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14:paraId="70C4F97C"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68D5E527"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1AB0A7D0" w14:textId="77777777" w:rsidTr="002D4CF6">
        <w:tc>
          <w:tcPr>
            <w:tcW w:w="1507" w:type="dxa"/>
            <w:tcBorders>
              <w:top w:val="nil"/>
              <w:left w:val="single" w:sz="8" w:space="0" w:color="333333"/>
              <w:bottom w:val="nil"/>
            </w:tcBorders>
            <w:shd w:val="clear" w:color="auto" w:fill="4C4C4C"/>
            <w:vAlign w:val="center"/>
          </w:tcPr>
          <w:p w14:paraId="4FA3EE9A" w14:textId="68DA225D" w:rsidR="0021191A" w:rsidRPr="00467C2C" w:rsidRDefault="008149B6" w:rsidP="00A4113E">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DA37E6">
              <w:rPr>
                <w:rStyle w:val="Foot"/>
                <w:rFonts w:ascii="Arial" w:hAnsi="Arial" w:cs="Arial"/>
                <w:b/>
                <w:bCs/>
                <w:color w:val="FFFFFF" w:themeColor="background1"/>
                <w:sz w:val="28"/>
                <w:szCs w:val="28"/>
                <w:lang w:val="fr-FR"/>
              </w:rPr>
              <w:t>2</w:t>
            </w:r>
            <w:r w:rsidR="00DC7A75">
              <w:rPr>
                <w:rStyle w:val="Foot"/>
                <w:rFonts w:ascii="Arial" w:hAnsi="Arial" w:cs="Arial"/>
                <w:b/>
                <w:bCs/>
                <w:color w:val="FFFFFF" w:themeColor="background1"/>
                <w:sz w:val="28"/>
                <w:szCs w:val="28"/>
                <w:lang w:val="fr-FR"/>
              </w:rPr>
              <w:t>3</w:t>
            </w:r>
            <w:r w:rsidR="001C45C8">
              <w:rPr>
                <w:rStyle w:val="Foot"/>
                <w:rFonts w:ascii="Arial" w:hAnsi="Arial" w:cs="Arial"/>
                <w:b/>
                <w:bCs/>
                <w:color w:val="FFFFFF" w:themeColor="background1"/>
                <w:sz w:val="28"/>
                <w:szCs w:val="28"/>
                <w:lang w:val="fr-FR"/>
              </w:rPr>
              <w:t>7</w:t>
            </w:r>
          </w:p>
        </w:tc>
        <w:tc>
          <w:tcPr>
            <w:tcW w:w="1477" w:type="dxa"/>
            <w:tcBorders>
              <w:top w:val="nil"/>
              <w:bottom w:val="nil"/>
            </w:tcBorders>
            <w:shd w:val="clear" w:color="auto" w:fill="A6A6A6"/>
            <w:vAlign w:val="center"/>
          </w:tcPr>
          <w:p w14:paraId="5F055ACB" w14:textId="5480B349" w:rsidR="00AD284D" w:rsidRPr="00451D79" w:rsidRDefault="00B2622E" w:rsidP="00B668E9">
            <w:pPr>
              <w:framePr w:hSpace="181" w:wrap="around" w:vAnchor="text" w:hAnchor="margin" w:xAlign="center" w:y="1"/>
              <w:jc w:val="left"/>
              <w:rPr>
                <w:color w:val="FFFFFF" w:themeColor="background1"/>
              </w:rPr>
            </w:pPr>
            <w:r w:rsidRPr="00B2622E">
              <w:rPr>
                <w:color w:val="FFFFFF" w:themeColor="background1"/>
              </w:rPr>
              <w:t>1.</w:t>
            </w:r>
            <w:r w:rsidR="001C45C8">
              <w:rPr>
                <w:color w:val="FFFFFF" w:themeColor="background1"/>
              </w:rPr>
              <w:t>I</w:t>
            </w:r>
            <w:r w:rsidRPr="00B2622E">
              <w:rPr>
                <w:color w:val="FFFFFF" w:themeColor="background1"/>
              </w:rPr>
              <w:t>I.202</w:t>
            </w:r>
            <w:r w:rsidR="00B24656">
              <w:rPr>
                <w:color w:val="FFFFFF" w:themeColor="background1"/>
              </w:rPr>
              <w:t>2</w:t>
            </w:r>
          </w:p>
        </w:tc>
        <w:tc>
          <w:tcPr>
            <w:tcW w:w="6196" w:type="dxa"/>
            <w:gridSpan w:val="2"/>
            <w:tcBorders>
              <w:top w:val="nil"/>
              <w:bottom w:val="nil"/>
              <w:right w:val="single" w:sz="8" w:space="0" w:color="333333"/>
            </w:tcBorders>
            <w:shd w:val="clear" w:color="auto" w:fill="A6A6A6"/>
            <w:vAlign w:val="center"/>
          </w:tcPr>
          <w:p w14:paraId="6B78F735" w14:textId="72B59F88"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1C45C8">
              <w:rPr>
                <w:color w:val="FFFFFF" w:themeColor="background1"/>
              </w:rPr>
              <w:t>14</w:t>
            </w:r>
            <w:r w:rsidR="005437FF" w:rsidRPr="005437FF">
              <w:rPr>
                <w:color w:val="FFFFFF" w:themeColor="background1"/>
              </w:rPr>
              <w:t xml:space="preserve"> </w:t>
            </w:r>
            <w:r w:rsidR="001C45C8">
              <w:rPr>
                <w:color w:val="FFFFFF" w:themeColor="background1"/>
              </w:rPr>
              <w:t>January</w:t>
            </w:r>
            <w:r w:rsidR="005437FF" w:rsidRPr="005437FF">
              <w:rPr>
                <w:color w:val="FFFFFF" w:themeColor="background1"/>
              </w:rPr>
              <w:t xml:space="preserve"> </w:t>
            </w:r>
            <w:r w:rsidRPr="00D21C24">
              <w:rPr>
                <w:color w:val="FFFFFF" w:themeColor="background1"/>
              </w:rPr>
              <w:t>20</w:t>
            </w:r>
            <w:r w:rsidR="00B668E9">
              <w:rPr>
                <w:color w:val="FFFFFF" w:themeColor="background1"/>
              </w:rPr>
              <w:t>2</w:t>
            </w:r>
            <w:r w:rsidR="001C45C8">
              <w:rPr>
                <w:color w:val="FFFFFF" w:themeColor="background1"/>
              </w:rPr>
              <w:t>2</w:t>
            </w:r>
            <w:r w:rsidRPr="00D21C24">
              <w:rPr>
                <w:color w:val="FFFFFF" w:themeColor="background1"/>
              </w:rPr>
              <w:t>)</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C5555D" w14:paraId="3BF70C5D" w14:textId="77777777" w:rsidTr="002D4CF6">
        <w:tc>
          <w:tcPr>
            <w:tcW w:w="2984" w:type="dxa"/>
            <w:gridSpan w:val="2"/>
            <w:tcBorders>
              <w:top w:val="nil"/>
              <w:left w:val="single" w:sz="8" w:space="0" w:color="333333"/>
              <w:bottom w:val="single" w:sz="8" w:space="0" w:color="333333"/>
            </w:tcBorders>
            <w:shd w:val="clear" w:color="auto" w:fill="auto"/>
          </w:tcPr>
          <w:p w14:paraId="06229E46"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DA4232">
              <w:rPr>
                <w:rFonts w:ascii="Calibri" w:hAnsi="Calibri"/>
                <w:sz w:val="14"/>
                <w:szCs w:val="14"/>
                <w:lang w:val="fr-FR"/>
              </w:rPr>
              <w:t xml:space="preserve"> </w:t>
            </w:r>
          </w:p>
          <w:p w14:paraId="791E9062"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688" w:type="dxa"/>
            <w:tcBorders>
              <w:top w:val="nil"/>
              <w:bottom w:val="single" w:sz="8" w:space="0" w:color="333333"/>
            </w:tcBorders>
            <w:shd w:val="clear" w:color="auto" w:fill="auto"/>
          </w:tcPr>
          <w:p w14:paraId="2495FF35"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4" w:name="_Toc273023317"/>
            <w:bookmarkStart w:id="175" w:name="_Toc292704947"/>
            <w:bookmarkStart w:id="176" w:name="_Toc295387892"/>
            <w:bookmarkStart w:id="177" w:name="_Toc296675475"/>
            <w:bookmarkStart w:id="178" w:name="_Toc301945286"/>
            <w:bookmarkStart w:id="179" w:name="_Toc308530333"/>
            <w:bookmarkStart w:id="180" w:name="_Toc321233386"/>
            <w:bookmarkStart w:id="181" w:name="_Toc321311657"/>
            <w:bookmarkStart w:id="182" w:name="_Toc321820537"/>
            <w:bookmarkStart w:id="183" w:name="_Toc323035703"/>
            <w:bookmarkStart w:id="184" w:name="_Toc323904371"/>
            <w:bookmarkStart w:id="185" w:name="_Toc332272643"/>
            <w:bookmarkStart w:id="186" w:name="_Toc334776189"/>
            <w:bookmarkStart w:id="187" w:name="_Toc335901496"/>
            <w:bookmarkStart w:id="188" w:name="_Toc337110330"/>
            <w:bookmarkStart w:id="189" w:name="_Toc338779370"/>
            <w:bookmarkStart w:id="190" w:name="_Toc340225510"/>
            <w:bookmarkStart w:id="191" w:name="_Toc341451209"/>
            <w:bookmarkStart w:id="192" w:name="_Toc342912836"/>
            <w:bookmarkStart w:id="193" w:name="_Toc343262673"/>
            <w:bookmarkStart w:id="194" w:name="_Toc345579824"/>
            <w:bookmarkStart w:id="195" w:name="_Toc346885929"/>
            <w:bookmarkStart w:id="196" w:name="_Toc347929577"/>
            <w:bookmarkStart w:id="197" w:name="_Toc349288245"/>
            <w:bookmarkStart w:id="198" w:name="_Toc350415575"/>
            <w:bookmarkStart w:id="199" w:name="_Toc351549873"/>
            <w:bookmarkStart w:id="200" w:name="_Toc352940473"/>
            <w:bookmarkStart w:id="201" w:name="_Toc354053818"/>
            <w:bookmarkStart w:id="202" w:name="_Toc355708833"/>
            <w:bookmarkStart w:id="203" w:name="_Toc357001926"/>
            <w:bookmarkStart w:id="204" w:name="_Toc358192557"/>
            <w:bookmarkStart w:id="205" w:name="_Toc359489410"/>
            <w:bookmarkStart w:id="206" w:name="_Toc360696813"/>
            <w:bookmarkStart w:id="207" w:name="_Toc361921546"/>
            <w:bookmarkStart w:id="208" w:name="_Toc363741383"/>
            <w:bookmarkStart w:id="209" w:name="_Toc364672332"/>
            <w:bookmarkStart w:id="210" w:name="_Toc366157672"/>
            <w:bookmarkStart w:id="211" w:name="_Toc367715511"/>
            <w:bookmarkStart w:id="212" w:name="_Toc369007673"/>
            <w:bookmarkStart w:id="213" w:name="_Toc369007853"/>
            <w:bookmarkStart w:id="214" w:name="_Toc370373460"/>
            <w:bookmarkStart w:id="215" w:name="_Toc371588836"/>
            <w:bookmarkStart w:id="216" w:name="_Toc373157809"/>
            <w:bookmarkStart w:id="217" w:name="_Toc374006622"/>
            <w:bookmarkStart w:id="218" w:name="_Toc374692680"/>
            <w:bookmarkStart w:id="219" w:name="_Toc374692757"/>
            <w:bookmarkStart w:id="220" w:name="_Toc377026487"/>
            <w:bookmarkStart w:id="221" w:name="_Toc378322702"/>
            <w:bookmarkStart w:id="222" w:name="_Toc379440360"/>
            <w:bookmarkStart w:id="223" w:name="_Toc380582885"/>
            <w:bookmarkStart w:id="224" w:name="_Toc381784215"/>
            <w:bookmarkStart w:id="225" w:name="_Toc383182294"/>
            <w:bookmarkStart w:id="226" w:name="_Toc384625680"/>
            <w:bookmarkStart w:id="227" w:name="_Toc385496779"/>
            <w:bookmarkStart w:id="228" w:name="_Toc388946303"/>
            <w:bookmarkStart w:id="229" w:name="_Toc388947550"/>
            <w:bookmarkStart w:id="230" w:name="_Toc389730865"/>
            <w:bookmarkStart w:id="231" w:name="_Toc391386062"/>
            <w:bookmarkStart w:id="232" w:name="_Toc392235866"/>
            <w:bookmarkStart w:id="233" w:name="_Toc393713405"/>
            <w:bookmarkStart w:id="234" w:name="_Toc393714453"/>
            <w:bookmarkStart w:id="235" w:name="_Toc393715457"/>
            <w:bookmarkStart w:id="236" w:name="_Toc395100442"/>
            <w:bookmarkStart w:id="237" w:name="_Toc396212798"/>
            <w:bookmarkStart w:id="238" w:name="_Toc397517635"/>
            <w:bookmarkStart w:id="239" w:name="_Toc399160619"/>
            <w:bookmarkStart w:id="240" w:name="_Toc400374863"/>
            <w:bookmarkStart w:id="241" w:name="_Toc401757899"/>
            <w:bookmarkStart w:id="242" w:name="_Toc402967088"/>
            <w:bookmarkStart w:id="243" w:name="_Toc404332301"/>
            <w:bookmarkStart w:id="244" w:name="_Toc405386767"/>
            <w:bookmarkStart w:id="245" w:name="_Toc406508000"/>
            <w:bookmarkStart w:id="246" w:name="_Toc408576620"/>
            <w:bookmarkStart w:id="247" w:name="_Toc409708219"/>
            <w:bookmarkStart w:id="248" w:name="_Toc410904529"/>
            <w:bookmarkStart w:id="249" w:name="_Toc414884934"/>
            <w:bookmarkStart w:id="250" w:name="_Toc416360064"/>
            <w:bookmarkStart w:id="251" w:name="_Toc417984327"/>
            <w:bookmarkStart w:id="252" w:name="_Toc420414814"/>
            <w:bookmarkStart w:id="253" w:name="_Toc421783542"/>
            <w:bookmarkStart w:id="254" w:name="_Toc423078761"/>
            <w:bookmarkStart w:id="255" w:name="_Toc424300232"/>
            <w:bookmarkStart w:id="256" w:name="_Toc426533938"/>
            <w:bookmarkStart w:id="257" w:name="_Toc426534936"/>
            <w:bookmarkStart w:id="258" w:name="_Toc428193346"/>
            <w:bookmarkStart w:id="259" w:name="_Toc429469035"/>
            <w:bookmarkStart w:id="260" w:name="_Toc432498822"/>
            <w:bookmarkStart w:id="261" w:name="_Toc268773996"/>
            <w:bookmarkStart w:id="262" w:name="_Toc433358210"/>
            <w:bookmarkStart w:id="263" w:name="_Toc434843819"/>
            <w:bookmarkStart w:id="264" w:name="_Toc436383047"/>
            <w:bookmarkStart w:id="265" w:name="_Toc437264269"/>
            <w:bookmarkStart w:id="266" w:name="_Toc438219154"/>
            <w:bookmarkStart w:id="267" w:name="_Toc440443777"/>
            <w:bookmarkStart w:id="268" w:name="_Toc441671594"/>
            <w:bookmarkStart w:id="269" w:name="_Toc442711609"/>
            <w:bookmarkStart w:id="270" w:name="_Toc445368572"/>
            <w:bookmarkStart w:id="271" w:name="_Toc446578860"/>
            <w:bookmarkStart w:id="272" w:name="_Toc449442754"/>
            <w:bookmarkStart w:id="273" w:name="_Toc450747458"/>
            <w:bookmarkStart w:id="274" w:name="_Toc451863127"/>
            <w:bookmarkStart w:id="275" w:name="_Toc453320497"/>
            <w:bookmarkStart w:id="276" w:name="_Toc454789141"/>
            <w:bookmarkStart w:id="277" w:name="_Toc456103203"/>
            <w:bookmarkStart w:id="278" w:name="_Toc456103319"/>
            <w:bookmarkStart w:id="279" w:name="_Toc469048933"/>
            <w:bookmarkStart w:id="280" w:name="_Toc469924980"/>
            <w:bookmarkStart w:id="281" w:name="_Toc471824655"/>
            <w:bookmarkStart w:id="282" w:name="_Toc473209524"/>
            <w:bookmarkStart w:id="283" w:name="_Toc474504466"/>
            <w:bookmarkStart w:id="284" w:name="_Toc477169038"/>
            <w:bookmarkStart w:id="285" w:name="_Toc478464743"/>
            <w:bookmarkStart w:id="286" w:name="_Toc479671285"/>
            <w:bookmarkStart w:id="287" w:name="_Toc482280079"/>
            <w:bookmarkStart w:id="288" w:name="_Toc483388274"/>
            <w:bookmarkStart w:id="289" w:name="_Toc485117041"/>
            <w:bookmarkStart w:id="290" w:name="_Toc486323154"/>
            <w:bookmarkStart w:id="291" w:name="_Toc487466252"/>
            <w:bookmarkStart w:id="292" w:name="_Toc488848841"/>
            <w:bookmarkStart w:id="293" w:name="_Toc493685636"/>
            <w:bookmarkStart w:id="294" w:name="_Toc495499921"/>
            <w:bookmarkStart w:id="295" w:name="_Toc496537193"/>
            <w:bookmarkStart w:id="296" w:name="_Toc497986893"/>
            <w:bookmarkStart w:id="297" w:name="_Toc497988301"/>
            <w:bookmarkStart w:id="298" w:name="_Toc499624456"/>
            <w:bookmarkStart w:id="299" w:name="_Toc500841771"/>
            <w:bookmarkStart w:id="300" w:name="_Toc500842092"/>
            <w:bookmarkStart w:id="301" w:name="_Toc503439010"/>
            <w:bookmarkStart w:id="302" w:name="_Toc505005324"/>
            <w:bookmarkStart w:id="303" w:name="_Toc507510699"/>
            <w:bookmarkStart w:id="304" w:name="_Toc509838120"/>
            <w:bookmarkStart w:id="305" w:name="_Toc510775343"/>
            <w:bookmarkStart w:id="306" w:name="_Toc513645636"/>
            <w:bookmarkStart w:id="307" w:name="_Toc514850712"/>
            <w:bookmarkStart w:id="308" w:name="_Toc517792321"/>
            <w:bookmarkStart w:id="309" w:name="_Toc518981877"/>
            <w:bookmarkStart w:id="310" w:name="_Toc520709553"/>
            <w:bookmarkStart w:id="311" w:name="_Toc524430944"/>
            <w:bookmarkStart w:id="312" w:name="_Toc525638277"/>
            <w:bookmarkStart w:id="313" w:name="_Toc526431474"/>
            <w:bookmarkStart w:id="314" w:name="_Toc531094560"/>
            <w:bookmarkStart w:id="315" w:name="_Toc531960771"/>
            <w:bookmarkStart w:id="316" w:name="_Toc536101939"/>
            <w:bookmarkStart w:id="317" w:name="_Toc4420917"/>
            <w:bookmarkStart w:id="318" w:name="_Toc6411897"/>
            <w:bookmarkStart w:id="319" w:name="_Toc12354355"/>
            <w:bookmarkStart w:id="320" w:name="_Toc13065942"/>
            <w:bookmarkStart w:id="321" w:name="_Toc21528573"/>
            <w:bookmarkStart w:id="322" w:name="_Toc24365697"/>
            <w:bookmarkStart w:id="323" w:name="_Toc25746883"/>
            <w:bookmarkStart w:id="324" w:name="_Toc26539905"/>
            <w:bookmarkStart w:id="325" w:name="_Toc27558680"/>
            <w:bookmarkStart w:id="326" w:name="_Toc31986462"/>
            <w:bookmarkStart w:id="327" w:name="_Toc70410758"/>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tc>
        <w:tc>
          <w:tcPr>
            <w:tcW w:w="2508" w:type="dxa"/>
            <w:tcBorders>
              <w:top w:val="nil"/>
              <w:bottom w:val="single" w:sz="8" w:space="0" w:color="333333"/>
              <w:right w:val="single" w:sz="8" w:space="0" w:color="333333"/>
            </w:tcBorders>
            <w:shd w:val="clear" w:color="auto" w:fill="auto"/>
          </w:tcPr>
          <w:p w14:paraId="296C549E"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28" w:name="_Toc500841772"/>
            <w:bookmarkStart w:id="329" w:name="_Toc500842093"/>
            <w:bookmarkStart w:id="330" w:name="_Toc503439011"/>
            <w:bookmarkStart w:id="331" w:name="_Toc505005325"/>
            <w:bookmarkStart w:id="332" w:name="_Toc507510700"/>
            <w:bookmarkStart w:id="333" w:name="_Toc509838121"/>
            <w:bookmarkStart w:id="334" w:name="_Toc510775344"/>
            <w:bookmarkStart w:id="335" w:name="_Toc513645637"/>
            <w:bookmarkStart w:id="336" w:name="_Toc514850713"/>
            <w:bookmarkStart w:id="337" w:name="_Toc517792322"/>
            <w:bookmarkStart w:id="338" w:name="_Toc518981878"/>
            <w:bookmarkStart w:id="339" w:name="_Toc520709554"/>
            <w:bookmarkStart w:id="340" w:name="_Toc524430945"/>
            <w:bookmarkStart w:id="341" w:name="_Toc525638278"/>
            <w:bookmarkStart w:id="342" w:name="_Toc526431475"/>
            <w:bookmarkStart w:id="343" w:name="_Toc531094561"/>
            <w:bookmarkStart w:id="344" w:name="_Toc531960772"/>
            <w:bookmarkStart w:id="345" w:name="_Toc536101940"/>
            <w:bookmarkStart w:id="346" w:name="_Toc4420918"/>
            <w:bookmarkStart w:id="347" w:name="_Toc6411898"/>
            <w:bookmarkStart w:id="348" w:name="_Toc12354356"/>
            <w:bookmarkStart w:id="349" w:name="_Toc13065943"/>
            <w:bookmarkStart w:id="350" w:name="_Toc21528574"/>
            <w:bookmarkStart w:id="351" w:name="_Toc24365698"/>
            <w:bookmarkStart w:id="352" w:name="_Toc25746884"/>
            <w:bookmarkStart w:id="353" w:name="_Toc26539906"/>
            <w:bookmarkStart w:id="354" w:name="_Toc27558681"/>
            <w:bookmarkStart w:id="355" w:name="_Toc31986463"/>
            <w:bookmarkStart w:id="356" w:name="_Toc70410759"/>
            <w:bookmarkStart w:id="357" w:name="_Toc268773997"/>
            <w:bookmarkStart w:id="358" w:name="_Toc273023318"/>
            <w:bookmarkStart w:id="359" w:name="_Toc292704948"/>
            <w:bookmarkStart w:id="360" w:name="_Toc295387893"/>
            <w:bookmarkStart w:id="361" w:name="_Toc296675476"/>
            <w:bookmarkStart w:id="362" w:name="_Toc301945287"/>
            <w:bookmarkStart w:id="363" w:name="_Toc308530334"/>
            <w:bookmarkStart w:id="364" w:name="_Toc321233387"/>
            <w:bookmarkStart w:id="365" w:name="_Toc321311658"/>
            <w:bookmarkStart w:id="366" w:name="_Toc321820538"/>
            <w:bookmarkStart w:id="367" w:name="_Toc323035704"/>
            <w:bookmarkStart w:id="368" w:name="_Toc323904372"/>
            <w:bookmarkStart w:id="369" w:name="_Toc332272644"/>
            <w:bookmarkStart w:id="370" w:name="_Toc334776190"/>
            <w:bookmarkStart w:id="371" w:name="_Toc335901497"/>
            <w:bookmarkStart w:id="372" w:name="_Toc337110331"/>
            <w:bookmarkStart w:id="373" w:name="_Toc338779371"/>
            <w:bookmarkStart w:id="374" w:name="_Toc340225511"/>
            <w:bookmarkStart w:id="375" w:name="_Toc341451210"/>
            <w:bookmarkStart w:id="376" w:name="_Toc342912837"/>
            <w:bookmarkStart w:id="377" w:name="_Toc343262674"/>
            <w:bookmarkStart w:id="378" w:name="_Toc345579825"/>
            <w:bookmarkStart w:id="379" w:name="_Toc346885930"/>
            <w:bookmarkStart w:id="380" w:name="_Toc347929578"/>
            <w:bookmarkStart w:id="381" w:name="_Toc349288246"/>
            <w:bookmarkStart w:id="382" w:name="_Toc350415576"/>
            <w:bookmarkStart w:id="383" w:name="_Toc351549874"/>
            <w:bookmarkStart w:id="384" w:name="_Toc352940474"/>
            <w:bookmarkStart w:id="385" w:name="_Toc354053819"/>
            <w:bookmarkStart w:id="386" w:name="_Toc355708834"/>
            <w:bookmarkStart w:id="387" w:name="_Toc357001927"/>
            <w:bookmarkStart w:id="388" w:name="_Toc358192558"/>
            <w:bookmarkStart w:id="389" w:name="_Toc359489411"/>
            <w:bookmarkStart w:id="390" w:name="_Toc360696814"/>
            <w:bookmarkStart w:id="391" w:name="_Toc361921547"/>
            <w:bookmarkStart w:id="392" w:name="_Toc363741384"/>
            <w:bookmarkStart w:id="393" w:name="_Toc364672333"/>
            <w:bookmarkStart w:id="394" w:name="_Toc366157673"/>
            <w:bookmarkStart w:id="395" w:name="_Toc367715512"/>
            <w:bookmarkStart w:id="396" w:name="_Toc369007674"/>
            <w:bookmarkStart w:id="397" w:name="_Toc369007854"/>
            <w:bookmarkStart w:id="398" w:name="_Toc370373461"/>
            <w:bookmarkStart w:id="399" w:name="_Toc371588837"/>
            <w:bookmarkStart w:id="400" w:name="_Toc373157810"/>
            <w:bookmarkStart w:id="401" w:name="_Toc374006623"/>
            <w:bookmarkStart w:id="402" w:name="_Toc374692681"/>
            <w:bookmarkStart w:id="403" w:name="_Toc374692758"/>
            <w:bookmarkStart w:id="404" w:name="_Toc377026488"/>
            <w:bookmarkStart w:id="405" w:name="_Toc378322703"/>
            <w:bookmarkStart w:id="406" w:name="_Toc379440361"/>
            <w:bookmarkStart w:id="407" w:name="_Toc380582886"/>
            <w:bookmarkStart w:id="408" w:name="_Toc381784216"/>
            <w:bookmarkStart w:id="409" w:name="_Toc383182295"/>
            <w:bookmarkStart w:id="410" w:name="_Toc384625681"/>
            <w:bookmarkStart w:id="411" w:name="_Toc385496780"/>
            <w:bookmarkStart w:id="412" w:name="_Toc388946304"/>
            <w:bookmarkStart w:id="413" w:name="_Toc388947551"/>
            <w:bookmarkStart w:id="414" w:name="_Toc389730866"/>
            <w:bookmarkStart w:id="415" w:name="_Toc391386063"/>
            <w:bookmarkStart w:id="416" w:name="_Toc392235867"/>
            <w:bookmarkStart w:id="417" w:name="_Toc393713406"/>
            <w:bookmarkStart w:id="418" w:name="_Toc393714454"/>
            <w:bookmarkStart w:id="419" w:name="_Toc393715458"/>
            <w:bookmarkStart w:id="420" w:name="_Toc395100443"/>
            <w:bookmarkStart w:id="421" w:name="_Toc396212799"/>
            <w:bookmarkStart w:id="422" w:name="_Toc397517636"/>
            <w:bookmarkStart w:id="423" w:name="_Toc399160620"/>
            <w:bookmarkStart w:id="424" w:name="_Toc400374864"/>
            <w:bookmarkStart w:id="425" w:name="_Toc401757900"/>
            <w:bookmarkStart w:id="426" w:name="_Toc402967089"/>
            <w:bookmarkStart w:id="427" w:name="_Toc404332302"/>
            <w:bookmarkStart w:id="428" w:name="_Toc405386768"/>
            <w:bookmarkStart w:id="429" w:name="_Toc406508001"/>
            <w:bookmarkStart w:id="430" w:name="_Toc408576621"/>
            <w:bookmarkStart w:id="431" w:name="_Toc409708220"/>
            <w:bookmarkStart w:id="432" w:name="_Toc410904530"/>
            <w:bookmarkStart w:id="433" w:name="_Toc414884935"/>
            <w:bookmarkStart w:id="434" w:name="_Toc416360065"/>
            <w:bookmarkStart w:id="435" w:name="_Toc417984328"/>
            <w:bookmarkStart w:id="436" w:name="_Toc420414815"/>
            <w:bookmarkStart w:id="437" w:name="_Toc421783543"/>
            <w:bookmarkStart w:id="438" w:name="_Toc423078762"/>
            <w:bookmarkStart w:id="439" w:name="_Toc424300233"/>
            <w:bookmarkStart w:id="440" w:name="_Toc426533939"/>
            <w:bookmarkStart w:id="441" w:name="_Toc426534937"/>
            <w:bookmarkStart w:id="442" w:name="_Toc428193347"/>
            <w:bookmarkStart w:id="443" w:name="_Toc429469036"/>
            <w:bookmarkStart w:id="444" w:name="_Toc432498823"/>
            <w:bookmarkStart w:id="445" w:name="_Toc433358211"/>
            <w:bookmarkStart w:id="446" w:name="_Toc434843820"/>
            <w:bookmarkStart w:id="447" w:name="_Toc436383048"/>
            <w:bookmarkStart w:id="448" w:name="_Toc437264270"/>
            <w:bookmarkStart w:id="449" w:name="_Toc438219155"/>
            <w:bookmarkStart w:id="450" w:name="_Toc440443778"/>
            <w:bookmarkStart w:id="451" w:name="_Toc441671595"/>
            <w:bookmarkStart w:id="452" w:name="_Toc442711610"/>
            <w:bookmarkStart w:id="453" w:name="_Toc445368573"/>
            <w:bookmarkStart w:id="454" w:name="_Toc446578861"/>
            <w:bookmarkStart w:id="455" w:name="_Toc449442755"/>
            <w:bookmarkStart w:id="456" w:name="_Toc450747459"/>
            <w:bookmarkStart w:id="457" w:name="_Toc451863128"/>
            <w:bookmarkStart w:id="458" w:name="_Toc453320498"/>
            <w:bookmarkStart w:id="459" w:name="_Toc454789142"/>
            <w:bookmarkStart w:id="460" w:name="_Toc456103204"/>
            <w:bookmarkStart w:id="461" w:name="_Toc456103320"/>
            <w:bookmarkStart w:id="462" w:name="_Toc469048934"/>
            <w:bookmarkStart w:id="463" w:name="_Toc469924981"/>
            <w:bookmarkStart w:id="464" w:name="_Toc471824656"/>
            <w:bookmarkStart w:id="465" w:name="_Toc473209525"/>
            <w:bookmarkStart w:id="466" w:name="_Toc474504467"/>
            <w:bookmarkStart w:id="467" w:name="_Toc477169039"/>
            <w:bookmarkStart w:id="468" w:name="_Toc478464744"/>
            <w:bookmarkStart w:id="469" w:name="_Toc479671286"/>
            <w:bookmarkStart w:id="470" w:name="_Toc482280080"/>
            <w:bookmarkStart w:id="471" w:name="_Toc483388275"/>
            <w:bookmarkStart w:id="472" w:name="_Toc485117042"/>
            <w:bookmarkStart w:id="473" w:name="_Toc486323155"/>
            <w:bookmarkStart w:id="474" w:name="_Toc487466253"/>
            <w:bookmarkStart w:id="475" w:name="_Toc488848842"/>
            <w:bookmarkStart w:id="476" w:name="_Toc493685637"/>
            <w:bookmarkStart w:id="477" w:name="_Toc495499922"/>
            <w:bookmarkStart w:id="478" w:name="_Toc496537194"/>
            <w:bookmarkStart w:id="479" w:name="_Toc497986894"/>
            <w:bookmarkStart w:id="480" w:name="_Toc497988302"/>
            <w:bookmarkStart w:id="481"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hyperlink>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tc>
      </w:tr>
    </w:tbl>
    <w:p w14:paraId="0FA212E5" w14:textId="77777777" w:rsidR="008149B6" w:rsidRPr="001C4F41" w:rsidRDefault="008149B6">
      <w:pPr>
        <w:rPr>
          <w:lang w:val="fr-CH"/>
        </w:rPr>
      </w:pPr>
    </w:p>
    <w:p w14:paraId="57BB9D21" w14:textId="77777777" w:rsidR="008149B6" w:rsidRPr="001C4F41" w:rsidRDefault="008149B6">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5387CED5" w14:textId="77777777" w:rsidR="00627928" w:rsidRDefault="00627928" w:rsidP="007E283F">
      <w:pPr>
        <w:pStyle w:val="Heading1"/>
        <w:ind w:left="142"/>
        <w:jc w:val="center"/>
      </w:pPr>
      <w:bookmarkStart w:id="482" w:name="_Toc253407140"/>
      <w:bookmarkStart w:id="483" w:name="_Toc259783103"/>
      <w:bookmarkStart w:id="484" w:name="_Toc266181232"/>
      <w:bookmarkStart w:id="485" w:name="_Toc268773998"/>
      <w:bookmarkStart w:id="486" w:name="_Toc271700475"/>
      <w:bookmarkStart w:id="487" w:name="_Toc273023319"/>
      <w:bookmarkStart w:id="488" w:name="_Toc274223813"/>
      <w:bookmarkStart w:id="489" w:name="_Toc276717161"/>
      <w:bookmarkStart w:id="490" w:name="_Toc279669134"/>
      <w:bookmarkStart w:id="491" w:name="_Toc280349204"/>
      <w:bookmarkStart w:id="492" w:name="_Toc282526036"/>
      <w:bookmarkStart w:id="493" w:name="_Toc283737193"/>
      <w:bookmarkStart w:id="494" w:name="_Toc286218710"/>
      <w:bookmarkStart w:id="495" w:name="_Toc288660267"/>
      <w:bookmarkStart w:id="496" w:name="_Toc291005377"/>
      <w:bookmarkStart w:id="497" w:name="_Toc292704949"/>
      <w:bookmarkStart w:id="498" w:name="_Toc295387894"/>
      <w:bookmarkStart w:id="499" w:name="_Toc296675477"/>
      <w:bookmarkStart w:id="500" w:name="_Toc297804716"/>
      <w:bookmarkStart w:id="501" w:name="_Toc301945288"/>
      <w:bookmarkStart w:id="502" w:name="_Toc303344247"/>
      <w:bookmarkStart w:id="503" w:name="_Toc304892153"/>
      <w:bookmarkStart w:id="504" w:name="_Toc308530335"/>
      <w:bookmarkStart w:id="505" w:name="_Toc311103641"/>
      <w:bookmarkStart w:id="506" w:name="_Toc313973311"/>
      <w:bookmarkStart w:id="507" w:name="_Toc316479951"/>
      <w:bookmarkStart w:id="508" w:name="_Toc318964997"/>
      <w:bookmarkStart w:id="509" w:name="_Toc320536953"/>
      <w:bookmarkStart w:id="510" w:name="_Toc321233388"/>
      <w:bookmarkStart w:id="511" w:name="_Toc321311659"/>
      <w:bookmarkStart w:id="512" w:name="_Toc321820539"/>
      <w:bookmarkStart w:id="513" w:name="_Toc323035705"/>
      <w:bookmarkStart w:id="514" w:name="_Toc323904373"/>
      <w:bookmarkStart w:id="515" w:name="_Toc332272645"/>
      <w:bookmarkStart w:id="516" w:name="_Toc334776191"/>
      <w:bookmarkStart w:id="517" w:name="_Toc335901498"/>
      <w:bookmarkStart w:id="518" w:name="_Toc337110332"/>
      <w:bookmarkStart w:id="519" w:name="_Toc338779372"/>
      <w:bookmarkStart w:id="520" w:name="_Toc340225512"/>
      <w:bookmarkStart w:id="521" w:name="_Toc341451211"/>
      <w:bookmarkStart w:id="522" w:name="_Toc342912838"/>
      <w:bookmarkStart w:id="523" w:name="_Toc343262675"/>
      <w:bookmarkStart w:id="524" w:name="_Toc345579826"/>
      <w:bookmarkStart w:id="525" w:name="_Toc346885931"/>
      <w:bookmarkStart w:id="526" w:name="_Toc347929579"/>
      <w:bookmarkStart w:id="527" w:name="_Toc349288247"/>
      <w:bookmarkStart w:id="528" w:name="_Toc350415577"/>
      <w:bookmarkStart w:id="529" w:name="_Toc351549875"/>
      <w:bookmarkStart w:id="530" w:name="_Toc352940475"/>
      <w:bookmarkStart w:id="531" w:name="_Toc354053820"/>
      <w:bookmarkStart w:id="532" w:name="_Toc355708835"/>
      <w:bookmarkStart w:id="533" w:name="_Toc357001928"/>
      <w:bookmarkStart w:id="534" w:name="_Toc358192559"/>
      <w:bookmarkStart w:id="535" w:name="_Toc359489412"/>
      <w:bookmarkStart w:id="536" w:name="_Toc360696815"/>
      <w:bookmarkStart w:id="537" w:name="_Toc361921548"/>
      <w:bookmarkStart w:id="538" w:name="_Toc363741385"/>
      <w:bookmarkStart w:id="539" w:name="_Toc364672334"/>
      <w:bookmarkStart w:id="540" w:name="_Toc366157674"/>
      <w:bookmarkStart w:id="541" w:name="_Toc367715513"/>
      <w:bookmarkStart w:id="542" w:name="_Toc369007675"/>
      <w:bookmarkStart w:id="543" w:name="_Toc369007855"/>
      <w:bookmarkStart w:id="544" w:name="_Toc370373462"/>
      <w:bookmarkStart w:id="545" w:name="_Toc371588838"/>
      <w:bookmarkStart w:id="546" w:name="_Toc373157811"/>
      <w:bookmarkStart w:id="547" w:name="_Toc374006624"/>
      <w:bookmarkStart w:id="548" w:name="_Toc374692682"/>
      <w:bookmarkStart w:id="549" w:name="_Toc374692759"/>
      <w:bookmarkStart w:id="550" w:name="_Toc377026489"/>
      <w:bookmarkStart w:id="551" w:name="_Toc378322704"/>
      <w:bookmarkStart w:id="552" w:name="_Toc379440362"/>
      <w:bookmarkStart w:id="553" w:name="_Toc380582887"/>
      <w:bookmarkStart w:id="554" w:name="_Toc381784217"/>
      <w:bookmarkStart w:id="555" w:name="_Toc383182296"/>
      <w:bookmarkStart w:id="556" w:name="_Toc384625682"/>
      <w:bookmarkStart w:id="557" w:name="_Toc385496781"/>
      <w:bookmarkStart w:id="558" w:name="_Toc388946305"/>
      <w:bookmarkStart w:id="559" w:name="_Toc388947552"/>
      <w:bookmarkStart w:id="560" w:name="_Toc389730867"/>
      <w:bookmarkStart w:id="561" w:name="_Toc391386064"/>
      <w:bookmarkStart w:id="562" w:name="_Toc392235868"/>
      <w:bookmarkStart w:id="563" w:name="_Toc393713407"/>
      <w:bookmarkStart w:id="564" w:name="_Toc393714455"/>
      <w:bookmarkStart w:id="565" w:name="_Toc393715459"/>
      <w:bookmarkStart w:id="566" w:name="_Toc395100444"/>
      <w:bookmarkStart w:id="567" w:name="_Toc396212800"/>
      <w:bookmarkStart w:id="568" w:name="_Toc397517637"/>
      <w:bookmarkStart w:id="569" w:name="_Toc399160621"/>
      <w:bookmarkStart w:id="570" w:name="_Toc400374865"/>
      <w:bookmarkStart w:id="571" w:name="_Toc401757901"/>
      <w:bookmarkStart w:id="572" w:name="_Toc402967090"/>
      <w:bookmarkStart w:id="573" w:name="_Toc404332303"/>
      <w:bookmarkStart w:id="574" w:name="_Toc405386769"/>
      <w:bookmarkStart w:id="575" w:name="_Toc406508002"/>
      <w:bookmarkStart w:id="576" w:name="_Toc408576622"/>
      <w:bookmarkStart w:id="577" w:name="_Toc409708221"/>
      <w:bookmarkStart w:id="578" w:name="_Toc410904531"/>
      <w:bookmarkStart w:id="579" w:name="_Toc414884936"/>
      <w:bookmarkStart w:id="580" w:name="_Toc416360066"/>
      <w:bookmarkStart w:id="581" w:name="_Toc417984329"/>
      <w:bookmarkStart w:id="582" w:name="_Toc420414816"/>
      <w:bookmarkStart w:id="583" w:name="_Toc421783544"/>
      <w:bookmarkStart w:id="584" w:name="_Toc423078763"/>
      <w:bookmarkStart w:id="585" w:name="_Toc424300234"/>
      <w:bookmarkStart w:id="586" w:name="_Toc426533940"/>
      <w:bookmarkStart w:id="587" w:name="_Toc426534938"/>
      <w:bookmarkStart w:id="588" w:name="_Toc428193348"/>
      <w:bookmarkStart w:id="589" w:name="_Toc428372288"/>
      <w:bookmarkStart w:id="590" w:name="_Toc429469037"/>
      <w:bookmarkStart w:id="591" w:name="_Toc432498824"/>
      <w:bookmarkStart w:id="592" w:name="_Toc433358212"/>
      <w:bookmarkStart w:id="593" w:name="_Toc434843821"/>
      <w:bookmarkStart w:id="594" w:name="_Toc436383049"/>
      <w:bookmarkStart w:id="595" w:name="_Toc437264271"/>
      <w:bookmarkStart w:id="596" w:name="_Toc438219156"/>
      <w:bookmarkStart w:id="597" w:name="_Toc440443779"/>
      <w:bookmarkStart w:id="598" w:name="_Toc441671596"/>
      <w:bookmarkStart w:id="599" w:name="_Toc442711611"/>
      <w:bookmarkStart w:id="600" w:name="_Toc445368574"/>
      <w:bookmarkStart w:id="601" w:name="_Toc446578862"/>
      <w:bookmarkStart w:id="602" w:name="_Toc449442756"/>
      <w:bookmarkStart w:id="603" w:name="_Toc450747460"/>
      <w:bookmarkStart w:id="604" w:name="_Toc451863129"/>
      <w:bookmarkStart w:id="605" w:name="_Toc453320499"/>
      <w:bookmarkStart w:id="606" w:name="_Toc454789143"/>
      <w:bookmarkStart w:id="607" w:name="_Toc456103205"/>
      <w:bookmarkStart w:id="608" w:name="_Toc456103321"/>
      <w:bookmarkStart w:id="609" w:name="_Toc457223980"/>
      <w:bookmarkStart w:id="610" w:name="_Toc457308207"/>
      <w:bookmarkStart w:id="611" w:name="_Toc466367266"/>
      <w:bookmarkStart w:id="612" w:name="_Toc469048935"/>
      <w:bookmarkStart w:id="613" w:name="_Toc469924982"/>
      <w:bookmarkStart w:id="614" w:name="_Toc471824657"/>
      <w:bookmarkStart w:id="615" w:name="_Toc473209526"/>
      <w:bookmarkStart w:id="616" w:name="_Toc474504468"/>
      <w:bookmarkStart w:id="617" w:name="_Toc477169040"/>
      <w:bookmarkStart w:id="618" w:name="_Toc478464745"/>
      <w:bookmarkStart w:id="619" w:name="_Toc479671287"/>
      <w:bookmarkStart w:id="620" w:name="_Toc482280081"/>
      <w:bookmarkStart w:id="621" w:name="_Toc483388276"/>
      <w:bookmarkStart w:id="622" w:name="_Toc485117043"/>
      <w:bookmarkStart w:id="623" w:name="_Toc486323156"/>
      <w:bookmarkStart w:id="624" w:name="_Toc487466254"/>
      <w:bookmarkStart w:id="625" w:name="_Toc488848843"/>
      <w:bookmarkStart w:id="626" w:name="_Toc510775345"/>
      <w:bookmarkStart w:id="627" w:name="_Toc513645638"/>
      <w:bookmarkStart w:id="628" w:name="_Toc514850714"/>
      <w:bookmarkStart w:id="629" w:name="_Toc517792323"/>
      <w:bookmarkStart w:id="630" w:name="_Toc518981879"/>
      <w:bookmarkStart w:id="631" w:name="_Toc520709555"/>
      <w:bookmarkStart w:id="632" w:name="_Toc524430946"/>
      <w:bookmarkStart w:id="633" w:name="_Toc525638279"/>
      <w:bookmarkStart w:id="634" w:name="_Toc526431476"/>
      <w:bookmarkStart w:id="635" w:name="_Toc531094562"/>
      <w:bookmarkStart w:id="636" w:name="_Toc531960773"/>
      <w:bookmarkStart w:id="637" w:name="_Toc536101941"/>
      <w:bookmarkStart w:id="638" w:name="_Toc340528"/>
      <w:bookmarkStart w:id="639" w:name="_Toc341070"/>
      <w:bookmarkStart w:id="640" w:name="_Toc1570034"/>
      <w:bookmarkStart w:id="641" w:name="_Toc4420919"/>
      <w:bookmarkStart w:id="642" w:name="_Toc6215734"/>
      <w:bookmarkStart w:id="643" w:name="_Toc6411899"/>
      <w:bookmarkStart w:id="644" w:name="_Toc8296057"/>
      <w:bookmarkStart w:id="645" w:name="_Toc9580672"/>
      <w:bookmarkStart w:id="646" w:name="_Toc12354357"/>
      <w:bookmarkStart w:id="647" w:name="_Toc13065944"/>
      <w:bookmarkStart w:id="648" w:name="_Toc14769326"/>
      <w:bookmarkStart w:id="649" w:name="_Toc17298844"/>
      <w:bookmarkStart w:id="650" w:name="_Toc18681551"/>
      <w:bookmarkStart w:id="651" w:name="_Toc21528575"/>
      <w:bookmarkStart w:id="652" w:name="_Toc23321863"/>
      <w:bookmarkStart w:id="653" w:name="_Toc24365699"/>
      <w:bookmarkStart w:id="654" w:name="_Toc25746885"/>
      <w:bookmarkStart w:id="655" w:name="_Toc26539907"/>
      <w:bookmarkStart w:id="656" w:name="_Toc27558682"/>
      <w:bookmarkStart w:id="657" w:name="_Toc31986464"/>
      <w:bookmarkStart w:id="658" w:name="_Toc33175447"/>
      <w:bookmarkStart w:id="659" w:name="_Toc38455856"/>
      <w:bookmarkStart w:id="660" w:name="_Toc39653117"/>
      <w:bookmarkStart w:id="661" w:name="_Toc40786484"/>
      <w:bookmarkStart w:id="662" w:name="_Toc40787336"/>
      <w:bookmarkStart w:id="663" w:name="_Toc49438637"/>
      <w:bookmarkStart w:id="664" w:name="_Toc51669576"/>
      <w:bookmarkStart w:id="665" w:name="_Toc52889717"/>
      <w:bookmarkStart w:id="666" w:name="_Toc57030862"/>
      <w:bookmarkStart w:id="667" w:name="_Toc67918812"/>
      <w:bookmarkStart w:id="668" w:name="_Toc70410760"/>
      <w:bookmarkStart w:id="669" w:name="_Toc74064876"/>
      <w:bookmarkStart w:id="670" w:name="_Toc78207939"/>
      <w:bookmarkStart w:id="671" w:name="_Toc93933195"/>
      <w:r w:rsidRPr="001C4F41">
        <w:t>Table</w:t>
      </w:r>
      <w:r>
        <w:t xml:space="preserve"> </w:t>
      </w:r>
      <w:r w:rsidRPr="001C4F41">
        <w:t>of Contents</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22038AA8" w14:textId="69879709" w:rsidR="007B75CA" w:rsidRDefault="00D35551" w:rsidP="00045278">
      <w:pPr>
        <w:spacing w:before="240"/>
        <w:jc w:val="right"/>
        <w:rPr>
          <w:i/>
          <w:iCs/>
        </w:rPr>
      </w:pPr>
      <w:r w:rsidRPr="00EB4E65">
        <w:rPr>
          <w:i/>
          <w:iCs/>
        </w:rPr>
        <w:t>Page</w:t>
      </w:r>
    </w:p>
    <w:p w14:paraId="23061550" w14:textId="311EBFD5" w:rsidR="007D2109" w:rsidRPr="00E47280" w:rsidRDefault="007D2109" w:rsidP="007D2109">
      <w:pPr>
        <w:pStyle w:val="TOC1"/>
        <w:rPr>
          <w:rFonts w:asciiTheme="minorHAnsi" w:eastAsiaTheme="minorEastAsia" w:hAnsiTheme="minorHAnsi" w:cstheme="minorBidi"/>
          <w:b/>
          <w:bCs/>
          <w:sz w:val="22"/>
          <w:szCs w:val="22"/>
          <w:lang w:val="en-GB" w:eastAsia="en-GB"/>
        </w:rPr>
      </w:pPr>
      <w:r>
        <w:rPr>
          <w:b/>
          <w:bCs/>
          <w:lang w:val="en-GB"/>
        </w:rPr>
        <w:fldChar w:fldCharType="begin"/>
      </w:r>
      <w:r>
        <w:rPr>
          <w:b/>
          <w:bCs/>
          <w:lang w:val="en-GB"/>
        </w:rPr>
        <w:instrText xml:space="preserve"> TOC \h \z \t "Heading 1,1,Heading_2,1,Country,2" </w:instrText>
      </w:r>
      <w:r>
        <w:rPr>
          <w:b/>
          <w:bCs/>
          <w:lang w:val="en-GB"/>
        </w:rPr>
        <w:fldChar w:fldCharType="separate"/>
      </w:r>
      <w:hyperlink w:anchor="_Toc93933195" w:history="1"/>
      <w:hyperlink w:anchor="_Toc93933196" w:history="1">
        <w:r w:rsidRPr="00E47280">
          <w:rPr>
            <w:rStyle w:val="Hyperlink"/>
            <w:b/>
            <w:bCs/>
          </w:rPr>
          <w:t>GENERAL  INFORMATION</w:t>
        </w:r>
      </w:hyperlink>
    </w:p>
    <w:p w14:paraId="3B6C5D14" w14:textId="6A91F460" w:rsidR="007D2109" w:rsidRDefault="00711D6D" w:rsidP="007D2109">
      <w:pPr>
        <w:pStyle w:val="TOC1"/>
        <w:rPr>
          <w:rFonts w:asciiTheme="minorHAnsi" w:eastAsiaTheme="minorEastAsia" w:hAnsiTheme="minorHAnsi" w:cstheme="minorBidi"/>
          <w:sz w:val="22"/>
          <w:szCs w:val="22"/>
          <w:lang w:val="en-GB" w:eastAsia="en-GB"/>
        </w:rPr>
      </w:pPr>
      <w:hyperlink w:anchor="_Toc93933197" w:history="1">
        <w:r w:rsidR="007D2109" w:rsidRPr="007D2109">
          <w:rPr>
            <w:rStyle w:val="Hyperlink"/>
            <w:lang w:val="en-US"/>
          </w:rPr>
          <w:t xml:space="preserve">Lists annexed to the ITU Operational Bulletin: </w:t>
        </w:r>
        <w:r w:rsidR="007D2109" w:rsidRPr="007D2109">
          <w:rPr>
            <w:rStyle w:val="Hyperlink"/>
            <w:i/>
            <w:iCs/>
            <w:lang w:val="en-US"/>
          </w:rPr>
          <w:t>Note from TSB</w:t>
        </w:r>
        <w:r w:rsidR="007D2109" w:rsidRPr="007D2109">
          <w:rPr>
            <w:rStyle w:val="Hyperlink"/>
            <w:lang w:val="en-US"/>
          </w:rPr>
          <w:tab/>
        </w:r>
        <w:r w:rsidR="007D2109" w:rsidRPr="007D2109">
          <w:rPr>
            <w:rStyle w:val="Hyperlink"/>
            <w:webHidden/>
          </w:rPr>
          <w:tab/>
        </w:r>
        <w:r w:rsidR="007D2109" w:rsidRPr="007D2109">
          <w:rPr>
            <w:rStyle w:val="Hyperlink"/>
            <w:webHidden/>
          </w:rPr>
          <w:fldChar w:fldCharType="begin"/>
        </w:r>
        <w:r w:rsidR="007D2109" w:rsidRPr="007D2109">
          <w:rPr>
            <w:rStyle w:val="Hyperlink"/>
            <w:webHidden/>
          </w:rPr>
          <w:instrText xml:space="preserve"> PAGEREF _Toc93933197 \h </w:instrText>
        </w:r>
        <w:r w:rsidR="007D2109" w:rsidRPr="007D2109">
          <w:rPr>
            <w:rStyle w:val="Hyperlink"/>
            <w:webHidden/>
          </w:rPr>
        </w:r>
        <w:r w:rsidR="007D2109" w:rsidRPr="007D2109">
          <w:rPr>
            <w:rStyle w:val="Hyperlink"/>
            <w:webHidden/>
          </w:rPr>
          <w:fldChar w:fldCharType="separate"/>
        </w:r>
        <w:r w:rsidR="00134D19">
          <w:rPr>
            <w:rStyle w:val="Hyperlink"/>
            <w:webHidden/>
          </w:rPr>
          <w:t>3</w:t>
        </w:r>
        <w:r w:rsidR="007D2109" w:rsidRPr="007D2109">
          <w:rPr>
            <w:rStyle w:val="Hyperlink"/>
            <w:webHidden/>
          </w:rPr>
          <w:fldChar w:fldCharType="end"/>
        </w:r>
      </w:hyperlink>
    </w:p>
    <w:p w14:paraId="473B98E3" w14:textId="50D277E1" w:rsidR="007D2109" w:rsidRDefault="00711D6D">
      <w:pPr>
        <w:pStyle w:val="TOC1"/>
        <w:rPr>
          <w:rFonts w:asciiTheme="minorHAnsi" w:eastAsiaTheme="minorEastAsia" w:hAnsiTheme="minorHAnsi" w:cstheme="minorBidi"/>
          <w:sz w:val="22"/>
          <w:szCs w:val="22"/>
          <w:lang w:val="en-GB" w:eastAsia="en-GB"/>
        </w:rPr>
      </w:pPr>
      <w:hyperlink w:anchor="_Toc93933198" w:history="1">
        <w:r w:rsidR="007D2109" w:rsidRPr="0037293F">
          <w:rPr>
            <w:rStyle w:val="Hyperlink"/>
            <w:lang w:val="en-GB"/>
          </w:rPr>
          <w:t>Approval of ITU-T Recommendations</w:t>
        </w:r>
        <w:r w:rsidR="007D2109">
          <w:rPr>
            <w:rStyle w:val="Hyperlink"/>
            <w:lang w:val="en-GB"/>
          </w:rPr>
          <w:tab/>
        </w:r>
        <w:r w:rsidR="007D2109">
          <w:rPr>
            <w:webHidden/>
          </w:rPr>
          <w:tab/>
        </w:r>
        <w:r w:rsidR="007D2109">
          <w:rPr>
            <w:webHidden/>
          </w:rPr>
          <w:fldChar w:fldCharType="begin"/>
        </w:r>
        <w:r w:rsidR="007D2109">
          <w:rPr>
            <w:webHidden/>
          </w:rPr>
          <w:instrText xml:space="preserve"> PAGEREF _Toc93933198 \h </w:instrText>
        </w:r>
        <w:r w:rsidR="007D2109">
          <w:rPr>
            <w:webHidden/>
          </w:rPr>
        </w:r>
        <w:r w:rsidR="007D2109">
          <w:rPr>
            <w:webHidden/>
          </w:rPr>
          <w:fldChar w:fldCharType="separate"/>
        </w:r>
        <w:r w:rsidR="00134D19">
          <w:rPr>
            <w:webHidden/>
          </w:rPr>
          <w:t>4</w:t>
        </w:r>
        <w:r w:rsidR="007D2109">
          <w:rPr>
            <w:webHidden/>
          </w:rPr>
          <w:fldChar w:fldCharType="end"/>
        </w:r>
      </w:hyperlink>
    </w:p>
    <w:p w14:paraId="54652763" w14:textId="0503C629" w:rsidR="007D2109" w:rsidRDefault="00711D6D">
      <w:pPr>
        <w:pStyle w:val="TOC1"/>
        <w:rPr>
          <w:rFonts w:asciiTheme="minorHAnsi" w:eastAsiaTheme="minorEastAsia" w:hAnsiTheme="minorHAnsi" w:cstheme="minorBidi"/>
          <w:sz w:val="22"/>
          <w:szCs w:val="22"/>
          <w:lang w:val="en-GB" w:eastAsia="en-GB"/>
        </w:rPr>
      </w:pPr>
      <w:hyperlink w:anchor="_Toc93933199" w:history="1">
        <w:r w:rsidR="007D2109" w:rsidRPr="0037293F">
          <w:rPr>
            <w:rStyle w:val="Hyperlink"/>
            <w:lang w:val="fr-CH"/>
          </w:rPr>
          <w:t>Telephone Servic</w:t>
        </w:r>
        <w:r w:rsidR="00E47280">
          <w:rPr>
            <w:rStyle w:val="Hyperlink"/>
            <w:lang w:val="fr-CH"/>
          </w:rPr>
          <w:t>e:</w:t>
        </w:r>
      </w:hyperlink>
      <w:r w:rsidR="00E47280">
        <w:rPr>
          <w:rFonts w:asciiTheme="minorHAnsi" w:eastAsiaTheme="minorEastAsia" w:hAnsiTheme="minorHAnsi" w:cstheme="minorBidi"/>
          <w:sz w:val="22"/>
          <w:szCs w:val="22"/>
          <w:lang w:val="en-GB" w:eastAsia="en-GB"/>
        </w:rPr>
        <w:t xml:space="preserve"> </w:t>
      </w:r>
    </w:p>
    <w:p w14:paraId="47A4E285" w14:textId="038608C3" w:rsidR="007D2109" w:rsidRDefault="00711D6D" w:rsidP="00E47280">
      <w:pPr>
        <w:pStyle w:val="TOC2"/>
        <w:tabs>
          <w:tab w:val="clear" w:pos="9072"/>
          <w:tab w:val="right" w:leader="dot" w:pos="8505"/>
          <w:tab w:val="right" w:pos="9065"/>
        </w:tabs>
        <w:rPr>
          <w:rFonts w:asciiTheme="minorHAnsi" w:eastAsiaTheme="minorEastAsia" w:hAnsiTheme="minorHAnsi" w:cstheme="minorBidi"/>
          <w:sz w:val="22"/>
          <w:szCs w:val="22"/>
          <w:lang w:val="en-GB" w:eastAsia="en-GB"/>
        </w:rPr>
      </w:pPr>
      <w:hyperlink w:anchor="_Toc93933200" w:history="1">
        <w:r w:rsidR="007D2109" w:rsidRPr="007D2109">
          <w:rPr>
            <w:rStyle w:val="Hyperlink"/>
            <w:lang w:val="en-GB"/>
          </w:rPr>
          <w:t>Denmark (</w:t>
        </w:r>
        <w:r w:rsidR="007D2109" w:rsidRPr="001C45C8">
          <w:rPr>
            <w:rStyle w:val="Hyperlink"/>
            <w:i/>
            <w:lang w:val="en-GB"/>
          </w:rPr>
          <w:t>Danish Energy Agency</w:t>
        </w:r>
        <w:r w:rsidR="007D2109" w:rsidRPr="001C45C8">
          <w:rPr>
            <w:rStyle w:val="Hyperlink"/>
            <w:lang w:val="en-GB"/>
          </w:rPr>
          <w:t>, Copenhagen</w:t>
        </w:r>
        <w:r w:rsidR="007D2109" w:rsidRPr="007D2109">
          <w:rPr>
            <w:rStyle w:val="Hyperlink"/>
            <w:lang w:val="en-GB"/>
          </w:rPr>
          <w:t>)</w:t>
        </w:r>
        <w:r w:rsidR="007D2109" w:rsidRPr="007D2109">
          <w:rPr>
            <w:rStyle w:val="Hyperlink"/>
            <w:webHidden/>
          </w:rPr>
          <w:tab/>
        </w:r>
        <w:r w:rsidR="00E47280">
          <w:rPr>
            <w:rStyle w:val="Hyperlink"/>
            <w:webHidden/>
          </w:rPr>
          <w:tab/>
        </w:r>
        <w:r w:rsidR="007D2109" w:rsidRPr="007D2109">
          <w:rPr>
            <w:rStyle w:val="Hyperlink"/>
            <w:webHidden/>
          </w:rPr>
          <w:fldChar w:fldCharType="begin"/>
        </w:r>
        <w:r w:rsidR="007D2109" w:rsidRPr="007D2109">
          <w:rPr>
            <w:rStyle w:val="Hyperlink"/>
            <w:webHidden/>
          </w:rPr>
          <w:instrText xml:space="preserve"> PAGEREF _Toc93933200 \h </w:instrText>
        </w:r>
        <w:r w:rsidR="007D2109" w:rsidRPr="007D2109">
          <w:rPr>
            <w:rStyle w:val="Hyperlink"/>
            <w:webHidden/>
          </w:rPr>
        </w:r>
        <w:r w:rsidR="007D2109" w:rsidRPr="007D2109">
          <w:rPr>
            <w:rStyle w:val="Hyperlink"/>
            <w:webHidden/>
          </w:rPr>
          <w:fldChar w:fldCharType="separate"/>
        </w:r>
        <w:r w:rsidR="00134D19">
          <w:rPr>
            <w:rStyle w:val="Hyperlink"/>
            <w:webHidden/>
          </w:rPr>
          <w:t>6</w:t>
        </w:r>
        <w:r w:rsidR="007D2109" w:rsidRPr="007D2109">
          <w:rPr>
            <w:rStyle w:val="Hyperlink"/>
            <w:webHidden/>
          </w:rPr>
          <w:fldChar w:fldCharType="end"/>
        </w:r>
      </w:hyperlink>
    </w:p>
    <w:p w14:paraId="1B92F531" w14:textId="62CD959B" w:rsidR="007D2109" w:rsidRDefault="00711D6D" w:rsidP="00E47280">
      <w:pPr>
        <w:pStyle w:val="TOC2"/>
        <w:tabs>
          <w:tab w:val="clear" w:pos="9072"/>
          <w:tab w:val="right" w:leader="dot" w:pos="8505"/>
          <w:tab w:val="right" w:pos="9065"/>
        </w:tabs>
        <w:rPr>
          <w:rFonts w:asciiTheme="minorHAnsi" w:eastAsiaTheme="minorEastAsia" w:hAnsiTheme="minorHAnsi" w:cstheme="minorBidi"/>
          <w:sz w:val="22"/>
          <w:szCs w:val="22"/>
          <w:lang w:val="en-GB" w:eastAsia="en-GB"/>
        </w:rPr>
      </w:pPr>
      <w:hyperlink w:anchor="_Toc93933201" w:history="1">
        <w:r w:rsidR="007D2109" w:rsidRPr="007D2109">
          <w:rPr>
            <w:rStyle w:val="Hyperlink"/>
          </w:rPr>
          <w:t>Iran (Islamic Republic of) (</w:t>
        </w:r>
        <w:r w:rsidR="007D2109" w:rsidRPr="001C45C8">
          <w:rPr>
            <w:rStyle w:val="Hyperlink"/>
            <w:i/>
            <w:iCs/>
            <w:lang w:val="en-GB"/>
          </w:rPr>
          <w:t>Communications Regulatory Authority (CRA)</w:t>
        </w:r>
        <w:r w:rsidR="007D2109" w:rsidRPr="001C45C8">
          <w:rPr>
            <w:rStyle w:val="Hyperlink"/>
            <w:lang w:val="en-GB"/>
          </w:rPr>
          <w:t>, Tehran</w:t>
        </w:r>
        <w:r w:rsidR="007D2109" w:rsidRPr="007D2109">
          <w:rPr>
            <w:rStyle w:val="Hyperlink"/>
          </w:rPr>
          <w:t>)</w:t>
        </w:r>
        <w:r w:rsidR="007D2109" w:rsidRPr="007D2109">
          <w:rPr>
            <w:rStyle w:val="Hyperlink"/>
            <w:webHidden/>
          </w:rPr>
          <w:tab/>
        </w:r>
        <w:r w:rsidR="00E47280">
          <w:rPr>
            <w:rStyle w:val="Hyperlink"/>
            <w:webHidden/>
          </w:rPr>
          <w:tab/>
        </w:r>
        <w:r w:rsidR="007D2109" w:rsidRPr="007D2109">
          <w:rPr>
            <w:rStyle w:val="Hyperlink"/>
            <w:webHidden/>
          </w:rPr>
          <w:fldChar w:fldCharType="begin"/>
        </w:r>
        <w:r w:rsidR="007D2109" w:rsidRPr="007D2109">
          <w:rPr>
            <w:rStyle w:val="Hyperlink"/>
            <w:webHidden/>
          </w:rPr>
          <w:instrText xml:space="preserve"> PAGEREF _Toc93933201 \h </w:instrText>
        </w:r>
        <w:r w:rsidR="007D2109" w:rsidRPr="007D2109">
          <w:rPr>
            <w:rStyle w:val="Hyperlink"/>
            <w:webHidden/>
          </w:rPr>
        </w:r>
        <w:r w:rsidR="007D2109" w:rsidRPr="007D2109">
          <w:rPr>
            <w:rStyle w:val="Hyperlink"/>
            <w:webHidden/>
          </w:rPr>
          <w:fldChar w:fldCharType="separate"/>
        </w:r>
        <w:r w:rsidR="00134D19">
          <w:rPr>
            <w:rStyle w:val="Hyperlink"/>
            <w:webHidden/>
          </w:rPr>
          <w:t>8</w:t>
        </w:r>
        <w:r w:rsidR="007D2109" w:rsidRPr="007D2109">
          <w:rPr>
            <w:rStyle w:val="Hyperlink"/>
            <w:webHidden/>
          </w:rPr>
          <w:fldChar w:fldCharType="end"/>
        </w:r>
      </w:hyperlink>
    </w:p>
    <w:p w14:paraId="6FD5095A" w14:textId="58121EA8" w:rsidR="007D2109" w:rsidRDefault="00711D6D" w:rsidP="00E47280">
      <w:pPr>
        <w:pStyle w:val="TOC2"/>
        <w:tabs>
          <w:tab w:val="clear" w:pos="9072"/>
          <w:tab w:val="right" w:leader="dot" w:pos="8505"/>
          <w:tab w:val="right" w:pos="9065"/>
        </w:tabs>
        <w:rPr>
          <w:rFonts w:asciiTheme="minorHAnsi" w:eastAsiaTheme="minorEastAsia" w:hAnsiTheme="minorHAnsi" w:cstheme="minorBidi"/>
          <w:sz w:val="22"/>
          <w:szCs w:val="22"/>
          <w:lang w:val="en-GB" w:eastAsia="en-GB"/>
        </w:rPr>
      </w:pPr>
      <w:hyperlink w:anchor="_Toc93933202" w:history="1">
        <w:r w:rsidR="007D2109" w:rsidRPr="007D2109">
          <w:rPr>
            <w:rStyle w:val="Hyperlink"/>
            <w:rFonts w:eastAsia="SimSun"/>
            <w:lang w:val="en-GB"/>
          </w:rPr>
          <w:t>Sierra Leone (</w:t>
        </w:r>
        <w:r w:rsidR="007D2109" w:rsidRPr="001C45C8">
          <w:rPr>
            <w:rStyle w:val="Hyperlink"/>
            <w:rFonts w:eastAsia="SimSun"/>
            <w:i/>
          </w:rPr>
          <w:t xml:space="preserve">National Telecommunications Commission (NATCOM), </w:t>
        </w:r>
        <w:r w:rsidR="007D2109" w:rsidRPr="001C45C8">
          <w:rPr>
            <w:rStyle w:val="Hyperlink"/>
            <w:rFonts w:eastAsia="SimSun"/>
          </w:rPr>
          <w:t>Freetown</w:t>
        </w:r>
        <w:r w:rsidR="007D2109" w:rsidRPr="007D2109">
          <w:rPr>
            <w:rStyle w:val="Hyperlink"/>
            <w:rFonts w:eastAsia="SimSun"/>
            <w:lang w:val="en-GB"/>
          </w:rPr>
          <w:t>)</w:t>
        </w:r>
        <w:r w:rsidR="007D2109" w:rsidRPr="007D2109">
          <w:rPr>
            <w:rStyle w:val="Hyperlink"/>
            <w:webHidden/>
          </w:rPr>
          <w:tab/>
        </w:r>
        <w:r w:rsidR="00E47280">
          <w:rPr>
            <w:rStyle w:val="Hyperlink"/>
            <w:webHidden/>
          </w:rPr>
          <w:tab/>
        </w:r>
        <w:r w:rsidR="007D2109" w:rsidRPr="007D2109">
          <w:rPr>
            <w:rStyle w:val="Hyperlink"/>
            <w:webHidden/>
          </w:rPr>
          <w:fldChar w:fldCharType="begin"/>
        </w:r>
        <w:r w:rsidR="007D2109" w:rsidRPr="007D2109">
          <w:rPr>
            <w:rStyle w:val="Hyperlink"/>
            <w:webHidden/>
          </w:rPr>
          <w:instrText xml:space="preserve"> PAGEREF _Toc93933202 \h </w:instrText>
        </w:r>
        <w:r w:rsidR="007D2109" w:rsidRPr="007D2109">
          <w:rPr>
            <w:rStyle w:val="Hyperlink"/>
            <w:webHidden/>
          </w:rPr>
        </w:r>
        <w:r w:rsidR="007D2109" w:rsidRPr="007D2109">
          <w:rPr>
            <w:rStyle w:val="Hyperlink"/>
            <w:webHidden/>
          </w:rPr>
          <w:fldChar w:fldCharType="separate"/>
        </w:r>
        <w:r w:rsidR="00134D19">
          <w:rPr>
            <w:rStyle w:val="Hyperlink"/>
            <w:webHidden/>
          </w:rPr>
          <w:t>12</w:t>
        </w:r>
        <w:r w:rsidR="007D2109" w:rsidRPr="007D2109">
          <w:rPr>
            <w:rStyle w:val="Hyperlink"/>
            <w:webHidden/>
          </w:rPr>
          <w:fldChar w:fldCharType="end"/>
        </w:r>
      </w:hyperlink>
    </w:p>
    <w:p w14:paraId="5AD4B682" w14:textId="4272ACAE" w:rsidR="007D2109" w:rsidRDefault="00711D6D">
      <w:pPr>
        <w:pStyle w:val="TOC1"/>
        <w:rPr>
          <w:rFonts w:asciiTheme="minorHAnsi" w:eastAsiaTheme="minorEastAsia" w:hAnsiTheme="minorHAnsi" w:cstheme="minorBidi"/>
          <w:sz w:val="22"/>
          <w:szCs w:val="22"/>
          <w:lang w:val="en-GB" w:eastAsia="en-GB"/>
        </w:rPr>
      </w:pPr>
      <w:hyperlink w:anchor="_Toc93933203" w:history="1">
        <w:r w:rsidR="007D2109" w:rsidRPr="0037293F">
          <w:rPr>
            <w:rStyle w:val="Hyperlink"/>
            <w:lang w:val="en-US"/>
          </w:rPr>
          <w:t>Changes in Administrations/ROAs and other entities or Organizations</w:t>
        </w:r>
        <w:r w:rsidR="00E47280">
          <w:rPr>
            <w:webHidden/>
          </w:rPr>
          <w:t>:</w:t>
        </w:r>
      </w:hyperlink>
    </w:p>
    <w:p w14:paraId="2D6A79F6" w14:textId="06250E78" w:rsidR="007D2109" w:rsidRDefault="00711D6D" w:rsidP="00E47280">
      <w:pPr>
        <w:pStyle w:val="TOC2"/>
        <w:tabs>
          <w:tab w:val="clear" w:pos="9072"/>
          <w:tab w:val="right" w:leader="dot" w:pos="8505"/>
          <w:tab w:val="right" w:pos="9065"/>
        </w:tabs>
        <w:rPr>
          <w:rFonts w:asciiTheme="minorHAnsi" w:eastAsiaTheme="minorEastAsia" w:hAnsiTheme="minorHAnsi" w:cstheme="minorBidi"/>
          <w:sz w:val="22"/>
          <w:szCs w:val="22"/>
          <w:lang w:val="en-GB" w:eastAsia="en-GB"/>
        </w:rPr>
      </w:pPr>
      <w:hyperlink w:anchor="_Toc93933204" w:history="1">
        <w:r w:rsidR="007D2109" w:rsidRPr="0037293F">
          <w:rPr>
            <w:rStyle w:val="Hyperlink"/>
          </w:rPr>
          <w:t>Mexico</w:t>
        </w:r>
        <w:r w:rsidR="007D2109">
          <w:rPr>
            <w:webHidden/>
          </w:rPr>
          <w:tab/>
        </w:r>
        <w:r w:rsidR="00E47280">
          <w:rPr>
            <w:webHidden/>
          </w:rPr>
          <w:tab/>
        </w:r>
        <w:r w:rsidR="007D2109">
          <w:rPr>
            <w:webHidden/>
          </w:rPr>
          <w:fldChar w:fldCharType="begin"/>
        </w:r>
        <w:r w:rsidR="007D2109">
          <w:rPr>
            <w:webHidden/>
          </w:rPr>
          <w:instrText xml:space="preserve"> PAGEREF _Toc93933204 \h </w:instrText>
        </w:r>
        <w:r w:rsidR="007D2109">
          <w:rPr>
            <w:webHidden/>
          </w:rPr>
        </w:r>
        <w:r w:rsidR="007D2109">
          <w:rPr>
            <w:webHidden/>
          </w:rPr>
          <w:fldChar w:fldCharType="separate"/>
        </w:r>
        <w:r w:rsidR="00134D19">
          <w:rPr>
            <w:webHidden/>
          </w:rPr>
          <w:t>13</w:t>
        </w:r>
        <w:r w:rsidR="007D2109">
          <w:rPr>
            <w:webHidden/>
          </w:rPr>
          <w:fldChar w:fldCharType="end"/>
        </w:r>
      </w:hyperlink>
    </w:p>
    <w:p w14:paraId="68D598F3" w14:textId="267FD3FA" w:rsidR="007D2109" w:rsidRDefault="00711D6D">
      <w:pPr>
        <w:pStyle w:val="TOC1"/>
        <w:rPr>
          <w:rFonts w:asciiTheme="minorHAnsi" w:eastAsiaTheme="minorEastAsia" w:hAnsiTheme="minorHAnsi" w:cstheme="minorBidi"/>
          <w:sz w:val="22"/>
          <w:szCs w:val="22"/>
          <w:lang w:val="en-GB" w:eastAsia="en-GB"/>
        </w:rPr>
      </w:pPr>
      <w:hyperlink w:anchor="_Toc93933205" w:history="1">
        <w:r w:rsidR="007D2109" w:rsidRPr="0037293F">
          <w:rPr>
            <w:rStyle w:val="Hyperlink"/>
            <w:lang w:val="en-GB"/>
          </w:rPr>
          <w:t xml:space="preserve">Service </w:t>
        </w:r>
        <w:r w:rsidR="007D2109" w:rsidRPr="0037293F">
          <w:rPr>
            <w:rStyle w:val="Hyperlink"/>
          </w:rPr>
          <w:t>Restrictions</w:t>
        </w:r>
        <w:r w:rsidR="007D2109">
          <w:rPr>
            <w:rStyle w:val="Hyperlink"/>
          </w:rPr>
          <w:tab/>
        </w:r>
        <w:r w:rsidR="007D2109">
          <w:rPr>
            <w:webHidden/>
          </w:rPr>
          <w:tab/>
        </w:r>
        <w:r w:rsidR="007D2109">
          <w:rPr>
            <w:webHidden/>
          </w:rPr>
          <w:fldChar w:fldCharType="begin"/>
        </w:r>
        <w:r w:rsidR="007D2109">
          <w:rPr>
            <w:webHidden/>
          </w:rPr>
          <w:instrText xml:space="preserve"> PAGEREF _Toc93933205 \h </w:instrText>
        </w:r>
        <w:r w:rsidR="007D2109">
          <w:rPr>
            <w:webHidden/>
          </w:rPr>
        </w:r>
        <w:r w:rsidR="007D2109">
          <w:rPr>
            <w:webHidden/>
          </w:rPr>
          <w:fldChar w:fldCharType="separate"/>
        </w:r>
        <w:r w:rsidR="00134D19">
          <w:rPr>
            <w:webHidden/>
          </w:rPr>
          <w:t>14</w:t>
        </w:r>
        <w:r w:rsidR="007D2109">
          <w:rPr>
            <w:webHidden/>
          </w:rPr>
          <w:fldChar w:fldCharType="end"/>
        </w:r>
      </w:hyperlink>
    </w:p>
    <w:p w14:paraId="65598029" w14:textId="76E1A90F" w:rsidR="007D2109" w:rsidRDefault="00711D6D">
      <w:pPr>
        <w:pStyle w:val="TOC1"/>
        <w:rPr>
          <w:rFonts w:asciiTheme="minorHAnsi" w:eastAsiaTheme="minorEastAsia" w:hAnsiTheme="minorHAnsi" w:cstheme="minorBidi"/>
          <w:sz w:val="22"/>
          <w:szCs w:val="22"/>
          <w:lang w:val="en-GB" w:eastAsia="en-GB"/>
        </w:rPr>
      </w:pPr>
      <w:hyperlink w:anchor="_Toc93933206" w:history="1">
        <w:r w:rsidR="007D2109" w:rsidRPr="0037293F">
          <w:rPr>
            <w:rStyle w:val="Hyperlink"/>
            <w:rFonts w:cs="Arial"/>
            <w:lang w:val="en-GB"/>
          </w:rPr>
          <w:t>Call</w:t>
        </w:r>
        <w:r w:rsidR="007D2109" w:rsidRPr="0037293F">
          <w:rPr>
            <w:rStyle w:val="Hyperlink"/>
            <w:lang w:val="en-US"/>
          </w:rPr>
          <w:t xml:space="preserve">-Back and alternative calling </w:t>
        </w:r>
        <w:r w:rsidR="007D2109" w:rsidRPr="0037293F">
          <w:rPr>
            <w:rStyle w:val="Hyperlink"/>
          </w:rPr>
          <w:t>procedures</w:t>
        </w:r>
        <w:r w:rsidR="007D2109" w:rsidRPr="0037293F">
          <w:rPr>
            <w:rStyle w:val="Hyperlink"/>
            <w:lang w:val="en-US"/>
          </w:rPr>
          <w:t xml:space="preserve"> (Res. 21 Rev. PP-06)</w:t>
        </w:r>
        <w:r w:rsidR="007D2109">
          <w:rPr>
            <w:rStyle w:val="Hyperlink"/>
            <w:lang w:val="en-US"/>
          </w:rPr>
          <w:tab/>
        </w:r>
        <w:r w:rsidR="007D2109">
          <w:rPr>
            <w:webHidden/>
          </w:rPr>
          <w:tab/>
        </w:r>
        <w:r w:rsidR="007D2109">
          <w:rPr>
            <w:webHidden/>
          </w:rPr>
          <w:fldChar w:fldCharType="begin"/>
        </w:r>
        <w:r w:rsidR="007D2109">
          <w:rPr>
            <w:webHidden/>
          </w:rPr>
          <w:instrText xml:space="preserve"> PAGEREF _Toc93933206 \h </w:instrText>
        </w:r>
        <w:r w:rsidR="007D2109">
          <w:rPr>
            <w:webHidden/>
          </w:rPr>
        </w:r>
        <w:r w:rsidR="007D2109">
          <w:rPr>
            <w:webHidden/>
          </w:rPr>
          <w:fldChar w:fldCharType="separate"/>
        </w:r>
        <w:r w:rsidR="00134D19">
          <w:rPr>
            <w:webHidden/>
          </w:rPr>
          <w:t>14</w:t>
        </w:r>
        <w:r w:rsidR="007D2109">
          <w:rPr>
            <w:webHidden/>
          </w:rPr>
          <w:fldChar w:fldCharType="end"/>
        </w:r>
      </w:hyperlink>
    </w:p>
    <w:p w14:paraId="35969596" w14:textId="4DFCD962" w:rsidR="007D2109" w:rsidRPr="00E47280" w:rsidRDefault="00711D6D" w:rsidP="00E47280">
      <w:pPr>
        <w:pStyle w:val="TOC1"/>
        <w:spacing w:before="360"/>
        <w:rPr>
          <w:rFonts w:asciiTheme="minorHAnsi" w:eastAsiaTheme="minorEastAsia" w:hAnsiTheme="minorHAnsi" w:cstheme="minorBidi"/>
          <w:b/>
          <w:bCs/>
          <w:sz w:val="22"/>
          <w:szCs w:val="22"/>
          <w:lang w:val="en-GB" w:eastAsia="en-GB"/>
        </w:rPr>
      </w:pPr>
      <w:hyperlink w:anchor="_Toc93933207" w:history="1">
        <w:r w:rsidR="007D2109" w:rsidRPr="00E47280">
          <w:rPr>
            <w:rStyle w:val="Hyperlink"/>
            <w:b/>
            <w:bCs/>
          </w:rPr>
          <w:t>AMENDMENTS  TO  SERVICE  PUBLICATIONS</w:t>
        </w:r>
      </w:hyperlink>
    </w:p>
    <w:p w14:paraId="6CF57C86" w14:textId="3B38C9A0" w:rsidR="007D2109" w:rsidRDefault="00711D6D">
      <w:pPr>
        <w:pStyle w:val="TOC1"/>
        <w:rPr>
          <w:rFonts w:asciiTheme="minorHAnsi" w:eastAsiaTheme="minorEastAsia" w:hAnsiTheme="minorHAnsi" w:cstheme="minorBidi"/>
          <w:sz w:val="22"/>
          <w:szCs w:val="22"/>
          <w:lang w:val="en-GB" w:eastAsia="en-GB"/>
        </w:rPr>
      </w:pPr>
      <w:hyperlink w:anchor="_Toc93933208" w:history="1">
        <w:r w:rsidR="007D2109" w:rsidRPr="0037293F">
          <w:rPr>
            <w:rStyle w:val="Hyperlink"/>
            <w:lang w:val="en-US"/>
          </w:rPr>
          <w:t xml:space="preserve">List of Ship Stations and Maritime Mobile  Service </w:t>
        </w:r>
        <w:r w:rsidR="007D2109" w:rsidRPr="0037293F">
          <w:rPr>
            <w:rStyle w:val="Hyperlink"/>
          </w:rPr>
          <w:t>Identity</w:t>
        </w:r>
        <w:r w:rsidR="007D2109" w:rsidRPr="0037293F">
          <w:rPr>
            <w:rStyle w:val="Hyperlink"/>
            <w:lang w:val="en-US"/>
          </w:rPr>
          <w:t xml:space="preserve"> Assignments (List</w:t>
        </w:r>
        <w:r w:rsidR="00E47280">
          <w:rPr>
            <w:rStyle w:val="Hyperlink"/>
            <w:lang w:val="en-US"/>
          </w:rPr>
          <w:t> </w:t>
        </w:r>
        <w:r w:rsidR="007D2109" w:rsidRPr="0037293F">
          <w:rPr>
            <w:rStyle w:val="Hyperlink"/>
            <w:lang w:val="en-US"/>
          </w:rPr>
          <w:t>V)</w:t>
        </w:r>
        <w:r w:rsidR="00E47280">
          <w:rPr>
            <w:rStyle w:val="Hyperlink"/>
            <w:lang w:val="en-US"/>
          </w:rPr>
          <w:tab/>
        </w:r>
        <w:r w:rsidR="007D2109">
          <w:rPr>
            <w:webHidden/>
          </w:rPr>
          <w:tab/>
        </w:r>
        <w:r w:rsidR="007D2109">
          <w:rPr>
            <w:webHidden/>
          </w:rPr>
          <w:fldChar w:fldCharType="begin"/>
        </w:r>
        <w:r w:rsidR="007D2109">
          <w:rPr>
            <w:webHidden/>
          </w:rPr>
          <w:instrText xml:space="preserve"> PAGEREF _Toc93933208 \h </w:instrText>
        </w:r>
        <w:r w:rsidR="007D2109">
          <w:rPr>
            <w:webHidden/>
          </w:rPr>
        </w:r>
        <w:r w:rsidR="007D2109">
          <w:rPr>
            <w:webHidden/>
          </w:rPr>
          <w:fldChar w:fldCharType="separate"/>
        </w:r>
        <w:r w:rsidR="00134D19">
          <w:rPr>
            <w:webHidden/>
          </w:rPr>
          <w:t>15</w:t>
        </w:r>
        <w:r w:rsidR="007D2109">
          <w:rPr>
            <w:webHidden/>
          </w:rPr>
          <w:fldChar w:fldCharType="end"/>
        </w:r>
      </w:hyperlink>
    </w:p>
    <w:p w14:paraId="20B70323" w14:textId="50557F1F" w:rsidR="007D2109" w:rsidRDefault="00711D6D">
      <w:pPr>
        <w:pStyle w:val="TOC1"/>
        <w:rPr>
          <w:rFonts w:asciiTheme="minorHAnsi" w:eastAsiaTheme="minorEastAsia" w:hAnsiTheme="minorHAnsi" w:cstheme="minorBidi"/>
          <w:sz w:val="22"/>
          <w:szCs w:val="22"/>
          <w:lang w:val="en-GB" w:eastAsia="en-GB"/>
        </w:rPr>
      </w:pPr>
      <w:hyperlink w:anchor="_Toc93933209" w:history="1">
        <w:r w:rsidR="007D2109" w:rsidRPr="0037293F">
          <w:rPr>
            <w:rStyle w:val="Hyperlink"/>
          </w:rPr>
          <w:t>Mobile Network Codes (MNC) for the international identification plan  for public networks and subscriptions</w:t>
        </w:r>
        <w:r w:rsidR="007D2109">
          <w:rPr>
            <w:rStyle w:val="Hyperlink"/>
          </w:rPr>
          <w:tab/>
        </w:r>
        <w:r w:rsidR="007D2109">
          <w:rPr>
            <w:webHidden/>
          </w:rPr>
          <w:tab/>
        </w:r>
        <w:r w:rsidR="007D2109">
          <w:rPr>
            <w:webHidden/>
          </w:rPr>
          <w:fldChar w:fldCharType="begin"/>
        </w:r>
        <w:r w:rsidR="007D2109">
          <w:rPr>
            <w:webHidden/>
          </w:rPr>
          <w:instrText xml:space="preserve"> PAGEREF _Toc93933209 \h </w:instrText>
        </w:r>
        <w:r w:rsidR="007D2109">
          <w:rPr>
            <w:webHidden/>
          </w:rPr>
        </w:r>
        <w:r w:rsidR="007D2109">
          <w:rPr>
            <w:webHidden/>
          </w:rPr>
          <w:fldChar w:fldCharType="separate"/>
        </w:r>
        <w:r w:rsidR="00134D19">
          <w:rPr>
            <w:webHidden/>
          </w:rPr>
          <w:t>15</w:t>
        </w:r>
        <w:r w:rsidR="007D2109">
          <w:rPr>
            <w:webHidden/>
          </w:rPr>
          <w:fldChar w:fldCharType="end"/>
        </w:r>
      </w:hyperlink>
    </w:p>
    <w:p w14:paraId="28002344" w14:textId="7A7784A4" w:rsidR="007D2109" w:rsidRDefault="00711D6D">
      <w:pPr>
        <w:pStyle w:val="TOC1"/>
        <w:rPr>
          <w:rFonts w:asciiTheme="minorHAnsi" w:eastAsiaTheme="minorEastAsia" w:hAnsiTheme="minorHAnsi" w:cstheme="minorBidi"/>
          <w:sz w:val="22"/>
          <w:szCs w:val="22"/>
          <w:lang w:val="en-GB" w:eastAsia="en-GB"/>
        </w:rPr>
      </w:pPr>
      <w:hyperlink w:anchor="_Toc93933210" w:history="1">
        <w:r w:rsidR="007D2109" w:rsidRPr="0037293F">
          <w:rPr>
            <w:rStyle w:val="Hyperlink"/>
            <w:rFonts w:cstheme="minorHAnsi"/>
            <w:lang w:val="en-US"/>
          </w:rPr>
          <w:t>List of ITU Carrier Codes</w:t>
        </w:r>
        <w:r w:rsidR="007D2109">
          <w:rPr>
            <w:rStyle w:val="Hyperlink"/>
            <w:lang w:val="en-US"/>
          </w:rPr>
          <w:tab/>
        </w:r>
        <w:r w:rsidR="007D2109">
          <w:rPr>
            <w:webHidden/>
          </w:rPr>
          <w:tab/>
        </w:r>
        <w:r w:rsidR="007D2109">
          <w:rPr>
            <w:webHidden/>
          </w:rPr>
          <w:fldChar w:fldCharType="begin"/>
        </w:r>
        <w:r w:rsidR="007D2109">
          <w:rPr>
            <w:webHidden/>
          </w:rPr>
          <w:instrText xml:space="preserve"> PAGEREF _Toc93933210 \h </w:instrText>
        </w:r>
        <w:r w:rsidR="007D2109">
          <w:rPr>
            <w:webHidden/>
          </w:rPr>
        </w:r>
        <w:r w:rsidR="007D2109">
          <w:rPr>
            <w:webHidden/>
          </w:rPr>
          <w:fldChar w:fldCharType="separate"/>
        </w:r>
        <w:r w:rsidR="00134D19">
          <w:rPr>
            <w:webHidden/>
          </w:rPr>
          <w:t>16</w:t>
        </w:r>
        <w:r w:rsidR="007D2109">
          <w:rPr>
            <w:webHidden/>
          </w:rPr>
          <w:fldChar w:fldCharType="end"/>
        </w:r>
      </w:hyperlink>
    </w:p>
    <w:p w14:paraId="2855C178" w14:textId="6D24476F" w:rsidR="007D2109" w:rsidRDefault="00711D6D">
      <w:pPr>
        <w:pStyle w:val="TOC1"/>
        <w:rPr>
          <w:rFonts w:asciiTheme="minorHAnsi" w:eastAsiaTheme="minorEastAsia" w:hAnsiTheme="minorHAnsi" w:cstheme="minorBidi"/>
          <w:sz w:val="22"/>
          <w:szCs w:val="22"/>
          <w:lang w:val="en-GB" w:eastAsia="en-GB"/>
        </w:rPr>
      </w:pPr>
      <w:hyperlink w:anchor="_Toc93933211" w:history="1">
        <w:r w:rsidR="007D2109" w:rsidRPr="0037293F">
          <w:rPr>
            <w:rStyle w:val="Hyperlink"/>
            <w:lang w:val="en-GB"/>
          </w:rPr>
          <w:t>List of International Signalling Point Codes (ISPC)</w:t>
        </w:r>
        <w:r w:rsidR="007D2109">
          <w:rPr>
            <w:rStyle w:val="Hyperlink"/>
            <w:lang w:val="en-GB"/>
          </w:rPr>
          <w:tab/>
        </w:r>
        <w:r w:rsidR="007D2109">
          <w:rPr>
            <w:webHidden/>
          </w:rPr>
          <w:tab/>
        </w:r>
        <w:r w:rsidR="007D2109">
          <w:rPr>
            <w:webHidden/>
          </w:rPr>
          <w:fldChar w:fldCharType="begin"/>
        </w:r>
        <w:r w:rsidR="007D2109">
          <w:rPr>
            <w:webHidden/>
          </w:rPr>
          <w:instrText xml:space="preserve"> PAGEREF _Toc93933211 \h </w:instrText>
        </w:r>
        <w:r w:rsidR="007D2109">
          <w:rPr>
            <w:webHidden/>
          </w:rPr>
        </w:r>
        <w:r w:rsidR="007D2109">
          <w:rPr>
            <w:webHidden/>
          </w:rPr>
          <w:fldChar w:fldCharType="separate"/>
        </w:r>
        <w:r w:rsidR="00134D19">
          <w:rPr>
            <w:webHidden/>
          </w:rPr>
          <w:t>17</w:t>
        </w:r>
        <w:r w:rsidR="007D2109">
          <w:rPr>
            <w:webHidden/>
          </w:rPr>
          <w:fldChar w:fldCharType="end"/>
        </w:r>
      </w:hyperlink>
    </w:p>
    <w:p w14:paraId="7CEBE34B" w14:textId="4B5C6272" w:rsidR="007D2109" w:rsidRDefault="00711D6D">
      <w:pPr>
        <w:pStyle w:val="TOC1"/>
        <w:rPr>
          <w:rFonts w:asciiTheme="minorHAnsi" w:eastAsiaTheme="minorEastAsia" w:hAnsiTheme="minorHAnsi" w:cstheme="minorBidi"/>
          <w:sz w:val="22"/>
          <w:szCs w:val="22"/>
          <w:lang w:val="en-GB" w:eastAsia="en-GB"/>
        </w:rPr>
      </w:pPr>
      <w:hyperlink w:anchor="_Toc93933212" w:history="1">
        <w:r w:rsidR="007D2109" w:rsidRPr="0037293F">
          <w:rPr>
            <w:rStyle w:val="Hyperlink"/>
          </w:rPr>
          <w:t>National Numbering Plan</w:t>
        </w:r>
        <w:r w:rsidR="007D2109">
          <w:rPr>
            <w:rStyle w:val="Hyperlink"/>
          </w:rPr>
          <w:tab/>
        </w:r>
        <w:r w:rsidR="007D2109">
          <w:rPr>
            <w:webHidden/>
          </w:rPr>
          <w:tab/>
        </w:r>
        <w:r w:rsidR="007D2109">
          <w:rPr>
            <w:webHidden/>
          </w:rPr>
          <w:fldChar w:fldCharType="begin"/>
        </w:r>
        <w:r w:rsidR="007D2109">
          <w:rPr>
            <w:webHidden/>
          </w:rPr>
          <w:instrText xml:space="preserve"> PAGEREF _Toc93933212 \h </w:instrText>
        </w:r>
        <w:r w:rsidR="007D2109">
          <w:rPr>
            <w:webHidden/>
          </w:rPr>
        </w:r>
        <w:r w:rsidR="007D2109">
          <w:rPr>
            <w:webHidden/>
          </w:rPr>
          <w:fldChar w:fldCharType="separate"/>
        </w:r>
        <w:r w:rsidR="00134D19">
          <w:rPr>
            <w:webHidden/>
          </w:rPr>
          <w:t>18</w:t>
        </w:r>
        <w:r w:rsidR="007D2109">
          <w:rPr>
            <w:webHidden/>
          </w:rPr>
          <w:fldChar w:fldCharType="end"/>
        </w:r>
      </w:hyperlink>
    </w:p>
    <w:p w14:paraId="4BAD6AAB" w14:textId="007BB820" w:rsidR="006D2955" w:rsidRPr="00317C1F" w:rsidRDefault="007D2109" w:rsidP="003023EB">
      <w:pPr>
        <w:spacing w:before="240"/>
        <w:jc w:val="left"/>
        <w:rPr>
          <w:rFonts w:eastAsiaTheme="minorEastAsia"/>
          <w:lang w:val="en-GB"/>
        </w:rPr>
      </w:pPr>
      <w:r>
        <w:rPr>
          <w:b/>
          <w:bCs/>
          <w:szCs w:val="32"/>
          <w:lang w:val="en-GB"/>
        </w:rPr>
        <w:fldChar w:fldCharType="end"/>
      </w:r>
      <w:r w:rsidR="006D2955" w:rsidRPr="00317C1F">
        <w:rPr>
          <w:rFonts w:eastAsiaTheme="minorEastAsia"/>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B2622E" w:rsidRPr="0093285D" w14:paraId="1E487095" w14:textId="77777777" w:rsidTr="00982824">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7D6A2E89" w14:textId="77777777" w:rsidR="00B2622E" w:rsidRPr="0093285D" w:rsidRDefault="00B2622E" w:rsidP="0098282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3285D">
              <w:rPr>
                <w:rFonts w:eastAsia="SimSun"/>
                <w:i/>
                <w:sz w:val="18"/>
                <w:lang w:eastAsia="zh-CN"/>
              </w:rPr>
              <w:lastRenderedPageBreak/>
              <w:t>Dates of publication of the next</w:t>
            </w:r>
            <w:r w:rsidRPr="0093285D">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6D883AE6" w14:textId="77777777" w:rsidR="00B2622E" w:rsidRPr="0093285D" w:rsidRDefault="00B2622E" w:rsidP="0098282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3285D">
              <w:rPr>
                <w:rFonts w:eastAsia="SimSun"/>
                <w:i/>
                <w:sz w:val="18"/>
                <w:lang w:eastAsia="zh-CN"/>
              </w:rPr>
              <w:t>Including information</w:t>
            </w:r>
            <w:r w:rsidRPr="0093285D">
              <w:rPr>
                <w:rFonts w:eastAsia="SimSun"/>
                <w:i/>
                <w:sz w:val="18"/>
                <w:lang w:eastAsia="zh-CN"/>
              </w:rPr>
              <w:br/>
              <w:t>received by:</w:t>
            </w:r>
          </w:p>
        </w:tc>
      </w:tr>
      <w:tr w:rsidR="00B2622E" w:rsidRPr="0093285D" w14:paraId="1D8B4DDC"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55B8453E"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1238</w:t>
            </w:r>
          </w:p>
        </w:tc>
        <w:tc>
          <w:tcPr>
            <w:tcW w:w="1980" w:type="dxa"/>
            <w:tcBorders>
              <w:top w:val="single" w:sz="4" w:space="0" w:color="auto"/>
              <w:left w:val="single" w:sz="4" w:space="0" w:color="auto"/>
              <w:bottom w:val="single" w:sz="4" w:space="0" w:color="auto"/>
              <w:right w:val="single" w:sz="4" w:space="0" w:color="auto"/>
            </w:tcBorders>
          </w:tcPr>
          <w:p w14:paraId="19454B5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15.II.2022</w:t>
            </w:r>
          </w:p>
        </w:tc>
        <w:tc>
          <w:tcPr>
            <w:tcW w:w="2520" w:type="dxa"/>
            <w:tcBorders>
              <w:top w:val="single" w:sz="4" w:space="0" w:color="auto"/>
              <w:left w:val="single" w:sz="4" w:space="0" w:color="auto"/>
              <w:bottom w:val="single" w:sz="4" w:space="0" w:color="auto"/>
              <w:right w:val="single" w:sz="4" w:space="0" w:color="auto"/>
            </w:tcBorders>
          </w:tcPr>
          <w:p w14:paraId="12673C9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31.I.2022</w:t>
            </w:r>
          </w:p>
        </w:tc>
      </w:tr>
      <w:tr w:rsidR="00B2622E" w:rsidRPr="0093285D" w14:paraId="1301BB96"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0436B9D5"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1239</w:t>
            </w:r>
          </w:p>
        </w:tc>
        <w:tc>
          <w:tcPr>
            <w:tcW w:w="1980" w:type="dxa"/>
            <w:tcBorders>
              <w:top w:val="single" w:sz="4" w:space="0" w:color="auto"/>
              <w:left w:val="single" w:sz="4" w:space="0" w:color="auto"/>
              <w:bottom w:val="single" w:sz="4" w:space="0" w:color="auto"/>
              <w:right w:val="single" w:sz="4" w:space="0" w:color="auto"/>
            </w:tcBorders>
          </w:tcPr>
          <w:p w14:paraId="4283C9B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1.III.2022</w:t>
            </w:r>
          </w:p>
        </w:tc>
        <w:tc>
          <w:tcPr>
            <w:tcW w:w="2520" w:type="dxa"/>
            <w:tcBorders>
              <w:top w:val="single" w:sz="4" w:space="0" w:color="auto"/>
              <w:left w:val="single" w:sz="4" w:space="0" w:color="auto"/>
              <w:bottom w:val="single" w:sz="4" w:space="0" w:color="auto"/>
              <w:right w:val="single" w:sz="4" w:space="0" w:color="auto"/>
            </w:tcBorders>
          </w:tcPr>
          <w:p w14:paraId="54DF3BB0"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11.II.2022</w:t>
            </w:r>
          </w:p>
        </w:tc>
      </w:tr>
      <w:tr w:rsidR="00B2622E" w:rsidRPr="0093285D" w14:paraId="73AA53C7"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44862B8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1240</w:t>
            </w:r>
          </w:p>
        </w:tc>
        <w:tc>
          <w:tcPr>
            <w:tcW w:w="1980" w:type="dxa"/>
            <w:tcBorders>
              <w:top w:val="single" w:sz="4" w:space="0" w:color="auto"/>
              <w:left w:val="single" w:sz="4" w:space="0" w:color="auto"/>
              <w:bottom w:val="single" w:sz="4" w:space="0" w:color="auto"/>
              <w:right w:val="single" w:sz="4" w:space="0" w:color="auto"/>
            </w:tcBorders>
          </w:tcPr>
          <w:p w14:paraId="6A3FCEA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15.III.2022</w:t>
            </w:r>
          </w:p>
        </w:tc>
        <w:tc>
          <w:tcPr>
            <w:tcW w:w="2520" w:type="dxa"/>
            <w:tcBorders>
              <w:top w:val="single" w:sz="4" w:space="0" w:color="auto"/>
              <w:left w:val="single" w:sz="4" w:space="0" w:color="auto"/>
              <w:bottom w:val="single" w:sz="4" w:space="0" w:color="auto"/>
              <w:right w:val="single" w:sz="4" w:space="0" w:color="auto"/>
            </w:tcBorders>
          </w:tcPr>
          <w:p w14:paraId="2CE8A26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0E49">
              <w:rPr>
                <w:rFonts w:eastAsia="SimSun"/>
                <w:sz w:val="18"/>
                <w:lang w:eastAsia="zh-CN"/>
              </w:rPr>
              <w:t>1.III.2022</w:t>
            </w:r>
          </w:p>
        </w:tc>
      </w:tr>
      <w:tr w:rsidR="00B2622E" w:rsidRPr="0093285D" w14:paraId="60088AB8"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685CF2C0"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1241</w:t>
            </w:r>
          </w:p>
        </w:tc>
        <w:tc>
          <w:tcPr>
            <w:tcW w:w="1980" w:type="dxa"/>
            <w:tcBorders>
              <w:top w:val="single" w:sz="4" w:space="0" w:color="auto"/>
              <w:left w:val="single" w:sz="4" w:space="0" w:color="auto"/>
              <w:bottom w:val="single" w:sz="4" w:space="0" w:color="auto"/>
              <w:right w:val="single" w:sz="4" w:space="0" w:color="auto"/>
            </w:tcBorders>
          </w:tcPr>
          <w:p w14:paraId="50D99A86"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1.IV.2022</w:t>
            </w:r>
          </w:p>
        </w:tc>
        <w:tc>
          <w:tcPr>
            <w:tcW w:w="2520" w:type="dxa"/>
            <w:tcBorders>
              <w:top w:val="single" w:sz="4" w:space="0" w:color="auto"/>
              <w:left w:val="single" w:sz="4" w:space="0" w:color="auto"/>
              <w:bottom w:val="single" w:sz="4" w:space="0" w:color="auto"/>
              <w:right w:val="single" w:sz="4" w:space="0" w:color="auto"/>
            </w:tcBorders>
          </w:tcPr>
          <w:p w14:paraId="4709DA4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15.III.2022</w:t>
            </w:r>
          </w:p>
        </w:tc>
      </w:tr>
      <w:tr w:rsidR="00B2622E" w:rsidRPr="0093285D" w14:paraId="48A0CAE6"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42BEB160"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1242</w:t>
            </w:r>
          </w:p>
        </w:tc>
        <w:tc>
          <w:tcPr>
            <w:tcW w:w="1980" w:type="dxa"/>
            <w:tcBorders>
              <w:top w:val="single" w:sz="4" w:space="0" w:color="auto"/>
              <w:left w:val="single" w:sz="4" w:space="0" w:color="auto"/>
              <w:bottom w:val="single" w:sz="4" w:space="0" w:color="auto"/>
              <w:right w:val="single" w:sz="4" w:space="0" w:color="auto"/>
            </w:tcBorders>
          </w:tcPr>
          <w:p w14:paraId="28A7855F"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15.IV.2022</w:t>
            </w:r>
          </w:p>
        </w:tc>
        <w:tc>
          <w:tcPr>
            <w:tcW w:w="2520" w:type="dxa"/>
            <w:tcBorders>
              <w:top w:val="single" w:sz="4" w:space="0" w:color="auto"/>
              <w:left w:val="single" w:sz="4" w:space="0" w:color="auto"/>
              <w:bottom w:val="single" w:sz="4" w:space="0" w:color="auto"/>
              <w:right w:val="single" w:sz="4" w:space="0" w:color="auto"/>
            </w:tcBorders>
          </w:tcPr>
          <w:p w14:paraId="3DB44AA7" w14:textId="77777777" w:rsidR="00B2622E" w:rsidRPr="00DC48F0"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C48F0">
              <w:rPr>
                <w:rFonts w:eastAsia="SimSun"/>
                <w:sz w:val="18"/>
                <w:lang w:eastAsia="zh-CN"/>
              </w:rPr>
              <w:t>31.III.2022</w:t>
            </w:r>
          </w:p>
        </w:tc>
      </w:tr>
      <w:tr w:rsidR="00B2622E" w:rsidRPr="0093285D" w14:paraId="4173A229"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5B94B86A"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1243</w:t>
            </w:r>
          </w:p>
        </w:tc>
        <w:tc>
          <w:tcPr>
            <w:tcW w:w="1980" w:type="dxa"/>
            <w:tcBorders>
              <w:top w:val="single" w:sz="4" w:space="0" w:color="auto"/>
              <w:left w:val="single" w:sz="4" w:space="0" w:color="auto"/>
              <w:bottom w:val="single" w:sz="4" w:space="0" w:color="auto"/>
              <w:right w:val="single" w:sz="4" w:space="0" w:color="auto"/>
            </w:tcBorders>
          </w:tcPr>
          <w:p w14:paraId="737392B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1.V.2022</w:t>
            </w:r>
          </w:p>
        </w:tc>
        <w:tc>
          <w:tcPr>
            <w:tcW w:w="2520" w:type="dxa"/>
            <w:tcBorders>
              <w:top w:val="single" w:sz="4" w:space="0" w:color="auto"/>
              <w:left w:val="single" w:sz="4" w:space="0" w:color="auto"/>
              <w:bottom w:val="single" w:sz="4" w:space="0" w:color="auto"/>
              <w:right w:val="single" w:sz="4" w:space="0" w:color="auto"/>
            </w:tcBorders>
          </w:tcPr>
          <w:p w14:paraId="33CFAEDA" w14:textId="77777777" w:rsidR="00B2622E" w:rsidRPr="00DC48F0"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DC48F0">
              <w:rPr>
                <w:rFonts w:eastAsia="SimSun"/>
                <w:sz w:val="18"/>
                <w:lang w:eastAsia="zh-CN"/>
              </w:rPr>
              <w:t>10.IV.2022</w:t>
            </w:r>
          </w:p>
        </w:tc>
      </w:tr>
      <w:tr w:rsidR="00B2622E" w:rsidRPr="0093285D" w14:paraId="4519518A"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0C20C4E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1244</w:t>
            </w:r>
          </w:p>
        </w:tc>
        <w:tc>
          <w:tcPr>
            <w:tcW w:w="1980" w:type="dxa"/>
            <w:tcBorders>
              <w:top w:val="single" w:sz="4" w:space="0" w:color="auto"/>
              <w:left w:val="single" w:sz="4" w:space="0" w:color="auto"/>
              <w:bottom w:val="single" w:sz="4" w:space="0" w:color="auto"/>
              <w:right w:val="single" w:sz="4" w:space="0" w:color="auto"/>
            </w:tcBorders>
          </w:tcPr>
          <w:p w14:paraId="602DB83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15.V.2022</w:t>
            </w:r>
          </w:p>
        </w:tc>
        <w:tc>
          <w:tcPr>
            <w:tcW w:w="2520" w:type="dxa"/>
            <w:tcBorders>
              <w:top w:val="single" w:sz="4" w:space="0" w:color="auto"/>
              <w:left w:val="single" w:sz="4" w:space="0" w:color="auto"/>
              <w:bottom w:val="single" w:sz="4" w:space="0" w:color="auto"/>
              <w:right w:val="single" w:sz="4" w:space="0" w:color="auto"/>
            </w:tcBorders>
          </w:tcPr>
          <w:p w14:paraId="5501E775"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29.IV.2022</w:t>
            </w:r>
          </w:p>
        </w:tc>
      </w:tr>
      <w:tr w:rsidR="00B2622E" w:rsidRPr="0093285D" w14:paraId="424CD814"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7759F365"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1245</w:t>
            </w:r>
          </w:p>
        </w:tc>
        <w:tc>
          <w:tcPr>
            <w:tcW w:w="1980" w:type="dxa"/>
            <w:tcBorders>
              <w:top w:val="single" w:sz="4" w:space="0" w:color="auto"/>
              <w:left w:val="single" w:sz="4" w:space="0" w:color="auto"/>
              <w:bottom w:val="single" w:sz="4" w:space="0" w:color="auto"/>
              <w:right w:val="single" w:sz="4" w:space="0" w:color="auto"/>
            </w:tcBorders>
          </w:tcPr>
          <w:p w14:paraId="50DB68D8"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1.VI.2022</w:t>
            </w:r>
          </w:p>
        </w:tc>
        <w:tc>
          <w:tcPr>
            <w:tcW w:w="2520" w:type="dxa"/>
            <w:tcBorders>
              <w:top w:val="single" w:sz="4" w:space="0" w:color="auto"/>
              <w:left w:val="single" w:sz="4" w:space="0" w:color="auto"/>
              <w:bottom w:val="single" w:sz="4" w:space="0" w:color="auto"/>
              <w:right w:val="single" w:sz="4" w:space="0" w:color="auto"/>
            </w:tcBorders>
          </w:tcPr>
          <w:p w14:paraId="0C5209C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w:t>
            </w:r>
            <w:r>
              <w:rPr>
                <w:rFonts w:eastAsia="SimSun"/>
                <w:sz w:val="18"/>
                <w:lang w:eastAsia="zh-CN"/>
              </w:rPr>
              <w:t>3</w:t>
            </w:r>
            <w:r w:rsidRPr="0093285D">
              <w:rPr>
                <w:rFonts w:eastAsia="SimSun"/>
                <w:sz w:val="18"/>
                <w:lang w:eastAsia="zh-CN"/>
              </w:rPr>
              <w:t>.V.202</w:t>
            </w:r>
            <w:r>
              <w:rPr>
                <w:rFonts w:eastAsia="SimSun"/>
                <w:sz w:val="18"/>
                <w:lang w:eastAsia="zh-CN"/>
              </w:rPr>
              <w:t>2</w:t>
            </w:r>
          </w:p>
        </w:tc>
      </w:tr>
      <w:tr w:rsidR="00B2622E" w:rsidRPr="0093285D" w14:paraId="6487305A"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190A3C2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1246</w:t>
            </w:r>
          </w:p>
        </w:tc>
        <w:tc>
          <w:tcPr>
            <w:tcW w:w="1980" w:type="dxa"/>
            <w:tcBorders>
              <w:top w:val="single" w:sz="4" w:space="0" w:color="auto"/>
              <w:left w:val="single" w:sz="4" w:space="0" w:color="auto"/>
              <w:bottom w:val="single" w:sz="4" w:space="0" w:color="auto"/>
              <w:right w:val="single" w:sz="4" w:space="0" w:color="auto"/>
            </w:tcBorders>
          </w:tcPr>
          <w:p w14:paraId="38B16EB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15.VI.2022</w:t>
            </w:r>
          </w:p>
        </w:tc>
        <w:tc>
          <w:tcPr>
            <w:tcW w:w="2520" w:type="dxa"/>
            <w:tcBorders>
              <w:top w:val="single" w:sz="4" w:space="0" w:color="auto"/>
              <w:left w:val="single" w:sz="4" w:space="0" w:color="auto"/>
              <w:bottom w:val="single" w:sz="4" w:space="0" w:color="auto"/>
              <w:right w:val="single" w:sz="4" w:space="0" w:color="auto"/>
            </w:tcBorders>
          </w:tcPr>
          <w:p w14:paraId="09F058B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31.V.2022</w:t>
            </w:r>
          </w:p>
        </w:tc>
      </w:tr>
      <w:tr w:rsidR="00B2622E" w:rsidRPr="0093285D" w14:paraId="5E2B073A"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3156D36C"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1247</w:t>
            </w:r>
          </w:p>
        </w:tc>
        <w:tc>
          <w:tcPr>
            <w:tcW w:w="1980" w:type="dxa"/>
            <w:tcBorders>
              <w:top w:val="single" w:sz="4" w:space="0" w:color="auto"/>
              <w:left w:val="single" w:sz="4" w:space="0" w:color="auto"/>
              <w:bottom w:val="single" w:sz="4" w:space="0" w:color="auto"/>
              <w:right w:val="single" w:sz="4" w:space="0" w:color="auto"/>
            </w:tcBorders>
          </w:tcPr>
          <w:p w14:paraId="6AF9B13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1.VII.2022</w:t>
            </w:r>
          </w:p>
        </w:tc>
        <w:tc>
          <w:tcPr>
            <w:tcW w:w="2520" w:type="dxa"/>
            <w:tcBorders>
              <w:top w:val="single" w:sz="4" w:space="0" w:color="auto"/>
              <w:left w:val="single" w:sz="4" w:space="0" w:color="auto"/>
              <w:bottom w:val="single" w:sz="4" w:space="0" w:color="auto"/>
              <w:right w:val="single" w:sz="4" w:space="0" w:color="auto"/>
            </w:tcBorders>
          </w:tcPr>
          <w:p w14:paraId="080FB8A3"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15.VI.2022</w:t>
            </w:r>
          </w:p>
        </w:tc>
      </w:tr>
      <w:tr w:rsidR="00B2622E" w:rsidRPr="0093285D" w14:paraId="57FBC3C9"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33C116E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1248</w:t>
            </w:r>
          </w:p>
        </w:tc>
        <w:tc>
          <w:tcPr>
            <w:tcW w:w="1980" w:type="dxa"/>
            <w:tcBorders>
              <w:top w:val="single" w:sz="4" w:space="0" w:color="auto"/>
              <w:left w:val="single" w:sz="4" w:space="0" w:color="auto"/>
              <w:bottom w:val="single" w:sz="4" w:space="0" w:color="auto"/>
              <w:right w:val="single" w:sz="4" w:space="0" w:color="auto"/>
            </w:tcBorders>
          </w:tcPr>
          <w:p w14:paraId="1197BBA3"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15.VII.2022</w:t>
            </w:r>
          </w:p>
        </w:tc>
        <w:tc>
          <w:tcPr>
            <w:tcW w:w="2520" w:type="dxa"/>
            <w:tcBorders>
              <w:top w:val="single" w:sz="4" w:space="0" w:color="auto"/>
              <w:left w:val="single" w:sz="4" w:space="0" w:color="auto"/>
              <w:bottom w:val="single" w:sz="4" w:space="0" w:color="auto"/>
              <w:right w:val="single" w:sz="4" w:space="0" w:color="auto"/>
            </w:tcBorders>
          </w:tcPr>
          <w:p w14:paraId="05062666"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1.VII.2022</w:t>
            </w:r>
          </w:p>
        </w:tc>
      </w:tr>
      <w:tr w:rsidR="00B2622E" w:rsidRPr="0093285D" w14:paraId="43D88864"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7092E0B7"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1249</w:t>
            </w:r>
          </w:p>
        </w:tc>
        <w:tc>
          <w:tcPr>
            <w:tcW w:w="1980" w:type="dxa"/>
            <w:tcBorders>
              <w:top w:val="single" w:sz="4" w:space="0" w:color="auto"/>
              <w:left w:val="single" w:sz="4" w:space="0" w:color="auto"/>
              <w:bottom w:val="single" w:sz="4" w:space="0" w:color="auto"/>
              <w:right w:val="single" w:sz="4" w:space="0" w:color="auto"/>
            </w:tcBorders>
          </w:tcPr>
          <w:p w14:paraId="4DC3BF7F"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1.VIII.2022</w:t>
            </w:r>
          </w:p>
        </w:tc>
        <w:tc>
          <w:tcPr>
            <w:tcW w:w="2520" w:type="dxa"/>
            <w:tcBorders>
              <w:top w:val="single" w:sz="4" w:space="0" w:color="auto"/>
              <w:left w:val="single" w:sz="4" w:space="0" w:color="auto"/>
              <w:bottom w:val="single" w:sz="4" w:space="0" w:color="auto"/>
              <w:right w:val="single" w:sz="4" w:space="0" w:color="auto"/>
            </w:tcBorders>
          </w:tcPr>
          <w:p w14:paraId="69963E15"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15.VII.2022</w:t>
            </w:r>
          </w:p>
        </w:tc>
      </w:tr>
      <w:tr w:rsidR="00B2622E" w:rsidRPr="0093285D" w14:paraId="4F4D5D0F"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64F53938"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1250</w:t>
            </w:r>
          </w:p>
        </w:tc>
        <w:tc>
          <w:tcPr>
            <w:tcW w:w="1980" w:type="dxa"/>
            <w:tcBorders>
              <w:top w:val="single" w:sz="4" w:space="0" w:color="auto"/>
              <w:left w:val="single" w:sz="4" w:space="0" w:color="auto"/>
              <w:bottom w:val="single" w:sz="4" w:space="0" w:color="auto"/>
              <w:right w:val="single" w:sz="4" w:space="0" w:color="auto"/>
            </w:tcBorders>
          </w:tcPr>
          <w:p w14:paraId="2EA111D4"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15.VIII.2022</w:t>
            </w:r>
          </w:p>
        </w:tc>
        <w:tc>
          <w:tcPr>
            <w:tcW w:w="2520" w:type="dxa"/>
            <w:tcBorders>
              <w:top w:val="single" w:sz="4" w:space="0" w:color="auto"/>
              <w:left w:val="single" w:sz="4" w:space="0" w:color="auto"/>
              <w:bottom w:val="single" w:sz="4" w:space="0" w:color="auto"/>
              <w:right w:val="single" w:sz="4" w:space="0" w:color="auto"/>
            </w:tcBorders>
          </w:tcPr>
          <w:p w14:paraId="7435CED9"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29.VII.2022</w:t>
            </w:r>
          </w:p>
        </w:tc>
      </w:tr>
      <w:tr w:rsidR="00B2622E" w:rsidRPr="0093285D" w14:paraId="754B977C"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65F7D699"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1251</w:t>
            </w:r>
          </w:p>
        </w:tc>
        <w:tc>
          <w:tcPr>
            <w:tcW w:w="1980" w:type="dxa"/>
            <w:tcBorders>
              <w:top w:val="single" w:sz="4" w:space="0" w:color="auto"/>
              <w:left w:val="single" w:sz="4" w:space="0" w:color="auto"/>
              <w:bottom w:val="single" w:sz="4" w:space="0" w:color="auto"/>
              <w:right w:val="single" w:sz="4" w:space="0" w:color="auto"/>
            </w:tcBorders>
          </w:tcPr>
          <w:p w14:paraId="6FF096BA"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1.IX.2022</w:t>
            </w:r>
          </w:p>
        </w:tc>
        <w:tc>
          <w:tcPr>
            <w:tcW w:w="2520" w:type="dxa"/>
            <w:tcBorders>
              <w:top w:val="single" w:sz="4" w:space="0" w:color="auto"/>
              <w:left w:val="single" w:sz="4" w:space="0" w:color="auto"/>
              <w:bottom w:val="single" w:sz="4" w:space="0" w:color="auto"/>
              <w:right w:val="single" w:sz="4" w:space="0" w:color="auto"/>
            </w:tcBorders>
          </w:tcPr>
          <w:p w14:paraId="7BD35407"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12.VIII.2022</w:t>
            </w:r>
          </w:p>
        </w:tc>
      </w:tr>
      <w:tr w:rsidR="00B2622E" w:rsidRPr="0093285D" w14:paraId="6FC3A4CD"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6FFF757E"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1252</w:t>
            </w:r>
          </w:p>
        </w:tc>
        <w:tc>
          <w:tcPr>
            <w:tcW w:w="1980" w:type="dxa"/>
            <w:tcBorders>
              <w:top w:val="single" w:sz="4" w:space="0" w:color="auto"/>
              <w:left w:val="single" w:sz="4" w:space="0" w:color="auto"/>
              <w:bottom w:val="single" w:sz="4" w:space="0" w:color="auto"/>
              <w:right w:val="single" w:sz="4" w:space="0" w:color="auto"/>
            </w:tcBorders>
          </w:tcPr>
          <w:p w14:paraId="364B4FF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15.IX.2022</w:t>
            </w:r>
          </w:p>
        </w:tc>
        <w:tc>
          <w:tcPr>
            <w:tcW w:w="2520" w:type="dxa"/>
            <w:tcBorders>
              <w:top w:val="single" w:sz="4" w:space="0" w:color="auto"/>
              <w:left w:val="single" w:sz="4" w:space="0" w:color="auto"/>
              <w:bottom w:val="single" w:sz="4" w:space="0" w:color="auto"/>
              <w:right w:val="single" w:sz="4" w:space="0" w:color="auto"/>
            </w:tcBorders>
          </w:tcPr>
          <w:p w14:paraId="0246C36C"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31.VIII.2022</w:t>
            </w:r>
          </w:p>
        </w:tc>
      </w:tr>
      <w:tr w:rsidR="00B2622E" w:rsidRPr="0093285D" w14:paraId="45BD6AC4"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3F9650E0"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1253</w:t>
            </w:r>
          </w:p>
        </w:tc>
        <w:tc>
          <w:tcPr>
            <w:tcW w:w="1980" w:type="dxa"/>
            <w:tcBorders>
              <w:top w:val="single" w:sz="4" w:space="0" w:color="auto"/>
              <w:left w:val="single" w:sz="4" w:space="0" w:color="auto"/>
              <w:bottom w:val="single" w:sz="4" w:space="0" w:color="auto"/>
              <w:right w:val="single" w:sz="4" w:space="0" w:color="auto"/>
            </w:tcBorders>
          </w:tcPr>
          <w:p w14:paraId="04A96A49"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1.X.2022</w:t>
            </w:r>
          </w:p>
        </w:tc>
        <w:tc>
          <w:tcPr>
            <w:tcW w:w="2520" w:type="dxa"/>
            <w:tcBorders>
              <w:top w:val="single" w:sz="4" w:space="0" w:color="auto"/>
              <w:left w:val="single" w:sz="4" w:space="0" w:color="auto"/>
              <w:bottom w:val="single" w:sz="4" w:space="0" w:color="auto"/>
              <w:right w:val="single" w:sz="4" w:space="0" w:color="auto"/>
            </w:tcBorders>
          </w:tcPr>
          <w:p w14:paraId="725F1BE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15.IX.2022</w:t>
            </w:r>
          </w:p>
        </w:tc>
      </w:tr>
      <w:tr w:rsidR="00B2622E" w:rsidRPr="0093285D" w14:paraId="070A6DFE"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0EB5CDE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1254</w:t>
            </w:r>
          </w:p>
        </w:tc>
        <w:tc>
          <w:tcPr>
            <w:tcW w:w="1980" w:type="dxa"/>
            <w:tcBorders>
              <w:top w:val="single" w:sz="4" w:space="0" w:color="auto"/>
              <w:left w:val="single" w:sz="4" w:space="0" w:color="auto"/>
              <w:bottom w:val="single" w:sz="4" w:space="0" w:color="auto"/>
              <w:right w:val="single" w:sz="4" w:space="0" w:color="auto"/>
            </w:tcBorders>
          </w:tcPr>
          <w:p w14:paraId="6FA9C613"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15.X.2022</w:t>
            </w:r>
          </w:p>
        </w:tc>
        <w:tc>
          <w:tcPr>
            <w:tcW w:w="2520" w:type="dxa"/>
            <w:tcBorders>
              <w:top w:val="single" w:sz="4" w:space="0" w:color="auto"/>
              <w:left w:val="single" w:sz="4" w:space="0" w:color="auto"/>
              <w:bottom w:val="single" w:sz="4" w:space="0" w:color="auto"/>
              <w:right w:val="single" w:sz="4" w:space="0" w:color="auto"/>
            </w:tcBorders>
          </w:tcPr>
          <w:p w14:paraId="5F20C3F5"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30.IX.2022</w:t>
            </w:r>
          </w:p>
        </w:tc>
      </w:tr>
      <w:tr w:rsidR="00B2622E" w:rsidRPr="0093285D" w14:paraId="561FFA4C"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362A5089"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1255</w:t>
            </w:r>
          </w:p>
        </w:tc>
        <w:tc>
          <w:tcPr>
            <w:tcW w:w="1980" w:type="dxa"/>
            <w:tcBorders>
              <w:top w:val="single" w:sz="4" w:space="0" w:color="auto"/>
              <w:left w:val="single" w:sz="4" w:space="0" w:color="auto"/>
              <w:bottom w:val="single" w:sz="4" w:space="0" w:color="auto"/>
              <w:right w:val="single" w:sz="4" w:space="0" w:color="auto"/>
            </w:tcBorders>
          </w:tcPr>
          <w:p w14:paraId="1060788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1.XI.2022</w:t>
            </w:r>
          </w:p>
        </w:tc>
        <w:tc>
          <w:tcPr>
            <w:tcW w:w="2520" w:type="dxa"/>
            <w:tcBorders>
              <w:top w:val="single" w:sz="4" w:space="0" w:color="auto"/>
              <w:left w:val="single" w:sz="4" w:space="0" w:color="auto"/>
              <w:bottom w:val="single" w:sz="4" w:space="0" w:color="auto"/>
              <w:right w:val="single" w:sz="4" w:space="0" w:color="auto"/>
            </w:tcBorders>
          </w:tcPr>
          <w:p w14:paraId="5FFBB37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14.X.2022</w:t>
            </w:r>
          </w:p>
        </w:tc>
      </w:tr>
      <w:tr w:rsidR="00B2622E" w:rsidRPr="0093285D" w14:paraId="330DEEB1"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23D2264E"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1256</w:t>
            </w:r>
          </w:p>
        </w:tc>
        <w:tc>
          <w:tcPr>
            <w:tcW w:w="1980" w:type="dxa"/>
            <w:tcBorders>
              <w:top w:val="single" w:sz="4" w:space="0" w:color="auto"/>
              <w:left w:val="single" w:sz="4" w:space="0" w:color="auto"/>
              <w:bottom w:val="single" w:sz="4" w:space="0" w:color="auto"/>
              <w:right w:val="single" w:sz="4" w:space="0" w:color="auto"/>
            </w:tcBorders>
          </w:tcPr>
          <w:p w14:paraId="5014390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15.XI.2022</w:t>
            </w:r>
          </w:p>
        </w:tc>
        <w:tc>
          <w:tcPr>
            <w:tcW w:w="2520" w:type="dxa"/>
            <w:tcBorders>
              <w:top w:val="single" w:sz="4" w:space="0" w:color="auto"/>
              <w:left w:val="single" w:sz="4" w:space="0" w:color="auto"/>
              <w:bottom w:val="single" w:sz="4" w:space="0" w:color="auto"/>
              <w:right w:val="single" w:sz="4" w:space="0" w:color="auto"/>
            </w:tcBorders>
          </w:tcPr>
          <w:p w14:paraId="32DBBDD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1.XI.2022</w:t>
            </w:r>
          </w:p>
        </w:tc>
      </w:tr>
      <w:tr w:rsidR="00B2622E" w:rsidRPr="0093285D" w14:paraId="2F1CF463"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388AC821"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1257</w:t>
            </w:r>
          </w:p>
        </w:tc>
        <w:tc>
          <w:tcPr>
            <w:tcW w:w="1980" w:type="dxa"/>
            <w:tcBorders>
              <w:top w:val="single" w:sz="4" w:space="0" w:color="auto"/>
              <w:left w:val="single" w:sz="4" w:space="0" w:color="auto"/>
              <w:bottom w:val="single" w:sz="4" w:space="0" w:color="auto"/>
              <w:right w:val="single" w:sz="4" w:space="0" w:color="auto"/>
            </w:tcBorders>
          </w:tcPr>
          <w:p w14:paraId="3F2C6CEF"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1.XII.2022</w:t>
            </w:r>
          </w:p>
        </w:tc>
        <w:tc>
          <w:tcPr>
            <w:tcW w:w="2520" w:type="dxa"/>
            <w:tcBorders>
              <w:top w:val="single" w:sz="4" w:space="0" w:color="auto"/>
              <w:left w:val="single" w:sz="4" w:space="0" w:color="auto"/>
              <w:bottom w:val="single" w:sz="4" w:space="0" w:color="auto"/>
              <w:right w:val="single" w:sz="4" w:space="0" w:color="auto"/>
            </w:tcBorders>
          </w:tcPr>
          <w:p w14:paraId="265BE996"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15.XI.2022</w:t>
            </w:r>
          </w:p>
        </w:tc>
      </w:tr>
      <w:tr w:rsidR="00B2622E" w:rsidRPr="0093285D" w14:paraId="56F589E3"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04D84C17"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1258</w:t>
            </w:r>
          </w:p>
        </w:tc>
        <w:tc>
          <w:tcPr>
            <w:tcW w:w="1980" w:type="dxa"/>
            <w:tcBorders>
              <w:top w:val="single" w:sz="4" w:space="0" w:color="auto"/>
              <w:left w:val="single" w:sz="4" w:space="0" w:color="auto"/>
              <w:bottom w:val="single" w:sz="4" w:space="0" w:color="auto"/>
              <w:right w:val="single" w:sz="4" w:space="0" w:color="auto"/>
            </w:tcBorders>
          </w:tcPr>
          <w:p w14:paraId="78EBC4D3"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15.XII.2022</w:t>
            </w:r>
          </w:p>
        </w:tc>
        <w:tc>
          <w:tcPr>
            <w:tcW w:w="2520" w:type="dxa"/>
            <w:tcBorders>
              <w:top w:val="single" w:sz="4" w:space="0" w:color="auto"/>
              <w:left w:val="single" w:sz="4" w:space="0" w:color="auto"/>
              <w:bottom w:val="single" w:sz="4" w:space="0" w:color="auto"/>
              <w:right w:val="single" w:sz="4" w:space="0" w:color="auto"/>
            </w:tcBorders>
          </w:tcPr>
          <w:p w14:paraId="07EAD4E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30.XI.2022</w:t>
            </w:r>
          </w:p>
        </w:tc>
      </w:tr>
      <w:tr w:rsidR="00B2622E" w:rsidRPr="0093285D" w14:paraId="407EBAF7" w14:textId="77777777" w:rsidTr="00982824">
        <w:trPr>
          <w:tblHeader/>
          <w:jc w:val="center"/>
        </w:trPr>
        <w:tc>
          <w:tcPr>
            <w:tcW w:w="1008" w:type="dxa"/>
            <w:tcBorders>
              <w:top w:val="single" w:sz="4" w:space="0" w:color="auto"/>
              <w:left w:val="single" w:sz="4" w:space="0" w:color="auto"/>
              <w:bottom w:val="single" w:sz="4" w:space="0" w:color="auto"/>
              <w:right w:val="single" w:sz="4" w:space="0" w:color="auto"/>
            </w:tcBorders>
          </w:tcPr>
          <w:p w14:paraId="24B7B49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1259</w:t>
            </w:r>
          </w:p>
        </w:tc>
        <w:tc>
          <w:tcPr>
            <w:tcW w:w="1980" w:type="dxa"/>
            <w:tcBorders>
              <w:top w:val="single" w:sz="4" w:space="0" w:color="auto"/>
              <w:left w:val="single" w:sz="4" w:space="0" w:color="auto"/>
              <w:bottom w:val="single" w:sz="4" w:space="0" w:color="auto"/>
              <w:right w:val="single" w:sz="4" w:space="0" w:color="auto"/>
            </w:tcBorders>
          </w:tcPr>
          <w:p w14:paraId="3698BB22"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1.I.2023</w:t>
            </w:r>
          </w:p>
        </w:tc>
        <w:tc>
          <w:tcPr>
            <w:tcW w:w="2520" w:type="dxa"/>
            <w:tcBorders>
              <w:top w:val="single" w:sz="4" w:space="0" w:color="auto"/>
              <w:left w:val="single" w:sz="4" w:space="0" w:color="auto"/>
              <w:bottom w:val="single" w:sz="4" w:space="0" w:color="auto"/>
              <w:right w:val="single" w:sz="4" w:space="0" w:color="auto"/>
            </w:tcBorders>
          </w:tcPr>
          <w:p w14:paraId="1C4FE7DD" w14:textId="77777777" w:rsidR="00B2622E" w:rsidRPr="0093285D" w:rsidRDefault="00B2622E" w:rsidP="0098282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9.XII.2022</w:t>
            </w:r>
          </w:p>
        </w:tc>
      </w:tr>
    </w:tbl>
    <w:p w14:paraId="574BB03F" w14:textId="436C6E00" w:rsidR="00E14A20" w:rsidRDefault="00E14A20" w:rsidP="004F31F8"/>
    <w:p w14:paraId="31C4CB32" w14:textId="261894BC" w:rsidR="00E14A20" w:rsidRDefault="00E14A20" w:rsidP="004F31F8"/>
    <w:p w14:paraId="7AF27B2D" w14:textId="12C0A3C9" w:rsidR="00E14A20" w:rsidRDefault="00E14A20" w:rsidP="004F31F8">
      <w:r>
        <w:br w:type="page"/>
      </w:r>
    </w:p>
    <w:p w14:paraId="28C48D99" w14:textId="164F0D42" w:rsidR="00374F70" w:rsidRDefault="00374F70" w:rsidP="00374F70">
      <w:pPr>
        <w:pStyle w:val="Heading1"/>
        <w:spacing w:before="0"/>
        <w:jc w:val="center"/>
      </w:pPr>
      <w:bookmarkStart w:id="672" w:name="_Toc6411900"/>
      <w:bookmarkStart w:id="673" w:name="_Toc6215735"/>
      <w:bookmarkStart w:id="674" w:name="_Toc4420920"/>
      <w:bookmarkStart w:id="675" w:name="_Toc1570035"/>
      <w:bookmarkStart w:id="676" w:name="_Toc340529"/>
      <w:bookmarkStart w:id="677" w:name="_Toc536101942"/>
      <w:bookmarkStart w:id="678" w:name="_Toc531960774"/>
      <w:bookmarkStart w:id="679" w:name="_Toc531094563"/>
      <w:bookmarkStart w:id="680" w:name="_Toc526431477"/>
      <w:bookmarkStart w:id="681" w:name="_Toc525638280"/>
      <w:bookmarkStart w:id="682" w:name="_Toc524430947"/>
      <w:bookmarkStart w:id="683" w:name="_Toc520709556"/>
      <w:bookmarkStart w:id="684" w:name="_Toc518981880"/>
      <w:bookmarkStart w:id="685" w:name="_Toc517792324"/>
      <w:bookmarkStart w:id="686" w:name="_Toc514850715"/>
      <w:bookmarkStart w:id="687" w:name="_Toc513645639"/>
      <w:bookmarkStart w:id="688" w:name="_Toc510775346"/>
      <w:bookmarkStart w:id="689" w:name="_Toc509838122"/>
      <w:bookmarkStart w:id="690" w:name="_Toc507510701"/>
      <w:bookmarkStart w:id="691" w:name="_Toc505005326"/>
      <w:bookmarkStart w:id="692" w:name="_Toc503439012"/>
      <w:bookmarkStart w:id="693" w:name="_Toc500842094"/>
      <w:bookmarkStart w:id="694" w:name="_Toc500841773"/>
      <w:bookmarkStart w:id="695" w:name="_Toc499624458"/>
      <w:bookmarkStart w:id="696" w:name="_Toc497988304"/>
      <w:bookmarkStart w:id="697" w:name="_Toc497986896"/>
      <w:bookmarkStart w:id="698" w:name="_Toc496537196"/>
      <w:bookmarkStart w:id="699" w:name="_Toc495499924"/>
      <w:bookmarkStart w:id="700" w:name="_Toc493685639"/>
      <w:bookmarkStart w:id="701" w:name="_Toc488848844"/>
      <w:bookmarkStart w:id="702" w:name="_Toc487466255"/>
      <w:bookmarkStart w:id="703" w:name="_Toc486323157"/>
      <w:bookmarkStart w:id="704" w:name="_Toc485117044"/>
      <w:bookmarkStart w:id="705" w:name="_Toc483388277"/>
      <w:bookmarkStart w:id="706" w:name="_Toc482280082"/>
      <w:bookmarkStart w:id="707" w:name="_Toc479671288"/>
      <w:bookmarkStart w:id="708" w:name="_Toc478464746"/>
      <w:bookmarkStart w:id="709" w:name="_Toc477169041"/>
      <w:bookmarkStart w:id="710" w:name="_Toc474504469"/>
      <w:bookmarkStart w:id="711" w:name="_Toc473209527"/>
      <w:bookmarkStart w:id="712" w:name="_Toc471824658"/>
      <w:bookmarkStart w:id="713" w:name="_Toc469924983"/>
      <w:bookmarkStart w:id="714" w:name="_Toc469048936"/>
      <w:bookmarkStart w:id="715" w:name="_Toc466367267"/>
      <w:bookmarkStart w:id="716" w:name="_Toc465345248"/>
      <w:bookmarkStart w:id="717" w:name="_Toc456103322"/>
      <w:bookmarkStart w:id="718" w:name="_Toc456103206"/>
      <w:bookmarkStart w:id="719" w:name="_Toc454789144"/>
      <w:bookmarkStart w:id="720" w:name="_Toc453320500"/>
      <w:bookmarkStart w:id="721" w:name="_Toc451863130"/>
      <w:bookmarkStart w:id="722" w:name="_Toc450747461"/>
      <w:bookmarkStart w:id="723" w:name="_Toc449442757"/>
      <w:bookmarkStart w:id="724" w:name="_Toc446578863"/>
      <w:bookmarkStart w:id="725" w:name="_Toc445368575"/>
      <w:bookmarkStart w:id="726" w:name="_Toc442711612"/>
      <w:bookmarkStart w:id="727" w:name="_Toc441671597"/>
      <w:bookmarkStart w:id="728" w:name="_Toc440443780"/>
      <w:bookmarkStart w:id="729" w:name="_Toc438219157"/>
      <w:bookmarkStart w:id="730" w:name="_Toc437264272"/>
      <w:bookmarkStart w:id="731" w:name="_Toc436383050"/>
      <w:bookmarkStart w:id="732" w:name="_Toc434843822"/>
      <w:bookmarkStart w:id="733" w:name="_Toc433358213"/>
      <w:bookmarkStart w:id="734" w:name="_Toc432498825"/>
      <w:bookmarkStart w:id="735" w:name="_Toc429469038"/>
      <w:bookmarkStart w:id="736" w:name="_Toc428372289"/>
      <w:bookmarkStart w:id="737" w:name="_Toc428193349"/>
      <w:bookmarkStart w:id="738" w:name="_Toc424300235"/>
      <w:bookmarkStart w:id="739" w:name="_Toc423078764"/>
      <w:bookmarkStart w:id="740" w:name="_Toc421783545"/>
      <w:bookmarkStart w:id="741" w:name="_Toc420414817"/>
      <w:bookmarkStart w:id="742" w:name="_Toc417984330"/>
      <w:bookmarkStart w:id="743" w:name="_Toc416360067"/>
      <w:bookmarkStart w:id="744" w:name="_Toc414884937"/>
      <w:bookmarkStart w:id="745" w:name="_Toc410904532"/>
      <w:bookmarkStart w:id="746" w:name="_Toc409708222"/>
      <w:bookmarkStart w:id="747" w:name="_Toc408576623"/>
      <w:bookmarkStart w:id="748" w:name="_Toc406508003"/>
      <w:bookmarkStart w:id="749" w:name="_Toc405386770"/>
      <w:bookmarkStart w:id="750" w:name="_Toc404332304"/>
      <w:bookmarkStart w:id="751" w:name="_Toc402967091"/>
      <w:bookmarkStart w:id="752" w:name="_Toc401757902"/>
      <w:bookmarkStart w:id="753" w:name="_Toc400374866"/>
      <w:bookmarkStart w:id="754" w:name="_Toc399160622"/>
      <w:bookmarkStart w:id="755" w:name="_Toc397517638"/>
      <w:bookmarkStart w:id="756" w:name="_Toc396212801"/>
      <w:bookmarkStart w:id="757" w:name="_Toc395100445"/>
      <w:bookmarkStart w:id="758" w:name="_Toc393715460"/>
      <w:bookmarkStart w:id="759" w:name="_Toc393714456"/>
      <w:bookmarkStart w:id="760" w:name="_Toc393713408"/>
      <w:bookmarkStart w:id="761" w:name="_Toc392235869"/>
      <w:bookmarkStart w:id="762" w:name="_Toc391386065"/>
      <w:bookmarkStart w:id="763" w:name="_Toc389730868"/>
      <w:bookmarkStart w:id="764" w:name="_Toc388947553"/>
      <w:bookmarkStart w:id="765" w:name="_Toc388946306"/>
      <w:bookmarkStart w:id="766" w:name="_Toc385496782"/>
      <w:bookmarkStart w:id="767" w:name="_Toc384625683"/>
      <w:bookmarkStart w:id="768" w:name="_Toc383182297"/>
      <w:bookmarkStart w:id="769" w:name="_Toc381784218"/>
      <w:bookmarkStart w:id="770" w:name="_Toc380582888"/>
      <w:bookmarkStart w:id="771" w:name="_Toc379440363"/>
      <w:bookmarkStart w:id="772" w:name="_Toc378322705"/>
      <w:bookmarkStart w:id="773" w:name="_Toc377026490"/>
      <w:bookmarkStart w:id="774" w:name="_Toc374692760"/>
      <w:bookmarkStart w:id="775" w:name="_Toc374692683"/>
      <w:bookmarkStart w:id="776" w:name="_Toc374006625"/>
      <w:bookmarkStart w:id="777" w:name="_Toc373157812"/>
      <w:bookmarkStart w:id="778" w:name="_Toc371588839"/>
      <w:bookmarkStart w:id="779" w:name="_Toc370373463"/>
      <w:bookmarkStart w:id="780" w:name="_Toc369007856"/>
      <w:bookmarkStart w:id="781" w:name="_Toc369007676"/>
      <w:bookmarkStart w:id="782" w:name="_Toc367715514"/>
      <w:bookmarkStart w:id="783" w:name="_Toc366157675"/>
      <w:bookmarkStart w:id="784" w:name="_Toc364672335"/>
      <w:bookmarkStart w:id="785" w:name="_Toc363741386"/>
      <w:bookmarkStart w:id="786" w:name="_Toc361921549"/>
      <w:bookmarkStart w:id="787" w:name="_Toc360696816"/>
      <w:bookmarkStart w:id="788" w:name="_Toc359489413"/>
      <w:bookmarkStart w:id="789" w:name="_Toc358192560"/>
      <w:bookmarkStart w:id="790" w:name="_Toc357001929"/>
      <w:bookmarkStart w:id="791" w:name="_Toc355708836"/>
      <w:bookmarkStart w:id="792" w:name="_Toc354053821"/>
      <w:bookmarkStart w:id="793" w:name="_Toc352940476"/>
      <w:bookmarkStart w:id="794" w:name="_Toc351549876"/>
      <w:bookmarkStart w:id="795" w:name="_Toc350415578"/>
      <w:bookmarkStart w:id="796" w:name="_Toc349288248"/>
      <w:bookmarkStart w:id="797" w:name="_Toc347929580"/>
      <w:bookmarkStart w:id="798" w:name="_Toc346885932"/>
      <w:bookmarkStart w:id="799" w:name="_Toc345579827"/>
      <w:bookmarkStart w:id="800" w:name="_Toc343262676"/>
      <w:bookmarkStart w:id="801" w:name="_Toc342912839"/>
      <w:bookmarkStart w:id="802" w:name="_Toc341451212"/>
      <w:bookmarkStart w:id="803" w:name="_Toc340225513"/>
      <w:bookmarkStart w:id="804" w:name="_Toc338779373"/>
      <w:bookmarkStart w:id="805" w:name="_Toc337110333"/>
      <w:bookmarkStart w:id="806" w:name="_Toc335901499"/>
      <w:bookmarkStart w:id="807" w:name="_Toc334776192"/>
      <w:bookmarkStart w:id="808" w:name="_Toc332272646"/>
      <w:bookmarkStart w:id="809" w:name="_Toc323904374"/>
      <w:bookmarkStart w:id="810" w:name="_Toc323035706"/>
      <w:bookmarkStart w:id="811" w:name="_Toc321820540"/>
      <w:bookmarkStart w:id="812" w:name="_Toc321311660"/>
      <w:bookmarkStart w:id="813" w:name="_Toc321233389"/>
      <w:bookmarkStart w:id="814" w:name="_Toc320536954"/>
      <w:bookmarkStart w:id="815" w:name="_Toc318964998"/>
      <w:bookmarkStart w:id="816" w:name="_Toc316479952"/>
      <w:bookmarkStart w:id="817" w:name="_Toc313973312"/>
      <w:bookmarkStart w:id="818" w:name="_Toc311103642"/>
      <w:bookmarkStart w:id="819" w:name="_Toc308530336"/>
      <w:bookmarkStart w:id="820" w:name="_Toc304892154"/>
      <w:bookmarkStart w:id="821" w:name="_Toc303344248"/>
      <w:bookmarkStart w:id="822" w:name="_Toc301945289"/>
      <w:bookmarkStart w:id="823" w:name="_Toc297804717"/>
      <w:bookmarkStart w:id="824" w:name="_Toc296675478"/>
      <w:bookmarkStart w:id="825" w:name="_Toc295387895"/>
      <w:bookmarkStart w:id="826" w:name="_Toc292704950"/>
      <w:bookmarkStart w:id="827" w:name="_Toc291005378"/>
      <w:bookmarkStart w:id="828" w:name="_Toc288660268"/>
      <w:bookmarkStart w:id="829" w:name="_Toc286218711"/>
      <w:bookmarkStart w:id="830" w:name="_Toc283737194"/>
      <w:bookmarkStart w:id="831" w:name="_Toc282526037"/>
      <w:bookmarkStart w:id="832" w:name="_Toc280349205"/>
      <w:bookmarkStart w:id="833" w:name="_Toc279669135"/>
      <w:bookmarkStart w:id="834" w:name="_Toc276717162"/>
      <w:bookmarkStart w:id="835" w:name="_Toc274223814"/>
      <w:bookmarkStart w:id="836" w:name="_Toc273023320"/>
      <w:bookmarkStart w:id="837" w:name="_Toc271700476"/>
      <w:bookmarkStart w:id="838" w:name="_Toc268773999"/>
      <w:bookmarkStart w:id="839" w:name="_Toc266181233"/>
      <w:bookmarkStart w:id="840" w:name="_Toc259783104"/>
      <w:bookmarkStart w:id="841" w:name="_Toc253407141"/>
      <w:bookmarkStart w:id="842" w:name="_Toc8296058"/>
      <w:bookmarkStart w:id="843" w:name="_Toc9580673"/>
      <w:bookmarkStart w:id="844" w:name="_Toc12354358"/>
      <w:bookmarkStart w:id="845" w:name="_Toc13065945"/>
      <w:bookmarkStart w:id="846" w:name="_Toc14769327"/>
      <w:bookmarkStart w:id="847" w:name="_Toc18681552"/>
      <w:bookmarkStart w:id="848" w:name="_Toc21528576"/>
      <w:bookmarkStart w:id="849" w:name="_Toc23321864"/>
      <w:bookmarkStart w:id="850" w:name="_Toc24365700"/>
      <w:bookmarkStart w:id="851" w:name="_Toc25746886"/>
      <w:bookmarkStart w:id="852" w:name="_Toc26539908"/>
      <w:bookmarkStart w:id="853" w:name="_Toc27558683"/>
      <w:bookmarkStart w:id="854" w:name="_Toc31986465"/>
      <w:bookmarkStart w:id="855" w:name="_Toc33175448"/>
      <w:bookmarkStart w:id="856" w:name="_Toc38455857"/>
      <w:bookmarkStart w:id="857" w:name="_Toc40787337"/>
      <w:bookmarkStart w:id="858" w:name="_Toc49438638"/>
      <w:bookmarkStart w:id="859" w:name="_Toc51669577"/>
      <w:bookmarkStart w:id="860" w:name="_Toc52889718"/>
      <w:bookmarkStart w:id="861" w:name="_Toc57030863"/>
      <w:bookmarkStart w:id="862" w:name="_Toc67918813"/>
      <w:bookmarkStart w:id="863" w:name="_Toc70410761"/>
      <w:bookmarkStart w:id="864" w:name="_Toc74064877"/>
      <w:bookmarkStart w:id="865" w:name="_Toc78207940"/>
      <w:bookmarkStart w:id="866" w:name="_Toc93933196"/>
      <w:bookmarkStart w:id="867" w:name="_Toc253407143"/>
      <w:bookmarkStart w:id="868" w:name="_Toc262631799"/>
      <w:r>
        <w:lastRenderedPageBreak/>
        <w:t>GENERAL  INFORMATION</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1778EE71" w14:textId="77777777" w:rsidR="00374F70" w:rsidRDefault="00374F70" w:rsidP="00374F70">
      <w:pPr>
        <w:pStyle w:val="Heading20"/>
        <w:rPr>
          <w:lang w:val="en-US"/>
        </w:rPr>
      </w:pPr>
      <w:bookmarkStart w:id="869" w:name="_Toc6411901"/>
      <w:bookmarkStart w:id="870" w:name="_Toc6215736"/>
      <w:bookmarkStart w:id="871" w:name="_Toc4420921"/>
      <w:bookmarkStart w:id="872" w:name="_Toc1570036"/>
      <w:bookmarkStart w:id="873" w:name="_Toc340530"/>
      <w:bookmarkStart w:id="874" w:name="_Toc536101943"/>
      <w:bookmarkStart w:id="875" w:name="_Toc531960775"/>
      <w:bookmarkStart w:id="876" w:name="_Toc531094564"/>
      <w:bookmarkStart w:id="877" w:name="_Toc526431478"/>
      <w:bookmarkStart w:id="878" w:name="_Toc525638281"/>
      <w:bookmarkStart w:id="879" w:name="_Toc524430948"/>
      <w:bookmarkStart w:id="880" w:name="_Toc520709557"/>
      <w:bookmarkStart w:id="881" w:name="_Toc518981881"/>
      <w:bookmarkStart w:id="882" w:name="_Toc517792325"/>
      <w:bookmarkStart w:id="883" w:name="_Toc514850716"/>
      <w:bookmarkStart w:id="884" w:name="_Toc513645640"/>
      <w:bookmarkStart w:id="885" w:name="_Toc510775347"/>
      <w:bookmarkStart w:id="886" w:name="_Toc509838123"/>
      <w:bookmarkStart w:id="887" w:name="_Toc507510702"/>
      <w:bookmarkStart w:id="888" w:name="_Toc505005327"/>
      <w:bookmarkStart w:id="889" w:name="_Toc503439013"/>
      <w:bookmarkStart w:id="890" w:name="_Toc500842095"/>
      <w:bookmarkStart w:id="891" w:name="_Toc500841774"/>
      <w:bookmarkStart w:id="892" w:name="_Toc499624459"/>
      <w:bookmarkStart w:id="893" w:name="_Toc497988305"/>
      <w:bookmarkStart w:id="894" w:name="_Toc497986897"/>
      <w:bookmarkStart w:id="895" w:name="_Toc496537197"/>
      <w:bookmarkStart w:id="896" w:name="_Toc495499925"/>
      <w:bookmarkStart w:id="897" w:name="_Toc493685640"/>
      <w:bookmarkStart w:id="898" w:name="_Toc488848845"/>
      <w:bookmarkStart w:id="899" w:name="_Toc487466256"/>
      <w:bookmarkStart w:id="900" w:name="_Toc486323158"/>
      <w:bookmarkStart w:id="901" w:name="_Toc485117045"/>
      <w:bookmarkStart w:id="902" w:name="_Toc483388278"/>
      <w:bookmarkStart w:id="903" w:name="_Toc482280083"/>
      <w:bookmarkStart w:id="904" w:name="_Toc479671289"/>
      <w:bookmarkStart w:id="905" w:name="_Toc478464747"/>
      <w:bookmarkStart w:id="906" w:name="_Toc477169042"/>
      <w:bookmarkStart w:id="907" w:name="_Toc474504470"/>
      <w:bookmarkStart w:id="908" w:name="_Toc473209528"/>
      <w:bookmarkStart w:id="909" w:name="_Toc471824659"/>
      <w:bookmarkStart w:id="910" w:name="_Toc469924984"/>
      <w:bookmarkStart w:id="911" w:name="_Toc469048937"/>
      <w:bookmarkStart w:id="912" w:name="_Toc466367268"/>
      <w:bookmarkStart w:id="913" w:name="_Toc465345249"/>
      <w:bookmarkStart w:id="914" w:name="_Toc456103323"/>
      <w:bookmarkStart w:id="915" w:name="_Toc456103207"/>
      <w:bookmarkStart w:id="916" w:name="_Toc454789145"/>
      <w:bookmarkStart w:id="917" w:name="_Toc453320501"/>
      <w:bookmarkStart w:id="918" w:name="_Toc451863131"/>
      <w:bookmarkStart w:id="919" w:name="_Toc450747462"/>
      <w:bookmarkStart w:id="920" w:name="_Toc449442758"/>
      <w:bookmarkStart w:id="921" w:name="_Toc446578864"/>
      <w:bookmarkStart w:id="922" w:name="_Toc445368576"/>
      <w:bookmarkStart w:id="923" w:name="_Toc442711613"/>
      <w:bookmarkStart w:id="924" w:name="_Toc441671598"/>
      <w:bookmarkStart w:id="925" w:name="_Toc440443781"/>
      <w:bookmarkStart w:id="926" w:name="_Toc438219158"/>
      <w:bookmarkStart w:id="927" w:name="_Toc437264273"/>
      <w:bookmarkStart w:id="928" w:name="_Toc436383051"/>
      <w:bookmarkStart w:id="929" w:name="_Toc434843823"/>
      <w:bookmarkStart w:id="930" w:name="_Toc433358214"/>
      <w:bookmarkStart w:id="931" w:name="_Toc432498826"/>
      <w:bookmarkStart w:id="932" w:name="_Toc429469039"/>
      <w:bookmarkStart w:id="933" w:name="_Toc428372290"/>
      <w:bookmarkStart w:id="934" w:name="_Toc428193350"/>
      <w:bookmarkStart w:id="935" w:name="_Toc424300236"/>
      <w:bookmarkStart w:id="936" w:name="_Toc423078765"/>
      <w:bookmarkStart w:id="937" w:name="_Toc421783546"/>
      <w:bookmarkStart w:id="938" w:name="_Toc420414818"/>
      <w:bookmarkStart w:id="939" w:name="_Toc417984331"/>
      <w:bookmarkStart w:id="940" w:name="_Toc416360068"/>
      <w:bookmarkStart w:id="941" w:name="_Toc414884938"/>
      <w:bookmarkStart w:id="942" w:name="_Toc410904533"/>
      <w:bookmarkStart w:id="943" w:name="_Toc409708223"/>
      <w:bookmarkStart w:id="944" w:name="_Toc408576624"/>
      <w:bookmarkStart w:id="945" w:name="_Toc406508004"/>
      <w:bookmarkStart w:id="946" w:name="_Toc405386771"/>
      <w:bookmarkStart w:id="947" w:name="_Toc404332305"/>
      <w:bookmarkStart w:id="948" w:name="_Toc402967092"/>
      <w:bookmarkStart w:id="949" w:name="_Toc401757903"/>
      <w:bookmarkStart w:id="950" w:name="_Toc400374867"/>
      <w:bookmarkStart w:id="951" w:name="_Toc399160623"/>
      <w:bookmarkStart w:id="952" w:name="_Toc397517639"/>
      <w:bookmarkStart w:id="953" w:name="_Toc396212802"/>
      <w:bookmarkStart w:id="954" w:name="_Toc395100446"/>
      <w:bookmarkStart w:id="955" w:name="_Toc393715461"/>
      <w:bookmarkStart w:id="956" w:name="_Toc393714457"/>
      <w:bookmarkStart w:id="957" w:name="_Toc393713409"/>
      <w:bookmarkStart w:id="958" w:name="_Toc392235870"/>
      <w:bookmarkStart w:id="959" w:name="_Toc391386066"/>
      <w:bookmarkStart w:id="960" w:name="_Toc389730869"/>
      <w:bookmarkStart w:id="961" w:name="_Toc388947554"/>
      <w:bookmarkStart w:id="962" w:name="_Toc388946307"/>
      <w:bookmarkStart w:id="963" w:name="_Toc385496783"/>
      <w:bookmarkStart w:id="964" w:name="_Toc384625684"/>
      <w:bookmarkStart w:id="965" w:name="_Toc383182298"/>
      <w:bookmarkStart w:id="966" w:name="_Toc381784219"/>
      <w:bookmarkStart w:id="967" w:name="_Toc380582889"/>
      <w:bookmarkStart w:id="968" w:name="_Toc379440364"/>
      <w:bookmarkStart w:id="969" w:name="_Toc378322706"/>
      <w:bookmarkStart w:id="970" w:name="_Toc377026491"/>
      <w:bookmarkStart w:id="971" w:name="_Toc374692761"/>
      <w:bookmarkStart w:id="972" w:name="_Toc374692684"/>
      <w:bookmarkStart w:id="973" w:name="_Toc374006626"/>
      <w:bookmarkStart w:id="974" w:name="_Toc373157813"/>
      <w:bookmarkStart w:id="975" w:name="_Toc371588840"/>
      <w:bookmarkStart w:id="976" w:name="_Toc370373464"/>
      <w:bookmarkStart w:id="977" w:name="_Toc369007857"/>
      <w:bookmarkStart w:id="978" w:name="_Toc369007677"/>
      <w:bookmarkStart w:id="979" w:name="_Toc367715515"/>
      <w:bookmarkStart w:id="980" w:name="_Toc366157676"/>
      <w:bookmarkStart w:id="981" w:name="_Toc364672336"/>
      <w:bookmarkStart w:id="982" w:name="_Toc363741387"/>
      <w:bookmarkStart w:id="983" w:name="_Toc361921550"/>
      <w:bookmarkStart w:id="984" w:name="_Toc360696817"/>
      <w:bookmarkStart w:id="985" w:name="_Toc359489414"/>
      <w:bookmarkStart w:id="986" w:name="_Toc358192561"/>
      <w:bookmarkStart w:id="987" w:name="_Toc357001930"/>
      <w:bookmarkStart w:id="988" w:name="_Toc355708837"/>
      <w:bookmarkStart w:id="989" w:name="_Toc354053822"/>
      <w:bookmarkStart w:id="990" w:name="_Toc352940477"/>
      <w:bookmarkStart w:id="991" w:name="_Toc351549877"/>
      <w:bookmarkStart w:id="992" w:name="_Toc350415579"/>
      <w:bookmarkStart w:id="993" w:name="_Toc349288249"/>
      <w:bookmarkStart w:id="994" w:name="_Toc347929581"/>
      <w:bookmarkStart w:id="995" w:name="_Toc346885933"/>
      <w:bookmarkStart w:id="996" w:name="_Toc345579828"/>
      <w:bookmarkStart w:id="997" w:name="_Toc343262677"/>
      <w:bookmarkStart w:id="998" w:name="_Toc342912840"/>
      <w:bookmarkStart w:id="999" w:name="_Toc341451213"/>
      <w:bookmarkStart w:id="1000" w:name="_Toc340225514"/>
      <w:bookmarkStart w:id="1001" w:name="_Toc338779374"/>
      <w:bookmarkStart w:id="1002" w:name="_Toc337110334"/>
      <w:bookmarkStart w:id="1003" w:name="_Toc335901500"/>
      <w:bookmarkStart w:id="1004" w:name="_Toc334776193"/>
      <w:bookmarkStart w:id="1005" w:name="_Toc332272647"/>
      <w:bookmarkStart w:id="1006" w:name="_Toc323904375"/>
      <w:bookmarkStart w:id="1007" w:name="_Toc323035707"/>
      <w:bookmarkStart w:id="1008" w:name="_Toc321820541"/>
      <w:bookmarkStart w:id="1009" w:name="_Toc321311661"/>
      <w:bookmarkStart w:id="1010" w:name="_Toc321233390"/>
      <w:bookmarkStart w:id="1011" w:name="_Toc320536955"/>
      <w:bookmarkStart w:id="1012" w:name="_Toc318964999"/>
      <w:bookmarkStart w:id="1013" w:name="_Toc316479953"/>
      <w:bookmarkStart w:id="1014" w:name="_Toc313973313"/>
      <w:bookmarkStart w:id="1015" w:name="_Toc311103643"/>
      <w:bookmarkStart w:id="1016" w:name="_Toc308530337"/>
      <w:bookmarkStart w:id="1017" w:name="_Toc304892155"/>
      <w:bookmarkStart w:id="1018" w:name="_Toc303344249"/>
      <w:bookmarkStart w:id="1019" w:name="_Toc301945290"/>
      <w:bookmarkStart w:id="1020" w:name="_Toc297804718"/>
      <w:bookmarkStart w:id="1021" w:name="_Toc296675479"/>
      <w:bookmarkStart w:id="1022" w:name="_Toc295387896"/>
      <w:bookmarkStart w:id="1023" w:name="_Toc292704951"/>
      <w:bookmarkStart w:id="1024" w:name="_Toc291005379"/>
      <w:bookmarkStart w:id="1025" w:name="_Toc288660269"/>
      <w:bookmarkStart w:id="1026" w:name="_Toc286218712"/>
      <w:bookmarkStart w:id="1027" w:name="_Toc283737195"/>
      <w:bookmarkStart w:id="1028" w:name="_Toc282526038"/>
      <w:bookmarkStart w:id="1029" w:name="_Toc280349206"/>
      <w:bookmarkStart w:id="1030" w:name="_Toc279669136"/>
      <w:bookmarkStart w:id="1031" w:name="_Toc276717163"/>
      <w:bookmarkStart w:id="1032" w:name="_Toc274223815"/>
      <w:bookmarkStart w:id="1033" w:name="_Toc273023321"/>
      <w:bookmarkStart w:id="1034" w:name="_Toc271700477"/>
      <w:bookmarkStart w:id="1035" w:name="_Toc268774000"/>
      <w:bookmarkStart w:id="1036" w:name="_Toc266181234"/>
      <w:bookmarkStart w:id="1037" w:name="_Toc265056484"/>
      <w:bookmarkStart w:id="1038" w:name="_Toc262631768"/>
      <w:bookmarkStart w:id="1039" w:name="_Toc259783105"/>
      <w:bookmarkStart w:id="1040" w:name="_Toc253407142"/>
      <w:bookmarkStart w:id="1041" w:name="_Toc8296059"/>
      <w:bookmarkStart w:id="1042" w:name="_Toc9580674"/>
      <w:bookmarkStart w:id="1043" w:name="_Toc12354359"/>
      <w:bookmarkStart w:id="1044" w:name="_Toc13065946"/>
      <w:bookmarkStart w:id="1045" w:name="_Toc14769328"/>
      <w:bookmarkStart w:id="1046" w:name="_Toc17298846"/>
      <w:bookmarkStart w:id="1047" w:name="_Toc18681553"/>
      <w:bookmarkStart w:id="1048" w:name="_Toc21528577"/>
      <w:bookmarkStart w:id="1049" w:name="_Toc23321865"/>
      <w:bookmarkStart w:id="1050" w:name="_Toc24365701"/>
      <w:bookmarkStart w:id="1051" w:name="_Toc25746887"/>
      <w:bookmarkStart w:id="1052" w:name="_Toc26539909"/>
      <w:bookmarkStart w:id="1053" w:name="_Toc27558684"/>
      <w:bookmarkStart w:id="1054" w:name="_Toc31986466"/>
      <w:bookmarkStart w:id="1055" w:name="_Toc33175449"/>
      <w:bookmarkStart w:id="1056" w:name="_Toc38455858"/>
      <w:bookmarkStart w:id="1057" w:name="_Toc40787338"/>
      <w:bookmarkStart w:id="1058" w:name="_Toc46322968"/>
      <w:bookmarkStart w:id="1059" w:name="_Toc49438639"/>
      <w:bookmarkStart w:id="1060" w:name="_Toc51669578"/>
      <w:bookmarkStart w:id="1061" w:name="_Toc52889719"/>
      <w:bookmarkStart w:id="1062" w:name="_Toc57030864"/>
      <w:bookmarkStart w:id="1063" w:name="_Toc67918814"/>
      <w:bookmarkStart w:id="1064" w:name="_Toc70410762"/>
      <w:bookmarkStart w:id="1065" w:name="_Toc74064878"/>
      <w:bookmarkStart w:id="1066" w:name="_Toc78207941"/>
      <w:bookmarkStart w:id="1067" w:name="_Toc93933197"/>
      <w:r>
        <w:rPr>
          <w:lang w:val="en-US"/>
        </w:rPr>
        <w:t>Lists annexed to the ITU Operational Bulletin</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p>
    <w:p w14:paraId="15601FF3" w14:textId="77777777" w:rsidR="00374F70" w:rsidRDefault="00374F70" w:rsidP="00374F70">
      <w:pPr>
        <w:spacing w:before="200"/>
        <w:rPr>
          <w:rFonts w:asciiTheme="minorHAnsi" w:hAnsiTheme="minorHAnsi"/>
          <w:b/>
          <w:bCs/>
        </w:rPr>
      </w:pPr>
      <w:bookmarkStart w:id="1068" w:name="_Toc248829258"/>
      <w:bookmarkStart w:id="1069" w:name="_Toc244506936"/>
      <w:bookmarkStart w:id="1070" w:name="_Toc243300311"/>
      <w:bookmarkStart w:id="1071" w:name="_Toc242001425"/>
      <w:bookmarkStart w:id="1072" w:name="_Toc240790085"/>
      <w:bookmarkStart w:id="1073" w:name="_Toc236573557"/>
      <w:bookmarkStart w:id="1074" w:name="_Toc235352384"/>
      <w:bookmarkStart w:id="1075" w:name="_Toc233609592"/>
      <w:bookmarkStart w:id="1076" w:name="_Toc232323931"/>
      <w:bookmarkStart w:id="1077" w:name="_Toc229971353"/>
      <w:bookmarkStart w:id="1078" w:name="_Toc228766354"/>
      <w:bookmarkStart w:id="1079" w:name="_Toc226791560"/>
      <w:bookmarkStart w:id="1080" w:name="_Toc224533682"/>
      <w:bookmarkStart w:id="1081" w:name="_Toc223252037"/>
      <w:bookmarkStart w:id="1082" w:name="_Toc222028812"/>
      <w:bookmarkStart w:id="1083" w:name="_Toc219610057"/>
      <w:bookmarkStart w:id="1084" w:name="_Toc219001148"/>
      <w:bookmarkStart w:id="1085" w:name="_Toc215907199"/>
      <w:bookmarkStart w:id="1086" w:name="_Toc214162711"/>
      <w:bookmarkStart w:id="1087" w:name="_Toc212964587"/>
      <w:bookmarkStart w:id="1088" w:name="_Toc211848177"/>
      <w:bookmarkStart w:id="1089" w:name="_Toc208205449"/>
      <w:bookmarkStart w:id="1090" w:name="_Toc206389934"/>
      <w:bookmarkStart w:id="1091" w:name="_Toc205106594"/>
      <w:bookmarkStart w:id="1092" w:name="_Toc204666529"/>
      <w:bookmarkStart w:id="1093" w:name="_Toc203553649"/>
      <w:bookmarkStart w:id="1094" w:name="_Toc202751280"/>
      <w:bookmarkStart w:id="1095" w:name="_Toc202750917"/>
      <w:bookmarkStart w:id="1096" w:name="_Toc202750807"/>
      <w:bookmarkStart w:id="1097" w:name="_Toc200872012"/>
      <w:bookmarkStart w:id="1098" w:name="_Toc198519367"/>
      <w:bookmarkStart w:id="1099" w:name="_Toc197223434"/>
      <w:bookmarkStart w:id="1100" w:name="_Toc196019478"/>
      <w:bookmarkStart w:id="1101" w:name="_Toc193013099"/>
      <w:bookmarkStart w:id="1102" w:name="_Toc192925234"/>
      <w:bookmarkStart w:id="1103" w:name="_Toc191803606"/>
      <w:bookmarkStart w:id="1104" w:name="_Toc188073917"/>
      <w:bookmarkStart w:id="1105" w:name="_Toc187491733"/>
      <w:bookmarkStart w:id="1106" w:name="_Toc184099119"/>
      <w:bookmarkStart w:id="1107" w:name="_Toc182996109"/>
      <w:bookmarkStart w:id="1108" w:name="_Toc181591757"/>
      <w:bookmarkStart w:id="1109" w:name="_Toc178733525"/>
      <w:bookmarkStart w:id="1110" w:name="_Toc177526404"/>
      <w:bookmarkStart w:id="1111" w:name="_Toc176340203"/>
      <w:bookmarkStart w:id="1112" w:name="_Toc174436269"/>
      <w:bookmarkStart w:id="1113" w:name="_Toc173647010"/>
      <w:bookmarkStart w:id="1114" w:name="_Toc171936761"/>
      <w:bookmarkStart w:id="1115" w:name="_Toc170815249"/>
      <w:bookmarkStart w:id="1116" w:name="_Toc169584443"/>
      <w:bookmarkStart w:id="1117" w:name="_Toc168388002"/>
      <w:bookmarkStart w:id="1118" w:name="_Toc166647544"/>
      <w:bookmarkStart w:id="1119" w:name="_Toc165690490"/>
      <w:bookmarkStart w:id="1120" w:name="_Toc164586120"/>
      <w:bookmarkStart w:id="1121" w:name="_Toc162942676"/>
      <w:bookmarkStart w:id="1122" w:name="_Toc161638205"/>
      <w:bookmarkStart w:id="1123" w:name="_Toc160456136"/>
      <w:bookmarkStart w:id="1124" w:name="_Toc159212689"/>
      <w:bookmarkStart w:id="1125" w:name="_Toc158019338"/>
      <w:bookmarkStart w:id="1126" w:name="_Toc156378795"/>
      <w:bookmarkStart w:id="1127" w:name="_Toc153877708"/>
      <w:bookmarkStart w:id="1128" w:name="_Toc152663483"/>
      <w:bookmarkStart w:id="1129" w:name="_Toc151281224"/>
      <w:bookmarkStart w:id="1130" w:name="_Toc150078542"/>
      <w:bookmarkStart w:id="1131" w:name="_Toc148519277"/>
      <w:bookmarkStart w:id="1132" w:name="_Toc148518933"/>
      <w:bookmarkStart w:id="1133" w:name="_Toc147313830"/>
      <w:bookmarkStart w:id="1134" w:name="_Toc146011631"/>
      <w:bookmarkStart w:id="1135" w:name="_Toc144780335"/>
      <w:bookmarkStart w:id="1136" w:name="_Toc143331177"/>
      <w:bookmarkStart w:id="1137" w:name="_Toc141774304"/>
      <w:bookmarkStart w:id="1138" w:name="_Toc140656512"/>
      <w:bookmarkStart w:id="1139" w:name="_Toc139444662"/>
      <w:bookmarkStart w:id="1140" w:name="_Toc138153363"/>
      <w:bookmarkStart w:id="1141" w:name="_Toc136762578"/>
      <w:bookmarkStart w:id="1142" w:name="_Toc135453245"/>
      <w:bookmarkStart w:id="1143" w:name="_Toc131917356"/>
      <w:bookmarkStart w:id="1144" w:name="_Toc131917082"/>
      <w:bookmarkStart w:id="1145" w:name="_Toc128886943"/>
      <w:bookmarkStart w:id="1146" w:name="_Toc127606592"/>
      <w:bookmarkStart w:id="1147" w:name="_Toc126481926"/>
      <w:bookmarkStart w:id="1148" w:name="_Toc122940721"/>
      <w:bookmarkStart w:id="1149" w:name="_Toc122238432"/>
      <w:bookmarkStart w:id="1150" w:name="_Toc121281070"/>
      <w:bookmarkStart w:id="1151" w:name="_Toc119749612"/>
      <w:bookmarkStart w:id="1152" w:name="_Toc117389514"/>
      <w:bookmarkStart w:id="1153" w:name="_Toc116117066"/>
      <w:bookmarkStart w:id="1154" w:name="_Toc114285869"/>
      <w:bookmarkStart w:id="1155" w:name="_Toc113250000"/>
      <w:bookmarkStart w:id="1156" w:name="_Toc111607471"/>
      <w:bookmarkStart w:id="1157" w:name="_Toc110233322"/>
      <w:bookmarkStart w:id="1158" w:name="_Toc110233107"/>
      <w:bookmarkStart w:id="1159" w:name="_Toc109631890"/>
      <w:bookmarkStart w:id="1160" w:name="_Toc109631795"/>
      <w:bookmarkStart w:id="1161" w:name="_Toc109028728"/>
      <w:bookmarkStart w:id="1162" w:name="_Toc107798484"/>
      <w:bookmarkStart w:id="1163" w:name="_Toc106504837"/>
      <w:bookmarkStart w:id="1164" w:name="_Toc105302119"/>
      <w:r>
        <w:rPr>
          <w:rFonts w:asciiTheme="minorHAnsi" w:hAnsiTheme="minorHAnsi"/>
          <w:b/>
          <w:bCs/>
        </w:rPr>
        <w:t>Note from TSB</w:t>
      </w:r>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 w14:paraId="25576D0C" w14:textId="5D9E979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25FF3250"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49881ADE" w14:textId="73950448" w:rsidR="00526875" w:rsidRDefault="00526875" w:rsidP="00526875">
      <w:pPr>
        <w:spacing w:before="0"/>
        <w:ind w:left="567" w:hanging="567"/>
        <w:rPr>
          <w:rFonts w:asciiTheme="minorHAnsi" w:hAnsiTheme="minorHAnsi"/>
        </w:rPr>
      </w:pPr>
      <w:r>
        <w:rPr>
          <w:rFonts w:asciiTheme="minorHAnsi" w:hAnsiTheme="minorHAnsi"/>
        </w:rPr>
        <w:t>1199</w:t>
      </w:r>
      <w:r>
        <w:rPr>
          <w:rFonts w:asciiTheme="minorHAnsi" w:hAnsiTheme="minorHAnsi"/>
        </w:rPr>
        <w:tab/>
        <w:t>List of International Signalling Point Codes (ISPC) (According to Recommendation ITU-T Q.708 (03/1999)) (Position on 1 July 2020)</w:t>
      </w:r>
    </w:p>
    <w:p w14:paraId="4A39EF71" w14:textId="175D8CB8" w:rsidR="00374F70" w:rsidRDefault="00374F70" w:rsidP="00374F70">
      <w:pPr>
        <w:spacing w:before="0"/>
        <w:ind w:left="567" w:hanging="567"/>
        <w:rPr>
          <w:rFonts w:asciiTheme="minorHAnsi" w:hAnsiTheme="minorHAnsi"/>
        </w:rPr>
      </w:pPr>
      <w:r>
        <w:rPr>
          <w:rFonts w:asciiTheme="minorHAnsi" w:hAnsiTheme="minorHAnsi"/>
        </w:rPr>
        <w:t>1162</w:t>
      </w:r>
      <w:r>
        <w:rPr>
          <w:rFonts w:asciiTheme="minorHAnsi" w:hAnsiTheme="minorHAnsi"/>
        </w:rPr>
        <w:tab/>
        <w:t>Mobile Network Codes (MNC) for the international identification plan for public networks and subscriptions (According to Recommendation ITU-T E.212 (09/2016)) (Position on 15 December 2018)</w:t>
      </w:r>
    </w:p>
    <w:p w14:paraId="2BA3ADB9" w14:textId="77777777" w:rsidR="00374F70" w:rsidRDefault="00374F70" w:rsidP="00374F70">
      <w:pPr>
        <w:spacing w:before="0"/>
        <w:ind w:left="567" w:hanging="567"/>
        <w:rPr>
          <w:rFonts w:asciiTheme="minorHAnsi" w:hAnsiTheme="minorHAnsi"/>
        </w:rPr>
      </w:pPr>
      <w:r>
        <w:rPr>
          <w:rFonts w:asciiTheme="minorHAnsi" w:hAnsiTheme="minorHAnsi"/>
        </w:rPr>
        <w:t>1161</w:t>
      </w:r>
      <w:r>
        <w:rPr>
          <w:rFonts w:asciiTheme="minorHAnsi" w:hAnsiTheme="minorHAnsi"/>
        </w:rPr>
        <w:tab/>
        <w:t>List of Issuer Identifier Numbers for the International Telecommunication Charge Card (In accordance with Recommendation ITU-T E.118 (05/2006)) (Position on 1 December 2018)</w:t>
      </w:r>
    </w:p>
    <w:p w14:paraId="414C6CB8" w14:textId="77777777" w:rsidR="00374F70" w:rsidRDefault="00374F70" w:rsidP="00374F70">
      <w:pPr>
        <w:spacing w:before="0"/>
        <w:ind w:left="567" w:hanging="567"/>
        <w:rPr>
          <w:rFonts w:asciiTheme="minorHAnsi" w:hAnsiTheme="minorHAnsi"/>
        </w:rPr>
      </w:pPr>
      <w:r>
        <w:rPr>
          <w:rFonts w:asciiTheme="minorHAnsi" w:hAnsiTheme="minorHAnsi"/>
        </w:rPr>
        <w:t>1154</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15 August 2018)</w:t>
      </w:r>
    </w:p>
    <w:p w14:paraId="2BF3B8DE"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Signalling Area/Network Codes (SANC) (Complement to Recommendation ITU-T Q.708 (03/</w:t>
      </w:r>
      <w:r w:rsidR="000413F1">
        <w:rPr>
          <w:rFonts w:asciiTheme="minorHAnsi" w:hAnsiTheme="minorHAnsi"/>
        </w:rPr>
        <w:t>19</w:t>
      </w:r>
      <w:r>
        <w:rPr>
          <w:rFonts w:asciiTheme="minorHAnsi" w:hAnsiTheme="minorHAnsi"/>
        </w:rPr>
        <w:t>99)) (Position on 1 June 2017)</w:t>
      </w:r>
    </w:p>
    <w:p w14:paraId="4007F750"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0CA789AA"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1258EAD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2A0A16CF"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019D2D9"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59BAABE4"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69613A98"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5211C138"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0E2E5FAF"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241963FD"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7D1DA936"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75F187AE"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4DEF2335"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6A2691FA" w14:textId="77777777" w:rsidR="00374F70" w:rsidRDefault="00374F70" w:rsidP="00374F70">
      <w:pPr>
        <w:spacing w:before="0"/>
        <w:ind w:left="567" w:hanging="567"/>
        <w:rPr>
          <w:rFonts w:asciiTheme="minorHAnsi" w:hAnsiTheme="minorHAnsi"/>
        </w:rPr>
      </w:pPr>
      <w:r>
        <w:rPr>
          <w:rFonts w:asciiTheme="minorHAnsi" w:hAnsiTheme="minorHAnsi"/>
        </w:rPr>
        <w:t>977</w:t>
      </w:r>
      <w:r>
        <w:rPr>
          <w:rFonts w:asciiTheme="minorHAnsi" w:hAnsiTheme="minorHAnsi"/>
        </w:rPr>
        <w:tab/>
        <w:t>List of Data Network Identification Codes (DNIC) (According to ITU-T Recommendation X.121 (10/2000)) (Position on 1 April 2011)</w:t>
      </w:r>
    </w:p>
    <w:p w14:paraId="64BB08F9" w14:textId="55446869"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76541A89"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8AF10F"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544E8685"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638B6D63"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76F05D55"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7E397512"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D4D22A8"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59F4E57D" w14:textId="6232BBF4" w:rsidR="000C7ABF" w:rsidRDefault="000C7ABF" w:rsidP="00374F70">
      <w:pPr>
        <w:tabs>
          <w:tab w:val="clear" w:pos="567"/>
          <w:tab w:val="left" w:pos="720"/>
        </w:tabs>
        <w:overflowPunct/>
        <w:autoSpaceDE/>
        <w:adjustRightInd/>
        <w:spacing w:before="0"/>
        <w:jc w:val="left"/>
        <w:rPr>
          <w:rFonts w:asciiTheme="minorHAnsi" w:hAnsiTheme="minorHAnsi"/>
          <w:sz w:val="18"/>
          <w:szCs w:val="18"/>
        </w:rPr>
      </w:pPr>
      <w:r>
        <w:rPr>
          <w:rFonts w:asciiTheme="minorHAnsi" w:hAnsiTheme="minorHAnsi"/>
          <w:sz w:val="18"/>
          <w:szCs w:val="18"/>
        </w:rPr>
        <w:br w:type="page"/>
      </w:r>
    </w:p>
    <w:p w14:paraId="53FEBB7F" w14:textId="14D42AC1" w:rsidR="008605D9" w:rsidRPr="008605D9" w:rsidRDefault="001C45C8" w:rsidP="001C45C8">
      <w:pPr>
        <w:pStyle w:val="Heading20"/>
        <w:rPr>
          <w:lang w:val="en-GB"/>
        </w:rPr>
      </w:pPr>
      <w:bookmarkStart w:id="1165" w:name="_Toc4420922"/>
      <w:bookmarkStart w:id="1166" w:name="_Toc1570037"/>
      <w:bookmarkStart w:id="1167" w:name="_Toc93933198"/>
      <w:r w:rsidRPr="001C45C8">
        <w:rPr>
          <w:lang w:val="en-GB"/>
        </w:rPr>
        <w:lastRenderedPageBreak/>
        <w:t>Approval of ITU-T Recommendations</w:t>
      </w:r>
      <w:bookmarkEnd w:id="1165"/>
      <w:bookmarkEnd w:id="1166"/>
      <w:bookmarkEnd w:id="1167"/>
    </w:p>
    <w:p w14:paraId="171CA7AA" w14:textId="77777777" w:rsidR="001C45C8" w:rsidRPr="001C45C8" w:rsidRDefault="001C45C8" w:rsidP="007B08A5">
      <w:pPr>
        <w:pStyle w:val="Normalaftertitle"/>
      </w:pPr>
      <w:r w:rsidRPr="001C45C8">
        <w:t>By AAP-119, it was announced that the following ITU-T Recommendations were approved, in accordance with the procedures outlined in Recommendation ITU-T A.8:</w:t>
      </w:r>
    </w:p>
    <w:p w14:paraId="4158D3BD" w14:textId="0943AC5E" w:rsidR="001C45C8" w:rsidRPr="001C45C8" w:rsidRDefault="001C45C8" w:rsidP="001C45C8">
      <w:pPr>
        <w:pStyle w:val="enumlev1"/>
      </w:pPr>
      <w:r w:rsidRPr="001C45C8">
        <w:t xml:space="preserve">– </w:t>
      </w:r>
      <w:r>
        <w:tab/>
      </w:r>
      <w:r w:rsidRPr="001C45C8">
        <w:t>ITU-T G.9976 (12/2021): Support UHD video service over G.hn</w:t>
      </w:r>
    </w:p>
    <w:p w14:paraId="07BFCF3B" w14:textId="3B22A29A" w:rsidR="001C45C8" w:rsidRPr="001C45C8" w:rsidRDefault="001C45C8" w:rsidP="001C45C8">
      <w:pPr>
        <w:pStyle w:val="enumlev1"/>
      </w:pPr>
      <w:r w:rsidRPr="001C45C8">
        <w:t xml:space="preserve">– </w:t>
      </w:r>
      <w:r>
        <w:tab/>
      </w:r>
      <w:r w:rsidRPr="001C45C8">
        <w:t>ITU-T J.198.1 (01/2022): Functional requirements for third-generation HiNoC</w:t>
      </w:r>
    </w:p>
    <w:p w14:paraId="647DCE8B" w14:textId="692B5AE6" w:rsidR="001C45C8" w:rsidRPr="001C45C8" w:rsidRDefault="001C45C8" w:rsidP="001C45C8">
      <w:pPr>
        <w:pStyle w:val="enumlev1"/>
      </w:pPr>
      <w:r w:rsidRPr="001C45C8">
        <w:t xml:space="preserve">– </w:t>
      </w:r>
      <w:r>
        <w:tab/>
      </w:r>
      <w:r w:rsidRPr="001C45C8">
        <w:t>ITU-T J.299 (01/2022): Functional requirements for remote management of cable set-top-box by auto configuration server</w:t>
      </w:r>
    </w:p>
    <w:p w14:paraId="4969889B" w14:textId="5D118674" w:rsidR="001C45C8" w:rsidRPr="001C45C8" w:rsidRDefault="001C45C8" w:rsidP="001C45C8">
      <w:pPr>
        <w:pStyle w:val="enumlev1"/>
      </w:pPr>
      <w:r w:rsidRPr="001C45C8">
        <w:t xml:space="preserve">– </w:t>
      </w:r>
      <w:r>
        <w:tab/>
      </w:r>
      <w:r w:rsidRPr="001C45C8">
        <w:t>ITU-T J.482 (2021) Cor. 1 (01/2022): Requirements of a radio frequency (RF)/Internet protocol (IP) video switching system - Corrigendum 1</w:t>
      </w:r>
    </w:p>
    <w:p w14:paraId="70AA818A" w14:textId="5B3EEA3A" w:rsidR="001C45C8" w:rsidRPr="001C45C8" w:rsidRDefault="001C45C8" w:rsidP="001C45C8">
      <w:pPr>
        <w:pStyle w:val="enumlev1"/>
      </w:pPr>
      <w:r w:rsidRPr="001C45C8">
        <w:t xml:space="preserve">– </w:t>
      </w:r>
      <w:r>
        <w:tab/>
      </w:r>
      <w:r w:rsidRPr="001C45C8">
        <w:t>ITU-T J.483 (01/2022): Architecture and Functional Specifications of a radio frequency (RF)/Internet protocol (IP) video switching system</w:t>
      </w:r>
    </w:p>
    <w:p w14:paraId="5838862A" w14:textId="6BAE647F" w:rsidR="001C45C8" w:rsidRPr="001C45C8" w:rsidRDefault="001C45C8" w:rsidP="001C45C8">
      <w:pPr>
        <w:pStyle w:val="enumlev1"/>
      </w:pPr>
      <w:r w:rsidRPr="001C45C8">
        <w:t xml:space="preserve">– </w:t>
      </w:r>
      <w:r>
        <w:tab/>
      </w:r>
      <w:r w:rsidRPr="001C45C8">
        <w:t>ITU-T J.1026 (01/2022): Downloadable conditional access system for unidirectional networks - Requirements</w:t>
      </w:r>
    </w:p>
    <w:p w14:paraId="0B7FDCFE" w14:textId="125AEDFB" w:rsidR="001C45C8" w:rsidRPr="001C45C8" w:rsidRDefault="001C45C8" w:rsidP="001C45C8">
      <w:pPr>
        <w:pStyle w:val="enumlev1"/>
      </w:pPr>
      <w:r w:rsidRPr="001C45C8">
        <w:t xml:space="preserve">– </w:t>
      </w:r>
      <w:r>
        <w:tab/>
      </w:r>
      <w:r w:rsidRPr="001C45C8">
        <w:t>ITU-T J.1027 (01/2022): Downloadable conditional access system for unidirectional networks - System architecture</w:t>
      </w:r>
    </w:p>
    <w:p w14:paraId="434DA6AF" w14:textId="79753D2A" w:rsidR="001C45C8" w:rsidRPr="001C45C8" w:rsidRDefault="001C45C8" w:rsidP="001C45C8">
      <w:pPr>
        <w:pStyle w:val="enumlev1"/>
      </w:pPr>
      <w:r w:rsidRPr="001C45C8">
        <w:t xml:space="preserve">– </w:t>
      </w:r>
      <w:r>
        <w:tab/>
      </w:r>
      <w:r w:rsidRPr="001C45C8">
        <w:t>ITU-T J.1028 (01/2022): Downloadable conditional access system for unidirectional networks - Terminal system</w:t>
      </w:r>
    </w:p>
    <w:p w14:paraId="15005A13" w14:textId="7FA27F5C" w:rsidR="001C45C8" w:rsidRPr="001C45C8" w:rsidRDefault="001C45C8" w:rsidP="001C45C8">
      <w:pPr>
        <w:pStyle w:val="enumlev1"/>
      </w:pPr>
      <w:r w:rsidRPr="001C45C8">
        <w:t xml:space="preserve">– </w:t>
      </w:r>
      <w:r>
        <w:tab/>
      </w:r>
      <w:r w:rsidRPr="001C45C8">
        <w:t>ITU-T J.1111 (01/2022): Requirements for Advanced IP-based Digital Video Convergence Service</w:t>
      </w:r>
    </w:p>
    <w:p w14:paraId="498C3DDA" w14:textId="45E5ABF6" w:rsidR="001C45C8" w:rsidRPr="001C45C8" w:rsidRDefault="001C45C8" w:rsidP="001C45C8">
      <w:pPr>
        <w:pStyle w:val="enumlev1"/>
      </w:pPr>
      <w:r w:rsidRPr="001C45C8">
        <w:t xml:space="preserve">– </w:t>
      </w:r>
      <w:r>
        <w:tab/>
      </w:r>
      <w:r w:rsidRPr="001C45C8">
        <w:t>ITU-T J.1201 (01/2022): Functional requirements of a smart TV operating system</w:t>
      </w:r>
    </w:p>
    <w:p w14:paraId="242DC1D1" w14:textId="542E2346" w:rsidR="001C45C8" w:rsidRPr="001C45C8" w:rsidRDefault="001C45C8" w:rsidP="001C45C8">
      <w:pPr>
        <w:pStyle w:val="enumlev1"/>
      </w:pPr>
      <w:r w:rsidRPr="001C45C8">
        <w:t xml:space="preserve">– </w:t>
      </w:r>
      <w:r>
        <w:tab/>
      </w:r>
      <w:r w:rsidRPr="001C45C8">
        <w:t>ITU-T J.1202 (01/2022): The architecture of a smart TV operating system</w:t>
      </w:r>
    </w:p>
    <w:p w14:paraId="0A713ECE" w14:textId="787D9B91" w:rsidR="001C45C8" w:rsidRPr="001C45C8" w:rsidRDefault="001C45C8" w:rsidP="001C45C8">
      <w:pPr>
        <w:pStyle w:val="enumlev1"/>
      </w:pPr>
      <w:r w:rsidRPr="001C45C8">
        <w:t xml:space="preserve">– </w:t>
      </w:r>
      <w:r>
        <w:tab/>
      </w:r>
      <w:r w:rsidRPr="001C45C8">
        <w:t>ITU-T J.1203 (01/2022): The specification of a smart TV operating system</w:t>
      </w:r>
    </w:p>
    <w:p w14:paraId="35830A14" w14:textId="0EBC6E4E" w:rsidR="001C45C8" w:rsidRPr="001C45C8" w:rsidRDefault="001C45C8" w:rsidP="001C45C8">
      <w:pPr>
        <w:pStyle w:val="enumlev1"/>
      </w:pPr>
      <w:r w:rsidRPr="001C45C8">
        <w:t xml:space="preserve">– </w:t>
      </w:r>
      <w:r>
        <w:tab/>
      </w:r>
      <w:r w:rsidRPr="001C45C8">
        <w:t>ITU-T J.1204 (01/2022): The security framework of a smart TV operating system</w:t>
      </w:r>
    </w:p>
    <w:p w14:paraId="7F265F4D" w14:textId="2DE16BD0" w:rsidR="001C45C8" w:rsidRPr="001C45C8" w:rsidRDefault="001C45C8" w:rsidP="001C45C8">
      <w:pPr>
        <w:pStyle w:val="enumlev1"/>
      </w:pPr>
      <w:r w:rsidRPr="001C45C8">
        <w:t xml:space="preserve">– </w:t>
      </w:r>
      <w:r>
        <w:tab/>
      </w:r>
      <w:r w:rsidRPr="001C45C8">
        <w:t>ITU-T J.1205 (01/2022): The hardware abstract layer API of a smart TV operating system</w:t>
      </w:r>
    </w:p>
    <w:p w14:paraId="7E231C75" w14:textId="77F0904F" w:rsidR="001C45C8" w:rsidRPr="001C45C8" w:rsidRDefault="001C45C8" w:rsidP="001C45C8">
      <w:pPr>
        <w:pStyle w:val="enumlev1"/>
      </w:pPr>
      <w:r w:rsidRPr="001C45C8">
        <w:t xml:space="preserve">– </w:t>
      </w:r>
      <w:r>
        <w:tab/>
      </w:r>
      <w:r w:rsidRPr="001C45C8">
        <w:t>ITU-T J.1302 (2021) Cor. 1 (01/2022): Specification of a cloud-based converged media service to support Internet protocol and broadcast cable television – System architecture – Corrigendum 1</w:t>
      </w:r>
    </w:p>
    <w:p w14:paraId="2407AEB7" w14:textId="30865559" w:rsidR="001C45C8" w:rsidRPr="001C45C8" w:rsidRDefault="001C45C8" w:rsidP="001C45C8">
      <w:pPr>
        <w:pStyle w:val="enumlev1"/>
      </w:pPr>
      <w:r w:rsidRPr="001C45C8">
        <w:t xml:space="preserve">– </w:t>
      </w:r>
      <w:r>
        <w:tab/>
      </w:r>
      <w:r w:rsidRPr="001C45C8">
        <w:t>ITU-T J.1303 (01/2022): The specification of cloud-based converged media service to support IP and Broadcast Cable TV – System specification on collaboration between production media cloud and cable service cloud</w:t>
      </w:r>
    </w:p>
    <w:p w14:paraId="55C65FD9" w14:textId="06A42179" w:rsidR="001C45C8" w:rsidRPr="001C45C8" w:rsidRDefault="001C45C8" w:rsidP="001C45C8">
      <w:pPr>
        <w:pStyle w:val="enumlev1"/>
      </w:pPr>
      <w:r w:rsidRPr="001C45C8">
        <w:t xml:space="preserve">– </w:t>
      </w:r>
      <w:r>
        <w:tab/>
      </w:r>
      <w:r w:rsidRPr="001C45C8">
        <w:t>ITU-T J.1304 (01/2022): Functional requirements for service collaboration between cable television operator and OTT service provider</w:t>
      </w:r>
    </w:p>
    <w:p w14:paraId="3657D89B" w14:textId="4D3600E7" w:rsidR="001C45C8" w:rsidRPr="001C45C8" w:rsidRDefault="001C45C8" w:rsidP="001C45C8">
      <w:pPr>
        <w:pStyle w:val="enumlev1"/>
      </w:pPr>
      <w:r w:rsidRPr="001C45C8">
        <w:t xml:space="preserve">– </w:t>
      </w:r>
      <w:r>
        <w:tab/>
      </w:r>
      <w:r w:rsidRPr="001C45C8">
        <w:t>ITU-T J.1401 (01/2022): Television Content Distribution Platforms: Requirements for Open Access and Signal Quality</w:t>
      </w:r>
    </w:p>
    <w:p w14:paraId="631D84CE" w14:textId="5FCCE413" w:rsidR="001C45C8" w:rsidRPr="001C45C8" w:rsidRDefault="001C45C8" w:rsidP="001C45C8">
      <w:pPr>
        <w:pStyle w:val="enumlev1"/>
      </w:pPr>
      <w:r w:rsidRPr="001C45C8">
        <w:t xml:space="preserve">– </w:t>
      </w:r>
      <w:r>
        <w:tab/>
      </w:r>
      <w:r w:rsidRPr="001C45C8">
        <w:t>ITU-T J.1612 (01/2022): The Architecture for Smart Home Gateway</w:t>
      </w:r>
    </w:p>
    <w:p w14:paraId="7E7CAC26" w14:textId="205E4F78" w:rsidR="001C45C8" w:rsidRPr="001C45C8" w:rsidRDefault="001C45C8" w:rsidP="001C45C8">
      <w:pPr>
        <w:pStyle w:val="enumlev1"/>
      </w:pPr>
      <w:r w:rsidRPr="001C45C8">
        <w:t xml:space="preserve">– </w:t>
      </w:r>
      <w:r>
        <w:tab/>
      </w:r>
      <w:r w:rsidRPr="001C45C8">
        <w:t>ITU-T K.83 (01/2022): Monitoring of electromagnetic field levels</w:t>
      </w:r>
    </w:p>
    <w:p w14:paraId="0FE51B6E" w14:textId="5A46D7E1" w:rsidR="001C45C8" w:rsidRPr="001C45C8" w:rsidRDefault="001C45C8" w:rsidP="001C45C8">
      <w:pPr>
        <w:pStyle w:val="enumlev1"/>
      </w:pPr>
      <w:r w:rsidRPr="001C45C8">
        <w:t xml:space="preserve">– </w:t>
      </w:r>
      <w:r>
        <w:tab/>
      </w:r>
      <w:r w:rsidRPr="001C45C8">
        <w:t>ITU-T K.91 (01/2022): Guidance for assessment, evaluation and monitoring of human exposure to radio frequency electromagnetic fields</w:t>
      </w:r>
    </w:p>
    <w:p w14:paraId="6359F48B" w14:textId="1C7A87D6" w:rsidR="001C45C8" w:rsidRPr="001C45C8" w:rsidRDefault="001C45C8" w:rsidP="001C45C8">
      <w:pPr>
        <w:pStyle w:val="enumlev1"/>
      </w:pPr>
      <w:r w:rsidRPr="001C45C8">
        <w:t xml:space="preserve">– </w:t>
      </w:r>
      <w:r>
        <w:tab/>
      </w:r>
      <w:r w:rsidRPr="001C45C8">
        <w:t>ITU-T K.124 (01/2022): Overview of particle radiation effects on telecommunication systems</w:t>
      </w:r>
    </w:p>
    <w:p w14:paraId="0D07716F" w14:textId="0F81FCBC" w:rsidR="001C45C8" w:rsidRPr="001C45C8" w:rsidRDefault="001C45C8" w:rsidP="001C45C8">
      <w:pPr>
        <w:pStyle w:val="enumlev1"/>
      </w:pPr>
      <w:r w:rsidRPr="001C45C8">
        <w:t xml:space="preserve">– </w:t>
      </w:r>
      <w:r>
        <w:tab/>
      </w:r>
      <w:r w:rsidRPr="001C45C8">
        <w:t>ITU-T K.130 (01/2022): Neutron irradiation test methods for telecommunication equipment</w:t>
      </w:r>
    </w:p>
    <w:p w14:paraId="7197693E" w14:textId="1DFB3284" w:rsidR="001C45C8" w:rsidRPr="001C45C8" w:rsidRDefault="001C45C8" w:rsidP="001C45C8">
      <w:pPr>
        <w:pStyle w:val="enumlev1"/>
      </w:pPr>
      <w:r w:rsidRPr="001C45C8">
        <w:t xml:space="preserve">– </w:t>
      </w:r>
      <w:r>
        <w:tab/>
      </w:r>
      <w:r w:rsidRPr="001C45C8">
        <w:t>ITU-T K.131 (01/2022): Design methodologies for telecommunication systems applying soft error measures</w:t>
      </w:r>
    </w:p>
    <w:p w14:paraId="58AD5905" w14:textId="1B308140" w:rsidR="001C45C8" w:rsidRPr="001C45C8" w:rsidRDefault="001C45C8" w:rsidP="001C45C8">
      <w:pPr>
        <w:pStyle w:val="enumlev1"/>
      </w:pPr>
      <w:r w:rsidRPr="001C45C8">
        <w:t xml:space="preserve">– </w:t>
      </w:r>
      <w:r>
        <w:tab/>
      </w:r>
      <w:r w:rsidRPr="001C45C8">
        <w:t>ITU-T K.137 (01/2022): Electromagnetic compatibility requirements and measurement methods for wireline telecommunication network equipment</w:t>
      </w:r>
    </w:p>
    <w:p w14:paraId="0D3D0B6E" w14:textId="6A56C340" w:rsidR="001C45C8" w:rsidRPr="001C45C8" w:rsidRDefault="001C45C8" w:rsidP="001C45C8">
      <w:pPr>
        <w:pStyle w:val="enumlev1"/>
      </w:pPr>
      <w:r w:rsidRPr="001C45C8">
        <w:t xml:space="preserve">– </w:t>
      </w:r>
      <w:r>
        <w:tab/>
      </w:r>
      <w:r w:rsidRPr="001C45C8">
        <w:t>ITU-T K.138 (01/2022): Quality estimation methods and application guidelines for mitigation measures based on particle radiation tests</w:t>
      </w:r>
    </w:p>
    <w:p w14:paraId="79EC430A" w14:textId="23224D79" w:rsidR="001C45C8" w:rsidRPr="001C45C8" w:rsidRDefault="001C45C8" w:rsidP="001C45C8">
      <w:pPr>
        <w:pStyle w:val="enumlev1"/>
      </w:pPr>
      <w:r w:rsidRPr="001C45C8">
        <w:lastRenderedPageBreak/>
        <w:t xml:space="preserve">– </w:t>
      </w:r>
      <w:r>
        <w:tab/>
      </w:r>
      <w:r w:rsidRPr="001C45C8">
        <w:t>ITU-T K.139 (01/2022): Reliability requirements for telecommunication systems affected by particle radiation</w:t>
      </w:r>
    </w:p>
    <w:p w14:paraId="77D4CCCB" w14:textId="1ED68896" w:rsidR="001C45C8" w:rsidRPr="001C45C8" w:rsidRDefault="001C45C8" w:rsidP="001C45C8">
      <w:pPr>
        <w:pStyle w:val="enumlev1"/>
      </w:pPr>
      <w:r w:rsidRPr="001C45C8">
        <w:t xml:space="preserve">– </w:t>
      </w:r>
      <w:r>
        <w:tab/>
      </w:r>
      <w:r w:rsidRPr="001C45C8">
        <w:t>ITU-T K.147 (01/2022): Protection of networked information technology equipment</w:t>
      </w:r>
    </w:p>
    <w:p w14:paraId="39C172D2" w14:textId="4CA15326" w:rsidR="001C45C8" w:rsidRPr="001C45C8" w:rsidRDefault="001C45C8" w:rsidP="001C45C8">
      <w:pPr>
        <w:pStyle w:val="enumlev1"/>
      </w:pPr>
      <w:r w:rsidRPr="001C45C8">
        <w:t xml:space="preserve">– </w:t>
      </w:r>
      <w:r>
        <w:tab/>
      </w:r>
      <w:r w:rsidRPr="001C45C8">
        <w:t>ITU-T K.151 (01/2022): Electrical safety and lightning protection of medium voltage input and up to ±400VDC output power system in ICT data centre and telecommunication centre</w:t>
      </w:r>
    </w:p>
    <w:p w14:paraId="4D5EAB7E" w14:textId="1A6A6826" w:rsidR="001C45C8" w:rsidRPr="001C45C8" w:rsidRDefault="001C45C8" w:rsidP="001C45C8">
      <w:pPr>
        <w:pStyle w:val="enumlev1"/>
      </w:pPr>
      <w:r w:rsidRPr="001C45C8">
        <w:t xml:space="preserve">– </w:t>
      </w:r>
      <w:r>
        <w:tab/>
      </w:r>
      <w:r w:rsidRPr="001C45C8">
        <w:t>ITU-T L.1050 (01/2022): Methodology to identify the key equipment in order to assess the environmental impact and e-waste generation of different network architectures</w:t>
      </w:r>
    </w:p>
    <w:p w14:paraId="43E5EC5F" w14:textId="71CDD546" w:rsidR="001C45C8" w:rsidRPr="001C45C8" w:rsidRDefault="001C45C8" w:rsidP="001C45C8">
      <w:pPr>
        <w:pStyle w:val="enumlev1"/>
      </w:pPr>
      <w:r w:rsidRPr="001C45C8">
        <w:t xml:space="preserve">– </w:t>
      </w:r>
      <w:r>
        <w:tab/>
      </w:r>
      <w:r w:rsidRPr="001C45C8">
        <w:t>ITU-T L.1331 (01/2022): Assessment of mobile network energy efficiency</w:t>
      </w:r>
    </w:p>
    <w:p w14:paraId="66A9CC0E" w14:textId="2CB926AA" w:rsidR="001C45C8" w:rsidRPr="001C45C8" w:rsidRDefault="001C45C8" w:rsidP="001C45C8">
      <w:pPr>
        <w:pStyle w:val="enumlev1"/>
      </w:pPr>
      <w:r w:rsidRPr="001C45C8">
        <w:t xml:space="preserve">– </w:t>
      </w:r>
      <w:r>
        <w:tab/>
      </w:r>
      <w:r w:rsidRPr="001C45C8">
        <w:t>ITU-T M.3381 (01/2022): Requirements for energy saving management of 5G RAN system with AI</w:t>
      </w:r>
    </w:p>
    <w:p w14:paraId="1B06233C" w14:textId="2FB09ABD" w:rsidR="001C45C8" w:rsidRPr="001C45C8" w:rsidRDefault="001C45C8" w:rsidP="001C45C8">
      <w:pPr>
        <w:pStyle w:val="enumlev1"/>
      </w:pPr>
      <w:r w:rsidRPr="001C45C8">
        <w:t xml:space="preserve">– </w:t>
      </w:r>
      <w:r>
        <w:tab/>
      </w:r>
      <w:r w:rsidRPr="001C45C8">
        <w:t>ITU-T Q.819 (01/2022): REST-based Management Services</w:t>
      </w:r>
    </w:p>
    <w:p w14:paraId="558268B9" w14:textId="082D238F" w:rsidR="001C45C8" w:rsidRPr="001C45C8" w:rsidRDefault="001C45C8" w:rsidP="001C45C8">
      <w:pPr>
        <w:pStyle w:val="enumlev1"/>
      </w:pPr>
      <w:r w:rsidRPr="001C45C8">
        <w:t xml:space="preserve">– </w:t>
      </w:r>
      <w:r>
        <w:tab/>
      </w:r>
      <w:r w:rsidRPr="001C45C8">
        <w:t>ITU-T X.786 (01/2022): Guidelines for implementation conformance statement proformas associated with REST-based management systems</w:t>
      </w:r>
    </w:p>
    <w:p w14:paraId="06F85654" w14:textId="6BD6C3D3" w:rsidR="001C45C8" w:rsidRPr="001C45C8" w:rsidRDefault="001C45C8" w:rsidP="001C45C8">
      <w:pPr>
        <w:pStyle w:val="enumlev1"/>
      </w:pPr>
      <w:r w:rsidRPr="001C45C8">
        <w:t xml:space="preserve">– </w:t>
      </w:r>
      <w:r>
        <w:tab/>
      </w:r>
      <w:r w:rsidRPr="001C45C8">
        <w:t>ITU-T Y.4123 (01/2022): Requirements and capability framework of smart shopping mall system</w:t>
      </w:r>
    </w:p>
    <w:p w14:paraId="0014952F" w14:textId="77777777" w:rsidR="001C45C8" w:rsidRPr="001C45C8" w:rsidRDefault="001C45C8" w:rsidP="001C45C8">
      <w:r w:rsidRPr="001C45C8">
        <w:t>By TSB Circular 371 of 22 December 2021, it was announced that the following ITU-T Recommendations were approved, in accordance with the procedures outlined in Resolution 1:</w:t>
      </w:r>
    </w:p>
    <w:p w14:paraId="30ABD62F" w14:textId="34D456EC" w:rsidR="001C45C8" w:rsidRPr="001C45C8" w:rsidRDefault="001C45C8" w:rsidP="001C45C8">
      <w:pPr>
        <w:pStyle w:val="enumlev1"/>
      </w:pPr>
      <w:r w:rsidRPr="001C45C8">
        <w:t xml:space="preserve">–  </w:t>
      </w:r>
      <w:r>
        <w:tab/>
      </w:r>
      <w:r w:rsidRPr="001C45C8">
        <w:rPr>
          <w:lang w:val="fr-CH"/>
        </w:rPr>
        <w:t>ITU-T D.1102</w:t>
      </w:r>
      <w:r w:rsidRPr="001C45C8">
        <w:t xml:space="preserve"> (12/2021): Customer redress and consumer protection mechanisms for OTTs</w:t>
      </w:r>
    </w:p>
    <w:p w14:paraId="4B44A610" w14:textId="77777777" w:rsidR="001C45C8" w:rsidRPr="001C45C8" w:rsidRDefault="001C45C8" w:rsidP="001C45C8">
      <w:r w:rsidRPr="001C45C8">
        <w:t>By TSB Circular 373 of 11 January 2022, it was announced that the following ITU-T Recommendations were approved, in accordance with the procedures outlined in Resolution 1:</w:t>
      </w:r>
    </w:p>
    <w:p w14:paraId="23A384E3" w14:textId="7F760264" w:rsidR="001C45C8" w:rsidRPr="001C45C8" w:rsidRDefault="001C45C8" w:rsidP="001C45C8">
      <w:pPr>
        <w:pStyle w:val="enumlev1"/>
      </w:pPr>
      <w:r w:rsidRPr="001C45C8">
        <w:t xml:space="preserve">–  </w:t>
      </w:r>
      <w:r>
        <w:tab/>
      </w:r>
      <w:r w:rsidRPr="001C45C8">
        <w:rPr>
          <w:lang w:val="fr-CH"/>
        </w:rPr>
        <w:t>ITU-T X.1234</w:t>
      </w:r>
      <w:r w:rsidRPr="001C45C8">
        <w:t xml:space="preserve"> (</w:t>
      </w:r>
      <w:r w:rsidR="00370D48" w:rsidRPr="001C45C8">
        <w:t>01/2022</w:t>
      </w:r>
      <w:r w:rsidRPr="001C45C8">
        <w:t>): Guidelines for countering Multimedia Messaging Service spam</w:t>
      </w:r>
    </w:p>
    <w:p w14:paraId="532DC078" w14:textId="4C120EA2" w:rsidR="001C45C8" w:rsidRPr="001C45C8" w:rsidRDefault="001C45C8" w:rsidP="001C45C8">
      <w:pPr>
        <w:pStyle w:val="enumlev1"/>
      </w:pPr>
      <w:r w:rsidRPr="001C45C8">
        <w:t xml:space="preserve">–  </w:t>
      </w:r>
      <w:r>
        <w:tab/>
      </w:r>
      <w:r w:rsidRPr="001C45C8">
        <w:rPr>
          <w:lang w:val="fr-CH"/>
        </w:rPr>
        <w:t>ITU-T X.1235</w:t>
      </w:r>
      <w:r w:rsidRPr="001C45C8">
        <w:t xml:space="preserve"> (</w:t>
      </w:r>
      <w:r w:rsidR="00370D48" w:rsidRPr="001C45C8">
        <w:t>01/2022</w:t>
      </w:r>
      <w:r w:rsidRPr="001C45C8">
        <w:t xml:space="preserve">): </w:t>
      </w:r>
      <w:r w:rsidRPr="001C45C8">
        <w:rPr>
          <w:bCs/>
        </w:rPr>
        <w:t>Technologies to counter website spoofing for telecommunication organizations</w:t>
      </w:r>
    </w:p>
    <w:p w14:paraId="1D3DAACA" w14:textId="3DFAA2B4" w:rsidR="001C45C8" w:rsidRPr="001C45C8" w:rsidRDefault="001C45C8" w:rsidP="001C45C8">
      <w:pPr>
        <w:pStyle w:val="enumlev1"/>
      </w:pPr>
      <w:r w:rsidRPr="001C45C8">
        <w:t xml:space="preserve">–  </w:t>
      </w:r>
      <w:r>
        <w:tab/>
      </w:r>
      <w:r w:rsidRPr="001C45C8">
        <w:rPr>
          <w:lang w:val="fr-CH"/>
        </w:rPr>
        <w:t>ITU-T X.1333</w:t>
      </w:r>
      <w:r w:rsidRPr="001C45C8">
        <w:t xml:space="preserve"> (</w:t>
      </w:r>
      <w:r w:rsidR="00370D48" w:rsidRPr="001C45C8">
        <w:t>01/2022</w:t>
      </w:r>
      <w:r w:rsidRPr="001C45C8">
        <w:t xml:space="preserve">): </w:t>
      </w:r>
      <w:r w:rsidRPr="001C45C8">
        <w:rPr>
          <w:bCs/>
        </w:rPr>
        <w:t>Security guidelines for the use of remote access tools in Internet-connected control systems</w:t>
      </w:r>
    </w:p>
    <w:p w14:paraId="61CDD023" w14:textId="6E5091B3" w:rsidR="001C45C8" w:rsidRPr="001C45C8" w:rsidRDefault="001C45C8" w:rsidP="001C45C8">
      <w:pPr>
        <w:pStyle w:val="enumlev1"/>
      </w:pPr>
      <w:r w:rsidRPr="001C45C8">
        <w:t xml:space="preserve">–  </w:t>
      </w:r>
      <w:r>
        <w:tab/>
      </w:r>
      <w:r w:rsidRPr="001C45C8">
        <w:rPr>
          <w:lang w:val="fr-CH"/>
        </w:rPr>
        <w:t>ITU-T X.1369</w:t>
      </w:r>
      <w:r w:rsidRPr="001C45C8">
        <w:t xml:space="preserve"> (</w:t>
      </w:r>
      <w:r w:rsidR="00370D48" w:rsidRPr="001C45C8">
        <w:t>01/2022</w:t>
      </w:r>
      <w:r w:rsidRPr="001C45C8">
        <w:t xml:space="preserve">): </w:t>
      </w:r>
      <w:r w:rsidRPr="001C45C8">
        <w:rPr>
          <w:bCs/>
        </w:rPr>
        <w:t>Security Requirements for IoT Service Platform</w:t>
      </w:r>
    </w:p>
    <w:p w14:paraId="2FB6B6DE" w14:textId="044D8081" w:rsidR="001C45C8" w:rsidRPr="001C45C8" w:rsidRDefault="001C45C8" w:rsidP="001C45C8">
      <w:pPr>
        <w:pStyle w:val="enumlev1"/>
      </w:pPr>
      <w:r w:rsidRPr="001C45C8">
        <w:t xml:space="preserve">–  </w:t>
      </w:r>
      <w:r>
        <w:tab/>
      </w:r>
      <w:r w:rsidRPr="001C45C8">
        <w:rPr>
          <w:lang w:val="fr-CH"/>
        </w:rPr>
        <w:t>ITU-T X.1407</w:t>
      </w:r>
      <w:r w:rsidRPr="001C45C8">
        <w:t xml:space="preserve"> (</w:t>
      </w:r>
      <w:r w:rsidR="00370D48" w:rsidRPr="001C45C8">
        <w:t>01/2022</w:t>
      </w:r>
      <w:r w:rsidRPr="001C45C8">
        <w:t xml:space="preserve">): </w:t>
      </w:r>
      <w:r w:rsidRPr="001C45C8">
        <w:rPr>
          <w:bCs/>
        </w:rPr>
        <w:t>Security requirements for digital integrity proofing service based on distributed ledger technology</w:t>
      </w:r>
    </w:p>
    <w:p w14:paraId="0F92288F" w14:textId="30D4484A" w:rsidR="001C45C8" w:rsidRPr="001C45C8" w:rsidRDefault="001C45C8" w:rsidP="001C45C8">
      <w:pPr>
        <w:pStyle w:val="enumlev1"/>
      </w:pPr>
      <w:r w:rsidRPr="001C45C8">
        <w:t xml:space="preserve">–  </w:t>
      </w:r>
      <w:r>
        <w:tab/>
      </w:r>
      <w:r w:rsidRPr="001C45C8">
        <w:rPr>
          <w:lang w:val="fr-CH"/>
        </w:rPr>
        <w:t>ITU-T X.1453</w:t>
      </w:r>
      <w:r w:rsidRPr="001C45C8">
        <w:t xml:space="preserve"> (</w:t>
      </w:r>
      <w:r w:rsidR="00370D48" w:rsidRPr="001C45C8">
        <w:t>01/2022</w:t>
      </w:r>
      <w:r w:rsidRPr="001C45C8">
        <w:t xml:space="preserve">): </w:t>
      </w:r>
      <w:r w:rsidRPr="001C45C8">
        <w:rPr>
          <w:bCs/>
        </w:rPr>
        <w:t>Security threats and requirements for video management systems</w:t>
      </w:r>
    </w:p>
    <w:p w14:paraId="752ABB7B" w14:textId="3A8FF549" w:rsidR="001C45C8" w:rsidRPr="001C45C8" w:rsidRDefault="001C45C8" w:rsidP="001C45C8">
      <w:pPr>
        <w:pStyle w:val="enumlev1"/>
      </w:pPr>
      <w:r w:rsidRPr="001C45C8">
        <w:t xml:space="preserve">–  </w:t>
      </w:r>
      <w:r>
        <w:tab/>
      </w:r>
      <w:r w:rsidRPr="001C45C8">
        <w:rPr>
          <w:lang w:val="fr-CH"/>
        </w:rPr>
        <w:t>ITU-T X.1643</w:t>
      </w:r>
      <w:r w:rsidRPr="001C45C8">
        <w:t xml:space="preserve"> (</w:t>
      </w:r>
      <w:r w:rsidR="00370D48" w:rsidRPr="001C45C8">
        <w:t>01/2022</w:t>
      </w:r>
      <w:r w:rsidRPr="001C45C8">
        <w:t xml:space="preserve">): </w:t>
      </w:r>
      <w:r w:rsidRPr="001C45C8">
        <w:rPr>
          <w:bCs/>
        </w:rPr>
        <w:t>Security requirements and guidelines of virtualization container in cloud computing environment</w:t>
      </w:r>
    </w:p>
    <w:p w14:paraId="03674D1B" w14:textId="0564CC07" w:rsidR="001C45C8" w:rsidRDefault="001C45C8" w:rsidP="001C45C8">
      <w:pPr>
        <w:pStyle w:val="enumlev1"/>
        <w:rPr>
          <w:bCs/>
        </w:rPr>
      </w:pPr>
      <w:r w:rsidRPr="001C45C8">
        <w:t xml:space="preserve">–  </w:t>
      </w:r>
      <w:r>
        <w:tab/>
      </w:r>
      <w:r w:rsidRPr="001C45C8">
        <w:rPr>
          <w:lang w:val="fr-CH"/>
        </w:rPr>
        <w:t>ITU-T X.1752</w:t>
      </w:r>
      <w:r w:rsidRPr="001C45C8">
        <w:t xml:space="preserve"> (</w:t>
      </w:r>
      <w:r w:rsidR="00370D48" w:rsidRPr="001C45C8">
        <w:t>01/2022</w:t>
      </w:r>
      <w:r w:rsidRPr="001C45C8">
        <w:t xml:space="preserve">): </w:t>
      </w:r>
      <w:r w:rsidRPr="001C45C8">
        <w:rPr>
          <w:bCs/>
        </w:rPr>
        <w:t>Security guidelines for big data infrastructure and platform</w:t>
      </w:r>
    </w:p>
    <w:p w14:paraId="71161F6F" w14:textId="28FCA601" w:rsidR="001C45C8" w:rsidRDefault="001C45C8" w:rsidP="001C45C8">
      <w:pPr>
        <w:pStyle w:val="enumlev1"/>
        <w:rPr>
          <w:bCs/>
        </w:rPr>
      </w:pPr>
    </w:p>
    <w:p w14:paraId="7F794A9A" w14:textId="2C634A21" w:rsidR="001C45C8" w:rsidRDefault="001C45C8" w:rsidP="001C45C8">
      <w:pPr>
        <w:pStyle w:val="enumlev1"/>
        <w:rPr>
          <w:noProof w:val="0"/>
        </w:rPr>
      </w:pPr>
      <w:r>
        <w:rPr>
          <w:noProof w:val="0"/>
        </w:rPr>
        <w:br w:type="page"/>
      </w:r>
    </w:p>
    <w:p w14:paraId="37D91C48" w14:textId="77777777" w:rsidR="00C5555D" w:rsidRPr="000F4273" w:rsidRDefault="00C5555D" w:rsidP="007B08A5">
      <w:pPr>
        <w:pStyle w:val="Heading20"/>
        <w:rPr>
          <w:lang w:val="fr-CH"/>
        </w:rPr>
      </w:pPr>
      <w:bookmarkStart w:id="1168" w:name="_Toc65856739"/>
      <w:bookmarkStart w:id="1169" w:name="_Toc74064882"/>
      <w:bookmarkStart w:id="1170" w:name="_Toc93933199"/>
      <w:bookmarkStart w:id="1171" w:name="_Toc262052116"/>
      <w:r w:rsidRPr="000F4273">
        <w:rPr>
          <w:lang w:val="fr-CH"/>
        </w:rPr>
        <w:lastRenderedPageBreak/>
        <w:t>Telephone Service</w:t>
      </w:r>
      <w:r w:rsidRPr="000F4273">
        <w:rPr>
          <w:lang w:val="fr-CH"/>
        </w:rPr>
        <w:br/>
        <w:t>(</w:t>
      </w:r>
      <w:r w:rsidRPr="007B08A5">
        <w:t>Recommendation</w:t>
      </w:r>
      <w:r w:rsidRPr="000F4273">
        <w:rPr>
          <w:lang w:val="fr-CH"/>
        </w:rPr>
        <w:t xml:space="preserve"> ITU-T E.164)</w:t>
      </w:r>
      <w:bookmarkEnd w:id="1168"/>
      <w:bookmarkEnd w:id="1169"/>
      <w:bookmarkEnd w:id="1170"/>
    </w:p>
    <w:p w14:paraId="1F1EB540" w14:textId="77777777" w:rsidR="00C5555D" w:rsidRDefault="00C5555D" w:rsidP="00C5555D">
      <w:pPr>
        <w:tabs>
          <w:tab w:val="left" w:pos="720"/>
        </w:tabs>
        <w:overflowPunct/>
        <w:autoSpaceDE/>
        <w:adjustRightInd/>
        <w:jc w:val="center"/>
        <w:rPr>
          <w:rFonts w:asciiTheme="minorHAnsi" w:hAnsiTheme="minorHAnsi"/>
          <w:sz w:val="18"/>
          <w:szCs w:val="18"/>
          <w:lang w:val="en-GB"/>
        </w:rPr>
      </w:pPr>
      <w:r w:rsidRPr="00876CEB">
        <w:rPr>
          <w:rFonts w:asciiTheme="minorHAnsi" w:hAnsiTheme="minorHAnsi"/>
          <w:sz w:val="18"/>
          <w:szCs w:val="18"/>
          <w:lang w:val="en-GB"/>
        </w:rPr>
        <w:t xml:space="preserve">url: </w:t>
      </w:r>
      <w:r>
        <w:rPr>
          <w:rFonts w:asciiTheme="minorHAnsi" w:hAnsiTheme="minorHAnsi"/>
          <w:sz w:val="18"/>
          <w:szCs w:val="18"/>
          <w:lang w:val="en-GB"/>
        </w:rPr>
        <w:t>www.itu.int/itu-t/inr/nnp</w:t>
      </w:r>
    </w:p>
    <w:p w14:paraId="51F0A998" w14:textId="77777777" w:rsidR="001C45C8" w:rsidRPr="001C45C8" w:rsidRDefault="001C45C8" w:rsidP="001877D2">
      <w:pPr>
        <w:pStyle w:val="Country"/>
        <w:rPr>
          <w:lang w:val="en-GB"/>
        </w:rPr>
      </w:pPr>
      <w:bookmarkStart w:id="1172" w:name="_Toc93933200"/>
      <w:bookmarkEnd w:id="1171"/>
      <w:r w:rsidRPr="001C45C8">
        <w:rPr>
          <w:lang w:val="en-GB"/>
        </w:rPr>
        <w:t>Denmark (country code +45)</w:t>
      </w:r>
      <w:bookmarkEnd w:id="1172"/>
    </w:p>
    <w:p w14:paraId="18A6FFEB" w14:textId="77777777" w:rsidR="001C45C8" w:rsidRPr="001C45C8" w:rsidRDefault="001C45C8" w:rsidP="001C45C8">
      <w:pPr>
        <w:tabs>
          <w:tab w:val="clear" w:pos="1276"/>
          <w:tab w:val="clear" w:pos="1843"/>
          <w:tab w:val="left" w:pos="1560"/>
          <w:tab w:val="left" w:pos="2127"/>
        </w:tabs>
        <w:spacing w:after="120"/>
        <w:jc w:val="left"/>
        <w:outlineLvl w:val="4"/>
        <w:rPr>
          <w:rFonts w:cs="Arial"/>
          <w:noProof w:val="0"/>
          <w:lang w:val="en-GB"/>
        </w:rPr>
      </w:pPr>
      <w:bookmarkStart w:id="1173" w:name="OLE_LINK24"/>
      <w:bookmarkStart w:id="1174" w:name="OLE_LINK25"/>
      <w:r w:rsidRPr="001C45C8">
        <w:rPr>
          <w:rFonts w:cs="Arial"/>
          <w:noProof w:val="0"/>
          <w:lang w:val="en-GB"/>
        </w:rPr>
        <w:t>Communication of 21.XII.2021:</w:t>
      </w:r>
    </w:p>
    <w:p w14:paraId="59B489B9" w14:textId="77777777" w:rsidR="001C45C8" w:rsidRPr="001C45C8" w:rsidRDefault="001C45C8" w:rsidP="001C45C8">
      <w:pPr>
        <w:tabs>
          <w:tab w:val="clear" w:pos="567"/>
          <w:tab w:val="clear" w:pos="1276"/>
          <w:tab w:val="clear" w:pos="1843"/>
          <w:tab w:val="clear" w:pos="5387"/>
          <w:tab w:val="clear" w:pos="5954"/>
        </w:tabs>
        <w:rPr>
          <w:rFonts w:cs="Arial"/>
          <w:noProof w:val="0"/>
          <w:lang w:val="en-GB"/>
        </w:rPr>
      </w:pPr>
      <w:r w:rsidRPr="001C45C8">
        <w:rPr>
          <w:rFonts w:cs="Arial"/>
          <w:noProof w:val="0"/>
          <w:lang w:val="en-GB"/>
        </w:rPr>
        <w:t xml:space="preserve">The </w:t>
      </w:r>
      <w:bookmarkStart w:id="1175" w:name="_Hlk93933275"/>
      <w:r w:rsidRPr="001C45C8">
        <w:rPr>
          <w:rFonts w:cs="Arial"/>
          <w:i/>
          <w:noProof w:val="0"/>
          <w:lang w:val="en-GB"/>
        </w:rPr>
        <w:t>Danish Energy Agency</w:t>
      </w:r>
      <w:r w:rsidRPr="001C45C8">
        <w:rPr>
          <w:rFonts w:cs="Arial"/>
          <w:noProof w:val="0"/>
          <w:lang w:val="en-GB"/>
        </w:rPr>
        <w:t>, Copenhagen</w:t>
      </w:r>
      <w:bookmarkEnd w:id="1175"/>
      <w:r w:rsidRPr="001C45C8">
        <w:rPr>
          <w:rFonts w:cs="Arial"/>
          <w:noProof w:val="0"/>
          <w:lang w:val="en-GB"/>
        </w:rPr>
        <w:t>, announces the following updates to the national numbering plan of Denmark:</w:t>
      </w:r>
    </w:p>
    <w:bookmarkEnd w:id="1173"/>
    <w:bookmarkEnd w:id="1174"/>
    <w:p w14:paraId="7E14769D" w14:textId="77777777" w:rsidR="001C45C8" w:rsidRPr="001C45C8" w:rsidRDefault="001C45C8" w:rsidP="000238C6">
      <w:pPr>
        <w:numPr>
          <w:ilvl w:val="0"/>
          <w:numId w:val="14"/>
        </w:numPr>
        <w:tabs>
          <w:tab w:val="clear" w:pos="567"/>
          <w:tab w:val="clear" w:pos="1276"/>
          <w:tab w:val="clear" w:pos="1843"/>
          <w:tab w:val="clear" w:pos="5387"/>
          <w:tab w:val="clear" w:pos="5954"/>
          <w:tab w:val="left" w:pos="794"/>
          <w:tab w:val="left" w:pos="1191"/>
          <w:tab w:val="left" w:pos="1588"/>
          <w:tab w:val="left" w:pos="1985"/>
        </w:tabs>
        <w:spacing w:after="120" w:line="280" w:lineRule="exact"/>
        <w:ind w:left="0" w:firstLine="0"/>
        <w:jc w:val="left"/>
        <w:textAlignment w:val="auto"/>
        <w:rPr>
          <w:rFonts w:cs="Arial"/>
          <w:iCs/>
          <w:noProof w:val="0"/>
          <w:lang w:val="es-ES_tradnl"/>
        </w:rPr>
      </w:pPr>
      <w:r w:rsidRPr="001C45C8">
        <w:rPr>
          <w:rFonts w:cs="Arial"/>
          <w:bCs/>
          <w:noProof w:val="0"/>
          <w:lang w:val="es-ES_tradnl"/>
        </w:rPr>
        <w:t xml:space="preserve">Withdrawal </w:t>
      </w:r>
      <w:r w:rsidRPr="001C45C8">
        <w:rPr>
          <w:rFonts w:cs="Arial"/>
          <w:bCs/>
          <w:iCs/>
          <w:noProof w:val="0"/>
          <w:lang w:val="es-ES_tradnl"/>
        </w:rPr>
        <w:t>– Mobile communication services</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874"/>
        <w:gridCol w:w="4819"/>
        <w:gridCol w:w="1634"/>
      </w:tblGrid>
      <w:tr w:rsidR="001C45C8" w:rsidRPr="001C45C8" w14:paraId="52C3F6B2" w14:textId="77777777" w:rsidTr="008D507A">
        <w:trPr>
          <w:cantSplit/>
          <w:tblHeader/>
          <w:jc w:val="center"/>
        </w:trPr>
        <w:tc>
          <w:tcPr>
            <w:tcW w:w="3056" w:type="dxa"/>
            <w:hideMark/>
          </w:tcPr>
          <w:p w14:paraId="72176143" w14:textId="77777777" w:rsidR="001C45C8" w:rsidRPr="001C45C8" w:rsidRDefault="001C45C8" w:rsidP="001C45C8">
            <w:pPr>
              <w:tabs>
                <w:tab w:val="clear" w:pos="567"/>
                <w:tab w:val="clear" w:pos="1276"/>
                <w:tab w:val="clear" w:pos="1843"/>
                <w:tab w:val="clear" w:pos="5387"/>
                <w:tab w:val="clear" w:pos="5954"/>
              </w:tabs>
              <w:spacing w:before="0" w:line="276" w:lineRule="auto"/>
              <w:jc w:val="center"/>
              <w:rPr>
                <w:rFonts w:cs="Arial"/>
                <w:i/>
                <w:noProof w:val="0"/>
                <w:lang w:val="es-ES_tradnl"/>
              </w:rPr>
            </w:pPr>
            <w:r w:rsidRPr="001C45C8">
              <w:rPr>
                <w:rFonts w:cs="Arial"/>
                <w:i/>
                <w:noProof w:val="0"/>
                <w:lang w:val="es-ES_tradnl"/>
              </w:rPr>
              <w:t>Provider</w:t>
            </w:r>
          </w:p>
        </w:tc>
        <w:tc>
          <w:tcPr>
            <w:tcW w:w="5129" w:type="dxa"/>
            <w:hideMark/>
          </w:tcPr>
          <w:p w14:paraId="05FB4DD7"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0" w:line="276" w:lineRule="auto"/>
              <w:jc w:val="center"/>
              <w:rPr>
                <w:rFonts w:cs="Arial"/>
                <w:noProof w:val="0"/>
                <w:lang w:val="es-ES_tradnl"/>
              </w:rPr>
            </w:pPr>
            <w:r w:rsidRPr="001C45C8">
              <w:rPr>
                <w:rFonts w:cs="Arial"/>
                <w:bCs/>
                <w:i/>
                <w:noProof w:val="0"/>
                <w:lang w:val="es-ES_tradnl"/>
              </w:rPr>
              <w:t>Numbering series</w:t>
            </w:r>
          </w:p>
        </w:tc>
        <w:tc>
          <w:tcPr>
            <w:tcW w:w="1733" w:type="dxa"/>
            <w:hideMark/>
          </w:tcPr>
          <w:p w14:paraId="14E5E662"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0" w:line="276" w:lineRule="auto"/>
              <w:jc w:val="left"/>
              <w:rPr>
                <w:rFonts w:cs="Arial"/>
                <w:i/>
                <w:noProof w:val="0"/>
                <w:lang w:val="es-ES_tradnl"/>
              </w:rPr>
            </w:pPr>
            <w:r w:rsidRPr="001C45C8">
              <w:rPr>
                <w:rFonts w:cs="Arial"/>
                <w:i/>
                <w:noProof w:val="0"/>
                <w:lang w:val="es-ES_tradnl"/>
              </w:rPr>
              <w:t>Date of withdrawal</w:t>
            </w:r>
          </w:p>
        </w:tc>
      </w:tr>
      <w:tr w:rsidR="001C45C8" w:rsidRPr="001C45C8" w14:paraId="05EA44B4" w14:textId="77777777" w:rsidTr="008D507A">
        <w:trPr>
          <w:cantSplit/>
          <w:jc w:val="center"/>
        </w:trPr>
        <w:tc>
          <w:tcPr>
            <w:tcW w:w="3056" w:type="dxa"/>
          </w:tcPr>
          <w:p w14:paraId="42DBF43D"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Greenwave Mobile IoT ApS</w:t>
            </w:r>
          </w:p>
        </w:tc>
        <w:tc>
          <w:tcPr>
            <w:tcW w:w="5129" w:type="dxa"/>
          </w:tcPr>
          <w:p w14:paraId="0B359F61"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30843fgh</w:t>
            </w:r>
          </w:p>
        </w:tc>
        <w:tc>
          <w:tcPr>
            <w:tcW w:w="1733" w:type="dxa"/>
          </w:tcPr>
          <w:p w14:paraId="23301033"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1.VI.2021</w:t>
            </w:r>
          </w:p>
        </w:tc>
      </w:tr>
      <w:tr w:rsidR="001C45C8" w:rsidRPr="001C45C8" w14:paraId="2DD994D7" w14:textId="77777777" w:rsidTr="008D507A">
        <w:trPr>
          <w:cantSplit/>
          <w:jc w:val="center"/>
        </w:trPr>
        <w:tc>
          <w:tcPr>
            <w:tcW w:w="3056" w:type="dxa"/>
          </w:tcPr>
          <w:p w14:paraId="075A6E82"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Flexonet ApS</w:t>
            </w:r>
          </w:p>
        </w:tc>
        <w:tc>
          <w:tcPr>
            <w:tcW w:w="5129" w:type="dxa"/>
          </w:tcPr>
          <w:p w14:paraId="334E1EC9" w14:textId="77777777" w:rsidR="001C45C8" w:rsidRPr="001C45C8" w:rsidRDefault="001C45C8" w:rsidP="001C45C8">
            <w:pPr>
              <w:numPr>
                <w:ilvl w:val="12"/>
                <w:numId w:val="0"/>
              </w:numPr>
              <w:tabs>
                <w:tab w:val="clear" w:pos="567"/>
                <w:tab w:val="clear" w:pos="1276"/>
                <w:tab w:val="clear" w:pos="1843"/>
                <w:tab w:val="clear" w:pos="5387"/>
                <w:tab w:val="clear" w:pos="5954"/>
                <w:tab w:val="left" w:pos="645"/>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30395fgh</w:t>
            </w:r>
          </w:p>
        </w:tc>
        <w:tc>
          <w:tcPr>
            <w:tcW w:w="1733" w:type="dxa"/>
          </w:tcPr>
          <w:p w14:paraId="56FFC947"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14.VI.2021</w:t>
            </w:r>
          </w:p>
        </w:tc>
      </w:tr>
      <w:tr w:rsidR="001C45C8" w:rsidRPr="001C45C8" w14:paraId="3263919F" w14:textId="77777777" w:rsidTr="008D507A">
        <w:trPr>
          <w:cantSplit/>
          <w:jc w:val="center"/>
        </w:trPr>
        <w:tc>
          <w:tcPr>
            <w:tcW w:w="3056" w:type="dxa"/>
          </w:tcPr>
          <w:p w14:paraId="0F2FD31A"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proofErr w:type="gramStart"/>
            <w:r w:rsidRPr="001C45C8">
              <w:rPr>
                <w:rFonts w:cs="Arial"/>
                <w:noProof w:val="0"/>
                <w:color w:val="000000"/>
                <w:sz w:val="19"/>
                <w:szCs w:val="19"/>
                <w:lang w:val="es-ES_tradnl"/>
              </w:rPr>
              <w:t>Link</w:t>
            </w:r>
            <w:proofErr w:type="gramEnd"/>
            <w:r w:rsidRPr="001C45C8">
              <w:rPr>
                <w:rFonts w:cs="Arial"/>
                <w:noProof w:val="0"/>
                <w:color w:val="000000"/>
                <w:sz w:val="19"/>
                <w:szCs w:val="19"/>
                <w:lang w:val="es-ES_tradnl"/>
              </w:rPr>
              <w:t xml:space="preserve"> Mobility A/S</w:t>
            </w:r>
          </w:p>
        </w:tc>
        <w:tc>
          <w:tcPr>
            <w:tcW w:w="5129" w:type="dxa"/>
          </w:tcPr>
          <w:p w14:paraId="38C23B80" w14:textId="77777777" w:rsidR="001C45C8" w:rsidRPr="001C45C8" w:rsidRDefault="001C45C8" w:rsidP="001C45C8">
            <w:pPr>
              <w:numPr>
                <w:ilvl w:val="12"/>
                <w:numId w:val="0"/>
              </w:numPr>
              <w:tabs>
                <w:tab w:val="clear" w:pos="567"/>
                <w:tab w:val="clear" w:pos="1276"/>
                <w:tab w:val="clear" w:pos="1843"/>
                <w:tab w:val="clear" w:pos="5387"/>
                <w:tab w:val="clear" w:pos="5954"/>
                <w:tab w:val="left" w:pos="645"/>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30842fgh; 61490fgh</w:t>
            </w:r>
          </w:p>
        </w:tc>
        <w:tc>
          <w:tcPr>
            <w:tcW w:w="1733" w:type="dxa"/>
          </w:tcPr>
          <w:p w14:paraId="0E717A0A"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30.VI.2021</w:t>
            </w:r>
          </w:p>
        </w:tc>
      </w:tr>
      <w:tr w:rsidR="001C45C8" w:rsidRPr="001C45C8" w14:paraId="728EBD2D" w14:textId="77777777" w:rsidTr="008D507A">
        <w:trPr>
          <w:cantSplit/>
          <w:jc w:val="center"/>
        </w:trPr>
        <w:tc>
          <w:tcPr>
            <w:tcW w:w="3056" w:type="dxa"/>
          </w:tcPr>
          <w:p w14:paraId="30D65F3F"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Cobira ApS</w:t>
            </w:r>
          </w:p>
        </w:tc>
        <w:tc>
          <w:tcPr>
            <w:tcW w:w="5129" w:type="dxa"/>
          </w:tcPr>
          <w:p w14:paraId="2B10CF9A" w14:textId="77777777" w:rsidR="001C45C8" w:rsidRPr="001C45C8" w:rsidRDefault="001C45C8" w:rsidP="001C45C8">
            <w:pPr>
              <w:numPr>
                <w:ilvl w:val="12"/>
                <w:numId w:val="0"/>
              </w:numPr>
              <w:tabs>
                <w:tab w:val="clear" w:pos="567"/>
                <w:tab w:val="clear" w:pos="1276"/>
                <w:tab w:val="clear" w:pos="1843"/>
                <w:tab w:val="clear" w:pos="5387"/>
                <w:tab w:val="clear" w:pos="5954"/>
                <w:tab w:val="left" w:pos="645"/>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91300fgh</w:t>
            </w:r>
          </w:p>
        </w:tc>
        <w:tc>
          <w:tcPr>
            <w:tcW w:w="1733" w:type="dxa"/>
          </w:tcPr>
          <w:p w14:paraId="3EF90702"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13.VII.2021</w:t>
            </w:r>
          </w:p>
        </w:tc>
      </w:tr>
      <w:tr w:rsidR="001C45C8" w:rsidRPr="001C45C8" w14:paraId="148D6D2A" w14:textId="77777777" w:rsidTr="008D507A">
        <w:trPr>
          <w:cantSplit/>
          <w:jc w:val="center"/>
        </w:trPr>
        <w:tc>
          <w:tcPr>
            <w:tcW w:w="3056" w:type="dxa"/>
          </w:tcPr>
          <w:p w14:paraId="68FC654D"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SimService A/S</w:t>
            </w:r>
          </w:p>
        </w:tc>
        <w:tc>
          <w:tcPr>
            <w:tcW w:w="5129" w:type="dxa"/>
          </w:tcPr>
          <w:p w14:paraId="35C721DA" w14:textId="77777777" w:rsidR="001C45C8" w:rsidRPr="001C45C8" w:rsidRDefault="001C45C8" w:rsidP="001C45C8">
            <w:pPr>
              <w:numPr>
                <w:ilvl w:val="12"/>
                <w:numId w:val="0"/>
              </w:numPr>
              <w:tabs>
                <w:tab w:val="clear" w:pos="567"/>
                <w:tab w:val="clear" w:pos="1276"/>
                <w:tab w:val="clear" w:pos="1843"/>
                <w:tab w:val="clear" w:pos="5387"/>
                <w:tab w:val="clear" w:pos="5954"/>
                <w:tab w:val="left" w:pos="645"/>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5420efgh; 5421efgh; 5422efgh</w:t>
            </w:r>
          </w:p>
        </w:tc>
        <w:tc>
          <w:tcPr>
            <w:tcW w:w="1733" w:type="dxa"/>
          </w:tcPr>
          <w:p w14:paraId="336A6ABC"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14.VII.2021</w:t>
            </w:r>
          </w:p>
        </w:tc>
      </w:tr>
      <w:tr w:rsidR="001C45C8" w:rsidRPr="001C45C8" w14:paraId="6557AB6F" w14:textId="77777777" w:rsidTr="008D507A">
        <w:trPr>
          <w:cantSplit/>
          <w:jc w:val="center"/>
        </w:trPr>
        <w:tc>
          <w:tcPr>
            <w:tcW w:w="3056" w:type="dxa"/>
          </w:tcPr>
          <w:p w14:paraId="10A1A6F2"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Uni-tel A/S</w:t>
            </w:r>
          </w:p>
        </w:tc>
        <w:tc>
          <w:tcPr>
            <w:tcW w:w="5129" w:type="dxa"/>
          </w:tcPr>
          <w:p w14:paraId="248E5EB8" w14:textId="77777777" w:rsidR="001C45C8" w:rsidRPr="001C45C8" w:rsidRDefault="001C45C8" w:rsidP="001C45C8">
            <w:pPr>
              <w:numPr>
                <w:ilvl w:val="12"/>
                <w:numId w:val="0"/>
              </w:numPr>
              <w:tabs>
                <w:tab w:val="clear" w:pos="567"/>
                <w:tab w:val="clear" w:pos="1276"/>
                <w:tab w:val="clear" w:pos="1843"/>
                <w:tab w:val="clear" w:pos="5387"/>
                <w:tab w:val="clear" w:pos="5954"/>
                <w:tab w:val="left" w:pos="645"/>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5434efgh</w:t>
            </w:r>
          </w:p>
        </w:tc>
        <w:tc>
          <w:tcPr>
            <w:tcW w:w="1733" w:type="dxa"/>
          </w:tcPr>
          <w:p w14:paraId="04D4734B"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14.VII.2021</w:t>
            </w:r>
          </w:p>
        </w:tc>
      </w:tr>
      <w:tr w:rsidR="001C45C8" w:rsidRPr="001C45C8" w14:paraId="1475A317" w14:textId="77777777" w:rsidTr="008D507A">
        <w:trPr>
          <w:cantSplit/>
          <w:jc w:val="center"/>
        </w:trPr>
        <w:tc>
          <w:tcPr>
            <w:tcW w:w="3056" w:type="dxa"/>
          </w:tcPr>
          <w:p w14:paraId="6F589B16"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Alka Fordele A/S</w:t>
            </w:r>
          </w:p>
        </w:tc>
        <w:tc>
          <w:tcPr>
            <w:tcW w:w="5129" w:type="dxa"/>
          </w:tcPr>
          <w:p w14:paraId="35428C0F" w14:textId="77777777" w:rsidR="001C45C8" w:rsidRPr="001C45C8" w:rsidRDefault="001C45C8" w:rsidP="001C45C8">
            <w:pPr>
              <w:numPr>
                <w:ilvl w:val="12"/>
                <w:numId w:val="0"/>
              </w:numPr>
              <w:tabs>
                <w:tab w:val="clear" w:pos="567"/>
                <w:tab w:val="clear" w:pos="1276"/>
                <w:tab w:val="clear" w:pos="1843"/>
                <w:tab w:val="clear" w:pos="5387"/>
                <w:tab w:val="clear" w:pos="5954"/>
                <w:tab w:val="left" w:pos="645"/>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6930efgh</w:t>
            </w:r>
          </w:p>
        </w:tc>
        <w:tc>
          <w:tcPr>
            <w:tcW w:w="1733" w:type="dxa"/>
          </w:tcPr>
          <w:p w14:paraId="5503F909"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14.VII.2021</w:t>
            </w:r>
          </w:p>
        </w:tc>
      </w:tr>
      <w:tr w:rsidR="001C45C8" w:rsidRPr="001C45C8" w14:paraId="20733394" w14:textId="77777777" w:rsidTr="008D507A">
        <w:trPr>
          <w:cantSplit/>
          <w:jc w:val="center"/>
        </w:trPr>
        <w:tc>
          <w:tcPr>
            <w:tcW w:w="3056" w:type="dxa"/>
          </w:tcPr>
          <w:p w14:paraId="7FFE7481"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Twilio Ireland Limited</w:t>
            </w:r>
          </w:p>
        </w:tc>
        <w:tc>
          <w:tcPr>
            <w:tcW w:w="5129" w:type="dxa"/>
          </w:tcPr>
          <w:p w14:paraId="5FC8802F" w14:textId="77777777" w:rsidR="001C45C8" w:rsidRPr="001C45C8" w:rsidRDefault="001C45C8" w:rsidP="001C45C8">
            <w:pPr>
              <w:numPr>
                <w:ilvl w:val="12"/>
                <w:numId w:val="0"/>
              </w:numPr>
              <w:tabs>
                <w:tab w:val="clear" w:pos="567"/>
                <w:tab w:val="clear" w:pos="1276"/>
                <w:tab w:val="clear" w:pos="1843"/>
                <w:tab w:val="clear" w:pos="5387"/>
                <w:tab w:val="clear" w:pos="5954"/>
                <w:tab w:val="left" w:pos="645"/>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92290fgh;</w:t>
            </w:r>
            <w:r w:rsidRPr="001C45C8">
              <w:rPr>
                <w:rFonts w:cs="Calibri"/>
                <w:noProof w:val="0"/>
                <w:sz w:val="22"/>
                <w:szCs w:val="22"/>
                <w:lang w:val="es-ES_tradnl"/>
              </w:rPr>
              <w:t xml:space="preserve"> </w:t>
            </w:r>
            <w:r w:rsidRPr="001C45C8">
              <w:rPr>
                <w:rFonts w:cs="Arial"/>
                <w:noProof w:val="0"/>
                <w:color w:val="000000"/>
                <w:sz w:val="19"/>
                <w:szCs w:val="19"/>
                <w:lang w:val="es-ES_tradnl"/>
              </w:rPr>
              <w:t>92291fgh; 92292fgh; 92293fgh; 92294fgh; 92296fgh; 92297fgh; 92298fgh; 92299fgh</w:t>
            </w:r>
          </w:p>
        </w:tc>
        <w:tc>
          <w:tcPr>
            <w:tcW w:w="1733" w:type="dxa"/>
          </w:tcPr>
          <w:p w14:paraId="29EA66B7"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12.VIII.2021</w:t>
            </w:r>
          </w:p>
        </w:tc>
      </w:tr>
      <w:tr w:rsidR="001C45C8" w:rsidRPr="001C45C8" w14:paraId="18197F65" w14:textId="77777777" w:rsidTr="008D507A">
        <w:trPr>
          <w:cantSplit/>
          <w:jc w:val="center"/>
        </w:trPr>
        <w:tc>
          <w:tcPr>
            <w:tcW w:w="3056" w:type="dxa"/>
          </w:tcPr>
          <w:p w14:paraId="7E8E77F9"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Hi3G Denmark ApS</w:t>
            </w:r>
          </w:p>
        </w:tc>
        <w:tc>
          <w:tcPr>
            <w:tcW w:w="5129" w:type="dxa"/>
          </w:tcPr>
          <w:p w14:paraId="3A9D890A" w14:textId="77777777" w:rsidR="001C45C8" w:rsidRPr="001C45C8" w:rsidRDefault="001C45C8" w:rsidP="001C45C8">
            <w:pPr>
              <w:numPr>
                <w:ilvl w:val="12"/>
                <w:numId w:val="0"/>
              </w:numPr>
              <w:tabs>
                <w:tab w:val="clear" w:pos="567"/>
                <w:tab w:val="clear" w:pos="1276"/>
                <w:tab w:val="clear" w:pos="1843"/>
                <w:tab w:val="clear" w:pos="5387"/>
                <w:tab w:val="clear" w:pos="5954"/>
                <w:tab w:val="left" w:pos="645"/>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2597efgh; 8141efgh</w:t>
            </w:r>
          </w:p>
        </w:tc>
        <w:tc>
          <w:tcPr>
            <w:tcW w:w="1733" w:type="dxa"/>
          </w:tcPr>
          <w:p w14:paraId="489F0898"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30.VIII.2021</w:t>
            </w:r>
          </w:p>
        </w:tc>
      </w:tr>
      <w:tr w:rsidR="001C45C8" w:rsidRPr="001C45C8" w14:paraId="4DA5B658" w14:textId="77777777" w:rsidTr="008D507A">
        <w:trPr>
          <w:cantSplit/>
          <w:jc w:val="center"/>
        </w:trPr>
        <w:tc>
          <w:tcPr>
            <w:tcW w:w="3056" w:type="dxa"/>
          </w:tcPr>
          <w:p w14:paraId="253906CE"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MobiWeb Limited</w:t>
            </w:r>
          </w:p>
        </w:tc>
        <w:tc>
          <w:tcPr>
            <w:tcW w:w="5129" w:type="dxa"/>
          </w:tcPr>
          <w:p w14:paraId="17C6E0C2" w14:textId="77777777" w:rsidR="001C45C8" w:rsidRPr="001C45C8" w:rsidRDefault="001C45C8" w:rsidP="001C45C8">
            <w:pPr>
              <w:numPr>
                <w:ilvl w:val="12"/>
                <w:numId w:val="0"/>
              </w:numPr>
              <w:tabs>
                <w:tab w:val="clear" w:pos="567"/>
                <w:tab w:val="clear" w:pos="1276"/>
                <w:tab w:val="clear" w:pos="1843"/>
                <w:tab w:val="clear" w:pos="5387"/>
                <w:tab w:val="clear" w:pos="5954"/>
                <w:tab w:val="left" w:pos="645"/>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30840fgh</w:t>
            </w:r>
          </w:p>
        </w:tc>
        <w:tc>
          <w:tcPr>
            <w:tcW w:w="1733" w:type="dxa"/>
          </w:tcPr>
          <w:p w14:paraId="43A936BD"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30.IX.2021</w:t>
            </w:r>
          </w:p>
        </w:tc>
      </w:tr>
      <w:tr w:rsidR="001C45C8" w:rsidRPr="001C45C8" w14:paraId="5225D2F0" w14:textId="77777777" w:rsidTr="008D507A">
        <w:trPr>
          <w:cantSplit/>
          <w:jc w:val="center"/>
        </w:trPr>
        <w:tc>
          <w:tcPr>
            <w:tcW w:w="3056" w:type="dxa"/>
          </w:tcPr>
          <w:p w14:paraId="695124F5"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BSG ESTONIA OÜ</w:t>
            </w:r>
          </w:p>
        </w:tc>
        <w:tc>
          <w:tcPr>
            <w:tcW w:w="5129" w:type="dxa"/>
          </w:tcPr>
          <w:p w14:paraId="6903C6C9" w14:textId="77777777" w:rsidR="001C45C8" w:rsidRPr="001C45C8" w:rsidRDefault="001C45C8" w:rsidP="001C45C8">
            <w:pPr>
              <w:numPr>
                <w:ilvl w:val="12"/>
                <w:numId w:val="0"/>
              </w:numPr>
              <w:tabs>
                <w:tab w:val="clear" w:pos="567"/>
                <w:tab w:val="clear" w:pos="1276"/>
                <w:tab w:val="clear" w:pos="1843"/>
                <w:tab w:val="clear" w:pos="5387"/>
                <w:tab w:val="clear" w:pos="5954"/>
                <w:tab w:val="left" w:pos="645"/>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30841fgh</w:t>
            </w:r>
          </w:p>
        </w:tc>
        <w:tc>
          <w:tcPr>
            <w:tcW w:w="1733" w:type="dxa"/>
          </w:tcPr>
          <w:p w14:paraId="50EDE98E"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1.X.2021</w:t>
            </w:r>
          </w:p>
        </w:tc>
      </w:tr>
    </w:tbl>
    <w:p w14:paraId="101A1FAD" w14:textId="77777777" w:rsidR="001C45C8" w:rsidRPr="001C45C8" w:rsidRDefault="001C45C8" w:rsidP="000238C6">
      <w:pPr>
        <w:numPr>
          <w:ilvl w:val="0"/>
          <w:numId w:val="14"/>
        </w:numPr>
        <w:tabs>
          <w:tab w:val="clear" w:pos="567"/>
          <w:tab w:val="clear" w:pos="1276"/>
          <w:tab w:val="clear" w:pos="1843"/>
          <w:tab w:val="clear" w:pos="5387"/>
          <w:tab w:val="clear" w:pos="5954"/>
          <w:tab w:val="left" w:pos="794"/>
          <w:tab w:val="left" w:pos="1191"/>
          <w:tab w:val="left" w:pos="1588"/>
          <w:tab w:val="left" w:pos="1985"/>
        </w:tabs>
        <w:spacing w:after="120" w:line="280" w:lineRule="exact"/>
        <w:ind w:left="0" w:firstLine="0"/>
        <w:jc w:val="left"/>
        <w:textAlignment w:val="auto"/>
        <w:rPr>
          <w:rFonts w:cs="Arial"/>
          <w:iCs/>
          <w:noProof w:val="0"/>
          <w:lang w:val="es-ES_tradnl"/>
        </w:rPr>
      </w:pPr>
      <w:r w:rsidRPr="001C45C8">
        <w:rPr>
          <w:rFonts w:cs="Arial"/>
          <w:bCs/>
          <w:noProof w:val="0"/>
          <w:lang w:val="es-ES_tradnl"/>
        </w:rPr>
        <w:t xml:space="preserve">Withdrawal </w:t>
      </w:r>
      <w:r w:rsidRPr="001C45C8">
        <w:rPr>
          <w:rFonts w:cs="Arial"/>
          <w:bCs/>
          <w:iCs/>
          <w:noProof w:val="0"/>
          <w:lang w:val="es-ES_tradnl"/>
        </w:rPr>
        <w:t>– Fixed communication services</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874"/>
        <w:gridCol w:w="4819"/>
        <w:gridCol w:w="1634"/>
      </w:tblGrid>
      <w:tr w:rsidR="001C45C8" w:rsidRPr="001C45C8" w14:paraId="6DD8594A" w14:textId="77777777" w:rsidTr="008D507A">
        <w:trPr>
          <w:cantSplit/>
          <w:tblHeader/>
          <w:jc w:val="center"/>
        </w:trPr>
        <w:tc>
          <w:tcPr>
            <w:tcW w:w="3056" w:type="dxa"/>
            <w:hideMark/>
          </w:tcPr>
          <w:p w14:paraId="553DE532" w14:textId="77777777" w:rsidR="001C45C8" w:rsidRPr="001C45C8" w:rsidRDefault="001C45C8" w:rsidP="001C45C8">
            <w:pPr>
              <w:tabs>
                <w:tab w:val="clear" w:pos="567"/>
                <w:tab w:val="clear" w:pos="1276"/>
                <w:tab w:val="clear" w:pos="1843"/>
                <w:tab w:val="clear" w:pos="5387"/>
                <w:tab w:val="clear" w:pos="5954"/>
              </w:tabs>
              <w:spacing w:before="0" w:line="276" w:lineRule="auto"/>
              <w:jc w:val="center"/>
              <w:rPr>
                <w:rFonts w:cs="Arial"/>
                <w:i/>
                <w:noProof w:val="0"/>
                <w:lang w:val="es-ES_tradnl"/>
              </w:rPr>
            </w:pPr>
            <w:r w:rsidRPr="001C45C8">
              <w:rPr>
                <w:rFonts w:cs="Arial"/>
                <w:i/>
                <w:noProof w:val="0"/>
                <w:lang w:val="es-ES_tradnl"/>
              </w:rPr>
              <w:t>Provider</w:t>
            </w:r>
          </w:p>
        </w:tc>
        <w:tc>
          <w:tcPr>
            <w:tcW w:w="5129" w:type="dxa"/>
            <w:hideMark/>
          </w:tcPr>
          <w:p w14:paraId="428E9597"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0" w:line="276" w:lineRule="auto"/>
              <w:jc w:val="center"/>
              <w:rPr>
                <w:rFonts w:cs="Arial"/>
                <w:noProof w:val="0"/>
                <w:lang w:val="es-ES_tradnl"/>
              </w:rPr>
            </w:pPr>
            <w:r w:rsidRPr="001C45C8">
              <w:rPr>
                <w:rFonts w:cs="Arial"/>
                <w:bCs/>
                <w:i/>
                <w:noProof w:val="0"/>
                <w:lang w:val="es-ES_tradnl"/>
              </w:rPr>
              <w:t>Numbering series</w:t>
            </w:r>
          </w:p>
        </w:tc>
        <w:tc>
          <w:tcPr>
            <w:tcW w:w="1733" w:type="dxa"/>
            <w:hideMark/>
          </w:tcPr>
          <w:p w14:paraId="730DA74E"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0" w:line="276" w:lineRule="auto"/>
              <w:jc w:val="left"/>
              <w:rPr>
                <w:rFonts w:cs="Arial"/>
                <w:i/>
                <w:noProof w:val="0"/>
                <w:lang w:val="es-ES_tradnl"/>
              </w:rPr>
            </w:pPr>
            <w:r w:rsidRPr="001C45C8">
              <w:rPr>
                <w:rFonts w:cs="Arial"/>
                <w:i/>
                <w:noProof w:val="0"/>
                <w:lang w:val="es-ES_tradnl"/>
              </w:rPr>
              <w:t>Date of withdrawal</w:t>
            </w:r>
          </w:p>
        </w:tc>
      </w:tr>
      <w:tr w:rsidR="001C45C8" w:rsidRPr="001C45C8" w14:paraId="2BC50D63" w14:textId="77777777" w:rsidTr="008D507A">
        <w:trPr>
          <w:cantSplit/>
          <w:jc w:val="center"/>
        </w:trPr>
        <w:tc>
          <w:tcPr>
            <w:tcW w:w="3056" w:type="dxa"/>
          </w:tcPr>
          <w:p w14:paraId="1FE652C3"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TDC Net A/S</w:t>
            </w:r>
          </w:p>
        </w:tc>
        <w:tc>
          <w:tcPr>
            <w:tcW w:w="5129" w:type="dxa"/>
          </w:tcPr>
          <w:p w14:paraId="6201C573"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96976fgh; 87358fgh; 8745efgh; 59229fgh; 4526efgh; 65440fgh; 4426efgh; 44693fgh; 56183fgh; 54638fgh; 74229fgh; 75777fgh; 75778fgh; 75779fgh; 98781fgh; 9898efgh; 99332fgh; 99384fgh; 69883fgh; 6224efgh; 6262efgh; 32826fgh; 32827fgh; 32829fgh; 3342efgh; 35527fgh; 36121fgh; 36122fgh; 36123fgh; 36125fgh; 89102fgh; 97919fgh; 9797efgh; 7676efgh; 3814efgh; 96337fgh; 96445fgh; 96492fgh; 64404fgh;</w:t>
            </w:r>
            <w:r w:rsidRPr="001C45C8">
              <w:rPr>
                <w:rFonts w:cs="Calibri"/>
                <w:noProof w:val="0"/>
                <w:sz w:val="22"/>
                <w:szCs w:val="22"/>
                <w:lang w:val="es-ES_tradnl"/>
              </w:rPr>
              <w:t xml:space="preserve"> </w:t>
            </w:r>
            <w:r w:rsidRPr="001C45C8">
              <w:rPr>
                <w:rFonts w:cs="Arial"/>
                <w:noProof w:val="0"/>
                <w:color w:val="000000"/>
                <w:sz w:val="19"/>
                <w:szCs w:val="19"/>
                <w:lang w:val="es-ES_tradnl"/>
              </w:rPr>
              <w:t>58208fgh; 99601fgh; 38540fgh; 38541fgh; 38543fgh; 38544fgh; 38545fgh; 9999efgh; 73313fgh; 89501fgh; 89505fgh; 79434fgh; 9090efgh; 44736fgh; 44803fgh; 44823fgh; 45711fgh; 45925fgh; 45926fgh; 45927fgh; 45929fgh; 63148fgh; 32894fgh; 32895fgh; 32896fgh; 32897fgh; 35316fgh; 35467fgh; 39171fgh; 43249fgh; 76722fgh; 38258fgh; 63464fgh; 89444fgh</w:t>
            </w:r>
          </w:p>
        </w:tc>
        <w:tc>
          <w:tcPr>
            <w:tcW w:w="1733" w:type="dxa"/>
          </w:tcPr>
          <w:p w14:paraId="7900B8F8"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30.VI.2021</w:t>
            </w:r>
          </w:p>
        </w:tc>
      </w:tr>
      <w:tr w:rsidR="001C45C8" w:rsidRPr="001C45C8" w14:paraId="07E09590" w14:textId="77777777" w:rsidTr="008D507A">
        <w:trPr>
          <w:cantSplit/>
          <w:jc w:val="center"/>
        </w:trPr>
        <w:tc>
          <w:tcPr>
            <w:tcW w:w="3056" w:type="dxa"/>
          </w:tcPr>
          <w:p w14:paraId="419F5C37"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TDC Net A/S</w:t>
            </w:r>
          </w:p>
        </w:tc>
        <w:tc>
          <w:tcPr>
            <w:tcW w:w="5129" w:type="dxa"/>
          </w:tcPr>
          <w:p w14:paraId="19A18E3D" w14:textId="77777777" w:rsidR="001C45C8" w:rsidRPr="001C45C8" w:rsidRDefault="001C45C8" w:rsidP="001C45C8">
            <w:pPr>
              <w:numPr>
                <w:ilvl w:val="12"/>
                <w:numId w:val="0"/>
              </w:numPr>
              <w:tabs>
                <w:tab w:val="clear" w:pos="567"/>
                <w:tab w:val="clear" w:pos="1276"/>
                <w:tab w:val="clear" w:pos="1843"/>
                <w:tab w:val="clear" w:pos="5387"/>
                <w:tab w:val="clear" w:pos="5954"/>
                <w:tab w:val="left" w:pos="645"/>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6574efgh</w:t>
            </w:r>
          </w:p>
        </w:tc>
        <w:tc>
          <w:tcPr>
            <w:tcW w:w="1733" w:type="dxa"/>
          </w:tcPr>
          <w:p w14:paraId="65DA6EFC"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8.VIII.2021</w:t>
            </w:r>
          </w:p>
        </w:tc>
      </w:tr>
      <w:tr w:rsidR="001C45C8" w:rsidRPr="001C45C8" w14:paraId="1011DD3A" w14:textId="77777777" w:rsidTr="008D507A">
        <w:trPr>
          <w:cantSplit/>
          <w:jc w:val="center"/>
        </w:trPr>
        <w:tc>
          <w:tcPr>
            <w:tcW w:w="3056" w:type="dxa"/>
          </w:tcPr>
          <w:p w14:paraId="4DD66AE3"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Maxtel.dk ApS</w:t>
            </w:r>
          </w:p>
        </w:tc>
        <w:tc>
          <w:tcPr>
            <w:tcW w:w="5129" w:type="dxa"/>
          </w:tcPr>
          <w:p w14:paraId="35CF5B6F" w14:textId="77777777" w:rsidR="001C45C8" w:rsidRPr="001C45C8" w:rsidRDefault="001C45C8" w:rsidP="001C45C8">
            <w:pPr>
              <w:numPr>
                <w:ilvl w:val="12"/>
                <w:numId w:val="0"/>
              </w:numPr>
              <w:tabs>
                <w:tab w:val="clear" w:pos="567"/>
                <w:tab w:val="clear" w:pos="1276"/>
                <w:tab w:val="clear" w:pos="1843"/>
                <w:tab w:val="clear" w:pos="5387"/>
                <w:tab w:val="clear" w:pos="5954"/>
                <w:tab w:val="left" w:pos="645"/>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99991fgh; 99993fgh; 99994fgh; 99996fgh</w:t>
            </w:r>
          </w:p>
        </w:tc>
        <w:tc>
          <w:tcPr>
            <w:tcW w:w="1733" w:type="dxa"/>
          </w:tcPr>
          <w:p w14:paraId="6EF38A69"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14.VIII.2021</w:t>
            </w:r>
          </w:p>
        </w:tc>
      </w:tr>
    </w:tbl>
    <w:p w14:paraId="504AA164" w14:textId="77777777" w:rsidR="001C45C8" w:rsidRPr="001C45C8" w:rsidRDefault="001C45C8" w:rsidP="001877D2">
      <w:pPr>
        <w:keepNext/>
        <w:numPr>
          <w:ilvl w:val="0"/>
          <w:numId w:val="14"/>
        </w:numPr>
        <w:tabs>
          <w:tab w:val="clear" w:pos="567"/>
          <w:tab w:val="clear" w:pos="1276"/>
          <w:tab w:val="clear" w:pos="1843"/>
          <w:tab w:val="clear" w:pos="5387"/>
          <w:tab w:val="clear" w:pos="5954"/>
          <w:tab w:val="left" w:pos="794"/>
          <w:tab w:val="left" w:pos="1191"/>
          <w:tab w:val="left" w:pos="1588"/>
          <w:tab w:val="left" w:pos="1985"/>
        </w:tabs>
        <w:spacing w:after="120" w:line="280" w:lineRule="exact"/>
        <w:ind w:left="0" w:firstLine="0"/>
        <w:jc w:val="left"/>
        <w:textAlignment w:val="auto"/>
        <w:rPr>
          <w:rFonts w:cs="Arial"/>
          <w:iCs/>
          <w:noProof w:val="0"/>
          <w:lang w:val="es-ES_tradnl"/>
        </w:rPr>
      </w:pPr>
      <w:r w:rsidRPr="001C45C8">
        <w:rPr>
          <w:rFonts w:cs="Arial"/>
          <w:bCs/>
          <w:noProof w:val="0"/>
          <w:lang w:val="es-ES_tradnl"/>
        </w:rPr>
        <w:t xml:space="preserve">Withdrawal </w:t>
      </w:r>
      <w:r w:rsidRPr="001C45C8">
        <w:rPr>
          <w:rFonts w:cs="Arial"/>
          <w:bCs/>
          <w:iCs/>
          <w:noProof w:val="0"/>
          <w:lang w:val="es-ES_tradnl"/>
        </w:rPr>
        <w:t>– NSPC</w:t>
      </w:r>
    </w:p>
    <w:tbl>
      <w:tblPr>
        <w:tblW w:w="51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875"/>
        <w:gridCol w:w="4650"/>
        <w:gridCol w:w="1865"/>
      </w:tblGrid>
      <w:tr w:rsidR="001C45C8" w:rsidRPr="001C45C8" w14:paraId="7C3FCC9E" w14:textId="77777777" w:rsidTr="008D507A">
        <w:trPr>
          <w:cantSplit/>
          <w:tblHeader/>
          <w:jc w:val="center"/>
        </w:trPr>
        <w:tc>
          <w:tcPr>
            <w:tcW w:w="3056" w:type="dxa"/>
            <w:hideMark/>
          </w:tcPr>
          <w:p w14:paraId="5A1E684C" w14:textId="77777777" w:rsidR="001C45C8" w:rsidRPr="001C45C8" w:rsidRDefault="001C45C8" w:rsidP="001C45C8">
            <w:pPr>
              <w:tabs>
                <w:tab w:val="clear" w:pos="567"/>
                <w:tab w:val="clear" w:pos="1276"/>
                <w:tab w:val="clear" w:pos="1843"/>
                <w:tab w:val="clear" w:pos="5387"/>
                <w:tab w:val="clear" w:pos="5954"/>
              </w:tabs>
              <w:spacing w:before="0" w:line="276" w:lineRule="auto"/>
              <w:jc w:val="center"/>
              <w:rPr>
                <w:rFonts w:cs="Arial"/>
                <w:i/>
                <w:noProof w:val="0"/>
                <w:lang w:val="es-ES_tradnl"/>
              </w:rPr>
            </w:pPr>
            <w:r w:rsidRPr="001C45C8">
              <w:rPr>
                <w:rFonts w:cs="Arial"/>
                <w:i/>
                <w:noProof w:val="0"/>
                <w:lang w:val="es-ES_tradnl"/>
              </w:rPr>
              <w:t>Provider</w:t>
            </w:r>
          </w:p>
        </w:tc>
        <w:tc>
          <w:tcPr>
            <w:tcW w:w="4949" w:type="dxa"/>
            <w:hideMark/>
          </w:tcPr>
          <w:p w14:paraId="5B9405D2"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0" w:line="276" w:lineRule="auto"/>
              <w:jc w:val="center"/>
              <w:rPr>
                <w:rFonts w:cs="Arial"/>
                <w:noProof w:val="0"/>
                <w:lang w:val="es-ES_tradnl"/>
              </w:rPr>
            </w:pPr>
            <w:r w:rsidRPr="001C45C8">
              <w:rPr>
                <w:rFonts w:cs="Arial"/>
                <w:bCs/>
                <w:i/>
                <w:noProof w:val="0"/>
                <w:lang w:val="es-ES_tradnl"/>
              </w:rPr>
              <w:t>Numbering series</w:t>
            </w:r>
          </w:p>
        </w:tc>
        <w:tc>
          <w:tcPr>
            <w:tcW w:w="1980" w:type="dxa"/>
            <w:hideMark/>
          </w:tcPr>
          <w:p w14:paraId="58B03DCD"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0" w:line="276" w:lineRule="auto"/>
              <w:jc w:val="left"/>
              <w:rPr>
                <w:rFonts w:cs="Arial"/>
                <w:i/>
                <w:noProof w:val="0"/>
                <w:lang w:val="es-ES_tradnl"/>
              </w:rPr>
            </w:pPr>
            <w:r w:rsidRPr="001C45C8">
              <w:rPr>
                <w:rFonts w:cs="Arial"/>
                <w:i/>
                <w:noProof w:val="0"/>
                <w:lang w:val="es-ES_tradnl"/>
              </w:rPr>
              <w:t>Date of withdrawal</w:t>
            </w:r>
          </w:p>
        </w:tc>
      </w:tr>
      <w:tr w:rsidR="001C45C8" w:rsidRPr="001C45C8" w14:paraId="30222B24" w14:textId="77777777" w:rsidTr="008D507A">
        <w:trPr>
          <w:cantSplit/>
          <w:jc w:val="center"/>
        </w:trPr>
        <w:tc>
          <w:tcPr>
            <w:tcW w:w="3056" w:type="dxa"/>
          </w:tcPr>
          <w:p w14:paraId="3699BFDC"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Orange Business Denmark A/S</w:t>
            </w:r>
          </w:p>
        </w:tc>
        <w:tc>
          <w:tcPr>
            <w:tcW w:w="4949" w:type="dxa"/>
          </w:tcPr>
          <w:p w14:paraId="43623B81"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 xml:space="preserve">NSPC4-9-0; </w:t>
            </w:r>
            <w:r w:rsidRPr="001C45C8">
              <w:rPr>
                <w:rFonts w:cs="Arial"/>
                <w:noProof w:val="0"/>
                <w:color w:val="000000"/>
                <w:sz w:val="19"/>
                <w:szCs w:val="19"/>
                <w:lang w:val="es-ES_tradnl"/>
              </w:rPr>
              <w:br/>
              <w:t xml:space="preserve">NSPC4-9-1; </w:t>
            </w:r>
            <w:r w:rsidRPr="001C45C8">
              <w:rPr>
                <w:rFonts w:cs="Arial"/>
                <w:noProof w:val="0"/>
                <w:color w:val="000000"/>
                <w:sz w:val="19"/>
                <w:szCs w:val="19"/>
                <w:lang w:val="es-ES_tradnl"/>
              </w:rPr>
              <w:br/>
              <w:t xml:space="preserve">NSPC4-9-2; </w:t>
            </w:r>
            <w:r w:rsidRPr="001C45C8">
              <w:rPr>
                <w:rFonts w:cs="Arial"/>
                <w:noProof w:val="0"/>
                <w:color w:val="000000"/>
                <w:sz w:val="19"/>
                <w:szCs w:val="19"/>
                <w:lang w:val="es-ES_tradnl"/>
              </w:rPr>
              <w:br/>
              <w:t>NSPC4-9-3</w:t>
            </w:r>
          </w:p>
        </w:tc>
        <w:tc>
          <w:tcPr>
            <w:tcW w:w="1980" w:type="dxa"/>
          </w:tcPr>
          <w:p w14:paraId="2A91A2E0"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26.V.2021</w:t>
            </w:r>
          </w:p>
        </w:tc>
      </w:tr>
    </w:tbl>
    <w:p w14:paraId="3183871D" w14:textId="77777777" w:rsidR="001C45C8" w:rsidRPr="001C45C8" w:rsidRDefault="001C45C8" w:rsidP="001C45C8">
      <w:pPr>
        <w:tabs>
          <w:tab w:val="clear" w:pos="567"/>
          <w:tab w:val="clear" w:pos="1276"/>
          <w:tab w:val="clear" w:pos="1843"/>
          <w:tab w:val="clear" w:pos="5387"/>
          <w:tab w:val="clear" w:pos="5954"/>
        </w:tabs>
        <w:overflowPunct/>
        <w:autoSpaceDE/>
        <w:autoSpaceDN/>
        <w:adjustRightInd/>
        <w:spacing w:before="0"/>
        <w:jc w:val="left"/>
        <w:textAlignment w:val="auto"/>
        <w:rPr>
          <w:rFonts w:cs="Arial"/>
          <w:bCs/>
          <w:noProof w:val="0"/>
          <w:lang w:val="es-ES_tradnl"/>
        </w:rPr>
      </w:pPr>
      <w:r w:rsidRPr="001C45C8">
        <w:rPr>
          <w:rFonts w:cs="Arial"/>
          <w:bCs/>
          <w:noProof w:val="0"/>
          <w:lang w:val="es-ES_tradnl"/>
        </w:rPr>
        <w:br w:type="page"/>
      </w:r>
    </w:p>
    <w:p w14:paraId="1DE32D31" w14:textId="77777777" w:rsidR="001C45C8" w:rsidRPr="001C45C8" w:rsidRDefault="001C45C8" w:rsidP="001C45C8">
      <w:pPr>
        <w:keepNext/>
        <w:numPr>
          <w:ilvl w:val="0"/>
          <w:numId w:val="13"/>
        </w:numPr>
        <w:tabs>
          <w:tab w:val="clear" w:pos="567"/>
          <w:tab w:val="clear" w:pos="1276"/>
          <w:tab w:val="clear" w:pos="1843"/>
          <w:tab w:val="clear" w:pos="5387"/>
          <w:tab w:val="clear" w:pos="5954"/>
          <w:tab w:val="left" w:pos="794"/>
          <w:tab w:val="left" w:pos="1588"/>
          <w:tab w:val="left" w:pos="1985"/>
        </w:tabs>
        <w:spacing w:before="160" w:after="120" w:line="280" w:lineRule="exact"/>
        <w:ind w:left="0" w:firstLine="0"/>
        <w:jc w:val="left"/>
        <w:textAlignment w:val="auto"/>
        <w:rPr>
          <w:rFonts w:cs="Arial"/>
          <w:iCs/>
          <w:noProof w:val="0"/>
          <w:lang w:val="es-ES_tradnl"/>
        </w:rPr>
      </w:pPr>
      <w:r w:rsidRPr="001C45C8">
        <w:rPr>
          <w:rFonts w:cs="Arial"/>
          <w:bCs/>
          <w:noProof w:val="0"/>
          <w:lang w:val="es-ES_tradnl"/>
        </w:rPr>
        <w:lastRenderedPageBreak/>
        <w:t xml:space="preserve">Assignment </w:t>
      </w:r>
      <w:r w:rsidRPr="001C45C8">
        <w:rPr>
          <w:rFonts w:cs="Arial"/>
          <w:bCs/>
          <w:iCs/>
          <w:noProof w:val="0"/>
          <w:lang w:val="es-ES_tradnl"/>
        </w:rPr>
        <w:t>– Mobile communication services</w:t>
      </w:r>
    </w:p>
    <w:tbl>
      <w:tblPr>
        <w:tblW w:w="51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958"/>
        <w:gridCol w:w="4735"/>
        <w:gridCol w:w="1697"/>
      </w:tblGrid>
      <w:tr w:rsidR="001C45C8" w:rsidRPr="001C45C8" w14:paraId="38D5525F" w14:textId="77777777" w:rsidTr="008D507A">
        <w:trPr>
          <w:cantSplit/>
          <w:tblHeader/>
          <w:jc w:val="center"/>
        </w:trPr>
        <w:tc>
          <w:tcPr>
            <w:tcW w:w="3145" w:type="dxa"/>
            <w:hideMark/>
          </w:tcPr>
          <w:p w14:paraId="2F49797C" w14:textId="77777777" w:rsidR="001C45C8" w:rsidRPr="001C45C8" w:rsidRDefault="001C45C8" w:rsidP="001C45C8">
            <w:pPr>
              <w:tabs>
                <w:tab w:val="clear" w:pos="567"/>
                <w:tab w:val="clear" w:pos="1276"/>
                <w:tab w:val="clear" w:pos="1843"/>
                <w:tab w:val="clear" w:pos="5387"/>
                <w:tab w:val="clear" w:pos="5954"/>
              </w:tabs>
              <w:spacing w:before="0" w:line="276" w:lineRule="auto"/>
              <w:jc w:val="center"/>
              <w:rPr>
                <w:rFonts w:cs="Arial"/>
                <w:i/>
                <w:noProof w:val="0"/>
                <w:lang w:val="es-ES_tradnl"/>
              </w:rPr>
            </w:pPr>
            <w:r w:rsidRPr="001C45C8">
              <w:rPr>
                <w:rFonts w:cs="Arial"/>
                <w:i/>
                <w:noProof w:val="0"/>
                <w:lang w:val="es-ES_tradnl"/>
              </w:rPr>
              <w:t>Provider</w:t>
            </w:r>
          </w:p>
        </w:tc>
        <w:tc>
          <w:tcPr>
            <w:tcW w:w="5040" w:type="dxa"/>
            <w:hideMark/>
          </w:tcPr>
          <w:p w14:paraId="30C644DE"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0" w:line="276" w:lineRule="auto"/>
              <w:jc w:val="center"/>
              <w:rPr>
                <w:rFonts w:cs="Arial"/>
                <w:noProof w:val="0"/>
                <w:lang w:val="es-ES_tradnl"/>
              </w:rPr>
            </w:pPr>
            <w:r w:rsidRPr="001C45C8">
              <w:rPr>
                <w:rFonts w:cs="Arial"/>
                <w:bCs/>
                <w:i/>
                <w:noProof w:val="0"/>
                <w:lang w:val="es-ES_tradnl"/>
              </w:rPr>
              <w:t>Numbering series</w:t>
            </w:r>
          </w:p>
        </w:tc>
        <w:tc>
          <w:tcPr>
            <w:tcW w:w="1800" w:type="dxa"/>
            <w:hideMark/>
          </w:tcPr>
          <w:p w14:paraId="414CC2AE"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0" w:line="276" w:lineRule="auto"/>
              <w:jc w:val="left"/>
              <w:rPr>
                <w:rFonts w:cs="Arial"/>
                <w:i/>
                <w:noProof w:val="0"/>
                <w:lang w:val="es-ES_tradnl"/>
              </w:rPr>
            </w:pPr>
            <w:r w:rsidRPr="001C45C8">
              <w:rPr>
                <w:rFonts w:cs="Arial"/>
                <w:i/>
                <w:noProof w:val="0"/>
                <w:lang w:val="es-ES_tradnl"/>
              </w:rPr>
              <w:t>Date of assignment</w:t>
            </w:r>
          </w:p>
        </w:tc>
      </w:tr>
      <w:tr w:rsidR="001C45C8" w:rsidRPr="001C45C8" w14:paraId="5DBE5956" w14:textId="77777777" w:rsidTr="008D507A">
        <w:trPr>
          <w:cantSplit/>
          <w:jc w:val="center"/>
        </w:trPr>
        <w:tc>
          <w:tcPr>
            <w:tcW w:w="3145" w:type="dxa"/>
          </w:tcPr>
          <w:p w14:paraId="6AC5D316"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XPLORA Mobile Denmark ApS</w:t>
            </w:r>
          </w:p>
        </w:tc>
        <w:tc>
          <w:tcPr>
            <w:tcW w:w="5040" w:type="dxa"/>
          </w:tcPr>
          <w:p w14:paraId="423FE542"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n-GB"/>
              </w:rPr>
            </w:pPr>
            <w:r w:rsidRPr="001C45C8">
              <w:rPr>
                <w:rFonts w:cs="Arial"/>
                <w:noProof w:val="0"/>
                <w:color w:val="000000"/>
                <w:sz w:val="19"/>
                <w:szCs w:val="19"/>
                <w:lang w:val="en-GB"/>
              </w:rPr>
              <w:t>49810fgh; 49812fgh; 49813fgh; 49814fgh; 49815fgh</w:t>
            </w:r>
          </w:p>
        </w:tc>
        <w:tc>
          <w:tcPr>
            <w:tcW w:w="1800" w:type="dxa"/>
          </w:tcPr>
          <w:p w14:paraId="284AEEF8"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1.VI.2021</w:t>
            </w:r>
          </w:p>
        </w:tc>
      </w:tr>
      <w:tr w:rsidR="001C45C8" w:rsidRPr="001C45C8" w14:paraId="25F70E4F" w14:textId="77777777" w:rsidTr="008D507A">
        <w:trPr>
          <w:cantSplit/>
          <w:jc w:val="center"/>
        </w:trPr>
        <w:tc>
          <w:tcPr>
            <w:tcW w:w="3145" w:type="dxa"/>
          </w:tcPr>
          <w:p w14:paraId="6A762FC0"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Greenwave Mobile IoT ApS</w:t>
            </w:r>
          </w:p>
        </w:tc>
        <w:tc>
          <w:tcPr>
            <w:tcW w:w="5040" w:type="dxa"/>
          </w:tcPr>
          <w:p w14:paraId="5312CE16"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n-GB"/>
              </w:rPr>
            </w:pPr>
            <w:r w:rsidRPr="001C45C8">
              <w:rPr>
                <w:rFonts w:cs="Arial"/>
                <w:noProof w:val="0"/>
                <w:color w:val="000000"/>
                <w:sz w:val="19"/>
                <w:szCs w:val="19"/>
                <w:lang w:val="en-GB"/>
              </w:rPr>
              <w:t>49816fgh</w:t>
            </w:r>
          </w:p>
        </w:tc>
        <w:tc>
          <w:tcPr>
            <w:tcW w:w="1800" w:type="dxa"/>
          </w:tcPr>
          <w:p w14:paraId="13790D11"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10.VI.2021</w:t>
            </w:r>
          </w:p>
        </w:tc>
      </w:tr>
      <w:tr w:rsidR="001C45C8" w:rsidRPr="001C45C8" w14:paraId="08F3A1AE" w14:textId="77777777" w:rsidTr="008D507A">
        <w:trPr>
          <w:cantSplit/>
          <w:jc w:val="center"/>
        </w:trPr>
        <w:tc>
          <w:tcPr>
            <w:tcW w:w="3145" w:type="dxa"/>
          </w:tcPr>
          <w:p w14:paraId="11ECAAF8"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Flexonet ApS</w:t>
            </w:r>
          </w:p>
        </w:tc>
        <w:tc>
          <w:tcPr>
            <w:tcW w:w="5040" w:type="dxa"/>
          </w:tcPr>
          <w:p w14:paraId="3F679D66"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n-GB"/>
              </w:rPr>
            </w:pPr>
            <w:r w:rsidRPr="001C45C8">
              <w:rPr>
                <w:rFonts w:cs="Arial"/>
                <w:noProof w:val="0"/>
                <w:color w:val="000000"/>
                <w:sz w:val="19"/>
                <w:szCs w:val="19"/>
                <w:lang w:val="en-GB"/>
              </w:rPr>
              <w:t>66333fgh</w:t>
            </w:r>
          </w:p>
        </w:tc>
        <w:tc>
          <w:tcPr>
            <w:tcW w:w="1800" w:type="dxa"/>
          </w:tcPr>
          <w:p w14:paraId="050E1977"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16.VI.2021</w:t>
            </w:r>
          </w:p>
        </w:tc>
      </w:tr>
      <w:tr w:rsidR="001C45C8" w:rsidRPr="001C45C8" w14:paraId="5C187906" w14:textId="77777777" w:rsidTr="008D507A">
        <w:trPr>
          <w:cantSplit/>
          <w:jc w:val="center"/>
        </w:trPr>
        <w:tc>
          <w:tcPr>
            <w:tcW w:w="3145" w:type="dxa"/>
          </w:tcPr>
          <w:p w14:paraId="058E5393"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BSG ESTONIA OÜ</w:t>
            </w:r>
          </w:p>
        </w:tc>
        <w:tc>
          <w:tcPr>
            <w:tcW w:w="5040" w:type="dxa"/>
          </w:tcPr>
          <w:p w14:paraId="4028ED31"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n-GB"/>
              </w:rPr>
            </w:pPr>
            <w:r w:rsidRPr="001C45C8">
              <w:rPr>
                <w:rFonts w:cs="Arial"/>
                <w:noProof w:val="0"/>
                <w:color w:val="000000"/>
                <w:sz w:val="19"/>
                <w:szCs w:val="19"/>
                <w:lang w:val="en-GB"/>
              </w:rPr>
              <w:t>66330fgh</w:t>
            </w:r>
          </w:p>
        </w:tc>
        <w:tc>
          <w:tcPr>
            <w:tcW w:w="1800" w:type="dxa"/>
          </w:tcPr>
          <w:p w14:paraId="7D2052E1"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1.VII.2021</w:t>
            </w:r>
          </w:p>
        </w:tc>
      </w:tr>
      <w:tr w:rsidR="001C45C8" w:rsidRPr="001C45C8" w14:paraId="667A3E8A" w14:textId="77777777" w:rsidTr="008D507A">
        <w:trPr>
          <w:cantSplit/>
          <w:jc w:val="center"/>
        </w:trPr>
        <w:tc>
          <w:tcPr>
            <w:tcW w:w="3145" w:type="dxa"/>
          </w:tcPr>
          <w:p w14:paraId="31E7BB9D"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Cobira ApS</w:t>
            </w:r>
          </w:p>
        </w:tc>
        <w:tc>
          <w:tcPr>
            <w:tcW w:w="5040" w:type="dxa"/>
          </w:tcPr>
          <w:p w14:paraId="2215471C"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n-GB"/>
              </w:rPr>
            </w:pPr>
            <w:r w:rsidRPr="001C45C8">
              <w:rPr>
                <w:rFonts w:cs="Arial"/>
                <w:noProof w:val="0"/>
                <w:color w:val="000000"/>
                <w:sz w:val="19"/>
                <w:szCs w:val="19"/>
                <w:lang w:val="en-GB"/>
              </w:rPr>
              <w:t>66338fgh</w:t>
            </w:r>
          </w:p>
        </w:tc>
        <w:tc>
          <w:tcPr>
            <w:tcW w:w="1800" w:type="dxa"/>
          </w:tcPr>
          <w:p w14:paraId="2555C52E"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14.VII.2021</w:t>
            </w:r>
          </w:p>
        </w:tc>
      </w:tr>
      <w:tr w:rsidR="001C45C8" w:rsidRPr="001C45C8" w14:paraId="0FB7C2DE" w14:textId="77777777" w:rsidTr="008D507A">
        <w:trPr>
          <w:cantSplit/>
          <w:jc w:val="center"/>
        </w:trPr>
        <w:tc>
          <w:tcPr>
            <w:tcW w:w="3145" w:type="dxa"/>
          </w:tcPr>
          <w:p w14:paraId="7ABE2340"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SimService A/S</w:t>
            </w:r>
          </w:p>
        </w:tc>
        <w:tc>
          <w:tcPr>
            <w:tcW w:w="5040" w:type="dxa"/>
          </w:tcPr>
          <w:p w14:paraId="6B5B3666"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4950efgh; 4951efgh; 4952efgh; 4953efgh; 4954efgh; 4955efgh; 4956efgh</w:t>
            </w:r>
          </w:p>
        </w:tc>
        <w:tc>
          <w:tcPr>
            <w:tcW w:w="1800" w:type="dxa"/>
          </w:tcPr>
          <w:p w14:paraId="2542D37A"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16.VII.2021</w:t>
            </w:r>
          </w:p>
        </w:tc>
      </w:tr>
      <w:tr w:rsidR="001C45C8" w:rsidRPr="001C45C8" w14:paraId="4C285D2D" w14:textId="77777777" w:rsidTr="008D507A">
        <w:trPr>
          <w:cantSplit/>
          <w:jc w:val="center"/>
        </w:trPr>
        <w:tc>
          <w:tcPr>
            <w:tcW w:w="3145" w:type="dxa"/>
          </w:tcPr>
          <w:p w14:paraId="17BB866F"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IPNORDIC A/S</w:t>
            </w:r>
          </w:p>
        </w:tc>
        <w:tc>
          <w:tcPr>
            <w:tcW w:w="5040" w:type="dxa"/>
          </w:tcPr>
          <w:p w14:paraId="10210441"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n-GB"/>
              </w:rPr>
            </w:pPr>
            <w:r w:rsidRPr="001C45C8">
              <w:rPr>
                <w:rFonts w:cs="Arial"/>
                <w:noProof w:val="0"/>
                <w:color w:val="000000"/>
                <w:sz w:val="19"/>
                <w:szCs w:val="19"/>
                <w:lang w:val="en-GB"/>
              </w:rPr>
              <w:t>2597efgh; 8141efgh</w:t>
            </w:r>
          </w:p>
        </w:tc>
        <w:tc>
          <w:tcPr>
            <w:tcW w:w="1800" w:type="dxa"/>
          </w:tcPr>
          <w:p w14:paraId="5DACE05E"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31.VIII.2021</w:t>
            </w:r>
          </w:p>
        </w:tc>
      </w:tr>
      <w:tr w:rsidR="001C45C8" w:rsidRPr="001C45C8" w14:paraId="4A207831" w14:textId="77777777" w:rsidTr="008D507A">
        <w:trPr>
          <w:cantSplit/>
          <w:jc w:val="center"/>
        </w:trPr>
        <w:tc>
          <w:tcPr>
            <w:tcW w:w="3145" w:type="dxa"/>
          </w:tcPr>
          <w:p w14:paraId="438B57D2"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Hi3G Denmark ApS</w:t>
            </w:r>
          </w:p>
        </w:tc>
        <w:tc>
          <w:tcPr>
            <w:tcW w:w="5040" w:type="dxa"/>
          </w:tcPr>
          <w:p w14:paraId="53B4F046"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n-GB"/>
              </w:rPr>
            </w:pPr>
            <w:r w:rsidRPr="001C45C8">
              <w:rPr>
                <w:rFonts w:cs="Arial"/>
                <w:noProof w:val="0"/>
                <w:color w:val="000000"/>
                <w:sz w:val="19"/>
                <w:szCs w:val="19"/>
                <w:lang w:val="en-GB"/>
              </w:rPr>
              <w:t>3572efgh; 3573efgh</w:t>
            </w:r>
          </w:p>
        </w:tc>
        <w:tc>
          <w:tcPr>
            <w:tcW w:w="1800" w:type="dxa"/>
          </w:tcPr>
          <w:p w14:paraId="5F72973A"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6.IX.2021</w:t>
            </w:r>
          </w:p>
        </w:tc>
      </w:tr>
      <w:tr w:rsidR="001C45C8" w:rsidRPr="001C45C8" w14:paraId="08B586F6" w14:textId="77777777" w:rsidTr="008D507A">
        <w:trPr>
          <w:cantSplit/>
          <w:jc w:val="center"/>
        </w:trPr>
        <w:tc>
          <w:tcPr>
            <w:tcW w:w="3145" w:type="dxa"/>
          </w:tcPr>
          <w:p w14:paraId="5AAFCDC2"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Twilio Ireland Limited</w:t>
            </w:r>
          </w:p>
        </w:tc>
        <w:tc>
          <w:tcPr>
            <w:tcW w:w="5040" w:type="dxa"/>
          </w:tcPr>
          <w:p w14:paraId="25758324"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n-GB"/>
              </w:rPr>
            </w:pPr>
            <w:r w:rsidRPr="001C45C8">
              <w:rPr>
                <w:rFonts w:cs="Arial"/>
                <w:noProof w:val="0"/>
                <w:color w:val="000000"/>
                <w:sz w:val="19"/>
                <w:szCs w:val="19"/>
                <w:lang w:val="en-GB"/>
              </w:rPr>
              <w:t>92295fgh</w:t>
            </w:r>
          </w:p>
        </w:tc>
        <w:tc>
          <w:tcPr>
            <w:tcW w:w="1800" w:type="dxa"/>
          </w:tcPr>
          <w:p w14:paraId="2834B2A1"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1.X.2021</w:t>
            </w:r>
          </w:p>
        </w:tc>
      </w:tr>
      <w:tr w:rsidR="001C45C8" w:rsidRPr="001C45C8" w14:paraId="3FF37AA1" w14:textId="77777777" w:rsidTr="008D507A">
        <w:trPr>
          <w:cantSplit/>
          <w:jc w:val="center"/>
        </w:trPr>
        <w:tc>
          <w:tcPr>
            <w:tcW w:w="3145" w:type="dxa"/>
          </w:tcPr>
          <w:p w14:paraId="37072EE2"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MobiWeb Limited</w:t>
            </w:r>
          </w:p>
        </w:tc>
        <w:tc>
          <w:tcPr>
            <w:tcW w:w="5040" w:type="dxa"/>
          </w:tcPr>
          <w:p w14:paraId="299E71B0"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n-GB"/>
              </w:rPr>
            </w:pPr>
            <w:r w:rsidRPr="001C45C8">
              <w:rPr>
                <w:rFonts w:cs="Arial"/>
                <w:noProof w:val="0"/>
                <w:color w:val="000000"/>
                <w:sz w:val="19"/>
                <w:szCs w:val="19"/>
                <w:lang w:val="en-GB"/>
              </w:rPr>
              <w:t>66331fgh</w:t>
            </w:r>
          </w:p>
        </w:tc>
        <w:tc>
          <w:tcPr>
            <w:tcW w:w="1800" w:type="dxa"/>
          </w:tcPr>
          <w:p w14:paraId="3E7C41C2"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7.X.2021</w:t>
            </w:r>
          </w:p>
        </w:tc>
      </w:tr>
      <w:tr w:rsidR="001C45C8" w:rsidRPr="001C45C8" w14:paraId="29E4FC73" w14:textId="77777777" w:rsidTr="008D507A">
        <w:trPr>
          <w:cantSplit/>
          <w:jc w:val="center"/>
        </w:trPr>
        <w:tc>
          <w:tcPr>
            <w:tcW w:w="3145" w:type="dxa"/>
          </w:tcPr>
          <w:p w14:paraId="7AB45371"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Telecom X ApS</w:t>
            </w:r>
          </w:p>
        </w:tc>
        <w:tc>
          <w:tcPr>
            <w:tcW w:w="5040" w:type="dxa"/>
          </w:tcPr>
          <w:p w14:paraId="72F217E6"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n-GB"/>
              </w:rPr>
            </w:pPr>
            <w:r w:rsidRPr="001C45C8">
              <w:rPr>
                <w:rFonts w:cs="Arial"/>
                <w:noProof w:val="0"/>
                <w:color w:val="000000"/>
                <w:sz w:val="19"/>
                <w:szCs w:val="19"/>
                <w:lang w:val="en-GB"/>
              </w:rPr>
              <w:t>66336fgh</w:t>
            </w:r>
          </w:p>
        </w:tc>
        <w:tc>
          <w:tcPr>
            <w:tcW w:w="1800" w:type="dxa"/>
          </w:tcPr>
          <w:p w14:paraId="4C8BCA84"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14.XII.2021</w:t>
            </w:r>
          </w:p>
        </w:tc>
      </w:tr>
      <w:tr w:rsidR="001C45C8" w:rsidRPr="001C45C8" w14:paraId="5620A244" w14:textId="77777777" w:rsidTr="008D507A">
        <w:trPr>
          <w:cantSplit/>
          <w:jc w:val="center"/>
        </w:trPr>
        <w:tc>
          <w:tcPr>
            <w:tcW w:w="3145" w:type="dxa"/>
          </w:tcPr>
          <w:p w14:paraId="50B5A117"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Flexfone A/S</w:t>
            </w:r>
          </w:p>
        </w:tc>
        <w:tc>
          <w:tcPr>
            <w:tcW w:w="5040" w:type="dxa"/>
          </w:tcPr>
          <w:p w14:paraId="62F1DCF9"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n-GB"/>
              </w:rPr>
            </w:pPr>
            <w:r w:rsidRPr="001C45C8">
              <w:rPr>
                <w:rFonts w:cs="Arial"/>
                <w:noProof w:val="0"/>
                <w:color w:val="000000"/>
                <w:sz w:val="19"/>
                <w:szCs w:val="19"/>
                <w:lang w:val="en-GB"/>
              </w:rPr>
              <w:t>4888efgh</w:t>
            </w:r>
          </w:p>
        </w:tc>
        <w:tc>
          <w:tcPr>
            <w:tcW w:w="1800" w:type="dxa"/>
          </w:tcPr>
          <w:p w14:paraId="73B732B1"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1.I.2022</w:t>
            </w:r>
          </w:p>
        </w:tc>
      </w:tr>
      <w:tr w:rsidR="001C45C8" w:rsidRPr="001C45C8" w14:paraId="1894C72F" w14:textId="77777777" w:rsidTr="008D507A">
        <w:trPr>
          <w:cantSplit/>
          <w:jc w:val="center"/>
        </w:trPr>
        <w:tc>
          <w:tcPr>
            <w:tcW w:w="3145" w:type="dxa"/>
          </w:tcPr>
          <w:p w14:paraId="3CFDEF2F"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Viber Media S.a.</w:t>
            </w:r>
            <w:proofErr w:type="gramStart"/>
            <w:r w:rsidRPr="001C45C8">
              <w:rPr>
                <w:rFonts w:cs="Arial"/>
                <w:noProof w:val="0"/>
                <w:color w:val="000000"/>
                <w:sz w:val="19"/>
                <w:szCs w:val="19"/>
                <w:lang w:val="es-ES_tradnl"/>
              </w:rPr>
              <w:t>r.l</w:t>
            </w:r>
            <w:proofErr w:type="gramEnd"/>
          </w:p>
        </w:tc>
        <w:tc>
          <w:tcPr>
            <w:tcW w:w="5040" w:type="dxa"/>
          </w:tcPr>
          <w:p w14:paraId="74CDA7CD" w14:textId="77777777" w:rsidR="001C45C8" w:rsidRPr="001C45C8" w:rsidRDefault="001C45C8" w:rsidP="001C45C8">
            <w:pPr>
              <w:numPr>
                <w:ilvl w:val="12"/>
                <w:numId w:val="0"/>
              </w:numPr>
              <w:tabs>
                <w:tab w:val="clear" w:pos="567"/>
                <w:tab w:val="clear" w:pos="1276"/>
                <w:tab w:val="clear" w:pos="1843"/>
                <w:tab w:val="clear" w:pos="5387"/>
                <w:tab w:val="clear" w:pos="5954"/>
                <w:tab w:val="left" w:pos="675"/>
              </w:tabs>
              <w:spacing w:before="40" w:after="40"/>
              <w:jc w:val="left"/>
              <w:rPr>
                <w:rFonts w:cs="Arial"/>
                <w:noProof w:val="0"/>
                <w:color w:val="000000"/>
                <w:sz w:val="19"/>
                <w:szCs w:val="19"/>
                <w:lang w:val="en-GB"/>
              </w:rPr>
            </w:pPr>
            <w:r w:rsidRPr="001C45C8">
              <w:rPr>
                <w:rFonts w:cs="Arial"/>
                <w:noProof w:val="0"/>
                <w:color w:val="000000"/>
                <w:sz w:val="19"/>
                <w:szCs w:val="19"/>
                <w:lang w:val="en-GB"/>
              </w:rPr>
              <w:t>5457efgh</w:t>
            </w:r>
          </w:p>
        </w:tc>
        <w:tc>
          <w:tcPr>
            <w:tcW w:w="1800" w:type="dxa"/>
          </w:tcPr>
          <w:p w14:paraId="10AB597D"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1.I.2022</w:t>
            </w:r>
          </w:p>
        </w:tc>
      </w:tr>
    </w:tbl>
    <w:p w14:paraId="1EAA2773" w14:textId="77777777" w:rsidR="001C45C8" w:rsidRPr="001C45C8" w:rsidRDefault="001C45C8" w:rsidP="001C45C8">
      <w:pPr>
        <w:keepNext/>
        <w:numPr>
          <w:ilvl w:val="0"/>
          <w:numId w:val="13"/>
        </w:numPr>
        <w:tabs>
          <w:tab w:val="clear" w:pos="567"/>
          <w:tab w:val="clear" w:pos="1276"/>
          <w:tab w:val="clear" w:pos="1843"/>
          <w:tab w:val="clear" w:pos="5387"/>
          <w:tab w:val="clear" w:pos="5954"/>
          <w:tab w:val="left" w:pos="794"/>
          <w:tab w:val="left" w:pos="1588"/>
          <w:tab w:val="left" w:pos="1985"/>
        </w:tabs>
        <w:spacing w:before="240" w:after="120" w:line="280" w:lineRule="exact"/>
        <w:ind w:left="0" w:firstLine="0"/>
        <w:jc w:val="left"/>
        <w:textAlignment w:val="auto"/>
        <w:rPr>
          <w:rFonts w:cs="Arial"/>
          <w:iCs/>
          <w:noProof w:val="0"/>
          <w:lang w:val="es-ES_tradnl"/>
        </w:rPr>
      </w:pPr>
      <w:r w:rsidRPr="001C45C8">
        <w:rPr>
          <w:rFonts w:cs="Arial"/>
          <w:bCs/>
          <w:noProof w:val="0"/>
          <w:lang w:val="es-ES_tradnl"/>
        </w:rPr>
        <w:t xml:space="preserve">Assignment </w:t>
      </w:r>
      <w:r w:rsidRPr="001C45C8">
        <w:rPr>
          <w:rFonts w:cs="Arial"/>
          <w:bCs/>
          <w:iCs/>
          <w:noProof w:val="0"/>
          <w:lang w:val="es-ES_tradnl"/>
        </w:rPr>
        <w:t>– Fixed communication services</w:t>
      </w: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958"/>
        <w:gridCol w:w="4735"/>
        <w:gridCol w:w="1782"/>
      </w:tblGrid>
      <w:tr w:rsidR="001C45C8" w:rsidRPr="001C45C8" w14:paraId="17CD8D8B" w14:textId="77777777" w:rsidTr="008D507A">
        <w:trPr>
          <w:cantSplit/>
          <w:tblHeader/>
          <w:jc w:val="center"/>
        </w:trPr>
        <w:tc>
          <w:tcPr>
            <w:tcW w:w="3145" w:type="dxa"/>
            <w:hideMark/>
          </w:tcPr>
          <w:p w14:paraId="00B8244C" w14:textId="77777777" w:rsidR="001C45C8" w:rsidRPr="001C45C8" w:rsidRDefault="001C45C8" w:rsidP="001C45C8">
            <w:pPr>
              <w:tabs>
                <w:tab w:val="clear" w:pos="567"/>
                <w:tab w:val="clear" w:pos="1276"/>
                <w:tab w:val="clear" w:pos="1843"/>
                <w:tab w:val="clear" w:pos="5387"/>
                <w:tab w:val="clear" w:pos="5954"/>
              </w:tabs>
              <w:spacing w:before="0" w:line="276" w:lineRule="auto"/>
              <w:jc w:val="center"/>
              <w:rPr>
                <w:rFonts w:cs="Arial"/>
                <w:i/>
                <w:noProof w:val="0"/>
                <w:lang w:val="es-ES_tradnl"/>
              </w:rPr>
            </w:pPr>
            <w:r w:rsidRPr="001C45C8">
              <w:rPr>
                <w:rFonts w:cs="Arial"/>
                <w:i/>
                <w:noProof w:val="0"/>
                <w:lang w:val="es-ES_tradnl"/>
              </w:rPr>
              <w:t>Provider</w:t>
            </w:r>
          </w:p>
        </w:tc>
        <w:tc>
          <w:tcPr>
            <w:tcW w:w="5040" w:type="dxa"/>
            <w:hideMark/>
          </w:tcPr>
          <w:p w14:paraId="33552FF5"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0" w:line="276" w:lineRule="auto"/>
              <w:jc w:val="center"/>
              <w:rPr>
                <w:rFonts w:cs="Arial"/>
                <w:noProof w:val="0"/>
                <w:lang w:val="es-ES_tradnl"/>
              </w:rPr>
            </w:pPr>
            <w:r w:rsidRPr="001C45C8">
              <w:rPr>
                <w:rFonts w:cs="Arial"/>
                <w:bCs/>
                <w:i/>
                <w:noProof w:val="0"/>
                <w:lang w:val="es-ES_tradnl"/>
              </w:rPr>
              <w:t>Numbering series</w:t>
            </w:r>
          </w:p>
        </w:tc>
        <w:tc>
          <w:tcPr>
            <w:tcW w:w="1891" w:type="dxa"/>
            <w:hideMark/>
          </w:tcPr>
          <w:p w14:paraId="661D9442"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0" w:line="276" w:lineRule="auto"/>
              <w:jc w:val="left"/>
              <w:rPr>
                <w:rFonts w:cs="Arial"/>
                <w:i/>
                <w:noProof w:val="0"/>
                <w:lang w:val="es-ES_tradnl"/>
              </w:rPr>
            </w:pPr>
            <w:r w:rsidRPr="001C45C8">
              <w:rPr>
                <w:rFonts w:cs="Arial"/>
                <w:i/>
                <w:noProof w:val="0"/>
                <w:lang w:val="es-ES_tradnl"/>
              </w:rPr>
              <w:t>Date of assignment</w:t>
            </w:r>
          </w:p>
        </w:tc>
      </w:tr>
      <w:tr w:rsidR="001C45C8" w:rsidRPr="001C45C8" w14:paraId="44A3E279" w14:textId="77777777" w:rsidTr="008D507A">
        <w:trPr>
          <w:cantSplit/>
          <w:jc w:val="center"/>
        </w:trPr>
        <w:tc>
          <w:tcPr>
            <w:tcW w:w="3145" w:type="dxa"/>
          </w:tcPr>
          <w:p w14:paraId="43BBDC52"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5tel</w:t>
            </w:r>
          </w:p>
        </w:tc>
        <w:tc>
          <w:tcPr>
            <w:tcW w:w="5040" w:type="dxa"/>
          </w:tcPr>
          <w:p w14:paraId="190012ED"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n-GB"/>
              </w:rPr>
            </w:pPr>
            <w:r w:rsidRPr="001C45C8">
              <w:rPr>
                <w:rFonts w:cs="Arial"/>
                <w:noProof w:val="0"/>
                <w:color w:val="000000"/>
                <w:sz w:val="19"/>
                <w:szCs w:val="19"/>
                <w:lang w:val="en-GB"/>
              </w:rPr>
              <w:t>70858fgh</w:t>
            </w:r>
          </w:p>
        </w:tc>
        <w:tc>
          <w:tcPr>
            <w:tcW w:w="1891" w:type="dxa"/>
          </w:tcPr>
          <w:p w14:paraId="32E2DF79"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1.IV.2021</w:t>
            </w:r>
          </w:p>
        </w:tc>
      </w:tr>
      <w:tr w:rsidR="001C45C8" w:rsidRPr="001C45C8" w14:paraId="3BBD65C4" w14:textId="77777777" w:rsidTr="008D507A">
        <w:trPr>
          <w:cantSplit/>
          <w:jc w:val="center"/>
        </w:trPr>
        <w:tc>
          <w:tcPr>
            <w:tcW w:w="3145" w:type="dxa"/>
          </w:tcPr>
          <w:p w14:paraId="5E341AAA"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Maxtel.dk ApS</w:t>
            </w:r>
          </w:p>
        </w:tc>
        <w:tc>
          <w:tcPr>
            <w:tcW w:w="5040" w:type="dxa"/>
          </w:tcPr>
          <w:p w14:paraId="0FEFDC61"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n-GB"/>
              </w:rPr>
            </w:pPr>
            <w:r w:rsidRPr="001C45C8">
              <w:rPr>
                <w:rFonts w:cs="Arial"/>
                <w:noProof w:val="0"/>
                <w:color w:val="000000"/>
                <w:sz w:val="19"/>
                <w:szCs w:val="19"/>
                <w:lang w:val="en-GB"/>
              </w:rPr>
              <w:t>98989fgh; 97979fgh; 62626fgh</w:t>
            </w:r>
          </w:p>
        </w:tc>
        <w:tc>
          <w:tcPr>
            <w:tcW w:w="1891" w:type="dxa"/>
          </w:tcPr>
          <w:p w14:paraId="7FE628EF"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1.VII.2021</w:t>
            </w:r>
          </w:p>
        </w:tc>
      </w:tr>
      <w:tr w:rsidR="001C45C8" w:rsidRPr="001C45C8" w14:paraId="4B372358" w14:textId="77777777" w:rsidTr="008D507A">
        <w:trPr>
          <w:cantSplit/>
          <w:jc w:val="center"/>
        </w:trPr>
        <w:tc>
          <w:tcPr>
            <w:tcW w:w="3145" w:type="dxa"/>
          </w:tcPr>
          <w:p w14:paraId="6BF5DD4D"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Telzio Denmark A/S</w:t>
            </w:r>
          </w:p>
        </w:tc>
        <w:tc>
          <w:tcPr>
            <w:tcW w:w="5040" w:type="dxa"/>
          </w:tcPr>
          <w:p w14:paraId="5237CFA7"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n-GB"/>
              </w:rPr>
            </w:pPr>
            <w:r w:rsidRPr="001C45C8">
              <w:rPr>
                <w:rFonts w:cs="Arial"/>
                <w:noProof w:val="0"/>
                <w:color w:val="000000"/>
                <w:sz w:val="19"/>
                <w:szCs w:val="19"/>
                <w:lang w:val="en-GB"/>
              </w:rPr>
              <w:t>33103fgh</w:t>
            </w:r>
          </w:p>
        </w:tc>
        <w:tc>
          <w:tcPr>
            <w:tcW w:w="1891" w:type="dxa"/>
          </w:tcPr>
          <w:p w14:paraId="42261D19"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15.IX.2021</w:t>
            </w:r>
          </w:p>
        </w:tc>
      </w:tr>
      <w:tr w:rsidR="001C45C8" w:rsidRPr="001C45C8" w14:paraId="086CF062" w14:textId="77777777" w:rsidTr="008D507A">
        <w:trPr>
          <w:cantSplit/>
          <w:jc w:val="center"/>
        </w:trPr>
        <w:tc>
          <w:tcPr>
            <w:tcW w:w="3145" w:type="dxa"/>
          </w:tcPr>
          <w:p w14:paraId="1D53C9F4"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IPNORDIC A/S</w:t>
            </w:r>
          </w:p>
        </w:tc>
        <w:tc>
          <w:tcPr>
            <w:tcW w:w="5040" w:type="dxa"/>
          </w:tcPr>
          <w:p w14:paraId="32774718"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n-GB"/>
              </w:rPr>
            </w:pPr>
            <w:r w:rsidRPr="001C45C8">
              <w:rPr>
                <w:rFonts w:cs="Arial"/>
                <w:noProof w:val="0"/>
                <w:color w:val="000000"/>
                <w:sz w:val="19"/>
                <w:szCs w:val="19"/>
                <w:lang w:val="en-GB"/>
              </w:rPr>
              <w:t>74444fgh</w:t>
            </w:r>
          </w:p>
        </w:tc>
        <w:tc>
          <w:tcPr>
            <w:tcW w:w="1891" w:type="dxa"/>
          </w:tcPr>
          <w:p w14:paraId="24EF3910"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1.X.2021</w:t>
            </w:r>
          </w:p>
        </w:tc>
      </w:tr>
    </w:tbl>
    <w:p w14:paraId="564EA3B6" w14:textId="77777777" w:rsidR="001C45C8" w:rsidRPr="001C45C8" w:rsidRDefault="001C45C8" w:rsidP="001C45C8">
      <w:pPr>
        <w:keepNext/>
        <w:numPr>
          <w:ilvl w:val="0"/>
          <w:numId w:val="13"/>
        </w:numPr>
        <w:tabs>
          <w:tab w:val="clear" w:pos="567"/>
          <w:tab w:val="clear" w:pos="1276"/>
          <w:tab w:val="clear" w:pos="1843"/>
          <w:tab w:val="clear" w:pos="5387"/>
          <w:tab w:val="clear" w:pos="5954"/>
          <w:tab w:val="left" w:pos="794"/>
          <w:tab w:val="left" w:pos="1588"/>
          <w:tab w:val="left" w:pos="1985"/>
        </w:tabs>
        <w:spacing w:before="240" w:after="120" w:line="280" w:lineRule="exact"/>
        <w:ind w:left="0" w:firstLine="0"/>
        <w:jc w:val="left"/>
        <w:textAlignment w:val="auto"/>
        <w:rPr>
          <w:rFonts w:cs="Arial"/>
          <w:iCs/>
          <w:noProof w:val="0"/>
          <w:lang w:val="es-ES_tradnl"/>
        </w:rPr>
      </w:pPr>
      <w:r w:rsidRPr="001C45C8">
        <w:rPr>
          <w:rFonts w:cs="Arial"/>
          <w:bCs/>
          <w:noProof w:val="0"/>
          <w:lang w:val="es-ES_tradnl"/>
        </w:rPr>
        <w:t xml:space="preserve">Assignment </w:t>
      </w:r>
      <w:r w:rsidRPr="001C45C8">
        <w:rPr>
          <w:rFonts w:cs="Arial"/>
          <w:bCs/>
          <w:iCs/>
          <w:noProof w:val="0"/>
          <w:lang w:val="es-ES_tradnl"/>
        </w:rPr>
        <w:t>– Toll-free numbers</w:t>
      </w: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958"/>
        <w:gridCol w:w="4735"/>
        <w:gridCol w:w="1782"/>
      </w:tblGrid>
      <w:tr w:rsidR="001C45C8" w:rsidRPr="001C45C8" w14:paraId="3FA231F1" w14:textId="77777777" w:rsidTr="008D507A">
        <w:trPr>
          <w:cantSplit/>
          <w:tblHeader/>
          <w:jc w:val="center"/>
        </w:trPr>
        <w:tc>
          <w:tcPr>
            <w:tcW w:w="3145" w:type="dxa"/>
            <w:hideMark/>
          </w:tcPr>
          <w:p w14:paraId="21EB5B3B" w14:textId="77777777" w:rsidR="001C45C8" w:rsidRPr="001C45C8" w:rsidRDefault="001C45C8" w:rsidP="001C45C8">
            <w:pPr>
              <w:tabs>
                <w:tab w:val="clear" w:pos="567"/>
                <w:tab w:val="clear" w:pos="1276"/>
                <w:tab w:val="clear" w:pos="1843"/>
                <w:tab w:val="clear" w:pos="5387"/>
                <w:tab w:val="clear" w:pos="5954"/>
              </w:tabs>
              <w:spacing w:before="0" w:line="276" w:lineRule="auto"/>
              <w:jc w:val="center"/>
              <w:rPr>
                <w:rFonts w:cs="Arial"/>
                <w:i/>
                <w:noProof w:val="0"/>
                <w:lang w:val="es-ES_tradnl"/>
              </w:rPr>
            </w:pPr>
            <w:r w:rsidRPr="001C45C8">
              <w:rPr>
                <w:rFonts w:cs="Arial"/>
                <w:i/>
                <w:noProof w:val="0"/>
                <w:lang w:val="es-ES_tradnl"/>
              </w:rPr>
              <w:t>Provider</w:t>
            </w:r>
          </w:p>
        </w:tc>
        <w:tc>
          <w:tcPr>
            <w:tcW w:w="5040" w:type="dxa"/>
            <w:hideMark/>
          </w:tcPr>
          <w:p w14:paraId="5D179F4D"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0" w:line="276" w:lineRule="auto"/>
              <w:jc w:val="center"/>
              <w:rPr>
                <w:rFonts w:cs="Arial"/>
                <w:noProof w:val="0"/>
                <w:lang w:val="es-ES_tradnl"/>
              </w:rPr>
            </w:pPr>
            <w:r w:rsidRPr="001C45C8">
              <w:rPr>
                <w:rFonts w:cs="Arial"/>
                <w:bCs/>
                <w:i/>
                <w:noProof w:val="0"/>
                <w:lang w:val="es-ES_tradnl"/>
              </w:rPr>
              <w:t>Numbering series</w:t>
            </w:r>
          </w:p>
        </w:tc>
        <w:tc>
          <w:tcPr>
            <w:tcW w:w="1891" w:type="dxa"/>
            <w:hideMark/>
          </w:tcPr>
          <w:p w14:paraId="6E474801"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0" w:line="276" w:lineRule="auto"/>
              <w:jc w:val="left"/>
              <w:rPr>
                <w:rFonts w:cs="Arial"/>
                <w:i/>
                <w:noProof w:val="0"/>
                <w:lang w:val="es-ES_tradnl"/>
              </w:rPr>
            </w:pPr>
            <w:r w:rsidRPr="001C45C8">
              <w:rPr>
                <w:rFonts w:cs="Arial"/>
                <w:i/>
                <w:noProof w:val="0"/>
                <w:lang w:val="es-ES_tradnl"/>
              </w:rPr>
              <w:t>Date of assignment</w:t>
            </w:r>
          </w:p>
        </w:tc>
      </w:tr>
      <w:tr w:rsidR="001C45C8" w:rsidRPr="001C45C8" w14:paraId="335DBB53" w14:textId="77777777" w:rsidTr="008D507A">
        <w:trPr>
          <w:cantSplit/>
          <w:jc w:val="center"/>
        </w:trPr>
        <w:tc>
          <w:tcPr>
            <w:tcW w:w="3145" w:type="dxa"/>
          </w:tcPr>
          <w:p w14:paraId="4C62D3D3"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Voxbone S.A.</w:t>
            </w:r>
          </w:p>
        </w:tc>
        <w:tc>
          <w:tcPr>
            <w:tcW w:w="5040" w:type="dxa"/>
          </w:tcPr>
          <w:p w14:paraId="0665275D"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n-GB"/>
              </w:rPr>
            </w:pPr>
            <w:r w:rsidRPr="001C45C8">
              <w:rPr>
                <w:rFonts w:cs="Arial"/>
                <w:noProof w:val="0"/>
                <w:color w:val="000000"/>
                <w:sz w:val="19"/>
                <w:szCs w:val="19"/>
                <w:lang w:val="en-GB"/>
              </w:rPr>
              <w:t>80827fgh</w:t>
            </w:r>
          </w:p>
        </w:tc>
        <w:tc>
          <w:tcPr>
            <w:tcW w:w="1891" w:type="dxa"/>
          </w:tcPr>
          <w:p w14:paraId="71A3C8DD"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7.V.2021</w:t>
            </w:r>
          </w:p>
        </w:tc>
      </w:tr>
      <w:tr w:rsidR="001C45C8" w:rsidRPr="001C45C8" w14:paraId="3BDAEC2D" w14:textId="77777777" w:rsidTr="008D507A">
        <w:trPr>
          <w:cantSplit/>
          <w:jc w:val="center"/>
        </w:trPr>
        <w:tc>
          <w:tcPr>
            <w:tcW w:w="3145" w:type="dxa"/>
          </w:tcPr>
          <w:p w14:paraId="2DE82E81"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s-ES_tradnl"/>
              </w:rPr>
            </w:pPr>
            <w:r w:rsidRPr="001C45C8">
              <w:rPr>
                <w:rFonts w:cs="Arial"/>
                <w:noProof w:val="0"/>
                <w:color w:val="000000"/>
                <w:sz w:val="19"/>
                <w:szCs w:val="19"/>
                <w:lang w:val="es-ES_tradnl"/>
              </w:rPr>
              <w:t>Telzio Denmark A/S</w:t>
            </w:r>
          </w:p>
        </w:tc>
        <w:tc>
          <w:tcPr>
            <w:tcW w:w="5040" w:type="dxa"/>
          </w:tcPr>
          <w:p w14:paraId="3F4CCC0D" w14:textId="77777777" w:rsidR="001C45C8" w:rsidRPr="001C45C8" w:rsidRDefault="001C45C8" w:rsidP="001C45C8">
            <w:pPr>
              <w:numPr>
                <w:ilvl w:val="12"/>
                <w:numId w:val="0"/>
              </w:numPr>
              <w:tabs>
                <w:tab w:val="clear" w:pos="567"/>
                <w:tab w:val="clear" w:pos="1276"/>
                <w:tab w:val="clear" w:pos="1843"/>
                <w:tab w:val="clear" w:pos="5387"/>
                <w:tab w:val="clear" w:pos="5954"/>
                <w:tab w:val="center" w:pos="1642"/>
              </w:tabs>
              <w:spacing w:before="40" w:after="40"/>
              <w:jc w:val="left"/>
              <w:rPr>
                <w:rFonts w:cs="Arial"/>
                <w:noProof w:val="0"/>
                <w:color w:val="000000"/>
                <w:sz w:val="19"/>
                <w:szCs w:val="19"/>
                <w:lang w:val="en-GB"/>
              </w:rPr>
            </w:pPr>
            <w:r w:rsidRPr="001C45C8">
              <w:rPr>
                <w:rFonts w:cs="Arial"/>
                <w:noProof w:val="0"/>
                <w:color w:val="000000"/>
                <w:sz w:val="19"/>
                <w:szCs w:val="19"/>
                <w:lang w:val="en-GB"/>
              </w:rPr>
              <w:t>80999fgh</w:t>
            </w:r>
          </w:p>
        </w:tc>
        <w:tc>
          <w:tcPr>
            <w:tcW w:w="1891" w:type="dxa"/>
          </w:tcPr>
          <w:p w14:paraId="003CE99D" w14:textId="77777777" w:rsidR="001C45C8" w:rsidRPr="001C45C8" w:rsidRDefault="001C45C8" w:rsidP="001C45C8">
            <w:pPr>
              <w:numPr>
                <w:ilvl w:val="12"/>
                <w:numId w:val="0"/>
              </w:numPr>
              <w:tabs>
                <w:tab w:val="clear" w:pos="567"/>
                <w:tab w:val="clear" w:pos="1276"/>
                <w:tab w:val="clear" w:pos="1843"/>
                <w:tab w:val="clear" w:pos="5387"/>
                <w:tab w:val="clear" w:pos="5954"/>
              </w:tabs>
              <w:spacing w:before="40" w:after="40"/>
              <w:jc w:val="center"/>
              <w:rPr>
                <w:rFonts w:cs="Arial"/>
                <w:noProof w:val="0"/>
                <w:color w:val="000000"/>
                <w:sz w:val="19"/>
                <w:szCs w:val="19"/>
                <w:lang w:val="es-ES_tradnl"/>
              </w:rPr>
            </w:pPr>
            <w:r w:rsidRPr="001C45C8">
              <w:rPr>
                <w:rFonts w:cs="Arial"/>
                <w:noProof w:val="0"/>
                <w:color w:val="000000"/>
                <w:sz w:val="19"/>
                <w:szCs w:val="19"/>
                <w:lang w:val="es-ES_tradnl"/>
              </w:rPr>
              <w:t>1.X.2021</w:t>
            </w:r>
          </w:p>
        </w:tc>
      </w:tr>
    </w:tbl>
    <w:p w14:paraId="58A34068" w14:textId="77777777" w:rsidR="001C45C8" w:rsidRPr="001C45C8" w:rsidRDefault="001C45C8" w:rsidP="001C45C8">
      <w:pPr>
        <w:tabs>
          <w:tab w:val="clear" w:pos="567"/>
          <w:tab w:val="clear" w:pos="1276"/>
          <w:tab w:val="clear" w:pos="1843"/>
          <w:tab w:val="clear" w:pos="5387"/>
          <w:tab w:val="clear" w:pos="5954"/>
          <w:tab w:val="left" w:pos="1800"/>
        </w:tabs>
        <w:spacing w:before="0"/>
        <w:ind w:left="1077" w:hanging="1077"/>
        <w:jc w:val="left"/>
        <w:rPr>
          <w:rFonts w:cs="Arial"/>
          <w:noProof w:val="0"/>
          <w:lang w:val="es-ES_tradnl"/>
        </w:rPr>
      </w:pPr>
    </w:p>
    <w:p w14:paraId="09EAB7A4" w14:textId="77777777" w:rsidR="001C45C8" w:rsidRPr="001C45C8" w:rsidRDefault="001C45C8" w:rsidP="001C45C8">
      <w:pPr>
        <w:tabs>
          <w:tab w:val="clear" w:pos="567"/>
          <w:tab w:val="clear" w:pos="1276"/>
          <w:tab w:val="clear" w:pos="1843"/>
          <w:tab w:val="clear" w:pos="5387"/>
          <w:tab w:val="clear" w:pos="5954"/>
          <w:tab w:val="left" w:pos="1800"/>
        </w:tabs>
        <w:spacing w:before="0"/>
        <w:ind w:left="1077" w:hanging="1077"/>
        <w:jc w:val="left"/>
        <w:rPr>
          <w:rFonts w:cs="Arial"/>
          <w:noProof w:val="0"/>
          <w:lang w:val="es-ES_tradnl"/>
        </w:rPr>
      </w:pPr>
    </w:p>
    <w:p w14:paraId="0C93CA99" w14:textId="77777777" w:rsidR="001C45C8" w:rsidRPr="001C45C8" w:rsidRDefault="001C45C8" w:rsidP="001C45C8">
      <w:pPr>
        <w:tabs>
          <w:tab w:val="clear" w:pos="567"/>
          <w:tab w:val="clear" w:pos="1276"/>
          <w:tab w:val="clear" w:pos="1843"/>
          <w:tab w:val="clear" w:pos="5387"/>
          <w:tab w:val="clear" w:pos="5954"/>
          <w:tab w:val="left" w:pos="1800"/>
        </w:tabs>
        <w:spacing w:before="0"/>
        <w:ind w:left="1077" w:hanging="1077"/>
        <w:jc w:val="left"/>
        <w:rPr>
          <w:rFonts w:cs="Arial"/>
          <w:noProof w:val="0"/>
          <w:lang w:val="es-ES_tradnl"/>
        </w:rPr>
      </w:pPr>
      <w:r w:rsidRPr="001C45C8">
        <w:rPr>
          <w:rFonts w:cs="Arial"/>
          <w:noProof w:val="0"/>
          <w:lang w:val="es-ES_tradnl"/>
        </w:rPr>
        <w:t>Contact:</w:t>
      </w:r>
    </w:p>
    <w:p w14:paraId="1CD01604" w14:textId="77777777" w:rsidR="001C45C8" w:rsidRPr="001C45C8" w:rsidRDefault="001C45C8" w:rsidP="001C45C8">
      <w:pPr>
        <w:tabs>
          <w:tab w:val="clear" w:pos="1276"/>
          <w:tab w:val="clear" w:pos="1843"/>
          <w:tab w:val="clear" w:pos="5387"/>
          <w:tab w:val="clear" w:pos="5954"/>
          <w:tab w:val="left" w:pos="1134"/>
        </w:tabs>
        <w:jc w:val="left"/>
        <w:rPr>
          <w:rFonts w:cs="Arial"/>
          <w:noProof w:val="0"/>
          <w:lang w:val="es-ES_tradnl"/>
        </w:rPr>
      </w:pPr>
      <w:r w:rsidRPr="001C45C8">
        <w:rPr>
          <w:rFonts w:cs="Arial"/>
          <w:noProof w:val="0"/>
          <w:lang w:val="es-ES_tradnl"/>
        </w:rPr>
        <w:tab/>
        <w:t>Danish Energy Agency</w:t>
      </w:r>
    </w:p>
    <w:p w14:paraId="75E96766" w14:textId="77777777" w:rsidR="001C45C8" w:rsidRPr="001C45C8" w:rsidRDefault="001C45C8" w:rsidP="001C45C8">
      <w:pPr>
        <w:tabs>
          <w:tab w:val="clear" w:pos="1276"/>
          <w:tab w:val="clear" w:pos="1843"/>
          <w:tab w:val="clear" w:pos="5387"/>
          <w:tab w:val="clear" w:pos="5954"/>
          <w:tab w:val="left" w:pos="1134"/>
        </w:tabs>
        <w:spacing w:before="0"/>
        <w:jc w:val="left"/>
        <w:rPr>
          <w:rFonts w:cs="Arial"/>
          <w:noProof w:val="0"/>
          <w:lang w:val="es-ES_tradnl"/>
        </w:rPr>
      </w:pPr>
      <w:r w:rsidRPr="001C45C8">
        <w:rPr>
          <w:rFonts w:cs="Arial"/>
          <w:noProof w:val="0"/>
          <w:lang w:val="es-ES_tradnl"/>
        </w:rPr>
        <w:tab/>
        <w:t>43 Carsten Niebuhrs Gade</w:t>
      </w:r>
    </w:p>
    <w:p w14:paraId="1630ACFE" w14:textId="77777777" w:rsidR="001C45C8" w:rsidRPr="001C45C8" w:rsidRDefault="001C45C8" w:rsidP="001C45C8">
      <w:pPr>
        <w:tabs>
          <w:tab w:val="clear" w:pos="1276"/>
          <w:tab w:val="clear" w:pos="1843"/>
          <w:tab w:val="clear" w:pos="5387"/>
          <w:tab w:val="clear" w:pos="5954"/>
          <w:tab w:val="left" w:pos="1134"/>
        </w:tabs>
        <w:spacing w:before="0"/>
        <w:jc w:val="left"/>
        <w:rPr>
          <w:rFonts w:cs="Arial"/>
          <w:noProof w:val="0"/>
          <w:lang w:val="es-ES_tradnl"/>
        </w:rPr>
      </w:pPr>
      <w:r w:rsidRPr="001C45C8">
        <w:rPr>
          <w:rFonts w:cs="Arial"/>
          <w:noProof w:val="0"/>
          <w:lang w:val="es-ES_tradnl"/>
        </w:rPr>
        <w:tab/>
        <w:t>1577 COPENHAGEN V</w:t>
      </w:r>
    </w:p>
    <w:p w14:paraId="64694657" w14:textId="77777777" w:rsidR="001C45C8" w:rsidRPr="001C45C8" w:rsidRDefault="001C45C8" w:rsidP="001C45C8">
      <w:pPr>
        <w:tabs>
          <w:tab w:val="clear" w:pos="1276"/>
          <w:tab w:val="clear" w:pos="1843"/>
          <w:tab w:val="clear" w:pos="5387"/>
          <w:tab w:val="clear" w:pos="5954"/>
          <w:tab w:val="left" w:pos="1134"/>
        </w:tabs>
        <w:spacing w:before="0"/>
        <w:ind w:left="567"/>
        <w:jc w:val="left"/>
        <w:rPr>
          <w:rFonts w:cs="Arial"/>
          <w:noProof w:val="0"/>
          <w:lang w:val="es-ES_tradnl"/>
        </w:rPr>
      </w:pPr>
      <w:r w:rsidRPr="001C45C8">
        <w:rPr>
          <w:rFonts w:cs="Arial"/>
          <w:noProof w:val="0"/>
          <w:lang w:val="es-ES_tradnl"/>
        </w:rPr>
        <w:t>Denmark</w:t>
      </w:r>
    </w:p>
    <w:p w14:paraId="35BC6F0B" w14:textId="64D0360C" w:rsidR="001C45C8" w:rsidRPr="001C45C8" w:rsidRDefault="001C45C8" w:rsidP="000238C6">
      <w:pPr>
        <w:tabs>
          <w:tab w:val="clear" w:pos="1276"/>
          <w:tab w:val="clear" w:pos="1843"/>
          <w:tab w:val="clear" w:pos="5387"/>
          <w:tab w:val="clear" w:pos="5954"/>
          <w:tab w:val="left" w:pos="1274"/>
        </w:tabs>
        <w:spacing w:before="0"/>
        <w:ind w:left="567"/>
        <w:jc w:val="left"/>
        <w:rPr>
          <w:rFonts w:cs="Arial"/>
          <w:noProof w:val="0"/>
          <w:lang w:val="es-ES_tradnl"/>
        </w:rPr>
      </w:pPr>
      <w:r w:rsidRPr="001C45C8">
        <w:rPr>
          <w:rFonts w:cs="Arial"/>
          <w:noProof w:val="0"/>
          <w:lang w:val="es-ES_tradnl"/>
        </w:rPr>
        <w:t>Tel:</w:t>
      </w:r>
      <w:r w:rsidRPr="001C45C8">
        <w:rPr>
          <w:rFonts w:cs="Arial"/>
          <w:noProof w:val="0"/>
          <w:lang w:val="es-ES_tradnl"/>
        </w:rPr>
        <w:tab/>
        <w:t xml:space="preserve">+45 33 92 67 00 </w:t>
      </w:r>
      <w:r w:rsidRPr="001C45C8">
        <w:rPr>
          <w:rFonts w:cs="Arial"/>
          <w:noProof w:val="0"/>
          <w:lang w:val="es-ES_tradnl"/>
        </w:rPr>
        <w:br/>
        <w:t>Fax:</w:t>
      </w:r>
      <w:r w:rsidRPr="001C45C8">
        <w:rPr>
          <w:rFonts w:cs="Arial"/>
          <w:noProof w:val="0"/>
          <w:lang w:val="es-ES_tradnl"/>
        </w:rPr>
        <w:tab/>
        <w:t>+45 33 11 47 43</w:t>
      </w:r>
      <w:r w:rsidRPr="001C45C8">
        <w:rPr>
          <w:rFonts w:cs="Arial"/>
          <w:noProof w:val="0"/>
          <w:lang w:val="es-ES_tradnl"/>
        </w:rPr>
        <w:br/>
        <w:t>E-mail:</w:t>
      </w:r>
      <w:r w:rsidRPr="001C45C8">
        <w:rPr>
          <w:rFonts w:cs="Arial"/>
          <w:noProof w:val="0"/>
          <w:lang w:val="es-ES_tradnl"/>
        </w:rPr>
        <w:tab/>
      </w:r>
      <w:r w:rsidR="000238C6">
        <w:rPr>
          <w:rFonts w:cs="Arial"/>
          <w:noProof w:val="0"/>
          <w:lang w:val="es-ES_tradnl"/>
        </w:rPr>
        <w:tab/>
      </w:r>
      <w:r w:rsidRPr="001C45C8">
        <w:rPr>
          <w:rFonts w:cs="Arial"/>
          <w:noProof w:val="0"/>
          <w:lang w:val="es-ES_tradnl"/>
        </w:rPr>
        <w:t xml:space="preserve">ens@ens.dk </w:t>
      </w:r>
      <w:r w:rsidRPr="001C45C8">
        <w:rPr>
          <w:rFonts w:cs="Arial"/>
          <w:noProof w:val="0"/>
          <w:lang w:val="es-ES_tradnl"/>
        </w:rPr>
        <w:br/>
        <w:t>URL:</w:t>
      </w:r>
      <w:r w:rsidRPr="001C45C8">
        <w:rPr>
          <w:rFonts w:cs="Arial"/>
          <w:noProof w:val="0"/>
          <w:lang w:val="es-ES_tradnl"/>
        </w:rPr>
        <w:tab/>
        <w:t xml:space="preserve">www.ens.dk </w:t>
      </w:r>
    </w:p>
    <w:p w14:paraId="18FCC101" w14:textId="77777777" w:rsidR="001C45C8" w:rsidRPr="001C45C8" w:rsidRDefault="001C45C8" w:rsidP="008602FA">
      <w:pPr>
        <w:pStyle w:val="Country"/>
        <w:spacing w:before="0"/>
      </w:pPr>
      <w:r w:rsidRPr="001C45C8">
        <w:rPr>
          <w:rFonts w:cs="Calibri"/>
          <w:sz w:val="18"/>
          <w:szCs w:val="18"/>
          <w:lang w:val="en-GB"/>
        </w:rPr>
        <w:br w:type="page"/>
      </w:r>
      <w:bookmarkStart w:id="1176" w:name="_Toc93933201"/>
      <w:bookmarkStart w:id="1177" w:name="_Toc215907216"/>
      <w:r w:rsidRPr="001C45C8">
        <w:lastRenderedPageBreak/>
        <w:t>Iran (Islamic Republic of) (country code +98)</w:t>
      </w:r>
      <w:bookmarkEnd w:id="1176"/>
    </w:p>
    <w:p w14:paraId="33850C32" w14:textId="77777777" w:rsidR="001C45C8" w:rsidRPr="001C45C8" w:rsidRDefault="001C45C8" w:rsidP="001C45C8">
      <w:pPr>
        <w:tabs>
          <w:tab w:val="clear" w:pos="1276"/>
          <w:tab w:val="clear" w:pos="1843"/>
          <w:tab w:val="left" w:pos="1560"/>
          <w:tab w:val="left" w:pos="2127"/>
        </w:tabs>
        <w:spacing w:after="120"/>
        <w:jc w:val="left"/>
        <w:outlineLvl w:val="4"/>
        <w:rPr>
          <w:rFonts w:cs="Arial"/>
          <w:noProof w:val="0"/>
        </w:rPr>
      </w:pPr>
      <w:r w:rsidRPr="001C45C8">
        <w:rPr>
          <w:rFonts w:cs="Arial"/>
          <w:noProof w:val="0"/>
        </w:rPr>
        <w:t>Communication of 12.I.2022:</w:t>
      </w:r>
    </w:p>
    <w:p w14:paraId="1231A2E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jc w:val="left"/>
        <w:rPr>
          <w:rFonts w:cs="Arial"/>
          <w:noProof w:val="0"/>
          <w:szCs w:val="22"/>
          <w:lang w:val="en-GB"/>
        </w:rPr>
      </w:pPr>
      <w:r w:rsidRPr="001C45C8">
        <w:rPr>
          <w:rFonts w:cs="Arial"/>
          <w:noProof w:val="0"/>
          <w:szCs w:val="22"/>
          <w:lang w:val="en-GB"/>
        </w:rPr>
        <w:t xml:space="preserve">The </w:t>
      </w:r>
      <w:r w:rsidRPr="001C45C8">
        <w:rPr>
          <w:rFonts w:cs="Arial"/>
          <w:i/>
          <w:iCs/>
          <w:noProof w:val="0"/>
          <w:szCs w:val="22"/>
          <w:lang w:val="en-GB"/>
        </w:rPr>
        <w:t>Communications Regulatory Authority (CRA)</w:t>
      </w:r>
      <w:r w:rsidRPr="001C45C8">
        <w:rPr>
          <w:rFonts w:cs="Arial"/>
          <w:noProof w:val="0"/>
          <w:szCs w:val="22"/>
          <w:lang w:val="en-GB"/>
        </w:rPr>
        <w:t>, Tehran, announces the following updated National Numbering Plan of the Islamic Republic of Iran.</w:t>
      </w:r>
    </w:p>
    <w:bookmarkEnd w:id="1177"/>
    <w:p w14:paraId="1543F986"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240"/>
        <w:jc w:val="center"/>
        <w:rPr>
          <w:rFonts w:cs="Arial"/>
          <w:noProof w:val="0"/>
          <w:lang w:val="en-GB"/>
        </w:rPr>
      </w:pPr>
      <w:r w:rsidRPr="001C45C8">
        <w:rPr>
          <w:rFonts w:cs="Arial"/>
          <w:b/>
          <w:bCs/>
          <w:noProof w:val="0"/>
          <w:szCs w:val="22"/>
          <w:lang w:val="en-GB"/>
        </w:rPr>
        <w:t>Presentation of the Iran E.164 numbering plan</w:t>
      </w:r>
    </w:p>
    <w:p w14:paraId="6BC84F9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after="120"/>
        <w:rPr>
          <w:rFonts w:cs="Arial"/>
          <w:b/>
          <w:bCs/>
          <w:noProof w:val="0"/>
          <w:lang w:val="en-GB"/>
        </w:rPr>
      </w:pPr>
      <w:r w:rsidRPr="001C45C8">
        <w:rPr>
          <w:rFonts w:cs="Arial"/>
          <w:b/>
          <w:bCs/>
          <w:noProof w:val="0"/>
          <w:lang w:val="en-GB"/>
        </w:rPr>
        <w:t>1- General Information</w:t>
      </w:r>
    </w:p>
    <w:p w14:paraId="7EA21963"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rPr>
          <w:rFonts w:cs="Arial"/>
          <w:noProof w:val="0"/>
          <w:lang w:val="en-GB"/>
        </w:rPr>
      </w:pPr>
      <w:r w:rsidRPr="001C45C8">
        <w:rPr>
          <w:rFonts w:cs="Arial"/>
          <w:noProof w:val="0"/>
          <w:lang w:val="en-GB"/>
        </w:rPr>
        <w:t>The E.164 numbering Plan of Iran:</w:t>
      </w:r>
    </w:p>
    <w:p w14:paraId="2BB4DA63" w14:textId="77777777" w:rsidR="001C45C8" w:rsidRPr="001C45C8" w:rsidRDefault="001C45C8" w:rsidP="001C45C8">
      <w:pPr>
        <w:numPr>
          <w:ilvl w:val="0"/>
          <w:numId w:val="16"/>
        </w:num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160" w:line="280" w:lineRule="exact"/>
        <w:contextualSpacing/>
        <w:jc w:val="left"/>
        <w:textAlignment w:val="auto"/>
        <w:rPr>
          <w:rFonts w:cs="Arial"/>
          <w:noProof w:val="0"/>
          <w:lang w:val="en-GB"/>
        </w:rPr>
      </w:pPr>
      <w:r w:rsidRPr="001C45C8">
        <w:rPr>
          <w:rFonts w:cs="Arial"/>
          <w:noProof w:val="0"/>
          <w:lang w:val="en-GB"/>
        </w:rPr>
        <w:t>Country Code: +98</w:t>
      </w:r>
    </w:p>
    <w:p w14:paraId="542ABF56" w14:textId="77777777" w:rsidR="001C45C8" w:rsidRPr="001C45C8" w:rsidRDefault="001C45C8" w:rsidP="001C45C8">
      <w:pPr>
        <w:numPr>
          <w:ilvl w:val="0"/>
          <w:numId w:val="16"/>
        </w:num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line="280" w:lineRule="exact"/>
        <w:contextualSpacing/>
        <w:jc w:val="left"/>
        <w:textAlignment w:val="auto"/>
        <w:rPr>
          <w:rFonts w:cs="Arial"/>
          <w:noProof w:val="0"/>
          <w:lang w:val="en-GB"/>
        </w:rPr>
      </w:pPr>
      <w:r w:rsidRPr="001C45C8">
        <w:rPr>
          <w:rFonts w:cs="Arial"/>
          <w:noProof w:val="0"/>
          <w:lang w:val="en-GB"/>
        </w:rPr>
        <w:t>International Prefix: "00"</w:t>
      </w:r>
    </w:p>
    <w:p w14:paraId="06FB2900" w14:textId="77777777" w:rsidR="001C45C8" w:rsidRPr="001C45C8" w:rsidRDefault="001C45C8" w:rsidP="001C45C8">
      <w:pPr>
        <w:numPr>
          <w:ilvl w:val="0"/>
          <w:numId w:val="16"/>
        </w:num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line="280" w:lineRule="exact"/>
        <w:contextualSpacing/>
        <w:jc w:val="left"/>
        <w:textAlignment w:val="auto"/>
        <w:rPr>
          <w:rFonts w:cs="Arial"/>
          <w:noProof w:val="0"/>
          <w:lang w:val="en-GB"/>
        </w:rPr>
      </w:pPr>
      <w:r w:rsidRPr="001C45C8">
        <w:rPr>
          <w:rFonts w:cs="Arial"/>
          <w:noProof w:val="0"/>
          <w:lang w:val="en-GB"/>
        </w:rPr>
        <w:t>National Prefix: "0"</w:t>
      </w:r>
    </w:p>
    <w:p w14:paraId="6C60A7E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160"/>
        <w:ind w:left="720"/>
        <w:contextualSpacing/>
        <w:rPr>
          <w:rFonts w:cs="Arial"/>
          <w:noProof w:val="0"/>
          <w:lang w:val="en-GB"/>
        </w:rPr>
      </w:pPr>
      <w:r w:rsidRPr="001C45C8">
        <w:rPr>
          <w:rFonts w:cs="Arial"/>
          <w:noProof w:val="0"/>
          <w:lang w:val="en-GB"/>
        </w:rPr>
        <w:t xml:space="preserve">For national calls, it must be dialled before all telephone numbers except short numbers. </w:t>
      </w:r>
    </w:p>
    <w:p w14:paraId="5316775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160"/>
        <w:ind w:left="720"/>
        <w:contextualSpacing/>
        <w:rPr>
          <w:rFonts w:cs="Arial"/>
          <w:noProof w:val="0"/>
          <w:lang w:val="en-GB"/>
        </w:rPr>
      </w:pPr>
      <w:r w:rsidRPr="001C45C8">
        <w:rPr>
          <w:rFonts w:cs="Arial"/>
          <w:noProof w:val="0"/>
          <w:lang w:val="en-GB"/>
        </w:rPr>
        <w:t>It must not be dialled from abroad.</w:t>
      </w:r>
    </w:p>
    <w:p w14:paraId="1FED8C24" w14:textId="77777777" w:rsidR="001C45C8" w:rsidRPr="001C45C8" w:rsidRDefault="001C45C8" w:rsidP="001C45C8">
      <w:pPr>
        <w:numPr>
          <w:ilvl w:val="0"/>
          <w:numId w:val="16"/>
        </w:num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line="280" w:lineRule="exact"/>
        <w:contextualSpacing/>
        <w:jc w:val="left"/>
        <w:textAlignment w:val="auto"/>
        <w:rPr>
          <w:rFonts w:cs="Arial"/>
          <w:noProof w:val="0"/>
          <w:lang w:val="en-GB"/>
        </w:rPr>
      </w:pPr>
      <w:r w:rsidRPr="001C45C8">
        <w:rPr>
          <w:rFonts w:cs="Arial"/>
          <w:noProof w:val="0"/>
          <w:lang w:val="en-GB"/>
        </w:rPr>
        <w:t>National destination Code: 2 digits.</w:t>
      </w:r>
    </w:p>
    <w:p w14:paraId="77260FC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160" w:after="60"/>
        <w:rPr>
          <w:rFonts w:cs="Arial"/>
          <w:b/>
          <w:bCs/>
          <w:noProof w:val="0"/>
          <w:lang w:val="en-GB"/>
        </w:rPr>
      </w:pPr>
      <w:r w:rsidRPr="001C45C8">
        <w:rPr>
          <w:rFonts w:cs="Arial"/>
          <w:b/>
          <w:bCs/>
          <w:noProof w:val="0"/>
          <w:lang w:val="en-GB"/>
        </w:rPr>
        <w:t>2- Detail of Numbering Scheme</w:t>
      </w:r>
    </w:p>
    <w:p w14:paraId="0A372E51" w14:textId="77777777" w:rsidR="001C45C8" w:rsidRPr="001C45C8" w:rsidRDefault="001C45C8" w:rsidP="001C45C8">
      <w:pPr>
        <w:numPr>
          <w:ilvl w:val="0"/>
          <w:numId w:val="16"/>
        </w:num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line="280" w:lineRule="exact"/>
        <w:ind w:left="714" w:hanging="357"/>
        <w:contextualSpacing/>
        <w:jc w:val="left"/>
        <w:textAlignment w:val="auto"/>
        <w:rPr>
          <w:rFonts w:cs="Arial"/>
          <w:noProof w:val="0"/>
          <w:lang w:val="en-GB"/>
        </w:rPr>
      </w:pPr>
      <w:r w:rsidRPr="001C45C8">
        <w:rPr>
          <w:rFonts w:cs="Arial"/>
          <w:noProof w:val="0"/>
          <w:lang w:val="en-GB"/>
        </w:rPr>
        <w:t>NDC: National Destination Code</w:t>
      </w:r>
    </w:p>
    <w:p w14:paraId="01F88CC1" w14:textId="77777777" w:rsidR="001C45C8" w:rsidRPr="001C45C8" w:rsidRDefault="001C45C8" w:rsidP="001C45C8">
      <w:pPr>
        <w:numPr>
          <w:ilvl w:val="0"/>
          <w:numId w:val="16"/>
        </w:num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line="280" w:lineRule="exact"/>
        <w:ind w:left="714" w:hanging="357"/>
        <w:contextualSpacing/>
        <w:jc w:val="left"/>
        <w:textAlignment w:val="auto"/>
        <w:rPr>
          <w:rFonts w:cs="Arial"/>
          <w:noProof w:val="0"/>
          <w:lang w:val="en-GB"/>
        </w:rPr>
      </w:pPr>
      <w:r w:rsidRPr="001C45C8">
        <w:rPr>
          <w:rFonts w:cs="Arial"/>
          <w:noProof w:val="0"/>
          <w:lang w:val="en-GB"/>
        </w:rPr>
        <w:t>NSN: National Significant Number (NDC + SN)</w:t>
      </w:r>
    </w:p>
    <w:p w14:paraId="373C8BD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rPr>
          <w:rFonts w:cs="Arial"/>
          <w:noProof w:val="0"/>
          <w:lang w:val="en-GB"/>
        </w:rPr>
      </w:pPr>
      <w:r w:rsidRPr="001C45C8">
        <w:rPr>
          <w:rFonts w:cs="Arial"/>
          <w:noProof w:val="0"/>
          <w:lang w:val="en-GB"/>
        </w:rPr>
        <w:t xml:space="preserve">The minimum number length (excluding the country code) is </w:t>
      </w:r>
      <w:proofErr w:type="gramStart"/>
      <w:r w:rsidRPr="001C45C8">
        <w:rPr>
          <w:rFonts w:cs="Arial"/>
          <w:noProof w:val="0"/>
          <w:lang w:val="en-GB"/>
        </w:rPr>
        <w:tab/>
        <w:t xml:space="preserve">  5</w:t>
      </w:r>
      <w:proofErr w:type="gramEnd"/>
      <w:r w:rsidRPr="001C45C8">
        <w:rPr>
          <w:rFonts w:cs="Arial"/>
          <w:noProof w:val="0"/>
          <w:lang w:val="en-GB"/>
        </w:rPr>
        <w:t xml:space="preserve"> digits</w:t>
      </w:r>
    </w:p>
    <w:p w14:paraId="28CDE57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rPr>
          <w:rFonts w:cs="Arial"/>
          <w:noProof w:val="0"/>
          <w:lang w:val="en-GB"/>
        </w:rPr>
      </w:pPr>
      <w:r w:rsidRPr="001C45C8">
        <w:rPr>
          <w:rFonts w:cs="Arial"/>
          <w:noProof w:val="0"/>
          <w:lang w:val="en-GB"/>
        </w:rPr>
        <w:t xml:space="preserve">The maximum number length (excluding the country code) is </w:t>
      </w:r>
      <w:r w:rsidRPr="001C45C8">
        <w:rPr>
          <w:rFonts w:cs="Arial"/>
          <w:noProof w:val="0"/>
          <w:lang w:val="en-GB"/>
        </w:rPr>
        <w:tab/>
        <w:t>10 digits</w:t>
      </w:r>
    </w:p>
    <w:p w14:paraId="7DE8EAB5" w14:textId="77777777" w:rsidR="001C45C8" w:rsidRPr="001C45C8" w:rsidRDefault="001C45C8" w:rsidP="008602FA">
      <w:pPr>
        <w:tabs>
          <w:tab w:val="clear" w:pos="567"/>
          <w:tab w:val="clear" w:pos="1276"/>
          <w:tab w:val="clear" w:pos="1843"/>
          <w:tab w:val="clear" w:pos="5387"/>
          <w:tab w:val="clear" w:pos="5954"/>
        </w:tabs>
        <w:overflowPunct/>
        <w:autoSpaceDE/>
        <w:autoSpaceDN/>
        <w:adjustRightInd/>
        <w:spacing w:before="0" w:line="276" w:lineRule="auto"/>
        <w:contextualSpacing/>
        <w:jc w:val="left"/>
        <w:textAlignment w:val="auto"/>
        <w:rPr>
          <w:rFonts w:eastAsia="Calibri" w:cs="Arial"/>
          <w:noProof w:val="0"/>
        </w:rPr>
      </w:pPr>
    </w:p>
    <w:p w14:paraId="6B8111D8" w14:textId="77777777" w:rsidR="001C45C8" w:rsidRPr="001C45C8" w:rsidRDefault="001C45C8" w:rsidP="008602FA">
      <w:pPr>
        <w:tabs>
          <w:tab w:val="clear" w:pos="567"/>
          <w:tab w:val="clear" w:pos="1276"/>
          <w:tab w:val="clear" w:pos="1843"/>
          <w:tab w:val="clear" w:pos="5387"/>
          <w:tab w:val="clear" w:pos="5954"/>
        </w:tabs>
        <w:overflowPunct/>
        <w:autoSpaceDE/>
        <w:autoSpaceDN/>
        <w:adjustRightInd/>
        <w:spacing w:before="0"/>
        <w:contextualSpacing/>
        <w:jc w:val="center"/>
        <w:textAlignment w:val="auto"/>
        <w:rPr>
          <w:rFonts w:eastAsia="Calibri" w:cs="Arial"/>
          <w:noProof w:val="0"/>
        </w:rPr>
      </w:pPr>
      <w:r w:rsidRPr="001C45C8">
        <w:rPr>
          <w:rFonts w:eastAsia="Calibri" w:cs="Arial"/>
          <w:noProof w:val="0"/>
        </w:rPr>
        <w:t>Numbering Scheme</w:t>
      </w:r>
    </w:p>
    <w:p w14:paraId="5196817B" w14:textId="77777777" w:rsidR="001C45C8" w:rsidRPr="001C45C8" w:rsidRDefault="001C45C8" w:rsidP="001C45C8">
      <w:pPr>
        <w:tabs>
          <w:tab w:val="clear" w:pos="567"/>
          <w:tab w:val="clear" w:pos="1276"/>
          <w:tab w:val="clear" w:pos="1843"/>
          <w:tab w:val="clear" w:pos="5387"/>
          <w:tab w:val="clear" w:pos="5954"/>
        </w:tabs>
        <w:overflowPunct/>
        <w:autoSpaceDE/>
        <w:autoSpaceDN/>
        <w:adjustRightInd/>
        <w:spacing w:before="0"/>
        <w:contextualSpacing/>
        <w:jc w:val="left"/>
        <w:textAlignment w:val="auto"/>
        <w:rPr>
          <w:rFonts w:eastAsia="Calibri" w:cs="Arial"/>
          <w:noProof w:val="0"/>
        </w:rPr>
      </w:pP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009"/>
        <w:gridCol w:w="1117"/>
        <w:gridCol w:w="1611"/>
        <w:gridCol w:w="4366"/>
      </w:tblGrid>
      <w:tr w:rsidR="001C45C8" w:rsidRPr="001C45C8" w14:paraId="1F82DF56" w14:textId="77777777" w:rsidTr="008D507A">
        <w:trPr>
          <w:cantSplit/>
          <w:trHeight w:val="20"/>
          <w:tblHeader/>
          <w:jc w:val="center"/>
        </w:trPr>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14:paraId="15F228D3"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1C45C8">
              <w:rPr>
                <w:rFonts w:cs="Arial"/>
                <w:i/>
                <w:iCs/>
                <w:noProof w:val="0"/>
              </w:rPr>
              <w:t>NDC</w:t>
            </w:r>
          </w:p>
        </w:tc>
        <w:tc>
          <w:tcPr>
            <w:tcW w:w="2126" w:type="dxa"/>
            <w:gridSpan w:val="2"/>
            <w:tcBorders>
              <w:top w:val="single" w:sz="4" w:space="0" w:color="auto"/>
              <w:left w:val="single" w:sz="4" w:space="0" w:color="auto"/>
              <w:bottom w:val="single" w:sz="4" w:space="0" w:color="auto"/>
              <w:right w:val="single" w:sz="4" w:space="0" w:color="auto"/>
            </w:tcBorders>
            <w:noWrap/>
            <w:vAlign w:val="center"/>
            <w:hideMark/>
          </w:tcPr>
          <w:p w14:paraId="0614D1A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r w:rsidRPr="001C45C8">
              <w:rPr>
                <w:rFonts w:cs="Arial"/>
                <w:i/>
                <w:iCs/>
                <w:noProof w:val="0"/>
              </w:rPr>
              <w:t>NSN Number length</w:t>
            </w:r>
          </w:p>
        </w:tc>
        <w:tc>
          <w:tcPr>
            <w:tcW w:w="1611" w:type="dxa"/>
            <w:vMerge w:val="restart"/>
            <w:tcBorders>
              <w:top w:val="single" w:sz="4" w:space="0" w:color="auto"/>
              <w:left w:val="single" w:sz="4" w:space="0" w:color="auto"/>
              <w:right w:val="single" w:sz="4" w:space="0" w:color="auto"/>
            </w:tcBorders>
            <w:vAlign w:val="center"/>
          </w:tcPr>
          <w:p w14:paraId="67BC244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i/>
                <w:iCs/>
                <w:noProof w:val="0"/>
              </w:rPr>
            </w:pPr>
            <w:r w:rsidRPr="001C45C8">
              <w:rPr>
                <w:rFonts w:cs="Calibri"/>
                <w:i/>
                <w:iCs/>
                <w:noProof w:val="0"/>
              </w:rPr>
              <w:t xml:space="preserve">Usage of </w:t>
            </w:r>
            <w:r w:rsidRPr="001C45C8">
              <w:rPr>
                <w:rFonts w:cs="Calibri"/>
                <w:i/>
                <w:iCs/>
                <w:noProof w:val="0"/>
              </w:rPr>
              <w:br/>
              <w:t>E.164 number</w:t>
            </w:r>
          </w:p>
        </w:tc>
        <w:tc>
          <w:tcPr>
            <w:tcW w:w="4366" w:type="dxa"/>
            <w:vMerge w:val="restart"/>
            <w:tcBorders>
              <w:top w:val="single" w:sz="4" w:space="0" w:color="auto"/>
              <w:left w:val="single" w:sz="4" w:space="0" w:color="auto"/>
              <w:right w:val="single" w:sz="4" w:space="0" w:color="auto"/>
            </w:tcBorders>
            <w:vAlign w:val="center"/>
          </w:tcPr>
          <w:p w14:paraId="37C8702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i/>
                <w:iCs/>
                <w:noProof w:val="0"/>
              </w:rPr>
            </w:pPr>
            <w:r w:rsidRPr="001C45C8">
              <w:rPr>
                <w:rFonts w:cs="Calibri"/>
                <w:i/>
                <w:iCs/>
                <w:noProof w:val="0"/>
              </w:rPr>
              <w:t>Additional Information</w:t>
            </w:r>
          </w:p>
        </w:tc>
      </w:tr>
      <w:tr w:rsidR="001C45C8" w:rsidRPr="001C45C8" w14:paraId="7688F4D0" w14:textId="77777777" w:rsidTr="008D507A">
        <w:trPr>
          <w:cantSplit/>
          <w:trHeight w:val="20"/>
          <w:tblHeader/>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ABE99F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noProof w:val="0"/>
              </w:rPr>
            </w:pPr>
          </w:p>
        </w:tc>
        <w:tc>
          <w:tcPr>
            <w:tcW w:w="1009" w:type="dxa"/>
            <w:tcBorders>
              <w:top w:val="single" w:sz="4" w:space="0" w:color="auto"/>
              <w:left w:val="single" w:sz="4" w:space="0" w:color="auto"/>
              <w:bottom w:val="single" w:sz="4" w:space="0" w:color="auto"/>
              <w:right w:val="single" w:sz="4" w:space="0" w:color="auto"/>
            </w:tcBorders>
            <w:noWrap/>
            <w:vAlign w:val="bottom"/>
            <w:hideMark/>
          </w:tcPr>
          <w:p w14:paraId="7D24992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i/>
                <w:iCs/>
                <w:noProof w:val="0"/>
              </w:rPr>
            </w:pPr>
            <w:r w:rsidRPr="001C45C8">
              <w:rPr>
                <w:rFonts w:cs="Calibri"/>
                <w:i/>
                <w:iCs/>
                <w:noProof w:val="0"/>
              </w:rPr>
              <w:t>Minimum</w:t>
            </w:r>
          </w:p>
        </w:tc>
        <w:tc>
          <w:tcPr>
            <w:tcW w:w="1117" w:type="dxa"/>
            <w:tcBorders>
              <w:top w:val="single" w:sz="4" w:space="0" w:color="auto"/>
              <w:left w:val="single" w:sz="4" w:space="0" w:color="auto"/>
              <w:bottom w:val="single" w:sz="4" w:space="0" w:color="auto"/>
              <w:right w:val="single" w:sz="4" w:space="0" w:color="auto"/>
            </w:tcBorders>
            <w:noWrap/>
            <w:vAlign w:val="center"/>
            <w:hideMark/>
          </w:tcPr>
          <w:p w14:paraId="0013541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center"/>
              <w:rPr>
                <w:rFonts w:cs="Calibri"/>
                <w:i/>
                <w:iCs/>
                <w:noProof w:val="0"/>
              </w:rPr>
            </w:pPr>
            <w:r w:rsidRPr="001C45C8">
              <w:rPr>
                <w:rFonts w:cs="Calibri"/>
                <w:i/>
                <w:iCs/>
                <w:noProof w:val="0"/>
              </w:rPr>
              <w:t>Maximum</w:t>
            </w:r>
          </w:p>
        </w:tc>
        <w:tc>
          <w:tcPr>
            <w:tcW w:w="1611" w:type="dxa"/>
            <w:vMerge/>
            <w:tcBorders>
              <w:left w:val="single" w:sz="4" w:space="0" w:color="auto"/>
              <w:bottom w:val="single" w:sz="4" w:space="0" w:color="auto"/>
              <w:right w:val="single" w:sz="4" w:space="0" w:color="auto"/>
            </w:tcBorders>
            <w:vAlign w:val="center"/>
          </w:tcPr>
          <w:p w14:paraId="008DCCC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rPr>
            </w:pPr>
          </w:p>
        </w:tc>
        <w:tc>
          <w:tcPr>
            <w:tcW w:w="4366" w:type="dxa"/>
            <w:vMerge/>
            <w:tcBorders>
              <w:left w:val="single" w:sz="4" w:space="0" w:color="auto"/>
              <w:bottom w:val="single" w:sz="4" w:space="0" w:color="auto"/>
              <w:right w:val="single" w:sz="4" w:space="0" w:color="auto"/>
            </w:tcBorders>
            <w:vAlign w:val="center"/>
          </w:tcPr>
          <w:p w14:paraId="5AF4A5C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noProof w:val="0"/>
              </w:rPr>
            </w:pPr>
          </w:p>
        </w:tc>
      </w:tr>
      <w:tr w:rsidR="001C45C8" w:rsidRPr="001C45C8" w14:paraId="56931F46" w14:textId="77777777" w:rsidTr="008D507A">
        <w:trPr>
          <w:cantSplit/>
          <w:trHeight w:val="225"/>
          <w:jc w:val="center"/>
        </w:trPr>
        <w:tc>
          <w:tcPr>
            <w:tcW w:w="993" w:type="dxa"/>
            <w:tcBorders>
              <w:top w:val="single" w:sz="4" w:space="0" w:color="auto"/>
              <w:left w:val="single" w:sz="4" w:space="0" w:color="auto"/>
              <w:bottom w:val="single" w:sz="4" w:space="0" w:color="auto"/>
              <w:right w:val="single" w:sz="4" w:space="0" w:color="auto"/>
            </w:tcBorders>
            <w:noWrap/>
            <w:hideMark/>
          </w:tcPr>
          <w:p w14:paraId="7F24CDF7"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11</w:t>
            </w:r>
          </w:p>
        </w:tc>
        <w:tc>
          <w:tcPr>
            <w:tcW w:w="1009" w:type="dxa"/>
            <w:tcBorders>
              <w:top w:val="single" w:sz="4" w:space="0" w:color="auto"/>
              <w:left w:val="single" w:sz="4" w:space="0" w:color="auto"/>
              <w:bottom w:val="single" w:sz="4" w:space="0" w:color="auto"/>
              <w:right w:val="single" w:sz="4" w:space="0" w:color="auto"/>
            </w:tcBorders>
            <w:noWrap/>
            <w:hideMark/>
          </w:tcPr>
          <w:p w14:paraId="41FE670E"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57C45455"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21E42F53"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tl/>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49F852F3"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 Mazandaran)</w:t>
            </w:r>
          </w:p>
        </w:tc>
      </w:tr>
      <w:tr w:rsidR="001C45C8" w:rsidRPr="001C45C8" w14:paraId="72CDAC8B" w14:textId="77777777" w:rsidTr="008D507A">
        <w:trPr>
          <w:cantSplit/>
          <w:trHeight w:val="159"/>
          <w:jc w:val="center"/>
        </w:trPr>
        <w:tc>
          <w:tcPr>
            <w:tcW w:w="993" w:type="dxa"/>
            <w:tcBorders>
              <w:top w:val="single" w:sz="4" w:space="0" w:color="auto"/>
              <w:left w:val="single" w:sz="4" w:space="0" w:color="auto"/>
              <w:bottom w:val="single" w:sz="4" w:space="0" w:color="auto"/>
              <w:right w:val="single" w:sz="4" w:space="0" w:color="auto"/>
            </w:tcBorders>
            <w:noWrap/>
            <w:hideMark/>
          </w:tcPr>
          <w:p w14:paraId="6523A8F4"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13</w:t>
            </w:r>
          </w:p>
        </w:tc>
        <w:tc>
          <w:tcPr>
            <w:tcW w:w="1009" w:type="dxa"/>
            <w:tcBorders>
              <w:top w:val="single" w:sz="4" w:space="0" w:color="auto"/>
              <w:left w:val="single" w:sz="4" w:space="0" w:color="auto"/>
              <w:bottom w:val="single" w:sz="4" w:space="0" w:color="auto"/>
              <w:right w:val="single" w:sz="4" w:space="0" w:color="auto"/>
            </w:tcBorders>
            <w:noWrap/>
            <w:hideMark/>
          </w:tcPr>
          <w:p w14:paraId="24158164"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6811B09E"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09B18EB2"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7BBBE85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 Gilan)</w:t>
            </w:r>
          </w:p>
        </w:tc>
      </w:tr>
      <w:tr w:rsidR="001C45C8" w:rsidRPr="001C45C8" w14:paraId="7B798DB0" w14:textId="77777777" w:rsidTr="008D507A">
        <w:trPr>
          <w:cantSplit/>
          <w:trHeight w:val="203"/>
          <w:jc w:val="center"/>
        </w:trPr>
        <w:tc>
          <w:tcPr>
            <w:tcW w:w="993" w:type="dxa"/>
            <w:tcBorders>
              <w:top w:val="single" w:sz="4" w:space="0" w:color="auto"/>
              <w:left w:val="single" w:sz="4" w:space="0" w:color="auto"/>
              <w:bottom w:val="single" w:sz="4" w:space="0" w:color="auto"/>
              <w:right w:val="single" w:sz="4" w:space="0" w:color="auto"/>
            </w:tcBorders>
            <w:noWrap/>
            <w:hideMark/>
          </w:tcPr>
          <w:p w14:paraId="57614768"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17</w:t>
            </w:r>
          </w:p>
        </w:tc>
        <w:tc>
          <w:tcPr>
            <w:tcW w:w="1009" w:type="dxa"/>
            <w:tcBorders>
              <w:top w:val="single" w:sz="4" w:space="0" w:color="auto"/>
              <w:left w:val="single" w:sz="4" w:space="0" w:color="auto"/>
              <w:bottom w:val="single" w:sz="4" w:space="0" w:color="auto"/>
              <w:right w:val="single" w:sz="4" w:space="0" w:color="auto"/>
            </w:tcBorders>
            <w:noWrap/>
            <w:hideMark/>
          </w:tcPr>
          <w:p w14:paraId="49FD44CF"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1445A5D9"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4EF837D8"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2383344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 Golestan)</w:t>
            </w:r>
          </w:p>
        </w:tc>
      </w:tr>
      <w:tr w:rsidR="001C45C8" w:rsidRPr="001C45C8" w14:paraId="0B5028C8" w14:textId="77777777" w:rsidTr="008D507A">
        <w:trPr>
          <w:cantSplit/>
          <w:trHeight w:val="135"/>
          <w:jc w:val="center"/>
        </w:trPr>
        <w:tc>
          <w:tcPr>
            <w:tcW w:w="993" w:type="dxa"/>
            <w:tcBorders>
              <w:top w:val="single" w:sz="4" w:space="0" w:color="auto"/>
              <w:left w:val="single" w:sz="4" w:space="0" w:color="auto"/>
              <w:bottom w:val="single" w:sz="4" w:space="0" w:color="auto"/>
              <w:right w:val="single" w:sz="4" w:space="0" w:color="auto"/>
            </w:tcBorders>
            <w:noWrap/>
            <w:hideMark/>
          </w:tcPr>
          <w:p w14:paraId="013D897C"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21</w:t>
            </w:r>
          </w:p>
        </w:tc>
        <w:tc>
          <w:tcPr>
            <w:tcW w:w="1009" w:type="dxa"/>
            <w:tcBorders>
              <w:top w:val="single" w:sz="4" w:space="0" w:color="auto"/>
              <w:left w:val="single" w:sz="4" w:space="0" w:color="auto"/>
              <w:bottom w:val="single" w:sz="4" w:space="0" w:color="auto"/>
              <w:right w:val="single" w:sz="4" w:space="0" w:color="auto"/>
            </w:tcBorders>
            <w:noWrap/>
            <w:hideMark/>
          </w:tcPr>
          <w:p w14:paraId="30D006EE"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37A6AABC"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0FF0BE36"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21BDD99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 xml:space="preserve">Area Code (Geographic Number </w:t>
            </w:r>
            <w:proofErr w:type="gramStart"/>
            <w:r w:rsidRPr="001C45C8">
              <w:rPr>
                <w:noProof w:val="0"/>
              </w:rPr>
              <w:t>for  Fixed</w:t>
            </w:r>
            <w:proofErr w:type="gramEnd"/>
            <w:r w:rsidRPr="001C45C8">
              <w:rPr>
                <w:noProof w:val="0"/>
              </w:rPr>
              <w:t xml:space="preserve"> telephony Numbers- Tehran)</w:t>
            </w:r>
          </w:p>
        </w:tc>
      </w:tr>
      <w:tr w:rsidR="001C45C8" w:rsidRPr="001C45C8" w14:paraId="37F410B0" w14:textId="77777777" w:rsidTr="008D507A">
        <w:trPr>
          <w:cantSplit/>
          <w:trHeight w:val="191"/>
          <w:jc w:val="center"/>
        </w:trPr>
        <w:tc>
          <w:tcPr>
            <w:tcW w:w="993" w:type="dxa"/>
            <w:tcBorders>
              <w:top w:val="single" w:sz="4" w:space="0" w:color="auto"/>
              <w:left w:val="single" w:sz="4" w:space="0" w:color="auto"/>
              <w:bottom w:val="single" w:sz="4" w:space="0" w:color="auto"/>
              <w:right w:val="single" w:sz="4" w:space="0" w:color="auto"/>
            </w:tcBorders>
            <w:noWrap/>
            <w:hideMark/>
          </w:tcPr>
          <w:p w14:paraId="1D392E5D"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23</w:t>
            </w:r>
          </w:p>
        </w:tc>
        <w:tc>
          <w:tcPr>
            <w:tcW w:w="1009" w:type="dxa"/>
            <w:tcBorders>
              <w:top w:val="single" w:sz="4" w:space="0" w:color="auto"/>
              <w:left w:val="single" w:sz="4" w:space="0" w:color="auto"/>
              <w:bottom w:val="single" w:sz="4" w:space="0" w:color="auto"/>
              <w:right w:val="single" w:sz="4" w:space="0" w:color="auto"/>
            </w:tcBorders>
            <w:noWrap/>
            <w:hideMark/>
          </w:tcPr>
          <w:p w14:paraId="35B477FC"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676BBBFC"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2B17B0A7"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46E0C50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 xml:space="preserve">Area Code (Geographic Number </w:t>
            </w:r>
            <w:proofErr w:type="gramStart"/>
            <w:r w:rsidRPr="001C45C8">
              <w:rPr>
                <w:noProof w:val="0"/>
              </w:rPr>
              <w:t>for  Fixed</w:t>
            </w:r>
            <w:proofErr w:type="gramEnd"/>
            <w:r w:rsidRPr="001C45C8">
              <w:rPr>
                <w:noProof w:val="0"/>
              </w:rPr>
              <w:t xml:space="preserve"> telephony Numbers- Semnan)</w:t>
            </w:r>
          </w:p>
        </w:tc>
      </w:tr>
      <w:tr w:rsidR="001C45C8" w:rsidRPr="001C45C8" w14:paraId="415DECB5" w14:textId="77777777" w:rsidTr="008D507A">
        <w:trPr>
          <w:cantSplit/>
          <w:trHeight w:val="220"/>
          <w:jc w:val="center"/>
        </w:trPr>
        <w:tc>
          <w:tcPr>
            <w:tcW w:w="993" w:type="dxa"/>
            <w:tcBorders>
              <w:top w:val="single" w:sz="4" w:space="0" w:color="auto"/>
              <w:left w:val="single" w:sz="4" w:space="0" w:color="auto"/>
              <w:bottom w:val="single" w:sz="4" w:space="0" w:color="auto"/>
              <w:right w:val="single" w:sz="4" w:space="0" w:color="auto"/>
            </w:tcBorders>
            <w:noWrap/>
            <w:hideMark/>
          </w:tcPr>
          <w:p w14:paraId="2930F3AD"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24</w:t>
            </w:r>
          </w:p>
        </w:tc>
        <w:tc>
          <w:tcPr>
            <w:tcW w:w="1009" w:type="dxa"/>
            <w:tcBorders>
              <w:top w:val="single" w:sz="4" w:space="0" w:color="auto"/>
              <w:left w:val="single" w:sz="4" w:space="0" w:color="auto"/>
              <w:bottom w:val="single" w:sz="4" w:space="0" w:color="auto"/>
              <w:right w:val="single" w:sz="4" w:space="0" w:color="auto"/>
            </w:tcBorders>
            <w:noWrap/>
            <w:hideMark/>
          </w:tcPr>
          <w:p w14:paraId="5600EF1D"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7CE21F5F"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09DA78AD"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1D542D63"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 xml:space="preserve">Area Code (Geographic Number </w:t>
            </w:r>
            <w:proofErr w:type="gramStart"/>
            <w:r w:rsidRPr="001C45C8">
              <w:rPr>
                <w:noProof w:val="0"/>
              </w:rPr>
              <w:t>for  Fixed</w:t>
            </w:r>
            <w:proofErr w:type="gramEnd"/>
            <w:r w:rsidRPr="001C45C8">
              <w:rPr>
                <w:noProof w:val="0"/>
              </w:rPr>
              <w:t xml:space="preserve"> telephony Numbers- Zanjan)</w:t>
            </w:r>
          </w:p>
        </w:tc>
      </w:tr>
      <w:tr w:rsidR="001C45C8" w:rsidRPr="001C45C8" w14:paraId="64C9CA84" w14:textId="77777777" w:rsidTr="008D507A">
        <w:trPr>
          <w:cantSplit/>
          <w:trHeight w:val="113"/>
          <w:jc w:val="center"/>
        </w:trPr>
        <w:tc>
          <w:tcPr>
            <w:tcW w:w="993" w:type="dxa"/>
            <w:tcBorders>
              <w:top w:val="single" w:sz="4" w:space="0" w:color="auto"/>
              <w:left w:val="single" w:sz="4" w:space="0" w:color="auto"/>
              <w:bottom w:val="single" w:sz="4" w:space="0" w:color="auto"/>
              <w:right w:val="single" w:sz="4" w:space="0" w:color="auto"/>
            </w:tcBorders>
            <w:noWrap/>
            <w:hideMark/>
          </w:tcPr>
          <w:p w14:paraId="4B4EA901"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25</w:t>
            </w:r>
          </w:p>
        </w:tc>
        <w:tc>
          <w:tcPr>
            <w:tcW w:w="1009" w:type="dxa"/>
            <w:tcBorders>
              <w:top w:val="single" w:sz="4" w:space="0" w:color="auto"/>
              <w:left w:val="single" w:sz="4" w:space="0" w:color="auto"/>
              <w:bottom w:val="single" w:sz="4" w:space="0" w:color="auto"/>
              <w:right w:val="single" w:sz="4" w:space="0" w:color="auto"/>
            </w:tcBorders>
            <w:noWrap/>
            <w:hideMark/>
          </w:tcPr>
          <w:p w14:paraId="23B66F9F"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28E4DB97"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6EC8E580"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2C1961C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 xml:space="preserve">Area Code (Geographic Number </w:t>
            </w:r>
            <w:proofErr w:type="gramStart"/>
            <w:r w:rsidRPr="001C45C8">
              <w:rPr>
                <w:noProof w:val="0"/>
              </w:rPr>
              <w:t>for  Fixed</w:t>
            </w:r>
            <w:proofErr w:type="gramEnd"/>
            <w:r w:rsidRPr="001C45C8">
              <w:rPr>
                <w:noProof w:val="0"/>
              </w:rPr>
              <w:t xml:space="preserve"> telephony Numbers-Qom)</w:t>
            </w:r>
          </w:p>
        </w:tc>
      </w:tr>
      <w:tr w:rsidR="001C45C8" w:rsidRPr="001C45C8" w14:paraId="2B593D2D" w14:textId="77777777" w:rsidTr="008D507A">
        <w:trPr>
          <w:cantSplit/>
          <w:trHeight w:val="220"/>
          <w:jc w:val="center"/>
        </w:trPr>
        <w:tc>
          <w:tcPr>
            <w:tcW w:w="993" w:type="dxa"/>
            <w:tcBorders>
              <w:top w:val="single" w:sz="4" w:space="0" w:color="auto"/>
              <w:left w:val="single" w:sz="4" w:space="0" w:color="auto"/>
              <w:bottom w:val="single" w:sz="4" w:space="0" w:color="auto"/>
              <w:right w:val="single" w:sz="4" w:space="0" w:color="auto"/>
            </w:tcBorders>
            <w:noWrap/>
            <w:hideMark/>
          </w:tcPr>
          <w:p w14:paraId="2C6B0A03"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26</w:t>
            </w:r>
          </w:p>
        </w:tc>
        <w:tc>
          <w:tcPr>
            <w:tcW w:w="1009" w:type="dxa"/>
            <w:tcBorders>
              <w:top w:val="single" w:sz="4" w:space="0" w:color="auto"/>
              <w:left w:val="single" w:sz="4" w:space="0" w:color="auto"/>
              <w:bottom w:val="single" w:sz="4" w:space="0" w:color="auto"/>
              <w:right w:val="single" w:sz="4" w:space="0" w:color="auto"/>
            </w:tcBorders>
            <w:noWrap/>
            <w:hideMark/>
          </w:tcPr>
          <w:p w14:paraId="216BE9B0"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43F0BB30"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0549E766"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7F3EE80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 xml:space="preserve">Area Code (Geographic Number </w:t>
            </w:r>
            <w:proofErr w:type="gramStart"/>
            <w:r w:rsidRPr="001C45C8">
              <w:rPr>
                <w:noProof w:val="0"/>
              </w:rPr>
              <w:t>for  Fixed</w:t>
            </w:r>
            <w:proofErr w:type="gramEnd"/>
            <w:r w:rsidRPr="001C45C8">
              <w:rPr>
                <w:noProof w:val="0"/>
              </w:rPr>
              <w:t xml:space="preserve"> telephony Numbers-Alborz)</w:t>
            </w:r>
          </w:p>
        </w:tc>
      </w:tr>
      <w:tr w:rsidR="001C45C8" w:rsidRPr="001C45C8" w14:paraId="156020EF" w14:textId="77777777" w:rsidTr="008D507A">
        <w:trPr>
          <w:cantSplit/>
          <w:trHeight w:val="125"/>
          <w:jc w:val="center"/>
        </w:trPr>
        <w:tc>
          <w:tcPr>
            <w:tcW w:w="993" w:type="dxa"/>
            <w:tcBorders>
              <w:top w:val="single" w:sz="4" w:space="0" w:color="auto"/>
              <w:left w:val="single" w:sz="4" w:space="0" w:color="auto"/>
              <w:bottom w:val="single" w:sz="4" w:space="0" w:color="auto"/>
              <w:right w:val="single" w:sz="4" w:space="0" w:color="auto"/>
            </w:tcBorders>
            <w:noWrap/>
            <w:hideMark/>
          </w:tcPr>
          <w:p w14:paraId="198CA3F8"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28</w:t>
            </w:r>
          </w:p>
        </w:tc>
        <w:tc>
          <w:tcPr>
            <w:tcW w:w="1009" w:type="dxa"/>
            <w:tcBorders>
              <w:top w:val="single" w:sz="4" w:space="0" w:color="auto"/>
              <w:left w:val="single" w:sz="4" w:space="0" w:color="auto"/>
              <w:bottom w:val="single" w:sz="4" w:space="0" w:color="auto"/>
              <w:right w:val="single" w:sz="4" w:space="0" w:color="auto"/>
            </w:tcBorders>
            <w:noWrap/>
            <w:hideMark/>
          </w:tcPr>
          <w:p w14:paraId="437B128C"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63835A33"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41285276"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42F03CF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 xml:space="preserve">Area Code (Geographic Number </w:t>
            </w:r>
            <w:proofErr w:type="gramStart"/>
            <w:r w:rsidRPr="001C45C8">
              <w:rPr>
                <w:noProof w:val="0"/>
              </w:rPr>
              <w:t>for  Fixed</w:t>
            </w:r>
            <w:proofErr w:type="gramEnd"/>
            <w:r w:rsidRPr="001C45C8">
              <w:rPr>
                <w:noProof w:val="0"/>
              </w:rPr>
              <w:t xml:space="preserve"> telephony Numbers-Ghazvin )</w:t>
            </w:r>
          </w:p>
        </w:tc>
      </w:tr>
      <w:tr w:rsidR="001C45C8" w:rsidRPr="001C45C8" w14:paraId="50EAEDA1" w14:textId="77777777" w:rsidTr="008D507A">
        <w:trPr>
          <w:cantSplit/>
          <w:trHeight w:val="156"/>
          <w:jc w:val="center"/>
        </w:trPr>
        <w:tc>
          <w:tcPr>
            <w:tcW w:w="993" w:type="dxa"/>
            <w:tcBorders>
              <w:top w:val="single" w:sz="4" w:space="0" w:color="auto"/>
              <w:left w:val="single" w:sz="4" w:space="0" w:color="auto"/>
              <w:bottom w:val="single" w:sz="4" w:space="0" w:color="auto"/>
              <w:right w:val="single" w:sz="4" w:space="0" w:color="auto"/>
            </w:tcBorders>
            <w:noWrap/>
            <w:hideMark/>
          </w:tcPr>
          <w:p w14:paraId="23DC29B2"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31</w:t>
            </w:r>
          </w:p>
        </w:tc>
        <w:tc>
          <w:tcPr>
            <w:tcW w:w="1009" w:type="dxa"/>
            <w:tcBorders>
              <w:top w:val="single" w:sz="4" w:space="0" w:color="auto"/>
              <w:left w:val="single" w:sz="4" w:space="0" w:color="auto"/>
              <w:bottom w:val="single" w:sz="4" w:space="0" w:color="auto"/>
              <w:right w:val="single" w:sz="4" w:space="0" w:color="auto"/>
            </w:tcBorders>
            <w:noWrap/>
            <w:hideMark/>
          </w:tcPr>
          <w:p w14:paraId="50386655"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1EBAAE76"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7AC3A7B3"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3F057F2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 Isfahan)</w:t>
            </w:r>
          </w:p>
        </w:tc>
      </w:tr>
      <w:tr w:rsidR="001C45C8" w:rsidRPr="001C45C8" w14:paraId="47A898A1" w14:textId="77777777" w:rsidTr="008D507A">
        <w:trPr>
          <w:cantSplit/>
          <w:trHeight w:val="153"/>
          <w:jc w:val="center"/>
        </w:trPr>
        <w:tc>
          <w:tcPr>
            <w:tcW w:w="993" w:type="dxa"/>
            <w:tcBorders>
              <w:top w:val="single" w:sz="4" w:space="0" w:color="auto"/>
              <w:left w:val="single" w:sz="4" w:space="0" w:color="auto"/>
              <w:bottom w:val="single" w:sz="4" w:space="0" w:color="auto"/>
              <w:right w:val="single" w:sz="4" w:space="0" w:color="auto"/>
            </w:tcBorders>
            <w:noWrap/>
            <w:hideMark/>
          </w:tcPr>
          <w:p w14:paraId="5FAB0EC1"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34</w:t>
            </w:r>
          </w:p>
        </w:tc>
        <w:tc>
          <w:tcPr>
            <w:tcW w:w="1009" w:type="dxa"/>
            <w:tcBorders>
              <w:top w:val="single" w:sz="4" w:space="0" w:color="auto"/>
              <w:left w:val="single" w:sz="4" w:space="0" w:color="auto"/>
              <w:bottom w:val="single" w:sz="4" w:space="0" w:color="auto"/>
              <w:right w:val="single" w:sz="4" w:space="0" w:color="auto"/>
            </w:tcBorders>
            <w:noWrap/>
            <w:hideMark/>
          </w:tcPr>
          <w:p w14:paraId="4061F714"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09508280"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70AB1FDF"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6FF290C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 Kerman)</w:t>
            </w:r>
          </w:p>
        </w:tc>
      </w:tr>
      <w:tr w:rsidR="001C45C8" w:rsidRPr="001C45C8" w14:paraId="5A9ABD5A" w14:textId="77777777" w:rsidTr="008D507A">
        <w:trPr>
          <w:cantSplit/>
          <w:trHeight w:val="119"/>
          <w:jc w:val="center"/>
        </w:trPr>
        <w:tc>
          <w:tcPr>
            <w:tcW w:w="993" w:type="dxa"/>
            <w:tcBorders>
              <w:top w:val="single" w:sz="4" w:space="0" w:color="auto"/>
              <w:left w:val="single" w:sz="4" w:space="0" w:color="auto"/>
              <w:bottom w:val="single" w:sz="4" w:space="0" w:color="auto"/>
              <w:right w:val="single" w:sz="4" w:space="0" w:color="auto"/>
            </w:tcBorders>
            <w:noWrap/>
            <w:hideMark/>
          </w:tcPr>
          <w:p w14:paraId="29F421D8"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35</w:t>
            </w:r>
          </w:p>
        </w:tc>
        <w:tc>
          <w:tcPr>
            <w:tcW w:w="1009" w:type="dxa"/>
            <w:tcBorders>
              <w:top w:val="single" w:sz="4" w:space="0" w:color="auto"/>
              <w:left w:val="single" w:sz="4" w:space="0" w:color="auto"/>
              <w:bottom w:val="single" w:sz="4" w:space="0" w:color="auto"/>
              <w:right w:val="single" w:sz="4" w:space="0" w:color="auto"/>
            </w:tcBorders>
            <w:noWrap/>
            <w:hideMark/>
          </w:tcPr>
          <w:p w14:paraId="15C32EA4"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7BE114E1"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04EAEAA3"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43381C1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Numbers-Yazd)</w:t>
            </w:r>
          </w:p>
        </w:tc>
      </w:tr>
      <w:tr w:rsidR="001C45C8" w:rsidRPr="001C45C8" w14:paraId="145C33C5" w14:textId="77777777" w:rsidTr="008D507A">
        <w:trPr>
          <w:cantSplit/>
          <w:trHeight w:val="220"/>
          <w:jc w:val="center"/>
        </w:trPr>
        <w:tc>
          <w:tcPr>
            <w:tcW w:w="993" w:type="dxa"/>
            <w:tcBorders>
              <w:top w:val="single" w:sz="4" w:space="0" w:color="auto"/>
              <w:left w:val="single" w:sz="4" w:space="0" w:color="auto"/>
              <w:bottom w:val="single" w:sz="4" w:space="0" w:color="auto"/>
              <w:right w:val="single" w:sz="4" w:space="0" w:color="auto"/>
            </w:tcBorders>
            <w:noWrap/>
            <w:hideMark/>
          </w:tcPr>
          <w:p w14:paraId="7D5F1077"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38</w:t>
            </w:r>
          </w:p>
        </w:tc>
        <w:tc>
          <w:tcPr>
            <w:tcW w:w="1009" w:type="dxa"/>
            <w:tcBorders>
              <w:top w:val="single" w:sz="4" w:space="0" w:color="auto"/>
              <w:left w:val="single" w:sz="4" w:space="0" w:color="auto"/>
              <w:bottom w:val="single" w:sz="4" w:space="0" w:color="auto"/>
              <w:right w:val="single" w:sz="4" w:space="0" w:color="auto"/>
            </w:tcBorders>
            <w:noWrap/>
            <w:hideMark/>
          </w:tcPr>
          <w:p w14:paraId="43079F37"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1673CFBC"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73F50F19"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1B512DF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 xml:space="preserve">Area Code (Geographic Number for Fixed telephony Numbers- Chahar </w:t>
            </w:r>
            <w:proofErr w:type="gramStart"/>
            <w:r w:rsidRPr="001C45C8">
              <w:rPr>
                <w:noProof w:val="0"/>
              </w:rPr>
              <w:t>Mahal  vaBakhtiari</w:t>
            </w:r>
            <w:proofErr w:type="gramEnd"/>
            <w:r w:rsidRPr="001C45C8">
              <w:rPr>
                <w:noProof w:val="0"/>
              </w:rPr>
              <w:t>)</w:t>
            </w:r>
          </w:p>
        </w:tc>
      </w:tr>
      <w:tr w:rsidR="001C45C8" w:rsidRPr="001C45C8" w14:paraId="75256701" w14:textId="77777777" w:rsidTr="008D507A">
        <w:trPr>
          <w:cantSplit/>
          <w:trHeight w:val="305"/>
          <w:jc w:val="center"/>
        </w:trPr>
        <w:tc>
          <w:tcPr>
            <w:tcW w:w="993" w:type="dxa"/>
            <w:tcBorders>
              <w:top w:val="single" w:sz="4" w:space="0" w:color="auto"/>
              <w:left w:val="single" w:sz="4" w:space="0" w:color="auto"/>
              <w:bottom w:val="single" w:sz="4" w:space="0" w:color="auto"/>
              <w:right w:val="single" w:sz="4" w:space="0" w:color="auto"/>
            </w:tcBorders>
            <w:noWrap/>
            <w:hideMark/>
          </w:tcPr>
          <w:p w14:paraId="303ACF67"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41</w:t>
            </w:r>
          </w:p>
        </w:tc>
        <w:tc>
          <w:tcPr>
            <w:tcW w:w="1009" w:type="dxa"/>
            <w:tcBorders>
              <w:top w:val="single" w:sz="4" w:space="0" w:color="auto"/>
              <w:left w:val="single" w:sz="4" w:space="0" w:color="auto"/>
              <w:bottom w:val="single" w:sz="4" w:space="0" w:color="auto"/>
              <w:right w:val="single" w:sz="4" w:space="0" w:color="auto"/>
            </w:tcBorders>
            <w:noWrap/>
            <w:hideMark/>
          </w:tcPr>
          <w:p w14:paraId="5B337D28"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61554018"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1E88CD62"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013BFB5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 East Azarbayjan)</w:t>
            </w:r>
          </w:p>
        </w:tc>
      </w:tr>
      <w:tr w:rsidR="001C45C8" w:rsidRPr="001C45C8" w14:paraId="6C1082AD" w14:textId="77777777" w:rsidTr="008D507A">
        <w:trPr>
          <w:cantSplit/>
          <w:trHeight w:val="147"/>
          <w:jc w:val="center"/>
        </w:trPr>
        <w:tc>
          <w:tcPr>
            <w:tcW w:w="993" w:type="dxa"/>
            <w:tcBorders>
              <w:top w:val="single" w:sz="4" w:space="0" w:color="auto"/>
              <w:left w:val="single" w:sz="4" w:space="0" w:color="auto"/>
              <w:bottom w:val="single" w:sz="4" w:space="0" w:color="auto"/>
              <w:right w:val="single" w:sz="4" w:space="0" w:color="auto"/>
            </w:tcBorders>
            <w:noWrap/>
            <w:hideMark/>
          </w:tcPr>
          <w:p w14:paraId="36ED98FC"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44</w:t>
            </w:r>
          </w:p>
        </w:tc>
        <w:tc>
          <w:tcPr>
            <w:tcW w:w="1009" w:type="dxa"/>
            <w:tcBorders>
              <w:top w:val="single" w:sz="4" w:space="0" w:color="auto"/>
              <w:left w:val="single" w:sz="4" w:space="0" w:color="auto"/>
              <w:bottom w:val="single" w:sz="4" w:space="0" w:color="auto"/>
              <w:right w:val="single" w:sz="4" w:space="0" w:color="auto"/>
            </w:tcBorders>
            <w:noWrap/>
            <w:hideMark/>
          </w:tcPr>
          <w:p w14:paraId="5412D815"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71F883FA"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65EC12AB"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2C9505E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 West Azarbayjan)</w:t>
            </w:r>
          </w:p>
        </w:tc>
      </w:tr>
      <w:tr w:rsidR="001C45C8" w:rsidRPr="001C45C8" w14:paraId="059AD1F6" w14:textId="77777777" w:rsidTr="008D507A">
        <w:trPr>
          <w:cantSplit/>
          <w:trHeight w:val="186"/>
          <w:jc w:val="center"/>
        </w:trPr>
        <w:tc>
          <w:tcPr>
            <w:tcW w:w="993" w:type="dxa"/>
            <w:tcBorders>
              <w:top w:val="single" w:sz="4" w:space="0" w:color="auto"/>
              <w:left w:val="single" w:sz="4" w:space="0" w:color="auto"/>
              <w:bottom w:val="single" w:sz="4" w:space="0" w:color="auto"/>
              <w:right w:val="single" w:sz="4" w:space="0" w:color="auto"/>
            </w:tcBorders>
            <w:noWrap/>
            <w:hideMark/>
          </w:tcPr>
          <w:p w14:paraId="5072082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lastRenderedPageBreak/>
              <w:t>45</w:t>
            </w:r>
          </w:p>
        </w:tc>
        <w:tc>
          <w:tcPr>
            <w:tcW w:w="1009" w:type="dxa"/>
            <w:tcBorders>
              <w:top w:val="single" w:sz="4" w:space="0" w:color="auto"/>
              <w:left w:val="single" w:sz="4" w:space="0" w:color="auto"/>
              <w:bottom w:val="single" w:sz="4" w:space="0" w:color="auto"/>
              <w:right w:val="single" w:sz="4" w:space="0" w:color="auto"/>
            </w:tcBorders>
            <w:noWrap/>
            <w:hideMark/>
          </w:tcPr>
          <w:p w14:paraId="41B0A4C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30AD440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02167D3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33CE1F7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 Ardabil)</w:t>
            </w:r>
          </w:p>
        </w:tc>
      </w:tr>
      <w:tr w:rsidR="001C45C8" w:rsidRPr="001C45C8" w14:paraId="3EFFBFD7" w14:textId="77777777" w:rsidTr="008D507A">
        <w:trPr>
          <w:cantSplit/>
          <w:trHeight w:val="186"/>
          <w:jc w:val="center"/>
        </w:trPr>
        <w:tc>
          <w:tcPr>
            <w:tcW w:w="993" w:type="dxa"/>
            <w:tcBorders>
              <w:top w:val="single" w:sz="4" w:space="0" w:color="auto"/>
              <w:left w:val="single" w:sz="4" w:space="0" w:color="auto"/>
              <w:bottom w:val="single" w:sz="4" w:space="0" w:color="auto"/>
              <w:right w:val="single" w:sz="4" w:space="0" w:color="auto"/>
            </w:tcBorders>
            <w:noWrap/>
            <w:hideMark/>
          </w:tcPr>
          <w:p w14:paraId="1F7582C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51</w:t>
            </w:r>
          </w:p>
        </w:tc>
        <w:tc>
          <w:tcPr>
            <w:tcW w:w="1009" w:type="dxa"/>
            <w:tcBorders>
              <w:top w:val="single" w:sz="4" w:space="0" w:color="auto"/>
              <w:left w:val="single" w:sz="4" w:space="0" w:color="auto"/>
              <w:bottom w:val="single" w:sz="4" w:space="0" w:color="auto"/>
              <w:right w:val="single" w:sz="4" w:space="0" w:color="auto"/>
            </w:tcBorders>
            <w:noWrap/>
            <w:hideMark/>
          </w:tcPr>
          <w:p w14:paraId="7A27509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514C204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707E1E4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315C5A4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 – Razavi Khorasan)</w:t>
            </w:r>
          </w:p>
        </w:tc>
      </w:tr>
      <w:tr w:rsidR="001C45C8" w:rsidRPr="001C45C8" w14:paraId="6D5822B5" w14:textId="77777777" w:rsidTr="008D507A">
        <w:trPr>
          <w:cantSplit/>
          <w:trHeight w:val="119"/>
          <w:jc w:val="center"/>
        </w:trPr>
        <w:tc>
          <w:tcPr>
            <w:tcW w:w="993" w:type="dxa"/>
            <w:tcBorders>
              <w:top w:val="single" w:sz="4" w:space="0" w:color="auto"/>
              <w:left w:val="single" w:sz="4" w:space="0" w:color="auto"/>
              <w:bottom w:val="single" w:sz="4" w:space="0" w:color="auto"/>
              <w:right w:val="single" w:sz="4" w:space="0" w:color="auto"/>
            </w:tcBorders>
            <w:noWrap/>
            <w:hideMark/>
          </w:tcPr>
          <w:p w14:paraId="746F6C7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54</w:t>
            </w:r>
          </w:p>
        </w:tc>
        <w:tc>
          <w:tcPr>
            <w:tcW w:w="1009" w:type="dxa"/>
            <w:tcBorders>
              <w:top w:val="single" w:sz="4" w:space="0" w:color="auto"/>
              <w:left w:val="single" w:sz="4" w:space="0" w:color="auto"/>
              <w:bottom w:val="single" w:sz="4" w:space="0" w:color="auto"/>
              <w:right w:val="single" w:sz="4" w:space="0" w:color="auto"/>
            </w:tcBorders>
            <w:noWrap/>
            <w:hideMark/>
          </w:tcPr>
          <w:p w14:paraId="71A1683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58274B4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76810D5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4FEA5F5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 – SistanvaBalochestan)</w:t>
            </w:r>
          </w:p>
        </w:tc>
      </w:tr>
      <w:tr w:rsidR="001C45C8" w:rsidRPr="001C45C8" w14:paraId="29E6CC7D" w14:textId="77777777" w:rsidTr="008D507A">
        <w:trPr>
          <w:cantSplit/>
          <w:trHeight w:val="220"/>
          <w:jc w:val="center"/>
        </w:trPr>
        <w:tc>
          <w:tcPr>
            <w:tcW w:w="993" w:type="dxa"/>
            <w:tcBorders>
              <w:top w:val="single" w:sz="4" w:space="0" w:color="auto"/>
              <w:left w:val="single" w:sz="4" w:space="0" w:color="auto"/>
              <w:bottom w:val="single" w:sz="4" w:space="0" w:color="auto"/>
              <w:right w:val="single" w:sz="4" w:space="0" w:color="auto"/>
            </w:tcBorders>
            <w:noWrap/>
            <w:hideMark/>
          </w:tcPr>
          <w:p w14:paraId="693869F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56</w:t>
            </w:r>
          </w:p>
        </w:tc>
        <w:tc>
          <w:tcPr>
            <w:tcW w:w="1009" w:type="dxa"/>
            <w:tcBorders>
              <w:top w:val="single" w:sz="4" w:space="0" w:color="auto"/>
              <w:left w:val="single" w:sz="4" w:space="0" w:color="auto"/>
              <w:bottom w:val="single" w:sz="4" w:space="0" w:color="auto"/>
              <w:right w:val="single" w:sz="4" w:space="0" w:color="auto"/>
            </w:tcBorders>
            <w:noWrap/>
            <w:hideMark/>
          </w:tcPr>
          <w:p w14:paraId="3447396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2B70D44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228C1DF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7466E18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 – South Khorasan)</w:t>
            </w:r>
          </w:p>
        </w:tc>
      </w:tr>
      <w:tr w:rsidR="001C45C8" w:rsidRPr="001C45C8" w14:paraId="1ADF5F1B" w14:textId="77777777" w:rsidTr="008D507A">
        <w:trPr>
          <w:cantSplit/>
          <w:trHeight w:val="113"/>
          <w:jc w:val="center"/>
        </w:trPr>
        <w:tc>
          <w:tcPr>
            <w:tcW w:w="993" w:type="dxa"/>
            <w:tcBorders>
              <w:top w:val="single" w:sz="4" w:space="0" w:color="auto"/>
              <w:left w:val="single" w:sz="4" w:space="0" w:color="auto"/>
              <w:bottom w:val="single" w:sz="4" w:space="0" w:color="auto"/>
              <w:right w:val="single" w:sz="4" w:space="0" w:color="auto"/>
            </w:tcBorders>
            <w:noWrap/>
            <w:hideMark/>
          </w:tcPr>
          <w:p w14:paraId="163FA62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58</w:t>
            </w:r>
          </w:p>
        </w:tc>
        <w:tc>
          <w:tcPr>
            <w:tcW w:w="1009" w:type="dxa"/>
            <w:tcBorders>
              <w:top w:val="single" w:sz="4" w:space="0" w:color="auto"/>
              <w:left w:val="single" w:sz="4" w:space="0" w:color="auto"/>
              <w:bottom w:val="single" w:sz="4" w:space="0" w:color="auto"/>
              <w:right w:val="single" w:sz="4" w:space="0" w:color="auto"/>
            </w:tcBorders>
            <w:noWrap/>
            <w:hideMark/>
          </w:tcPr>
          <w:p w14:paraId="22D6491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11BDC04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378753D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5DA8415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 - North Khorasan)</w:t>
            </w:r>
          </w:p>
        </w:tc>
      </w:tr>
      <w:tr w:rsidR="001C45C8" w:rsidRPr="001C45C8" w14:paraId="0430EE77" w14:textId="77777777" w:rsidTr="008D507A">
        <w:trPr>
          <w:cantSplit/>
          <w:trHeight w:val="176"/>
          <w:jc w:val="center"/>
        </w:trPr>
        <w:tc>
          <w:tcPr>
            <w:tcW w:w="993" w:type="dxa"/>
            <w:tcBorders>
              <w:top w:val="single" w:sz="4" w:space="0" w:color="auto"/>
              <w:left w:val="single" w:sz="4" w:space="0" w:color="auto"/>
              <w:bottom w:val="single" w:sz="4" w:space="0" w:color="auto"/>
              <w:right w:val="single" w:sz="4" w:space="0" w:color="auto"/>
            </w:tcBorders>
            <w:noWrap/>
            <w:hideMark/>
          </w:tcPr>
          <w:p w14:paraId="065040A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61</w:t>
            </w:r>
          </w:p>
        </w:tc>
        <w:tc>
          <w:tcPr>
            <w:tcW w:w="1009" w:type="dxa"/>
            <w:tcBorders>
              <w:top w:val="single" w:sz="4" w:space="0" w:color="auto"/>
              <w:left w:val="single" w:sz="4" w:space="0" w:color="auto"/>
              <w:bottom w:val="single" w:sz="4" w:space="0" w:color="auto"/>
              <w:right w:val="single" w:sz="4" w:space="0" w:color="auto"/>
            </w:tcBorders>
            <w:noWrap/>
            <w:hideMark/>
          </w:tcPr>
          <w:p w14:paraId="4FCC7F0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7332639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6F23AA9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4653495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 -Khuzestan)</w:t>
            </w:r>
          </w:p>
        </w:tc>
      </w:tr>
      <w:tr w:rsidR="001C45C8" w:rsidRPr="001C45C8" w14:paraId="1CC9BFCC" w14:textId="77777777" w:rsidTr="008D507A">
        <w:trPr>
          <w:cantSplit/>
          <w:trHeight w:val="186"/>
          <w:jc w:val="center"/>
        </w:trPr>
        <w:tc>
          <w:tcPr>
            <w:tcW w:w="993" w:type="dxa"/>
            <w:tcBorders>
              <w:top w:val="single" w:sz="4" w:space="0" w:color="auto"/>
              <w:left w:val="single" w:sz="4" w:space="0" w:color="auto"/>
              <w:bottom w:val="single" w:sz="4" w:space="0" w:color="auto"/>
              <w:right w:val="single" w:sz="4" w:space="0" w:color="auto"/>
            </w:tcBorders>
            <w:noWrap/>
            <w:hideMark/>
          </w:tcPr>
          <w:p w14:paraId="643901A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66</w:t>
            </w:r>
          </w:p>
        </w:tc>
        <w:tc>
          <w:tcPr>
            <w:tcW w:w="1009" w:type="dxa"/>
            <w:tcBorders>
              <w:top w:val="single" w:sz="4" w:space="0" w:color="auto"/>
              <w:left w:val="single" w:sz="4" w:space="0" w:color="auto"/>
              <w:bottom w:val="single" w:sz="4" w:space="0" w:color="auto"/>
              <w:right w:val="single" w:sz="4" w:space="0" w:color="auto"/>
            </w:tcBorders>
            <w:noWrap/>
            <w:hideMark/>
          </w:tcPr>
          <w:p w14:paraId="7A00526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79654BB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3E16D50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0CF7E2F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 - Lorestan)</w:t>
            </w:r>
          </w:p>
        </w:tc>
      </w:tr>
      <w:tr w:rsidR="001C45C8" w:rsidRPr="001C45C8" w14:paraId="0DCF8F3F" w14:textId="77777777" w:rsidTr="008D507A">
        <w:trPr>
          <w:cantSplit/>
          <w:trHeight w:val="339"/>
          <w:jc w:val="center"/>
        </w:trPr>
        <w:tc>
          <w:tcPr>
            <w:tcW w:w="993" w:type="dxa"/>
            <w:tcBorders>
              <w:top w:val="single" w:sz="4" w:space="0" w:color="auto"/>
              <w:left w:val="single" w:sz="4" w:space="0" w:color="auto"/>
              <w:bottom w:val="single" w:sz="4" w:space="0" w:color="auto"/>
              <w:right w:val="single" w:sz="4" w:space="0" w:color="auto"/>
            </w:tcBorders>
            <w:noWrap/>
            <w:hideMark/>
          </w:tcPr>
          <w:p w14:paraId="02CFA7D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71</w:t>
            </w:r>
          </w:p>
        </w:tc>
        <w:tc>
          <w:tcPr>
            <w:tcW w:w="1009" w:type="dxa"/>
            <w:tcBorders>
              <w:top w:val="single" w:sz="4" w:space="0" w:color="auto"/>
              <w:left w:val="single" w:sz="4" w:space="0" w:color="auto"/>
              <w:bottom w:val="single" w:sz="4" w:space="0" w:color="auto"/>
              <w:right w:val="single" w:sz="4" w:space="0" w:color="auto"/>
            </w:tcBorders>
            <w:noWrap/>
            <w:hideMark/>
          </w:tcPr>
          <w:p w14:paraId="7366957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418085B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7A97AB8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279B59C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 - Fars)</w:t>
            </w:r>
          </w:p>
        </w:tc>
      </w:tr>
      <w:tr w:rsidR="001C45C8" w:rsidRPr="001C45C8" w14:paraId="5B1693E2" w14:textId="77777777" w:rsidTr="008D507A">
        <w:trPr>
          <w:cantSplit/>
          <w:trHeight w:val="186"/>
          <w:jc w:val="center"/>
        </w:trPr>
        <w:tc>
          <w:tcPr>
            <w:tcW w:w="993" w:type="dxa"/>
            <w:tcBorders>
              <w:top w:val="single" w:sz="4" w:space="0" w:color="auto"/>
              <w:left w:val="single" w:sz="4" w:space="0" w:color="auto"/>
              <w:bottom w:val="single" w:sz="4" w:space="0" w:color="auto"/>
              <w:right w:val="single" w:sz="4" w:space="0" w:color="auto"/>
            </w:tcBorders>
            <w:noWrap/>
            <w:hideMark/>
          </w:tcPr>
          <w:p w14:paraId="6EB70B9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74</w:t>
            </w:r>
          </w:p>
        </w:tc>
        <w:tc>
          <w:tcPr>
            <w:tcW w:w="1009" w:type="dxa"/>
            <w:tcBorders>
              <w:top w:val="single" w:sz="4" w:space="0" w:color="auto"/>
              <w:left w:val="single" w:sz="4" w:space="0" w:color="auto"/>
              <w:bottom w:val="single" w:sz="4" w:space="0" w:color="auto"/>
              <w:right w:val="single" w:sz="4" w:space="0" w:color="auto"/>
            </w:tcBorders>
            <w:noWrap/>
            <w:hideMark/>
          </w:tcPr>
          <w:p w14:paraId="7F44D0C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0E099D23"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21DE088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5DFA0173"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 –</w:t>
            </w:r>
            <w:proofErr w:type="gramStart"/>
            <w:r w:rsidRPr="001C45C8">
              <w:rPr>
                <w:noProof w:val="0"/>
              </w:rPr>
              <w:t>Kohgiluoyeva  Boyer</w:t>
            </w:r>
            <w:proofErr w:type="gramEnd"/>
            <w:r w:rsidRPr="001C45C8">
              <w:rPr>
                <w:noProof w:val="0"/>
              </w:rPr>
              <w:t xml:space="preserve"> Ahmad)</w:t>
            </w:r>
          </w:p>
        </w:tc>
      </w:tr>
      <w:tr w:rsidR="001C45C8" w:rsidRPr="001C45C8" w14:paraId="3A37DE68" w14:textId="77777777" w:rsidTr="008D507A">
        <w:trPr>
          <w:cantSplit/>
          <w:trHeight w:val="119"/>
          <w:jc w:val="center"/>
        </w:trPr>
        <w:tc>
          <w:tcPr>
            <w:tcW w:w="993" w:type="dxa"/>
            <w:tcBorders>
              <w:top w:val="single" w:sz="4" w:space="0" w:color="auto"/>
              <w:left w:val="single" w:sz="4" w:space="0" w:color="auto"/>
              <w:bottom w:val="single" w:sz="4" w:space="0" w:color="auto"/>
              <w:right w:val="single" w:sz="4" w:space="0" w:color="auto"/>
            </w:tcBorders>
            <w:noWrap/>
            <w:hideMark/>
          </w:tcPr>
          <w:p w14:paraId="0C342FA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76</w:t>
            </w:r>
          </w:p>
        </w:tc>
        <w:tc>
          <w:tcPr>
            <w:tcW w:w="1009" w:type="dxa"/>
            <w:tcBorders>
              <w:top w:val="single" w:sz="4" w:space="0" w:color="auto"/>
              <w:left w:val="single" w:sz="4" w:space="0" w:color="auto"/>
              <w:bottom w:val="single" w:sz="4" w:space="0" w:color="auto"/>
              <w:right w:val="single" w:sz="4" w:space="0" w:color="auto"/>
            </w:tcBorders>
            <w:noWrap/>
            <w:hideMark/>
          </w:tcPr>
          <w:p w14:paraId="4914D86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3FBE02B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777AFB8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441023B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 - Hormozgan)</w:t>
            </w:r>
          </w:p>
        </w:tc>
      </w:tr>
      <w:tr w:rsidR="001C45C8" w:rsidRPr="001C45C8" w14:paraId="441D353E" w14:textId="77777777" w:rsidTr="008D507A">
        <w:trPr>
          <w:cantSplit/>
          <w:trHeight w:val="220"/>
          <w:jc w:val="center"/>
        </w:trPr>
        <w:tc>
          <w:tcPr>
            <w:tcW w:w="993" w:type="dxa"/>
            <w:tcBorders>
              <w:top w:val="single" w:sz="4" w:space="0" w:color="auto"/>
              <w:left w:val="single" w:sz="4" w:space="0" w:color="auto"/>
              <w:bottom w:val="single" w:sz="4" w:space="0" w:color="auto"/>
              <w:right w:val="single" w:sz="4" w:space="0" w:color="auto"/>
            </w:tcBorders>
            <w:noWrap/>
            <w:hideMark/>
          </w:tcPr>
          <w:p w14:paraId="0C5BFFF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77</w:t>
            </w:r>
          </w:p>
        </w:tc>
        <w:tc>
          <w:tcPr>
            <w:tcW w:w="1009" w:type="dxa"/>
            <w:tcBorders>
              <w:top w:val="single" w:sz="4" w:space="0" w:color="auto"/>
              <w:left w:val="single" w:sz="4" w:space="0" w:color="auto"/>
              <w:bottom w:val="single" w:sz="4" w:space="0" w:color="auto"/>
              <w:right w:val="single" w:sz="4" w:space="0" w:color="auto"/>
            </w:tcBorders>
            <w:noWrap/>
            <w:hideMark/>
          </w:tcPr>
          <w:p w14:paraId="40778BC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453B5F5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11C4551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3401CCD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 - Bushehr)</w:t>
            </w:r>
          </w:p>
        </w:tc>
      </w:tr>
      <w:tr w:rsidR="001C45C8" w:rsidRPr="001C45C8" w14:paraId="6977C3A3" w14:textId="77777777" w:rsidTr="008D507A">
        <w:trPr>
          <w:cantSplit/>
          <w:trHeight w:val="186"/>
          <w:jc w:val="center"/>
        </w:trPr>
        <w:tc>
          <w:tcPr>
            <w:tcW w:w="993" w:type="dxa"/>
            <w:tcBorders>
              <w:top w:val="single" w:sz="4" w:space="0" w:color="auto"/>
              <w:left w:val="single" w:sz="4" w:space="0" w:color="auto"/>
              <w:bottom w:val="single" w:sz="4" w:space="0" w:color="auto"/>
              <w:right w:val="single" w:sz="4" w:space="0" w:color="auto"/>
            </w:tcBorders>
            <w:noWrap/>
            <w:hideMark/>
          </w:tcPr>
          <w:p w14:paraId="2F906823"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81</w:t>
            </w:r>
          </w:p>
        </w:tc>
        <w:tc>
          <w:tcPr>
            <w:tcW w:w="1009" w:type="dxa"/>
            <w:tcBorders>
              <w:top w:val="single" w:sz="4" w:space="0" w:color="auto"/>
              <w:left w:val="single" w:sz="4" w:space="0" w:color="auto"/>
              <w:bottom w:val="single" w:sz="4" w:space="0" w:color="auto"/>
              <w:right w:val="single" w:sz="4" w:space="0" w:color="auto"/>
            </w:tcBorders>
            <w:noWrap/>
            <w:hideMark/>
          </w:tcPr>
          <w:p w14:paraId="51F7CDA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2A9A19D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74DE75E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155E9B4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 – Hamadan)</w:t>
            </w:r>
          </w:p>
        </w:tc>
      </w:tr>
      <w:tr w:rsidR="001C45C8" w:rsidRPr="001C45C8" w14:paraId="05399189" w14:textId="77777777" w:rsidTr="008D507A">
        <w:trPr>
          <w:cantSplit/>
          <w:trHeight w:val="113"/>
          <w:jc w:val="center"/>
        </w:trPr>
        <w:tc>
          <w:tcPr>
            <w:tcW w:w="993" w:type="dxa"/>
            <w:tcBorders>
              <w:top w:val="single" w:sz="4" w:space="0" w:color="auto"/>
              <w:left w:val="single" w:sz="4" w:space="0" w:color="auto"/>
              <w:bottom w:val="single" w:sz="4" w:space="0" w:color="auto"/>
              <w:right w:val="single" w:sz="4" w:space="0" w:color="auto"/>
            </w:tcBorders>
            <w:noWrap/>
            <w:hideMark/>
          </w:tcPr>
          <w:p w14:paraId="3299440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83</w:t>
            </w:r>
          </w:p>
        </w:tc>
        <w:tc>
          <w:tcPr>
            <w:tcW w:w="1009" w:type="dxa"/>
            <w:tcBorders>
              <w:top w:val="single" w:sz="4" w:space="0" w:color="auto"/>
              <w:left w:val="single" w:sz="4" w:space="0" w:color="auto"/>
              <w:bottom w:val="single" w:sz="4" w:space="0" w:color="auto"/>
              <w:right w:val="single" w:sz="4" w:space="0" w:color="auto"/>
            </w:tcBorders>
            <w:noWrap/>
            <w:hideMark/>
          </w:tcPr>
          <w:p w14:paraId="3CD42F3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3323326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685298A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43B8023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 – Kermanshahan)</w:t>
            </w:r>
          </w:p>
        </w:tc>
      </w:tr>
      <w:tr w:rsidR="001C45C8" w:rsidRPr="001C45C8" w14:paraId="7F81213A" w14:textId="77777777" w:rsidTr="008D507A">
        <w:trPr>
          <w:cantSplit/>
          <w:trHeight w:val="322"/>
          <w:jc w:val="center"/>
        </w:trPr>
        <w:tc>
          <w:tcPr>
            <w:tcW w:w="993" w:type="dxa"/>
            <w:tcBorders>
              <w:top w:val="single" w:sz="4" w:space="0" w:color="auto"/>
              <w:left w:val="single" w:sz="4" w:space="0" w:color="auto"/>
              <w:bottom w:val="single" w:sz="4" w:space="0" w:color="auto"/>
              <w:right w:val="single" w:sz="4" w:space="0" w:color="auto"/>
            </w:tcBorders>
            <w:noWrap/>
            <w:hideMark/>
          </w:tcPr>
          <w:p w14:paraId="0C90E5E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84</w:t>
            </w:r>
          </w:p>
        </w:tc>
        <w:tc>
          <w:tcPr>
            <w:tcW w:w="1009" w:type="dxa"/>
            <w:tcBorders>
              <w:top w:val="single" w:sz="4" w:space="0" w:color="auto"/>
              <w:left w:val="single" w:sz="4" w:space="0" w:color="auto"/>
              <w:bottom w:val="single" w:sz="4" w:space="0" w:color="auto"/>
              <w:right w:val="single" w:sz="4" w:space="0" w:color="auto"/>
            </w:tcBorders>
            <w:noWrap/>
            <w:hideMark/>
          </w:tcPr>
          <w:p w14:paraId="2DD16E9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568B96B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4422468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71F92EB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 Ilam)</w:t>
            </w:r>
          </w:p>
        </w:tc>
      </w:tr>
      <w:tr w:rsidR="001C45C8" w:rsidRPr="001C45C8" w14:paraId="292882C5" w14:textId="77777777" w:rsidTr="008D507A">
        <w:trPr>
          <w:cantSplit/>
          <w:trHeight w:val="135"/>
          <w:jc w:val="center"/>
        </w:trPr>
        <w:tc>
          <w:tcPr>
            <w:tcW w:w="993" w:type="dxa"/>
            <w:tcBorders>
              <w:top w:val="single" w:sz="4" w:space="0" w:color="auto"/>
              <w:left w:val="single" w:sz="4" w:space="0" w:color="auto"/>
              <w:bottom w:val="single" w:sz="4" w:space="0" w:color="auto"/>
              <w:right w:val="single" w:sz="4" w:space="0" w:color="auto"/>
            </w:tcBorders>
            <w:noWrap/>
            <w:hideMark/>
          </w:tcPr>
          <w:p w14:paraId="17E4A1B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86</w:t>
            </w:r>
          </w:p>
        </w:tc>
        <w:tc>
          <w:tcPr>
            <w:tcW w:w="1009" w:type="dxa"/>
            <w:tcBorders>
              <w:top w:val="single" w:sz="4" w:space="0" w:color="auto"/>
              <w:left w:val="single" w:sz="4" w:space="0" w:color="auto"/>
              <w:bottom w:val="single" w:sz="4" w:space="0" w:color="auto"/>
              <w:right w:val="single" w:sz="4" w:space="0" w:color="auto"/>
            </w:tcBorders>
            <w:noWrap/>
            <w:hideMark/>
          </w:tcPr>
          <w:p w14:paraId="391B9AE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7312721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25AF1AC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49A3BA2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Numbers-Markazi)</w:t>
            </w:r>
          </w:p>
        </w:tc>
      </w:tr>
      <w:tr w:rsidR="001C45C8" w:rsidRPr="001C45C8" w14:paraId="2160E7FD" w14:textId="77777777" w:rsidTr="008D507A">
        <w:trPr>
          <w:cantSplit/>
          <w:trHeight w:val="203"/>
          <w:jc w:val="center"/>
        </w:trPr>
        <w:tc>
          <w:tcPr>
            <w:tcW w:w="993" w:type="dxa"/>
            <w:tcBorders>
              <w:top w:val="single" w:sz="4" w:space="0" w:color="auto"/>
              <w:left w:val="single" w:sz="4" w:space="0" w:color="auto"/>
              <w:bottom w:val="single" w:sz="4" w:space="0" w:color="auto"/>
              <w:right w:val="single" w:sz="4" w:space="0" w:color="auto"/>
            </w:tcBorders>
            <w:noWrap/>
            <w:hideMark/>
          </w:tcPr>
          <w:p w14:paraId="122D7FE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87</w:t>
            </w:r>
          </w:p>
        </w:tc>
        <w:tc>
          <w:tcPr>
            <w:tcW w:w="1009" w:type="dxa"/>
            <w:tcBorders>
              <w:top w:val="single" w:sz="4" w:space="0" w:color="auto"/>
              <w:left w:val="single" w:sz="4" w:space="0" w:color="auto"/>
              <w:bottom w:val="single" w:sz="4" w:space="0" w:color="auto"/>
              <w:right w:val="single" w:sz="4" w:space="0" w:color="auto"/>
            </w:tcBorders>
            <w:noWrap/>
            <w:hideMark/>
          </w:tcPr>
          <w:p w14:paraId="7691A86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hideMark/>
          </w:tcPr>
          <w:p w14:paraId="4CF724B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4047F5C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roofErr w:type="gramStart"/>
            <w:r w:rsidRPr="001C45C8">
              <w:rPr>
                <w:noProof w:val="0"/>
              </w:rPr>
              <w:t>Fixed  Phone</w:t>
            </w:r>
            <w:proofErr w:type="gramEnd"/>
          </w:p>
        </w:tc>
        <w:tc>
          <w:tcPr>
            <w:tcW w:w="4366" w:type="dxa"/>
            <w:tcBorders>
              <w:top w:val="single" w:sz="4" w:space="0" w:color="auto"/>
              <w:left w:val="single" w:sz="4" w:space="0" w:color="auto"/>
              <w:bottom w:val="single" w:sz="4" w:space="0" w:color="auto"/>
              <w:right w:val="single" w:sz="4" w:space="0" w:color="auto"/>
            </w:tcBorders>
          </w:tcPr>
          <w:p w14:paraId="23AC3B0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Area Code (Geographic Number for Fixed telephony Numbers-Kurdestan)</w:t>
            </w:r>
          </w:p>
        </w:tc>
      </w:tr>
      <w:tr w:rsidR="001C45C8" w:rsidRPr="001C45C8" w14:paraId="05461D50" w14:textId="77777777" w:rsidTr="008D507A">
        <w:trPr>
          <w:cantSplit/>
          <w:trHeight w:val="109"/>
          <w:jc w:val="center"/>
        </w:trPr>
        <w:tc>
          <w:tcPr>
            <w:tcW w:w="993" w:type="dxa"/>
            <w:tcBorders>
              <w:top w:val="single" w:sz="4" w:space="0" w:color="auto"/>
              <w:left w:val="single" w:sz="4" w:space="0" w:color="auto"/>
              <w:bottom w:val="single" w:sz="4" w:space="0" w:color="auto"/>
              <w:right w:val="single" w:sz="4" w:space="0" w:color="auto"/>
            </w:tcBorders>
            <w:noWrap/>
          </w:tcPr>
          <w:p w14:paraId="1DB09F1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9001</w:t>
            </w:r>
          </w:p>
        </w:tc>
        <w:tc>
          <w:tcPr>
            <w:tcW w:w="1009" w:type="dxa"/>
            <w:tcBorders>
              <w:top w:val="single" w:sz="4" w:space="0" w:color="auto"/>
              <w:left w:val="single" w:sz="4" w:space="0" w:color="auto"/>
              <w:bottom w:val="single" w:sz="4" w:space="0" w:color="auto"/>
              <w:right w:val="single" w:sz="4" w:space="0" w:color="auto"/>
            </w:tcBorders>
            <w:noWrap/>
          </w:tcPr>
          <w:p w14:paraId="1BD4087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30550E7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4A192AF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tcPr>
          <w:p w14:paraId="4292655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0FF901FF" w14:textId="77777777" w:rsidTr="008D507A">
        <w:trPr>
          <w:cantSplit/>
          <w:trHeight w:val="109"/>
          <w:jc w:val="center"/>
        </w:trPr>
        <w:tc>
          <w:tcPr>
            <w:tcW w:w="993" w:type="dxa"/>
            <w:tcBorders>
              <w:top w:val="single" w:sz="4" w:space="0" w:color="auto"/>
              <w:left w:val="single" w:sz="4" w:space="0" w:color="auto"/>
              <w:bottom w:val="single" w:sz="4" w:space="0" w:color="auto"/>
              <w:right w:val="single" w:sz="4" w:space="0" w:color="auto"/>
            </w:tcBorders>
            <w:noWrap/>
          </w:tcPr>
          <w:p w14:paraId="6DDF38B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9002</w:t>
            </w:r>
          </w:p>
        </w:tc>
        <w:tc>
          <w:tcPr>
            <w:tcW w:w="1009" w:type="dxa"/>
            <w:tcBorders>
              <w:top w:val="single" w:sz="4" w:space="0" w:color="auto"/>
              <w:left w:val="single" w:sz="4" w:space="0" w:color="auto"/>
              <w:bottom w:val="single" w:sz="4" w:space="0" w:color="auto"/>
              <w:right w:val="single" w:sz="4" w:space="0" w:color="auto"/>
            </w:tcBorders>
            <w:noWrap/>
          </w:tcPr>
          <w:p w14:paraId="278F963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4A830F8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20F698F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tcPr>
          <w:p w14:paraId="2F55F73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22B5505C" w14:textId="77777777" w:rsidTr="008D507A">
        <w:trPr>
          <w:cantSplit/>
          <w:trHeight w:val="109"/>
          <w:jc w:val="center"/>
        </w:trPr>
        <w:tc>
          <w:tcPr>
            <w:tcW w:w="993" w:type="dxa"/>
            <w:tcBorders>
              <w:top w:val="single" w:sz="4" w:space="0" w:color="auto"/>
              <w:left w:val="single" w:sz="4" w:space="0" w:color="auto"/>
              <w:bottom w:val="single" w:sz="4" w:space="0" w:color="auto"/>
              <w:right w:val="single" w:sz="4" w:space="0" w:color="auto"/>
            </w:tcBorders>
            <w:noWrap/>
          </w:tcPr>
          <w:p w14:paraId="5ECE5C6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9003</w:t>
            </w:r>
          </w:p>
        </w:tc>
        <w:tc>
          <w:tcPr>
            <w:tcW w:w="1009" w:type="dxa"/>
            <w:tcBorders>
              <w:top w:val="single" w:sz="4" w:space="0" w:color="auto"/>
              <w:left w:val="single" w:sz="4" w:space="0" w:color="auto"/>
              <w:bottom w:val="single" w:sz="4" w:space="0" w:color="auto"/>
              <w:right w:val="single" w:sz="4" w:space="0" w:color="auto"/>
            </w:tcBorders>
            <w:noWrap/>
          </w:tcPr>
          <w:p w14:paraId="2DBB507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060B449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795340C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tcPr>
          <w:p w14:paraId="09E7F52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1F2C67CE" w14:textId="77777777" w:rsidTr="008D507A">
        <w:trPr>
          <w:cantSplit/>
          <w:trHeight w:val="109"/>
          <w:jc w:val="center"/>
        </w:trPr>
        <w:tc>
          <w:tcPr>
            <w:tcW w:w="993" w:type="dxa"/>
            <w:tcBorders>
              <w:top w:val="single" w:sz="4" w:space="0" w:color="auto"/>
              <w:left w:val="single" w:sz="4" w:space="0" w:color="auto"/>
              <w:bottom w:val="single" w:sz="4" w:space="0" w:color="auto"/>
              <w:right w:val="single" w:sz="4" w:space="0" w:color="auto"/>
            </w:tcBorders>
            <w:noWrap/>
          </w:tcPr>
          <w:p w14:paraId="20D895D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9004</w:t>
            </w:r>
          </w:p>
        </w:tc>
        <w:tc>
          <w:tcPr>
            <w:tcW w:w="1009" w:type="dxa"/>
            <w:tcBorders>
              <w:top w:val="single" w:sz="4" w:space="0" w:color="auto"/>
              <w:left w:val="single" w:sz="4" w:space="0" w:color="auto"/>
              <w:bottom w:val="single" w:sz="4" w:space="0" w:color="auto"/>
              <w:right w:val="single" w:sz="4" w:space="0" w:color="auto"/>
            </w:tcBorders>
            <w:noWrap/>
          </w:tcPr>
          <w:p w14:paraId="2FF835D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6036347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1A86F43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tcPr>
          <w:p w14:paraId="4653FD6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0F5B4F39" w14:textId="77777777" w:rsidTr="008D507A">
        <w:trPr>
          <w:cantSplit/>
          <w:trHeight w:val="109"/>
          <w:jc w:val="center"/>
        </w:trPr>
        <w:tc>
          <w:tcPr>
            <w:tcW w:w="993" w:type="dxa"/>
            <w:tcBorders>
              <w:top w:val="single" w:sz="4" w:space="0" w:color="auto"/>
              <w:left w:val="single" w:sz="4" w:space="0" w:color="auto"/>
              <w:bottom w:val="single" w:sz="4" w:space="0" w:color="auto"/>
              <w:right w:val="single" w:sz="4" w:space="0" w:color="auto"/>
            </w:tcBorders>
            <w:noWrap/>
          </w:tcPr>
          <w:p w14:paraId="0596FD1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9005</w:t>
            </w:r>
          </w:p>
        </w:tc>
        <w:tc>
          <w:tcPr>
            <w:tcW w:w="1009" w:type="dxa"/>
            <w:tcBorders>
              <w:top w:val="single" w:sz="4" w:space="0" w:color="auto"/>
              <w:left w:val="single" w:sz="4" w:space="0" w:color="auto"/>
              <w:bottom w:val="single" w:sz="4" w:space="0" w:color="auto"/>
              <w:right w:val="single" w:sz="4" w:space="0" w:color="auto"/>
            </w:tcBorders>
            <w:noWrap/>
          </w:tcPr>
          <w:p w14:paraId="0C78182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76424303"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6711BD8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tcPr>
          <w:p w14:paraId="2EA1C6F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4B142519" w14:textId="77777777" w:rsidTr="008D507A">
        <w:trPr>
          <w:cantSplit/>
          <w:trHeight w:val="109"/>
          <w:jc w:val="center"/>
        </w:trPr>
        <w:tc>
          <w:tcPr>
            <w:tcW w:w="993" w:type="dxa"/>
            <w:tcBorders>
              <w:top w:val="single" w:sz="4" w:space="0" w:color="auto"/>
              <w:left w:val="single" w:sz="4" w:space="0" w:color="auto"/>
              <w:bottom w:val="single" w:sz="4" w:space="0" w:color="auto"/>
              <w:right w:val="single" w:sz="4" w:space="0" w:color="auto"/>
            </w:tcBorders>
            <w:noWrap/>
          </w:tcPr>
          <w:p w14:paraId="3CFAEE7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9006</w:t>
            </w:r>
          </w:p>
        </w:tc>
        <w:tc>
          <w:tcPr>
            <w:tcW w:w="1009" w:type="dxa"/>
            <w:tcBorders>
              <w:top w:val="single" w:sz="4" w:space="0" w:color="auto"/>
              <w:left w:val="single" w:sz="4" w:space="0" w:color="auto"/>
              <w:bottom w:val="single" w:sz="4" w:space="0" w:color="auto"/>
              <w:right w:val="single" w:sz="4" w:space="0" w:color="auto"/>
            </w:tcBorders>
            <w:noWrap/>
          </w:tcPr>
          <w:p w14:paraId="019BEE6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5615B9B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1A82623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tcPr>
          <w:p w14:paraId="16FEE14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7A7725F4" w14:textId="77777777" w:rsidTr="008D507A">
        <w:trPr>
          <w:cantSplit/>
          <w:trHeight w:val="109"/>
          <w:jc w:val="center"/>
        </w:trPr>
        <w:tc>
          <w:tcPr>
            <w:tcW w:w="993" w:type="dxa"/>
            <w:tcBorders>
              <w:top w:val="single" w:sz="4" w:space="0" w:color="auto"/>
              <w:left w:val="single" w:sz="4" w:space="0" w:color="auto"/>
              <w:bottom w:val="single" w:sz="4" w:space="0" w:color="auto"/>
              <w:right w:val="single" w:sz="4" w:space="0" w:color="auto"/>
            </w:tcBorders>
            <w:noWrap/>
          </w:tcPr>
          <w:p w14:paraId="5EE0098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9007</w:t>
            </w:r>
          </w:p>
        </w:tc>
        <w:tc>
          <w:tcPr>
            <w:tcW w:w="1009" w:type="dxa"/>
            <w:tcBorders>
              <w:top w:val="single" w:sz="4" w:space="0" w:color="auto"/>
              <w:left w:val="single" w:sz="4" w:space="0" w:color="auto"/>
              <w:bottom w:val="single" w:sz="4" w:space="0" w:color="auto"/>
              <w:right w:val="single" w:sz="4" w:space="0" w:color="auto"/>
            </w:tcBorders>
            <w:noWrap/>
          </w:tcPr>
          <w:p w14:paraId="53DB150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16C381B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65543C3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tcPr>
          <w:p w14:paraId="6B96278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42C54A26" w14:textId="77777777" w:rsidTr="008D507A">
        <w:trPr>
          <w:cantSplit/>
          <w:trHeight w:val="109"/>
          <w:jc w:val="center"/>
        </w:trPr>
        <w:tc>
          <w:tcPr>
            <w:tcW w:w="993" w:type="dxa"/>
            <w:tcBorders>
              <w:top w:val="single" w:sz="4" w:space="0" w:color="auto"/>
              <w:left w:val="single" w:sz="4" w:space="0" w:color="auto"/>
              <w:bottom w:val="single" w:sz="4" w:space="0" w:color="auto"/>
              <w:right w:val="single" w:sz="4" w:space="0" w:color="auto"/>
            </w:tcBorders>
            <w:noWrap/>
          </w:tcPr>
          <w:p w14:paraId="47F7FF9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9008</w:t>
            </w:r>
          </w:p>
        </w:tc>
        <w:tc>
          <w:tcPr>
            <w:tcW w:w="1009" w:type="dxa"/>
            <w:tcBorders>
              <w:top w:val="single" w:sz="4" w:space="0" w:color="auto"/>
              <w:left w:val="single" w:sz="4" w:space="0" w:color="auto"/>
              <w:bottom w:val="single" w:sz="4" w:space="0" w:color="auto"/>
              <w:right w:val="single" w:sz="4" w:space="0" w:color="auto"/>
            </w:tcBorders>
            <w:noWrap/>
          </w:tcPr>
          <w:p w14:paraId="1015511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1CD4EE9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2FD308A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tcPr>
          <w:p w14:paraId="4DFECB2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4851C4D7" w14:textId="77777777" w:rsidTr="008D507A">
        <w:trPr>
          <w:cantSplit/>
          <w:trHeight w:val="109"/>
          <w:jc w:val="center"/>
        </w:trPr>
        <w:tc>
          <w:tcPr>
            <w:tcW w:w="993" w:type="dxa"/>
            <w:tcBorders>
              <w:top w:val="single" w:sz="4" w:space="0" w:color="auto"/>
              <w:left w:val="single" w:sz="4" w:space="0" w:color="auto"/>
              <w:bottom w:val="single" w:sz="4" w:space="0" w:color="auto"/>
              <w:right w:val="single" w:sz="4" w:space="0" w:color="auto"/>
            </w:tcBorders>
            <w:noWrap/>
          </w:tcPr>
          <w:p w14:paraId="25BA749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9009</w:t>
            </w:r>
          </w:p>
        </w:tc>
        <w:tc>
          <w:tcPr>
            <w:tcW w:w="1009" w:type="dxa"/>
            <w:tcBorders>
              <w:top w:val="single" w:sz="4" w:space="0" w:color="auto"/>
              <w:left w:val="single" w:sz="4" w:space="0" w:color="auto"/>
              <w:bottom w:val="single" w:sz="4" w:space="0" w:color="auto"/>
              <w:right w:val="single" w:sz="4" w:space="0" w:color="auto"/>
            </w:tcBorders>
            <w:noWrap/>
          </w:tcPr>
          <w:p w14:paraId="7D18789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2ED6EC4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06326AD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tcPr>
          <w:p w14:paraId="5739327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0AAA1140" w14:textId="77777777" w:rsidTr="008D507A">
        <w:trPr>
          <w:cantSplit/>
          <w:trHeight w:val="109"/>
          <w:jc w:val="center"/>
        </w:trPr>
        <w:tc>
          <w:tcPr>
            <w:tcW w:w="993" w:type="dxa"/>
            <w:tcBorders>
              <w:top w:val="single" w:sz="4" w:space="0" w:color="auto"/>
              <w:left w:val="single" w:sz="4" w:space="0" w:color="auto"/>
              <w:bottom w:val="single" w:sz="4" w:space="0" w:color="auto"/>
              <w:right w:val="single" w:sz="4" w:space="0" w:color="auto"/>
            </w:tcBorders>
            <w:noWrap/>
          </w:tcPr>
          <w:p w14:paraId="03F93C2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901</w:t>
            </w:r>
          </w:p>
        </w:tc>
        <w:tc>
          <w:tcPr>
            <w:tcW w:w="1009" w:type="dxa"/>
            <w:tcBorders>
              <w:top w:val="single" w:sz="4" w:space="0" w:color="auto"/>
              <w:left w:val="single" w:sz="4" w:space="0" w:color="auto"/>
              <w:bottom w:val="single" w:sz="4" w:space="0" w:color="auto"/>
              <w:right w:val="single" w:sz="4" w:space="0" w:color="auto"/>
            </w:tcBorders>
            <w:noWrap/>
          </w:tcPr>
          <w:p w14:paraId="0B84978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78B5F23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77199EC3"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tcPr>
          <w:p w14:paraId="2CEC920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4D5DB5CA" w14:textId="77777777" w:rsidTr="008D507A">
        <w:trPr>
          <w:cantSplit/>
          <w:trHeight w:val="79"/>
          <w:jc w:val="center"/>
        </w:trPr>
        <w:tc>
          <w:tcPr>
            <w:tcW w:w="993" w:type="dxa"/>
            <w:tcBorders>
              <w:top w:val="single" w:sz="4" w:space="0" w:color="auto"/>
              <w:left w:val="single" w:sz="4" w:space="0" w:color="auto"/>
              <w:bottom w:val="single" w:sz="4" w:space="0" w:color="auto"/>
              <w:right w:val="single" w:sz="4" w:space="0" w:color="auto"/>
            </w:tcBorders>
            <w:noWrap/>
          </w:tcPr>
          <w:p w14:paraId="3964726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902</w:t>
            </w:r>
          </w:p>
        </w:tc>
        <w:tc>
          <w:tcPr>
            <w:tcW w:w="1009" w:type="dxa"/>
            <w:tcBorders>
              <w:top w:val="single" w:sz="4" w:space="0" w:color="auto"/>
              <w:left w:val="single" w:sz="4" w:space="0" w:color="auto"/>
              <w:bottom w:val="single" w:sz="4" w:space="0" w:color="auto"/>
              <w:right w:val="single" w:sz="4" w:space="0" w:color="auto"/>
            </w:tcBorders>
            <w:noWrap/>
          </w:tcPr>
          <w:p w14:paraId="5D85D56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725981A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6ED0A3D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tcPr>
          <w:p w14:paraId="552A286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586C6EC9" w14:textId="77777777" w:rsidTr="008D507A">
        <w:trPr>
          <w:cantSplit/>
          <w:trHeight w:val="225"/>
          <w:jc w:val="center"/>
        </w:trPr>
        <w:tc>
          <w:tcPr>
            <w:tcW w:w="993" w:type="dxa"/>
            <w:tcBorders>
              <w:top w:val="single" w:sz="4" w:space="0" w:color="auto"/>
              <w:left w:val="single" w:sz="4" w:space="0" w:color="auto"/>
              <w:bottom w:val="single" w:sz="4" w:space="0" w:color="auto"/>
              <w:right w:val="single" w:sz="4" w:space="0" w:color="auto"/>
            </w:tcBorders>
            <w:noWrap/>
          </w:tcPr>
          <w:p w14:paraId="1F13D83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903</w:t>
            </w:r>
          </w:p>
        </w:tc>
        <w:tc>
          <w:tcPr>
            <w:tcW w:w="1009" w:type="dxa"/>
            <w:tcBorders>
              <w:top w:val="single" w:sz="4" w:space="0" w:color="auto"/>
              <w:left w:val="single" w:sz="4" w:space="0" w:color="auto"/>
              <w:bottom w:val="single" w:sz="4" w:space="0" w:color="auto"/>
              <w:right w:val="single" w:sz="4" w:space="0" w:color="auto"/>
            </w:tcBorders>
            <w:noWrap/>
          </w:tcPr>
          <w:p w14:paraId="575A2A3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39126C5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12D29F0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tcPr>
          <w:p w14:paraId="352B47C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060129A5" w14:textId="77777777" w:rsidTr="008D507A">
        <w:trPr>
          <w:cantSplit/>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52E2ED4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FF0000"/>
              </w:rPr>
            </w:pPr>
            <w:r w:rsidRPr="001C45C8">
              <w:rPr>
                <w:noProof w:val="0"/>
              </w:rPr>
              <w:t>9044</w:t>
            </w:r>
          </w:p>
        </w:tc>
        <w:tc>
          <w:tcPr>
            <w:tcW w:w="1009" w:type="dxa"/>
            <w:tcBorders>
              <w:top w:val="single" w:sz="4" w:space="0" w:color="auto"/>
              <w:left w:val="single" w:sz="4" w:space="0" w:color="auto"/>
              <w:bottom w:val="single" w:sz="4" w:space="0" w:color="auto"/>
              <w:right w:val="single" w:sz="4" w:space="0" w:color="auto"/>
            </w:tcBorders>
            <w:noWrap/>
          </w:tcPr>
          <w:p w14:paraId="66B5E24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6AB7D3E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294931A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tcPr>
          <w:p w14:paraId="7802298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0A454465" w14:textId="77777777" w:rsidTr="008D507A">
        <w:trPr>
          <w:cantSplit/>
          <w:trHeight w:val="147"/>
          <w:jc w:val="center"/>
        </w:trPr>
        <w:tc>
          <w:tcPr>
            <w:tcW w:w="993" w:type="dxa"/>
            <w:tcBorders>
              <w:top w:val="single" w:sz="4" w:space="0" w:color="auto"/>
              <w:left w:val="single" w:sz="4" w:space="0" w:color="auto"/>
              <w:bottom w:val="single" w:sz="4" w:space="0" w:color="auto"/>
              <w:right w:val="single" w:sz="4" w:space="0" w:color="auto"/>
            </w:tcBorders>
            <w:noWrap/>
          </w:tcPr>
          <w:p w14:paraId="75A7588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9045</w:t>
            </w:r>
          </w:p>
        </w:tc>
        <w:tc>
          <w:tcPr>
            <w:tcW w:w="1009" w:type="dxa"/>
            <w:tcBorders>
              <w:top w:val="single" w:sz="4" w:space="0" w:color="auto"/>
              <w:left w:val="single" w:sz="4" w:space="0" w:color="auto"/>
              <w:bottom w:val="single" w:sz="4" w:space="0" w:color="auto"/>
              <w:right w:val="single" w:sz="4" w:space="0" w:color="auto"/>
            </w:tcBorders>
            <w:noWrap/>
          </w:tcPr>
          <w:p w14:paraId="2FFD59F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25702CE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5B78205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tcPr>
          <w:p w14:paraId="2A7CA15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25FF89D5" w14:textId="77777777" w:rsidTr="008D507A">
        <w:trPr>
          <w:cantSplit/>
          <w:trHeight w:val="147"/>
          <w:jc w:val="center"/>
        </w:trPr>
        <w:tc>
          <w:tcPr>
            <w:tcW w:w="993" w:type="dxa"/>
            <w:tcBorders>
              <w:top w:val="single" w:sz="4" w:space="0" w:color="auto"/>
              <w:left w:val="single" w:sz="4" w:space="0" w:color="auto"/>
              <w:bottom w:val="single" w:sz="4" w:space="0" w:color="auto"/>
              <w:right w:val="single" w:sz="4" w:space="0" w:color="auto"/>
            </w:tcBorders>
            <w:noWrap/>
          </w:tcPr>
          <w:p w14:paraId="1E5D915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9046</w:t>
            </w:r>
          </w:p>
        </w:tc>
        <w:tc>
          <w:tcPr>
            <w:tcW w:w="1009" w:type="dxa"/>
            <w:tcBorders>
              <w:top w:val="single" w:sz="4" w:space="0" w:color="auto"/>
              <w:left w:val="single" w:sz="4" w:space="0" w:color="auto"/>
              <w:bottom w:val="single" w:sz="4" w:space="0" w:color="auto"/>
              <w:right w:val="single" w:sz="4" w:space="0" w:color="auto"/>
            </w:tcBorders>
            <w:noWrap/>
          </w:tcPr>
          <w:p w14:paraId="069E58E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03C47D2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240199E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tcPr>
          <w:p w14:paraId="6C7A2C3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136750D7" w14:textId="77777777" w:rsidTr="008D507A">
        <w:trPr>
          <w:cantSplit/>
          <w:trHeight w:val="147"/>
          <w:jc w:val="center"/>
        </w:trPr>
        <w:tc>
          <w:tcPr>
            <w:tcW w:w="993" w:type="dxa"/>
            <w:tcBorders>
              <w:top w:val="single" w:sz="4" w:space="0" w:color="auto"/>
              <w:left w:val="single" w:sz="4" w:space="0" w:color="auto"/>
              <w:bottom w:val="single" w:sz="4" w:space="0" w:color="auto"/>
              <w:right w:val="single" w:sz="4" w:space="0" w:color="auto"/>
            </w:tcBorders>
            <w:noWrap/>
          </w:tcPr>
          <w:p w14:paraId="5757856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905</w:t>
            </w:r>
          </w:p>
        </w:tc>
        <w:tc>
          <w:tcPr>
            <w:tcW w:w="1009" w:type="dxa"/>
            <w:tcBorders>
              <w:top w:val="single" w:sz="4" w:space="0" w:color="auto"/>
              <w:left w:val="single" w:sz="4" w:space="0" w:color="auto"/>
              <w:bottom w:val="single" w:sz="4" w:space="0" w:color="auto"/>
              <w:right w:val="single" w:sz="4" w:space="0" w:color="auto"/>
            </w:tcBorders>
            <w:noWrap/>
          </w:tcPr>
          <w:p w14:paraId="53A6604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30C8F1D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27F2A1B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tcPr>
          <w:p w14:paraId="2232D6C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5951E0E1" w14:textId="77777777" w:rsidTr="008D507A">
        <w:trPr>
          <w:cantSplit/>
          <w:trHeight w:val="20"/>
          <w:jc w:val="center"/>
        </w:trPr>
        <w:tc>
          <w:tcPr>
            <w:tcW w:w="993" w:type="dxa"/>
            <w:tcBorders>
              <w:top w:val="single" w:sz="4" w:space="0" w:color="auto"/>
              <w:left w:val="single" w:sz="4" w:space="0" w:color="auto"/>
              <w:bottom w:val="single" w:sz="4" w:space="0" w:color="auto"/>
              <w:right w:val="single" w:sz="4" w:space="0" w:color="auto"/>
            </w:tcBorders>
            <w:noWrap/>
          </w:tcPr>
          <w:p w14:paraId="7D94FDD3"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91</w:t>
            </w:r>
          </w:p>
        </w:tc>
        <w:tc>
          <w:tcPr>
            <w:tcW w:w="1009" w:type="dxa"/>
            <w:tcBorders>
              <w:top w:val="single" w:sz="4" w:space="0" w:color="auto"/>
              <w:left w:val="single" w:sz="4" w:space="0" w:color="auto"/>
              <w:bottom w:val="single" w:sz="4" w:space="0" w:color="auto"/>
              <w:right w:val="single" w:sz="4" w:space="0" w:color="auto"/>
            </w:tcBorders>
            <w:noWrap/>
          </w:tcPr>
          <w:p w14:paraId="57DA90E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76F67E9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6962F39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tcPr>
          <w:p w14:paraId="1427E39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28A65040" w14:textId="77777777" w:rsidTr="008D507A">
        <w:trPr>
          <w:cantSplit/>
          <w:trHeight w:val="20"/>
          <w:jc w:val="center"/>
        </w:trPr>
        <w:tc>
          <w:tcPr>
            <w:tcW w:w="993" w:type="dxa"/>
            <w:tcBorders>
              <w:top w:val="single" w:sz="4" w:space="0" w:color="auto"/>
              <w:left w:val="single" w:sz="4" w:space="0" w:color="auto"/>
              <w:bottom w:val="single" w:sz="4" w:space="0" w:color="auto"/>
              <w:right w:val="single" w:sz="4" w:space="0" w:color="auto"/>
            </w:tcBorders>
            <w:noWrap/>
          </w:tcPr>
          <w:p w14:paraId="352D023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920</w:t>
            </w:r>
          </w:p>
        </w:tc>
        <w:tc>
          <w:tcPr>
            <w:tcW w:w="1009" w:type="dxa"/>
            <w:tcBorders>
              <w:top w:val="single" w:sz="4" w:space="0" w:color="auto"/>
              <w:left w:val="single" w:sz="4" w:space="0" w:color="auto"/>
              <w:bottom w:val="single" w:sz="4" w:space="0" w:color="auto"/>
              <w:right w:val="single" w:sz="4" w:space="0" w:color="auto"/>
            </w:tcBorders>
            <w:noWrap/>
          </w:tcPr>
          <w:p w14:paraId="1ABAAFB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06F451C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65F3208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tcPr>
          <w:p w14:paraId="3B32D87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2EDA7E40" w14:textId="77777777" w:rsidTr="008D507A">
        <w:trPr>
          <w:cantSplit/>
          <w:trHeight w:val="127"/>
          <w:jc w:val="center"/>
        </w:trPr>
        <w:tc>
          <w:tcPr>
            <w:tcW w:w="993" w:type="dxa"/>
            <w:tcBorders>
              <w:top w:val="single" w:sz="4" w:space="0" w:color="auto"/>
              <w:left w:val="single" w:sz="4" w:space="0" w:color="auto"/>
              <w:bottom w:val="single" w:sz="4" w:space="0" w:color="auto"/>
              <w:right w:val="single" w:sz="4" w:space="0" w:color="auto"/>
            </w:tcBorders>
            <w:noWrap/>
          </w:tcPr>
          <w:p w14:paraId="0F6181F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921</w:t>
            </w:r>
          </w:p>
        </w:tc>
        <w:tc>
          <w:tcPr>
            <w:tcW w:w="1009" w:type="dxa"/>
            <w:tcBorders>
              <w:top w:val="single" w:sz="4" w:space="0" w:color="auto"/>
              <w:left w:val="single" w:sz="4" w:space="0" w:color="auto"/>
              <w:bottom w:val="single" w:sz="4" w:space="0" w:color="auto"/>
              <w:right w:val="single" w:sz="4" w:space="0" w:color="auto"/>
            </w:tcBorders>
            <w:noWrap/>
          </w:tcPr>
          <w:p w14:paraId="2AC49F7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5426D99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71777B7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tcPr>
          <w:p w14:paraId="0FC90BE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1E8B50A4" w14:textId="77777777" w:rsidTr="008D507A">
        <w:trPr>
          <w:cantSplit/>
          <w:trHeight w:val="203"/>
          <w:jc w:val="center"/>
        </w:trPr>
        <w:tc>
          <w:tcPr>
            <w:tcW w:w="993" w:type="dxa"/>
            <w:tcBorders>
              <w:top w:val="single" w:sz="4" w:space="0" w:color="auto"/>
              <w:left w:val="single" w:sz="4" w:space="0" w:color="auto"/>
              <w:bottom w:val="single" w:sz="4" w:space="0" w:color="auto"/>
              <w:right w:val="single" w:sz="4" w:space="0" w:color="auto"/>
            </w:tcBorders>
            <w:noWrap/>
          </w:tcPr>
          <w:p w14:paraId="0F2A353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922</w:t>
            </w:r>
          </w:p>
        </w:tc>
        <w:tc>
          <w:tcPr>
            <w:tcW w:w="1009" w:type="dxa"/>
            <w:tcBorders>
              <w:top w:val="single" w:sz="4" w:space="0" w:color="auto"/>
              <w:left w:val="single" w:sz="4" w:space="0" w:color="auto"/>
              <w:bottom w:val="single" w:sz="4" w:space="0" w:color="auto"/>
              <w:right w:val="single" w:sz="4" w:space="0" w:color="auto"/>
            </w:tcBorders>
            <w:noWrap/>
          </w:tcPr>
          <w:p w14:paraId="6148624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30EE71A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468B71F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tcPr>
          <w:p w14:paraId="6EA0813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5DFB20B9" w14:textId="77777777" w:rsidTr="008D507A">
        <w:trPr>
          <w:cantSplit/>
          <w:trHeight w:val="144"/>
          <w:jc w:val="center"/>
        </w:trPr>
        <w:tc>
          <w:tcPr>
            <w:tcW w:w="993" w:type="dxa"/>
            <w:tcBorders>
              <w:top w:val="single" w:sz="4" w:space="0" w:color="auto"/>
              <w:left w:val="single" w:sz="4" w:space="0" w:color="auto"/>
              <w:bottom w:val="single" w:sz="4" w:space="0" w:color="auto"/>
              <w:right w:val="single" w:sz="4" w:space="0" w:color="auto"/>
            </w:tcBorders>
            <w:noWrap/>
          </w:tcPr>
          <w:p w14:paraId="61A155B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923</w:t>
            </w:r>
          </w:p>
        </w:tc>
        <w:tc>
          <w:tcPr>
            <w:tcW w:w="1009" w:type="dxa"/>
            <w:tcBorders>
              <w:top w:val="single" w:sz="4" w:space="0" w:color="auto"/>
              <w:left w:val="single" w:sz="4" w:space="0" w:color="auto"/>
              <w:bottom w:val="single" w:sz="4" w:space="0" w:color="auto"/>
              <w:right w:val="single" w:sz="4" w:space="0" w:color="auto"/>
            </w:tcBorders>
            <w:noWrap/>
          </w:tcPr>
          <w:p w14:paraId="0561C81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117" w:type="dxa"/>
            <w:tcBorders>
              <w:top w:val="single" w:sz="4" w:space="0" w:color="auto"/>
              <w:left w:val="single" w:sz="4" w:space="0" w:color="auto"/>
              <w:bottom w:val="single" w:sz="4" w:space="0" w:color="auto"/>
              <w:right w:val="single" w:sz="4" w:space="0" w:color="auto"/>
            </w:tcBorders>
            <w:noWrap/>
          </w:tcPr>
          <w:p w14:paraId="1345CAD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611" w:type="dxa"/>
            <w:tcBorders>
              <w:top w:val="single" w:sz="4" w:space="0" w:color="auto"/>
              <w:left w:val="single" w:sz="4" w:space="0" w:color="auto"/>
              <w:bottom w:val="single" w:sz="4" w:space="0" w:color="auto"/>
              <w:right w:val="single" w:sz="4" w:space="0" w:color="auto"/>
            </w:tcBorders>
          </w:tcPr>
          <w:p w14:paraId="77833B3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Mobile services</w:t>
            </w:r>
          </w:p>
        </w:tc>
        <w:tc>
          <w:tcPr>
            <w:tcW w:w="4366" w:type="dxa"/>
            <w:tcBorders>
              <w:top w:val="single" w:sz="4" w:space="0" w:color="auto"/>
              <w:left w:val="single" w:sz="4" w:space="0" w:color="auto"/>
              <w:bottom w:val="single" w:sz="4" w:space="0" w:color="auto"/>
              <w:right w:val="single" w:sz="4" w:space="0" w:color="auto"/>
            </w:tcBorders>
          </w:tcPr>
          <w:p w14:paraId="0083DE7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052ED247" w14:textId="77777777" w:rsidTr="008D507A">
        <w:trPr>
          <w:cantSplit/>
          <w:trHeight w:val="144"/>
          <w:jc w:val="center"/>
        </w:trPr>
        <w:tc>
          <w:tcPr>
            <w:tcW w:w="993" w:type="dxa"/>
            <w:tcBorders>
              <w:top w:val="single" w:sz="4" w:space="0" w:color="auto"/>
              <w:left w:val="single" w:sz="4" w:space="0" w:color="auto"/>
              <w:bottom w:val="single" w:sz="4" w:space="0" w:color="auto"/>
              <w:right w:val="single" w:sz="4" w:space="0" w:color="auto"/>
            </w:tcBorders>
            <w:noWrap/>
          </w:tcPr>
          <w:p w14:paraId="062345B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93</w:t>
            </w:r>
          </w:p>
        </w:tc>
        <w:tc>
          <w:tcPr>
            <w:tcW w:w="1009" w:type="dxa"/>
            <w:tcBorders>
              <w:top w:val="single" w:sz="4" w:space="0" w:color="auto"/>
              <w:left w:val="single" w:sz="4" w:space="0" w:color="auto"/>
              <w:bottom w:val="single" w:sz="4" w:space="0" w:color="auto"/>
              <w:right w:val="single" w:sz="4" w:space="0" w:color="auto"/>
            </w:tcBorders>
            <w:noWrap/>
          </w:tcPr>
          <w:p w14:paraId="1235F04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3A50484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34F1E69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tcPr>
          <w:p w14:paraId="3F28396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5A4D826E" w14:textId="77777777" w:rsidTr="008D507A">
        <w:trPr>
          <w:cantSplit/>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7045A78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FF0000"/>
              </w:rPr>
            </w:pPr>
            <w:r w:rsidRPr="001C45C8">
              <w:rPr>
                <w:noProof w:val="0"/>
              </w:rPr>
              <w:t>942121</w:t>
            </w:r>
          </w:p>
        </w:tc>
        <w:tc>
          <w:tcPr>
            <w:tcW w:w="1009" w:type="dxa"/>
            <w:tcBorders>
              <w:top w:val="single" w:sz="4" w:space="0" w:color="auto"/>
              <w:left w:val="single" w:sz="4" w:space="0" w:color="auto"/>
              <w:bottom w:val="single" w:sz="4" w:space="0" w:color="auto"/>
              <w:right w:val="single" w:sz="4" w:space="0" w:color="auto"/>
            </w:tcBorders>
            <w:noWrap/>
          </w:tcPr>
          <w:p w14:paraId="3B3A1AE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3F25DC0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2A765AB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 xml:space="preserve">Fixed Phone </w:t>
            </w:r>
          </w:p>
        </w:tc>
        <w:tc>
          <w:tcPr>
            <w:tcW w:w="4366" w:type="dxa"/>
            <w:tcBorders>
              <w:top w:val="single" w:sz="4" w:space="0" w:color="auto"/>
              <w:left w:val="single" w:sz="4" w:space="0" w:color="auto"/>
              <w:bottom w:val="single" w:sz="4" w:space="0" w:color="auto"/>
              <w:right w:val="single" w:sz="4" w:space="0" w:color="auto"/>
            </w:tcBorders>
          </w:tcPr>
          <w:p w14:paraId="198339C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Non geographical</w:t>
            </w:r>
          </w:p>
        </w:tc>
      </w:tr>
      <w:tr w:rsidR="001C45C8" w:rsidRPr="001C45C8" w14:paraId="591AA2D0" w14:textId="77777777" w:rsidTr="008D507A">
        <w:trPr>
          <w:cantSplit/>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6A9193B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94220</w:t>
            </w:r>
          </w:p>
        </w:tc>
        <w:tc>
          <w:tcPr>
            <w:tcW w:w="1009" w:type="dxa"/>
            <w:tcBorders>
              <w:top w:val="single" w:sz="4" w:space="0" w:color="auto"/>
              <w:left w:val="single" w:sz="4" w:space="0" w:color="auto"/>
              <w:bottom w:val="single" w:sz="4" w:space="0" w:color="auto"/>
              <w:right w:val="single" w:sz="4" w:space="0" w:color="auto"/>
            </w:tcBorders>
            <w:noWrap/>
          </w:tcPr>
          <w:p w14:paraId="6DDBF66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2A89502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70D47D3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 xml:space="preserve">Fixed Phone </w:t>
            </w:r>
          </w:p>
        </w:tc>
        <w:tc>
          <w:tcPr>
            <w:tcW w:w="4366" w:type="dxa"/>
            <w:tcBorders>
              <w:top w:val="single" w:sz="4" w:space="0" w:color="auto"/>
              <w:left w:val="single" w:sz="4" w:space="0" w:color="auto"/>
              <w:bottom w:val="single" w:sz="4" w:space="0" w:color="auto"/>
              <w:right w:val="single" w:sz="4" w:space="0" w:color="auto"/>
            </w:tcBorders>
          </w:tcPr>
          <w:p w14:paraId="22D4CF1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Non geographical</w:t>
            </w:r>
          </w:p>
        </w:tc>
      </w:tr>
      <w:tr w:rsidR="001C45C8" w:rsidRPr="001C45C8" w14:paraId="3E68BD7B" w14:textId="77777777" w:rsidTr="008D507A">
        <w:trPr>
          <w:cantSplit/>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6DE4FB7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lastRenderedPageBreak/>
              <w:t>94260</w:t>
            </w:r>
          </w:p>
        </w:tc>
        <w:tc>
          <w:tcPr>
            <w:tcW w:w="1009" w:type="dxa"/>
            <w:tcBorders>
              <w:top w:val="single" w:sz="4" w:space="0" w:color="auto"/>
              <w:left w:val="single" w:sz="4" w:space="0" w:color="auto"/>
              <w:bottom w:val="single" w:sz="4" w:space="0" w:color="auto"/>
              <w:right w:val="single" w:sz="4" w:space="0" w:color="auto"/>
            </w:tcBorders>
            <w:noWrap/>
          </w:tcPr>
          <w:p w14:paraId="0491339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6</w:t>
            </w:r>
          </w:p>
        </w:tc>
        <w:tc>
          <w:tcPr>
            <w:tcW w:w="1117" w:type="dxa"/>
            <w:tcBorders>
              <w:top w:val="single" w:sz="4" w:space="0" w:color="auto"/>
              <w:left w:val="single" w:sz="4" w:space="0" w:color="auto"/>
              <w:bottom w:val="single" w:sz="4" w:space="0" w:color="auto"/>
              <w:right w:val="single" w:sz="4" w:space="0" w:color="auto"/>
            </w:tcBorders>
            <w:noWrap/>
          </w:tcPr>
          <w:p w14:paraId="51751CD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14DF6C8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 xml:space="preserve">Fixed Phone </w:t>
            </w:r>
          </w:p>
        </w:tc>
        <w:tc>
          <w:tcPr>
            <w:tcW w:w="4366" w:type="dxa"/>
            <w:tcBorders>
              <w:top w:val="single" w:sz="4" w:space="0" w:color="auto"/>
              <w:left w:val="single" w:sz="4" w:space="0" w:color="auto"/>
              <w:bottom w:val="single" w:sz="4" w:space="0" w:color="auto"/>
              <w:right w:val="single" w:sz="4" w:space="0" w:color="auto"/>
            </w:tcBorders>
          </w:tcPr>
          <w:p w14:paraId="5A53080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Non geographical</w:t>
            </w:r>
          </w:p>
        </w:tc>
      </w:tr>
      <w:tr w:rsidR="001C45C8" w:rsidRPr="001C45C8" w14:paraId="0A804674" w14:textId="77777777" w:rsidTr="008D507A">
        <w:trPr>
          <w:cantSplit/>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5339DA9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942800</w:t>
            </w:r>
          </w:p>
        </w:tc>
        <w:tc>
          <w:tcPr>
            <w:tcW w:w="1009" w:type="dxa"/>
            <w:tcBorders>
              <w:top w:val="single" w:sz="4" w:space="0" w:color="auto"/>
              <w:left w:val="single" w:sz="4" w:space="0" w:color="auto"/>
              <w:bottom w:val="single" w:sz="4" w:space="0" w:color="auto"/>
              <w:right w:val="single" w:sz="4" w:space="0" w:color="auto"/>
            </w:tcBorders>
            <w:noWrap/>
          </w:tcPr>
          <w:p w14:paraId="6D83DAE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76728A8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2339C53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 xml:space="preserve">Fixed Phone </w:t>
            </w:r>
          </w:p>
        </w:tc>
        <w:tc>
          <w:tcPr>
            <w:tcW w:w="4366" w:type="dxa"/>
            <w:tcBorders>
              <w:top w:val="single" w:sz="4" w:space="0" w:color="auto"/>
              <w:left w:val="single" w:sz="4" w:space="0" w:color="auto"/>
              <w:bottom w:val="single" w:sz="4" w:space="0" w:color="auto"/>
              <w:right w:val="single" w:sz="4" w:space="0" w:color="auto"/>
            </w:tcBorders>
          </w:tcPr>
          <w:p w14:paraId="7A50D82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Non geographical</w:t>
            </w:r>
          </w:p>
        </w:tc>
      </w:tr>
      <w:tr w:rsidR="001C45C8" w:rsidRPr="001C45C8" w14:paraId="01D55394" w14:textId="77777777" w:rsidTr="008D507A">
        <w:trPr>
          <w:cantSplit/>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761B894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942801</w:t>
            </w:r>
          </w:p>
        </w:tc>
        <w:tc>
          <w:tcPr>
            <w:tcW w:w="1009" w:type="dxa"/>
            <w:tcBorders>
              <w:top w:val="single" w:sz="4" w:space="0" w:color="auto"/>
              <w:left w:val="single" w:sz="4" w:space="0" w:color="auto"/>
              <w:bottom w:val="single" w:sz="4" w:space="0" w:color="auto"/>
              <w:right w:val="single" w:sz="4" w:space="0" w:color="auto"/>
            </w:tcBorders>
            <w:noWrap/>
          </w:tcPr>
          <w:p w14:paraId="196F8C3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6763F9C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0171CCD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Fixed Phone</w:t>
            </w:r>
          </w:p>
        </w:tc>
        <w:tc>
          <w:tcPr>
            <w:tcW w:w="4366" w:type="dxa"/>
            <w:tcBorders>
              <w:top w:val="single" w:sz="4" w:space="0" w:color="auto"/>
              <w:left w:val="single" w:sz="4" w:space="0" w:color="auto"/>
              <w:bottom w:val="single" w:sz="4" w:space="0" w:color="auto"/>
              <w:right w:val="single" w:sz="4" w:space="0" w:color="auto"/>
            </w:tcBorders>
          </w:tcPr>
          <w:p w14:paraId="05CC188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Non geographical</w:t>
            </w:r>
          </w:p>
        </w:tc>
      </w:tr>
      <w:tr w:rsidR="001C45C8" w:rsidRPr="001C45C8" w14:paraId="1524875D" w14:textId="77777777" w:rsidTr="008D507A">
        <w:trPr>
          <w:cantSplit/>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6FF408A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942802</w:t>
            </w:r>
          </w:p>
        </w:tc>
        <w:tc>
          <w:tcPr>
            <w:tcW w:w="1009" w:type="dxa"/>
            <w:tcBorders>
              <w:top w:val="single" w:sz="4" w:space="0" w:color="auto"/>
              <w:left w:val="single" w:sz="4" w:space="0" w:color="auto"/>
              <w:bottom w:val="single" w:sz="4" w:space="0" w:color="auto"/>
              <w:right w:val="single" w:sz="4" w:space="0" w:color="auto"/>
            </w:tcBorders>
            <w:noWrap/>
          </w:tcPr>
          <w:p w14:paraId="7FFCA57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1A65C25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4CDD6F4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Fixed Phone</w:t>
            </w:r>
          </w:p>
        </w:tc>
        <w:tc>
          <w:tcPr>
            <w:tcW w:w="4366" w:type="dxa"/>
            <w:tcBorders>
              <w:top w:val="single" w:sz="4" w:space="0" w:color="auto"/>
              <w:left w:val="single" w:sz="4" w:space="0" w:color="auto"/>
              <w:bottom w:val="single" w:sz="4" w:space="0" w:color="auto"/>
              <w:right w:val="single" w:sz="4" w:space="0" w:color="auto"/>
            </w:tcBorders>
          </w:tcPr>
          <w:p w14:paraId="6602D14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Non geographical</w:t>
            </w:r>
          </w:p>
        </w:tc>
      </w:tr>
      <w:tr w:rsidR="001C45C8" w:rsidRPr="001C45C8" w14:paraId="7D1A5D00" w14:textId="77777777" w:rsidTr="008D507A">
        <w:trPr>
          <w:cantSplit/>
          <w:trHeight w:val="186"/>
          <w:jc w:val="center"/>
        </w:trPr>
        <w:tc>
          <w:tcPr>
            <w:tcW w:w="993" w:type="dxa"/>
            <w:tcBorders>
              <w:top w:val="single" w:sz="4" w:space="0" w:color="auto"/>
              <w:left w:val="single" w:sz="4" w:space="0" w:color="auto"/>
              <w:bottom w:val="single" w:sz="4" w:space="0" w:color="auto"/>
              <w:right w:val="single" w:sz="4" w:space="0" w:color="auto"/>
            </w:tcBorders>
            <w:noWrap/>
          </w:tcPr>
          <w:p w14:paraId="3569AF1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942900</w:t>
            </w:r>
          </w:p>
        </w:tc>
        <w:tc>
          <w:tcPr>
            <w:tcW w:w="1009" w:type="dxa"/>
            <w:tcBorders>
              <w:top w:val="single" w:sz="4" w:space="0" w:color="auto"/>
              <w:left w:val="single" w:sz="4" w:space="0" w:color="auto"/>
              <w:bottom w:val="single" w:sz="4" w:space="0" w:color="auto"/>
              <w:right w:val="single" w:sz="4" w:space="0" w:color="auto"/>
            </w:tcBorders>
            <w:noWrap/>
          </w:tcPr>
          <w:p w14:paraId="326EB09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5B79634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5AE26D23"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 xml:space="preserve">Fixed Phone </w:t>
            </w:r>
          </w:p>
        </w:tc>
        <w:tc>
          <w:tcPr>
            <w:tcW w:w="4366" w:type="dxa"/>
            <w:tcBorders>
              <w:top w:val="single" w:sz="4" w:space="0" w:color="auto"/>
              <w:left w:val="single" w:sz="4" w:space="0" w:color="auto"/>
              <w:bottom w:val="single" w:sz="4" w:space="0" w:color="auto"/>
              <w:right w:val="single" w:sz="4" w:space="0" w:color="auto"/>
            </w:tcBorders>
          </w:tcPr>
          <w:p w14:paraId="3B81C97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Non geographical</w:t>
            </w:r>
          </w:p>
        </w:tc>
      </w:tr>
      <w:tr w:rsidR="001C45C8" w:rsidRPr="001C45C8" w14:paraId="407CA47D" w14:textId="77777777" w:rsidTr="008D507A">
        <w:trPr>
          <w:cantSplit/>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776EBE7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942901</w:t>
            </w:r>
          </w:p>
        </w:tc>
        <w:tc>
          <w:tcPr>
            <w:tcW w:w="1009" w:type="dxa"/>
            <w:tcBorders>
              <w:top w:val="single" w:sz="4" w:space="0" w:color="auto"/>
              <w:left w:val="single" w:sz="4" w:space="0" w:color="auto"/>
              <w:bottom w:val="single" w:sz="4" w:space="0" w:color="auto"/>
              <w:right w:val="single" w:sz="4" w:space="0" w:color="auto"/>
            </w:tcBorders>
            <w:noWrap/>
          </w:tcPr>
          <w:p w14:paraId="6E8E940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6ED2C46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26C5DC9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Fixed Phone</w:t>
            </w:r>
          </w:p>
        </w:tc>
        <w:tc>
          <w:tcPr>
            <w:tcW w:w="4366" w:type="dxa"/>
            <w:tcBorders>
              <w:top w:val="single" w:sz="4" w:space="0" w:color="auto"/>
              <w:left w:val="single" w:sz="4" w:space="0" w:color="auto"/>
              <w:bottom w:val="single" w:sz="4" w:space="0" w:color="auto"/>
              <w:right w:val="single" w:sz="4" w:space="0" w:color="auto"/>
            </w:tcBorders>
          </w:tcPr>
          <w:p w14:paraId="0FAB7A3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Non geographical</w:t>
            </w:r>
          </w:p>
        </w:tc>
      </w:tr>
      <w:tr w:rsidR="001C45C8" w:rsidRPr="001C45C8" w14:paraId="548B7682" w14:textId="77777777" w:rsidTr="008D507A">
        <w:trPr>
          <w:cantSplit/>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08BF29B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942902</w:t>
            </w:r>
          </w:p>
        </w:tc>
        <w:tc>
          <w:tcPr>
            <w:tcW w:w="1009" w:type="dxa"/>
            <w:tcBorders>
              <w:top w:val="single" w:sz="4" w:space="0" w:color="auto"/>
              <w:left w:val="single" w:sz="4" w:space="0" w:color="auto"/>
              <w:bottom w:val="single" w:sz="4" w:space="0" w:color="auto"/>
              <w:right w:val="single" w:sz="4" w:space="0" w:color="auto"/>
            </w:tcBorders>
            <w:noWrap/>
          </w:tcPr>
          <w:p w14:paraId="28AF8D2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71C6AB7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6DACEB1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Fixed Phone</w:t>
            </w:r>
          </w:p>
        </w:tc>
        <w:tc>
          <w:tcPr>
            <w:tcW w:w="4366" w:type="dxa"/>
            <w:tcBorders>
              <w:top w:val="single" w:sz="4" w:space="0" w:color="auto"/>
              <w:left w:val="single" w:sz="4" w:space="0" w:color="auto"/>
              <w:bottom w:val="single" w:sz="4" w:space="0" w:color="auto"/>
              <w:right w:val="single" w:sz="4" w:space="0" w:color="auto"/>
            </w:tcBorders>
          </w:tcPr>
          <w:p w14:paraId="1DC2C85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Non geographical</w:t>
            </w:r>
          </w:p>
        </w:tc>
      </w:tr>
      <w:tr w:rsidR="001C45C8" w:rsidRPr="001C45C8" w14:paraId="6D7FEB60" w14:textId="77777777" w:rsidTr="008D507A">
        <w:trPr>
          <w:cantSplit/>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054E441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942903</w:t>
            </w:r>
          </w:p>
        </w:tc>
        <w:tc>
          <w:tcPr>
            <w:tcW w:w="1009" w:type="dxa"/>
            <w:tcBorders>
              <w:top w:val="single" w:sz="4" w:space="0" w:color="auto"/>
              <w:left w:val="single" w:sz="4" w:space="0" w:color="auto"/>
              <w:bottom w:val="single" w:sz="4" w:space="0" w:color="auto"/>
              <w:right w:val="single" w:sz="4" w:space="0" w:color="auto"/>
            </w:tcBorders>
            <w:noWrap/>
          </w:tcPr>
          <w:p w14:paraId="2696677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730D176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5847A0F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Fixed Phone</w:t>
            </w:r>
          </w:p>
        </w:tc>
        <w:tc>
          <w:tcPr>
            <w:tcW w:w="4366" w:type="dxa"/>
            <w:tcBorders>
              <w:top w:val="single" w:sz="4" w:space="0" w:color="auto"/>
              <w:left w:val="single" w:sz="4" w:space="0" w:color="auto"/>
              <w:bottom w:val="single" w:sz="4" w:space="0" w:color="auto"/>
              <w:right w:val="single" w:sz="4" w:space="0" w:color="auto"/>
            </w:tcBorders>
          </w:tcPr>
          <w:p w14:paraId="4EF6CF6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Non geographical</w:t>
            </w:r>
          </w:p>
        </w:tc>
      </w:tr>
      <w:tr w:rsidR="001C45C8" w:rsidRPr="001C45C8" w14:paraId="205BC746" w14:textId="77777777" w:rsidTr="008D507A">
        <w:trPr>
          <w:cantSplit/>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5F75A1D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942904</w:t>
            </w:r>
          </w:p>
        </w:tc>
        <w:tc>
          <w:tcPr>
            <w:tcW w:w="1009" w:type="dxa"/>
            <w:tcBorders>
              <w:top w:val="single" w:sz="4" w:space="0" w:color="auto"/>
              <w:left w:val="single" w:sz="4" w:space="0" w:color="auto"/>
              <w:bottom w:val="single" w:sz="4" w:space="0" w:color="auto"/>
              <w:right w:val="single" w:sz="4" w:space="0" w:color="auto"/>
            </w:tcBorders>
            <w:noWrap/>
          </w:tcPr>
          <w:p w14:paraId="3ECF429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303BB57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7DAD58B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Fixed Phone</w:t>
            </w:r>
          </w:p>
        </w:tc>
        <w:tc>
          <w:tcPr>
            <w:tcW w:w="4366" w:type="dxa"/>
            <w:tcBorders>
              <w:top w:val="single" w:sz="4" w:space="0" w:color="auto"/>
              <w:left w:val="single" w:sz="4" w:space="0" w:color="auto"/>
              <w:bottom w:val="single" w:sz="4" w:space="0" w:color="auto"/>
              <w:right w:val="single" w:sz="4" w:space="0" w:color="auto"/>
            </w:tcBorders>
          </w:tcPr>
          <w:p w14:paraId="7E305C8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Non geographical</w:t>
            </w:r>
          </w:p>
        </w:tc>
      </w:tr>
      <w:tr w:rsidR="001C45C8" w:rsidRPr="001C45C8" w14:paraId="06DFC286" w14:textId="77777777" w:rsidTr="008D507A">
        <w:trPr>
          <w:cantSplit/>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7BF87C8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FF0000"/>
              </w:rPr>
            </w:pPr>
            <w:r w:rsidRPr="001C45C8">
              <w:rPr>
                <w:noProof w:val="0"/>
              </w:rPr>
              <w:t>9430130</w:t>
            </w:r>
          </w:p>
        </w:tc>
        <w:tc>
          <w:tcPr>
            <w:tcW w:w="1009" w:type="dxa"/>
            <w:tcBorders>
              <w:top w:val="single" w:sz="4" w:space="0" w:color="auto"/>
              <w:left w:val="single" w:sz="4" w:space="0" w:color="auto"/>
              <w:bottom w:val="single" w:sz="4" w:space="0" w:color="auto"/>
              <w:right w:val="single" w:sz="4" w:space="0" w:color="auto"/>
            </w:tcBorders>
            <w:noWrap/>
          </w:tcPr>
          <w:p w14:paraId="06CD43E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0BB36D4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7D75287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 xml:space="preserve">Fixed Phone </w:t>
            </w:r>
          </w:p>
        </w:tc>
        <w:tc>
          <w:tcPr>
            <w:tcW w:w="4366" w:type="dxa"/>
            <w:tcBorders>
              <w:top w:val="single" w:sz="4" w:space="0" w:color="auto"/>
              <w:left w:val="single" w:sz="4" w:space="0" w:color="auto"/>
              <w:bottom w:val="single" w:sz="4" w:space="0" w:color="auto"/>
              <w:right w:val="single" w:sz="4" w:space="0" w:color="auto"/>
            </w:tcBorders>
          </w:tcPr>
          <w:p w14:paraId="129F5DD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Non geographical</w:t>
            </w:r>
          </w:p>
        </w:tc>
      </w:tr>
      <w:tr w:rsidR="001C45C8" w:rsidRPr="001C45C8" w14:paraId="14E43766" w14:textId="77777777" w:rsidTr="008D507A">
        <w:trPr>
          <w:cantSplit/>
          <w:trHeight w:val="113"/>
          <w:jc w:val="center"/>
        </w:trPr>
        <w:tc>
          <w:tcPr>
            <w:tcW w:w="993" w:type="dxa"/>
            <w:tcBorders>
              <w:top w:val="single" w:sz="4" w:space="0" w:color="auto"/>
              <w:left w:val="single" w:sz="4" w:space="0" w:color="auto"/>
              <w:bottom w:val="single" w:sz="4" w:space="0" w:color="auto"/>
              <w:right w:val="single" w:sz="4" w:space="0" w:color="auto"/>
            </w:tcBorders>
            <w:noWrap/>
          </w:tcPr>
          <w:p w14:paraId="513631B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943016</w:t>
            </w:r>
          </w:p>
        </w:tc>
        <w:tc>
          <w:tcPr>
            <w:tcW w:w="1009" w:type="dxa"/>
            <w:tcBorders>
              <w:top w:val="single" w:sz="4" w:space="0" w:color="auto"/>
              <w:left w:val="single" w:sz="4" w:space="0" w:color="auto"/>
              <w:bottom w:val="single" w:sz="4" w:space="0" w:color="auto"/>
              <w:right w:val="single" w:sz="4" w:space="0" w:color="auto"/>
            </w:tcBorders>
            <w:noWrap/>
          </w:tcPr>
          <w:p w14:paraId="271F468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75E1703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649B29F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Fixed Phone</w:t>
            </w:r>
          </w:p>
        </w:tc>
        <w:tc>
          <w:tcPr>
            <w:tcW w:w="4366" w:type="dxa"/>
            <w:tcBorders>
              <w:top w:val="single" w:sz="4" w:space="0" w:color="auto"/>
              <w:left w:val="single" w:sz="4" w:space="0" w:color="auto"/>
              <w:bottom w:val="single" w:sz="4" w:space="0" w:color="auto"/>
              <w:right w:val="single" w:sz="4" w:space="0" w:color="auto"/>
            </w:tcBorders>
          </w:tcPr>
          <w:p w14:paraId="2FA62B9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Non geographical</w:t>
            </w:r>
          </w:p>
        </w:tc>
      </w:tr>
      <w:tr w:rsidR="001C45C8" w:rsidRPr="001C45C8" w14:paraId="286D3793" w14:textId="77777777" w:rsidTr="008D507A">
        <w:trPr>
          <w:cantSplit/>
          <w:trHeight w:val="113"/>
          <w:jc w:val="center"/>
        </w:trPr>
        <w:tc>
          <w:tcPr>
            <w:tcW w:w="993" w:type="dxa"/>
            <w:tcBorders>
              <w:top w:val="single" w:sz="4" w:space="0" w:color="auto"/>
              <w:left w:val="single" w:sz="4" w:space="0" w:color="auto"/>
              <w:bottom w:val="single" w:sz="4" w:space="0" w:color="auto"/>
              <w:right w:val="single" w:sz="4" w:space="0" w:color="auto"/>
            </w:tcBorders>
            <w:noWrap/>
          </w:tcPr>
          <w:p w14:paraId="122E063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lang w:bidi="fa-IR"/>
              </w:rPr>
            </w:pPr>
            <w:r w:rsidRPr="001C45C8">
              <w:rPr>
                <w:noProof w:val="0"/>
              </w:rPr>
              <w:t>9400</w:t>
            </w:r>
            <w:r w:rsidRPr="001C45C8">
              <w:rPr>
                <w:noProof w:val="0"/>
                <w:lang w:bidi="fa-IR"/>
              </w:rPr>
              <w:t>00</w:t>
            </w:r>
          </w:p>
        </w:tc>
        <w:tc>
          <w:tcPr>
            <w:tcW w:w="1009" w:type="dxa"/>
            <w:tcBorders>
              <w:top w:val="single" w:sz="4" w:space="0" w:color="auto"/>
              <w:left w:val="single" w:sz="4" w:space="0" w:color="auto"/>
              <w:bottom w:val="single" w:sz="4" w:space="0" w:color="auto"/>
              <w:right w:val="single" w:sz="4" w:space="0" w:color="auto"/>
            </w:tcBorders>
            <w:noWrap/>
          </w:tcPr>
          <w:p w14:paraId="0AB154B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500C613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05FAB90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Fixed Phone (fiber)</w:t>
            </w:r>
          </w:p>
        </w:tc>
        <w:tc>
          <w:tcPr>
            <w:tcW w:w="4366" w:type="dxa"/>
            <w:tcBorders>
              <w:top w:val="single" w:sz="4" w:space="0" w:color="auto"/>
              <w:left w:val="single" w:sz="4" w:space="0" w:color="auto"/>
              <w:bottom w:val="single" w:sz="4" w:space="0" w:color="auto"/>
              <w:right w:val="single" w:sz="4" w:space="0" w:color="auto"/>
            </w:tcBorders>
          </w:tcPr>
          <w:p w14:paraId="7E98010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Non geographical</w:t>
            </w:r>
          </w:p>
        </w:tc>
      </w:tr>
      <w:tr w:rsidR="001C45C8" w:rsidRPr="001C45C8" w14:paraId="403E7842" w14:textId="77777777" w:rsidTr="008D507A">
        <w:trPr>
          <w:cantSplit/>
          <w:trHeight w:val="113"/>
          <w:jc w:val="center"/>
        </w:trPr>
        <w:tc>
          <w:tcPr>
            <w:tcW w:w="993" w:type="dxa"/>
            <w:tcBorders>
              <w:top w:val="single" w:sz="4" w:space="0" w:color="auto"/>
              <w:left w:val="single" w:sz="4" w:space="0" w:color="auto"/>
              <w:bottom w:val="single" w:sz="4" w:space="0" w:color="auto"/>
              <w:right w:val="single" w:sz="4" w:space="0" w:color="auto"/>
            </w:tcBorders>
            <w:noWrap/>
          </w:tcPr>
          <w:p w14:paraId="00F9D2F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940009</w:t>
            </w:r>
          </w:p>
        </w:tc>
        <w:tc>
          <w:tcPr>
            <w:tcW w:w="1009" w:type="dxa"/>
            <w:tcBorders>
              <w:top w:val="single" w:sz="4" w:space="0" w:color="auto"/>
              <w:left w:val="single" w:sz="4" w:space="0" w:color="auto"/>
              <w:bottom w:val="single" w:sz="4" w:space="0" w:color="auto"/>
              <w:right w:val="single" w:sz="4" w:space="0" w:color="auto"/>
            </w:tcBorders>
            <w:noWrap/>
          </w:tcPr>
          <w:p w14:paraId="0B1E983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2FC2F51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65422B2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Fixed Phone (fiber)</w:t>
            </w:r>
          </w:p>
        </w:tc>
        <w:tc>
          <w:tcPr>
            <w:tcW w:w="4366" w:type="dxa"/>
            <w:tcBorders>
              <w:top w:val="single" w:sz="4" w:space="0" w:color="auto"/>
              <w:left w:val="single" w:sz="4" w:space="0" w:color="auto"/>
              <w:bottom w:val="single" w:sz="4" w:space="0" w:color="auto"/>
              <w:right w:val="single" w:sz="4" w:space="0" w:color="auto"/>
            </w:tcBorders>
          </w:tcPr>
          <w:p w14:paraId="367EF9B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Non geographical</w:t>
            </w:r>
          </w:p>
        </w:tc>
      </w:tr>
      <w:tr w:rsidR="001C45C8" w:rsidRPr="001C45C8" w14:paraId="347A92E8" w14:textId="77777777" w:rsidTr="008D507A">
        <w:trPr>
          <w:cantSplit/>
          <w:trHeight w:val="220"/>
          <w:jc w:val="center"/>
        </w:trPr>
        <w:tc>
          <w:tcPr>
            <w:tcW w:w="993" w:type="dxa"/>
            <w:tcBorders>
              <w:top w:val="single" w:sz="4" w:space="0" w:color="auto"/>
              <w:left w:val="single" w:sz="4" w:space="0" w:color="auto"/>
              <w:bottom w:val="single" w:sz="4" w:space="0" w:color="auto"/>
              <w:right w:val="single" w:sz="4" w:space="0" w:color="auto"/>
            </w:tcBorders>
            <w:noWrap/>
          </w:tcPr>
          <w:p w14:paraId="37985E3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94440</w:t>
            </w:r>
          </w:p>
        </w:tc>
        <w:tc>
          <w:tcPr>
            <w:tcW w:w="1009" w:type="dxa"/>
            <w:tcBorders>
              <w:top w:val="single" w:sz="4" w:space="0" w:color="auto"/>
              <w:left w:val="single" w:sz="4" w:space="0" w:color="auto"/>
              <w:bottom w:val="single" w:sz="4" w:space="0" w:color="auto"/>
              <w:right w:val="single" w:sz="4" w:space="0" w:color="auto"/>
            </w:tcBorders>
            <w:noWrap/>
          </w:tcPr>
          <w:p w14:paraId="6B62F61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tcPr>
          <w:p w14:paraId="4E888EB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tcPr>
          <w:p w14:paraId="67D8477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Fixed Phone (Fixed wireless Access)</w:t>
            </w:r>
          </w:p>
        </w:tc>
        <w:tc>
          <w:tcPr>
            <w:tcW w:w="4366" w:type="dxa"/>
            <w:tcBorders>
              <w:top w:val="single" w:sz="4" w:space="0" w:color="auto"/>
              <w:left w:val="single" w:sz="4" w:space="0" w:color="auto"/>
              <w:bottom w:val="single" w:sz="4" w:space="0" w:color="auto"/>
              <w:right w:val="single" w:sz="4" w:space="0" w:color="auto"/>
            </w:tcBorders>
          </w:tcPr>
          <w:p w14:paraId="6F3A8E8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Just Originating from Iran</w:t>
            </w:r>
          </w:p>
        </w:tc>
      </w:tr>
      <w:tr w:rsidR="001C45C8" w:rsidRPr="001C45C8" w14:paraId="448569CC" w14:textId="77777777" w:rsidTr="008D507A">
        <w:trPr>
          <w:cantSplit/>
          <w:trHeight w:val="220"/>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5D629B3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96</w:t>
            </w:r>
          </w:p>
        </w:tc>
        <w:tc>
          <w:tcPr>
            <w:tcW w:w="1009" w:type="dxa"/>
            <w:tcBorders>
              <w:top w:val="single" w:sz="4" w:space="0" w:color="auto"/>
              <w:left w:val="single" w:sz="4" w:space="0" w:color="auto"/>
              <w:bottom w:val="single" w:sz="4" w:space="0" w:color="auto"/>
              <w:right w:val="single" w:sz="4" w:space="0" w:color="auto"/>
            </w:tcBorders>
            <w:noWrap/>
            <w:vAlign w:val="bottom"/>
          </w:tcPr>
          <w:p w14:paraId="2AEA152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4</w:t>
            </w:r>
          </w:p>
        </w:tc>
        <w:tc>
          <w:tcPr>
            <w:tcW w:w="1117" w:type="dxa"/>
            <w:tcBorders>
              <w:top w:val="single" w:sz="4" w:space="0" w:color="auto"/>
              <w:left w:val="single" w:sz="4" w:space="0" w:color="auto"/>
              <w:bottom w:val="single" w:sz="4" w:space="0" w:color="auto"/>
              <w:right w:val="single" w:sz="4" w:space="0" w:color="auto"/>
            </w:tcBorders>
            <w:noWrap/>
            <w:vAlign w:val="bottom"/>
          </w:tcPr>
          <w:p w14:paraId="713B4B0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tl/>
                <w:lang w:bidi="fa-IR"/>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0AB9D95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Services Codes</w:t>
            </w:r>
          </w:p>
        </w:tc>
        <w:tc>
          <w:tcPr>
            <w:tcW w:w="4366" w:type="dxa"/>
            <w:tcBorders>
              <w:top w:val="single" w:sz="4" w:space="0" w:color="auto"/>
              <w:left w:val="single" w:sz="4" w:space="0" w:color="auto"/>
              <w:bottom w:val="single" w:sz="4" w:space="0" w:color="auto"/>
              <w:right w:val="single" w:sz="4" w:space="0" w:color="auto"/>
            </w:tcBorders>
            <w:vAlign w:val="bottom"/>
          </w:tcPr>
          <w:p w14:paraId="16D3558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0165DA57" w14:textId="77777777" w:rsidTr="008D507A">
        <w:trPr>
          <w:cantSplit/>
          <w:trHeight w:val="169"/>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4D3888B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990</w:t>
            </w:r>
          </w:p>
        </w:tc>
        <w:tc>
          <w:tcPr>
            <w:tcW w:w="1009" w:type="dxa"/>
            <w:tcBorders>
              <w:top w:val="single" w:sz="4" w:space="0" w:color="auto"/>
              <w:left w:val="single" w:sz="4" w:space="0" w:color="auto"/>
              <w:bottom w:val="single" w:sz="4" w:space="0" w:color="auto"/>
              <w:right w:val="single" w:sz="4" w:space="0" w:color="auto"/>
            </w:tcBorders>
            <w:noWrap/>
            <w:vAlign w:val="bottom"/>
          </w:tcPr>
          <w:p w14:paraId="0CE15A2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3C4D42B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7B04720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7497DF7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423320A8" w14:textId="77777777" w:rsidTr="008D507A">
        <w:trPr>
          <w:cantSplit/>
          <w:trHeight w:val="164"/>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3B75EEE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991</w:t>
            </w:r>
          </w:p>
        </w:tc>
        <w:tc>
          <w:tcPr>
            <w:tcW w:w="1009" w:type="dxa"/>
            <w:tcBorders>
              <w:top w:val="single" w:sz="4" w:space="0" w:color="auto"/>
              <w:left w:val="single" w:sz="4" w:space="0" w:color="auto"/>
              <w:bottom w:val="single" w:sz="4" w:space="0" w:color="auto"/>
              <w:right w:val="single" w:sz="4" w:space="0" w:color="auto"/>
            </w:tcBorders>
            <w:noWrap/>
            <w:vAlign w:val="bottom"/>
          </w:tcPr>
          <w:p w14:paraId="365C0A9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040DFD0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27B17AD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5EC18C6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488FB27D" w14:textId="77777777" w:rsidTr="008D507A">
        <w:trPr>
          <w:cantSplit/>
          <w:trHeight w:val="220"/>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3E78A87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992</w:t>
            </w:r>
          </w:p>
        </w:tc>
        <w:tc>
          <w:tcPr>
            <w:tcW w:w="1009" w:type="dxa"/>
            <w:tcBorders>
              <w:top w:val="single" w:sz="4" w:space="0" w:color="auto"/>
              <w:left w:val="single" w:sz="4" w:space="0" w:color="auto"/>
              <w:bottom w:val="single" w:sz="4" w:space="0" w:color="auto"/>
              <w:right w:val="single" w:sz="4" w:space="0" w:color="auto"/>
            </w:tcBorders>
            <w:noWrap/>
            <w:vAlign w:val="bottom"/>
          </w:tcPr>
          <w:p w14:paraId="35E2E7F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5CE9E4A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13F64A3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6A89EE8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701A7A3E" w14:textId="77777777" w:rsidTr="008D507A">
        <w:trPr>
          <w:cantSplit/>
          <w:trHeight w:val="220"/>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4BBF474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993</w:t>
            </w:r>
          </w:p>
        </w:tc>
        <w:tc>
          <w:tcPr>
            <w:tcW w:w="1009" w:type="dxa"/>
            <w:tcBorders>
              <w:top w:val="single" w:sz="4" w:space="0" w:color="auto"/>
              <w:left w:val="single" w:sz="4" w:space="0" w:color="auto"/>
              <w:bottom w:val="single" w:sz="4" w:space="0" w:color="auto"/>
              <w:right w:val="single" w:sz="4" w:space="0" w:color="auto"/>
            </w:tcBorders>
            <w:noWrap/>
            <w:vAlign w:val="bottom"/>
          </w:tcPr>
          <w:p w14:paraId="041DDE1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08DDB86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3CF8FD8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3723B66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7AF8748C" w14:textId="77777777" w:rsidTr="008D507A">
        <w:trPr>
          <w:cantSplit/>
          <w:trHeight w:val="220"/>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42D0860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9940</w:t>
            </w:r>
          </w:p>
        </w:tc>
        <w:tc>
          <w:tcPr>
            <w:tcW w:w="1009" w:type="dxa"/>
            <w:tcBorders>
              <w:top w:val="single" w:sz="4" w:space="0" w:color="auto"/>
              <w:left w:val="single" w:sz="4" w:space="0" w:color="auto"/>
              <w:bottom w:val="single" w:sz="4" w:space="0" w:color="auto"/>
              <w:right w:val="single" w:sz="4" w:space="0" w:color="auto"/>
            </w:tcBorders>
            <w:noWrap/>
            <w:vAlign w:val="bottom"/>
          </w:tcPr>
          <w:p w14:paraId="54B2646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5AC3980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1CACADC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27942FB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51CE57D7" w14:textId="77777777" w:rsidTr="008D507A">
        <w:trPr>
          <w:cantSplit/>
          <w:trHeight w:val="220"/>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289C079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9941</w:t>
            </w:r>
          </w:p>
        </w:tc>
        <w:tc>
          <w:tcPr>
            <w:tcW w:w="1009" w:type="dxa"/>
            <w:tcBorders>
              <w:top w:val="single" w:sz="4" w:space="0" w:color="auto"/>
              <w:left w:val="single" w:sz="4" w:space="0" w:color="auto"/>
              <w:bottom w:val="single" w:sz="4" w:space="0" w:color="auto"/>
              <w:right w:val="single" w:sz="4" w:space="0" w:color="auto"/>
            </w:tcBorders>
            <w:noWrap/>
            <w:vAlign w:val="bottom"/>
          </w:tcPr>
          <w:p w14:paraId="04DCC31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2436086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47ED1B3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6E3A68A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3E0769AF" w14:textId="77777777" w:rsidTr="008D507A">
        <w:trPr>
          <w:cantSplit/>
          <w:trHeight w:val="220"/>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740CA65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FF0000"/>
              </w:rPr>
            </w:pPr>
            <w:r w:rsidRPr="001C45C8">
              <w:rPr>
                <w:noProof w:val="0"/>
                <w:color w:val="FF0000"/>
              </w:rPr>
              <w:t>9942</w:t>
            </w:r>
          </w:p>
        </w:tc>
        <w:tc>
          <w:tcPr>
            <w:tcW w:w="1009" w:type="dxa"/>
            <w:tcBorders>
              <w:top w:val="single" w:sz="4" w:space="0" w:color="auto"/>
              <w:left w:val="single" w:sz="4" w:space="0" w:color="auto"/>
              <w:bottom w:val="single" w:sz="4" w:space="0" w:color="auto"/>
              <w:right w:val="single" w:sz="4" w:space="0" w:color="auto"/>
            </w:tcBorders>
            <w:noWrap/>
            <w:vAlign w:val="bottom"/>
          </w:tcPr>
          <w:p w14:paraId="24569CF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FF0000"/>
              </w:rPr>
            </w:pPr>
            <w:r w:rsidRPr="001C45C8">
              <w:rPr>
                <w:noProof w:val="0"/>
                <w:color w:val="FF000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29D09AA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FF0000"/>
              </w:rPr>
            </w:pPr>
            <w:r w:rsidRPr="001C45C8">
              <w:rPr>
                <w:noProof w:val="0"/>
                <w:color w:val="FF000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42C9DA3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FF0000"/>
              </w:rPr>
            </w:pPr>
            <w:r w:rsidRPr="001C45C8">
              <w:rPr>
                <w:noProof w:val="0"/>
                <w:color w:val="FF000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54C5A99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73284D5B" w14:textId="77777777" w:rsidTr="008D507A">
        <w:trPr>
          <w:cantSplit/>
          <w:trHeight w:val="220"/>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3D6E2D0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9944</w:t>
            </w:r>
          </w:p>
        </w:tc>
        <w:tc>
          <w:tcPr>
            <w:tcW w:w="1009" w:type="dxa"/>
            <w:tcBorders>
              <w:top w:val="single" w:sz="4" w:space="0" w:color="auto"/>
              <w:left w:val="single" w:sz="4" w:space="0" w:color="auto"/>
              <w:bottom w:val="single" w:sz="4" w:space="0" w:color="auto"/>
              <w:right w:val="single" w:sz="4" w:space="0" w:color="auto"/>
            </w:tcBorders>
            <w:noWrap/>
            <w:vAlign w:val="bottom"/>
          </w:tcPr>
          <w:p w14:paraId="46C21FD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204C3AB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277586D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62C3232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07251806" w14:textId="77777777" w:rsidTr="008D507A">
        <w:trPr>
          <w:cantSplit/>
          <w:trHeight w:val="119"/>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6C2C931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9945</w:t>
            </w:r>
          </w:p>
        </w:tc>
        <w:tc>
          <w:tcPr>
            <w:tcW w:w="1009" w:type="dxa"/>
            <w:tcBorders>
              <w:top w:val="single" w:sz="4" w:space="0" w:color="auto"/>
              <w:left w:val="single" w:sz="4" w:space="0" w:color="auto"/>
              <w:bottom w:val="single" w:sz="4" w:space="0" w:color="auto"/>
              <w:right w:val="single" w:sz="4" w:space="0" w:color="auto"/>
            </w:tcBorders>
            <w:noWrap/>
            <w:vAlign w:val="bottom"/>
          </w:tcPr>
          <w:p w14:paraId="0514D7D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0BAA1DC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1844B1E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1E6AED7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09D016D0" w14:textId="77777777" w:rsidTr="008D507A">
        <w:trPr>
          <w:cantSplit/>
          <w:trHeight w:val="119"/>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3517423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9950</w:t>
            </w:r>
          </w:p>
        </w:tc>
        <w:tc>
          <w:tcPr>
            <w:tcW w:w="1009" w:type="dxa"/>
            <w:tcBorders>
              <w:top w:val="single" w:sz="4" w:space="0" w:color="auto"/>
              <w:left w:val="single" w:sz="4" w:space="0" w:color="auto"/>
              <w:bottom w:val="single" w:sz="4" w:space="0" w:color="auto"/>
              <w:right w:val="single" w:sz="4" w:space="0" w:color="auto"/>
            </w:tcBorders>
            <w:noWrap/>
            <w:vAlign w:val="bottom"/>
          </w:tcPr>
          <w:p w14:paraId="5854465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5</w:t>
            </w:r>
          </w:p>
        </w:tc>
        <w:tc>
          <w:tcPr>
            <w:tcW w:w="1117" w:type="dxa"/>
            <w:tcBorders>
              <w:top w:val="single" w:sz="4" w:space="0" w:color="auto"/>
              <w:left w:val="single" w:sz="4" w:space="0" w:color="auto"/>
              <w:bottom w:val="single" w:sz="4" w:space="0" w:color="auto"/>
              <w:right w:val="single" w:sz="4" w:space="0" w:color="auto"/>
            </w:tcBorders>
            <w:noWrap/>
            <w:vAlign w:val="bottom"/>
          </w:tcPr>
          <w:p w14:paraId="341B7C4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1D7C8A1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Public Trunk</w:t>
            </w:r>
          </w:p>
        </w:tc>
        <w:tc>
          <w:tcPr>
            <w:tcW w:w="4366" w:type="dxa"/>
            <w:tcBorders>
              <w:top w:val="single" w:sz="4" w:space="0" w:color="auto"/>
              <w:left w:val="single" w:sz="4" w:space="0" w:color="auto"/>
              <w:bottom w:val="single" w:sz="4" w:space="0" w:color="auto"/>
              <w:right w:val="single" w:sz="4" w:space="0" w:color="auto"/>
            </w:tcBorders>
            <w:vAlign w:val="bottom"/>
          </w:tcPr>
          <w:p w14:paraId="4DCB42D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6E53A946" w14:textId="77777777" w:rsidTr="008D507A">
        <w:trPr>
          <w:cantSplit/>
          <w:trHeight w:val="127"/>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0F07E1D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99510</w:t>
            </w:r>
          </w:p>
        </w:tc>
        <w:tc>
          <w:tcPr>
            <w:tcW w:w="1009" w:type="dxa"/>
            <w:tcBorders>
              <w:top w:val="single" w:sz="4" w:space="0" w:color="auto"/>
              <w:left w:val="single" w:sz="4" w:space="0" w:color="auto"/>
              <w:bottom w:val="single" w:sz="4" w:space="0" w:color="auto"/>
              <w:right w:val="single" w:sz="4" w:space="0" w:color="auto"/>
            </w:tcBorders>
            <w:noWrap/>
            <w:vAlign w:val="bottom"/>
          </w:tcPr>
          <w:p w14:paraId="3C6F920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1F41F4B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405669C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4E24A17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2E2E0F79" w14:textId="77777777" w:rsidTr="008D507A">
        <w:trPr>
          <w:cantSplit/>
          <w:trHeight w:val="220"/>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1A91C81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tl/>
                <w:lang w:bidi="fa-IR"/>
              </w:rPr>
            </w:pPr>
            <w:r w:rsidRPr="001C45C8">
              <w:rPr>
                <w:noProof w:val="0"/>
                <w:lang w:bidi="fa-IR"/>
              </w:rPr>
              <w:t>99550</w:t>
            </w:r>
          </w:p>
        </w:tc>
        <w:tc>
          <w:tcPr>
            <w:tcW w:w="1009" w:type="dxa"/>
            <w:tcBorders>
              <w:top w:val="single" w:sz="4" w:space="0" w:color="auto"/>
              <w:left w:val="single" w:sz="4" w:space="0" w:color="auto"/>
              <w:bottom w:val="single" w:sz="4" w:space="0" w:color="auto"/>
              <w:right w:val="single" w:sz="4" w:space="0" w:color="auto"/>
            </w:tcBorders>
            <w:noWrap/>
            <w:vAlign w:val="bottom"/>
          </w:tcPr>
          <w:p w14:paraId="65B6A06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2A338AA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165ABAE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31C0028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8602FA" w14:paraId="4639B53D" w14:textId="77777777" w:rsidTr="001C45C8">
        <w:trPr>
          <w:cantSplit/>
          <w:trHeight w:val="169"/>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3814564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FF0000"/>
              </w:rPr>
            </w:pPr>
            <w:r w:rsidRPr="001C45C8">
              <w:rPr>
                <w:noProof w:val="0"/>
                <w:color w:val="FF0000"/>
              </w:rPr>
              <w:t>996</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7F3F641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FF0000"/>
              </w:rPr>
            </w:pPr>
            <w:r w:rsidRPr="001C45C8">
              <w:rPr>
                <w:noProof w:val="0"/>
                <w:color w:val="FF000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3DEEE4C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FF0000"/>
              </w:rPr>
            </w:pPr>
            <w:r w:rsidRPr="001C45C8">
              <w:rPr>
                <w:noProof w:val="0"/>
                <w:color w:val="FF0000"/>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cPr>
          <w:p w14:paraId="10CC536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FF0000"/>
              </w:rPr>
            </w:pPr>
            <w:r w:rsidRPr="001C45C8">
              <w:rPr>
                <w:noProof w:val="0"/>
                <w:color w:val="FF0000"/>
              </w:rPr>
              <w:t>Mobile services</w:t>
            </w:r>
          </w:p>
        </w:tc>
        <w:tc>
          <w:tcPr>
            <w:tcW w:w="4366" w:type="dxa"/>
            <w:tcBorders>
              <w:top w:val="single" w:sz="4" w:space="0" w:color="auto"/>
              <w:left w:val="single" w:sz="4" w:space="0" w:color="auto"/>
              <w:bottom w:val="single" w:sz="4" w:space="0" w:color="auto"/>
              <w:right w:val="single" w:sz="4" w:space="0" w:color="auto"/>
            </w:tcBorders>
            <w:shd w:val="clear" w:color="auto" w:fill="FFFFFF"/>
          </w:tcPr>
          <w:p w14:paraId="09A97D5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8602FA" w14:paraId="3D539026" w14:textId="77777777" w:rsidTr="001C45C8">
        <w:trPr>
          <w:cantSplit/>
          <w:trHeight w:val="169"/>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2EEAC81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99810</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000A050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1B6F90A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cPr>
          <w:p w14:paraId="220CDF23"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shd w:val="clear" w:color="auto" w:fill="FFFFFF"/>
          </w:tcPr>
          <w:p w14:paraId="62D916F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8602FA" w14:paraId="7410E186" w14:textId="77777777" w:rsidTr="001C45C8">
        <w:trPr>
          <w:cantSplit/>
          <w:trHeight w:val="169"/>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49CDCA0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99811</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76CC990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22169E1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cPr>
          <w:p w14:paraId="58BCCE5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shd w:val="clear" w:color="auto" w:fill="FFFFFF"/>
          </w:tcPr>
          <w:p w14:paraId="5E440F6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8602FA" w14:paraId="7BDDE73C" w14:textId="77777777" w:rsidTr="001C45C8">
        <w:trPr>
          <w:cantSplit/>
          <w:trHeight w:val="169"/>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46A8C77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99812</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53F90EC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14B7B28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cPr>
          <w:p w14:paraId="664858D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shd w:val="clear" w:color="auto" w:fill="FFFFFF"/>
          </w:tcPr>
          <w:p w14:paraId="0084A5E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8602FA" w14:paraId="3BF1569C" w14:textId="77777777" w:rsidTr="001C45C8">
        <w:trPr>
          <w:cantSplit/>
          <w:trHeight w:val="169"/>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0AFCD1D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99813</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200B4A2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6C2959B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cPr>
          <w:p w14:paraId="0964AD1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shd w:val="clear" w:color="auto" w:fill="FFFFFF"/>
          </w:tcPr>
          <w:p w14:paraId="7651D1F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8602FA" w14:paraId="57466830" w14:textId="77777777" w:rsidTr="001C45C8">
        <w:trPr>
          <w:cantSplit/>
          <w:trHeight w:val="169"/>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3494830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99814</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4072792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029ECB6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cPr>
          <w:p w14:paraId="20EECA8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shd w:val="clear" w:color="auto" w:fill="FFFFFF"/>
          </w:tcPr>
          <w:p w14:paraId="03DD2E5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8602FA" w14:paraId="39F0276B" w14:textId="77777777" w:rsidTr="001C45C8">
        <w:trPr>
          <w:cantSplit/>
          <w:trHeight w:val="169"/>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4317CAF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99815</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02D20AD3"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4EF5F0C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cPr>
          <w:p w14:paraId="4C220D7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shd w:val="clear" w:color="auto" w:fill="FFFFFF"/>
          </w:tcPr>
          <w:p w14:paraId="516C11B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8602FA" w14:paraId="6A7E8EC9" w14:textId="77777777" w:rsidTr="001C45C8">
        <w:trPr>
          <w:cantSplit/>
          <w:trHeight w:val="13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4D25057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99816</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204F9F0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29942EC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cPr>
          <w:p w14:paraId="34D439D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Mobile services</w:t>
            </w:r>
          </w:p>
        </w:tc>
        <w:tc>
          <w:tcPr>
            <w:tcW w:w="4366" w:type="dxa"/>
            <w:tcBorders>
              <w:top w:val="single" w:sz="4" w:space="0" w:color="auto"/>
              <w:left w:val="single" w:sz="4" w:space="0" w:color="auto"/>
              <w:bottom w:val="single" w:sz="4" w:space="0" w:color="auto"/>
              <w:right w:val="single" w:sz="4" w:space="0" w:color="auto"/>
            </w:tcBorders>
            <w:shd w:val="clear" w:color="auto" w:fill="FFFFFF"/>
          </w:tcPr>
          <w:p w14:paraId="4CBC2FB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8602FA" w14:paraId="3A567FC2" w14:textId="77777777" w:rsidTr="001C45C8">
        <w:trPr>
          <w:cantSplit/>
          <w:trHeight w:val="13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1438AE0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99817</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5D7929C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0C45362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cPr>
          <w:p w14:paraId="563A3A3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Mobile services</w:t>
            </w:r>
          </w:p>
        </w:tc>
        <w:tc>
          <w:tcPr>
            <w:tcW w:w="4366" w:type="dxa"/>
            <w:tcBorders>
              <w:top w:val="single" w:sz="4" w:space="0" w:color="auto"/>
              <w:left w:val="single" w:sz="4" w:space="0" w:color="auto"/>
              <w:bottom w:val="single" w:sz="4" w:space="0" w:color="auto"/>
              <w:right w:val="single" w:sz="4" w:space="0" w:color="auto"/>
            </w:tcBorders>
            <w:shd w:val="clear" w:color="auto" w:fill="FFFFFF"/>
          </w:tcPr>
          <w:p w14:paraId="12D96DD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8602FA" w14:paraId="7A583121" w14:textId="77777777" w:rsidTr="001C45C8">
        <w:trPr>
          <w:cantSplit/>
          <w:trHeight w:val="13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236FFBF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99818</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1A22C97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4397A8A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cPr>
          <w:p w14:paraId="2C2EFBD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Mobile services</w:t>
            </w:r>
          </w:p>
        </w:tc>
        <w:tc>
          <w:tcPr>
            <w:tcW w:w="4366" w:type="dxa"/>
            <w:tcBorders>
              <w:top w:val="single" w:sz="4" w:space="0" w:color="auto"/>
              <w:left w:val="single" w:sz="4" w:space="0" w:color="auto"/>
              <w:bottom w:val="single" w:sz="4" w:space="0" w:color="auto"/>
              <w:right w:val="single" w:sz="4" w:space="0" w:color="auto"/>
            </w:tcBorders>
            <w:shd w:val="clear" w:color="auto" w:fill="FFFFFF"/>
          </w:tcPr>
          <w:p w14:paraId="218159A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8602FA" w14:paraId="4A816092" w14:textId="77777777" w:rsidTr="001C45C8">
        <w:trPr>
          <w:cantSplit/>
          <w:trHeight w:val="13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2461AF4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99888</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528F27F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58FD066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cPr>
          <w:p w14:paraId="7DEB3E7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shd w:val="clear" w:color="auto" w:fill="FFFFFF"/>
          </w:tcPr>
          <w:p w14:paraId="44C812A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8602FA" w14:paraId="1CA20A2E" w14:textId="77777777" w:rsidTr="001C45C8">
        <w:trPr>
          <w:cantSplit/>
          <w:trHeight w:val="203"/>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6062A63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99900</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438E87E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4DFFBA0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cPr>
          <w:p w14:paraId="6690589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shd w:val="clear" w:color="auto" w:fill="FFFFFF"/>
          </w:tcPr>
          <w:p w14:paraId="4AA4501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8602FA" w14:paraId="0F3B6390" w14:textId="77777777" w:rsidTr="001C45C8">
        <w:trPr>
          <w:cantSplit/>
          <w:trHeight w:val="164"/>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0F6D4F8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99901</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6F91504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34C08F6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cPr>
          <w:p w14:paraId="5A4A287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shd w:val="clear" w:color="auto" w:fill="FFFFFF"/>
          </w:tcPr>
          <w:p w14:paraId="69FFA3C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8602FA" w14:paraId="2E03AF82" w14:textId="77777777" w:rsidTr="001C45C8">
        <w:trPr>
          <w:cantSplit/>
          <w:trHeight w:val="186"/>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7467435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99903</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388FF52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05BD36E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cPr>
          <w:p w14:paraId="46EF41C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shd w:val="clear" w:color="auto" w:fill="FFFFFF"/>
          </w:tcPr>
          <w:p w14:paraId="63BB930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8602FA" w14:paraId="713EB172" w14:textId="77777777" w:rsidTr="001C45C8">
        <w:trPr>
          <w:cantSplit/>
          <w:trHeight w:val="14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5E70EAC3"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99910</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2CEB213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5365334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cPr>
          <w:p w14:paraId="6C6D533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shd w:val="clear" w:color="auto" w:fill="FFFFFF"/>
          </w:tcPr>
          <w:p w14:paraId="391EE4D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8602FA" w14:paraId="31D56F1F" w14:textId="77777777" w:rsidTr="001C45C8">
        <w:trPr>
          <w:cantSplit/>
          <w:trHeight w:val="169"/>
          <w:jc w:val="center"/>
        </w:trPr>
        <w:tc>
          <w:tcPr>
            <w:tcW w:w="993" w:type="dxa"/>
            <w:tcBorders>
              <w:top w:val="single" w:sz="4" w:space="0" w:color="auto"/>
              <w:left w:val="single" w:sz="4" w:space="0" w:color="auto"/>
              <w:bottom w:val="single" w:sz="4" w:space="0" w:color="auto"/>
              <w:right w:val="single" w:sz="4" w:space="0" w:color="auto"/>
            </w:tcBorders>
            <w:shd w:val="clear" w:color="auto" w:fill="FFFFFF"/>
            <w:noWrap/>
          </w:tcPr>
          <w:p w14:paraId="0D2A675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99911</w:t>
            </w:r>
          </w:p>
        </w:tc>
        <w:tc>
          <w:tcPr>
            <w:tcW w:w="1009" w:type="dxa"/>
            <w:tcBorders>
              <w:top w:val="single" w:sz="4" w:space="0" w:color="auto"/>
              <w:left w:val="single" w:sz="4" w:space="0" w:color="auto"/>
              <w:bottom w:val="single" w:sz="4" w:space="0" w:color="auto"/>
              <w:right w:val="single" w:sz="4" w:space="0" w:color="auto"/>
            </w:tcBorders>
            <w:shd w:val="clear" w:color="auto" w:fill="FFFFFF"/>
            <w:noWrap/>
          </w:tcPr>
          <w:p w14:paraId="2ECB3113"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shd w:val="clear" w:color="auto" w:fill="FFFFFF"/>
            <w:noWrap/>
          </w:tcPr>
          <w:p w14:paraId="44266FC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shd w:val="clear" w:color="auto" w:fill="FFFFFF"/>
          </w:tcPr>
          <w:p w14:paraId="119B293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shd w:val="clear" w:color="auto" w:fill="FFFFFF"/>
          </w:tcPr>
          <w:p w14:paraId="088A045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148F430F" w14:textId="77777777" w:rsidTr="008D507A">
        <w:trPr>
          <w:cantSplit/>
          <w:trHeight w:val="186"/>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6414D93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99912</w:t>
            </w:r>
          </w:p>
        </w:tc>
        <w:tc>
          <w:tcPr>
            <w:tcW w:w="1009" w:type="dxa"/>
            <w:tcBorders>
              <w:top w:val="single" w:sz="4" w:space="0" w:color="auto"/>
              <w:left w:val="single" w:sz="4" w:space="0" w:color="auto"/>
              <w:bottom w:val="single" w:sz="4" w:space="0" w:color="auto"/>
              <w:right w:val="single" w:sz="4" w:space="0" w:color="auto"/>
            </w:tcBorders>
            <w:noWrap/>
            <w:vAlign w:val="bottom"/>
          </w:tcPr>
          <w:p w14:paraId="0EDE14D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78D200E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2B79695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6BCC380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791C9F0F" w14:textId="77777777" w:rsidTr="008D507A">
        <w:trPr>
          <w:cantSplit/>
          <w:trHeight w:val="186"/>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570C657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99913</w:t>
            </w:r>
          </w:p>
        </w:tc>
        <w:tc>
          <w:tcPr>
            <w:tcW w:w="1009" w:type="dxa"/>
            <w:tcBorders>
              <w:top w:val="single" w:sz="4" w:space="0" w:color="auto"/>
              <w:left w:val="single" w:sz="4" w:space="0" w:color="auto"/>
              <w:bottom w:val="single" w:sz="4" w:space="0" w:color="auto"/>
              <w:right w:val="single" w:sz="4" w:space="0" w:color="auto"/>
            </w:tcBorders>
            <w:noWrap/>
            <w:vAlign w:val="bottom"/>
          </w:tcPr>
          <w:p w14:paraId="119EAB2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0F19C8B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6B361FD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16709BF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14C37D20" w14:textId="77777777" w:rsidTr="008D507A">
        <w:trPr>
          <w:cantSplit/>
          <w:trHeight w:val="147"/>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5A0EE91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99914</w:t>
            </w:r>
          </w:p>
        </w:tc>
        <w:tc>
          <w:tcPr>
            <w:tcW w:w="1009" w:type="dxa"/>
            <w:tcBorders>
              <w:top w:val="single" w:sz="4" w:space="0" w:color="auto"/>
              <w:left w:val="single" w:sz="4" w:space="0" w:color="auto"/>
              <w:bottom w:val="single" w:sz="4" w:space="0" w:color="auto"/>
              <w:right w:val="single" w:sz="4" w:space="0" w:color="auto"/>
            </w:tcBorders>
            <w:noWrap/>
            <w:vAlign w:val="bottom"/>
          </w:tcPr>
          <w:p w14:paraId="09115E9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7A66A00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4E15BF8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336069B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6766621F" w14:textId="77777777" w:rsidTr="008D507A">
        <w:trPr>
          <w:cantSplit/>
          <w:trHeight w:val="254"/>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2AA3F59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99921</w:t>
            </w:r>
          </w:p>
        </w:tc>
        <w:tc>
          <w:tcPr>
            <w:tcW w:w="1009" w:type="dxa"/>
            <w:tcBorders>
              <w:top w:val="single" w:sz="4" w:space="0" w:color="auto"/>
              <w:left w:val="single" w:sz="4" w:space="0" w:color="auto"/>
              <w:bottom w:val="single" w:sz="4" w:space="0" w:color="auto"/>
              <w:right w:val="single" w:sz="4" w:space="0" w:color="auto"/>
            </w:tcBorders>
            <w:noWrap/>
            <w:vAlign w:val="bottom"/>
          </w:tcPr>
          <w:p w14:paraId="6F1167D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09C96F9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0FCB78A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0BE1903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371EC004" w14:textId="77777777" w:rsidTr="008D507A">
        <w:trPr>
          <w:cantSplit/>
          <w:trHeight w:val="254"/>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5DCF3EC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99977</w:t>
            </w:r>
          </w:p>
        </w:tc>
        <w:tc>
          <w:tcPr>
            <w:tcW w:w="1009" w:type="dxa"/>
            <w:tcBorders>
              <w:top w:val="single" w:sz="4" w:space="0" w:color="auto"/>
              <w:left w:val="single" w:sz="4" w:space="0" w:color="auto"/>
              <w:bottom w:val="single" w:sz="4" w:space="0" w:color="auto"/>
              <w:right w:val="single" w:sz="4" w:space="0" w:color="auto"/>
            </w:tcBorders>
            <w:noWrap/>
            <w:vAlign w:val="bottom"/>
          </w:tcPr>
          <w:p w14:paraId="72A8AB1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4BB7834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5A349F1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2FC86D8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432148B2" w14:textId="77777777" w:rsidTr="008D507A">
        <w:trPr>
          <w:cantSplit/>
          <w:trHeight w:val="85"/>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31B9297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99987</w:t>
            </w:r>
          </w:p>
        </w:tc>
        <w:tc>
          <w:tcPr>
            <w:tcW w:w="1009" w:type="dxa"/>
            <w:tcBorders>
              <w:top w:val="single" w:sz="4" w:space="0" w:color="auto"/>
              <w:left w:val="single" w:sz="4" w:space="0" w:color="auto"/>
              <w:bottom w:val="single" w:sz="4" w:space="0" w:color="auto"/>
              <w:right w:val="single" w:sz="4" w:space="0" w:color="auto"/>
            </w:tcBorders>
            <w:noWrap/>
            <w:vAlign w:val="bottom"/>
          </w:tcPr>
          <w:p w14:paraId="277906D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6909021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19A1C98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6EBC269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309CA504" w14:textId="77777777" w:rsidTr="008D507A">
        <w:trPr>
          <w:cantSplit/>
          <w:trHeight w:val="85"/>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6EEEA66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99988</w:t>
            </w:r>
          </w:p>
        </w:tc>
        <w:tc>
          <w:tcPr>
            <w:tcW w:w="1009" w:type="dxa"/>
            <w:tcBorders>
              <w:top w:val="single" w:sz="4" w:space="0" w:color="auto"/>
              <w:left w:val="single" w:sz="4" w:space="0" w:color="auto"/>
              <w:bottom w:val="single" w:sz="4" w:space="0" w:color="auto"/>
              <w:right w:val="single" w:sz="4" w:space="0" w:color="auto"/>
            </w:tcBorders>
            <w:noWrap/>
            <w:vAlign w:val="bottom"/>
          </w:tcPr>
          <w:p w14:paraId="5472EA8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579B211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755255F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72B8A4F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6D769C7B" w14:textId="77777777" w:rsidTr="008D507A">
        <w:trPr>
          <w:cantSplit/>
          <w:trHeight w:val="85"/>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047360D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99989</w:t>
            </w:r>
          </w:p>
        </w:tc>
        <w:tc>
          <w:tcPr>
            <w:tcW w:w="1009" w:type="dxa"/>
            <w:tcBorders>
              <w:top w:val="single" w:sz="4" w:space="0" w:color="auto"/>
              <w:left w:val="single" w:sz="4" w:space="0" w:color="auto"/>
              <w:bottom w:val="single" w:sz="4" w:space="0" w:color="auto"/>
              <w:right w:val="single" w:sz="4" w:space="0" w:color="auto"/>
            </w:tcBorders>
            <w:noWrap/>
            <w:vAlign w:val="bottom"/>
          </w:tcPr>
          <w:p w14:paraId="595728D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7FC7A3C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28E35FB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35DCAA1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0CB79805" w14:textId="77777777" w:rsidTr="008D507A">
        <w:trPr>
          <w:cantSplit/>
          <w:trHeight w:val="85"/>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7A5E103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99990</w:t>
            </w:r>
          </w:p>
        </w:tc>
        <w:tc>
          <w:tcPr>
            <w:tcW w:w="1009" w:type="dxa"/>
            <w:tcBorders>
              <w:top w:val="single" w:sz="4" w:space="0" w:color="auto"/>
              <w:left w:val="single" w:sz="4" w:space="0" w:color="auto"/>
              <w:bottom w:val="single" w:sz="4" w:space="0" w:color="auto"/>
              <w:right w:val="single" w:sz="4" w:space="0" w:color="auto"/>
            </w:tcBorders>
            <w:noWrap/>
            <w:vAlign w:val="bottom"/>
          </w:tcPr>
          <w:p w14:paraId="05A21A9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36E2639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2612E70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3E34DAB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3563E997" w14:textId="77777777" w:rsidTr="008D507A">
        <w:trPr>
          <w:cantSplit/>
          <w:trHeight w:val="85"/>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7A4F9CC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lastRenderedPageBreak/>
              <w:t>99991</w:t>
            </w:r>
          </w:p>
        </w:tc>
        <w:tc>
          <w:tcPr>
            <w:tcW w:w="1009" w:type="dxa"/>
            <w:tcBorders>
              <w:top w:val="single" w:sz="4" w:space="0" w:color="auto"/>
              <w:left w:val="single" w:sz="4" w:space="0" w:color="auto"/>
              <w:bottom w:val="single" w:sz="4" w:space="0" w:color="auto"/>
              <w:right w:val="single" w:sz="4" w:space="0" w:color="auto"/>
            </w:tcBorders>
            <w:noWrap/>
            <w:vAlign w:val="bottom"/>
          </w:tcPr>
          <w:p w14:paraId="5B3D870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62712AF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2A8A64B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1A471E5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383E56A4" w14:textId="77777777" w:rsidTr="008D507A">
        <w:trPr>
          <w:cantSplit/>
          <w:trHeight w:val="85"/>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5505149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99992</w:t>
            </w:r>
          </w:p>
        </w:tc>
        <w:tc>
          <w:tcPr>
            <w:tcW w:w="1009" w:type="dxa"/>
            <w:tcBorders>
              <w:top w:val="single" w:sz="4" w:space="0" w:color="auto"/>
              <w:left w:val="single" w:sz="4" w:space="0" w:color="auto"/>
              <w:bottom w:val="single" w:sz="4" w:space="0" w:color="auto"/>
              <w:right w:val="single" w:sz="4" w:space="0" w:color="auto"/>
            </w:tcBorders>
            <w:noWrap/>
            <w:vAlign w:val="bottom"/>
          </w:tcPr>
          <w:p w14:paraId="3EF4547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3E59A1D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0FA18C1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43874A6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1E437B20" w14:textId="77777777" w:rsidTr="008D507A">
        <w:trPr>
          <w:cantSplit/>
          <w:trHeight w:val="85"/>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4A8EA9C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99993</w:t>
            </w:r>
          </w:p>
        </w:tc>
        <w:tc>
          <w:tcPr>
            <w:tcW w:w="1009" w:type="dxa"/>
            <w:tcBorders>
              <w:top w:val="single" w:sz="4" w:space="0" w:color="auto"/>
              <w:left w:val="single" w:sz="4" w:space="0" w:color="auto"/>
              <w:bottom w:val="single" w:sz="4" w:space="0" w:color="auto"/>
              <w:right w:val="single" w:sz="4" w:space="0" w:color="auto"/>
            </w:tcBorders>
            <w:noWrap/>
            <w:vAlign w:val="bottom"/>
          </w:tcPr>
          <w:p w14:paraId="5E13BC63"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362F094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4584483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7ED3CBE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49775DE9" w14:textId="77777777" w:rsidTr="008D507A">
        <w:trPr>
          <w:cantSplit/>
          <w:trHeight w:val="85"/>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1DD7324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99994</w:t>
            </w:r>
          </w:p>
        </w:tc>
        <w:tc>
          <w:tcPr>
            <w:tcW w:w="1009" w:type="dxa"/>
            <w:tcBorders>
              <w:top w:val="single" w:sz="4" w:space="0" w:color="auto"/>
              <w:left w:val="single" w:sz="4" w:space="0" w:color="auto"/>
              <w:bottom w:val="single" w:sz="4" w:space="0" w:color="auto"/>
              <w:right w:val="single" w:sz="4" w:space="0" w:color="auto"/>
            </w:tcBorders>
            <w:noWrap/>
            <w:vAlign w:val="bottom"/>
          </w:tcPr>
          <w:p w14:paraId="63B165E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279E1B2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7784FD7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43FC8497"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0ABF5509" w14:textId="77777777" w:rsidTr="008D507A">
        <w:trPr>
          <w:cantSplit/>
          <w:trHeight w:val="85"/>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035A914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99995</w:t>
            </w:r>
          </w:p>
        </w:tc>
        <w:tc>
          <w:tcPr>
            <w:tcW w:w="1009" w:type="dxa"/>
            <w:tcBorders>
              <w:top w:val="single" w:sz="4" w:space="0" w:color="auto"/>
              <w:left w:val="single" w:sz="4" w:space="0" w:color="auto"/>
              <w:bottom w:val="single" w:sz="4" w:space="0" w:color="auto"/>
              <w:right w:val="single" w:sz="4" w:space="0" w:color="auto"/>
            </w:tcBorders>
            <w:noWrap/>
            <w:vAlign w:val="bottom"/>
          </w:tcPr>
          <w:p w14:paraId="4485392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45ED47A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3AE2D95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color w:val="000000"/>
              </w:rPr>
            </w:pPr>
            <w:r w:rsidRPr="001C45C8">
              <w:rPr>
                <w:noProof w:val="0"/>
                <w:color w:val="00000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2BB99CC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53988D53" w14:textId="77777777" w:rsidTr="008D507A">
        <w:trPr>
          <w:cantSplit/>
          <w:trHeight w:val="85"/>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692DE13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99996</w:t>
            </w:r>
          </w:p>
        </w:tc>
        <w:tc>
          <w:tcPr>
            <w:tcW w:w="1009" w:type="dxa"/>
            <w:tcBorders>
              <w:top w:val="single" w:sz="4" w:space="0" w:color="auto"/>
              <w:left w:val="single" w:sz="4" w:space="0" w:color="auto"/>
              <w:bottom w:val="single" w:sz="4" w:space="0" w:color="auto"/>
              <w:right w:val="single" w:sz="4" w:space="0" w:color="auto"/>
            </w:tcBorders>
            <w:noWrap/>
            <w:vAlign w:val="bottom"/>
          </w:tcPr>
          <w:p w14:paraId="20267FA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7FFC271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0774C67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25EEC21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5C3B4DE5" w14:textId="77777777" w:rsidTr="008D507A">
        <w:trPr>
          <w:cantSplit/>
          <w:trHeight w:val="164"/>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1E727FF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99997</w:t>
            </w:r>
          </w:p>
        </w:tc>
        <w:tc>
          <w:tcPr>
            <w:tcW w:w="1009" w:type="dxa"/>
            <w:tcBorders>
              <w:top w:val="single" w:sz="4" w:space="0" w:color="auto"/>
              <w:left w:val="single" w:sz="4" w:space="0" w:color="auto"/>
              <w:bottom w:val="single" w:sz="4" w:space="0" w:color="auto"/>
              <w:right w:val="single" w:sz="4" w:space="0" w:color="auto"/>
            </w:tcBorders>
            <w:noWrap/>
            <w:vAlign w:val="bottom"/>
          </w:tcPr>
          <w:p w14:paraId="29A5211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3EF460A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402DB273"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3423CB4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038E0760" w14:textId="77777777" w:rsidTr="008D507A">
        <w:trPr>
          <w:cantSplit/>
          <w:trHeight w:val="169"/>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6A282CD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99998</w:t>
            </w:r>
          </w:p>
        </w:tc>
        <w:tc>
          <w:tcPr>
            <w:tcW w:w="1009" w:type="dxa"/>
            <w:tcBorders>
              <w:top w:val="single" w:sz="4" w:space="0" w:color="auto"/>
              <w:left w:val="single" w:sz="4" w:space="0" w:color="auto"/>
              <w:bottom w:val="single" w:sz="4" w:space="0" w:color="auto"/>
              <w:right w:val="single" w:sz="4" w:space="0" w:color="auto"/>
            </w:tcBorders>
            <w:noWrap/>
            <w:vAlign w:val="bottom"/>
          </w:tcPr>
          <w:p w14:paraId="224E4952"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305F8E4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5CE127A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44BC36C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r w:rsidR="001C45C8" w:rsidRPr="001C45C8" w14:paraId="61FDBC59" w14:textId="77777777" w:rsidTr="008D507A">
        <w:trPr>
          <w:cantSplit/>
          <w:trHeight w:val="20"/>
          <w:jc w:val="center"/>
        </w:trPr>
        <w:tc>
          <w:tcPr>
            <w:tcW w:w="993" w:type="dxa"/>
            <w:tcBorders>
              <w:top w:val="single" w:sz="4" w:space="0" w:color="auto"/>
              <w:left w:val="single" w:sz="4" w:space="0" w:color="auto"/>
              <w:bottom w:val="single" w:sz="4" w:space="0" w:color="auto"/>
              <w:right w:val="single" w:sz="4" w:space="0" w:color="auto"/>
            </w:tcBorders>
            <w:noWrap/>
            <w:vAlign w:val="bottom"/>
          </w:tcPr>
          <w:p w14:paraId="7ABD9F4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99999</w:t>
            </w:r>
          </w:p>
        </w:tc>
        <w:tc>
          <w:tcPr>
            <w:tcW w:w="1009" w:type="dxa"/>
            <w:tcBorders>
              <w:top w:val="single" w:sz="4" w:space="0" w:color="auto"/>
              <w:left w:val="single" w:sz="4" w:space="0" w:color="auto"/>
              <w:bottom w:val="single" w:sz="4" w:space="0" w:color="auto"/>
              <w:right w:val="single" w:sz="4" w:space="0" w:color="auto"/>
            </w:tcBorders>
            <w:noWrap/>
            <w:vAlign w:val="bottom"/>
          </w:tcPr>
          <w:p w14:paraId="57934EFD"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117" w:type="dxa"/>
            <w:tcBorders>
              <w:top w:val="single" w:sz="4" w:space="0" w:color="auto"/>
              <w:left w:val="single" w:sz="4" w:space="0" w:color="auto"/>
              <w:bottom w:val="single" w:sz="4" w:space="0" w:color="auto"/>
              <w:right w:val="single" w:sz="4" w:space="0" w:color="auto"/>
            </w:tcBorders>
            <w:noWrap/>
            <w:vAlign w:val="bottom"/>
          </w:tcPr>
          <w:p w14:paraId="494A19C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10</w:t>
            </w:r>
          </w:p>
        </w:tc>
        <w:tc>
          <w:tcPr>
            <w:tcW w:w="1611" w:type="dxa"/>
            <w:tcBorders>
              <w:top w:val="single" w:sz="4" w:space="0" w:color="auto"/>
              <w:left w:val="single" w:sz="4" w:space="0" w:color="auto"/>
              <w:bottom w:val="single" w:sz="4" w:space="0" w:color="auto"/>
              <w:right w:val="single" w:sz="4" w:space="0" w:color="auto"/>
            </w:tcBorders>
            <w:vAlign w:val="bottom"/>
          </w:tcPr>
          <w:p w14:paraId="3ACAAC6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r w:rsidRPr="001C45C8">
              <w:rPr>
                <w:noProof w:val="0"/>
              </w:rPr>
              <w:t>Mobile services</w:t>
            </w:r>
          </w:p>
        </w:tc>
        <w:tc>
          <w:tcPr>
            <w:tcW w:w="4366" w:type="dxa"/>
            <w:tcBorders>
              <w:top w:val="single" w:sz="4" w:space="0" w:color="auto"/>
              <w:left w:val="single" w:sz="4" w:space="0" w:color="auto"/>
              <w:bottom w:val="single" w:sz="4" w:space="0" w:color="auto"/>
              <w:right w:val="single" w:sz="4" w:space="0" w:color="auto"/>
            </w:tcBorders>
            <w:vAlign w:val="bottom"/>
          </w:tcPr>
          <w:p w14:paraId="0C4584A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noProof w:val="0"/>
              </w:rPr>
            </w:pPr>
          </w:p>
        </w:tc>
      </w:tr>
    </w:tbl>
    <w:p w14:paraId="5E2F9472" w14:textId="77777777" w:rsidR="001C45C8" w:rsidRPr="001C45C8" w:rsidRDefault="001C45C8" w:rsidP="001C45C8">
      <w:pPr>
        <w:tabs>
          <w:tab w:val="clear" w:pos="567"/>
          <w:tab w:val="clear" w:pos="1276"/>
          <w:tab w:val="clear" w:pos="1843"/>
          <w:tab w:val="clear" w:pos="5387"/>
          <w:tab w:val="clear" w:pos="5954"/>
        </w:tabs>
        <w:overflowPunct/>
        <w:autoSpaceDE/>
        <w:autoSpaceDN/>
        <w:adjustRightInd/>
        <w:spacing w:before="0" w:after="200"/>
        <w:contextualSpacing/>
        <w:jc w:val="left"/>
        <w:textAlignment w:val="auto"/>
        <w:rPr>
          <w:rFonts w:eastAsia="Calibri" w:cs="Arial"/>
          <w:noProof w:val="0"/>
        </w:rPr>
      </w:pPr>
    </w:p>
    <w:p w14:paraId="625ECBC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160" w:line="280" w:lineRule="exact"/>
        <w:rPr>
          <w:rFonts w:cs="Arial"/>
          <w:noProof w:val="0"/>
          <w:lang w:val="en-GB"/>
        </w:rPr>
      </w:pPr>
      <w:r w:rsidRPr="001C45C8">
        <w:rPr>
          <w:rFonts w:cs="Arial"/>
          <w:noProof w:val="0"/>
          <w:lang w:val="en-GB"/>
        </w:rPr>
        <w:t>Contact:</w:t>
      </w:r>
    </w:p>
    <w:p w14:paraId="69BB8BF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428"/>
          <w:tab w:val="left" w:pos="1588"/>
          <w:tab w:val="left" w:pos="1985"/>
        </w:tabs>
        <w:ind w:left="720"/>
        <w:rPr>
          <w:rFonts w:cs="Arial"/>
          <w:noProof w:val="0"/>
          <w:lang w:val="en-GB"/>
        </w:rPr>
      </w:pPr>
      <w:r w:rsidRPr="001C45C8">
        <w:rPr>
          <w:rFonts w:cs="Arial"/>
          <w:noProof w:val="0"/>
          <w:lang w:val="en-GB"/>
        </w:rPr>
        <w:t>Alireza Darvishi</w:t>
      </w:r>
    </w:p>
    <w:p w14:paraId="5AF68A28"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428"/>
          <w:tab w:val="left" w:pos="1588"/>
          <w:tab w:val="left" w:pos="1985"/>
        </w:tabs>
        <w:spacing w:before="0"/>
        <w:ind w:left="720"/>
        <w:jc w:val="left"/>
        <w:rPr>
          <w:rFonts w:cs="Arial"/>
          <w:noProof w:val="0"/>
          <w:lang w:val="en-GB"/>
        </w:rPr>
      </w:pPr>
      <w:r w:rsidRPr="001C45C8">
        <w:rPr>
          <w:rFonts w:cs="Arial"/>
          <w:noProof w:val="0"/>
          <w:lang w:val="en-GB"/>
        </w:rPr>
        <w:t>Director General, International Organizations Bureau,</w:t>
      </w:r>
    </w:p>
    <w:p w14:paraId="3F1EF62D"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428"/>
          <w:tab w:val="left" w:pos="1588"/>
          <w:tab w:val="left" w:pos="1985"/>
        </w:tabs>
        <w:spacing w:before="0"/>
        <w:ind w:left="720"/>
        <w:jc w:val="left"/>
        <w:rPr>
          <w:rFonts w:cs="Arial"/>
          <w:noProof w:val="0"/>
          <w:lang w:val="en-GB"/>
        </w:rPr>
      </w:pPr>
      <w:r w:rsidRPr="001C45C8">
        <w:rPr>
          <w:rFonts w:cs="Arial"/>
          <w:noProof w:val="0"/>
          <w:lang w:val="en-GB"/>
        </w:rPr>
        <w:t>Communications Regulatory Authority (CRA)</w:t>
      </w:r>
    </w:p>
    <w:p w14:paraId="21D6E76E"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428"/>
          <w:tab w:val="left" w:pos="1588"/>
          <w:tab w:val="left" w:pos="1985"/>
        </w:tabs>
        <w:spacing w:before="0"/>
        <w:ind w:left="720"/>
        <w:jc w:val="left"/>
        <w:rPr>
          <w:rFonts w:cs="Arial"/>
          <w:noProof w:val="0"/>
          <w:lang w:val="en-GB"/>
        </w:rPr>
      </w:pPr>
      <w:r w:rsidRPr="001C45C8">
        <w:rPr>
          <w:rFonts w:cs="Arial"/>
          <w:noProof w:val="0"/>
          <w:lang w:val="en-GB"/>
        </w:rPr>
        <w:t>Ministry of Information and Communication Technology</w:t>
      </w:r>
    </w:p>
    <w:p w14:paraId="4C791A96"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428"/>
          <w:tab w:val="left" w:pos="1588"/>
          <w:tab w:val="left" w:pos="1985"/>
        </w:tabs>
        <w:spacing w:before="0"/>
        <w:ind w:left="720"/>
        <w:jc w:val="left"/>
        <w:rPr>
          <w:rFonts w:cs="Arial"/>
          <w:noProof w:val="0"/>
          <w:lang w:val="en-GB"/>
        </w:rPr>
      </w:pPr>
      <w:r w:rsidRPr="001C45C8">
        <w:rPr>
          <w:rFonts w:cs="Arial"/>
          <w:noProof w:val="0"/>
          <w:lang w:val="en-GB"/>
        </w:rPr>
        <w:t xml:space="preserve">15598 TEHRAN </w:t>
      </w:r>
    </w:p>
    <w:p w14:paraId="5CFDCC19"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428"/>
          <w:tab w:val="left" w:pos="1588"/>
          <w:tab w:val="left" w:pos="1985"/>
        </w:tabs>
        <w:spacing w:before="0"/>
        <w:ind w:left="720"/>
        <w:jc w:val="left"/>
        <w:rPr>
          <w:rFonts w:cs="Arial"/>
          <w:noProof w:val="0"/>
          <w:lang w:val="en-GB"/>
        </w:rPr>
      </w:pPr>
      <w:r w:rsidRPr="001C45C8">
        <w:rPr>
          <w:rFonts w:cs="Arial"/>
          <w:noProof w:val="0"/>
          <w:lang w:val="en-GB"/>
        </w:rPr>
        <w:t xml:space="preserve">Iran (Islamic Republic of) </w:t>
      </w:r>
    </w:p>
    <w:p w14:paraId="0F8BD299"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428"/>
          <w:tab w:val="left" w:pos="1588"/>
          <w:tab w:val="left" w:pos="1985"/>
        </w:tabs>
        <w:spacing w:before="0"/>
        <w:ind w:left="720"/>
        <w:jc w:val="left"/>
        <w:rPr>
          <w:rFonts w:cs="Arial"/>
          <w:noProof w:val="0"/>
          <w:lang w:val="en-GB"/>
        </w:rPr>
      </w:pPr>
      <w:r w:rsidRPr="001C45C8">
        <w:rPr>
          <w:rFonts w:cs="Arial"/>
          <w:noProof w:val="0"/>
          <w:lang w:val="en-GB"/>
        </w:rPr>
        <w:t>Tel:</w:t>
      </w:r>
      <w:r w:rsidRPr="001C45C8">
        <w:rPr>
          <w:rFonts w:cs="Arial"/>
          <w:noProof w:val="0"/>
          <w:lang w:val="en-GB"/>
        </w:rPr>
        <w:tab/>
      </w:r>
      <w:r w:rsidRPr="001C45C8">
        <w:rPr>
          <w:rFonts w:cs="Arial"/>
          <w:noProof w:val="0"/>
          <w:lang w:val="en-GB"/>
        </w:rPr>
        <w:tab/>
        <w:t>+98 21 89662201</w:t>
      </w:r>
    </w:p>
    <w:p w14:paraId="021AE033"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428"/>
          <w:tab w:val="left" w:pos="1588"/>
          <w:tab w:val="left" w:pos="1985"/>
        </w:tabs>
        <w:spacing w:before="0"/>
        <w:ind w:left="720"/>
        <w:jc w:val="left"/>
        <w:rPr>
          <w:rFonts w:cs="Arial"/>
          <w:noProof w:val="0"/>
          <w:lang w:val="en-GB"/>
        </w:rPr>
      </w:pPr>
      <w:r w:rsidRPr="001C45C8">
        <w:rPr>
          <w:rFonts w:cs="Arial"/>
          <w:noProof w:val="0"/>
          <w:lang w:val="en-GB"/>
        </w:rPr>
        <w:t xml:space="preserve">Fax: </w:t>
      </w:r>
      <w:r w:rsidRPr="001C45C8">
        <w:rPr>
          <w:rFonts w:cs="Arial"/>
          <w:noProof w:val="0"/>
          <w:lang w:val="en-GB"/>
        </w:rPr>
        <w:tab/>
      </w:r>
      <w:r w:rsidRPr="001C45C8">
        <w:rPr>
          <w:rFonts w:cs="Arial"/>
          <w:noProof w:val="0"/>
          <w:lang w:val="en-GB"/>
        </w:rPr>
        <w:tab/>
        <w:t>+98 21 88468999</w:t>
      </w:r>
    </w:p>
    <w:p w14:paraId="5C17A2DF"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428"/>
          <w:tab w:val="left" w:pos="1588"/>
          <w:tab w:val="left" w:pos="1985"/>
        </w:tabs>
        <w:spacing w:before="0"/>
        <w:ind w:left="720"/>
        <w:jc w:val="left"/>
        <w:rPr>
          <w:rFonts w:cs="Arial"/>
          <w:noProof w:val="0"/>
          <w:lang w:val="en-GB"/>
        </w:rPr>
      </w:pPr>
      <w:r w:rsidRPr="001C45C8">
        <w:rPr>
          <w:rFonts w:cs="Arial"/>
          <w:noProof w:val="0"/>
          <w:lang w:val="en-GB"/>
        </w:rPr>
        <w:t xml:space="preserve">E-mail: </w:t>
      </w:r>
      <w:r w:rsidRPr="001C45C8">
        <w:rPr>
          <w:rFonts w:cs="Arial"/>
          <w:noProof w:val="0"/>
          <w:lang w:val="en-GB"/>
        </w:rPr>
        <w:tab/>
        <w:t>darvishi@cra.ir</w:t>
      </w:r>
    </w:p>
    <w:p w14:paraId="11D03483" w14:textId="77777777" w:rsidR="001C45C8" w:rsidRPr="001C45C8" w:rsidRDefault="001C45C8" w:rsidP="008602FA">
      <w:pPr>
        <w:tabs>
          <w:tab w:val="clear" w:pos="567"/>
          <w:tab w:val="clear" w:pos="1276"/>
          <w:tab w:val="clear" w:pos="1843"/>
          <w:tab w:val="clear" w:pos="5387"/>
          <w:tab w:val="clear" w:pos="5954"/>
          <w:tab w:val="left" w:pos="794"/>
          <w:tab w:val="left" w:pos="1191"/>
          <w:tab w:val="left" w:pos="1428"/>
          <w:tab w:val="left" w:pos="1588"/>
          <w:tab w:val="left" w:pos="1985"/>
        </w:tabs>
        <w:spacing w:before="0"/>
        <w:ind w:left="720"/>
        <w:jc w:val="left"/>
        <w:rPr>
          <w:rFonts w:cs="Arial"/>
          <w:noProof w:val="0"/>
          <w:lang w:val="en-GB"/>
        </w:rPr>
      </w:pPr>
      <w:r w:rsidRPr="001C45C8">
        <w:rPr>
          <w:rFonts w:cs="Arial"/>
          <w:noProof w:val="0"/>
          <w:lang w:val="en-GB"/>
        </w:rPr>
        <w:t xml:space="preserve">URL: </w:t>
      </w:r>
      <w:r w:rsidRPr="001C45C8">
        <w:rPr>
          <w:rFonts w:cs="Arial"/>
          <w:noProof w:val="0"/>
          <w:lang w:val="en-GB"/>
        </w:rPr>
        <w:tab/>
      </w:r>
      <w:r w:rsidRPr="001C45C8">
        <w:rPr>
          <w:rFonts w:cs="Arial"/>
          <w:noProof w:val="0"/>
          <w:lang w:val="en-GB"/>
        </w:rPr>
        <w:tab/>
        <w:t>www.cra.ir</w:t>
      </w:r>
    </w:p>
    <w:p w14:paraId="7B7B347E" w14:textId="77777777" w:rsidR="001C45C8" w:rsidRPr="001C45C8" w:rsidRDefault="001C45C8" w:rsidP="001C45C8">
      <w:pPr>
        <w:tabs>
          <w:tab w:val="clear" w:pos="567"/>
          <w:tab w:val="clear" w:pos="1276"/>
          <w:tab w:val="clear" w:pos="1843"/>
          <w:tab w:val="clear" w:pos="5387"/>
          <w:tab w:val="clear" w:pos="5954"/>
        </w:tabs>
        <w:overflowPunct/>
        <w:autoSpaceDE/>
        <w:autoSpaceDN/>
        <w:adjustRightInd/>
        <w:spacing w:before="0"/>
        <w:jc w:val="left"/>
        <w:textAlignment w:val="auto"/>
        <w:rPr>
          <w:rFonts w:cs="Calibri"/>
          <w:noProof w:val="0"/>
          <w:sz w:val="18"/>
          <w:szCs w:val="18"/>
          <w:lang w:val="en-GB"/>
        </w:rPr>
      </w:pPr>
      <w:r w:rsidRPr="001C45C8">
        <w:rPr>
          <w:rFonts w:cs="Calibri"/>
          <w:noProof w:val="0"/>
          <w:sz w:val="18"/>
          <w:szCs w:val="18"/>
          <w:lang w:val="en-GB"/>
        </w:rPr>
        <w:br w:type="page"/>
      </w:r>
    </w:p>
    <w:p w14:paraId="4099BABD" w14:textId="77777777" w:rsidR="001C45C8" w:rsidRPr="001C45C8" w:rsidRDefault="001C45C8" w:rsidP="008602FA">
      <w:pPr>
        <w:pStyle w:val="Country"/>
        <w:rPr>
          <w:rFonts w:eastAsia="SimSun"/>
          <w:lang w:val="en-GB"/>
        </w:rPr>
      </w:pPr>
      <w:bookmarkStart w:id="1178" w:name="_Toc93933202"/>
      <w:r w:rsidRPr="001C45C8">
        <w:rPr>
          <w:rFonts w:eastAsia="SimSun"/>
          <w:lang w:val="en-GB"/>
        </w:rPr>
        <w:lastRenderedPageBreak/>
        <w:t>Sierra Leone (country code +232)</w:t>
      </w:r>
      <w:bookmarkEnd w:id="1178"/>
    </w:p>
    <w:p w14:paraId="649DACF7" w14:textId="77777777" w:rsidR="001C45C8" w:rsidRPr="001C45C8" w:rsidRDefault="001C45C8" w:rsidP="001C45C8">
      <w:pPr>
        <w:keepNext/>
        <w:keepLines/>
        <w:tabs>
          <w:tab w:val="clear" w:pos="1276"/>
          <w:tab w:val="clear" w:pos="1843"/>
          <w:tab w:val="left" w:pos="1134"/>
          <w:tab w:val="left" w:pos="1560"/>
          <w:tab w:val="left" w:pos="2127"/>
        </w:tabs>
        <w:jc w:val="left"/>
        <w:outlineLvl w:val="4"/>
        <w:rPr>
          <w:rFonts w:eastAsia="SimSun" w:cs="Arial"/>
          <w:noProof w:val="0"/>
          <w:szCs w:val="18"/>
          <w:lang w:val="en-GB"/>
        </w:rPr>
      </w:pPr>
      <w:r w:rsidRPr="001C45C8">
        <w:rPr>
          <w:rFonts w:eastAsia="SimSun" w:cs="Arial"/>
          <w:noProof w:val="0"/>
          <w:szCs w:val="18"/>
          <w:lang w:val="en-GB"/>
        </w:rPr>
        <w:t>Communication of 4.I.2022:</w:t>
      </w:r>
    </w:p>
    <w:p w14:paraId="1001647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rPr>
          <w:rFonts w:cs="Arial"/>
          <w:noProof w:val="0"/>
        </w:rPr>
      </w:pPr>
      <w:r w:rsidRPr="001C45C8">
        <w:rPr>
          <w:rFonts w:cs="Arial"/>
          <w:noProof w:val="0"/>
        </w:rPr>
        <w:t xml:space="preserve">The </w:t>
      </w:r>
      <w:r w:rsidRPr="001C45C8">
        <w:rPr>
          <w:rFonts w:cs="Arial"/>
          <w:i/>
          <w:noProof w:val="0"/>
        </w:rPr>
        <w:t xml:space="preserve">National Telecommunications Commission (NATCOM), </w:t>
      </w:r>
      <w:r w:rsidRPr="001C45C8">
        <w:rPr>
          <w:rFonts w:cs="Arial"/>
          <w:noProof w:val="0"/>
        </w:rPr>
        <w:t xml:space="preserve">Freetown, announces the following update to the national numbering plan of Sierra Leone: </w:t>
      </w:r>
    </w:p>
    <w:p w14:paraId="2076D4F6" w14:textId="77777777" w:rsidR="001C45C8" w:rsidRPr="001C45C8" w:rsidRDefault="001C45C8" w:rsidP="001C45C8">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rPr>
          <w:b/>
          <w:noProof w:val="0"/>
          <w:lang w:val="en-GB"/>
        </w:rPr>
      </w:pPr>
      <w:r w:rsidRPr="001C45C8">
        <w:rPr>
          <w:b/>
          <w:noProof w:val="0"/>
          <w:lang w:val="en-GB"/>
        </w:rPr>
        <w:t xml:space="preserve">Presentation of national ITU-T E.164 numbering plan </w:t>
      </w:r>
      <w:r w:rsidRPr="001C45C8">
        <w:rPr>
          <w:b/>
          <w:noProof w:val="0"/>
          <w:lang w:val="en-GB"/>
        </w:rPr>
        <w:br/>
        <w:t>for country code 232:</w:t>
      </w:r>
    </w:p>
    <w:p w14:paraId="09D4A4A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80"/>
        <w:ind w:left="794" w:hanging="794"/>
        <w:rPr>
          <w:noProof w:val="0"/>
          <w:lang w:val="en-GB"/>
        </w:rPr>
      </w:pPr>
    </w:p>
    <w:p w14:paraId="3DBD78D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ind w:left="794" w:hanging="794"/>
        <w:rPr>
          <w:noProof w:val="0"/>
          <w:lang w:val="en-GB"/>
        </w:rPr>
      </w:pPr>
      <w:r w:rsidRPr="001C45C8">
        <w:rPr>
          <w:noProof w:val="0"/>
          <w:lang w:val="en-GB"/>
        </w:rPr>
        <w:t>a)</w:t>
      </w:r>
      <w:r w:rsidRPr="001C45C8">
        <w:rPr>
          <w:noProof w:val="0"/>
          <w:lang w:val="en-GB"/>
        </w:rPr>
        <w:tab/>
        <w:t>Overview:</w:t>
      </w:r>
    </w:p>
    <w:p w14:paraId="28D2296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ind w:left="794" w:hanging="794"/>
        <w:rPr>
          <w:noProof w:val="0"/>
          <w:lang w:val="en-GB"/>
        </w:rPr>
      </w:pPr>
      <w:r w:rsidRPr="001C45C8">
        <w:rPr>
          <w:noProof w:val="0"/>
          <w:lang w:val="en-GB"/>
        </w:rPr>
        <w:tab/>
        <w:t xml:space="preserve">The minimum number length (excluding the country code) is </w:t>
      </w:r>
      <w:r w:rsidRPr="001C45C8">
        <w:rPr>
          <w:noProof w:val="0"/>
          <w:u w:val="single"/>
          <w:lang w:val="en-GB"/>
        </w:rPr>
        <w:tab/>
      </w:r>
      <w:r w:rsidRPr="001C45C8">
        <w:rPr>
          <w:noProof w:val="0"/>
          <w:u w:val="single"/>
          <w:lang w:val="en-GB"/>
        </w:rPr>
        <w:tab/>
        <w:t>8</w:t>
      </w:r>
      <w:r w:rsidRPr="001C45C8">
        <w:rPr>
          <w:noProof w:val="0"/>
          <w:u w:val="single"/>
          <w:lang w:val="en-GB"/>
        </w:rPr>
        <w:tab/>
      </w:r>
      <w:r w:rsidRPr="001C45C8">
        <w:rPr>
          <w:noProof w:val="0"/>
          <w:lang w:val="en-GB"/>
        </w:rPr>
        <w:t xml:space="preserve"> digits.</w:t>
      </w:r>
    </w:p>
    <w:p w14:paraId="218AFE9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ind w:left="794" w:hanging="794"/>
        <w:rPr>
          <w:noProof w:val="0"/>
          <w:lang w:val="en-GB"/>
        </w:rPr>
      </w:pPr>
      <w:r w:rsidRPr="001C45C8">
        <w:rPr>
          <w:noProof w:val="0"/>
          <w:lang w:val="en-GB"/>
        </w:rPr>
        <w:tab/>
        <w:t xml:space="preserve">The maximum number length (excluding the country code) is </w:t>
      </w:r>
      <w:r w:rsidRPr="001C45C8">
        <w:rPr>
          <w:noProof w:val="0"/>
          <w:u w:val="single"/>
          <w:lang w:val="en-GB"/>
        </w:rPr>
        <w:tab/>
        <w:t>8</w:t>
      </w:r>
      <w:r w:rsidRPr="001C45C8">
        <w:rPr>
          <w:noProof w:val="0"/>
          <w:u w:val="single"/>
          <w:lang w:val="en-GB"/>
        </w:rPr>
        <w:tab/>
      </w:r>
      <w:r w:rsidRPr="001C45C8">
        <w:rPr>
          <w:noProof w:val="0"/>
          <w:lang w:val="en-GB"/>
        </w:rPr>
        <w:t xml:space="preserve"> digits.</w:t>
      </w:r>
    </w:p>
    <w:p w14:paraId="6C563DE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ind w:left="794" w:hanging="794"/>
        <w:rPr>
          <w:noProof w:val="0"/>
          <w:lang w:val="en-GB"/>
        </w:rPr>
      </w:pPr>
    </w:p>
    <w:p w14:paraId="4391863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ind w:left="794" w:hanging="794"/>
        <w:rPr>
          <w:noProof w:val="0"/>
          <w:lang w:val="en-GB"/>
        </w:rPr>
      </w:pPr>
      <w:r w:rsidRPr="001C45C8">
        <w:rPr>
          <w:noProof w:val="0"/>
          <w:lang w:val="en-GB"/>
        </w:rPr>
        <w:t>b)</w:t>
      </w:r>
      <w:r w:rsidRPr="001C45C8">
        <w:rPr>
          <w:noProof w:val="0"/>
          <w:lang w:val="en-GB"/>
        </w:rPr>
        <w:tab/>
        <w:t>Link to the national database (or any applicable list) with assigned ITU-T E.164 numbers within the national numbering plan (if any): n/a</w:t>
      </w:r>
    </w:p>
    <w:p w14:paraId="40D77201"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ind w:left="794" w:hanging="794"/>
        <w:rPr>
          <w:noProof w:val="0"/>
          <w:lang w:val="en-GB"/>
        </w:rPr>
      </w:pPr>
    </w:p>
    <w:p w14:paraId="243D71C6"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ind w:left="794" w:hanging="794"/>
        <w:rPr>
          <w:noProof w:val="0"/>
          <w:lang w:val="en-GB"/>
        </w:rPr>
      </w:pPr>
      <w:r w:rsidRPr="001C45C8">
        <w:rPr>
          <w:noProof w:val="0"/>
          <w:lang w:val="en-GB"/>
        </w:rPr>
        <w:t>c)</w:t>
      </w:r>
      <w:r w:rsidRPr="001C45C8">
        <w:rPr>
          <w:noProof w:val="0"/>
          <w:lang w:val="en-GB"/>
        </w:rPr>
        <w:tab/>
        <w:t>Link to the real-time database reflecting ported ITU-T E.164 numbers (if any): n/a</w:t>
      </w:r>
    </w:p>
    <w:p w14:paraId="6442718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ind w:left="794" w:hanging="794"/>
        <w:rPr>
          <w:noProof w:val="0"/>
          <w:lang w:val="en-GB"/>
        </w:rPr>
      </w:pPr>
    </w:p>
    <w:p w14:paraId="64091AA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ind w:left="794" w:hanging="794"/>
        <w:rPr>
          <w:noProof w:val="0"/>
          <w:lang w:val="en-GB"/>
        </w:rPr>
      </w:pPr>
    </w:p>
    <w:p w14:paraId="4C50931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center"/>
        <w:rPr>
          <w:b/>
          <w:bCs/>
          <w:noProof w:val="0"/>
          <w:lang w:val="en-GB"/>
        </w:rPr>
      </w:pPr>
      <w:r w:rsidRPr="001C45C8">
        <w:rPr>
          <w:b/>
          <w:bCs/>
          <w:noProof w:val="0"/>
          <w:lang w:val="en-GB"/>
        </w:rPr>
        <w:t xml:space="preserve">Description of introduction of new resources </w:t>
      </w:r>
      <w:r w:rsidRPr="001C45C8">
        <w:rPr>
          <w:b/>
          <w:bCs/>
          <w:noProof w:val="0"/>
          <w:lang w:val="en-GB"/>
        </w:rPr>
        <w:br/>
        <w:t>for national E.164 numbering plan for country code 232:</w:t>
      </w:r>
    </w:p>
    <w:p w14:paraId="4A27E76B"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551"/>
        <w:gridCol w:w="1417"/>
        <w:gridCol w:w="2410"/>
        <w:gridCol w:w="1985"/>
      </w:tblGrid>
      <w:tr w:rsidR="001C45C8" w:rsidRPr="001C45C8" w14:paraId="24AA8FDE" w14:textId="77777777" w:rsidTr="008D507A">
        <w:trPr>
          <w:cantSplit/>
          <w:tblHeader/>
        </w:trPr>
        <w:tc>
          <w:tcPr>
            <w:tcW w:w="2130" w:type="dxa"/>
            <w:vMerge w:val="restart"/>
            <w:vAlign w:val="center"/>
          </w:tcPr>
          <w:p w14:paraId="77E5DCB1" w14:textId="77777777" w:rsidR="001C45C8" w:rsidRPr="001C45C8" w:rsidRDefault="001C45C8" w:rsidP="001C45C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i/>
                <w:iCs/>
                <w:noProof w:val="0"/>
                <w:lang w:val="en-GB"/>
              </w:rPr>
            </w:pPr>
            <w:r w:rsidRPr="001C45C8">
              <w:rPr>
                <w:i/>
                <w:iCs/>
                <w:noProof w:val="0"/>
                <w:lang w:val="en-GB"/>
              </w:rPr>
              <w:t xml:space="preserve">NDC (national destination code) </w:t>
            </w:r>
            <w:r w:rsidRPr="001C45C8">
              <w:rPr>
                <w:i/>
                <w:iCs/>
                <w:noProof w:val="0"/>
                <w:color w:val="000000"/>
                <w:lang w:val="en-GB"/>
              </w:rPr>
              <w:t>or leading digits of N(S)N (national (significant) number)</w:t>
            </w:r>
          </w:p>
        </w:tc>
        <w:tc>
          <w:tcPr>
            <w:tcW w:w="2968" w:type="dxa"/>
            <w:gridSpan w:val="2"/>
            <w:vAlign w:val="center"/>
          </w:tcPr>
          <w:p w14:paraId="485076EC" w14:textId="77777777" w:rsidR="001C45C8" w:rsidRPr="001C45C8" w:rsidRDefault="001C45C8" w:rsidP="001C45C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i/>
                <w:iCs/>
                <w:noProof w:val="0"/>
                <w:lang w:val="en-GB"/>
              </w:rPr>
            </w:pPr>
            <w:r w:rsidRPr="001C45C8">
              <w:rPr>
                <w:i/>
                <w:iCs/>
                <w:noProof w:val="0"/>
                <w:color w:val="000000"/>
                <w:lang w:val="en-GB"/>
              </w:rPr>
              <w:t>N(S)N number length</w:t>
            </w:r>
          </w:p>
        </w:tc>
        <w:tc>
          <w:tcPr>
            <w:tcW w:w="2410" w:type="dxa"/>
            <w:vMerge w:val="restart"/>
            <w:vAlign w:val="center"/>
          </w:tcPr>
          <w:p w14:paraId="51EF290E" w14:textId="77777777" w:rsidR="001C45C8" w:rsidRPr="001C45C8" w:rsidRDefault="001C45C8" w:rsidP="001C45C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i/>
                <w:iCs/>
                <w:noProof w:val="0"/>
                <w:lang w:val="en-GB"/>
              </w:rPr>
            </w:pPr>
            <w:r w:rsidRPr="001C45C8">
              <w:rPr>
                <w:i/>
                <w:iCs/>
                <w:noProof w:val="0"/>
                <w:color w:val="000000"/>
                <w:lang w:val="en-GB"/>
              </w:rPr>
              <w:t xml:space="preserve">Usage of </w:t>
            </w:r>
            <w:r w:rsidRPr="001C45C8">
              <w:rPr>
                <w:i/>
                <w:iCs/>
                <w:noProof w:val="0"/>
                <w:color w:val="000000"/>
                <w:lang w:val="en-GB"/>
              </w:rPr>
              <w:br/>
              <w:t>ITU-T E.164 number</w:t>
            </w:r>
          </w:p>
        </w:tc>
        <w:tc>
          <w:tcPr>
            <w:tcW w:w="1985" w:type="dxa"/>
            <w:vMerge w:val="restart"/>
            <w:vAlign w:val="center"/>
          </w:tcPr>
          <w:p w14:paraId="5F06D873" w14:textId="77777777" w:rsidR="001C45C8" w:rsidRPr="001C45C8" w:rsidRDefault="001C45C8" w:rsidP="001C45C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i/>
                <w:iCs/>
                <w:noProof w:val="0"/>
                <w:lang w:val="en-GB"/>
              </w:rPr>
            </w:pPr>
            <w:r w:rsidRPr="001C45C8">
              <w:rPr>
                <w:i/>
                <w:iCs/>
                <w:noProof w:val="0"/>
                <w:color w:val="000000"/>
                <w:lang w:val="en-GB"/>
              </w:rPr>
              <w:t>Additional information</w:t>
            </w:r>
          </w:p>
        </w:tc>
      </w:tr>
      <w:tr w:rsidR="001C45C8" w:rsidRPr="001C45C8" w14:paraId="3B0FC14F" w14:textId="77777777" w:rsidTr="008D507A">
        <w:trPr>
          <w:cantSplit/>
          <w:tblHeader/>
        </w:trPr>
        <w:tc>
          <w:tcPr>
            <w:tcW w:w="2130" w:type="dxa"/>
            <w:vMerge/>
            <w:vAlign w:val="center"/>
          </w:tcPr>
          <w:p w14:paraId="3E5DF431" w14:textId="77777777" w:rsidR="001C45C8" w:rsidRPr="001C45C8" w:rsidRDefault="001C45C8" w:rsidP="001C45C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
                <w:bCs/>
                <w:i/>
                <w:noProof w:val="0"/>
                <w:color w:val="000000"/>
                <w:lang w:val="en-GB"/>
              </w:rPr>
            </w:pPr>
          </w:p>
        </w:tc>
        <w:tc>
          <w:tcPr>
            <w:tcW w:w="1551" w:type="dxa"/>
            <w:vAlign w:val="center"/>
          </w:tcPr>
          <w:p w14:paraId="356DCCA6" w14:textId="77777777" w:rsidR="001C45C8" w:rsidRPr="001C45C8" w:rsidRDefault="001C45C8" w:rsidP="001C45C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i/>
                <w:iCs/>
                <w:noProof w:val="0"/>
                <w:color w:val="000000"/>
                <w:lang w:val="en-GB"/>
              </w:rPr>
            </w:pPr>
            <w:r w:rsidRPr="001C45C8">
              <w:rPr>
                <w:i/>
                <w:iCs/>
                <w:noProof w:val="0"/>
                <w:lang w:val="en-GB"/>
              </w:rPr>
              <w:t>Maximum length</w:t>
            </w:r>
          </w:p>
        </w:tc>
        <w:tc>
          <w:tcPr>
            <w:tcW w:w="1417" w:type="dxa"/>
            <w:vAlign w:val="center"/>
          </w:tcPr>
          <w:p w14:paraId="5050D5C5" w14:textId="77777777" w:rsidR="001C45C8" w:rsidRPr="001C45C8" w:rsidRDefault="001C45C8" w:rsidP="001C45C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i/>
                <w:iCs/>
                <w:noProof w:val="0"/>
                <w:color w:val="000000"/>
                <w:lang w:val="en-GB"/>
              </w:rPr>
            </w:pPr>
            <w:r w:rsidRPr="001C45C8">
              <w:rPr>
                <w:i/>
                <w:iCs/>
                <w:noProof w:val="0"/>
                <w:color w:val="000000"/>
                <w:lang w:val="en-GB"/>
              </w:rPr>
              <w:t>Minimum length</w:t>
            </w:r>
          </w:p>
        </w:tc>
        <w:tc>
          <w:tcPr>
            <w:tcW w:w="2410" w:type="dxa"/>
            <w:vMerge/>
            <w:vAlign w:val="center"/>
          </w:tcPr>
          <w:p w14:paraId="4825BBC2" w14:textId="77777777" w:rsidR="001C45C8" w:rsidRPr="001C45C8" w:rsidRDefault="001C45C8" w:rsidP="001C45C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
                <w:bCs/>
                <w:i/>
                <w:noProof w:val="0"/>
                <w:color w:val="000000"/>
                <w:lang w:val="en-GB"/>
              </w:rPr>
            </w:pPr>
          </w:p>
        </w:tc>
        <w:tc>
          <w:tcPr>
            <w:tcW w:w="1985" w:type="dxa"/>
            <w:vMerge/>
            <w:vAlign w:val="center"/>
          </w:tcPr>
          <w:p w14:paraId="6AA0EF78" w14:textId="77777777" w:rsidR="001C45C8" w:rsidRPr="001C45C8" w:rsidRDefault="001C45C8" w:rsidP="001C45C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b/>
                <w:bCs/>
                <w:i/>
                <w:noProof w:val="0"/>
                <w:color w:val="000000"/>
                <w:lang w:val="en-GB"/>
              </w:rPr>
            </w:pPr>
          </w:p>
        </w:tc>
      </w:tr>
      <w:tr w:rsidR="001C45C8" w:rsidRPr="001C45C8" w14:paraId="3DC8DE84" w14:textId="77777777" w:rsidTr="008D507A">
        <w:trPr>
          <w:cantSplit/>
        </w:trPr>
        <w:tc>
          <w:tcPr>
            <w:tcW w:w="2130" w:type="dxa"/>
          </w:tcPr>
          <w:p w14:paraId="6677D10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40" w:after="40"/>
              <w:rPr>
                <w:bCs/>
                <w:noProof w:val="0"/>
                <w:lang w:val="en-GB"/>
              </w:rPr>
            </w:pPr>
            <w:r w:rsidRPr="001C45C8">
              <w:rPr>
                <w:bCs/>
                <w:noProof w:val="0"/>
                <w:lang w:val="en-GB"/>
              </w:rPr>
              <w:t>72</w:t>
            </w:r>
          </w:p>
        </w:tc>
        <w:tc>
          <w:tcPr>
            <w:tcW w:w="1551" w:type="dxa"/>
          </w:tcPr>
          <w:p w14:paraId="1D9C12BB" w14:textId="77777777" w:rsidR="001C45C8" w:rsidRPr="001C45C8" w:rsidRDefault="001C45C8" w:rsidP="001C45C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noProof w:val="0"/>
                <w:lang w:val="en-GB"/>
              </w:rPr>
            </w:pPr>
            <w:r w:rsidRPr="001C45C8">
              <w:rPr>
                <w:noProof w:val="0"/>
                <w:lang w:val="en-GB"/>
              </w:rPr>
              <w:t xml:space="preserve">6 </w:t>
            </w:r>
            <w:r w:rsidRPr="001C45C8">
              <w:rPr>
                <w:noProof w:val="0"/>
                <w:lang w:val="en-GB"/>
              </w:rPr>
              <w:br/>
              <w:t>excluding NDC</w:t>
            </w:r>
          </w:p>
        </w:tc>
        <w:tc>
          <w:tcPr>
            <w:tcW w:w="1417" w:type="dxa"/>
          </w:tcPr>
          <w:p w14:paraId="07874117" w14:textId="77777777" w:rsidR="001C45C8" w:rsidRPr="001C45C8" w:rsidRDefault="001C45C8" w:rsidP="001C45C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noProof w:val="0"/>
                <w:lang w:val="en-GB"/>
              </w:rPr>
            </w:pPr>
            <w:r w:rsidRPr="001C45C8">
              <w:rPr>
                <w:noProof w:val="0"/>
                <w:lang w:val="en-GB"/>
              </w:rPr>
              <w:t xml:space="preserve">6 </w:t>
            </w:r>
            <w:r w:rsidRPr="001C45C8">
              <w:rPr>
                <w:noProof w:val="0"/>
                <w:lang w:val="en-GB"/>
              </w:rPr>
              <w:br/>
              <w:t>excluding NDC</w:t>
            </w:r>
          </w:p>
        </w:tc>
        <w:tc>
          <w:tcPr>
            <w:tcW w:w="2410" w:type="dxa"/>
          </w:tcPr>
          <w:p w14:paraId="6AD8C8D3" w14:textId="77777777" w:rsidR="001C45C8" w:rsidRPr="001C45C8" w:rsidRDefault="001C45C8" w:rsidP="001C45C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noProof w:val="0"/>
                <w:lang w:val="en-GB"/>
              </w:rPr>
            </w:pPr>
            <w:r w:rsidRPr="001C45C8">
              <w:rPr>
                <w:noProof w:val="0"/>
                <w:lang w:val="en-GB"/>
              </w:rPr>
              <w:t>Non-geographic number for Orange Sierra Leone</w:t>
            </w:r>
          </w:p>
        </w:tc>
        <w:tc>
          <w:tcPr>
            <w:tcW w:w="1985" w:type="dxa"/>
          </w:tcPr>
          <w:p w14:paraId="199D2CB5" w14:textId="77777777" w:rsidR="001C45C8" w:rsidRPr="001C45C8" w:rsidRDefault="001C45C8" w:rsidP="001C45C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noProof w:val="0"/>
                <w:lang w:val="en-GB"/>
              </w:rPr>
            </w:pPr>
            <w:r w:rsidRPr="001C45C8">
              <w:rPr>
                <w:noProof w:val="0"/>
                <w:lang w:val="en-GB"/>
              </w:rPr>
              <w:t>Addition NDC for Orange Sierra Leone</w:t>
            </w:r>
          </w:p>
        </w:tc>
      </w:tr>
    </w:tbl>
    <w:p w14:paraId="5E0D41B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rPr>
          <w:rFonts w:cs="Calibri"/>
          <w:iCs/>
          <w:noProof w:val="0"/>
        </w:rPr>
      </w:pPr>
    </w:p>
    <w:p w14:paraId="3D9F32E5" w14:textId="77777777" w:rsidR="001C45C8" w:rsidRPr="001C45C8" w:rsidRDefault="001C45C8" w:rsidP="001C45C8">
      <w:pPr>
        <w:tabs>
          <w:tab w:val="clear" w:pos="567"/>
          <w:tab w:val="clear" w:pos="1276"/>
          <w:tab w:val="clear" w:pos="1843"/>
          <w:tab w:val="clear" w:pos="5387"/>
          <w:tab w:val="clear" w:pos="5954"/>
        </w:tabs>
        <w:overflowPunct/>
        <w:spacing w:before="0"/>
        <w:jc w:val="left"/>
        <w:textAlignment w:val="auto"/>
        <w:rPr>
          <w:rFonts w:eastAsia="SimSun"/>
          <w:noProof w:val="0"/>
          <w:lang w:eastAsia="zh-CN"/>
        </w:rPr>
      </w:pPr>
      <w:r w:rsidRPr="001C45C8">
        <w:rPr>
          <w:rFonts w:eastAsia="SimSun"/>
          <w:b/>
          <w:bCs/>
          <w:noProof w:val="0"/>
          <w:lang w:eastAsia="zh-CN"/>
        </w:rPr>
        <w:t>Additional dialling information</w:t>
      </w:r>
      <w:r w:rsidRPr="001C45C8">
        <w:rPr>
          <w:rFonts w:eastAsia="SimSun"/>
          <w:noProof w:val="0"/>
          <w:lang w:eastAsia="zh-CN"/>
        </w:rPr>
        <w:t>:</w:t>
      </w:r>
    </w:p>
    <w:p w14:paraId="1F70491F" w14:textId="77777777" w:rsidR="001C45C8" w:rsidRPr="001C45C8" w:rsidRDefault="001C45C8" w:rsidP="001C45C8">
      <w:pPr>
        <w:tabs>
          <w:tab w:val="clear" w:pos="567"/>
          <w:tab w:val="clear" w:pos="1276"/>
          <w:tab w:val="clear" w:pos="1843"/>
          <w:tab w:val="clear" w:pos="5387"/>
          <w:tab w:val="clear" w:pos="5954"/>
        </w:tabs>
        <w:overflowPunct/>
        <w:spacing w:before="0"/>
        <w:jc w:val="left"/>
        <w:textAlignment w:val="auto"/>
        <w:rPr>
          <w:rFonts w:eastAsia="SimSun"/>
          <w:noProof w:val="0"/>
          <w:lang w:eastAsia="zh-CN"/>
        </w:rPr>
      </w:pPr>
      <w:r w:rsidRPr="001C45C8">
        <w:rPr>
          <w:rFonts w:eastAsia="SimSun"/>
          <w:noProof w:val="0"/>
          <w:lang w:eastAsia="zh-CN"/>
        </w:rPr>
        <w:t xml:space="preserve">Local: </w:t>
      </w:r>
      <w:r w:rsidRPr="001C45C8">
        <w:rPr>
          <w:rFonts w:eastAsia="SimSun"/>
          <w:noProof w:val="0"/>
          <w:lang w:eastAsia="zh-CN"/>
        </w:rPr>
        <w:tab/>
      </w:r>
      <w:r w:rsidRPr="001C45C8">
        <w:rPr>
          <w:rFonts w:eastAsia="SimSun"/>
          <w:noProof w:val="0"/>
          <w:lang w:eastAsia="zh-CN"/>
        </w:rPr>
        <w:tab/>
        <w:t>072 XXX XXX for ORANGE SL</w:t>
      </w:r>
    </w:p>
    <w:p w14:paraId="31B1DA24" w14:textId="77777777" w:rsidR="001C45C8" w:rsidRPr="001C45C8" w:rsidRDefault="001C45C8" w:rsidP="001C45C8">
      <w:pPr>
        <w:tabs>
          <w:tab w:val="clear" w:pos="567"/>
          <w:tab w:val="clear" w:pos="1276"/>
          <w:tab w:val="clear" w:pos="1843"/>
          <w:tab w:val="clear" w:pos="5387"/>
          <w:tab w:val="clear" w:pos="5954"/>
        </w:tabs>
        <w:overflowPunct/>
        <w:spacing w:before="0"/>
        <w:jc w:val="left"/>
        <w:textAlignment w:val="auto"/>
        <w:rPr>
          <w:rFonts w:eastAsia="SimSun"/>
          <w:noProof w:val="0"/>
          <w:lang w:eastAsia="zh-CN"/>
        </w:rPr>
      </w:pPr>
      <w:r w:rsidRPr="001C45C8">
        <w:rPr>
          <w:rFonts w:eastAsia="SimSun"/>
          <w:noProof w:val="0"/>
          <w:lang w:eastAsia="zh-CN"/>
        </w:rPr>
        <w:t xml:space="preserve">International: </w:t>
      </w:r>
      <w:r w:rsidRPr="001C45C8">
        <w:rPr>
          <w:rFonts w:eastAsia="SimSun"/>
          <w:noProof w:val="0"/>
          <w:lang w:eastAsia="zh-CN"/>
        </w:rPr>
        <w:tab/>
        <w:t>+232 72 XXX XXX</w:t>
      </w:r>
    </w:p>
    <w:p w14:paraId="0F0A738B" w14:textId="77777777" w:rsidR="001C45C8" w:rsidRPr="001C45C8" w:rsidRDefault="001C45C8" w:rsidP="001C45C8">
      <w:pPr>
        <w:tabs>
          <w:tab w:val="clear" w:pos="567"/>
          <w:tab w:val="clear" w:pos="1276"/>
          <w:tab w:val="clear" w:pos="1843"/>
          <w:tab w:val="clear" w:pos="5387"/>
          <w:tab w:val="clear" w:pos="5954"/>
        </w:tabs>
        <w:overflowPunct/>
        <w:spacing w:before="0"/>
        <w:jc w:val="left"/>
        <w:textAlignment w:val="auto"/>
        <w:rPr>
          <w:rFonts w:eastAsia="SimSun"/>
          <w:noProof w:val="0"/>
          <w:lang w:eastAsia="zh-CN"/>
        </w:rPr>
      </w:pPr>
      <w:r w:rsidRPr="001C45C8">
        <w:rPr>
          <w:rFonts w:eastAsia="SimSun"/>
          <w:noProof w:val="0"/>
          <w:lang w:eastAsia="zh-CN"/>
        </w:rPr>
        <w:t>where XXX XXX is the subscriber number.</w:t>
      </w:r>
    </w:p>
    <w:p w14:paraId="1EFF5485"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rPr>
          <w:rFonts w:cs="Calibri"/>
          <w:iCs/>
          <w:noProof w:val="0"/>
        </w:rPr>
      </w:pPr>
    </w:p>
    <w:p w14:paraId="445A2E8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spacing w:before="0"/>
        <w:rPr>
          <w:rFonts w:cs="Calibri"/>
          <w:noProof w:val="0"/>
        </w:rPr>
      </w:pPr>
    </w:p>
    <w:p w14:paraId="52B8FF4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overflowPunct/>
        <w:spacing w:before="0"/>
        <w:jc w:val="left"/>
        <w:textAlignment w:val="auto"/>
        <w:rPr>
          <w:rFonts w:eastAsia="SimSun" w:cs="Calibri"/>
          <w:noProof w:val="0"/>
          <w:lang w:eastAsia="zh-CN"/>
        </w:rPr>
      </w:pPr>
      <w:r w:rsidRPr="001C45C8">
        <w:rPr>
          <w:rFonts w:eastAsia="SimSun" w:cs="Calibri"/>
          <w:noProof w:val="0"/>
          <w:lang w:eastAsia="zh-CN"/>
        </w:rPr>
        <w:t>Contact:</w:t>
      </w:r>
    </w:p>
    <w:p w14:paraId="1E267D78"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overflowPunct/>
        <w:ind w:left="720"/>
        <w:jc w:val="left"/>
        <w:textAlignment w:val="auto"/>
        <w:rPr>
          <w:rFonts w:eastAsia="SimSun" w:cs="Calibri"/>
          <w:noProof w:val="0"/>
          <w:lang w:eastAsia="zh-CN"/>
        </w:rPr>
      </w:pPr>
      <w:r w:rsidRPr="001C45C8">
        <w:rPr>
          <w:rFonts w:eastAsia="SimSun" w:cs="Calibri"/>
          <w:noProof w:val="0"/>
          <w:lang w:eastAsia="zh-CN"/>
        </w:rPr>
        <w:t>Mr Abdul Bah</w:t>
      </w:r>
    </w:p>
    <w:p w14:paraId="45A8384A"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overflowPunct/>
        <w:spacing w:before="0"/>
        <w:ind w:left="720"/>
        <w:jc w:val="left"/>
        <w:textAlignment w:val="auto"/>
        <w:rPr>
          <w:rFonts w:eastAsia="SimSun" w:cs="Calibri"/>
          <w:noProof w:val="0"/>
          <w:lang w:eastAsia="zh-CN"/>
        </w:rPr>
      </w:pPr>
      <w:r w:rsidRPr="001C45C8">
        <w:rPr>
          <w:rFonts w:cs="Calibri"/>
          <w:noProof w:val="0"/>
        </w:rPr>
        <w:t>National Telecommunications Commission (NATCOM)</w:t>
      </w:r>
    </w:p>
    <w:p w14:paraId="61844499"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overflowPunct/>
        <w:spacing w:before="0"/>
        <w:ind w:left="720"/>
        <w:jc w:val="left"/>
        <w:textAlignment w:val="auto"/>
        <w:rPr>
          <w:rFonts w:eastAsia="SimSun" w:cs="Calibri"/>
          <w:noProof w:val="0"/>
          <w:lang w:eastAsia="zh-CN"/>
        </w:rPr>
      </w:pPr>
      <w:r w:rsidRPr="001C45C8">
        <w:rPr>
          <w:rFonts w:eastAsia="SimSun" w:cs="Calibri"/>
          <w:noProof w:val="0"/>
          <w:lang w:eastAsia="zh-CN"/>
        </w:rPr>
        <w:t>13 Regent Road</w:t>
      </w:r>
    </w:p>
    <w:p w14:paraId="2A4899FE"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overflowPunct/>
        <w:spacing w:before="0"/>
        <w:ind w:left="720"/>
        <w:jc w:val="left"/>
        <w:textAlignment w:val="auto"/>
        <w:rPr>
          <w:rFonts w:eastAsia="SimSun" w:cs="Calibri"/>
          <w:noProof w:val="0"/>
          <w:lang w:eastAsia="zh-CN"/>
        </w:rPr>
      </w:pPr>
      <w:r w:rsidRPr="001C45C8">
        <w:rPr>
          <w:rFonts w:eastAsia="SimSun" w:cs="Calibri"/>
          <w:noProof w:val="0"/>
          <w:lang w:eastAsia="zh-CN"/>
        </w:rPr>
        <w:t>Hill Station, FREETOWN</w:t>
      </w:r>
    </w:p>
    <w:p w14:paraId="3E487B24"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588"/>
          <w:tab w:val="left" w:pos="1985"/>
        </w:tabs>
        <w:overflowPunct/>
        <w:spacing w:before="0"/>
        <w:ind w:left="720"/>
        <w:jc w:val="left"/>
        <w:textAlignment w:val="auto"/>
        <w:rPr>
          <w:rFonts w:eastAsia="SimSun" w:cs="Calibri"/>
          <w:noProof w:val="0"/>
          <w:lang w:eastAsia="zh-CN"/>
        </w:rPr>
      </w:pPr>
      <w:r w:rsidRPr="001C45C8">
        <w:rPr>
          <w:rFonts w:eastAsia="SimSun" w:cs="Calibri"/>
          <w:noProof w:val="0"/>
          <w:lang w:eastAsia="zh-CN"/>
        </w:rPr>
        <w:t>Sierra Leone</w:t>
      </w:r>
    </w:p>
    <w:p w14:paraId="7DA8F40F"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498"/>
          <w:tab w:val="left" w:pos="1588"/>
          <w:tab w:val="left" w:pos="1985"/>
        </w:tabs>
        <w:overflowPunct/>
        <w:spacing w:before="0"/>
        <w:ind w:left="720"/>
        <w:jc w:val="left"/>
        <w:textAlignment w:val="auto"/>
        <w:rPr>
          <w:rFonts w:eastAsia="SimSun" w:cs="Calibri"/>
          <w:noProof w:val="0"/>
          <w:lang w:eastAsia="zh-CN"/>
        </w:rPr>
      </w:pPr>
      <w:r w:rsidRPr="001C45C8">
        <w:rPr>
          <w:rFonts w:eastAsia="SimSun" w:cs="Calibri"/>
          <w:noProof w:val="0"/>
          <w:lang w:eastAsia="zh-CN"/>
        </w:rPr>
        <w:t>Tel:</w:t>
      </w:r>
      <w:r w:rsidRPr="001C45C8">
        <w:rPr>
          <w:rFonts w:eastAsia="SimSun" w:cs="Calibri"/>
          <w:noProof w:val="0"/>
          <w:lang w:eastAsia="zh-CN"/>
        </w:rPr>
        <w:tab/>
      </w:r>
      <w:r w:rsidRPr="001C45C8">
        <w:rPr>
          <w:rFonts w:eastAsia="SimSun" w:cs="Calibri"/>
          <w:noProof w:val="0"/>
          <w:lang w:eastAsia="zh-CN"/>
        </w:rPr>
        <w:tab/>
        <w:t>+232 88 600 003 or +232 78 333 444</w:t>
      </w:r>
    </w:p>
    <w:p w14:paraId="55A7D770"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498"/>
          <w:tab w:val="left" w:pos="1588"/>
          <w:tab w:val="left" w:pos="1985"/>
        </w:tabs>
        <w:overflowPunct/>
        <w:spacing w:before="0"/>
        <w:ind w:left="720"/>
        <w:jc w:val="left"/>
        <w:textAlignment w:val="auto"/>
        <w:rPr>
          <w:rFonts w:eastAsia="SimSun" w:cs="Calibri"/>
          <w:noProof w:val="0"/>
          <w:lang w:eastAsia="zh-CN"/>
        </w:rPr>
      </w:pPr>
      <w:r w:rsidRPr="001C45C8">
        <w:rPr>
          <w:rFonts w:eastAsia="SimSun" w:cs="Calibri"/>
          <w:noProof w:val="0"/>
          <w:lang w:eastAsia="zh-CN"/>
        </w:rPr>
        <w:t>E-mail:</w:t>
      </w:r>
      <w:r w:rsidRPr="001C45C8">
        <w:rPr>
          <w:rFonts w:eastAsia="SimSun" w:cs="Calibri"/>
          <w:noProof w:val="0"/>
          <w:lang w:eastAsia="zh-CN"/>
        </w:rPr>
        <w:tab/>
        <w:t>abah@natcom.gov.sl</w:t>
      </w:r>
    </w:p>
    <w:p w14:paraId="2300C46C" w14:textId="77777777" w:rsidR="001C45C8" w:rsidRPr="001C45C8" w:rsidRDefault="001C45C8" w:rsidP="001C45C8">
      <w:pPr>
        <w:tabs>
          <w:tab w:val="clear" w:pos="567"/>
          <w:tab w:val="clear" w:pos="1276"/>
          <w:tab w:val="clear" w:pos="1843"/>
          <w:tab w:val="clear" w:pos="5387"/>
          <w:tab w:val="clear" w:pos="5954"/>
          <w:tab w:val="left" w:pos="794"/>
          <w:tab w:val="left" w:pos="1191"/>
          <w:tab w:val="left" w:pos="1498"/>
          <w:tab w:val="left" w:pos="1588"/>
          <w:tab w:val="left" w:pos="1985"/>
        </w:tabs>
        <w:overflowPunct/>
        <w:spacing w:before="0"/>
        <w:ind w:left="720"/>
        <w:jc w:val="left"/>
        <w:textAlignment w:val="auto"/>
        <w:rPr>
          <w:rFonts w:eastAsia="SimSun" w:cs="Calibri"/>
          <w:noProof w:val="0"/>
          <w:lang w:eastAsia="zh-CN"/>
        </w:rPr>
      </w:pPr>
      <w:r w:rsidRPr="001C45C8">
        <w:rPr>
          <w:rFonts w:eastAsia="SimSun" w:cs="Calibri"/>
          <w:noProof w:val="0"/>
          <w:lang w:eastAsia="zh-CN"/>
        </w:rPr>
        <w:t>URL:</w:t>
      </w:r>
      <w:r w:rsidRPr="001C45C8">
        <w:rPr>
          <w:rFonts w:eastAsia="SimSun" w:cs="Calibri"/>
          <w:noProof w:val="0"/>
          <w:lang w:eastAsia="zh-CN"/>
        </w:rPr>
        <w:tab/>
      </w:r>
      <w:r w:rsidRPr="001C45C8">
        <w:rPr>
          <w:rFonts w:eastAsia="SimSun" w:cs="Calibri"/>
          <w:noProof w:val="0"/>
          <w:lang w:eastAsia="zh-CN"/>
        </w:rPr>
        <w:tab/>
        <w:t>www.natcom.gov.sl</w:t>
      </w:r>
    </w:p>
    <w:p w14:paraId="6F7C29D0" w14:textId="77777777" w:rsidR="001C45C8" w:rsidRPr="001C45C8" w:rsidRDefault="001C45C8" w:rsidP="001C45C8">
      <w:pPr>
        <w:tabs>
          <w:tab w:val="clear" w:pos="567"/>
          <w:tab w:val="clear" w:pos="1276"/>
          <w:tab w:val="clear" w:pos="1843"/>
          <w:tab w:val="clear" w:pos="5387"/>
          <w:tab w:val="clear" w:pos="5954"/>
          <w:tab w:val="left" w:pos="720"/>
          <w:tab w:val="left" w:pos="794"/>
          <w:tab w:val="left" w:pos="1191"/>
          <w:tab w:val="left" w:pos="1588"/>
          <w:tab w:val="left" w:pos="1985"/>
        </w:tabs>
        <w:overflowPunct/>
        <w:autoSpaceDE/>
        <w:adjustRightInd/>
        <w:spacing w:before="0"/>
        <w:jc w:val="left"/>
        <w:rPr>
          <w:rFonts w:cs="Calibri"/>
          <w:noProof w:val="0"/>
          <w:sz w:val="18"/>
          <w:szCs w:val="18"/>
          <w:lang w:val="en-GB"/>
        </w:rPr>
      </w:pPr>
    </w:p>
    <w:p w14:paraId="4445D9EF" w14:textId="77777777" w:rsidR="008605D9" w:rsidRPr="0038483E" w:rsidRDefault="008605D9" w:rsidP="00340934"/>
    <w:p w14:paraId="24BFF44E" w14:textId="77777777" w:rsidR="000238C6" w:rsidRDefault="000238C6" w:rsidP="008C2AC0">
      <w:r>
        <w:br w:type="page"/>
      </w:r>
    </w:p>
    <w:p w14:paraId="1D436ABD" w14:textId="77777777" w:rsidR="000238C6" w:rsidRPr="000238C6" w:rsidRDefault="000238C6" w:rsidP="000238C6">
      <w:pPr>
        <w:pStyle w:val="Heading20"/>
        <w:rPr>
          <w:rFonts w:ascii="Arial" w:hAnsi="Arial" w:cs="Arial"/>
          <w:noProof w:val="0"/>
          <w:sz w:val="26"/>
        </w:rPr>
      </w:pPr>
      <w:bookmarkStart w:id="1179" w:name="_Toc93933203"/>
      <w:r w:rsidRPr="000238C6">
        <w:rPr>
          <w:lang w:val="en-US"/>
        </w:rPr>
        <w:lastRenderedPageBreak/>
        <w:t>Changes in Administrations/ROAs and other entities</w:t>
      </w:r>
      <w:r w:rsidRPr="000238C6">
        <w:rPr>
          <w:lang w:val="en-US"/>
        </w:rPr>
        <w:br/>
        <w:t>or Organizations</w:t>
      </w:r>
      <w:bookmarkEnd w:id="1179"/>
    </w:p>
    <w:p w14:paraId="3E6285BD" w14:textId="77777777" w:rsidR="000238C6" w:rsidRPr="000238C6" w:rsidRDefault="000238C6" w:rsidP="000238C6">
      <w:pPr>
        <w:tabs>
          <w:tab w:val="clear" w:pos="567"/>
          <w:tab w:val="clear" w:pos="1276"/>
          <w:tab w:val="clear" w:pos="1843"/>
          <w:tab w:val="clear" w:pos="5387"/>
          <w:tab w:val="clear" w:pos="5954"/>
          <w:tab w:val="left" w:pos="1800"/>
        </w:tabs>
        <w:spacing w:before="0"/>
        <w:jc w:val="left"/>
        <w:rPr>
          <w:rFonts w:cs="Arial"/>
          <w:noProof w:val="0"/>
          <w:lang w:val="de-CH"/>
        </w:rPr>
      </w:pPr>
    </w:p>
    <w:p w14:paraId="64B17C86" w14:textId="77777777" w:rsidR="000238C6" w:rsidRPr="000238C6" w:rsidRDefault="000238C6" w:rsidP="008602FA">
      <w:pPr>
        <w:pStyle w:val="Country"/>
        <w:rPr>
          <w:lang w:eastAsia="el-GR"/>
        </w:rPr>
      </w:pPr>
      <w:bookmarkStart w:id="1180" w:name="_Toc93933204"/>
      <w:r w:rsidRPr="000238C6">
        <w:t>Mexico</w:t>
      </w:r>
      <w:bookmarkEnd w:id="1180"/>
    </w:p>
    <w:p w14:paraId="08030ADB" w14:textId="77777777" w:rsidR="000238C6" w:rsidRPr="000238C6" w:rsidRDefault="000238C6" w:rsidP="008602FA">
      <w:pPr>
        <w:tabs>
          <w:tab w:val="clear" w:pos="567"/>
          <w:tab w:val="clear" w:pos="1276"/>
          <w:tab w:val="clear" w:pos="1843"/>
          <w:tab w:val="clear" w:pos="5387"/>
          <w:tab w:val="clear" w:pos="5954"/>
        </w:tabs>
        <w:spacing w:before="0"/>
        <w:rPr>
          <w:rFonts w:cs="Arial"/>
          <w:noProof w:val="0"/>
        </w:rPr>
      </w:pPr>
      <w:r w:rsidRPr="000238C6">
        <w:rPr>
          <w:rFonts w:cs="Arial"/>
          <w:noProof w:val="0"/>
        </w:rPr>
        <w:t>Communication of 7.I.2022:</w:t>
      </w:r>
    </w:p>
    <w:p w14:paraId="77C435CB" w14:textId="77777777" w:rsidR="000238C6" w:rsidRPr="000238C6" w:rsidRDefault="000238C6" w:rsidP="000238C6">
      <w:pPr>
        <w:tabs>
          <w:tab w:val="clear" w:pos="567"/>
          <w:tab w:val="clear" w:pos="1276"/>
          <w:tab w:val="clear" w:pos="1843"/>
          <w:tab w:val="clear" w:pos="5387"/>
          <w:tab w:val="clear" w:pos="5954"/>
        </w:tabs>
        <w:spacing w:before="0"/>
        <w:rPr>
          <w:rFonts w:cs="Arial"/>
          <w:noProof w:val="0"/>
          <w:lang w:eastAsia="el-GR"/>
        </w:rPr>
      </w:pPr>
    </w:p>
    <w:p w14:paraId="3D509C77" w14:textId="77777777" w:rsidR="000238C6" w:rsidRPr="000238C6" w:rsidRDefault="000238C6" w:rsidP="000238C6">
      <w:pPr>
        <w:tabs>
          <w:tab w:val="clear" w:pos="1276"/>
          <w:tab w:val="clear" w:pos="1843"/>
          <w:tab w:val="left" w:pos="1560"/>
          <w:tab w:val="left" w:pos="2127"/>
        </w:tabs>
        <w:spacing w:before="0" w:after="120"/>
        <w:jc w:val="center"/>
        <w:outlineLvl w:val="3"/>
        <w:rPr>
          <w:rFonts w:cs="Arial"/>
          <w:i/>
          <w:iCs/>
          <w:noProof w:val="0"/>
        </w:rPr>
      </w:pPr>
      <w:r w:rsidRPr="000238C6">
        <w:rPr>
          <w:rFonts w:cs="Arial"/>
          <w:i/>
          <w:iCs/>
          <w:noProof w:val="0"/>
        </w:rPr>
        <w:t>Granting of Recognized Operating Agency (ROA) status</w:t>
      </w:r>
    </w:p>
    <w:p w14:paraId="588F547A"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after="120"/>
        <w:textAlignment w:val="auto"/>
        <w:rPr>
          <w:noProof w:val="0"/>
          <w:lang w:bidi="he-IL"/>
        </w:rPr>
      </w:pPr>
      <w:r w:rsidRPr="000238C6">
        <w:rPr>
          <w:noProof w:val="0"/>
          <w:lang w:bidi="he-IL"/>
        </w:rPr>
        <w:t xml:space="preserve">The </w:t>
      </w:r>
      <w:r w:rsidRPr="000238C6">
        <w:rPr>
          <w:i/>
          <w:iCs/>
          <w:noProof w:val="0"/>
          <w:lang w:bidi="he-IL"/>
        </w:rPr>
        <w:t>Instituto Federal de Telecomunicaciones (IFT)</w:t>
      </w:r>
      <w:r w:rsidRPr="000238C6">
        <w:rPr>
          <w:noProof w:val="0"/>
          <w:lang w:bidi="he-IL"/>
        </w:rPr>
        <w:t>, Ciudad de México, announces that the following telecommunication operator and service provider has been granted the status of Recognized Operating Agency (ROA), in accordance with Article 6 of, and Nos. 1007 and 1008 of the Annex to, the Constitution of ITU.</w:t>
      </w:r>
    </w:p>
    <w:p w14:paraId="0DA89E98"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after="120"/>
        <w:textAlignment w:val="auto"/>
        <w:rPr>
          <w:i/>
          <w:iCs/>
          <w:noProof w:val="0"/>
          <w:lang w:bidi="he-IL"/>
        </w:rPr>
      </w:pPr>
      <w:r w:rsidRPr="000238C6">
        <w:rPr>
          <w:noProof w:val="0"/>
          <w:lang w:bidi="he-IL"/>
        </w:rPr>
        <w:t xml:space="preserve">The name of the telecommunication operator and service provider to which the status of Recognized Operating Agency (ROA) has been granted, </w:t>
      </w:r>
      <w:proofErr w:type="gramStart"/>
      <w:r w:rsidRPr="000238C6">
        <w:rPr>
          <w:noProof w:val="0"/>
          <w:lang w:bidi="he-IL"/>
        </w:rPr>
        <w:t>is:</w:t>
      </w:r>
      <w:proofErr w:type="gramEnd"/>
      <w:r w:rsidRPr="000238C6">
        <w:rPr>
          <w:noProof w:val="0"/>
          <w:lang w:bidi="he-IL"/>
        </w:rPr>
        <w:t xml:space="preserve"> </w:t>
      </w:r>
      <w:r w:rsidRPr="000238C6">
        <w:rPr>
          <w:i/>
          <w:iCs/>
          <w:noProof w:val="0"/>
          <w:lang w:bidi="he-IL"/>
        </w:rPr>
        <w:t>AT&amp;T COMUNICACIONES DIGITALES, S. DE R.L. DE C.V</w:t>
      </w:r>
    </w:p>
    <w:p w14:paraId="18D8F1A2"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ind w:right="794"/>
        <w:jc w:val="left"/>
        <w:textAlignment w:val="auto"/>
        <w:rPr>
          <w:noProof w:val="0"/>
          <w:lang w:bidi="he-IL"/>
        </w:rPr>
      </w:pPr>
      <w:r w:rsidRPr="000238C6">
        <w:rPr>
          <w:noProof w:val="0"/>
          <w:lang w:bidi="he-IL"/>
        </w:rPr>
        <w:t>Contact:</w:t>
      </w:r>
    </w:p>
    <w:p w14:paraId="55BA811B"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ind w:left="720" w:right="792"/>
        <w:textAlignment w:val="auto"/>
        <w:rPr>
          <w:noProof w:val="0"/>
          <w:lang w:bidi="he-IL"/>
        </w:rPr>
      </w:pPr>
      <w:r w:rsidRPr="000238C6">
        <w:rPr>
          <w:noProof w:val="0"/>
          <w:lang w:bidi="he-IL"/>
        </w:rPr>
        <w:t>AT&amp;T COMUNICACIONES DIGITALES, S. DE R.L. DE C.V</w:t>
      </w:r>
    </w:p>
    <w:p w14:paraId="6EF7DDEB"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ind w:left="720" w:right="794"/>
        <w:jc w:val="left"/>
        <w:textAlignment w:val="auto"/>
        <w:rPr>
          <w:noProof w:val="0"/>
          <w:lang w:bidi="he-IL"/>
        </w:rPr>
      </w:pPr>
      <w:r w:rsidRPr="000238C6">
        <w:rPr>
          <w:noProof w:val="0"/>
          <w:lang w:bidi="he-IL"/>
        </w:rPr>
        <w:t xml:space="preserve">Rio Lerma no. 232, piso 20, Cuauhtémoc, </w:t>
      </w:r>
      <w:r w:rsidRPr="000238C6">
        <w:rPr>
          <w:noProof w:val="0"/>
          <w:lang w:bidi="he-IL"/>
        </w:rPr>
        <w:br/>
        <w:t>Cuauhtémoc, C.P. 06500</w:t>
      </w:r>
    </w:p>
    <w:p w14:paraId="36097CE7"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ind w:left="720" w:right="794"/>
        <w:jc w:val="left"/>
        <w:textAlignment w:val="auto"/>
        <w:rPr>
          <w:noProof w:val="0"/>
          <w:lang w:bidi="he-IL"/>
        </w:rPr>
      </w:pPr>
      <w:r w:rsidRPr="000238C6">
        <w:rPr>
          <w:noProof w:val="0"/>
          <w:lang w:bidi="he-IL"/>
        </w:rPr>
        <w:t>CUIDAD DE MÉXICO</w:t>
      </w:r>
    </w:p>
    <w:p w14:paraId="25097F90"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ind w:left="720" w:right="794"/>
        <w:jc w:val="left"/>
        <w:textAlignment w:val="auto"/>
        <w:rPr>
          <w:noProof w:val="0"/>
          <w:lang w:bidi="he-IL"/>
        </w:rPr>
      </w:pPr>
      <w:r w:rsidRPr="000238C6">
        <w:rPr>
          <w:noProof w:val="0"/>
          <w:lang w:bidi="he-IL"/>
        </w:rPr>
        <w:t>México</w:t>
      </w:r>
    </w:p>
    <w:p w14:paraId="786F8263" w14:textId="77777777" w:rsidR="000238C6" w:rsidRPr="000238C6" w:rsidRDefault="000238C6" w:rsidP="008602FA">
      <w:pPr>
        <w:tabs>
          <w:tab w:val="clear" w:pos="567"/>
          <w:tab w:val="clear" w:pos="1276"/>
          <w:tab w:val="clear" w:pos="1843"/>
          <w:tab w:val="clear" w:pos="5387"/>
          <w:tab w:val="clear" w:pos="5954"/>
          <w:tab w:val="left" w:pos="1418"/>
        </w:tabs>
        <w:overflowPunct/>
        <w:autoSpaceDE/>
        <w:autoSpaceDN/>
        <w:adjustRightInd/>
        <w:spacing w:before="0"/>
        <w:ind w:left="720" w:right="794"/>
        <w:textAlignment w:val="auto"/>
        <w:rPr>
          <w:noProof w:val="0"/>
          <w:lang w:bidi="he-IL"/>
        </w:rPr>
      </w:pPr>
      <w:r w:rsidRPr="000238C6">
        <w:rPr>
          <w:noProof w:val="0"/>
          <w:lang w:bidi="he-IL"/>
        </w:rPr>
        <w:t>Tel:</w:t>
      </w:r>
      <w:r w:rsidRPr="000238C6">
        <w:rPr>
          <w:noProof w:val="0"/>
          <w:lang w:bidi="he-IL"/>
        </w:rPr>
        <w:tab/>
        <w:t>+52 55 4115 4000</w:t>
      </w:r>
    </w:p>
    <w:p w14:paraId="68EA1051" w14:textId="77777777" w:rsidR="000238C6" w:rsidRPr="000238C6" w:rsidRDefault="000238C6" w:rsidP="008602FA">
      <w:pPr>
        <w:tabs>
          <w:tab w:val="clear" w:pos="567"/>
          <w:tab w:val="clear" w:pos="1276"/>
          <w:tab w:val="clear" w:pos="1843"/>
          <w:tab w:val="clear" w:pos="5387"/>
          <w:tab w:val="clear" w:pos="5954"/>
          <w:tab w:val="left" w:pos="1418"/>
        </w:tabs>
        <w:overflowPunct/>
        <w:autoSpaceDE/>
        <w:autoSpaceDN/>
        <w:adjustRightInd/>
        <w:spacing w:before="0"/>
        <w:ind w:left="720" w:right="794"/>
        <w:textAlignment w:val="auto"/>
        <w:rPr>
          <w:noProof w:val="0"/>
          <w:lang w:bidi="he-IL"/>
        </w:rPr>
      </w:pPr>
      <w:r w:rsidRPr="000238C6">
        <w:rPr>
          <w:noProof w:val="0"/>
          <w:lang w:bidi="he-IL"/>
        </w:rPr>
        <w:t>E-mail:</w:t>
      </w:r>
      <w:r w:rsidRPr="000238C6">
        <w:rPr>
          <w:noProof w:val="0"/>
          <w:lang w:bidi="he-IL"/>
        </w:rPr>
        <w:tab/>
        <w:t>ra678v@att.com</w:t>
      </w:r>
    </w:p>
    <w:p w14:paraId="7680D31B"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ind w:right="794"/>
        <w:textAlignment w:val="auto"/>
        <w:rPr>
          <w:noProof w:val="0"/>
          <w:lang w:bidi="he-IL"/>
        </w:rPr>
      </w:pPr>
    </w:p>
    <w:p w14:paraId="472FB14A"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ind w:right="794"/>
        <w:textAlignment w:val="auto"/>
        <w:rPr>
          <w:noProof w:val="0"/>
          <w:lang w:bidi="he-IL"/>
        </w:rPr>
      </w:pPr>
      <w:r w:rsidRPr="000238C6">
        <w:rPr>
          <w:noProof w:val="0"/>
          <w:lang w:bidi="he-IL"/>
        </w:rPr>
        <w:t>For further information, please contact:</w:t>
      </w:r>
    </w:p>
    <w:p w14:paraId="0BB12EBD"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ind w:left="720" w:right="794"/>
        <w:textAlignment w:val="auto"/>
        <w:rPr>
          <w:noProof w:val="0"/>
          <w:lang w:bidi="he-IL"/>
        </w:rPr>
      </w:pPr>
      <w:r w:rsidRPr="000238C6">
        <w:rPr>
          <w:noProof w:val="0"/>
          <w:lang w:bidi="he-IL"/>
        </w:rPr>
        <w:t>Instituto Federal de Telecomunicaciones (IFT)</w:t>
      </w:r>
    </w:p>
    <w:p w14:paraId="275ACDBF"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ind w:left="720" w:right="794"/>
        <w:textAlignment w:val="auto"/>
        <w:rPr>
          <w:noProof w:val="0"/>
          <w:lang w:bidi="he-IL"/>
        </w:rPr>
      </w:pPr>
      <w:r w:rsidRPr="000238C6">
        <w:rPr>
          <w:noProof w:val="0"/>
          <w:lang w:bidi="he-IL"/>
        </w:rPr>
        <w:t>Avenida Insurgentes Sur 1143</w:t>
      </w:r>
    </w:p>
    <w:p w14:paraId="6193DDFE"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ind w:left="720" w:right="794"/>
        <w:textAlignment w:val="auto"/>
        <w:rPr>
          <w:noProof w:val="0"/>
          <w:lang w:bidi="he-IL"/>
        </w:rPr>
      </w:pPr>
      <w:r w:rsidRPr="000238C6">
        <w:rPr>
          <w:noProof w:val="0"/>
          <w:lang w:bidi="he-IL"/>
        </w:rPr>
        <w:t>Col. Noche Buena</w:t>
      </w:r>
    </w:p>
    <w:p w14:paraId="00B84FAA"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ind w:left="720" w:right="794"/>
        <w:textAlignment w:val="auto"/>
        <w:rPr>
          <w:noProof w:val="0"/>
          <w:lang w:bidi="he-IL"/>
        </w:rPr>
      </w:pPr>
      <w:r w:rsidRPr="000238C6">
        <w:rPr>
          <w:noProof w:val="0"/>
          <w:lang w:bidi="he-IL"/>
        </w:rPr>
        <w:t>03720 CIUDAD DE MÉXICO</w:t>
      </w:r>
    </w:p>
    <w:p w14:paraId="39D4DFEF"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ind w:left="720" w:right="794"/>
        <w:textAlignment w:val="auto"/>
        <w:rPr>
          <w:noProof w:val="0"/>
          <w:lang w:bidi="he-IL"/>
        </w:rPr>
      </w:pPr>
      <w:r w:rsidRPr="000238C6">
        <w:rPr>
          <w:noProof w:val="0"/>
          <w:lang w:bidi="he-IL"/>
        </w:rPr>
        <w:t>Mexico</w:t>
      </w:r>
    </w:p>
    <w:p w14:paraId="369FAFFD" w14:textId="77777777" w:rsidR="000238C6" w:rsidRPr="000238C6" w:rsidRDefault="000238C6" w:rsidP="008602FA">
      <w:pPr>
        <w:tabs>
          <w:tab w:val="clear" w:pos="567"/>
          <w:tab w:val="clear" w:pos="1276"/>
          <w:tab w:val="clear" w:pos="1843"/>
          <w:tab w:val="clear" w:pos="5387"/>
          <w:tab w:val="clear" w:pos="5954"/>
          <w:tab w:val="left" w:pos="1418"/>
        </w:tabs>
        <w:overflowPunct/>
        <w:autoSpaceDE/>
        <w:autoSpaceDN/>
        <w:adjustRightInd/>
        <w:spacing w:before="0"/>
        <w:ind w:left="720" w:right="794"/>
        <w:textAlignment w:val="auto"/>
        <w:rPr>
          <w:noProof w:val="0"/>
          <w:lang w:bidi="he-IL"/>
        </w:rPr>
      </w:pPr>
      <w:r w:rsidRPr="000238C6">
        <w:rPr>
          <w:noProof w:val="0"/>
          <w:lang w:bidi="he-IL"/>
        </w:rPr>
        <w:t>Tel:</w:t>
      </w:r>
      <w:r w:rsidRPr="000238C6">
        <w:rPr>
          <w:noProof w:val="0"/>
          <w:lang w:bidi="he-IL"/>
        </w:rPr>
        <w:tab/>
        <w:t>+52 55 5015 4000</w:t>
      </w:r>
    </w:p>
    <w:p w14:paraId="272F4BE3" w14:textId="77777777" w:rsidR="000238C6" w:rsidRPr="000238C6" w:rsidRDefault="000238C6" w:rsidP="008602FA">
      <w:pPr>
        <w:tabs>
          <w:tab w:val="clear" w:pos="567"/>
          <w:tab w:val="clear" w:pos="1276"/>
          <w:tab w:val="clear" w:pos="1843"/>
          <w:tab w:val="clear" w:pos="5387"/>
          <w:tab w:val="clear" w:pos="5954"/>
          <w:tab w:val="left" w:pos="1418"/>
        </w:tabs>
        <w:overflowPunct/>
        <w:autoSpaceDE/>
        <w:autoSpaceDN/>
        <w:adjustRightInd/>
        <w:spacing w:before="0"/>
        <w:ind w:left="720" w:right="794"/>
        <w:textAlignment w:val="auto"/>
        <w:rPr>
          <w:noProof w:val="0"/>
          <w:lang w:bidi="he-IL"/>
        </w:rPr>
      </w:pPr>
      <w:r w:rsidRPr="000238C6">
        <w:rPr>
          <w:noProof w:val="0"/>
          <w:lang w:bidi="he-IL"/>
        </w:rPr>
        <w:t>E-mail:</w:t>
      </w:r>
      <w:r w:rsidRPr="000238C6">
        <w:rPr>
          <w:noProof w:val="0"/>
          <w:lang w:bidi="he-IL"/>
        </w:rPr>
        <w:tab/>
        <w:t>asuntosinternacionales@ift.org.mx</w:t>
      </w:r>
    </w:p>
    <w:p w14:paraId="5C7F082C" w14:textId="77777777" w:rsidR="000238C6" w:rsidRPr="000238C6" w:rsidRDefault="000238C6" w:rsidP="008602FA">
      <w:pPr>
        <w:tabs>
          <w:tab w:val="clear" w:pos="567"/>
          <w:tab w:val="clear" w:pos="1276"/>
          <w:tab w:val="clear" w:pos="1843"/>
          <w:tab w:val="clear" w:pos="5387"/>
          <w:tab w:val="clear" w:pos="5954"/>
          <w:tab w:val="left" w:pos="1418"/>
        </w:tabs>
        <w:overflowPunct/>
        <w:autoSpaceDE/>
        <w:autoSpaceDN/>
        <w:adjustRightInd/>
        <w:spacing w:before="0"/>
        <w:ind w:left="720" w:right="794"/>
        <w:textAlignment w:val="auto"/>
        <w:rPr>
          <w:noProof w:val="0"/>
          <w:lang w:bidi="he-IL"/>
        </w:rPr>
      </w:pPr>
      <w:r w:rsidRPr="000238C6">
        <w:rPr>
          <w:noProof w:val="0"/>
          <w:lang w:bidi="he-IL"/>
        </w:rPr>
        <w:t xml:space="preserve">URL: </w:t>
      </w:r>
      <w:r w:rsidRPr="000238C6">
        <w:rPr>
          <w:noProof w:val="0"/>
          <w:lang w:bidi="he-IL"/>
        </w:rPr>
        <w:tab/>
        <w:t xml:space="preserve">http://ucsweb.ift.org.mx/vrpc/  </w:t>
      </w:r>
    </w:p>
    <w:p w14:paraId="10696F7B" w14:textId="77777777" w:rsidR="000238C6" w:rsidRPr="000238C6" w:rsidRDefault="000238C6" w:rsidP="000238C6">
      <w:pPr>
        <w:tabs>
          <w:tab w:val="clear" w:pos="567"/>
          <w:tab w:val="clear" w:pos="1276"/>
          <w:tab w:val="clear" w:pos="1843"/>
          <w:tab w:val="clear" w:pos="5387"/>
          <w:tab w:val="clear" w:pos="5954"/>
          <w:tab w:val="left" w:pos="1800"/>
        </w:tabs>
        <w:spacing w:before="0"/>
        <w:jc w:val="left"/>
        <w:rPr>
          <w:rFonts w:cs="Arial"/>
          <w:noProof w:val="0"/>
          <w:lang w:val="de-CH"/>
        </w:rPr>
      </w:pPr>
    </w:p>
    <w:p w14:paraId="0A082DC3" w14:textId="77777777" w:rsidR="000238C6" w:rsidRPr="000238C6" w:rsidRDefault="000238C6" w:rsidP="008C2AC0">
      <w:pPr>
        <w:rPr>
          <w:lang w:val="de-CH"/>
        </w:rPr>
      </w:pPr>
    </w:p>
    <w:p w14:paraId="3EAF7C99" w14:textId="72562ADF" w:rsidR="005437FF" w:rsidRPr="000238C6" w:rsidRDefault="005437FF" w:rsidP="000238C6"/>
    <w:p w14:paraId="66FC1F07" w14:textId="25153A3A" w:rsidR="000A6B01" w:rsidRPr="00B24656" w:rsidRDefault="000A6B01" w:rsidP="00374F70">
      <w:pPr>
        <w:tabs>
          <w:tab w:val="clear" w:pos="567"/>
          <w:tab w:val="clear" w:pos="1276"/>
          <w:tab w:val="clear" w:pos="1843"/>
          <w:tab w:val="clear" w:pos="5387"/>
          <w:tab w:val="clear" w:pos="5954"/>
        </w:tabs>
        <w:overflowPunct/>
        <w:autoSpaceDE/>
        <w:autoSpaceDN/>
        <w:adjustRightInd/>
        <w:spacing w:before="0"/>
        <w:jc w:val="left"/>
        <w:rPr>
          <w:sz w:val="12"/>
          <w:szCs w:val="12"/>
          <w:lang w:val="en-GB"/>
        </w:rPr>
        <w:sectPr w:rsidR="000A6B01" w:rsidRPr="00B24656" w:rsidSect="00D6178A">
          <w:footerReference w:type="even" r:id="rId14"/>
          <w:footerReference w:type="default" r:id="rId15"/>
          <w:type w:val="continuous"/>
          <w:pgSz w:w="11901" w:h="16840" w:code="9"/>
          <w:pgMar w:top="1021" w:right="1418" w:bottom="1021" w:left="1418" w:header="720" w:footer="567" w:gutter="0"/>
          <w:paperSrc w:first="15" w:other="15"/>
          <w:cols w:space="720"/>
          <w:docGrid w:linePitch="272"/>
        </w:sectPr>
      </w:pPr>
    </w:p>
    <w:p w14:paraId="713F44A7" w14:textId="6899A452" w:rsidR="00374F70" w:rsidRPr="00B24656" w:rsidRDefault="00374F70" w:rsidP="007B08A5">
      <w:pPr>
        <w:pStyle w:val="Heading20"/>
        <w:rPr>
          <w:lang w:val="en-GB"/>
        </w:rPr>
      </w:pPr>
      <w:bookmarkStart w:id="1181" w:name="_Toc6411909"/>
      <w:bookmarkStart w:id="1182" w:name="_Toc6215744"/>
      <w:bookmarkStart w:id="1183" w:name="_Toc4420932"/>
      <w:bookmarkStart w:id="1184" w:name="_Toc1570044"/>
      <w:bookmarkStart w:id="1185" w:name="_Toc340536"/>
      <w:bookmarkStart w:id="1186" w:name="_Toc536101952"/>
      <w:bookmarkStart w:id="1187" w:name="_Toc531960787"/>
      <w:bookmarkStart w:id="1188" w:name="_Toc531094570"/>
      <w:bookmarkStart w:id="1189" w:name="_Toc526431483"/>
      <w:bookmarkStart w:id="1190" w:name="_Toc525638295"/>
      <w:bookmarkStart w:id="1191" w:name="_Toc524430964"/>
      <w:bookmarkStart w:id="1192" w:name="_Toc520709570"/>
      <w:bookmarkStart w:id="1193" w:name="_Toc518981888"/>
      <w:bookmarkStart w:id="1194" w:name="_Toc517792335"/>
      <w:bookmarkStart w:id="1195" w:name="_Toc514850724"/>
      <w:bookmarkStart w:id="1196" w:name="_Toc513645657"/>
      <w:bookmarkStart w:id="1197" w:name="_Toc510775355"/>
      <w:bookmarkStart w:id="1198" w:name="_Toc509838134"/>
      <w:bookmarkStart w:id="1199" w:name="_Toc507510721"/>
      <w:bookmarkStart w:id="1200" w:name="_Toc505005338"/>
      <w:bookmarkStart w:id="1201" w:name="_Toc503439022"/>
      <w:bookmarkStart w:id="1202" w:name="_Toc500842108"/>
      <w:bookmarkStart w:id="1203" w:name="_Toc500841784"/>
      <w:bookmarkStart w:id="1204" w:name="_Toc499624466"/>
      <w:bookmarkStart w:id="1205" w:name="_Toc497988320"/>
      <w:bookmarkStart w:id="1206" w:name="_Toc497986899"/>
      <w:bookmarkStart w:id="1207" w:name="_Toc496537203"/>
      <w:bookmarkStart w:id="1208" w:name="_Toc495499935"/>
      <w:bookmarkStart w:id="1209" w:name="_Toc493685649"/>
      <w:bookmarkStart w:id="1210" w:name="_Toc488848859"/>
      <w:bookmarkStart w:id="1211" w:name="_Toc487466269"/>
      <w:bookmarkStart w:id="1212" w:name="_Toc486323174"/>
      <w:bookmarkStart w:id="1213" w:name="_Toc485117070"/>
      <w:bookmarkStart w:id="1214" w:name="_Toc483388291"/>
      <w:bookmarkStart w:id="1215" w:name="_Toc482280104"/>
      <w:bookmarkStart w:id="1216" w:name="_Toc479671309"/>
      <w:bookmarkStart w:id="1217" w:name="_Toc478464764"/>
      <w:bookmarkStart w:id="1218" w:name="_Toc477169054"/>
      <w:bookmarkStart w:id="1219" w:name="_Toc474504483"/>
      <w:bookmarkStart w:id="1220" w:name="_Toc473209550"/>
      <w:bookmarkStart w:id="1221" w:name="_Toc471824667"/>
      <w:bookmarkStart w:id="1222" w:name="_Toc469924991"/>
      <w:bookmarkStart w:id="1223" w:name="_Toc469048950"/>
      <w:bookmarkStart w:id="1224" w:name="_Toc466367272"/>
      <w:bookmarkStart w:id="1225" w:name="_Toc456103335"/>
      <w:bookmarkStart w:id="1226" w:name="_Toc456103219"/>
      <w:bookmarkStart w:id="1227" w:name="_Toc454789159"/>
      <w:bookmarkStart w:id="1228" w:name="_Toc453320524"/>
      <w:bookmarkStart w:id="1229" w:name="_Toc451863143"/>
      <w:bookmarkStart w:id="1230" w:name="_Toc450747475"/>
      <w:bookmarkStart w:id="1231" w:name="_Toc449442775"/>
      <w:bookmarkStart w:id="1232" w:name="_Toc446578881"/>
      <w:bookmarkStart w:id="1233" w:name="_Toc445368596"/>
      <w:bookmarkStart w:id="1234" w:name="_Toc442711620"/>
      <w:bookmarkStart w:id="1235" w:name="_Toc441671603"/>
      <w:bookmarkStart w:id="1236" w:name="_Toc440443796"/>
      <w:bookmarkStart w:id="1237" w:name="_Toc438219174"/>
      <w:bookmarkStart w:id="1238" w:name="_Toc437264287"/>
      <w:bookmarkStart w:id="1239" w:name="_Toc436383069"/>
      <w:bookmarkStart w:id="1240" w:name="_Toc434843834"/>
      <w:bookmarkStart w:id="1241" w:name="_Toc433358220"/>
      <w:bookmarkStart w:id="1242" w:name="_Toc432498840"/>
      <w:bookmarkStart w:id="1243" w:name="_Toc429469054"/>
      <w:bookmarkStart w:id="1244" w:name="_Toc428372303"/>
      <w:bookmarkStart w:id="1245" w:name="_Toc428193356"/>
      <w:bookmarkStart w:id="1246" w:name="_Toc424300248"/>
      <w:bookmarkStart w:id="1247" w:name="_Toc423078775"/>
      <w:bookmarkStart w:id="1248" w:name="_Toc421783562"/>
      <w:bookmarkStart w:id="1249" w:name="_Toc420414839"/>
      <w:bookmarkStart w:id="1250" w:name="_Toc417984361"/>
      <w:bookmarkStart w:id="1251" w:name="_Toc416360078"/>
      <w:bookmarkStart w:id="1252" w:name="_Toc414884968"/>
      <w:bookmarkStart w:id="1253" w:name="_Toc410904539"/>
      <w:bookmarkStart w:id="1254" w:name="_Toc409708236"/>
      <w:bookmarkStart w:id="1255" w:name="_Toc408576641"/>
      <w:bookmarkStart w:id="1256" w:name="_Toc406508020"/>
      <w:bookmarkStart w:id="1257" w:name="_Toc405386782"/>
      <w:bookmarkStart w:id="1258" w:name="_Toc404332316"/>
      <w:bookmarkStart w:id="1259" w:name="_Toc402967104"/>
      <w:bookmarkStart w:id="1260" w:name="_Toc401757924"/>
      <w:bookmarkStart w:id="1261" w:name="_Toc400374878"/>
      <w:bookmarkStart w:id="1262" w:name="_Toc399160640"/>
      <w:bookmarkStart w:id="1263" w:name="_Toc397517657"/>
      <w:bookmarkStart w:id="1264" w:name="_Toc396212812"/>
      <w:bookmarkStart w:id="1265" w:name="_Toc395100465"/>
      <w:bookmarkStart w:id="1266" w:name="_Toc393715490"/>
      <w:bookmarkStart w:id="1267" w:name="_Toc393714486"/>
      <w:bookmarkStart w:id="1268" w:name="_Toc393713419"/>
      <w:bookmarkStart w:id="1269" w:name="_Toc392235888"/>
      <w:bookmarkStart w:id="1270" w:name="_Toc391386074"/>
      <w:bookmarkStart w:id="1271" w:name="_Toc389730886"/>
      <w:bookmarkStart w:id="1272" w:name="_Toc388947562"/>
      <w:bookmarkStart w:id="1273" w:name="_Toc388946329"/>
      <w:bookmarkStart w:id="1274" w:name="_Toc385496801"/>
      <w:bookmarkStart w:id="1275" w:name="_Toc384625709"/>
      <w:bookmarkStart w:id="1276" w:name="_Toc383182315"/>
      <w:bookmarkStart w:id="1277" w:name="_Toc381784232"/>
      <w:bookmarkStart w:id="1278" w:name="_Toc380582899"/>
      <w:bookmarkStart w:id="1279" w:name="_Toc379440374"/>
      <w:bookmarkStart w:id="1280" w:name="_Toc378322721"/>
      <w:bookmarkStart w:id="1281" w:name="_Toc377026500"/>
      <w:bookmarkStart w:id="1282" w:name="_Toc374692771"/>
      <w:bookmarkStart w:id="1283" w:name="_Toc374692694"/>
      <w:bookmarkStart w:id="1284" w:name="_Toc374006640"/>
      <w:bookmarkStart w:id="1285" w:name="_Toc373157832"/>
      <w:bookmarkStart w:id="1286" w:name="_Toc371588866"/>
      <w:bookmarkStart w:id="1287" w:name="_Toc370373498"/>
      <w:bookmarkStart w:id="1288" w:name="_Toc369007891"/>
      <w:bookmarkStart w:id="1289" w:name="_Toc369007687"/>
      <w:bookmarkStart w:id="1290" w:name="_Toc367715553"/>
      <w:bookmarkStart w:id="1291" w:name="_Toc366157714"/>
      <w:bookmarkStart w:id="1292" w:name="_Toc364672357"/>
      <w:bookmarkStart w:id="1293" w:name="_Toc363741408"/>
      <w:bookmarkStart w:id="1294" w:name="_Toc361921568"/>
      <w:bookmarkStart w:id="1295" w:name="_Toc360696837"/>
      <w:bookmarkStart w:id="1296" w:name="_Toc359489437"/>
      <w:bookmarkStart w:id="1297" w:name="_Toc358192588"/>
      <w:bookmarkStart w:id="1298" w:name="_Toc357001961"/>
      <w:bookmarkStart w:id="1299" w:name="_Toc355708878"/>
      <w:bookmarkStart w:id="1300" w:name="_Toc354053852"/>
      <w:bookmarkStart w:id="1301" w:name="_Toc352940515"/>
      <w:bookmarkStart w:id="1302" w:name="_Toc351549910"/>
      <w:bookmarkStart w:id="1303" w:name="_Toc350415589"/>
      <w:bookmarkStart w:id="1304" w:name="_Toc349288271"/>
      <w:bookmarkStart w:id="1305" w:name="_Toc347929610"/>
      <w:bookmarkStart w:id="1306" w:name="_Toc346885965"/>
      <w:bookmarkStart w:id="1307" w:name="_Toc345579843"/>
      <w:bookmarkStart w:id="1308" w:name="_Toc343262688"/>
      <w:bookmarkStart w:id="1309" w:name="_Toc342912868"/>
      <w:bookmarkStart w:id="1310" w:name="_Toc341451237"/>
      <w:bookmarkStart w:id="1311" w:name="_Toc340225539"/>
      <w:bookmarkStart w:id="1312" w:name="_Toc338779392"/>
      <w:bookmarkStart w:id="1313" w:name="_Toc337110351"/>
      <w:bookmarkStart w:id="1314" w:name="_Toc335901525"/>
      <w:bookmarkStart w:id="1315" w:name="_Toc334776206"/>
      <w:bookmarkStart w:id="1316" w:name="_Toc332272671"/>
      <w:bookmarkStart w:id="1317" w:name="_Toc323904393"/>
      <w:bookmarkStart w:id="1318" w:name="_Toc323035740"/>
      <w:bookmarkStart w:id="1319" w:name="_Toc320536977"/>
      <w:bookmarkStart w:id="1320" w:name="_Toc318965020"/>
      <w:bookmarkStart w:id="1321" w:name="_Toc316479982"/>
      <w:bookmarkStart w:id="1322" w:name="_Toc313973326"/>
      <w:bookmarkStart w:id="1323" w:name="_Toc311103661"/>
      <w:bookmarkStart w:id="1324" w:name="_Toc308530349"/>
      <w:bookmarkStart w:id="1325" w:name="_Toc304892184"/>
      <w:bookmarkStart w:id="1326" w:name="_Toc303344266"/>
      <w:bookmarkStart w:id="1327" w:name="_Toc301945311"/>
      <w:bookmarkStart w:id="1328" w:name="_Toc297804737"/>
      <w:bookmarkStart w:id="1329" w:name="_Toc296675486"/>
      <w:bookmarkStart w:id="1330" w:name="_Toc295387916"/>
      <w:bookmarkStart w:id="1331" w:name="_Toc292704991"/>
      <w:bookmarkStart w:id="1332" w:name="_Toc291005407"/>
      <w:bookmarkStart w:id="1333" w:name="_Toc288660298"/>
      <w:bookmarkStart w:id="1334" w:name="_Toc286218733"/>
      <w:bookmarkStart w:id="1335" w:name="_Toc283737222"/>
      <w:bookmarkStart w:id="1336" w:name="_Toc282526056"/>
      <w:bookmarkStart w:id="1337" w:name="_Toc280349224"/>
      <w:bookmarkStart w:id="1338" w:name="_Toc279669168"/>
      <w:bookmarkStart w:id="1339" w:name="_Toc276717182"/>
      <w:bookmarkStart w:id="1340" w:name="_Toc274223846"/>
      <w:bookmarkStart w:id="1341" w:name="_Toc273023372"/>
      <w:bookmarkStart w:id="1342" w:name="_Toc271700511"/>
      <w:bookmarkStart w:id="1343" w:name="_Toc268774042"/>
      <w:bookmarkStart w:id="1344" w:name="_Toc266181257"/>
      <w:bookmarkStart w:id="1345" w:name="_Toc265056510"/>
      <w:bookmarkStart w:id="1346" w:name="_Toc262631831"/>
      <w:bookmarkStart w:id="1347" w:name="_Toc259783160"/>
      <w:bookmarkStart w:id="1348" w:name="_Toc253407165"/>
      <w:bookmarkStart w:id="1349" w:name="_Toc251059439"/>
      <w:bookmarkStart w:id="1350" w:name="_Toc248829285"/>
      <w:bookmarkStart w:id="1351" w:name="_Toc8296067"/>
      <w:bookmarkStart w:id="1352" w:name="_Toc9580680"/>
      <w:bookmarkStart w:id="1353" w:name="_Toc12354368"/>
      <w:bookmarkStart w:id="1354" w:name="_Toc13065957"/>
      <w:bookmarkStart w:id="1355" w:name="_Toc14769332"/>
      <w:bookmarkStart w:id="1356" w:name="_Toc17298854"/>
      <w:bookmarkStart w:id="1357" w:name="_Toc18681556"/>
      <w:bookmarkStart w:id="1358" w:name="_Toc21528584"/>
      <w:bookmarkStart w:id="1359" w:name="_Toc23321871"/>
      <w:bookmarkStart w:id="1360" w:name="_Toc24365712"/>
      <w:bookmarkStart w:id="1361" w:name="_Toc25746889"/>
      <w:bookmarkStart w:id="1362" w:name="_Toc26539918"/>
      <w:bookmarkStart w:id="1363" w:name="_Toc27558706"/>
      <w:bookmarkStart w:id="1364" w:name="_Toc31986490"/>
      <w:bookmarkStart w:id="1365" w:name="_Toc33175456"/>
      <w:bookmarkStart w:id="1366" w:name="_Toc38455869"/>
      <w:bookmarkStart w:id="1367" w:name="_Toc40787346"/>
      <w:bookmarkStart w:id="1368" w:name="_Toc46322978"/>
      <w:bookmarkStart w:id="1369" w:name="_Toc49438646"/>
      <w:bookmarkStart w:id="1370" w:name="_Toc51669585"/>
      <w:bookmarkStart w:id="1371" w:name="_Toc52889726"/>
      <w:bookmarkStart w:id="1372" w:name="_Toc57030869"/>
      <w:bookmarkStart w:id="1373" w:name="_Toc67918827"/>
      <w:bookmarkStart w:id="1374" w:name="_Toc70410772"/>
      <w:bookmarkStart w:id="1375" w:name="_Toc74064888"/>
      <w:bookmarkStart w:id="1376" w:name="_Toc78207946"/>
      <w:bookmarkStart w:id="1377" w:name="_Toc93933205"/>
      <w:bookmarkEnd w:id="867"/>
      <w:bookmarkEnd w:id="868"/>
      <w:r w:rsidRPr="00B24656">
        <w:rPr>
          <w:lang w:val="en-GB"/>
        </w:rPr>
        <w:lastRenderedPageBreak/>
        <w:t xml:space="preserve">Service </w:t>
      </w:r>
      <w:r w:rsidRPr="007B08A5">
        <w:t>Restrictions</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p>
    <w:p w14:paraId="2339B733" w14:textId="5F6368ED" w:rsidR="00374F70" w:rsidRPr="000839FC" w:rsidRDefault="00374F70" w:rsidP="00374F70">
      <w:pPr>
        <w:jc w:val="center"/>
        <w:rPr>
          <w:lang w:val="en-GB"/>
        </w:rPr>
      </w:pPr>
      <w:bookmarkStart w:id="1378" w:name="_Toc251059440"/>
      <w:bookmarkStart w:id="1379" w:name="_Toc248829287"/>
      <w:r w:rsidRPr="000839FC">
        <w:rPr>
          <w:lang w:val="en-GB"/>
        </w:rPr>
        <w:t xml:space="preserve">See URL: </w:t>
      </w:r>
      <w:r w:rsidR="008C0A30" w:rsidRPr="000839FC">
        <w:rPr>
          <w:lang w:val="en-GB"/>
        </w:rPr>
        <w:t xml:space="preserve">www.itu.int/pub/T-SP-SR.1-2012 </w:t>
      </w:r>
    </w:p>
    <w:p w14:paraId="7835F52B" w14:textId="77777777" w:rsidR="00374F70" w:rsidRPr="000839FC" w:rsidRDefault="00374F70" w:rsidP="00374F70">
      <w:pPr>
        <w:rPr>
          <w:lang w:val="en-GB"/>
        </w:rPr>
      </w:pPr>
    </w:p>
    <w:tbl>
      <w:tblPr>
        <w:tblW w:w="0" w:type="auto"/>
        <w:tblLayout w:type="fixed"/>
        <w:tblLook w:val="04A0" w:firstRow="1" w:lastRow="0" w:firstColumn="1" w:lastColumn="0" w:noHBand="0" w:noVBand="1"/>
      </w:tblPr>
      <w:tblGrid>
        <w:gridCol w:w="2620"/>
        <w:gridCol w:w="1985"/>
      </w:tblGrid>
      <w:tr w:rsidR="00374F70" w14:paraId="11DABED3" w14:textId="77777777" w:rsidTr="00374F70">
        <w:tc>
          <w:tcPr>
            <w:tcW w:w="2620" w:type="dxa"/>
            <w:vAlign w:val="center"/>
            <w:hideMark/>
          </w:tcPr>
          <w:p w14:paraId="490B6410" w14:textId="77777777" w:rsidR="00374F70" w:rsidRDefault="00374F70">
            <w:pPr>
              <w:pStyle w:val="Tablehead"/>
              <w:framePr w:hSpace="181" w:wrap="around" w:vAnchor="text" w:hAnchor="page" w:x="1589" w:y="283"/>
              <w:jc w:val="left"/>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vAlign w:val="center"/>
            <w:hideMark/>
          </w:tcPr>
          <w:p w14:paraId="550A93F3" w14:textId="77777777" w:rsidR="00374F70" w:rsidRDefault="00374F70">
            <w:pPr>
              <w:pStyle w:val="Tablehead"/>
              <w:framePr w:hSpace="181" w:wrap="around" w:vAnchor="text" w:hAnchor="page" w:x="1589" w:y="283"/>
              <w:jc w:val="left"/>
              <w:rPr>
                <w:sz w:val="20"/>
                <w:szCs w:val="20"/>
                <w:lang w:val="en-GB"/>
              </w:rPr>
            </w:pPr>
            <w:r>
              <w:rPr>
                <w:sz w:val="20"/>
                <w:szCs w:val="20"/>
                <w:lang w:val="en-GB"/>
              </w:rPr>
              <w:t>OB</w:t>
            </w:r>
          </w:p>
        </w:tc>
      </w:tr>
    </w:tbl>
    <w:p w14:paraId="0FD76D90" w14:textId="77777777" w:rsidR="00374F70" w:rsidRDefault="00374F70" w:rsidP="00374F70">
      <w:pPr>
        <w:rPr>
          <w:lang w:val="en-GB"/>
        </w:rPr>
      </w:pPr>
    </w:p>
    <w:p w14:paraId="5692D6AC" w14:textId="77777777" w:rsidR="00374F70" w:rsidRDefault="00374F70" w:rsidP="00374F70">
      <w:pPr>
        <w:rPr>
          <w:rFonts w:asciiTheme="minorHAnsi" w:hAnsiTheme="minorHAnsi"/>
          <w:lang w:val="en-GB"/>
        </w:rPr>
      </w:pPr>
    </w:p>
    <w:tbl>
      <w:tblPr>
        <w:tblW w:w="0" w:type="auto"/>
        <w:tblInd w:w="108" w:type="dxa"/>
        <w:tblLayout w:type="fixed"/>
        <w:tblLook w:val="04A0" w:firstRow="1" w:lastRow="0" w:firstColumn="1" w:lastColumn="0" w:noHBand="0" w:noVBand="1"/>
      </w:tblPr>
      <w:tblGrid>
        <w:gridCol w:w="2160"/>
        <w:gridCol w:w="1985"/>
        <w:gridCol w:w="2268"/>
        <w:gridCol w:w="1985"/>
      </w:tblGrid>
      <w:tr w:rsidR="00374F70" w14:paraId="45C91FA5" w14:textId="77777777" w:rsidTr="00374F70">
        <w:tc>
          <w:tcPr>
            <w:tcW w:w="2160" w:type="dxa"/>
            <w:hideMark/>
          </w:tcPr>
          <w:p w14:paraId="5A426883" w14:textId="77777777" w:rsidR="00374F70" w:rsidRDefault="00374F70">
            <w:pPr>
              <w:pStyle w:val="Tabletext"/>
              <w:rPr>
                <w:b/>
                <w:bCs/>
                <w:sz w:val="20"/>
                <w:szCs w:val="20"/>
                <w:lang w:val="en-GB"/>
              </w:rPr>
            </w:pPr>
            <w:r>
              <w:rPr>
                <w:b/>
                <w:bCs/>
                <w:sz w:val="20"/>
                <w:szCs w:val="20"/>
                <w:lang w:val="en-GB"/>
              </w:rPr>
              <w:t>Seychelles</w:t>
            </w:r>
          </w:p>
        </w:tc>
        <w:tc>
          <w:tcPr>
            <w:tcW w:w="1985" w:type="dxa"/>
            <w:hideMark/>
          </w:tcPr>
          <w:p w14:paraId="40B0563C" w14:textId="77777777" w:rsidR="00374F70" w:rsidRDefault="00374F70">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47E9242C" w14:textId="77777777" w:rsidR="00374F70" w:rsidRDefault="00374F70">
            <w:pPr>
              <w:pStyle w:val="Tabletext"/>
              <w:rPr>
                <w:sz w:val="20"/>
                <w:szCs w:val="20"/>
                <w:lang w:val="fr-CH"/>
              </w:rPr>
            </w:pPr>
          </w:p>
        </w:tc>
        <w:tc>
          <w:tcPr>
            <w:tcW w:w="1985" w:type="dxa"/>
          </w:tcPr>
          <w:p w14:paraId="561D86CC" w14:textId="77777777" w:rsidR="00374F70" w:rsidRDefault="00374F70">
            <w:pPr>
              <w:pStyle w:val="Tabletext"/>
              <w:rPr>
                <w:sz w:val="20"/>
                <w:szCs w:val="20"/>
                <w:lang w:val="fr-CH"/>
              </w:rPr>
            </w:pPr>
          </w:p>
        </w:tc>
      </w:tr>
      <w:tr w:rsidR="00374F70" w14:paraId="7C1D4BDB" w14:textId="77777777" w:rsidTr="00374F70">
        <w:tc>
          <w:tcPr>
            <w:tcW w:w="2160" w:type="dxa"/>
            <w:hideMark/>
          </w:tcPr>
          <w:p w14:paraId="4FCFC71F" w14:textId="77777777" w:rsidR="00374F70" w:rsidRDefault="00374F70">
            <w:pPr>
              <w:pStyle w:val="Tabletext"/>
              <w:rPr>
                <w:b/>
                <w:bCs/>
                <w:sz w:val="20"/>
                <w:szCs w:val="20"/>
                <w:lang w:val="en-US"/>
              </w:rPr>
            </w:pPr>
            <w:r>
              <w:rPr>
                <w:b/>
                <w:bCs/>
                <w:sz w:val="20"/>
                <w:szCs w:val="20"/>
                <w:lang w:val="fr-CH"/>
              </w:rPr>
              <w:t>Slo</w:t>
            </w:r>
            <w:r>
              <w:rPr>
                <w:b/>
                <w:bCs/>
                <w:sz w:val="20"/>
                <w:szCs w:val="20"/>
                <w:lang w:val="en-US"/>
              </w:rPr>
              <w:t>vakia</w:t>
            </w:r>
          </w:p>
        </w:tc>
        <w:tc>
          <w:tcPr>
            <w:tcW w:w="1985" w:type="dxa"/>
            <w:hideMark/>
          </w:tcPr>
          <w:p w14:paraId="7116C35B" w14:textId="77777777" w:rsidR="00374F70" w:rsidRDefault="00374F70">
            <w:pPr>
              <w:pStyle w:val="Tabletext"/>
              <w:rPr>
                <w:b/>
                <w:bCs/>
                <w:sz w:val="20"/>
                <w:szCs w:val="20"/>
                <w:lang w:val="en-US"/>
              </w:rPr>
            </w:pPr>
            <w:r>
              <w:rPr>
                <w:b/>
                <w:bCs/>
                <w:sz w:val="20"/>
                <w:szCs w:val="20"/>
                <w:lang w:val="en-US"/>
              </w:rPr>
              <w:t>1007 (p.12)</w:t>
            </w:r>
          </w:p>
        </w:tc>
        <w:tc>
          <w:tcPr>
            <w:tcW w:w="2268" w:type="dxa"/>
          </w:tcPr>
          <w:p w14:paraId="115164C2" w14:textId="77777777" w:rsidR="00374F70" w:rsidRDefault="00374F70">
            <w:pPr>
              <w:pStyle w:val="Tabletext"/>
              <w:rPr>
                <w:sz w:val="20"/>
                <w:szCs w:val="20"/>
                <w:lang w:val="en-US"/>
              </w:rPr>
            </w:pPr>
          </w:p>
        </w:tc>
        <w:tc>
          <w:tcPr>
            <w:tcW w:w="1985" w:type="dxa"/>
          </w:tcPr>
          <w:p w14:paraId="7A933320" w14:textId="77777777" w:rsidR="00374F70" w:rsidRDefault="00374F70">
            <w:pPr>
              <w:pStyle w:val="Tabletext"/>
              <w:rPr>
                <w:sz w:val="20"/>
                <w:szCs w:val="20"/>
                <w:lang w:val="en-US"/>
              </w:rPr>
            </w:pPr>
          </w:p>
        </w:tc>
      </w:tr>
      <w:tr w:rsidR="00374F70" w14:paraId="30D503EA" w14:textId="77777777" w:rsidTr="00374F70">
        <w:tc>
          <w:tcPr>
            <w:tcW w:w="2160" w:type="dxa"/>
            <w:hideMark/>
          </w:tcPr>
          <w:p w14:paraId="0AF40CDE" w14:textId="77777777" w:rsidR="00374F70" w:rsidRDefault="00374F70">
            <w:pPr>
              <w:pStyle w:val="Tabletext"/>
              <w:rPr>
                <w:b/>
                <w:bCs/>
                <w:sz w:val="20"/>
                <w:szCs w:val="20"/>
                <w:lang w:val="en-US"/>
              </w:rPr>
            </w:pPr>
            <w:r>
              <w:rPr>
                <w:b/>
                <w:bCs/>
                <w:sz w:val="20"/>
                <w:szCs w:val="20"/>
                <w:lang w:val="en-US"/>
              </w:rPr>
              <w:t>Malaysia</w:t>
            </w:r>
          </w:p>
        </w:tc>
        <w:tc>
          <w:tcPr>
            <w:tcW w:w="1985" w:type="dxa"/>
            <w:hideMark/>
          </w:tcPr>
          <w:p w14:paraId="4F9E6150" w14:textId="77777777" w:rsidR="00374F70" w:rsidRDefault="00374F70">
            <w:pPr>
              <w:pStyle w:val="Tabletext"/>
              <w:rPr>
                <w:b/>
                <w:bCs/>
                <w:sz w:val="20"/>
                <w:szCs w:val="20"/>
                <w:lang w:val="en-US"/>
              </w:rPr>
            </w:pPr>
            <w:r>
              <w:rPr>
                <w:b/>
                <w:bCs/>
                <w:sz w:val="20"/>
                <w:szCs w:val="20"/>
                <w:lang w:val="en-US"/>
              </w:rPr>
              <w:t>1013 (p.5)</w:t>
            </w:r>
          </w:p>
        </w:tc>
        <w:tc>
          <w:tcPr>
            <w:tcW w:w="2268" w:type="dxa"/>
          </w:tcPr>
          <w:p w14:paraId="0A080A8A" w14:textId="77777777" w:rsidR="00374F70" w:rsidRDefault="00374F70">
            <w:pPr>
              <w:pStyle w:val="Tabletext"/>
              <w:rPr>
                <w:sz w:val="20"/>
                <w:szCs w:val="20"/>
                <w:lang w:val="en-US"/>
              </w:rPr>
            </w:pPr>
          </w:p>
        </w:tc>
        <w:tc>
          <w:tcPr>
            <w:tcW w:w="1985" w:type="dxa"/>
          </w:tcPr>
          <w:p w14:paraId="718906C1" w14:textId="77777777" w:rsidR="00374F70" w:rsidRDefault="00374F70">
            <w:pPr>
              <w:pStyle w:val="Tabletext"/>
              <w:rPr>
                <w:sz w:val="20"/>
                <w:szCs w:val="20"/>
                <w:lang w:val="en-US"/>
              </w:rPr>
            </w:pPr>
          </w:p>
        </w:tc>
      </w:tr>
      <w:tr w:rsidR="00374F70" w14:paraId="53265C9E" w14:textId="77777777" w:rsidTr="00374F70">
        <w:tc>
          <w:tcPr>
            <w:tcW w:w="2160" w:type="dxa"/>
            <w:hideMark/>
          </w:tcPr>
          <w:p w14:paraId="7703EDC3" w14:textId="77777777" w:rsidR="00374F70" w:rsidRDefault="00374F70">
            <w:pPr>
              <w:pStyle w:val="Tabletext"/>
              <w:rPr>
                <w:b/>
                <w:bCs/>
                <w:sz w:val="20"/>
                <w:szCs w:val="20"/>
                <w:lang w:val="en-US"/>
              </w:rPr>
            </w:pPr>
            <w:r>
              <w:rPr>
                <w:b/>
                <w:bCs/>
                <w:sz w:val="20"/>
                <w:szCs w:val="20"/>
                <w:lang w:val="en-US"/>
              </w:rPr>
              <w:t>Thailand</w:t>
            </w:r>
          </w:p>
        </w:tc>
        <w:tc>
          <w:tcPr>
            <w:tcW w:w="1985" w:type="dxa"/>
            <w:hideMark/>
          </w:tcPr>
          <w:p w14:paraId="6CC55629" w14:textId="77777777" w:rsidR="00374F70" w:rsidRDefault="00374F70">
            <w:pPr>
              <w:pStyle w:val="Tabletext"/>
              <w:rPr>
                <w:b/>
                <w:bCs/>
                <w:sz w:val="20"/>
                <w:szCs w:val="20"/>
                <w:lang w:val="en-US"/>
              </w:rPr>
            </w:pPr>
            <w:r>
              <w:rPr>
                <w:b/>
                <w:bCs/>
                <w:sz w:val="20"/>
                <w:szCs w:val="20"/>
                <w:lang w:val="en-US"/>
              </w:rPr>
              <w:t>1034 (p.5)</w:t>
            </w:r>
          </w:p>
        </w:tc>
        <w:tc>
          <w:tcPr>
            <w:tcW w:w="2268" w:type="dxa"/>
          </w:tcPr>
          <w:p w14:paraId="69875AB4" w14:textId="77777777" w:rsidR="00374F70" w:rsidRDefault="00374F70">
            <w:pPr>
              <w:pStyle w:val="Tabletext"/>
              <w:rPr>
                <w:sz w:val="20"/>
                <w:szCs w:val="20"/>
                <w:lang w:val="en-US"/>
              </w:rPr>
            </w:pPr>
          </w:p>
        </w:tc>
        <w:tc>
          <w:tcPr>
            <w:tcW w:w="1985" w:type="dxa"/>
          </w:tcPr>
          <w:p w14:paraId="08AF9651" w14:textId="77777777" w:rsidR="00374F70" w:rsidRDefault="00374F70">
            <w:pPr>
              <w:pStyle w:val="Tabletext"/>
              <w:rPr>
                <w:sz w:val="20"/>
                <w:szCs w:val="20"/>
                <w:lang w:val="en-US"/>
              </w:rPr>
            </w:pPr>
          </w:p>
        </w:tc>
      </w:tr>
      <w:tr w:rsidR="00374F70" w14:paraId="7ECB9684" w14:textId="77777777" w:rsidTr="00374F70">
        <w:tc>
          <w:tcPr>
            <w:tcW w:w="2160" w:type="dxa"/>
            <w:hideMark/>
          </w:tcPr>
          <w:p w14:paraId="01BC0646" w14:textId="77777777" w:rsidR="00374F70" w:rsidRDefault="00374F70">
            <w:pPr>
              <w:pStyle w:val="Tabletext"/>
              <w:rPr>
                <w:b/>
                <w:bCs/>
                <w:sz w:val="20"/>
                <w:szCs w:val="20"/>
                <w:lang w:val="en-US"/>
              </w:rPr>
            </w:pPr>
            <w:r>
              <w:rPr>
                <w:b/>
                <w:bCs/>
                <w:sz w:val="20"/>
                <w:szCs w:val="20"/>
                <w:lang w:val="en-US"/>
              </w:rPr>
              <w:t>São Tomé and Principe</w:t>
            </w:r>
          </w:p>
        </w:tc>
        <w:tc>
          <w:tcPr>
            <w:tcW w:w="1985" w:type="dxa"/>
            <w:hideMark/>
          </w:tcPr>
          <w:p w14:paraId="25495BFC" w14:textId="77777777" w:rsidR="00374F70" w:rsidRDefault="00374F70">
            <w:pPr>
              <w:pStyle w:val="Tabletext"/>
              <w:rPr>
                <w:b/>
                <w:bCs/>
                <w:sz w:val="20"/>
                <w:szCs w:val="20"/>
                <w:lang w:val="en-US"/>
              </w:rPr>
            </w:pPr>
            <w:r>
              <w:rPr>
                <w:b/>
                <w:bCs/>
                <w:sz w:val="20"/>
                <w:szCs w:val="20"/>
                <w:lang w:val="en-US"/>
              </w:rPr>
              <w:t>1039 (p.14)</w:t>
            </w:r>
          </w:p>
        </w:tc>
        <w:tc>
          <w:tcPr>
            <w:tcW w:w="2268" w:type="dxa"/>
          </w:tcPr>
          <w:p w14:paraId="0A5AA101" w14:textId="77777777" w:rsidR="00374F70" w:rsidRDefault="00374F70">
            <w:pPr>
              <w:pStyle w:val="Tabletext"/>
              <w:rPr>
                <w:sz w:val="20"/>
                <w:szCs w:val="20"/>
                <w:lang w:val="en-US"/>
              </w:rPr>
            </w:pPr>
          </w:p>
        </w:tc>
        <w:tc>
          <w:tcPr>
            <w:tcW w:w="1985" w:type="dxa"/>
          </w:tcPr>
          <w:p w14:paraId="51DF4E4C" w14:textId="77777777" w:rsidR="00374F70" w:rsidRDefault="00374F70">
            <w:pPr>
              <w:pStyle w:val="Tabletext"/>
              <w:rPr>
                <w:sz w:val="20"/>
                <w:szCs w:val="20"/>
                <w:lang w:val="en-US"/>
              </w:rPr>
            </w:pPr>
          </w:p>
        </w:tc>
      </w:tr>
      <w:tr w:rsidR="00374F70" w14:paraId="46F2F1D6" w14:textId="77777777" w:rsidTr="00374F70">
        <w:tc>
          <w:tcPr>
            <w:tcW w:w="2160" w:type="dxa"/>
            <w:hideMark/>
          </w:tcPr>
          <w:p w14:paraId="635A4F25" w14:textId="77777777" w:rsidR="00374F70" w:rsidRDefault="00374F70">
            <w:pPr>
              <w:pStyle w:val="Tabletext"/>
              <w:rPr>
                <w:b/>
                <w:bCs/>
                <w:sz w:val="20"/>
                <w:szCs w:val="20"/>
                <w:lang w:val="en-US"/>
              </w:rPr>
            </w:pPr>
            <w:r>
              <w:rPr>
                <w:b/>
                <w:bCs/>
                <w:sz w:val="20"/>
                <w:szCs w:val="20"/>
                <w:lang w:val="en-US"/>
              </w:rPr>
              <w:t>Uruguay</w:t>
            </w:r>
          </w:p>
        </w:tc>
        <w:tc>
          <w:tcPr>
            <w:tcW w:w="1985" w:type="dxa"/>
            <w:hideMark/>
          </w:tcPr>
          <w:p w14:paraId="1A9B2EC3" w14:textId="77777777" w:rsidR="00374F70" w:rsidRDefault="00374F70">
            <w:pPr>
              <w:pStyle w:val="Tabletext"/>
              <w:rPr>
                <w:b/>
                <w:bCs/>
                <w:sz w:val="20"/>
                <w:szCs w:val="20"/>
                <w:lang w:val="en-US"/>
              </w:rPr>
            </w:pPr>
            <w:r>
              <w:rPr>
                <w:b/>
                <w:bCs/>
                <w:sz w:val="20"/>
                <w:szCs w:val="20"/>
                <w:lang w:val="en-US"/>
              </w:rPr>
              <w:t>1039 (p.14)</w:t>
            </w:r>
          </w:p>
        </w:tc>
        <w:tc>
          <w:tcPr>
            <w:tcW w:w="2268" w:type="dxa"/>
          </w:tcPr>
          <w:p w14:paraId="4E5DAD08" w14:textId="77777777" w:rsidR="00374F70" w:rsidRDefault="00374F70">
            <w:pPr>
              <w:pStyle w:val="Tabletext"/>
              <w:rPr>
                <w:sz w:val="20"/>
                <w:szCs w:val="20"/>
                <w:lang w:val="en-US"/>
              </w:rPr>
            </w:pPr>
          </w:p>
        </w:tc>
        <w:tc>
          <w:tcPr>
            <w:tcW w:w="1985" w:type="dxa"/>
          </w:tcPr>
          <w:p w14:paraId="7AC3DC9A" w14:textId="77777777" w:rsidR="00374F70" w:rsidRDefault="00374F70">
            <w:pPr>
              <w:pStyle w:val="Tabletext"/>
              <w:rPr>
                <w:sz w:val="20"/>
                <w:szCs w:val="20"/>
                <w:lang w:val="en-US"/>
              </w:rPr>
            </w:pPr>
          </w:p>
        </w:tc>
      </w:tr>
      <w:tr w:rsidR="00374F70" w14:paraId="1883E8D7" w14:textId="77777777" w:rsidTr="00374F70">
        <w:tc>
          <w:tcPr>
            <w:tcW w:w="2160" w:type="dxa"/>
            <w:hideMark/>
          </w:tcPr>
          <w:p w14:paraId="71347C2D" w14:textId="77777777" w:rsidR="00374F70" w:rsidRDefault="00374F70">
            <w:pPr>
              <w:pStyle w:val="Tabletext"/>
              <w:rPr>
                <w:b/>
                <w:bCs/>
                <w:sz w:val="20"/>
                <w:szCs w:val="20"/>
                <w:lang w:val="en-US"/>
              </w:rPr>
            </w:pPr>
            <w:r>
              <w:rPr>
                <w:b/>
                <w:bCs/>
                <w:sz w:val="20"/>
                <w:szCs w:val="20"/>
                <w:lang w:val="en-US"/>
              </w:rPr>
              <w:t>Hong Kong, China</w:t>
            </w:r>
          </w:p>
        </w:tc>
        <w:tc>
          <w:tcPr>
            <w:tcW w:w="1985" w:type="dxa"/>
            <w:hideMark/>
          </w:tcPr>
          <w:p w14:paraId="058CB799" w14:textId="77777777" w:rsidR="00374F70" w:rsidRDefault="00374F70">
            <w:pPr>
              <w:pStyle w:val="Tabletext"/>
              <w:rPr>
                <w:b/>
                <w:bCs/>
                <w:sz w:val="20"/>
                <w:szCs w:val="20"/>
                <w:lang w:val="en-US"/>
              </w:rPr>
            </w:pPr>
            <w:r>
              <w:rPr>
                <w:b/>
                <w:bCs/>
                <w:sz w:val="20"/>
                <w:szCs w:val="20"/>
                <w:lang w:val="en-US"/>
              </w:rPr>
              <w:t>1068 (p.4)</w:t>
            </w:r>
          </w:p>
        </w:tc>
        <w:tc>
          <w:tcPr>
            <w:tcW w:w="2268" w:type="dxa"/>
          </w:tcPr>
          <w:p w14:paraId="026C15C5" w14:textId="77777777" w:rsidR="00374F70" w:rsidRDefault="00374F70">
            <w:pPr>
              <w:pStyle w:val="Tabletext"/>
              <w:rPr>
                <w:sz w:val="20"/>
                <w:szCs w:val="20"/>
                <w:lang w:val="en-US"/>
              </w:rPr>
            </w:pPr>
          </w:p>
        </w:tc>
        <w:tc>
          <w:tcPr>
            <w:tcW w:w="1985" w:type="dxa"/>
          </w:tcPr>
          <w:p w14:paraId="078BC7FD" w14:textId="77777777" w:rsidR="00374F70" w:rsidRDefault="00374F70">
            <w:pPr>
              <w:pStyle w:val="Tabletext"/>
              <w:rPr>
                <w:sz w:val="20"/>
                <w:szCs w:val="20"/>
                <w:lang w:val="en-US"/>
              </w:rPr>
            </w:pPr>
          </w:p>
        </w:tc>
      </w:tr>
      <w:tr w:rsidR="00374F70" w14:paraId="1948A38D" w14:textId="77777777" w:rsidTr="00374F70">
        <w:tc>
          <w:tcPr>
            <w:tcW w:w="2160" w:type="dxa"/>
            <w:hideMark/>
          </w:tcPr>
          <w:p w14:paraId="178845DB" w14:textId="77777777" w:rsidR="00374F70" w:rsidRDefault="00374F70">
            <w:pPr>
              <w:pStyle w:val="Tabletext"/>
              <w:rPr>
                <w:b/>
                <w:bCs/>
                <w:sz w:val="20"/>
                <w:szCs w:val="20"/>
                <w:lang w:val="en-US"/>
              </w:rPr>
            </w:pPr>
            <w:r>
              <w:rPr>
                <w:b/>
                <w:bCs/>
                <w:sz w:val="20"/>
                <w:szCs w:val="20"/>
                <w:lang w:val="en-US"/>
              </w:rPr>
              <w:t>Ukraine</w:t>
            </w:r>
          </w:p>
        </w:tc>
        <w:tc>
          <w:tcPr>
            <w:tcW w:w="1985" w:type="dxa"/>
            <w:hideMark/>
          </w:tcPr>
          <w:p w14:paraId="61ECB145" w14:textId="77777777" w:rsidR="00374F70" w:rsidRDefault="00374F70">
            <w:pPr>
              <w:pStyle w:val="Tabletext"/>
              <w:rPr>
                <w:b/>
                <w:bCs/>
                <w:sz w:val="20"/>
                <w:szCs w:val="20"/>
                <w:lang w:val="en-US"/>
              </w:rPr>
            </w:pPr>
            <w:r>
              <w:rPr>
                <w:b/>
                <w:bCs/>
                <w:sz w:val="20"/>
                <w:szCs w:val="20"/>
                <w:lang w:val="en-US"/>
              </w:rPr>
              <w:t>1148 (p.5)</w:t>
            </w:r>
          </w:p>
        </w:tc>
        <w:tc>
          <w:tcPr>
            <w:tcW w:w="2268" w:type="dxa"/>
          </w:tcPr>
          <w:p w14:paraId="505989EE" w14:textId="77777777" w:rsidR="00374F70" w:rsidRDefault="00374F70">
            <w:pPr>
              <w:pStyle w:val="Tabletext"/>
              <w:rPr>
                <w:sz w:val="20"/>
                <w:szCs w:val="20"/>
                <w:lang w:val="en-US"/>
              </w:rPr>
            </w:pPr>
          </w:p>
        </w:tc>
        <w:tc>
          <w:tcPr>
            <w:tcW w:w="1985" w:type="dxa"/>
          </w:tcPr>
          <w:p w14:paraId="160D5A29" w14:textId="77777777" w:rsidR="00374F70" w:rsidRDefault="00374F70">
            <w:pPr>
              <w:pStyle w:val="Tabletext"/>
              <w:rPr>
                <w:sz w:val="20"/>
                <w:szCs w:val="20"/>
                <w:lang w:val="en-US"/>
              </w:rPr>
            </w:pPr>
          </w:p>
        </w:tc>
      </w:tr>
    </w:tbl>
    <w:p w14:paraId="12B704BC" w14:textId="77777777" w:rsidR="00374F70" w:rsidRDefault="00374F70" w:rsidP="00374F70">
      <w:pPr>
        <w:rPr>
          <w:rFonts w:asciiTheme="minorHAnsi" w:hAnsiTheme="minorHAnsi"/>
          <w:lang w:val="pt-BR"/>
        </w:rPr>
      </w:pPr>
    </w:p>
    <w:p w14:paraId="123D4FBB" w14:textId="77777777" w:rsidR="00374F70" w:rsidRDefault="00374F70" w:rsidP="00374F70">
      <w:pPr>
        <w:rPr>
          <w:rFonts w:asciiTheme="minorHAnsi" w:hAnsiTheme="minorHAnsi"/>
          <w:lang w:val="pt-BR"/>
        </w:rPr>
      </w:pPr>
    </w:p>
    <w:p w14:paraId="55286B96" w14:textId="77777777" w:rsidR="00374F70" w:rsidRPr="00110E51" w:rsidRDefault="00374F70" w:rsidP="007B08A5">
      <w:pPr>
        <w:pStyle w:val="Heading20"/>
        <w:rPr>
          <w:lang w:val="en-US"/>
        </w:rPr>
      </w:pPr>
      <w:bookmarkStart w:id="1380" w:name="_Toc6411910"/>
      <w:bookmarkStart w:id="1381" w:name="_Toc6215745"/>
      <w:bookmarkStart w:id="1382" w:name="_Toc4420933"/>
      <w:bookmarkStart w:id="1383" w:name="_Toc1570045"/>
      <w:bookmarkStart w:id="1384" w:name="_Toc340537"/>
      <w:bookmarkStart w:id="1385" w:name="_Toc536101953"/>
      <w:bookmarkStart w:id="1386" w:name="_Toc531960788"/>
      <w:bookmarkStart w:id="1387" w:name="_Toc531094571"/>
      <w:bookmarkStart w:id="1388" w:name="_Toc526431484"/>
      <w:bookmarkStart w:id="1389" w:name="_Toc525638296"/>
      <w:bookmarkStart w:id="1390" w:name="_Toc524430965"/>
      <w:bookmarkStart w:id="1391" w:name="_Toc520709571"/>
      <w:bookmarkStart w:id="1392" w:name="_Toc518981889"/>
      <w:bookmarkStart w:id="1393" w:name="_Toc517792336"/>
      <w:bookmarkStart w:id="1394" w:name="_Toc514850725"/>
      <w:bookmarkStart w:id="1395" w:name="_Toc513645658"/>
      <w:bookmarkStart w:id="1396" w:name="_Toc510775356"/>
      <w:bookmarkStart w:id="1397" w:name="_Toc509838135"/>
      <w:bookmarkStart w:id="1398" w:name="_Toc507510722"/>
      <w:bookmarkStart w:id="1399" w:name="_Toc505005339"/>
      <w:bookmarkStart w:id="1400" w:name="_Toc503439023"/>
      <w:bookmarkStart w:id="1401" w:name="_Toc500842109"/>
      <w:bookmarkStart w:id="1402" w:name="_Toc500841785"/>
      <w:bookmarkStart w:id="1403" w:name="_Toc499624467"/>
      <w:bookmarkStart w:id="1404" w:name="_Toc497988321"/>
      <w:bookmarkStart w:id="1405" w:name="_Toc497986900"/>
      <w:bookmarkStart w:id="1406" w:name="_Toc496537204"/>
      <w:bookmarkStart w:id="1407" w:name="_Toc495499936"/>
      <w:bookmarkStart w:id="1408" w:name="_Toc493685650"/>
      <w:bookmarkStart w:id="1409" w:name="_Toc488848860"/>
      <w:bookmarkStart w:id="1410" w:name="_Toc487466270"/>
      <w:bookmarkStart w:id="1411" w:name="_Toc486323175"/>
      <w:bookmarkStart w:id="1412" w:name="_Toc485117071"/>
      <w:bookmarkStart w:id="1413" w:name="_Toc483388292"/>
      <w:bookmarkStart w:id="1414" w:name="_Toc482280105"/>
      <w:bookmarkStart w:id="1415" w:name="_Toc479671310"/>
      <w:bookmarkStart w:id="1416" w:name="_Toc478464765"/>
      <w:bookmarkStart w:id="1417" w:name="_Toc477169055"/>
      <w:bookmarkStart w:id="1418" w:name="_Toc474504484"/>
      <w:bookmarkStart w:id="1419" w:name="_Toc473209551"/>
      <w:bookmarkStart w:id="1420" w:name="_Toc471824668"/>
      <w:bookmarkStart w:id="1421" w:name="_Toc469924992"/>
      <w:bookmarkStart w:id="1422" w:name="_Toc469048951"/>
      <w:bookmarkStart w:id="1423" w:name="_Toc466367273"/>
      <w:bookmarkStart w:id="1424" w:name="_Toc456103336"/>
      <w:bookmarkStart w:id="1425" w:name="_Toc456103220"/>
      <w:bookmarkStart w:id="1426" w:name="_Toc454789160"/>
      <w:bookmarkStart w:id="1427" w:name="_Toc453320525"/>
      <w:bookmarkStart w:id="1428" w:name="_Toc451863144"/>
      <w:bookmarkStart w:id="1429" w:name="_Toc450747476"/>
      <w:bookmarkStart w:id="1430" w:name="_Toc449442776"/>
      <w:bookmarkStart w:id="1431" w:name="_Toc446578882"/>
      <w:bookmarkStart w:id="1432" w:name="_Toc445368597"/>
      <w:bookmarkStart w:id="1433" w:name="_Toc442711621"/>
      <w:bookmarkStart w:id="1434" w:name="_Toc441671604"/>
      <w:bookmarkStart w:id="1435" w:name="_Toc440443797"/>
      <w:bookmarkStart w:id="1436" w:name="_Toc438219175"/>
      <w:bookmarkStart w:id="1437" w:name="_Toc437264288"/>
      <w:bookmarkStart w:id="1438" w:name="_Toc436383070"/>
      <w:bookmarkStart w:id="1439" w:name="_Toc434843835"/>
      <w:bookmarkStart w:id="1440" w:name="_Toc433358221"/>
      <w:bookmarkStart w:id="1441" w:name="_Toc432498841"/>
      <w:bookmarkStart w:id="1442" w:name="_Toc429469055"/>
      <w:bookmarkStart w:id="1443" w:name="_Toc428372304"/>
      <w:bookmarkStart w:id="1444" w:name="_Toc428193357"/>
      <w:bookmarkStart w:id="1445" w:name="_Toc424300249"/>
      <w:bookmarkStart w:id="1446" w:name="_Toc423078776"/>
      <w:bookmarkStart w:id="1447" w:name="_Toc421783563"/>
      <w:bookmarkStart w:id="1448" w:name="_Toc420414840"/>
      <w:bookmarkStart w:id="1449" w:name="_Toc417984362"/>
      <w:bookmarkStart w:id="1450" w:name="_Toc416360079"/>
      <w:bookmarkStart w:id="1451" w:name="_Toc414884969"/>
      <w:bookmarkStart w:id="1452" w:name="_Toc410904540"/>
      <w:bookmarkStart w:id="1453" w:name="_Toc409708237"/>
      <w:bookmarkStart w:id="1454" w:name="_Toc408576642"/>
      <w:bookmarkStart w:id="1455" w:name="_Toc406508021"/>
      <w:bookmarkStart w:id="1456" w:name="_Toc405386783"/>
      <w:bookmarkStart w:id="1457" w:name="_Toc404332317"/>
      <w:bookmarkStart w:id="1458" w:name="_Toc402967105"/>
      <w:bookmarkStart w:id="1459" w:name="_Toc401757925"/>
      <w:bookmarkStart w:id="1460" w:name="_Toc400374879"/>
      <w:bookmarkStart w:id="1461" w:name="_Toc399160641"/>
      <w:bookmarkStart w:id="1462" w:name="_Toc397517658"/>
      <w:bookmarkStart w:id="1463" w:name="_Toc396212813"/>
      <w:bookmarkStart w:id="1464" w:name="_Toc395100466"/>
      <w:bookmarkStart w:id="1465" w:name="_Toc393715491"/>
      <w:bookmarkStart w:id="1466" w:name="_Toc393714487"/>
      <w:bookmarkStart w:id="1467" w:name="_Toc393713420"/>
      <w:bookmarkStart w:id="1468" w:name="_Toc392235889"/>
      <w:bookmarkStart w:id="1469" w:name="_Toc391386075"/>
      <w:bookmarkStart w:id="1470" w:name="_Toc389730887"/>
      <w:bookmarkStart w:id="1471" w:name="_Toc388947563"/>
      <w:bookmarkStart w:id="1472" w:name="_Toc388946330"/>
      <w:bookmarkStart w:id="1473" w:name="_Toc385496802"/>
      <w:bookmarkStart w:id="1474" w:name="_Toc384625710"/>
      <w:bookmarkStart w:id="1475" w:name="_Toc383182316"/>
      <w:bookmarkStart w:id="1476" w:name="_Toc381784233"/>
      <w:bookmarkStart w:id="1477" w:name="_Toc380582900"/>
      <w:bookmarkStart w:id="1478" w:name="_Toc379440375"/>
      <w:bookmarkStart w:id="1479" w:name="_Toc378322722"/>
      <w:bookmarkStart w:id="1480" w:name="_Toc377026501"/>
      <w:bookmarkStart w:id="1481" w:name="_Toc374692772"/>
      <w:bookmarkStart w:id="1482" w:name="_Toc374692695"/>
      <w:bookmarkStart w:id="1483" w:name="_Toc374006641"/>
      <w:bookmarkStart w:id="1484" w:name="_Toc373157833"/>
      <w:bookmarkStart w:id="1485" w:name="_Toc371588867"/>
      <w:bookmarkStart w:id="1486" w:name="_Toc370373501"/>
      <w:bookmarkStart w:id="1487" w:name="_Toc369007892"/>
      <w:bookmarkStart w:id="1488" w:name="_Toc369007688"/>
      <w:bookmarkStart w:id="1489" w:name="_Toc367715554"/>
      <w:bookmarkStart w:id="1490" w:name="_Toc366157715"/>
      <w:bookmarkStart w:id="1491" w:name="_Toc364672358"/>
      <w:bookmarkStart w:id="1492" w:name="_Toc363741409"/>
      <w:bookmarkStart w:id="1493" w:name="_Toc361921569"/>
      <w:bookmarkStart w:id="1494" w:name="_Toc360696838"/>
      <w:bookmarkStart w:id="1495" w:name="_Toc359489438"/>
      <w:bookmarkStart w:id="1496" w:name="_Toc358192589"/>
      <w:bookmarkStart w:id="1497" w:name="_Toc357001962"/>
      <w:bookmarkStart w:id="1498" w:name="_Toc355708879"/>
      <w:bookmarkStart w:id="1499" w:name="_Toc354053853"/>
      <w:bookmarkStart w:id="1500" w:name="_Toc352940516"/>
      <w:bookmarkStart w:id="1501" w:name="_Toc351549911"/>
      <w:bookmarkStart w:id="1502" w:name="_Toc350415590"/>
      <w:bookmarkStart w:id="1503" w:name="_Toc349288272"/>
      <w:bookmarkStart w:id="1504" w:name="_Toc347929611"/>
      <w:bookmarkStart w:id="1505" w:name="_Toc346885966"/>
      <w:bookmarkStart w:id="1506" w:name="_Toc345579844"/>
      <w:bookmarkStart w:id="1507" w:name="_Toc343262689"/>
      <w:bookmarkStart w:id="1508" w:name="_Toc342912869"/>
      <w:bookmarkStart w:id="1509" w:name="_Toc341451238"/>
      <w:bookmarkStart w:id="1510" w:name="_Toc340225540"/>
      <w:bookmarkStart w:id="1511" w:name="_Toc338779393"/>
      <w:bookmarkStart w:id="1512" w:name="_Toc337110352"/>
      <w:bookmarkStart w:id="1513" w:name="_Toc335901526"/>
      <w:bookmarkStart w:id="1514" w:name="_Toc334776207"/>
      <w:bookmarkStart w:id="1515" w:name="_Toc332272672"/>
      <w:bookmarkStart w:id="1516" w:name="_Toc323904394"/>
      <w:bookmarkStart w:id="1517" w:name="_Toc323035741"/>
      <w:bookmarkStart w:id="1518" w:name="_Toc320536978"/>
      <w:bookmarkStart w:id="1519" w:name="_Toc318965022"/>
      <w:bookmarkStart w:id="1520" w:name="_Toc316479984"/>
      <w:bookmarkStart w:id="1521" w:name="_Toc313973328"/>
      <w:bookmarkStart w:id="1522" w:name="_Toc311103663"/>
      <w:bookmarkStart w:id="1523" w:name="_Toc308530351"/>
      <w:bookmarkStart w:id="1524" w:name="_Toc304892186"/>
      <w:bookmarkStart w:id="1525" w:name="_Toc303344268"/>
      <w:bookmarkStart w:id="1526" w:name="_Toc301945313"/>
      <w:bookmarkStart w:id="1527" w:name="_Toc297804739"/>
      <w:bookmarkStart w:id="1528" w:name="_Toc296675488"/>
      <w:bookmarkStart w:id="1529" w:name="_Toc295387918"/>
      <w:bookmarkStart w:id="1530" w:name="_Toc292704993"/>
      <w:bookmarkStart w:id="1531" w:name="_Toc291005409"/>
      <w:bookmarkStart w:id="1532" w:name="_Toc288660300"/>
      <w:bookmarkStart w:id="1533" w:name="_Toc286218735"/>
      <w:bookmarkStart w:id="1534" w:name="_Toc283737224"/>
      <w:bookmarkStart w:id="1535" w:name="_Toc282526058"/>
      <w:bookmarkStart w:id="1536" w:name="_Toc280349226"/>
      <w:bookmarkStart w:id="1537" w:name="_Toc279669170"/>
      <w:bookmarkStart w:id="1538" w:name="_Toc276717184"/>
      <w:bookmarkStart w:id="1539" w:name="_Toc274223848"/>
      <w:bookmarkStart w:id="1540" w:name="_Toc273023374"/>
      <w:bookmarkStart w:id="1541" w:name="_Toc271700513"/>
      <w:bookmarkStart w:id="1542" w:name="_Toc268774044"/>
      <w:bookmarkStart w:id="1543" w:name="_Toc266181259"/>
      <w:bookmarkStart w:id="1544" w:name="_Toc265056512"/>
      <w:bookmarkStart w:id="1545" w:name="_Toc262631833"/>
      <w:bookmarkStart w:id="1546" w:name="_Toc259783162"/>
      <w:bookmarkStart w:id="1547" w:name="_Toc253407167"/>
      <w:bookmarkStart w:id="1548" w:name="_Toc8296068"/>
      <w:bookmarkStart w:id="1549" w:name="_Toc9580681"/>
      <w:bookmarkStart w:id="1550" w:name="_Toc12354369"/>
      <w:bookmarkStart w:id="1551" w:name="_Toc13065958"/>
      <w:bookmarkStart w:id="1552" w:name="_Toc14769333"/>
      <w:bookmarkStart w:id="1553" w:name="_Toc17298855"/>
      <w:bookmarkStart w:id="1554" w:name="_Toc18681557"/>
      <w:bookmarkStart w:id="1555" w:name="_Toc21528585"/>
      <w:bookmarkStart w:id="1556" w:name="_Toc23321872"/>
      <w:bookmarkStart w:id="1557" w:name="_Toc24365713"/>
      <w:bookmarkStart w:id="1558" w:name="_Toc25746890"/>
      <w:bookmarkStart w:id="1559" w:name="_Toc26539919"/>
      <w:bookmarkStart w:id="1560" w:name="_Toc27558707"/>
      <w:bookmarkStart w:id="1561" w:name="_Toc31986491"/>
      <w:bookmarkStart w:id="1562" w:name="_Toc33175457"/>
      <w:bookmarkStart w:id="1563" w:name="_Toc38455870"/>
      <w:bookmarkStart w:id="1564" w:name="_Toc40787347"/>
      <w:bookmarkStart w:id="1565" w:name="_Toc46322979"/>
      <w:bookmarkStart w:id="1566" w:name="_Toc49438647"/>
      <w:bookmarkStart w:id="1567" w:name="_Toc51669586"/>
      <w:bookmarkStart w:id="1568" w:name="_Toc52889727"/>
      <w:bookmarkStart w:id="1569" w:name="_Toc57030870"/>
      <w:bookmarkStart w:id="1570" w:name="_Toc67918828"/>
      <w:bookmarkStart w:id="1571" w:name="_Toc70410773"/>
      <w:bookmarkStart w:id="1572" w:name="_Toc74064889"/>
      <w:bookmarkStart w:id="1573" w:name="_Toc78207947"/>
      <w:bookmarkStart w:id="1574" w:name="_Toc93933206"/>
      <w:r w:rsidRPr="00110E51">
        <w:rPr>
          <w:rFonts w:cs="Arial"/>
          <w:lang w:val="en-GB"/>
        </w:rPr>
        <w:t>Call</w:t>
      </w:r>
      <w:r w:rsidR="00F33432" w:rsidRPr="00110E51">
        <w:rPr>
          <w:lang w:val="en-US"/>
        </w:rPr>
        <w:t>-</w:t>
      </w:r>
      <w:r w:rsidRPr="00110E51">
        <w:rPr>
          <w:lang w:val="en-US"/>
        </w:rPr>
        <w:t>Back</w:t>
      </w:r>
      <w:r w:rsidRPr="00110E51">
        <w:rPr>
          <w:lang w:val="en-US"/>
        </w:rPr>
        <w:br/>
        <w:t xml:space="preserve">and alternative calling </w:t>
      </w:r>
      <w:r w:rsidRPr="007B08A5">
        <w:t>procedures</w:t>
      </w:r>
      <w:r w:rsidRPr="00110E51">
        <w:rPr>
          <w:lang w:val="en-US"/>
        </w:rPr>
        <w:t xml:space="preserve"> (Res. 21 Rev. PP</w:t>
      </w:r>
      <w:r w:rsidR="00720FF5" w:rsidRPr="00110E51">
        <w:rPr>
          <w:lang w:val="en-US"/>
        </w:rPr>
        <w:t>-</w:t>
      </w:r>
      <w:r w:rsidRPr="00110E51">
        <w:rPr>
          <w:lang w:val="en-US"/>
        </w:rPr>
        <w:t>06)</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p>
    <w:p w14:paraId="0AB42B3E" w14:textId="441A8CB9" w:rsidR="00374F70" w:rsidRDefault="00374F70" w:rsidP="00374F70">
      <w:pPr>
        <w:jc w:val="center"/>
        <w:rPr>
          <w:rFonts w:asciiTheme="minorHAnsi" w:hAnsiTheme="minorHAnsi"/>
        </w:rPr>
      </w:pPr>
      <w:r>
        <w:rPr>
          <w:rFonts w:asciiTheme="minorHAnsi" w:hAnsiTheme="minorHAnsi"/>
        </w:rPr>
        <w:t xml:space="preserve">See URL: </w:t>
      </w:r>
      <w:r w:rsidR="008C0A30" w:rsidRPr="00F6181E">
        <w:rPr>
          <w:rFonts w:asciiTheme="minorHAnsi" w:hAnsiTheme="minorHAnsi"/>
        </w:rPr>
        <w:t>www.itu.int/pub/T-SP-PP.RES.21-2011/</w:t>
      </w:r>
      <w:r w:rsidR="008C0A30">
        <w:rPr>
          <w:rFonts w:asciiTheme="minorHAnsi" w:hAnsiTheme="minorHAnsi"/>
        </w:rPr>
        <w:t xml:space="preserve"> </w:t>
      </w:r>
    </w:p>
    <w:p w14:paraId="3CEBA385" w14:textId="77777777" w:rsidR="00374F70" w:rsidRDefault="00374F70" w:rsidP="00374F70">
      <w:pPr>
        <w:rPr>
          <w:rFonts w:asciiTheme="minorHAnsi" w:hAnsiTheme="minorHAnsi"/>
        </w:rPr>
      </w:pPr>
    </w:p>
    <w:p w14:paraId="36ECEF6C" w14:textId="77777777" w:rsidR="00EF6CD8" w:rsidRDefault="00EF6CD8" w:rsidP="00374F70">
      <w:pPr>
        <w:rPr>
          <w:rFonts w:asciiTheme="minorHAnsi" w:hAnsiTheme="minorHAnsi"/>
        </w:rPr>
      </w:pPr>
    </w:p>
    <w:p w14:paraId="3AA9CE5D" w14:textId="77777777" w:rsidR="00EF6CD8" w:rsidRDefault="00EF6CD8" w:rsidP="00374F70">
      <w:pPr>
        <w:rPr>
          <w:rFonts w:asciiTheme="minorHAnsi" w:hAnsiTheme="minorHAnsi"/>
        </w:rPr>
      </w:pPr>
      <w:r>
        <w:rPr>
          <w:rFonts w:asciiTheme="minorHAnsi" w:hAnsiTheme="minorHAnsi"/>
        </w:rPr>
        <w:br w:type="page"/>
      </w:r>
    </w:p>
    <w:p w14:paraId="1F5E8E3E" w14:textId="77777777" w:rsidR="00EF6CD8" w:rsidRDefault="00EF6CD8" w:rsidP="006F5A9E">
      <w:pPr>
        <w:pStyle w:val="Heading1"/>
        <w:jc w:val="center"/>
      </w:pPr>
      <w:bookmarkStart w:id="1575" w:name="_Toc420414841"/>
      <w:bookmarkStart w:id="1576" w:name="_Toc417984363"/>
      <w:bookmarkStart w:id="1577" w:name="_Toc416360080"/>
      <w:bookmarkStart w:id="1578" w:name="_Toc414884970"/>
      <w:bookmarkStart w:id="1579" w:name="_Toc410904541"/>
      <w:bookmarkStart w:id="1580" w:name="_Toc409708238"/>
      <w:bookmarkStart w:id="1581" w:name="_Toc408576643"/>
      <w:bookmarkStart w:id="1582" w:name="_Toc406508022"/>
      <w:bookmarkStart w:id="1583" w:name="_Toc405386784"/>
      <w:bookmarkStart w:id="1584" w:name="_Toc404332318"/>
      <w:bookmarkStart w:id="1585" w:name="_Toc402967106"/>
      <w:bookmarkStart w:id="1586" w:name="_Toc401757926"/>
      <w:bookmarkStart w:id="1587" w:name="_Toc400374880"/>
      <w:bookmarkStart w:id="1588" w:name="_Toc399160642"/>
      <w:bookmarkStart w:id="1589" w:name="_Toc397517659"/>
      <w:bookmarkStart w:id="1590" w:name="_Toc396212814"/>
      <w:bookmarkStart w:id="1591" w:name="_Toc395100467"/>
      <w:bookmarkStart w:id="1592" w:name="_Toc393715492"/>
      <w:bookmarkStart w:id="1593" w:name="_Toc393714488"/>
      <w:bookmarkStart w:id="1594" w:name="_Toc393713421"/>
      <w:bookmarkStart w:id="1595" w:name="_Toc392235890"/>
      <w:bookmarkStart w:id="1596" w:name="_Toc391386076"/>
      <w:bookmarkStart w:id="1597" w:name="_Toc389730888"/>
      <w:bookmarkStart w:id="1598" w:name="_Toc388947564"/>
      <w:bookmarkStart w:id="1599" w:name="_Toc388946331"/>
      <w:bookmarkStart w:id="1600" w:name="_Toc385496803"/>
      <w:bookmarkStart w:id="1601" w:name="_Toc384625711"/>
      <w:bookmarkStart w:id="1602" w:name="_Toc383182317"/>
      <w:bookmarkStart w:id="1603" w:name="_Toc381784234"/>
      <w:bookmarkStart w:id="1604" w:name="_Toc380582901"/>
      <w:bookmarkStart w:id="1605" w:name="_Toc379440376"/>
      <w:bookmarkStart w:id="1606" w:name="_Toc378322723"/>
      <w:bookmarkStart w:id="1607" w:name="_Toc377026502"/>
      <w:bookmarkStart w:id="1608" w:name="_Toc374692773"/>
      <w:bookmarkStart w:id="1609" w:name="_Toc374692696"/>
      <w:bookmarkStart w:id="1610" w:name="_Toc374006642"/>
      <w:bookmarkStart w:id="1611" w:name="_Toc373157834"/>
      <w:bookmarkStart w:id="1612" w:name="_Toc371588868"/>
      <w:bookmarkStart w:id="1613" w:name="_Toc370373502"/>
      <w:bookmarkStart w:id="1614" w:name="_Toc369007893"/>
      <w:bookmarkStart w:id="1615" w:name="_Toc369007689"/>
      <w:bookmarkStart w:id="1616" w:name="_Toc367715555"/>
      <w:bookmarkStart w:id="1617" w:name="_Toc366157716"/>
      <w:bookmarkStart w:id="1618" w:name="_Toc364672359"/>
      <w:bookmarkStart w:id="1619" w:name="_Toc363741410"/>
      <w:bookmarkStart w:id="1620" w:name="_Toc361921570"/>
      <w:bookmarkStart w:id="1621" w:name="_Toc360696839"/>
      <w:bookmarkStart w:id="1622" w:name="_Toc359489439"/>
      <w:bookmarkStart w:id="1623" w:name="_Toc358192590"/>
      <w:bookmarkStart w:id="1624" w:name="_Toc357001963"/>
      <w:bookmarkStart w:id="1625" w:name="_Toc355708880"/>
      <w:bookmarkStart w:id="1626" w:name="_Toc354053854"/>
      <w:bookmarkStart w:id="1627" w:name="_Toc352940517"/>
      <w:bookmarkStart w:id="1628" w:name="_Toc351549912"/>
      <w:bookmarkStart w:id="1629" w:name="_Toc350415591"/>
      <w:bookmarkStart w:id="1630" w:name="_Toc349288273"/>
      <w:bookmarkStart w:id="1631" w:name="_Toc347929612"/>
      <w:bookmarkStart w:id="1632" w:name="_Toc346885967"/>
      <w:bookmarkStart w:id="1633" w:name="_Toc345579845"/>
      <w:bookmarkStart w:id="1634" w:name="_Toc343262690"/>
      <w:bookmarkStart w:id="1635" w:name="_Toc342912870"/>
      <w:bookmarkStart w:id="1636" w:name="_Toc341451239"/>
      <w:bookmarkStart w:id="1637" w:name="_Toc340225541"/>
      <w:bookmarkStart w:id="1638" w:name="_Toc338779394"/>
      <w:bookmarkStart w:id="1639" w:name="_Toc337110353"/>
      <w:bookmarkStart w:id="1640" w:name="_Toc335901527"/>
      <w:bookmarkStart w:id="1641" w:name="_Toc334776208"/>
      <w:bookmarkStart w:id="1642" w:name="_Toc332272673"/>
      <w:bookmarkStart w:id="1643" w:name="_Toc323904395"/>
      <w:bookmarkStart w:id="1644" w:name="_Toc323035742"/>
      <w:bookmarkStart w:id="1645" w:name="_Toc321820569"/>
      <w:bookmarkStart w:id="1646" w:name="_Toc321311688"/>
      <w:bookmarkStart w:id="1647" w:name="_Toc321233409"/>
      <w:bookmarkStart w:id="1648" w:name="_Toc320536979"/>
      <w:bookmarkStart w:id="1649" w:name="_Toc318965023"/>
      <w:bookmarkStart w:id="1650" w:name="_Toc316479985"/>
      <w:bookmarkStart w:id="1651" w:name="_Toc313973329"/>
      <w:bookmarkStart w:id="1652" w:name="_Toc311103664"/>
      <w:bookmarkStart w:id="1653" w:name="_Toc308530352"/>
      <w:bookmarkStart w:id="1654" w:name="_Toc304892188"/>
      <w:bookmarkStart w:id="1655" w:name="_Toc303344270"/>
      <w:bookmarkStart w:id="1656" w:name="_Toc301945315"/>
      <w:bookmarkStart w:id="1657" w:name="_Toc297804741"/>
      <w:bookmarkStart w:id="1658" w:name="_Toc296675490"/>
      <w:bookmarkStart w:id="1659" w:name="_Toc295387920"/>
      <w:bookmarkStart w:id="1660" w:name="_Toc292704995"/>
      <w:bookmarkStart w:id="1661" w:name="_Toc291005411"/>
      <w:bookmarkStart w:id="1662" w:name="_Toc288660302"/>
      <w:bookmarkStart w:id="1663" w:name="_Toc286218737"/>
      <w:bookmarkStart w:id="1664" w:name="_Toc283737226"/>
      <w:bookmarkStart w:id="1665" w:name="_Toc282526060"/>
      <w:bookmarkStart w:id="1666" w:name="_Toc280349228"/>
      <w:bookmarkStart w:id="1667" w:name="_Toc279669172"/>
      <w:bookmarkStart w:id="1668" w:name="_Toc276717186"/>
      <w:bookmarkStart w:id="1669" w:name="_Toc274223850"/>
      <w:bookmarkStart w:id="1670" w:name="_Toc273023376"/>
      <w:bookmarkStart w:id="1671" w:name="_Toc271700515"/>
      <w:bookmarkStart w:id="1672" w:name="_Toc268774046"/>
      <w:bookmarkStart w:id="1673" w:name="_Toc266181261"/>
      <w:bookmarkStart w:id="1674" w:name="_Toc259783164"/>
      <w:bookmarkStart w:id="1675" w:name="_Toc253407169"/>
      <w:bookmarkStart w:id="1676" w:name="_Toc6411911"/>
      <w:bookmarkStart w:id="1677" w:name="_Toc6215746"/>
      <w:bookmarkStart w:id="1678" w:name="_Toc4420934"/>
      <w:bookmarkStart w:id="1679" w:name="_Toc1570046"/>
      <w:bookmarkStart w:id="1680" w:name="_Toc340538"/>
      <w:bookmarkStart w:id="1681" w:name="_Toc536101954"/>
      <w:bookmarkStart w:id="1682" w:name="_Toc531960789"/>
      <w:bookmarkStart w:id="1683" w:name="_Toc531094572"/>
      <w:bookmarkStart w:id="1684" w:name="_Toc526431485"/>
      <w:bookmarkStart w:id="1685" w:name="_Toc525638297"/>
      <w:bookmarkStart w:id="1686" w:name="_Toc524430966"/>
      <w:bookmarkStart w:id="1687" w:name="_Toc520709572"/>
      <w:bookmarkStart w:id="1688" w:name="_Toc518981890"/>
      <w:bookmarkStart w:id="1689" w:name="_Toc517792337"/>
      <w:bookmarkStart w:id="1690" w:name="_Toc514850726"/>
      <w:bookmarkStart w:id="1691" w:name="_Toc513645659"/>
      <w:bookmarkStart w:id="1692" w:name="_Toc510775357"/>
      <w:bookmarkStart w:id="1693" w:name="_Toc509838136"/>
      <w:bookmarkStart w:id="1694" w:name="_Toc507510723"/>
      <w:bookmarkStart w:id="1695" w:name="_Toc505005340"/>
      <w:bookmarkStart w:id="1696" w:name="_Toc503439024"/>
      <w:bookmarkStart w:id="1697" w:name="_Toc500842110"/>
      <w:bookmarkStart w:id="1698" w:name="_Toc500841786"/>
      <w:bookmarkStart w:id="1699" w:name="_Toc499624468"/>
      <w:bookmarkStart w:id="1700" w:name="_Toc497988322"/>
      <w:bookmarkStart w:id="1701" w:name="_Toc497986901"/>
      <w:bookmarkStart w:id="1702" w:name="_Toc496537205"/>
      <w:bookmarkStart w:id="1703" w:name="_Toc495499937"/>
      <w:bookmarkStart w:id="1704" w:name="_Toc493685651"/>
      <w:bookmarkStart w:id="1705" w:name="_Toc488848861"/>
      <w:bookmarkStart w:id="1706" w:name="_Toc487466271"/>
      <w:bookmarkStart w:id="1707" w:name="_Toc486323176"/>
      <w:bookmarkStart w:id="1708" w:name="_Toc485117072"/>
      <w:bookmarkStart w:id="1709" w:name="_Toc483388293"/>
      <w:bookmarkStart w:id="1710" w:name="_Toc482280106"/>
      <w:bookmarkStart w:id="1711" w:name="_Toc479671311"/>
      <w:bookmarkStart w:id="1712" w:name="_Toc478464766"/>
      <w:bookmarkStart w:id="1713" w:name="_Toc477169056"/>
      <w:bookmarkStart w:id="1714" w:name="_Toc474504485"/>
      <w:bookmarkStart w:id="1715" w:name="_Toc473209552"/>
      <w:bookmarkStart w:id="1716" w:name="_Toc471824669"/>
      <w:bookmarkStart w:id="1717" w:name="_Toc469924993"/>
      <w:bookmarkStart w:id="1718" w:name="_Toc469048952"/>
      <w:bookmarkStart w:id="1719" w:name="_Toc466367274"/>
      <w:bookmarkStart w:id="1720" w:name="_Toc456103337"/>
      <w:bookmarkStart w:id="1721" w:name="_Toc456103221"/>
      <w:bookmarkStart w:id="1722" w:name="_Toc454789161"/>
      <w:bookmarkStart w:id="1723" w:name="_Toc453320526"/>
      <w:bookmarkStart w:id="1724" w:name="_Toc451863145"/>
      <w:bookmarkStart w:id="1725" w:name="_Toc450747477"/>
      <w:bookmarkStart w:id="1726" w:name="_Toc449442777"/>
      <w:bookmarkStart w:id="1727" w:name="_Toc446578883"/>
      <w:bookmarkStart w:id="1728" w:name="_Toc445368598"/>
      <w:bookmarkStart w:id="1729" w:name="_Toc442711622"/>
      <w:bookmarkStart w:id="1730" w:name="_Toc441671605"/>
      <w:bookmarkStart w:id="1731" w:name="_Toc440443798"/>
      <w:bookmarkStart w:id="1732" w:name="_Toc438219176"/>
      <w:bookmarkStart w:id="1733" w:name="_Toc437264289"/>
      <w:bookmarkStart w:id="1734" w:name="_Toc436383071"/>
      <w:bookmarkStart w:id="1735" w:name="_Toc434843836"/>
      <w:bookmarkStart w:id="1736" w:name="_Toc433358222"/>
      <w:bookmarkStart w:id="1737" w:name="_Toc432498842"/>
      <w:bookmarkStart w:id="1738" w:name="_Toc429469056"/>
      <w:bookmarkStart w:id="1739" w:name="_Toc428372305"/>
      <w:bookmarkStart w:id="1740" w:name="_Toc428193358"/>
      <w:bookmarkStart w:id="1741" w:name="_Toc424300250"/>
      <w:bookmarkStart w:id="1742" w:name="_Toc423078777"/>
      <w:bookmarkStart w:id="1743" w:name="_Toc421783564"/>
      <w:bookmarkStart w:id="1744" w:name="_Toc8296069"/>
      <w:bookmarkStart w:id="1745" w:name="_Toc9580682"/>
      <w:bookmarkStart w:id="1746" w:name="_Toc12354370"/>
      <w:bookmarkStart w:id="1747" w:name="_Toc13065959"/>
      <w:bookmarkStart w:id="1748" w:name="_Toc14769334"/>
      <w:bookmarkStart w:id="1749" w:name="_Toc17298856"/>
      <w:bookmarkStart w:id="1750" w:name="_Toc18681558"/>
      <w:bookmarkStart w:id="1751" w:name="_Toc21528586"/>
      <w:bookmarkStart w:id="1752" w:name="_Toc23321873"/>
      <w:bookmarkStart w:id="1753" w:name="_Toc24365714"/>
      <w:bookmarkStart w:id="1754" w:name="_Toc25746891"/>
      <w:bookmarkStart w:id="1755" w:name="_Toc26539920"/>
      <w:bookmarkStart w:id="1756" w:name="_Toc27558708"/>
      <w:bookmarkStart w:id="1757" w:name="_Toc31986492"/>
      <w:bookmarkStart w:id="1758" w:name="_Toc33175458"/>
      <w:bookmarkStart w:id="1759" w:name="_Toc38455871"/>
      <w:bookmarkStart w:id="1760" w:name="_Toc40787348"/>
      <w:bookmarkStart w:id="1761" w:name="_Toc49438648"/>
      <w:bookmarkStart w:id="1762" w:name="_Toc51669587"/>
      <w:bookmarkStart w:id="1763" w:name="_Toc52889728"/>
      <w:bookmarkStart w:id="1764" w:name="_Toc57030871"/>
      <w:bookmarkStart w:id="1765" w:name="_Toc67918829"/>
      <w:bookmarkStart w:id="1766" w:name="_Toc70410774"/>
      <w:bookmarkStart w:id="1767" w:name="_Toc74064890"/>
      <w:bookmarkStart w:id="1768" w:name="_Toc78207948"/>
      <w:bookmarkStart w:id="1769" w:name="_Toc93933207"/>
      <w:r w:rsidRPr="006F5A9E">
        <w:lastRenderedPageBreak/>
        <w:t>AMENDMENTS</w:t>
      </w:r>
      <w:r>
        <w:t xml:space="preserve">  TO  SERVICE  PUBLICATIONS</w:t>
      </w:r>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p>
    <w:p w14:paraId="0983ACCE" w14:textId="77777777" w:rsidR="00EF6CD8" w:rsidRPr="004F739C" w:rsidRDefault="00EF6CD8" w:rsidP="004F739C">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EF6CD8" w14:paraId="78075942" w14:textId="77777777" w:rsidTr="005F1516">
        <w:tc>
          <w:tcPr>
            <w:tcW w:w="590" w:type="dxa"/>
            <w:hideMark/>
          </w:tcPr>
          <w:p w14:paraId="1B890ADE"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7372AAAE"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110AD2B8"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74299E9"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01175AE9" w14:textId="69218A2D"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aragraph</w:t>
            </w:r>
          </w:p>
        </w:tc>
      </w:tr>
      <w:tr w:rsidR="00EF6CD8" w14:paraId="4E660CD0" w14:textId="77777777" w:rsidTr="005F1516">
        <w:tc>
          <w:tcPr>
            <w:tcW w:w="590" w:type="dxa"/>
            <w:hideMark/>
          </w:tcPr>
          <w:p w14:paraId="4CF83728"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6968DA69"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768FE906"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09EB8731"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2BAE0798" w14:textId="3BFDA8C1"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w:t>
            </w:r>
            <w:r w:rsidR="00EF6CD8">
              <w:rPr>
                <w:rFonts w:asciiTheme="minorHAnsi" w:hAnsiTheme="minorHAnsi"/>
                <w:b w:val="0"/>
                <w:bCs w:val="0"/>
                <w:sz w:val="20"/>
                <w:szCs w:val="20"/>
                <w:lang w:val="en-US"/>
              </w:rPr>
              <w:t>eplace</w:t>
            </w:r>
          </w:p>
        </w:tc>
      </w:tr>
      <w:tr w:rsidR="00EF6CD8" w14:paraId="3297854E" w14:textId="77777777" w:rsidTr="005F1516">
        <w:tc>
          <w:tcPr>
            <w:tcW w:w="590" w:type="dxa"/>
            <w:hideMark/>
          </w:tcPr>
          <w:p w14:paraId="3C06630D"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C12BB3E"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55A62B57"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2D97F12"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4CECC6E8"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EF6CD8" w14:paraId="04D1F95E" w14:textId="77777777" w:rsidTr="005F1516">
        <w:tc>
          <w:tcPr>
            <w:tcW w:w="590" w:type="dxa"/>
            <w:hideMark/>
          </w:tcPr>
          <w:p w14:paraId="79E1BEB3"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645DD029" w14:textId="3882C20A"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age(s)</w:t>
            </w:r>
          </w:p>
        </w:tc>
        <w:tc>
          <w:tcPr>
            <w:tcW w:w="1077" w:type="dxa"/>
          </w:tcPr>
          <w:p w14:paraId="7E07ADE6" w14:textId="77777777" w:rsidR="00EF6CD8" w:rsidRDefault="00EF6CD8" w:rsidP="005F1516">
            <w:pPr>
              <w:pStyle w:val="Tabletext0"/>
              <w:spacing w:before="0" w:after="0"/>
              <w:rPr>
                <w:rFonts w:asciiTheme="minorHAnsi" w:hAnsiTheme="minorHAnsi"/>
                <w:sz w:val="20"/>
                <w:szCs w:val="20"/>
                <w:lang w:val="en-US"/>
              </w:rPr>
            </w:pPr>
          </w:p>
        </w:tc>
        <w:tc>
          <w:tcPr>
            <w:tcW w:w="557" w:type="dxa"/>
          </w:tcPr>
          <w:p w14:paraId="07A75E2C" w14:textId="77777777" w:rsidR="00EF6CD8" w:rsidRDefault="00EF6CD8" w:rsidP="005F1516">
            <w:pPr>
              <w:pStyle w:val="Tabletext0"/>
              <w:spacing w:before="0" w:after="0"/>
              <w:rPr>
                <w:rFonts w:asciiTheme="minorHAnsi" w:hAnsiTheme="minorHAnsi"/>
                <w:b w:val="0"/>
                <w:bCs w:val="0"/>
                <w:sz w:val="20"/>
                <w:szCs w:val="20"/>
                <w:lang w:val="en-US"/>
              </w:rPr>
            </w:pPr>
          </w:p>
        </w:tc>
        <w:tc>
          <w:tcPr>
            <w:tcW w:w="1251" w:type="dxa"/>
          </w:tcPr>
          <w:p w14:paraId="3AD47D26" w14:textId="77777777" w:rsidR="00EF6CD8" w:rsidRDefault="00EF6CD8" w:rsidP="005F1516">
            <w:pPr>
              <w:pStyle w:val="Tabletext0"/>
              <w:spacing w:before="0" w:after="0"/>
              <w:rPr>
                <w:rFonts w:asciiTheme="minorHAnsi" w:hAnsiTheme="minorHAnsi"/>
                <w:sz w:val="20"/>
                <w:szCs w:val="20"/>
                <w:lang w:val="en-US"/>
              </w:rPr>
            </w:pPr>
          </w:p>
        </w:tc>
      </w:tr>
    </w:tbl>
    <w:p w14:paraId="35723309" w14:textId="12660E2A" w:rsidR="00982824" w:rsidRDefault="00982824" w:rsidP="00982824">
      <w:pPr>
        <w:rPr>
          <w:lang w:val="en-GB"/>
        </w:rPr>
      </w:pPr>
    </w:p>
    <w:p w14:paraId="703A1F85" w14:textId="66D546FD" w:rsidR="00982824" w:rsidRDefault="00982824" w:rsidP="00982824">
      <w:pPr>
        <w:rPr>
          <w:lang w:val="en-GB"/>
        </w:rPr>
      </w:pPr>
    </w:p>
    <w:p w14:paraId="3F76D5BF" w14:textId="70AD21BD" w:rsidR="008605D9" w:rsidRPr="00E51039" w:rsidRDefault="000238C6" w:rsidP="000238C6">
      <w:pPr>
        <w:pStyle w:val="Heading20"/>
        <w:rPr>
          <w:lang w:val="en-GB"/>
        </w:rPr>
      </w:pPr>
      <w:bookmarkStart w:id="1770" w:name="_Toc93933208"/>
      <w:bookmarkStart w:id="1771" w:name="_Hlk92719844"/>
      <w:r w:rsidRPr="000238C6">
        <w:rPr>
          <w:lang w:val="en-US"/>
        </w:rPr>
        <w:t xml:space="preserve">List of Ship Stations and Maritime Mobile </w:t>
      </w:r>
      <w:r w:rsidRPr="000238C6">
        <w:rPr>
          <w:lang w:val="en-US"/>
        </w:rPr>
        <w:br/>
        <w:t xml:space="preserve">Service </w:t>
      </w:r>
      <w:r w:rsidRPr="000238C6">
        <w:t>Identity</w:t>
      </w:r>
      <w:r w:rsidRPr="000238C6">
        <w:rPr>
          <w:lang w:val="en-US"/>
        </w:rPr>
        <w:t xml:space="preserve"> Assignments</w:t>
      </w:r>
      <w:r w:rsidRPr="000238C6">
        <w:rPr>
          <w:lang w:val="en-US"/>
        </w:rPr>
        <w:br/>
        <w:t>(List V)</w:t>
      </w:r>
      <w:r w:rsidRPr="000238C6">
        <w:rPr>
          <w:lang w:val="en-US"/>
        </w:rPr>
        <w:br/>
        <w:t>Edition of 2021</w:t>
      </w:r>
      <w:r w:rsidRPr="000238C6">
        <w:rPr>
          <w:lang w:val="en-US"/>
        </w:rPr>
        <w:br/>
      </w:r>
      <w:r w:rsidRPr="000238C6">
        <w:rPr>
          <w:lang w:val="en-US"/>
        </w:rPr>
        <w:br/>
        <w:t>Section VI</w:t>
      </w:r>
      <w:bookmarkEnd w:id="1770"/>
    </w:p>
    <w:p w14:paraId="4CF2D9A0" w14:textId="351DED58" w:rsidR="008605D9" w:rsidRPr="00E51039" w:rsidRDefault="008605D9" w:rsidP="00C34020">
      <w:pPr>
        <w:jc w:val="center"/>
      </w:pPr>
    </w:p>
    <w:bookmarkEnd w:id="1771"/>
    <w:p w14:paraId="2B960483" w14:textId="77777777" w:rsidR="000238C6" w:rsidRPr="000238C6" w:rsidRDefault="000238C6" w:rsidP="000238C6">
      <w:pPr>
        <w:widowControl w:val="0"/>
        <w:tabs>
          <w:tab w:val="clear" w:pos="1276"/>
          <w:tab w:val="clear" w:pos="1843"/>
          <w:tab w:val="left" w:pos="90"/>
          <w:tab w:val="left" w:pos="1134"/>
          <w:tab w:val="left" w:pos="1560"/>
          <w:tab w:val="left" w:pos="2127"/>
        </w:tabs>
        <w:spacing w:before="0"/>
        <w:rPr>
          <w:rFonts w:ascii="Arial" w:hAnsi="Arial" w:cs="Arial"/>
          <w:b/>
          <w:bCs/>
          <w:noProof w:val="0"/>
        </w:rPr>
      </w:pPr>
      <w:r w:rsidRPr="000238C6">
        <w:rPr>
          <w:rFonts w:ascii="Arial" w:hAnsi="Arial" w:cs="Arial"/>
          <w:b/>
          <w:bCs/>
          <w:noProof w:val="0"/>
          <w:lang w:val="en-GB"/>
        </w:rPr>
        <w:t>REP</w:t>
      </w:r>
    </w:p>
    <w:p w14:paraId="3D28894C" w14:textId="31EC39FD" w:rsidR="000238C6" w:rsidRPr="000238C6" w:rsidRDefault="00711D6D" w:rsidP="000238C6">
      <w:pPr>
        <w:jc w:val="left"/>
      </w:pPr>
      <w:r>
        <w:rPr>
          <w:b/>
          <w:bCs/>
          <w:lang w:val="en-GB"/>
        </w:rPr>
        <w:tab/>
      </w:r>
      <w:r w:rsidR="000238C6" w:rsidRPr="000238C6">
        <w:rPr>
          <w:b/>
          <w:bCs/>
          <w:lang w:val="en-GB"/>
        </w:rPr>
        <w:t>GR14</w:t>
      </w:r>
      <w:r w:rsidR="000238C6" w:rsidRPr="000238C6">
        <w:rPr>
          <w:sz w:val="24"/>
          <w:szCs w:val="24"/>
          <w:lang w:val="en-GB"/>
        </w:rPr>
        <w:tab/>
      </w:r>
      <w:r w:rsidR="000238C6" w:rsidRPr="000238C6">
        <w:rPr>
          <w:sz w:val="24"/>
          <w:szCs w:val="24"/>
          <w:lang w:val="en-GB"/>
        </w:rPr>
        <w:tab/>
      </w:r>
      <w:r w:rsidR="000238C6" w:rsidRPr="000238C6">
        <w:rPr>
          <w:lang w:val="en-GB" w:eastAsia="en-GB"/>
        </w:rPr>
        <w:t>Navarino Single Member S.A., 3 Akti Miaouli Street, 18535 Piraeus, Greece.</w:t>
      </w:r>
      <w:r w:rsidR="000238C6">
        <w:rPr>
          <w:lang w:val="en-GB" w:eastAsia="en-GB"/>
        </w:rPr>
        <w:br/>
      </w:r>
      <w:r w:rsidR="000238C6" w:rsidRPr="000238C6">
        <w:tab/>
      </w:r>
      <w:r w:rsidR="000238C6" w:rsidRPr="000238C6">
        <w:tab/>
      </w:r>
      <w:r w:rsidR="000238C6" w:rsidRPr="000238C6">
        <w:tab/>
        <w:t xml:space="preserve">E-mail: </w:t>
      </w:r>
      <w:hyperlink r:id="rId16" w:history="1">
        <w:r w:rsidR="000238C6" w:rsidRPr="00956424">
          <w:rPr>
            <w:rStyle w:val="Hyperlink"/>
          </w:rPr>
          <w:t>gr14@navarino.gr</w:t>
        </w:r>
      </w:hyperlink>
      <w:r w:rsidR="000238C6" w:rsidRPr="000238C6">
        <w:t>, Tel.: +30 210 4111311, Fax: +30 210 4111417,</w:t>
      </w:r>
      <w:r w:rsidR="000238C6" w:rsidRPr="000238C6">
        <w:tab/>
      </w:r>
      <w:r w:rsidR="000238C6" w:rsidRPr="000238C6">
        <w:tab/>
      </w:r>
      <w:r w:rsidR="000238C6" w:rsidRPr="000238C6">
        <w:br/>
      </w:r>
      <w:r w:rsidR="000238C6" w:rsidRPr="000238C6">
        <w:tab/>
      </w:r>
      <w:r w:rsidR="000238C6" w:rsidRPr="000238C6">
        <w:tab/>
      </w:r>
      <w:r w:rsidR="000238C6" w:rsidRPr="000238C6">
        <w:tab/>
        <w:t xml:space="preserve">URL: </w:t>
      </w:r>
      <w:hyperlink r:id="rId17" w:history="1">
        <w:r w:rsidR="000238C6" w:rsidRPr="000238C6">
          <w:rPr>
            <w:rStyle w:val="Hyperlink"/>
            <w:lang w:val="en-GB"/>
          </w:rPr>
          <w:t>www.navarino.co.uk</w:t>
        </w:r>
      </w:hyperlink>
      <w:r w:rsidR="000238C6" w:rsidRPr="000238C6">
        <w:t>, Contact Person: Mr. Ioannis Alexopoulos.</w:t>
      </w:r>
    </w:p>
    <w:p w14:paraId="71EE7DDB" w14:textId="27260903" w:rsidR="00B24656" w:rsidRPr="000238C6" w:rsidRDefault="00B24656" w:rsidP="00CE7442">
      <w:pPr>
        <w:rPr>
          <w:rFonts w:cs="Calibri"/>
          <w:sz w:val="22"/>
          <w:szCs w:val="22"/>
          <w:lang w:val="en-GB"/>
        </w:rPr>
      </w:pPr>
    </w:p>
    <w:p w14:paraId="7934911A" w14:textId="77777777" w:rsidR="000238C6" w:rsidRPr="000238C6" w:rsidRDefault="000238C6" w:rsidP="00CE7442">
      <w:pPr>
        <w:rPr>
          <w:rFonts w:cs="Calibri"/>
          <w:sz w:val="22"/>
          <w:szCs w:val="22"/>
          <w:lang w:val="en-GB"/>
        </w:rPr>
      </w:pPr>
    </w:p>
    <w:p w14:paraId="0CEE2180" w14:textId="77777777" w:rsidR="008605D9" w:rsidRPr="00EA0B68" w:rsidRDefault="008605D9" w:rsidP="007B08A5">
      <w:pPr>
        <w:pStyle w:val="Heading20"/>
      </w:pPr>
      <w:bookmarkStart w:id="1772" w:name="_Toc26539928"/>
      <w:bookmarkStart w:id="1773" w:name="_Toc93933209"/>
      <w:r w:rsidRPr="00EA0B68">
        <w:t xml:space="preserve">Mobile Network Codes (MNC) for the international identification plan </w:t>
      </w:r>
      <w:r w:rsidRPr="00EA0B68">
        <w:br/>
        <w:t>for public networks and subscriptions</w:t>
      </w:r>
      <w:r w:rsidRPr="00EA0B68">
        <w:br/>
        <w:t>(According to Recommendation ITU-T E.212 (09/2016))</w:t>
      </w:r>
      <w:r w:rsidRPr="00EA0B68">
        <w:br/>
        <w:t>(Position on 15 December 2018)</w:t>
      </w:r>
      <w:bookmarkEnd w:id="1772"/>
      <w:bookmarkEnd w:id="1773"/>
    </w:p>
    <w:p w14:paraId="4C3D3198" w14:textId="77777777" w:rsidR="000238C6" w:rsidRPr="000238C6" w:rsidRDefault="000238C6" w:rsidP="000238C6">
      <w:pPr>
        <w:jc w:val="center"/>
      </w:pPr>
      <w:r w:rsidRPr="000238C6">
        <w:t>(Annex to ITU Operational Bulletin No. 1162 - 15.XII.2018)</w:t>
      </w:r>
    </w:p>
    <w:p w14:paraId="2687E08D" w14:textId="62A47AF2" w:rsidR="008605D9" w:rsidRPr="00EA0B68" w:rsidRDefault="000238C6" w:rsidP="000238C6">
      <w:pPr>
        <w:spacing w:before="0"/>
        <w:jc w:val="center"/>
      </w:pPr>
      <w:r w:rsidRPr="000238C6">
        <w:t>(Amendment No. 69)</w:t>
      </w:r>
    </w:p>
    <w:p w14:paraId="45BE4BC7" w14:textId="04F34A39" w:rsidR="008605D9" w:rsidRDefault="008605D9" w:rsidP="00EA0B68">
      <w:pPr>
        <w:pStyle w:val="NoSpacing"/>
        <w:rPr>
          <w:sz w:val="20"/>
          <w:szCs w:val="20"/>
        </w:rPr>
      </w:pPr>
    </w:p>
    <w:tbl>
      <w:tblPr>
        <w:tblW w:w="5000" w:type="pct"/>
        <w:jc w:val="center"/>
        <w:tblBorders>
          <w:top w:val="nil"/>
          <w:left w:val="nil"/>
          <w:bottom w:val="nil"/>
          <w:right w:val="nil"/>
        </w:tblBorders>
        <w:tblCellMar>
          <w:left w:w="0" w:type="dxa"/>
          <w:right w:w="0" w:type="dxa"/>
        </w:tblCellMar>
        <w:tblLook w:val="0000" w:firstRow="0" w:lastRow="0" w:firstColumn="0" w:lastColumn="0" w:noHBand="0" w:noVBand="0"/>
      </w:tblPr>
      <w:tblGrid>
        <w:gridCol w:w="3142"/>
        <w:gridCol w:w="1738"/>
        <w:gridCol w:w="4167"/>
      </w:tblGrid>
      <w:tr w:rsidR="000238C6" w:rsidRPr="000238C6" w14:paraId="3098A3A2" w14:textId="77777777" w:rsidTr="000238C6">
        <w:trPr>
          <w:trHeight w:val="299"/>
          <w:jc w:val="center"/>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15DCB9"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0238C6">
              <w:rPr>
                <w:rFonts w:eastAsia="Calibri"/>
                <w:b/>
                <w:i/>
                <w:noProof w:val="0"/>
                <w:color w:val="000000"/>
              </w:rPr>
              <w:t>Country/Geographical area</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C15037"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0238C6">
              <w:rPr>
                <w:rFonts w:eastAsia="Calibri"/>
                <w:b/>
                <w:i/>
                <w:noProof w:val="0"/>
                <w:color w:val="000000"/>
              </w:rPr>
              <w:t>MCC+MNC *</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2F31DC"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0238C6">
              <w:rPr>
                <w:rFonts w:eastAsia="Calibri"/>
                <w:b/>
                <w:i/>
                <w:noProof w:val="0"/>
                <w:color w:val="000000"/>
              </w:rPr>
              <w:t>Operator/Network</w:t>
            </w:r>
          </w:p>
        </w:tc>
      </w:tr>
      <w:tr w:rsidR="000238C6" w:rsidRPr="000238C6" w14:paraId="658ACFB2" w14:textId="77777777" w:rsidTr="000238C6">
        <w:trPr>
          <w:trHeight w:val="262"/>
          <w:jc w:val="center"/>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ACA481A"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0238C6">
              <w:rPr>
                <w:rFonts w:eastAsia="Calibri"/>
                <w:b/>
                <w:noProof w:val="0"/>
                <w:color w:val="000000"/>
              </w:rPr>
              <w:t>Belgium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D0DDF"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0"/>
              </w:rPr>
            </w:pP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A0ABD"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0"/>
              </w:rPr>
            </w:pPr>
          </w:p>
        </w:tc>
      </w:tr>
      <w:tr w:rsidR="000238C6" w:rsidRPr="000238C6" w14:paraId="59C9DB1A" w14:textId="77777777" w:rsidTr="000238C6">
        <w:trPr>
          <w:trHeight w:val="262"/>
          <w:jc w:val="center"/>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194ED41B"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BCDA1"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0238C6">
              <w:rPr>
                <w:rFonts w:eastAsia="Calibri"/>
                <w:noProof w:val="0"/>
                <w:color w:val="000000"/>
              </w:rPr>
              <w:t>206 04</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7C4759"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0238C6">
              <w:rPr>
                <w:rFonts w:eastAsia="Calibri"/>
                <w:noProof w:val="0"/>
                <w:color w:val="000000"/>
              </w:rPr>
              <w:t>MWINGZ (Proximus/Orange Belgium)</w:t>
            </w:r>
          </w:p>
        </w:tc>
      </w:tr>
      <w:tr w:rsidR="000238C6" w:rsidRPr="000238C6" w14:paraId="321D269F" w14:textId="77777777" w:rsidTr="000238C6">
        <w:trPr>
          <w:trHeight w:val="262"/>
          <w:jc w:val="center"/>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FE75E65"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D1C63"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0238C6">
              <w:rPr>
                <w:rFonts w:eastAsia="Calibri"/>
                <w:noProof w:val="0"/>
                <w:color w:val="000000"/>
              </w:rPr>
              <w:t>206 34</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D6D7AF"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0238C6">
              <w:rPr>
                <w:rFonts w:eastAsia="Calibri"/>
                <w:noProof w:val="0"/>
                <w:color w:val="000000"/>
              </w:rPr>
              <w:t>ONOFFAPP</w:t>
            </w:r>
          </w:p>
        </w:tc>
      </w:tr>
      <w:tr w:rsidR="000238C6" w:rsidRPr="000238C6" w14:paraId="08BC5ADD" w14:textId="77777777" w:rsidTr="000238C6">
        <w:trPr>
          <w:trHeight w:val="262"/>
          <w:jc w:val="center"/>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35F77A2"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0238C6">
              <w:rPr>
                <w:rFonts w:eastAsia="Calibri"/>
                <w:b/>
                <w:noProof w:val="0"/>
                <w:color w:val="000000"/>
              </w:rPr>
              <w:t>New Zealand     SUP</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D3B79"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0"/>
              </w:rPr>
            </w:pP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F5E94"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0"/>
              </w:rPr>
            </w:pPr>
          </w:p>
        </w:tc>
      </w:tr>
      <w:tr w:rsidR="000238C6" w:rsidRPr="000238C6" w14:paraId="27F75A52" w14:textId="77777777" w:rsidTr="000238C6">
        <w:trPr>
          <w:trHeight w:val="262"/>
          <w:jc w:val="center"/>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CF696F1"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98067"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0238C6">
              <w:rPr>
                <w:rFonts w:eastAsia="Calibri"/>
                <w:noProof w:val="0"/>
                <w:color w:val="000000"/>
              </w:rPr>
              <w:t>530 07</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8FDBFE"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0238C6">
              <w:rPr>
                <w:rFonts w:eastAsia="Calibri"/>
                <w:noProof w:val="0"/>
                <w:color w:val="000000"/>
              </w:rPr>
              <w:t>Bluereach Limited</w:t>
            </w:r>
          </w:p>
        </w:tc>
      </w:tr>
      <w:tr w:rsidR="000238C6" w:rsidRPr="000238C6" w14:paraId="18FF15B8" w14:textId="77777777" w:rsidTr="000238C6">
        <w:trPr>
          <w:trHeight w:val="262"/>
          <w:jc w:val="center"/>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750B45C"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0238C6">
              <w:rPr>
                <w:rFonts w:eastAsia="Calibri"/>
                <w:b/>
                <w:noProof w:val="0"/>
                <w:color w:val="000000"/>
              </w:rPr>
              <w:t>New Zealand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40C95"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0"/>
              </w:rPr>
            </w:pP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37DD4"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sz w:val="0"/>
              </w:rPr>
            </w:pPr>
          </w:p>
        </w:tc>
      </w:tr>
      <w:tr w:rsidR="000238C6" w:rsidRPr="000238C6" w14:paraId="5FCE78C1" w14:textId="77777777" w:rsidTr="000238C6">
        <w:trPr>
          <w:trHeight w:val="262"/>
          <w:jc w:val="center"/>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CF0F64F"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5EC99"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rPr>
            </w:pPr>
            <w:r w:rsidRPr="000238C6">
              <w:rPr>
                <w:rFonts w:eastAsia="Calibri"/>
                <w:noProof w:val="0"/>
                <w:color w:val="000000"/>
              </w:rPr>
              <w:t>530 07</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F27064" w14:textId="77777777" w:rsidR="000238C6" w:rsidRPr="000238C6" w:rsidRDefault="000238C6" w:rsidP="000238C6">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rPr>
            </w:pPr>
            <w:r w:rsidRPr="000238C6">
              <w:rPr>
                <w:rFonts w:eastAsia="Calibri"/>
                <w:noProof w:val="0"/>
                <w:color w:val="000000"/>
              </w:rPr>
              <w:t>Dense Air New Zealand Ltd</w:t>
            </w:r>
          </w:p>
        </w:tc>
      </w:tr>
    </w:tbl>
    <w:p w14:paraId="04732C8D" w14:textId="0D6960AA" w:rsidR="000238C6" w:rsidRDefault="000238C6" w:rsidP="00EA0B68">
      <w:pPr>
        <w:pStyle w:val="NoSpacing"/>
        <w:rPr>
          <w:sz w:val="20"/>
          <w:szCs w:val="20"/>
        </w:rPr>
      </w:pPr>
    </w:p>
    <w:p w14:paraId="1EAE0AAE" w14:textId="77777777" w:rsidR="000238C6" w:rsidRDefault="000238C6" w:rsidP="00EA0B68">
      <w:pPr>
        <w:pStyle w:val="NoSpacing"/>
        <w:rPr>
          <w:sz w:val="20"/>
          <w:szCs w:val="20"/>
        </w:rPr>
      </w:pPr>
    </w:p>
    <w:p w14:paraId="083DBD57" w14:textId="77777777" w:rsidR="008605D9" w:rsidRPr="008602FA" w:rsidRDefault="008605D9" w:rsidP="008602FA">
      <w:pPr>
        <w:pStyle w:val="Footnotesepar"/>
        <w:rPr>
          <w:lang w:val="fr-FR"/>
        </w:rPr>
      </w:pPr>
      <w:r w:rsidRPr="008602FA">
        <w:rPr>
          <w:lang w:val="fr-FR"/>
        </w:rPr>
        <w:t>____________</w:t>
      </w:r>
    </w:p>
    <w:p w14:paraId="4395627C" w14:textId="31179095" w:rsidR="008605D9" w:rsidRPr="00291028" w:rsidRDefault="008605D9" w:rsidP="008602FA">
      <w:pPr>
        <w:pStyle w:val="Tabletext"/>
        <w:tabs>
          <w:tab w:val="clear" w:pos="1276"/>
          <w:tab w:val="clear" w:pos="1843"/>
          <w:tab w:val="left" w:pos="567"/>
        </w:tabs>
        <w:spacing w:after="0"/>
        <w:rPr>
          <w:rFonts w:ascii="Times New Roman" w:hAnsi="Times New Roman"/>
          <w:lang w:eastAsia="en-GB"/>
        </w:rPr>
      </w:pPr>
      <w:r w:rsidRPr="00291028">
        <w:rPr>
          <w:rFonts w:eastAsia="Calibri"/>
          <w:color w:val="000000"/>
          <w:lang w:eastAsia="en-GB"/>
        </w:rPr>
        <w:t>MCC:</w:t>
      </w:r>
      <w:r w:rsidR="008602FA">
        <w:rPr>
          <w:sz w:val="16"/>
          <w:szCs w:val="16"/>
        </w:rPr>
        <w:tab/>
      </w:r>
      <w:r w:rsidRPr="00291028">
        <w:rPr>
          <w:rFonts w:eastAsia="Calibri"/>
          <w:color w:val="000000"/>
          <w:lang w:eastAsia="en-GB"/>
        </w:rPr>
        <w:t>Mobile Country Code / Indicatif de pays du mobile / Indicativo de país para el servicio móvil</w:t>
      </w:r>
    </w:p>
    <w:p w14:paraId="54F00B82" w14:textId="6B947D2D" w:rsidR="008605D9" w:rsidRPr="00291028" w:rsidRDefault="008605D9" w:rsidP="008602FA">
      <w:pPr>
        <w:pStyle w:val="Tabletext"/>
        <w:tabs>
          <w:tab w:val="clear" w:pos="1276"/>
          <w:tab w:val="clear" w:pos="1843"/>
          <w:tab w:val="left" w:pos="567"/>
        </w:tabs>
        <w:spacing w:before="0" w:after="0"/>
        <w:rPr>
          <w:rFonts w:ascii="Times New Roman" w:hAnsi="Times New Roman"/>
          <w:lang w:eastAsia="en-GB"/>
        </w:rPr>
      </w:pPr>
      <w:r w:rsidRPr="00291028">
        <w:rPr>
          <w:rFonts w:eastAsia="Calibri"/>
          <w:color w:val="000000"/>
          <w:lang w:eastAsia="en-GB"/>
        </w:rPr>
        <w:t>MNC:</w:t>
      </w:r>
      <w:r w:rsidR="008602FA">
        <w:rPr>
          <w:rFonts w:eastAsia="Calibri"/>
          <w:color w:val="000000"/>
          <w:lang w:eastAsia="en-GB"/>
        </w:rPr>
        <w:tab/>
      </w:r>
      <w:r w:rsidRPr="00291028">
        <w:rPr>
          <w:rFonts w:eastAsia="Calibri"/>
          <w:color w:val="000000"/>
          <w:lang w:eastAsia="en-GB"/>
        </w:rPr>
        <w:t>Mobile Network Code / Code de réseau mobile / Indicativo de red para el servicio móvil</w:t>
      </w:r>
    </w:p>
    <w:p w14:paraId="0EB56215" w14:textId="77777777" w:rsidR="008605D9" w:rsidRDefault="008605D9" w:rsidP="007B08A5">
      <w:pPr>
        <w:pStyle w:val="Heading20"/>
        <w:rPr>
          <w:lang w:val="en-US"/>
        </w:rPr>
      </w:pPr>
      <w:bookmarkStart w:id="1774" w:name="_Toc93933210"/>
      <w:r w:rsidRPr="0093026E">
        <w:rPr>
          <w:rFonts w:asciiTheme="minorHAnsi" w:hAnsiTheme="minorHAnsi" w:cstheme="minorHAnsi"/>
          <w:szCs w:val="26"/>
          <w:lang w:val="en-US"/>
        </w:rPr>
        <w:lastRenderedPageBreak/>
        <w:t>Lis</w:t>
      </w:r>
      <w:r w:rsidRPr="0093026E">
        <w:rPr>
          <w:rFonts w:asciiTheme="minorHAnsi" w:hAnsiTheme="minorHAnsi" w:cstheme="minorHAnsi"/>
          <w:lang w:val="en-US"/>
        </w:rPr>
        <w:t xml:space="preserve">t of ITU Carrier Codes </w:t>
      </w:r>
      <w:r w:rsidRPr="0093026E">
        <w:rPr>
          <w:rFonts w:asciiTheme="minorHAnsi" w:hAnsiTheme="minorHAnsi" w:cstheme="minorHAnsi"/>
          <w:lang w:val="en-US"/>
        </w:rPr>
        <w:br/>
      </w:r>
      <w:r>
        <w:rPr>
          <w:lang w:val="en-US"/>
        </w:rPr>
        <w:t xml:space="preserve">(According to </w:t>
      </w:r>
      <w:r w:rsidRPr="007B08A5">
        <w:t>Recommendation</w:t>
      </w:r>
      <w:r>
        <w:rPr>
          <w:lang w:val="en-US"/>
        </w:rPr>
        <w:t xml:space="preserve"> ITU-T M.1400 (03/2013)) </w:t>
      </w:r>
      <w:r>
        <w:rPr>
          <w:lang w:val="en-US"/>
        </w:rPr>
        <w:br/>
        <w:t>(Position on 15 September 2014)</w:t>
      </w:r>
      <w:bookmarkEnd w:id="1774"/>
    </w:p>
    <w:p w14:paraId="5F8085D6" w14:textId="7FA7AAA9" w:rsidR="008605D9" w:rsidRDefault="008605D9" w:rsidP="001507DA">
      <w:pPr>
        <w:spacing w:before="240"/>
        <w:jc w:val="center"/>
      </w:pPr>
      <w:r w:rsidRPr="00E02EDF">
        <w:t>(Annex to ITU Operational Bulletin No. 1060 – 15.IX.2014)</w:t>
      </w:r>
      <w:r w:rsidRPr="00E02EDF">
        <w:br/>
        <w:t xml:space="preserve">(Amendment No. </w:t>
      </w:r>
      <w:r>
        <w:t>12</w:t>
      </w:r>
      <w:r w:rsidR="000238C6">
        <w:t>8</w:t>
      </w:r>
      <w:r w:rsidRPr="00E02EDF">
        <w:t>)</w:t>
      </w:r>
    </w:p>
    <w:p w14:paraId="609B5B26" w14:textId="77777777" w:rsidR="008605D9" w:rsidRPr="00E02EDF" w:rsidRDefault="008605D9" w:rsidP="001507DA">
      <w:pPr>
        <w:spacing w:before="240"/>
        <w:jc w:val="center"/>
      </w:pPr>
    </w:p>
    <w:tbl>
      <w:tblPr>
        <w:tblW w:w="5000" w:type="pct"/>
        <w:tblLayout w:type="fixed"/>
        <w:tblLook w:val="04A0" w:firstRow="1" w:lastRow="0" w:firstColumn="1" w:lastColumn="0" w:noHBand="0" w:noVBand="1"/>
      </w:tblPr>
      <w:tblGrid>
        <w:gridCol w:w="3397"/>
        <w:gridCol w:w="1649"/>
        <w:gridCol w:w="4019"/>
      </w:tblGrid>
      <w:tr w:rsidR="000238C6" w:rsidRPr="000238C6" w14:paraId="616D1FB6" w14:textId="77777777" w:rsidTr="000238C6">
        <w:trPr>
          <w:cantSplit/>
          <w:tblHeader/>
        </w:trPr>
        <w:tc>
          <w:tcPr>
            <w:tcW w:w="3828" w:type="dxa"/>
            <w:hideMark/>
          </w:tcPr>
          <w:p w14:paraId="5F693CE4" w14:textId="77777777" w:rsidR="000238C6" w:rsidRPr="000238C6" w:rsidRDefault="000238C6" w:rsidP="000238C6">
            <w:pPr>
              <w:widowControl w:val="0"/>
              <w:tabs>
                <w:tab w:val="clear" w:pos="567"/>
                <w:tab w:val="clear" w:pos="1276"/>
                <w:tab w:val="clear" w:pos="1843"/>
                <w:tab w:val="clear" w:pos="5387"/>
                <w:tab w:val="clear" w:pos="5954"/>
              </w:tabs>
              <w:spacing w:before="60"/>
              <w:jc w:val="left"/>
              <w:rPr>
                <w:rFonts w:asciiTheme="minorHAnsi" w:eastAsia="SimSun" w:hAnsiTheme="minorHAnsi" w:cs="Arial"/>
                <w:b/>
                <w:bCs/>
                <w:i/>
                <w:iCs/>
                <w:noProof w:val="0"/>
                <w:color w:val="000000"/>
              </w:rPr>
            </w:pPr>
            <w:r w:rsidRPr="000238C6">
              <w:rPr>
                <w:rFonts w:asciiTheme="minorHAnsi" w:eastAsia="SimSun" w:hAnsiTheme="minorHAnsi" w:cs="Arial"/>
                <w:b/>
                <w:bCs/>
                <w:i/>
                <w:iCs/>
                <w:noProof w:val="0"/>
                <w:color w:val="000000"/>
              </w:rPr>
              <w:t>Country or area/ISO code</w:t>
            </w:r>
          </w:p>
        </w:tc>
        <w:tc>
          <w:tcPr>
            <w:tcW w:w="1842" w:type="dxa"/>
            <w:hideMark/>
          </w:tcPr>
          <w:p w14:paraId="6351EDBD" w14:textId="77777777" w:rsidR="000238C6" w:rsidRPr="000238C6" w:rsidRDefault="000238C6" w:rsidP="000238C6">
            <w:pPr>
              <w:widowControl w:val="0"/>
              <w:tabs>
                <w:tab w:val="clear" w:pos="567"/>
                <w:tab w:val="clear" w:pos="1276"/>
                <w:tab w:val="clear" w:pos="1843"/>
                <w:tab w:val="clear" w:pos="5387"/>
                <w:tab w:val="clear" w:pos="5954"/>
              </w:tabs>
              <w:spacing w:before="60"/>
              <w:jc w:val="center"/>
              <w:rPr>
                <w:rFonts w:asciiTheme="minorHAnsi" w:eastAsia="SimSun" w:hAnsiTheme="minorHAnsi" w:cs="Arial"/>
                <w:b/>
                <w:bCs/>
                <w:i/>
                <w:iCs/>
                <w:noProof w:val="0"/>
                <w:color w:val="000000"/>
              </w:rPr>
            </w:pPr>
            <w:r w:rsidRPr="000238C6">
              <w:rPr>
                <w:rFonts w:asciiTheme="minorHAnsi" w:eastAsia="SimSun" w:hAnsiTheme="minorHAnsi" w:cs="Arial"/>
                <w:b/>
                <w:bCs/>
                <w:i/>
                <w:iCs/>
                <w:noProof w:val="0"/>
                <w:color w:val="000000"/>
              </w:rPr>
              <w:t>Company Code</w:t>
            </w:r>
          </w:p>
        </w:tc>
        <w:tc>
          <w:tcPr>
            <w:tcW w:w="4536" w:type="dxa"/>
            <w:hideMark/>
          </w:tcPr>
          <w:p w14:paraId="591A4F9D" w14:textId="77777777" w:rsidR="000238C6" w:rsidRPr="000238C6" w:rsidRDefault="000238C6" w:rsidP="000238C6">
            <w:pPr>
              <w:widowControl w:val="0"/>
              <w:tabs>
                <w:tab w:val="clear" w:pos="567"/>
                <w:tab w:val="clear" w:pos="1276"/>
                <w:tab w:val="clear" w:pos="1843"/>
                <w:tab w:val="clear" w:pos="5387"/>
                <w:tab w:val="clear" w:pos="5954"/>
              </w:tabs>
              <w:spacing w:before="60"/>
              <w:jc w:val="left"/>
              <w:rPr>
                <w:rFonts w:asciiTheme="minorHAnsi" w:eastAsia="SimSun" w:hAnsiTheme="minorHAnsi" w:cs="Arial"/>
                <w:b/>
                <w:bCs/>
                <w:i/>
                <w:iCs/>
                <w:noProof w:val="0"/>
                <w:color w:val="000000"/>
              </w:rPr>
            </w:pPr>
            <w:r w:rsidRPr="000238C6">
              <w:rPr>
                <w:rFonts w:asciiTheme="minorHAnsi" w:eastAsia="SimSun" w:hAnsiTheme="minorHAnsi" w:cs="Arial"/>
                <w:b/>
                <w:bCs/>
                <w:i/>
                <w:iCs/>
                <w:noProof w:val="0"/>
                <w:color w:val="000000"/>
              </w:rPr>
              <w:t>Contact</w:t>
            </w:r>
          </w:p>
        </w:tc>
      </w:tr>
      <w:tr w:rsidR="000238C6" w:rsidRPr="000238C6" w14:paraId="10A594E1" w14:textId="77777777" w:rsidTr="000238C6">
        <w:trPr>
          <w:cantSplit/>
          <w:tblHeader/>
        </w:trPr>
        <w:tc>
          <w:tcPr>
            <w:tcW w:w="3828" w:type="dxa"/>
            <w:tcBorders>
              <w:top w:val="nil"/>
              <w:left w:val="nil"/>
              <w:bottom w:val="single" w:sz="4" w:space="0" w:color="auto"/>
              <w:right w:val="nil"/>
            </w:tcBorders>
            <w:hideMark/>
          </w:tcPr>
          <w:p w14:paraId="3266759D" w14:textId="77777777" w:rsidR="000238C6" w:rsidRPr="000238C6" w:rsidRDefault="000238C6" w:rsidP="000238C6">
            <w:pPr>
              <w:widowControl w:val="0"/>
              <w:tabs>
                <w:tab w:val="clear" w:pos="567"/>
                <w:tab w:val="clear" w:pos="1276"/>
                <w:tab w:val="clear" w:pos="1843"/>
                <w:tab w:val="clear" w:pos="5387"/>
                <w:tab w:val="clear" w:pos="5954"/>
              </w:tabs>
              <w:spacing w:before="0"/>
              <w:jc w:val="left"/>
              <w:rPr>
                <w:rFonts w:asciiTheme="minorHAnsi" w:eastAsia="SimSun" w:hAnsiTheme="minorHAnsi" w:cs="Arial"/>
                <w:b/>
                <w:bCs/>
                <w:i/>
                <w:iCs/>
                <w:noProof w:val="0"/>
                <w:color w:val="000000"/>
              </w:rPr>
            </w:pPr>
            <w:r w:rsidRPr="000238C6">
              <w:rPr>
                <w:rFonts w:asciiTheme="minorHAnsi" w:eastAsia="SimSun" w:hAnsiTheme="minorHAnsi" w:cs="Arial"/>
                <w:i/>
                <w:iCs/>
                <w:noProof w:val="0"/>
              </w:rPr>
              <w:t xml:space="preserve">  </w:t>
            </w:r>
            <w:r w:rsidRPr="000238C6">
              <w:rPr>
                <w:rFonts w:asciiTheme="minorHAnsi" w:eastAsia="SimSun" w:hAnsiTheme="minorHAnsi" w:cs="Arial"/>
                <w:b/>
                <w:bCs/>
                <w:i/>
                <w:iCs/>
                <w:noProof w:val="0"/>
                <w:color w:val="000000"/>
              </w:rPr>
              <w:t>Company Name/Address</w:t>
            </w:r>
          </w:p>
        </w:tc>
        <w:tc>
          <w:tcPr>
            <w:tcW w:w="1842" w:type="dxa"/>
            <w:tcBorders>
              <w:top w:val="nil"/>
              <w:left w:val="nil"/>
              <w:bottom w:val="single" w:sz="4" w:space="0" w:color="auto"/>
              <w:right w:val="nil"/>
            </w:tcBorders>
            <w:hideMark/>
          </w:tcPr>
          <w:p w14:paraId="1FBAE27A" w14:textId="77777777" w:rsidR="000238C6" w:rsidRPr="000238C6" w:rsidRDefault="000238C6" w:rsidP="000238C6">
            <w:pPr>
              <w:widowControl w:val="0"/>
              <w:tabs>
                <w:tab w:val="clear" w:pos="567"/>
                <w:tab w:val="clear" w:pos="1276"/>
                <w:tab w:val="clear" w:pos="1843"/>
                <w:tab w:val="clear" w:pos="5387"/>
                <w:tab w:val="clear" w:pos="5954"/>
              </w:tabs>
              <w:spacing w:before="0"/>
              <w:jc w:val="center"/>
              <w:rPr>
                <w:rFonts w:asciiTheme="minorHAnsi" w:eastAsia="SimSun" w:hAnsiTheme="minorHAnsi" w:cs="Arial"/>
                <w:b/>
                <w:bCs/>
                <w:i/>
                <w:iCs/>
                <w:noProof w:val="0"/>
                <w:color w:val="000000"/>
              </w:rPr>
            </w:pPr>
            <w:r w:rsidRPr="000238C6">
              <w:rPr>
                <w:rFonts w:asciiTheme="minorHAnsi" w:eastAsia="SimSun" w:hAnsiTheme="minorHAnsi" w:cs="Arial"/>
                <w:b/>
                <w:bCs/>
                <w:i/>
                <w:iCs/>
                <w:noProof w:val="0"/>
                <w:color w:val="000000"/>
              </w:rPr>
              <w:t>(</w:t>
            </w:r>
            <w:proofErr w:type="gramStart"/>
            <w:r w:rsidRPr="000238C6">
              <w:rPr>
                <w:rFonts w:asciiTheme="minorHAnsi" w:eastAsia="SimSun" w:hAnsiTheme="minorHAnsi" w:cs="Arial"/>
                <w:b/>
                <w:bCs/>
                <w:i/>
                <w:iCs/>
                <w:noProof w:val="0"/>
                <w:color w:val="000000"/>
              </w:rPr>
              <w:t>carrier</w:t>
            </w:r>
            <w:proofErr w:type="gramEnd"/>
            <w:r w:rsidRPr="000238C6">
              <w:rPr>
                <w:rFonts w:asciiTheme="minorHAnsi" w:eastAsia="SimSun" w:hAnsiTheme="minorHAnsi" w:cs="Arial"/>
                <w:b/>
                <w:bCs/>
                <w:i/>
                <w:iCs/>
                <w:noProof w:val="0"/>
                <w:color w:val="000000"/>
              </w:rPr>
              <w:t xml:space="preserve"> code)</w:t>
            </w:r>
          </w:p>
        </w:tc>
        <w:tc>
          <w:tcPr>
            <w:tcW w:w="4536" w:type="dxa"/>
            <w:tcBorders>
              <w:top w:val="nil"/>
              <w:left w:val="nil"/>
              <w:bottom w:val="single" w:sz="4" w:space="0" w:color="auto"/>
              <w:right w:val="nil"/>
            </w:tcBorders>
          </w:tcPr>
          <w:p w14:paraId="5F8F1F03" w14:textId="77777777" w:rsidR="000238C6" w:rsidRPr="000238C6" w:rsidRDefault="000238C6" w:rsidP="000238C6">
            <w:pPr>
              <w:widowControl w:val="0"/>
              <w:tabs>
                <w:tab w:val="clear" w:pos="567"/>
                <w:tab w:val="clear" w:pos="1276"/>
                <w:tab w:val="clear" w:pos="1843"/>
                <w:tab w:val="clear" w:pos="5387"/>
                <w:tab w:val="clear" w:pos="5954"/>
              </w:tabs>
              <w:spacing w:before="0"/>
              <w:jc w:val="left"/>
              <w:rPr>
                <w:rFonts w:asciiTheme="minorHAnsi" w:eastAsia="SimSun" w:hAnsiTheme="minorHAnsi" w:cs="Arial"/>
                <w:b/>
                <w:bCs/>
                <w:i/>
                <w:iCs/>
                <w:noProof w:val="0"/>
                <w:color w:val="000000"/>
              </w:rPr>
            </w:pPr>
          </w:p>
        </w:tc>
      </w:tr>
    </w:tbl>
    <w:p w14:paraId="3B4D2699" w14:textId="77777777" w:rsidR="000238C6" w:rsidRPr="000238C6" w:rsidRDefault="000238C6" w:rsidP="000238C6">
      <w:pPr>
        <w:tabs>
          <w:tab w:val="clear" w:pos="567"/>
          <w:tab w:val="clear" w:pos="1276"/>
          <w:tab w:val="clear" w:pos="1843"/>
          <w:tab w:val="clear" w:pos="5387"/>
          <w:tab w:val="clear" w:pos="5954"/>
        </w:tabs>
        <w:spacing w:before="0"/>
        <w:jc w:val="left"/>
        <w:rPr>
          <w:rFonts w:cs="Calibri"/>
          <w:noProof w:val="0"/>
          <w:color w:val="000000"/>
        </w:rPr>
      </w:pPr>
    </w:p>
    <w:p w14:paraId="19CE9187" w14:textId="77777777" w:rsidR="000238C6" w:rsidRPr="000238C6" w:rsidRDefault="000238C6" w:rsidP="000238C6">
      <w:pPr>
        <w:tabs>
          <w:tab w:val="clear" w:pos="567"/>
          <w:tab w:val="clear" w:pos="1276"/>
          <w:tab w:val="clear" w:pos="1843"/>
          <w:tab w:val="clear" w:pos="5387"/>
          <w:tab w:val="clear" w:pos="5954"/>
        </w:tabs>
        <w:spacing w:before="0"/>
        <w:jc w:val="left"/>
        <w:rPr>
          <w:rFonts w:cs="Calibri"/>
          <w:noProof w:val="0"/>
          <w:color w:val="000000"/>
        </w:rPr>
      </w:pPr>
    </w:p>
    <w:p w14:paraId="24B1A8A2" w14:textId="77777777" w:rsidR="000238C6" w:rsidRPr="000238C6" w:rsidRDefault="000238C6" w:rsidP="000238C6">
      <w:pPr>
        <w:tabs>
          <w:tab w:val="clear" w:pos="567"/>
          <w:tab w:val="clear" w:pos="1276"/>
          <w:tab w:val="clear" w:pos="1843"/>
          <w:tab w:val="clear" w:pos="5387"/>
          <w:tab w:val="clear" w:pos="5954"/>
          <w:tab w:val="left" w:pos="3686"/>
        </w:tabs>
        <w:spacing w:before="0"/>
        <w:jc w:val="left"/>
        <w:rPr>
          <w:rFonts w:cs="Calibri"/>
          <w:b/>
          <w:noProof w:val="0"/>
        </w:rPr>
      </w:pPr>
      <w:r w:rsidRPr="000238C6">
        <w:rPr>
          <w:rFonts w:eastAsia="SimSun"/>
          <w:b/>
          <w:bCs/>
          <w:i/>
          <w:iCs/>
          <w:noProof w:val="0"/>
        </w:rPr>
        <w:t>Germany (Federal Republic of) / DEU</w:t>
      </w:r>
      <w:r w:rsidRPr="000238C6">
        <w:rPr>
          <w:rFonts w:cs="Calibri"/>
          <w:b/>
          <w:i/>
          <w:noProof w:val="0"/>
          <w:color w:val="00B050"/>
        </w:rPr>
        <w:tab/>
      </w:r>
      <w:r w:rsidRPr="000238C6">
        <w:rPr>
          <w:rFonts w:cs="Calibri"/>
          <w:b/>
          <w:noProof w:val="0"/>
        </w:rPr>
        <w:t>SUP</w:t>
      </w:r>
    </w:p>
    <w:p w14:paraId="4E9F185B" w14:textId="77777777" w:rsidR="000238C6" w:rsidRPr="000238C6" w:rsidRDefault="000238C6" w:rsidP="000238C6">
      <w:pPr>
        <w:tabs>
          <w:tab w:val="clear" w:pos="567"/>
          <w:tab w:val="clear" w:pos="1276"/>
          <w:tab w:val="clear" w:pos="1843"/>
          <w:tab w:val="clear" w:pos="5387"/>
          <w:tab w:val="clear" w:pos="5954"/>
          <w:tab w:val="left" w:pos="3686"/>
        </w:tabs>
        <w:spacing w:before="0"/>
        <w:jc w:val="left"/>
        <w:rPr>
          <w:rFonts w:cs="Calibri"/>
          <w:noProof w:val="0"/>
          <w:color w:val="000000"/>
          <w:sz w:val="22"/>
          <w:szCs w:val="22"/>
          <w:lang w:val="pt-BR"/>
        </w:rPr>
      </w:pPr>
    </w:p>
    <w:tbl>
      <w:tblPr>
        <w:tblW w:w="5000" w:type="pct"/>
        <w:tblLayout w:type="fixed"/>
        <w:tblCellMar>
          <w:top w:w="85" w:type="dxa"/>
          <w:bottom w:w="85" w:type="dxa"/>
        </w:tblCellMar>
        <w:tblLook w:val="05A0" w:firstRow="1" w:lastRow="0" w:firstColumn="1" w:lastColumn="1" w:noHBand="0" w:noVBand="1"/>
      </w:tblPr>
      <w:tblGrid>
        <w:gridCol w:w="3376"/>
        <w:gridCol w:w="1822"/>
        <w:gridCol w:w="3867"/>
      </w:tblGrid>
      <w:tr w:rsidR="000238C6" w:rsidRPr="000238C6" w14:paraId="0D2A926D" w14:textId="77777777" w:rsidTr="000238C6">
        <w:trPr>
          <w:cantSplit/>
        </w:trPr>
        <w:tc>
          <w:tcPr>
            <w:tcW w:w="3690" w:type="dxa"/>
          </w:tcPr>
          <w:p w14:paraId="48763C2A" w14:textId="77777777" w:rsidR="000238C6" w:rsidRPr="000238C6" w:rsidRDefault="000238C6" w:rsidP="000238C6">
            <w:pPr>
              <w:tabs>
                <w:tab w:val="clear" w:pos="567"/>
                <w:tab w:val="clear" w:pos="1276"/>
                <w:tab w:val="clear" w:pos="1843"/>
                <w:tab w:val="clear" w:pos="5387"/>
                <w:tab w:val="clear" w:pos="5954"/>
                <w:tab w:val="left" w:pos="426"/>
                <w:tab w:val="center" w:pos="2480"/>
              </w:tabs>
              <w:spacing w:before="0"/>
              <w:jc w:val="left"/>
              <w:rPr>
                <w:rFonts w:asciiTheme="minorHAnsi" w:hAnsiTheme="minorHAnsi" w:cstheme="minorBidi"/>
                <w:lang w:val="de-CH"/>
              </w:rPr>
            </w:pPr>
            <w:r w:rsidRPr="000238C6">
              <w:rPr>
                <w:rFonts w:asciiTheme="minorHAnsi" w:hAnsiTheme="minorHAnsi" w:cstheme="minorBidi"/>
                <w:lang w:val="de-CH"/>
              </w:rPr>
              <w:t>Leonet AG</w:t>
            </w:r>
          </w:p>
          <w:p w14:paraId="7AEF00AE" w14:textId="77777777" w:rsidR="000238C6" w:rsidRPr="000238C6" w:rsidRDefault="000238C6" w:rsidP="000238C6">
            <w:pPr>
              <w:tabs>
                <w:tab w:val="clear" w:pos="567"/>
                <w:tab w:val="clear" w:pos="1276"/>
                <w:tab w:val="clear" w:pos="1843"/>
                <w:tab w:val="clear" w:pos="5387"/>
                <w:tab w:val="clear" w:pos="5954"/>
                <w:tab w:val="left" w:pos="426"/>
                <w:tab w:val="center" w:pos="2480"/>
              </w:tabs>
              <w:spacing w:before="0"/>
              <w:jc w:val="left"/>
              <w:rPr>
                <w:rFonts w:asciiTheme="minorHAnsi" w:hAnsiTheme="minorHAnsi" w:cstheme="minorBidi"/>
                <w:lang w:val="de-CH"/>
              </w:rPr>
            </w:pPr>
            <w:r w:rsidRPr="000238C6">
              <w:rPr>
                <w:rFonts w:asciiTheme="minorHAnsi" w:hAnsiTheme="minorHAnsi" w:cstheme="minorBidi"/>
                <w:lang w:val="de-CH"/>
              </w:rPr>
              <w:t>Technologiecampus 4</w:t>
            </w:r>
          </w:p>
          <w:p w14:paraId="3DFA02DB" w14:textId="77777777" w:rsidR="000238C6" w:rsidRPr="000238C6" w:rsidRDefault="000238C6" w:rsidP="000238C6">
            <w:pPr>
              <w:widowControl w:val="0"/>
              <w:spacing w:before="0"/>
              <w:jc w:val="left"/>
              <w:textAlignment w:val="auto"/>
              <w:rPr>
                <w:rFonts w:asciiTheme="minorHAnsi" w:eastAsia="SimSun" w:hAnsiTheme="minorHAnsi" w:cs="Calibri"/>
                <w:noProof w:val="0"/>
                <w:lang w:val="de-DE" w:eastAsia="zh-CN"/>
              </w:rPr>
            </w:pPr>
            <w:r w:rsidRPr="000238C6">
              <w:rPr>
                <w:rFonts w:asciiTheme="minorHAnsi" w:hAnsiTheme="minorHAnsi" w:cstheme="minorBidi"/>
                <w:lang w:val="de-CH"/>
              </w:rPr>
              <w:t>D-94244 TEISNACH</w:t>
            </w:r>
          </w:p>
        </w:tc>
        <w:tc>
          <w:tcPr>
            <w:tcW w:w="1980" w:type="dxa"/>
          </w:tcPr>
          <w:p w14:paraId="3B4C57E9" w14:textId="77777777" w:rsidR="000238C6" w:rsidRPr="000238C6" w:rsidRDefault="000238C6" w:rsidP="000238C6">
            <w:pPr>
              <w:widowControl w:val="0"/>
              <w:spacing w:before="0"/>
              <w:jc w:val="center"/>
              <w:textAlignment w:val="auto"/>
              <w:rPr>
                <w:rFonts w:asciiTheme="minorHAnsi" w:eastAsia="SimSun" w:hAnsiTheme="minorHAnsi" w:cs="Calibri"/>
                <w:b/>
                <w:bCs/>
                <w:noProof w:val="0"/>
                <w:lang w:val="en-GB"/>
              </w:rPr>
            </w:pPr>
            <w:r w:rsidRPr="000238C6">
              <w:rPr>
                <w:rFonts w:asciiTheme="minorHAnsi" w:eastAsia="SimSun" w:hAnsiTheme="minorHAnsi" w:cstheme="minorBidi"/>
                <w:b/>
                <w:bCs/>
                <w:noProof w:val="0"/>
                <w:color w:val="000000"/>
              </w:rPr>
              <w:t>LEONET</w:t>
            </w:r>
          </w:p>
        </w:tc>
        <w:tc>
          <w:tcPr>
            <w:tcW w:w="4230" w:type="dxa"/>
          </w:tcPr>
          <w:p w14:paraId="7AD56300" w14:textId="77777777" w:rsidR="000238C6" w:rsidRPr="000238C6" w:rsidRDefault="000238C6" w:rsidP="000238C6">
            <w:pPr>
              <w:tabs>
                <w:tab w:val="clear" w:pos="567"/>
                <w:tab w:val="clear" w:pos="1276"/>
                <w:tab w:val="clear" w:pos="1843"/>
                <w:tab w:val="clear" w:pos="5387"/>
                <w:tab w:val="clear" w:pos="5954"/>
              </w:tabs>
              <w:overflowPunct/>
              <w:spacing w:before="0"/>
              <w:jc w:val="left"/>
              <w:rPr>
                <w:rFonts w:asciiTheme="minorHAnsi" w:eastAsiaTheme="minorEastAsia" w:hAnsiTheme="minorHAnsi" w:cs="Arial"/>
                <w:noProof w:val="0"/>
                <w:lang w:eastAsia="zh-CN"/>
              </w:rPr>
            </w:pPr>
            <w:r w:rsidRPr="000238C6">
              <w:rPr>
                <w:rFonts w:asciiTheme="minorHAnsi" w:hAnsiTheme="minorHAnsi" w:cstheme="minorBidi"/>
                <w:lang w:val="de-CH"/>
              </w:rPr>
              <w:t xml:space="preserve">Mr </w:t>
            </w:r>
            <w:r w:rsidRPr="000238C6">
              <w:rPr>
                <w:rFonts w:asciiTheme="minorHAnsi" w:eastAsiaTheme="minorEastAsia" w:hAnsiTheme="minorHAnsi" w:cs="Arial"/>
                <w:noProof w:val="0"/>
                <w:lang w:eastAsia="zh-CN"/>
              </w:rPr>
              <w:t>Guido Gaudlitz</w:t>
            </w:r>
          </w:p>
          <w:p w14:paraId="674403A3" w14:textId="69BC8366" w:rsidR="000238C6" w:rsidRPr="000238C6" w:rsidRDefault="000238C6" w:rsidP="001C190A">
            <w:pPr>
              <w:tabs>
                <w:tab w:val="clear" w:pos="567"/>
                <w:tab w:val="clear" w:pos="1276"/>
                <w:tab w:val="clear" w:pos="1843"/>
                <w:tab w:val="clear" w:pos="5387"/>
                <w:tab w:val="clear" w:pos="5954"/>
                <w:tab w:val="left" w:pos="788"/>
              </w:tabs>
              <w:overflowPunct/>
              <w:spacing w:before="0"/>
              <w:jc w:val="left"/>
              <w:rPr>
                <w:rFonts w:asciiTheme="minorHAnsi" w:eastAsiaTheme="minorEastAsia" w:hAnsiTheme="minorHAnsi" w:cs="Arial"/>
                <w:noProof w:val="0"/>
                <w:lang w:eastAsia="zh-CN"/>
              </w:rPr>
            </w:pPr>
            <w:r w:rsidRPr="000238C6">
              <w:rPr>
                <w:rFonts w:asciiTheme="minorHAnsi" w:eastAsiaTheme="minorEastAsia" w:hAnsiTheme="minorHAnsi" w:cs="Arial"/>
                <w:noProof w:val="0"/>
                <w:lang w:eastAsia="zh-CN"/>
              </w:rPr>
              <w:t xml:space="preserve">Tel.: </w:t>
            </w:r>
            <w:r w:rsidR="001C190A">
              <w:rPr>
                <w:rFonts w:asciiTheme="minorHAnsi" w:eastAsiaTheme="minorEastAsia" w:hAnsiTheme="minorHAnsi" w:cs="Arial"/>
                <w:noProof w:val="0"/>
                <w:lang w:eastAsia="zh-CN"/>
              </w:rPr>
              <w:tab/>
            </w:r>
            <w:r w:rsidRPr="000238C6">
              <w:rPr>
                <w:rFonts w:asciiTheme="minorHAnsi" w:eastAsiaTheme="minorEastAsia" w:hAnsiTheme="minorHAnsi" w:cs="Arial"/>
                <w:noProof w:val="0"/>
                <w:lang w:eastAsia="zh-CN"/>
              </w:rPr>
              <w:t>+49 151 226 373 47</w:t>
            </w:r>
          </w:p>
          <w:p w14:paraId="374C822C" w14:textId="569E1B72" w:rsidR="000238C6" w:rsidRPr="000238C6" w:rsidRDefault="000238C6" w:rsidP="001C190A">
            <w:pPr>
              <w:widowControl w:val="0"/>
              <w:tabs>
                <w:tab w:val="clear" w:pos="567"/>
                <w:tab w:val="left" w:pos="788"/>
              </w:tabs>
              <w:spacing w:before="0"/>
              <w:textAlignment w:val="auto"/>
              <w:rPr>
                <w:rFonts w:asciiTheme="minorHAnsi" w:eastAsia="SimSun" w:hAnsiTheme="minorHAnsi" w:cs="Calibri"/>
                <w:noProof w:val="0"/>
                <w:lang w:val="fr-FR"/>
              </w:rPr>
            </w:pPr>
            <w:r w:rsidRPr="000238C6">
              <w:rPr>
                <w:rFonts w:asciiTheme="minorHAnsi" w:eastAsiaTheme="minorEastAsia" w:hAnsiTheme="minorHAnsi" w:cs="Arial"/>
                <w:noProof w:val="0"/>
                <w:lang w:eastAsia="zh-CN"/>
              </w:rPr>
              <w:t xml:space="preserve">Email: </w:t>
            </w:r>
            <w:r w:rsidR="001C190A">
              <w:rPr>
                <w:rFonts w:eastAsia="SimSun" w:cs="Calibri"/>
                <w:noProof w:val="0"/>
                <w:lang w:val="fr-FR" w:eastAsia="zh-CN"/>
              </w:rPr>
              <w:tab/>
            </w:r>
            <w:r w:rsidRPr="000238C6">
              <w:rPr>
                <w:rFonts w:asciiTheme="minorHAnsi" w:eastAsiaTheme="minorEastAsia" w:hAnsiTheme="minorHAnsi" w:cs="Arial"/>
                <w:noProof w:val="0"/>
                <w:lang w:eastAsia="zh-CN"/>
              </w:rPr>
              <w:t>guido.gaudlitz@ccnst.de</w:t>
            </w:r>
          </w:p>
        </w:tc>
      </w:tr>
    </w:tbl>
    <w:p w14:paraId="35401B2B" w14:textId="77777777" w:rsidR="000238C6" w:rsidRPr="000238C6" w:rsidRDefault="000238C6" w:rsidP="000238C6">
      <w:pPr>
        <w:tabs>
          <w:tab w:val="clear" w:pos="567"/>
          <w:tab w:val="clear" w:pos="1276"/>
          <w:tab w:val="clear" w:pos="1843"/>
          <w:tab w:val="clear" w:pos="5387"/>
          <w:tab w:val="clear" w:pos="5954"/>
        </w:tabs>
        <w:spacing w:before="0"/>
        <w:jc w:val="left"/>
        <w:rPr>
          <w:noProof w:val="0"/>
          <w:sz w:val="22"/>
          <w:lang w:val="de-CH"/>
        </w:rPr>
      </w:pPr>
    </w:p>
    <w:p w14:paraId="775F039B" w14:textId="77777777" w:rsidR="000238C6" w:rsidRPr="000238C6" w:rsidRDefault="000238C6" w:rsidP="000238C6">
      <w:pPr>
        <w:tabs>
          <w:tab w:val="clear" w:pos="567"/>
          <w:tab w:val="clear" w:pos="1276"/>
          <w:tab w:val="clear" w:pos="1843"/>
          <w:tab w:val="clear" w:pos="5387"/>
          <w:tab w:val="clear" w:pos="5954"/>
        </w:tabs>
        <w:spacing w:before="0"/>
        <w:jc w:val="left"/>
        <w:rPr>
          <w:rFonts w:cs="Calibri"/>
          <w:noProof w:val="0"/>
          <w:color w:val="000000"/>
        </w:rPr>
      </w:pPr>
    </w:p>
    <w:p w14:paraId="131A39FD" w14:textId="77777777" w:rsidR="000238C6" w:rsidRPr="000238C6" w:rsidRDefault="000238C6" w:rsidP="000238C6">
      <w:pPr>
        <w:tabs>
          <w:tab w:val="clear" w:pos="567"/>
          <w:tab w:val="clear" w:pos="1276"/>
          <w:tab w:val="clear" w:pos="1843"/>
          <w:tab w:val="clear" w:pos="5387"/>
          <w:tab w:val="clear" w:pos="5954"/>
          <w:tab w:val="left" w:pos="3686"/>
        </w:tabs>
        <w:spacing w:before="0" w:after="120"/>
        <w:jc w:val="left"/>
        <w:rPr>
          <w:rFonts w:cs="Calibri"/>
          <w:b/>
          <w:i/>
          <w:noProof w:val="0"/>
        </w:rPr>
      </w:pPr>
      <w:r w:rsidRPr="000238C6">
        <w:rPr>
          <w:rFonts w:eastAsia="SimSun"/>
          <w:b/>
          <w:bCs/>
          <w:i/>
          <w:iCs/>
          <w:noProof w:val="0"/>
        </w:rPr>
        <w:t>Germany (Federal Republic of) / DEU</w:t>
      </w:r>
      <w:r w:rsidRPr="000238C6">
        <w:rPr>
          <w:rFonts w:cs="Calibri"/>
          <w:b/>
          <w:i/>
          <w:noProof w:val="0"/>
          <w:color w:val="00B050"/>
        </w:rPr>
        <w:tab/>
      </w:r>
      <w:r w:rsidRPr="000238C6">
        <w:rPr>
          <w:rFonts w:cs="Calibri"/>
          <w:b/>
          <w:noProof w:val="0"/>
        </w:rPr>
        <w:t>ADD</w:t>
      </w:r>
    </w:p>
    <w:tbl>
      <w:tblPr>
        <w:tblW w:w="5000" w:type="pct"/>
        <w:tblLayout w:type="fixed"/>
        <w:tblLook w:val="04A0" w:firstRow="1" w:lastRow="0" w:firstColumn="1" w:lastColumn="0" w:noHBand="0" w:noVBand="1"/>
      </w:tblPr>
      <w:tblGrid>
        <w:gridCol w:w="3534"/>
        <w:gridCol w:w="1711"/>
        <w:gridCol w:w="3820"/>
      </w:tblGrid>
      <w:tr w:rsidR="000238C6" w:rsidRPr="000238C6" w14:paraId="37E66AAA" w14:textId="77777777" w:rsidTr="001C190A">
        <w:trPr>
          <w:trHeight w:val="1014"/>
        </w:trPr>
        <w:tc>
          <w:tcPr>
            <w:tcW w:w="3828" w:type="dxa"/>
          </w:tcPr>
          <w:p w14:paraId="702F48F1" w14:textId="77777777" w:rsidR="000238C6" w:rsidRPr="000238C6" w:rsidRDefault="000238C6" w:rsidP="000238C6">
            <w:pPr>
              <w:tabs>
                <w:tab w:val="clear" w:pos="567"/>
                <w:tab w:val="clear" w:pos="1276"/>
                <w:tab w:val="clear" w:pos="1843"/>
                <w:tab w:val="clear" w:pos="5387"/>
                <w:tab w:val="clear" w:pos="5954"/>
                <w:tab w:val="left" w:pos="426"/>
                <w:tab w:val="center" w:pos="2480"/>
              </w:tabs>
              <w:spacing w:before="0"/>
              <w:jc w:val="left"/>
              <w:rPr>
                <w:rFonts w:cstheme="minorBidi"/>
                <w:lang w:val="de-CH"/>
              </w:rPr>
            </w:pPr>
            <w:r w:rsidRPr="000238C6">
              <w:rPr>
                <w:rFonts w:cstheme="minorBidi"/>
                <w:lang w:val="de-CH"/>
              </w:rPr>
              <w:t>Leonet AG</w:t>
            </w:r>
          </w:p>
          <w:p w14:paraId="610E41EE" w14:textId="77777777" w:rsidR="000238C6" w:rsidRPr="000238C6" w:rsidRDefault="000238C6" w:rsidP="000238C6">
            <w:pPr>
              <w:tabs>
                <w:tab w:val="clear" w:pos="567"/>
                <w:tab w:val="clear" w:pos="1276"/>
                <w:tab w:val="clear" w:pos="1843"/>
                <w:tab w:val="clear" w:pos="5387"/>
                <w:tab w:val="clear" w:pos="5954"/>
                <w:tab w:val="left" w:pos="426"/>
                <w:tab w:val="center" w:pos="2480"/>
              </w:tabs>
              <w:spacing w:before="0"/>
              <w:jc w:val="left"/>
              <w:rPr>
                <w:rFonts w:cstheme="minorBidi"/>
                <w:lang w:val="de-CH"/>
              </w:rPr>
            </w:pPr>
            <w:r w:rsidRPr="000238C6">
              <w:rPr>
                <w:rFonts w:cstheme="minorBidi"/>
                <w:lang w:val="de-CH"/>
              </w:rPr>
              <w:t>Technologiecampus 4</w:t>
            </w:r>
          </w:p>
          <w:p w14:paraId="7B043561" w14:textId="77777777" w:rsidR="000238C6" w:rsidRPr="000238C6" w:rsidRDefault="000238C6" w:rsidP="000238C6">
            <w:pPr>
              <w:tabs>
                <w:tab w:val="clear" w:pos="567"/>
                <w:tab w:val="clear" w:pos="1276"/>
                <w:tab w:val="clear" w:pos="1843"/>
                <w:tab w:val="clear" w:pos="5387"/>
                <w:tab w:val="clear" w:pos="5954"/>
                <w:tab w:val="left" w:pos="426"/>
                <w:tab w:val="left" w:pos="4140"/>
                <w:tab w:val="left" w:pos="4230"/>
              </w:tabs>
              <w:spacing w:before="0"/>
              <w:jc w:val="left"/>
              <w:rPr>
                <w:rFonts w:cstheme="minorBidi"/>
                <w:noProof w:val="0"/>
                <w:lang w:val="de-CH"/>
              </w:rPr>
            </w:pPr>
            <w:r w:rsidRPr="000238C6">
              <w:rPr>
                <w:rFonts w:cstheme="minorBidi"/>
                <w:lang w:val="de-CH"/>
              </w:rPr>
              <w:t>94244 TEISNACH</w:t>
            </w:r>
          </w:p>
        </w:tc>
        <w:tc>
          <w:tcPr>
            <w:tcW w:w="1842" w:type="dxa"/>
          </w:tcPr>
          <w:p w14:paraId="6B80B5FC" w14:textId="77777777" w:rsidR="000238C6" w:rsidRPr="000238C6" w:rsidRDefault="000238C6" w:rsidP="000238C6">
            <w:pPr>
              <w:widowControl w:val="0"/>
              <w:tabs>
                <w:tab w:val="clear" w:pos="567"/>
                <w:tab w:val="clear" w:pos="1276"/>
                <w:tab w:val="clear" w:pos="1843"/>
                <w:tab w:val="clear" w:pos="5387"/>
                <w:tab w:val="clear" w:pos="5954"/>
              </w:tabs>
              <w:spacing w:before="0"/>
              <w:jc w:val="center"/>
              <w:rPr>
                <w:rFonts w:eastAsia="SimSun" w:cstheme="minorBidi"/>
                <w:b/>
                <w:bCs/>
                <w:noProof w:val="0"/>
                <w:color w:val="000000"/>
              </w:rPr>
            </w:pPr>
            <w:r w:rsidRPr="000238C6">
              <w:rPr>
                <w:rFonts w:eastAsia="SimSun" w:cstheme="minorBidi"/>
                <w:b/>
                <w:bCs/>
                <w:noProof w:val="0"/>
                <w:color w:val="000000"/>
              </w:rPr>
              <w:t>AMPLUS</w:t>
            </w:r>
          </w:p>
        </w:tc>
        <w:tc>
          <w:tcPr>
            <w:tcW w:w="4140" w:type="dxa"/>
          </w:tcPr>
          <w:p w14:paraId="43D2662E" w14:textId="77777777" w:rsidR="000238C6" w:rsidRPr="000238C6" w:rsidRDefault="000238C6" w:rsidP="000238C6">
            <w:pPr>
              <w:tabs>
                <w:tab w:val="clear" w:pos="567"/>
                <w:tab w:val="clear" w:pos="1276"/>
                <w:tab w:val="clear" w:pos="1843"/>
                <w:tab w:val="clear" w:pos="5387"/>
                <w:tab w:val="clear" w:pos="5954"/>
                <w:tab w:val="left" w:pos="426"/>
                <w:tab w:val="left" w:pos="4140"/>
                <w:tab w:val="left" w:pos="4230"/>
              </w:tabs>
              <w:spacing w:before="0"/>
              <w:jc w:val="left"/>
              <w:rPr>
                <w:rFonts w:cstheme="minorBidi"/>
                <w:lang w:val="de-CH"/>
              </w:rPr>
            </w:pPr>
            <w:r w:rsidRPr="000238C6">
              <w:rPr>
                <w:rFonts w:cstheme="minorBidi"/>
                <w:lang w:val="de-CH"/>
              </w:rPr>
              <w:t>Mr Guido Gaudlitz</w:t>
            </w:r>
          </w:p>
          <w:p w14:paraId="79A6C042" w14:textId="4A8343F8" w:rsidR="000238C6" w:rsidRPr="000238C6" w:rsidRDefault="000238C6" w:rsidP="001C190A">
            <w:pPr>
              <w:tabs>
                <w:tab w:val="clear" w:pos="567"/>
                <w:tab w:val="clear" w:pos="1276"/>
                <w:tab w:val="clear" w:pos="1843"/>
                <w:tab w:val="clear" w:pos="5387"/>
                <w:tab w:val="clear" w:pos="5954"/>
                <w:tab w:val="left" w:pos="788"/>
                <w:tab w:val="left" w:pos="4140"/>
                <w:tab w:val="left" w:pos="4230"/>
              </w:tabs>
              <w:spacing w:before="0"/>
              <w:jc w:val="left"/>
              <w:rPr>
                <w:rFonts w:cstheme="minorBidi"/>
                <w:lang w:val="de-CH"/>
              </w:rPr>
            </w:pPr>
            <w:r w:rsidRPr="000238C6">
              <w:rPr>
                <w:rFonts w:cstheme="minorBidi"/>
                <w:lang w:val="de-CH"/>
              </w:rPr>
              <w:t>Tel:</w:t>
            </w:r>
            <w:r w:rsidR="001C190A">
              <w:rPr>
                <w:rFonts w:eastAsia="SimSun" w:cs="Calibri"/>
                <w:noProof w:val="0"/>
                <w:lang w:val="fr-FR" w:eastAsia="zh-CN"/>
              </w:rPr>
              <w:tab/>
            </w:r>
            <w:r w:rsidRPr="000238C6">
              <w:rPr>
                <w:rFonts w:cstheme="minorBidi"/>
                <w:lang w:val="de-CH"/>
              </w:rPr>
              <w:t>+49 151 226 373 47</w:t>
            </w:r>
          </w:p>
          <w:p w14:paraId="0D2AA41B" w14:textId="0C4613E4" w:rsidR="000238C6" w:rsidRPr="000238C6" w:rsidRDefault="000238C6" w:rsidP="001C190A">
            <w:pPr>
              <w:tabs>
                <w:tab w:val="clear" w:pos="567"/>
                <w:tab w:val="clear" w:pos="1276"/>
                <w:tab w:val="clear" w:pos="1843"/>
                <w:tab w:val="clear" w:pos="5387"/>
                <w:tab w:val="clear" w:pos="5954"/>
                <w:tab w:val="left" w:pos="788"/>
                <w:tab w:val="left" w:pos="4140"/>
                <w:tab w:val="left" w:pos="4230"/>
              </w:tabs>
              <w:spacing w:before="0"/>
              <w:jc w:val="left"/>
              <w:rPr>
                <w:rFonts w:cstheme="minorBidi"/>
                <w:lang w:val="de-CH"/>
              </w:rPr>
            </w:pPr>
            <w:r w:rsidRPr="000238C6">
              <w:rPr>
                <w:rFonts w:cstheme="minorBidi"/>
                <w:lang w:val="de-CH"/>
              </w:rPr>
              <w:t xml:space="preserve">E-mail: </w:t>
            </w:r>
            <w:r w:rsidR="001C190A">
              <w:rPr>
                <w:rFonts w:eastAsia="SimSun" w:cs="Calibri"/>
                <w:noProof w:val="0"/>
                <w:lang w:val="fr-FR" w:eastAsia="zh-CN"/>
              </w:rPr>
              <w:tab/>
            </w:r>
            <w:r w:rsidRPr="000238C6">
              <w:rPr>
                <w:rFonts w:cstheme="minorBidi"/>
                <w:lang w:val="de-CH"/>
              </w:rPr>
              <w:t>guido.gaudlitz@ccnst.de</w:t>
            </w:r>
          </w:p>
        </w:tc>
      </w:tr>
    </w:tbl>
    <w:p w14:paraId="1D96C0D8" w14:textId="77777777" w:rsidR="000238C6" w:rsidRPr="000238C6" w:rsidRDefault="000238C6" w:rsidP="000238C6">
      <w:pPr>
        <w:tabs>
          <w:tab w:val="clear" w:pos="567"/>
          <w:tab w:val="clear" w:pos="1276"/>
          <w:tab w:val="clear" w:pos="1843"/>
          <w:tab w:val="clear" w:pos="5387"/>
          <w:tab w:val="clear" w:pos="5954"/>
          <w:tab w:val="left" w:pos="3686"/>
        </w:tabs>
        <w:spacing w:before="0"/>
        <w:jc w:val="left"/>
        <w:rPr>
          <w:rFonts w:eastAsia="SimSun"/>
          <w:b/>
          <w:bCs/>
          <w:i/>
          <w:iCs/>
          <w:noProof w:val="0"/>
        </w:rPr>
      </w:pPr>
    </w:p>
    <w:p w14:paraId="3B70E414" w14:textId="77777777" w:rsidR="000238C6" w:rsidRPr="000238C6" w:rsidRDefault="000238C6" w:rsidP="000238C6">
      <w:pPr>
        <w:tabs>
          <w:tab w:val="clear" w:pos="567"/>
          <w:tab w:val="clear" w:pos="1276"/>
          <w:tab w:val="clear" w:pos="1843"/>
          <w:tab w:val="clear" w:pos="5387"/>
          <w:tab w:val="clear" w:pos="5954"/>
          <w:tab w:val="left" w:pos="3686"/>
        </w:tabs>
        <w:spacing w:before="0"/>
        <w:jc w:val="left"/>
        <w:rPr>
          <w:rFonts w:eastAsia="SimSun"/>
          <w:b/>
          <w:bCs/>
          <w:i/>
          <w:iCs/>
          <w:noProof w:val="0"/>
        </w:rPr>
      </w:pPr>
    </w:p>
    <w:p w14:paraId="74EAA349" w14:textId="77777777" w:rsidR="000238C6" w:rsidRPr="000238C6" w:rsidRDefault="000238C6" w:rsidP="000238C6">
      <w:pPr>
        <w:tabs>
          <w:tab w:val="clear" w:pos="567"/>
          <w:tab w:val="clear" w:pos="1276"/>
          <w:tab w:val="clear" w:pos="1843"/>
          <w:tab w:val="clear" w:pos="5387"/>
          <w:tab w:val="clear" w:pos="5954"/>
          <w:tab w:val="left" w:pos="3686"/>
        </w:tabs>
        <w:spacing w:before="0"/>
        <w:jc w:val="left"/>
        <w:rPr>
          <w:rFonts w:cs="Calibri"/>
          <w:b/>
          <w:noProof w:val="0"/>
        </w:rPr>
      </w:pPr>
      <w:r w:rsidRPr="000238C6">
        <w:rPr>
          <w:rFonts w:eastAsia="SimSun"/>
          <w:b/>
          <w:bCs/>
          <w:i/>
          <w:iCs/>
          <w:noProof w:val="0"/>
        </w:rPr>
        <w:t>Germany (Federal Republic of) / DEU</w:t>
      </w:r>
      <w:r w:rsidRPr="000238C6">
        <w:rPr>
          <w:rFonts w:cs="Calibri"/>
          <w:b/>
          <w:i/>
          <w:noProof w:val="0"/>
          <w:color w:val="00B050"/>
        </w:rPr>
        <w:tab/>
      </w:r>
      <w:r w:rsidRPr="000238C6">
        <w:rPr>
          <w:rFonts w:cs="Calibri"/>
          <w:b/>
          <w:noProof w:val="0"/>
        </w:rPr>
        <w:t>LIR</w:t>
      </w:r>
    </w:p>
    <w:p w14:paraId="6887276C" w14:textId="77777777" w:rsidR="000238C6" w:rsidRPr="000238C6" w:rsidRDefault="000238C6" w:rsidP="000238C6">
      <w:pPr>
        <w:tabs>
          <w:tab w:val="clear" w:pos="567"/>
          <w:tab w:val="clear" w:pos="1276"/>
          <w:tab w:val="clear" w:pos="1843"/>
          <w:tab w:val="clear" w:pos="5387"/>
          <w:tab w:val="clear" w:pos="5954"/>
          <w:tab w:val="left" w:pos="3686"/>
        </w:tabs>
        <w:spacing w:before="0"/>
        <w:jc w:val="left"/>
        <w:rPr>
          <w:rFonts w:cs="Calibri"/>
          <w:b/>
          <w:i/>
          <w:noProof w:val="0"/>
        </w:rPr>
      </w:pPr>
    </w:p>
    <w:tbl>
      <w:tblPr>
        <w:tblW w:w="5000" w:type="pct"/>
        <w:tblLayout w:type="fixed"/>
        <w:tblCellMar>
          <w:top w:w="85" w:type="dxa"/>
          <w:bottom w:w="85" w:type="dxa"/>
        </w:tblCellMar>
        <w:tblLook w:val="05A0" w:firstRow="1" w:lastRow="0" w:firstColumn="1" w:lastColumn="1" w:noHBand="0" w:noVBand="1"/>
      </w:tblPr>
      <w:tblGrid>
        <w:gridCol w:w="3522"/>
        <w:gridCol w:w="1770"/>
        <w:gridCol w:w="3773"/>
      </w:tblGrid>
      <w:tr w:rsidR="000238C6" w:rsidRPr="000238C6" w14:paraId="349F962F" w14:textId="77777777" w:rsidTr="001C190A">
        <w:trPr>
          <w:cantSplit/>
        </w:trPr>
        <w:tc>
          <w:tcPr>
            <w:tcW w:w="3780" w:type="dxa"/>
          </w:tcPr>
          <w:p w14:paraId="24003679" w14:textId="77777777" w:rsidR="000238C6" w:rsidRPr="000238C6" w:rsidRDefault="000238C6" w:rsidP="000238C6">
            <w:pPr>
              <w:tabs>
                <w:tab w:val="left" w:pos="426"/>
                <w:tab w:val="left" w:pos="4140"/>
                <w:tab w:val="left" w:pos="4230"/>
              </w:tabs>
              <w:spacing w:before="0"/>
              <w:jc w:val="left"/>
              <w:textAlignment w:val="auto"/>
              <w:rPr>
                <w:rFonts w:eastAsia="SimSun" w:cs="Calibri"/>
                <w:noProof w:val="0"/>
                <w:lang w:val="de-DE" w:eastAsia="zh-CN"/>
              </w:rPr>
            </w:pPr>
            <w:r w:rsidRPr="000238C6">
              <w:rPr>
                <w:rFonts w:eastAsia="SimSun" w:cs="Calibri"/>
                <w:noProof w:val="0"/>
                <w:lang w:val="de-DE" w:eastAsia="zh-CN"/>
              </w:rPr>
              <w:t>Pfalzkom GmbH</w:t>
            </w:r>
          </w:p>
          <w:p w14:paraId="37368A70" w14:textId="77777777" w:rsidR="000238C6" w:rsidRPr="000238C6" w:rsidRDefault="000238C6" w:rsidP="000238C6">
            <w:pPr>
              <w:widowControl w:val="0"/>
              <w:spacing w:before="0"/>
              <w:jc w:val="left"/>
              <w:textAlignment w:val="auto"/>
              <w:rPr>
                <w:rFonts w:eastAsia="SimSun" w:cs="Calibri"/>
                <w:noProof w:val="0"/>
                <w:lang w:val="de-DE"/>
              </w:rPr>
            </w:pPr>
            <w:r w:rsidRPr="000238C6">
              <w:rPr>
                <w:rFonts w:eastAsia="SimSun" w:cs="Calibri"/>
                <w:noProof w:val="0"/>
                <w:lang w:val="de-DE"/>
              </w:rPr>
              <w:t>Koschatplatz 1</w:t>
            </w:r>
          </w:p>
          <w:p w14:paraId="4269B34B" w14:textId="77777777" w:rsidR="000238C6" w:rsidRPr="000238C6" w:rsidRDefault="000238C6" w:rsidP="000238C6">
            <w:pPr>
              <w:widowControl w:val="0"/>
              <w:spacing w:before="0"/>
              <w:jc w:val="left"/>
              <w:textAlignment w:val="auto"/>
              <w:rPr>
                <w:rFonts w:eastAsia="SimSun" w:cs="Calibri"/>
                <w:noProof w:val="0"/>
                <w:lang w:val="de-DE" w:eastAsia="zh-CN"/>
              </w:rPr>
            </w:pPr>
            <w:r w:rsidRPr="000238C6">
              <w:rPr>
                <w:rFonts w:eastAsia="SimSun" w:cs="Calibri"/>
                <w:noProof w:val="0"/>
                <w:lang w:val="de-DE"/>
              </w:rPr>
              <w:t>67061 LUDWIGSHAFEN</w:t>
            </w:r>
          </w:p>
        </w:tc>
        <w:tc>
          <w:tcPr>
            <w:tcW w:w="1890" w:type="dxa"/>
          </w:tcPr>
          <w:p w14:paraId="6C101E75" w14:textId="77777777" w:rsidR="000238C6" w:rsidRPr="000238C6" w:rsidRDefault="000238C6" w:rsidP="000238C6">
            <w:pPr>
              <w:widowControl w:val="0"/>
              <w:spacing w:before="0"/>
              <w:jc w:val="center"/>
              <w:textAlignment w:val="auto"/>
              <w:rPr>
                <w:rFonts w:eastAsia="SimSun" w:cs="Calibri"/>
                <w:b/>
                <w:bCs/>
                <w:noProof w:val="0"/>
                <w:lang w:val="en-GB"/>
              </w:rPr>
            </w:pPr>
            <w:r w:rsidRPr="000238C6">
              <w:rPr>
                <w:rFonts w:eastAsia="SimSun" w:cs="Calibri"/>
                <w:b/>
                <w:bCs/>
                <w:noProof w:val="0"/>
                <w:lang w:val="en-GB"/>
              </w:rPr>
              <w:t>PKMA</w:t>
            </w:r>
          </w:p>
        </w:tc>
        <w:tc>
          <w:tcPr>
            <w:tcW w:w="4050" w:type="dxa"/>
          </w:tcPr>
          <w:p w14:paraId="416D6305" w14:textId="77777777" w:rsidR="000238C6" w:rsidRPr="000238C6" w:rsidRDefault="000238C6" w:rsidP="000238C6">
            <w:pPr>
              <w:widowControl w:val="0"/>
              <w:spacing w:before="0"/>
              <w:textAlignment w:val="auto"/>
              <w:rPr>
                <w:rFonts w:eastAsia="SimSun" w:cs="Calibri"/>
                <w:noProof w:val="0"/>
                <w:lang w:val="en-GB"/>
              </w:rPr>
            </w:pPr>
            <w:r w:rsidRPr="000238C6">
              <w:rPr>
                <w:rFonts w:eastAsia="SimSun" w:cs="Calibri"/>
                <w:noProof w:val="0"/>
                <w:lang w:val="en-GB"/>
              </w:rPr>
              <w:t>Mr Frank Schmenger</w:t>
            </w:r>
          </w:p>
          <w:p w14:paraId="1C7C7BAE" w14:textId="39B619AB" w:rsidR="000238C6" w:rsidRPr="000238C6" w:rsidRDefault="000238C6" w:rsidP="001C190A">
            <w:pPr>
              <w:tabs>
                <w:tab w:val="clear" w:pos="567"/>
                <w:tab w:val="left" w:pos="788"/>
              </w:tabs>
              <w:spacing w:before="0"/>
              <w:textAlignment w:val="auto"/>
              <w:rPr>
                <w:rFonts w:cs="Calibri"/>
                <w:noProof w:val="0"/>
                <w:lang w:val="en-GB"/>
              </w:rPr>
            </w:pPr>
            <w:r w:rsidRPr="000238C6">
              <w:rPr>
                <w:rFonts w:eastAsia="SimSun" w:cs="Calibri"/>
                <w:noProof w:val="0"/>
                <w:lang w:val="en-GB" w:eastAsia="zh-CN"/>
              </w:rPr>
              <w:t xml:space="preserve">Tel: </w:t>
            </w:r>
            <w:r w:rsidR="001C190A">
              <w:rPr>
                <w:rFonts w:eastAsia="SimSun" w:cs="Calibri"/>
                <w:noProof w:val="0"/>
                <w:lang w:val="fr-FR" w:eastAsia="zh-CN"/>
              </w:rPr>
              <w:tab/>
            </w:r>
            <w:r w:rsidRPr="000238C6">
              <w:rPr>
                <w:rFonts w:eastAsia="SimSun" w:cs="Calibri"/>
                <w:noProof w:val="0"/>
                <w:lang w:val="en-GB" w:eastAsia="zh-CN"/>
              </w:rPr>
              <w:t>+49 621 585 3201</w:t>
            </w:r>
          </w:p>
          <w:p w14:paraId="6EA172E9" w14:textId="0F8BFA72" w:rsidR="000238C6" w:rsidRPr="000238C6" w:rsidRDefault="000238C6" w:rsidP="001C190A">
            <w:pPr>
              <w:tabs>
                <w:tab w:val="clear" w:pos="567"/>
                <w:tab w:val="left" w:pos="788"/>
              </w:tabs>
              <w:spacing w:before="0"/>
              <w:textAlignment w:val="auto"/>
              <w:rPr>
                <w:rFonts w:eastAsia="SimSun" w:cs="Calibri"/>
                <w:noProof w:val="0"/>
                <w:lang w:val="en-GB" w:eastAsia="zh-CN"/>
              </w:rPr>
            </w:pPr>
            <w:r w:rsidRPr="000238C6">
              <w:rPr>
                <w:rFonts w:eastAsia="SimSun" w:cs="Calibri"/>
                <w:noProof w:val="0"/>
                <w:lang w:val="en-GB" w:eastAsia="zh-CN"/>
              </w:rPr>
              <w:t xml:space="preserve">Fax: </w:t>
            </w:r>
            <w:r w:rsidR="001C190A">
              <w:rPr>
                <w:rFonts w:eastAsia="SimSun" w:cs="Calibri"/>
                <w:noProof w:val="0"/>
                <w:lang w:val="fr-FR" w:eastAsia="zh-CN"/>
              </w:rPr>
              <w:tab/>
            </w:r>
            <w:r w:rsidRPr="000238C6">
              <w:rPr>
                <w:rFonts w:eastAsia="SimSun" w:cs="Calibri"/>
                <w:noProof w:val="0"/>
                <w:lang w:val="en-GB" w:eastAsia="zh-CN"/>
              </w:rPr>
              <w:t>+49 621 585 3303</w:t>
            </w:r>
          </w:p>
          <w:p w14:paraId="42C25765" w14:textId="51A1384D" w:rsidR="000238C6" w:rsidRPr="000238C6" w:rsidRDefault="000238C6" w:rsidP="001C190A">
            <w:pPr>
              <w:widowControl w:val="0"/>
              <w:tabs>
                <w:tab w:val="clear" w:pos="567"/>
                <w:tab w:val="left" w:pos="788"/>
              </w:tabs>
              <w:spacing w:before="0"/>
              <w:textAlignment w:val="auto"/>
              <w:rPr>
                <w:rFonts w:eastAsia="SimSun" w:cs="Calibri"/>
                <w:noProof w:val="0"/>
                <w:lang w:val="fr-FR"/>
              </w:rPr>
            </w:pPr>
            <w:proofErr w:type="gramStart"/>
            <w:r w:rsidRPr="000238C6">
              <w:rPr>
                <w:rFonts w:eastAsia="SimSun" w:cs="Calibri"/>
                <w:noProof w:val="0"/>
                <w:lang w:val="fr-FR"/>
              </w:rPr>
              <w:t>E-mail:</w:t>
            </w:r>
            <w:proofErr w:type="gramEnd"/>
            <w:r w:rsidRPr="000238C6">
              <w:rPr>
                <w:rFonts w:eastAsia="SimSun" w:cs="Calibri"/>
                <w:noProof w:val="0"/>
                <w:lang w:val="fr-FR" w:eastAsia="zh-CN"/>
              </w:rPr>
              <w:t xml:space="preserve"> </w:t>
            </w:r>
            <w:r w:rsidR="001C190A">
              <w:rPr>
                <w:rFonts w:eastAsia="SimSun" w:cs="Calibri"/>
                <w:noProof w:val="0"/>
                <w:lang w:val="fr-FR" w:eastAsia="zh-CN"/>
              </w:rPr>
              <w:tab/>
            </w:r>
            <w:r w:rsidRPr="000238C6">
              <w:rPr>
                <w:rFonts w:eastAsia="SimSun" w:cs="Calibri"/>
                <w:noProof w:val="0"/>
                <w:lang w:val="fr-FR" w:eastAsia="zh-CN"/>
              </w:rPr>
              <w:t>frank.schmenger@pfalzkom.de</w:t>
            </w:r>
          </w:p>
        </w:tc>
      </w:tr>
    </w:tbl>
    <w:p w14:paraId="69515067" w14:textId="77777777" w:rsidR="000238C6" w:rsidRPr="000238C6" w:rsidRDefault="000238C6" w:rsidP="000238C6">
      <w:pPr>
        <w:tabs>
          <w:tab w:val="clear" w:pos="567"/>
          <w:tab w:val="clear" w:pos="1276"/>
          <w:tab w:val="clear" w:pos="1843"/>
          <w:tab w:val="clear" w:pos="5387"/>
          <w:tab w:val="clear" w:pos="5954"/>
        </w:tabs>
        <w:spacing w:before="0"/>
        <w:jc w:val="left"/>
        <w:rPr>
          <w:noProof w:val="0"/>
          <w:sz w:val="22"/>
          <w:lang w:val="de-CH"/>
        </w:rPr>
      </w:pPr>
    </w:p>
    <w:p w14:paraId="6EFD9839" w14:textId="77777777" w:rsidR="000238C6" w:rsidRDefault="000238C6" w:rsidP="00DA2329">
      <w:pPr>
        <w:rPr>
          <w:lang w:val="de-CH"/>
        </w:rPr>
      </w:pPr>
    </w:p>
    <w:p w14:paraId="3D93ED05" w14:textId="760D1578" w:rsidR="00684FD6" w:rsidRDefault="00684FD6" w:rsidP="00DA2329">
      <w:pPr>
        <w:rPr>
          <w:lang w:val="de-CH"/>
        </w:rPr>
      </w:pPr>
      <w:r>
        <w:rPr>
          <w:lang w:val="de-CH"/>
        </w:rPr>
        <w:br w:type="page"/>
      </w:r>
    </w:p>
    <w:p w14:paraId="00553BD4" w14:textId="77777777" w:rsidR="008605D9" w:rsidRPr="008605D9" w:rsidRDefault="008605D9" w:rsidP="007B08A5">
      <w:pPr>
        <w:pStyle w:val="Heading20"/>
        <w:rPr>
          <w:lang w:val="en-GB"/>
        </w:rPr>
      </w:pPr>
      <w:bookmarkStart w:id="1775" w:name="_Toc236568475"/>
      <w:bookmarkStart w:id="1776" w:name="_Toc240772455"/>
      <w:bookmarkStart w:id="1777" w:name="_Toc93933211"/>
      <w:r w:rsidRPr="008605D9">
        <w:rPr>
          <w:lang w:val="en-GB"/>
        </w:rPr>
        <w:lastRenderedPageBreak/>
        <w:t>List of International Signalling Point Codes (ISPC)</w:t>
      </w:r>
      <w:r w:rsidRPr="008605D9">
        <w:rPr>
          <w:lang w:val="en-GB"/>
        </w:rPr>
        <w:br/>
        <w:t xml:space="preserve">(According to </w:t>
      </w:r>
      <w:r w:rsidRPr="007B08A5">
        <w:t>Recommendation</w:t>
      </w:r>
      <w:r w:rsidRPr="008605D9">
        <w:rPr>
          <w:lang w:val="en-GB"/>
        </w:rPr>
        <w:t xml:space="preserve"> ITU-T Q.708 (03/1999))</w:t>
      </w:r>
      <w:r w:rsidRPr="008605D9">
        <w:rPr>
          <w:lang w:val="en-GB"/>
        </w:rPr>
        <w:br/>
        <w:t>(Position on 1 July 2020)</w:t>
      </w:r>
      <w:bookmarkEnd w:id="1775"/>
      <w:bookmarkEnd w:id="1776"/>
      <w:bookmarkEnd w:id="1777"/>
    </w:p>
    <w:p w14:paraId="60E4D97A" w14:textId="3A548DB7" w:rsidR="008605D9" w:rsidRPr="00345EA4" w:rsidRDefault="008605D9" w:rsidP="00684FD6">
      <w:pPr>
        <w:pStyle w:val="Heading70"/>
        <w:keepNext/>
        <w:spacing w:before="240"/>
        <w:jc w:val="center"/>
        <w:rPr>
          <w:b w:val="0"/>
        </w:rPr>
      </w:pPr>
      <w:r w:rsidRPr="00345EA4">
        <w:rPr>
          <w:b w:val="0"/>
        </w:rPr>
        <w:t>(Annex to ITU Operational Bulletin No. 1199 – 1.VII.2020)</w:t>
      </w:r>
      <w:r w:rsidRPr="00345EA4">
        <w:rPr>
          <w:b w:val="0"/>
        </w:rPr>
        <w:br/>
        <w:t>(Amendment No. 2</w:t>
      </w:r>
      <w:r w:rsidR="001C190A">
        <w:rPr>
          <w:b w:val="0"/>
        </w:rPr>
        <w:t>9</w:t>
      </w:r>
      <w:r w:rsidRPr="00345EA4">
        <w:rPr>
          <w:b w:val="0"/>
        </w:rPr>
        <w:t>)</w:t>
      </w:r>
    </w:p>
    <w:p w14:paraId="467816A1" w14:textId="528DAB70" w:rsidR="008605D9" w:rsidRDefault="008605D9" w:rsidP="00756D3F">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2860"/>
        <w:gridCol w:w="4610"/>
      </w:tblGrid>
      <w:tr w:rsidR="001C190A" w:rsidRPr="001C190A" w14:paraId="2419B17B" w14:textId="77777777" w:rsidTr="008D507A">
        <w:trPr>
          <w:cantSplit/>
          <w:trHeight w:val="227"/>
        </w:trPr>
        <w:tc>
          <w:tcPr>
            <w:tcW w:w="1818" w:type="dxa"/>
            <w:gridSpan w:val="2"/>
          </w:tcPr>
          <w:p w14:paraId="06FCDF4A" w14:textId="77777777" w:rsidR="001C190A" w:rsidRPr="001C190A" w:rsidRDefault="001C190A" w:rsidP="001C190A">
            <w:pPr>
              <w:keepNext/>
              <w:tabs>
                <w:tab w:val="clear" w:pos="567"/>
                <w:tab w:val="clear" w:pos="5387"/>
                <w:tab w:val="clear" w:pos="5954"/>
              </w:tabs>
              <w:spacing w:before="60" w:after="60"/>
              <w:jc w:val="left"/>
              <w:rPr>
                <w:i/>
                <w:noProof w:val="0"/>
                <w:sz w:val="18"/>
                <w:lang w:val="fr-FR"/>
              </w:rPr>
            </w:pPr>
            <w:r w:rsidRPr="001C190A">
              <w:rPr>
                <w:i/>
                <w:noProof w:val="0"/>
                <w:sz w:val="18"/>
                <w:lang w:val="fr-FR"/>
              </w:rPr>
              <w:t xml:space="preserve">Country/ </w:t>
            </w:r>
            <w:r w:rsidRPr="001C190A">
              <w:rPr>
                <w:i/>
                <w:noProof w:val="0"/>
                <w:sz w:val="18"/>
                <w:lang w:val="en-GB"/>
              </w:rPr>
              <w:t>Geographical Area</w:t>
            </w:r>
          </w:p>
        </w:tc>
        <w:tc>
          <w:tcPr>
            <w:tcW w:w="2860" w:type="dxa"/>
            <w:vMerge w:val="restart"/>
            <w:shd w:val="clear" w:color="auto" w:fill="auto"/>
            <w:vAlign w:val="bottom"/>
          </w:tcPr>
          <w:p w14:paraId="2E0EC591" w14:textId="77777777" w:rsidR="001C190A" w:rsidRPr="001C190A" w:rsidRDefault="001C190A" w:rsidP="001C190A">
            <w:pPr>
              <w:keepNext/>
              <w:tabs>
                <w:tab w:val="clear" w:pos="567"/>
                <w:tab w:val="clear" w:pos="5387"/>
                <w:tab w:val="clear" w:pos="5954"/>
              </w:tabs>
              <w:spacing w:before="60" w:after="60"/>
              <w:jc w:val="left"/>
              <w:rPr>
                <w:i/>
                <w:noProof w:val="0"/>
                <w:sz w:val="18"/>
                <w:lang w:val="fr-FR"/>
              </w:rPr>
            </w:pPr>
            <w:r w:rsidRPr="001C190A">
              <w:rPr>
                <w:i/>
                <w:noProof w:val="0"/>
                <w:sz w:val="18"/>
                <w:lang w:val="fr-FR"/>
              </w:rPr>
              <w:t>Unique name of the signalling point</w:t>
            </w:r>
          </w:p>
        </w:tc>
        <w:tc>
          <w:tcPr>
            <w:tcW w:w="4610" w:type="dxa"/>
            <w:vMerge w:val="restart"/>
            <w:shd w:val="clear" w:color="auto" w:fill="auto"/>
            <w:vAlign w:val="bottom"/>
          </w:tcPr>
          <w:p w14:paraId="07BE218C" w14:textId="77777777" w:rsidR="001C190A" w:rsidRPr="001C190A" w:rsidRDefault="001C190A" w:rsidP="001C190A">
            <w:pPr>
              <w:keepNext/>
              <w:tabs>
                <w:tab w:val="clear" w:pos="567"/>
                <w:tab w:val="clear" w:pos="5387"/>
                <w:tab w:val="clear" w:pos="5954"/>
              </w:tabs>
              <w:spacing w:before="60" w:after="60"/>
              <w:jc w:val="left"/>
              <w:rPr>
                <w:i/>
                <w:noProof w:val="0"/>
                <w:sz w:val="18"/>
                <w:lang w:val="fr-FR"/>
              </w:rPr>
            </w:pPr>
            <w:r w:rsidRPr="001C190A">
              <w:rPr>
                <w:i/>
                <w:noProof w:val="0"/>
                <w:sz w:val="18"/>
                <w:lang w:val="fr-FR"/>
              </w:rPr>
              <w:t>Name of the signalling point operator</w:t>
            </w:r>
          </w:p>
        </w:tc>
      </w:tr>
      <w:tr w:rsidR="001C190A" w:rsidRPr="001C190A" w14:paraId="1E2DE9B2" w14:textId="77777777" w:rsidTr="008D507A">
        <w:trPr>
          <w:cantSplit/>
          <w:trHeight w:val="227"/>
        </w:trPr>
        <w:tc>
          <w:tcPr>
            <w:tcW w:w="909" w:type="dxa"/>
            <w:tcBorders>
              <w:bottom w:val="single" w:sz="4" w:space="0" w:color="auto"/>
            </w:tcBorders>
          </w:tcPr>
          <w:p w14:paraId="08BA8950" w14:textId="77777777" w:rsidR="001C190A" w:rsidRPr="001C190A" w:rsidRDefault="001C190A" w:rsidP="001C190A">
            <w:pPr>
              <w:keepNext/>
              <w:tabs>
                <w:tab w:val="clear" w:pos="567"/>
                <w:tab w:val="clear" w:pos="5387"/>
                <w:tab w:val="clear" w:pos="5954"/>
              </w:tabs>
              <w:spacing w:before="60" w:after="60"/>
              <w:jc w:val="left"/>
              <w:rPr>
                <w:i/>
                <w:noProof w:val="0"/>
                <w:sz w:val="18"/>
                <w:lang w:val="fr-FR"/>
              </w:rPr>
            </w:pPr>
            <w:r w:rsidRPr="001C190A">
              <w:rPr>
                <w:i/>
                <w:noProof w:val="0"/>
                <w:sz w:val="18"/>
                <w:lang w:val="fr-FR"/>
              </w:rPr>
              <w:t>ISPC</w:t>
            </w:r>
          </w:p>
        </w:tc>
        <w:tc>
          <w:tcPr>
            <w:tcW w:w="909" w:type="dxa"/>
            <w:tcBorders>
              <w:bottom w:val="single" w:sz="4" w:space="0" w:color="auto"/>
            </w:tcBorders>
            <w:shd w:val="clear" w:color="auto" w:fill="auto"/>
          </w:tcPr>
          <w:p w14:paraId="77327C6E" w14:textId="77777777" w:rsidR="001C190A" w:rsidRPr="001C190A" w:rsidRDefault="001C190A" w:rsidP="001C190A">
            <w:pPr>
              <w:keepNext/>
              <w:tabs>
                <w:tab w:val="clear" w:pos="567"/>
                <w:tab w:val="clear" w:pos="5387"/>
                <w:tab w:val="clear" w:pos="5954"/>
              </w:tabs>
              <w:spacing w:before="60" w:after="60"/>
              <w:jc w:val="left"/>
              <w:rPr>
                <w:i/>
                <w:noProof w:val="0"/>
                <w:sz w:val="18"/>
                <w:lang w:val="fr-FR"/>
              </w:rPr>
            </w:pPr>
            <w:r w:rsidRPr="001C190A">
              <w:rPr>
                <w:i/>
                <w:noProof w:val="0"/>
                <w:sz w:val="18"/>
                <w:lang w:val="fr-FR"/>
              </w:rPr>
              <w:t>DEC</w:t>
            </w:r>
          </w:p>
        </w:tc>
        <w:tc>
          <w:tcPr>
            <w:tcW w:w="2860" w:type="dxa"/>
            <w:vMerge/>
            <w:tcBorders>
              <w:bottom w:val="single" w:sz="4" w:space="0" w:color="auto"/>
            </w:tcBorders>
            <w:shd w:val="clear" w:color="auto" w:fill="auto"/>
          </w:tcPr>
          <w:p w14:paraId="66DC74E8" w14:textId="77777777" w:rsidR="001C190A" w:rsidRPr="001C190A" w:rsidRDefault="001C190A" w:rsidP="001C190A">
            <w:pPr>
              <w:keepNext/>
              <w:tabs>
                <w:tab w:val="clear" w:pos="567"/>
                <w:tab w:val="clear" w:pos="5387"/>
                <w:tab w:val="clear" w:pos="5954"/>
              </w:tabs>
              <w:spacing w:before="60" w:after="60"/>
              <w:jc w:val="left"/>
              <w:rPr>
                <w:i/>
                <w:noProof w:val="0"/>
                <w:sz w:val="18"/>
                <w:lang w:val="fr-FR"/>
              </w:rPr>
            </w:pPr>
          </w:p>
        </w:tc>
        <w:tc>
          <w:tcPr>
            <w:tcW w:w="4610" w:type="dxa"/>
            <w:vMerge/>
            <w:tcBorders>
              <w:bottom w:val="single" w:sz="4" w:space="0" w:color="auto"/>
            </w:tcBorders>
            <w:shd w:val="clear" w:color="auto" w:fill="auto"/>
          </w:tcPr>
          <w:p w14:paraId="327DC651" w14:textId="77777777" w:rsidR="001C190A" w:rsidRPr="001C190A" w:rsidRDefault="001C190A" w:rsidP="001C190A">
            <w:pPr>
              <w:keepNext/>
              <w:tabs>
                <w:tab w:val="clear" w:pos="567"/>
                <w:tab w:val="clear" w:pos="5387"/>
                <w:tab w:val="clear" w:pos="5954"/>
              </w:tabs>
              <w:spacing w:before="60" w:after="60"/>
              <w:jc w:val="left"/>
              <w:rPr>
                <w:i/>
                <w:noProof w:val="0"/>
                <w:sz w:val="18"/>
                <w:lang w:val="fr-FR"/>
              </w:rPr>
            </w:pPr>
          </w:p>
        </w:tc>
      </w:tr>
      <w:tr w:rsidR="001C190A" w:rsidRPr="001C190A" w14:paraId="3E88C990" w14:textId="77777777" w:rsidTr="008D507A">
        <w:trPr>
          <w:cantSplit/>
          <w:trHeight w:val="240"/>
        </w:trPr>
        <w:tc>
          <w:tcPr>
            <w:tcW w:w="9288" w:type="dxa"/>
            <w:gridSpan w:val="4"/>
            <w:tcBorders>
              <w:top w:val="single" w:sz="4" w:space="0" w:color="auto"/>
            </w:tcBorders>
            <w:shd w:val="clear" w:color="auto" w:fill="auto"/>
          </w:tcPr>
          <w:p w14:paraId="626B0417" w14:textId="77777777" w:rsidR="001C190A" w:rsidRPr="001C190A" w:rsidRDefault="001C190A" w:rsidP="001C190A">
            <w:pPr>
              <w:keepNext/>
              <w:tabs>
                <w:tab w:val="clear" w:pos="1276"/>
                <w:tab w:val="clear" w:pos="1843"/>
                <w:tab w:val="clear" w:pos="5387"/>
                <w:tab w:val="clear" w:pos="5954"/>
                <w:tab w:val="right" w:pos="1021"/>
                <w:tab w:val="left" w:pos="1701"/>
                <w:tab w:val="left" w:pos="2268"/>
              </w:tabs>
              <w:spacing w:before="240"/>
              <w:rPr>
                <w:b/>
                <w:noProof w:val="0"/>
                <w:lang w:val="en-GB"/>
              </w:rPr>
            </w:pPr>
            <w:r w:rsidRPr="001C190A">
              <w:rPr>
                <w:b/>
                <w:noProof w:val="0"/>
                <w:lang w:val="en-GB"/>
              </w:rPr>
              <w:t>Benin    SUP</w:t>
            </w:r>
          </w:p>
        </w:tc>
      </w:tr>
      <w:tr w:rsidR="001C190A" w:rsidRPr="001C190A" w14:paraId="5D054699" w14:textId="77777777" w:rsidTr="008D507A">
        <w:trPr>
          <w:cantSplit/>
          <w:trHeight w:val="240"/>
        </w:trPr>
        <w:tc>
          <w:tcPr>
            <w:tcW w:w="909" w:type="dxa"/>
            <w:shd w:val="clear" w:color="auto" w:fill="auto"/>
          </w:tcPr>
          <w:p w14:paraId="20A95FAC"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6-032-4</w:t>
            </w:r>
          </w:p>
        </w:tc>
        <w:tc>
          <w:tcPr>
            <w:tcW w:w="909" w:type="dxa"/>
            <w:shd w:val="clear" w:color="auto" w:fill="auto"/>
          </w:tcPr>
          <w:p w14:paraId="1CC81278"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12548</w:t>
            </w:r>
          </w:p>
        </w:tc>
        <w:tc>
          <w:tcPr>
            <w:tcW w:w="2860" w:type="dxa"/>
            <w:shd w:val="clear" w:color="auto" w:fill="auto"/>
          </w:tcPr>
          <w:p w14:paraId="427935EC"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p>
        </w:tc>
        <w:tc>
          <w:tcPr>
            <w:tcW w:w="4610" w:type="dxa"/>
          </w:tcPr>
          <w:p w14:paraId="3F167EA5"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BELL BENIN</w:t>
            </w:r>
          </w:p>
        </w:tc>
      </w:tr>
      <w:tr w:rsidR="001C190A" w:rsidRPr="001C190A" w14:paraId="50EC0B1D" w14:textId="77777777" w:rsidTr="008D507A">
        <w:trPr>
          <w:cantSplit/>
          <w:trHeight w:val="240"/>
        </w:trPr>
        <w:tc>
          <w:tcPr>
            <w:tcW w:w="909" w:type="dxa"/>
            <w:shd w:val="clear" w:color="auto" w:fill="auto"/>
          </w:tcPr>
          <w:p w14:paraId="2E724070"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6-032-5</w:t>
            </w:r>
          </w:p>
        </w:tc>
        <w:tc>
          <w:tcPr>
            <w:tcW w:w="909" w:type="dxa"/>
            <w:shd w:val="clear" w:color="auto" w:fill="auto"/>
          </w:tcPr>
          <w:p w14:paraId="701ECEE5"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12549</w:t>
            </w:r>
          </w:p>
        </w:tc>
        <w:tc>
          <w:tcPr>
            <w:tcW w:w="2860" w:type="dxa"/>
            <w:shd w:val="clear" w:color="auto" w:fill="auto"/>
          </w:tcPr>
          <w:p w14:paraId="68F40899"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p>
        </w:tc>
        <w:tc>
          <w:tcPr>
            <w:tcW w:w="4610" w:type="dxa"/>
          </w:tcPr>
          <w:p w14:paraId="74FAB483"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GLO MOBILE BENIN</w:t>
            </w:r>
          </w:p>
        </w:tc>
      </w:tr>
      <w:tr w:rsidR="001C190A" w:rsidRPr="001C190A" w14:paraId="7E6E163C" w14:textId="77777777" w:rsidTr="008D507A">
        <w:trPr>
          <w:cantSplit/>
          <w:trHeight w:val="240"/>
        </w:trPr>
        <w:tc>
          <w:tcPr>
            <w:tcW w:w="9288" w:type="dxa"/>
            <w:gridSpan w:val="4"/>
            <w:shd w:val="clear" w:color="auto" w:fill="auto"/>
          </w:tcPr>
          <w:p w14:paraId="0A732564" w14:textId="77777777" w:rsidR="001C190A" w:rsidRPr="001C190A" w:rsidRDefault="001C190A" w:rsidP="001C190A">
            <w:pPr>
              <w:keepNext/>
              <w:tabs>
                <w:tab w:val="clear" w:pos="1276"/>
                <w:tab w:val="clear" w:pos="1843"/>
                <w:tab w:val="clear" w:pos="5387"/>
                <w:tab w:val="clear" w:pos="5954"/>
                <w:tab w:val="right" w:pos="1021"/>
                <w:tab w:val="left" w:pos="1701"/>
                <w:tab w:val="left" w:pos="2268"/>
              </w:tabs>
              <w:spacing w:before="240"/>
              <w:rPr>
                <w:b/>
                <w:noProof w:val="0"/>
                <w:lang w:val="en-GB"/>
              </w:rPr>
            </w:pPr>
            <w:r w:rsidRPr="001C190A">
              <w:rPr>
                <w:b/>
                <w:noProof w:val="0"/>
                <w:lang w:val="en-GB"/>
              </w:rPr>
              <w:t>Benin    ADD</w:t>
            </w:r>
          </w:p>
        </w:tc>
      </w:tr>
      <w:tr w:rsidR="001C190A" w:rsidRPr="001C190A" w14:paraId="0665121D" w14:textId="77777777" w:rsidTr="008D507A">
        <w:trPr>
          <w:cantSplit/>
          <w:trHeight w:val="240"/>
        </w:trPr>
        <w:tc>
          <w:tcPr>
            <w:tcW w:w="909" w:type="dxa"/>
            <w:shd w:val="clear" w:color="auto" w:fill="auto"/>
          </w:tcPr>
          <w:p w14:paraId="605802BE"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6-031-6</w:t>
            </w:r>
          </w:p>
        </w:tc>
        <w:tc>
          <w:tcPr>
            <w:tcW w:w="909" w:type="dxa"/>
            <w:shd w:val="clear" w:color="auto" w:fill="auto"/>
          </w:tcPr>
          <w:p w14:paraId="2B6E121C"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12542</w:t>
            </w:r>
          </w:p>
        </w:tc>
        <w:tc>
          <w:tcPr>
            <w:tcW w:w="2860" w:type="dxa"/>
            <w:shd w:val="clear" w:color="auto" w:fill="auto"/>
          </w:tcPr>
          <w:p w14:paraId="38B982E8"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Ganhi SPS</w:t>
            </w:r>
          </w:p>
        </w:tc>
        <w:tc>
          <w:tcPr>
            <w:tcW w:w="4610" w:type="dxa"/>
          </w:tcPr>
          <w:p w14:paraId="3FDFC3BD"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SBIN S.A.</w:t>
            </w:r>
          </w:p>
        </w:tc>
      </w:tr>
      <w:tr w:rsidR="001C190A" w:rsidRPr="001C190A" w14:paraId="7E572942" w14:textId="77777777" w:rsidTr="008D507A">
        <w:trPr>
          <w:cantSplit/>
          <w:trHeight w:val="240"/>
        </w:trPr>
        <w:tc>
          <w:tcPr>
            <w:tcW w:w="909" w:type="dxa"/>
            <w:shd w:val="clear" w:color="auto" w:fill="auto"/>
          </w:tcPr>
          <w:p w14:paraId="6E749DF3"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6-031-7</w:t>
            </w:r>
          </w:p>
        </w:tc>
        <w:tc>
          <w:tcPr>
            <w:tcW w:w="909" w:type="dxa"/>
            <w:shd w:val="clear" w:color="auto" w:fill="auto"/>
          </w:tcPr>
          <w:p w14:paraId="0ADC750F"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12543</w:t>
            </w:r>
          </w:p>
        </w:tc>
        <w:tc>
          <w:tcPr>
            <w:tcW w:w="2860" w:type="dxa"/>
            <w:shd w:val="clear" w:color="auto" w:fill="auto"/>
          </w:tcPr>
          <w:p w14:paraId="468364A4"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Fidjrossè SPS</w:t>
            </w:r>
          </w:p>
        </w:tc>
        <w:tc>
          <w:tcPr>
            <w:tcW w:w="4610" w:type="dxa"/>
          </w:tcPr>
          <w:p w14:paraId="39B8B727"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SBIN S.A.</w:t>
            </w:r>
          </w:p>
        </w:tc>
      </w:tr>
      <w:tr w:rsidR="001C190A" w:rsidRPr="001C190A" w14:paraId="793EAEE8" w14:textId="77777777" w:rsidTr="008D507A">
        <w:trPr>
          <w:cantSplit/>
          <w:trHeight w:val="240"/>
        </w:trPr>
        <w:tc>
          <w:tcPr>
            <w:tcW w:w="9288" w:type="dxa"/>
            <w:gridSpan w:val="4"/>
            <w:shd w:val="clear" w:color="auto" w:fill="auto"/>
          </w:tcPr>
          <w:p w14:paraId="70D6BDDD" w14:textId="77777777" w:rsidR="001C190A" w:rsidRPr="001C190A" w:rsidRDefault="001C190A" w:rsidP="001C190A">
            <w:pPr>
              <w:keepNext/>
              <w:tabs>
                <w:tab w:val="clear" w:pos="1276"/>
                <w:tab w:val="clear" w:pos="1843"/>
                <w:tab w:val="clear" w:pos="5387"/>
                <w:tab w:val="clear" w:pos="5954"/>
                <w:tab w:val="right" w:pos="1021"/>
                <w:tab w:val="left" w:pos="1701"/>
                <w:tab w:val="left" w:pos="2268"/>
              </w:tabs>
              <w:spacing w:before="240"/>
              <w:rPr>
                <w:b/>
                <w:noProof w:val="0"/>
                <w:lang w:val="en-GB"/>
              </w:rPr>
            </w:pPr>
            <w:r w:rsidRPr="001C190A">
              <w:rPr>
                <w:b/>
                <w:noProof w:val="0"/>
                <w:lang w:val="en-GB"/>
              </w:rPr>
              <w:t>Colombia    SUP</w:t>
            </w:r>
          </w:p>
        </w:tc>
      </w:tr>
      <w:tr w:rsidR="001C190A" w:rsidRPr="001C190A" w14:paraId="401E47E1" w14:textId="77777777" w:rsidTr="008D507A">
        <w:trPr>
          <w:cantSplit/>
          <w:trHeight w:val="240"/>
        </w:trPr>
        <w:tc>
          <w:tcPr>
            <w:tcW w:w="909" w:type="dxa"/>
            <w:shd w:val="clear" w:color="auto" w:fill="auto"/>
          </w:tcPr>
          <w:p w14:paraId="74C90293"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7-064-0</w:t>
            </w:r>
          </w:p>
        </w:tc>
        <w:tc>
          <w:tcPr>
            <w:tcW w:w="909" w:type="dxa"/>
            <w:shd w:val="clear" w:color="auto" w:fill="auto"/>
          </w:tcPr>
          <w:p w14:paraId="5E74AAD3"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14848</w:t>
            </w:r>
          </w:p>
        </w:tc>
        <w:tc>
          <w:tcPr>
            <w:tcW w:w="2860" w:type="dxa"/>
            <w:shd w:val="clear" w:color="auto" w:fill="auto"/>
          </w:tcPr>
          <w:p w14:paraId="3CCA505F"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E-10 MT - BOGOTÁ</w:t>
            </w:r>
          </w:p>
        </w:tc>
        <w:tc>
          <w:tcPr>
            <w:tcW w:w="4610" w:type="dxa"/>
          </w:tcPr>
          <w:p w14:paraId="387A1FAF"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COLOMBIA TELECOMUNICACIONES S.A. ESP</w:t>
            </w:r>
          </w:p>
        </w:tc>
      </w:tr>
      <w:tr w:rsidR="001C190A" w:rsidRPr="001C190A" w14:paraId="4975195D" w14:textId="77777777" w:rsidTr="008D507A">
        <w:trPr>
          <w:cantSplit/>
          <w:trHeight w:val="240"/>
        </w:trPr>
        <w:tc>
          <w:tcPr>
            <w:tcW w:w="909" w:type="dxa"/>
            <w:shd w:val="clear" w:color="auto" w:fill="auto"/>
          </w:tcPr>
          <w:p w14:paraId="64B84B44"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7-064-2</w:t>
            </w:r>
          </w:p>
        </w:tc>
        <w:tc>
          <w:tcPr>
            <w:tcW w:w="909" w:type="dxa"/>
            <w:shd w:val="clear" w:color="auto" w:fill="auto"/>
          </w:tcPr>
          <w:p w14:paraId="0D2C6951"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14850</w:t>
            </w:r>
          </w:p>
        </w:tc>
        <w:tc>
          <w:tcPr>
            <w:tcW w:w="2860" w:type="dxa"/>
            <w:shd w:val="clear" w:color="auto" w:fill="auto"/>
          </w:tcPr>
          <w:p w14:paraId="7BD0F455"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AXE - BARRANQUILLA</w:t>
            </w:r>
          </w:p>
        </w:tc>
        <w:tc>
          <w:tcPr>
            <w:tcW w:w="4610" w:type="dxa"/>
          </w:tcPr>
          <w:p w14:paraId="1A3A4BA8"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COLOMBIA TELECOMUNICACIONES S.A. ESP</w:t>
            </w:r>
          </w:p>
        </w:tc>
      </w:tr>
      <w:tr w:rsidR="001C190A" w:rsidRPr="001C190A" w14:paraId="1D882A08" w14:textId="77777777" w:rsidTr="008D507A">
        <w:trPr>
          <w:cantSplit/>
          <w:trHeight w:val="240"/>
        </w:trPr>
        <w:tc>
          <w:tcPr>
            <w:tcW w:w="909" w:type="dxa"/>
            <w:shd w:val="clear" w:color="auto" w:fill="auto"/>
          </w:tcPr>
          <w:p w14:paraId="2C5ADA81"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7-064-3</w:t>
            </w:r>
          </w:p>
        </w:tc>
        <w:tc>
          <w:tcPr>
            <w:tcW w:w="909" w:type="dxa"/>
            <w:shd w:val="clear" w:color="auto" w:fill="auto"/>
          </w:tcPr>
          <w:p w14:paraId="347D58E9"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14851</w:t>
            </w:r>
          </w:p>
        </w:tc>
        <w:tc>
          <w:tcPr>
            <w:tcW w:w="2860" w:type="dxa"/>
            <w:shd w:val="clear" w:color="auto" w:fill="auto"/>
          </w:tcPr>
          <w:p w14:paraId="47C8B883"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E-10 MT</w:t>
            </w:r>
          </w:p>
        </w:tc>
        <w:tc>
          <w:tcPr>
            <w:tcW w:w="4610" w:type="dxa"/>
          </w:tcPr>
          <w:p w14:paraId="7A5B5992"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COLOMBIA TELECOMUNICACIONES S.A. ESP</w:t>
            </w:r>
          </w:p>
        </w:tc>
      </w:tr>
      <w:tr w:rsidR="001C190A" w:rsidRPr="001C190A" w14:paraId="3F531AA7" w14:textId="77777777" w:rsidTr="008D507A">
        <w:trPr>
          <w:cantSplit/>
          <w:trHeight w:val="240"/>
        </w:trPr>
        <w:tc>
          <w:tcPr>
            <w:tcW w:w="909" w:type="dxa"/>
            <w:shd w:val="clear" w:color="auto" w:fill="auto"/>
          </w:tcPr>
          <w:p w14:paraId="0BC12F47"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7-065-1</w:t>
            </w:r>
          </w:p>
        </w:tc>
        <w:tc>
          <w:tcPr>
            <w:tcW w:w="909" w:type="dxa"/>
            <w:shd w:val="clear" w:color="auto" w:fill="auto"/>
          </w:tcPr>
          <w:p w14:paraId="0D3F7D61"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14857</w:t>
            </w:r>
          </w:p>
        </w:tc>
        <w:tc>
          <w:tcPr>
            <w:tcW w:w="2860" w:type="dxa"/>
            <w:shd w:val="clear" w:color="auto" w:fill="auto"/>
          </w:tcPr>
          <w:p w14:paraId="57B9A9C2"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AXE 10 BARRANQUILLA - EL PELU</w:t>
            </w:r>
          </w:p>
        </w:tc>
        <w:tc>
          <w:tcPr>
            <w:tcW w:w="4610" w:type="dxa"/>
          </w:tcPr>
          <w:p w14:paraId="08B2682C"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COLOMBIA TELECOMUNICACIONES S.A. ESP</w:t>
            </w:r>
          </w:p>
        </w:tc>
      </w:tr>
      <w:tr w:rsidR="001C190A" w:rsidRPr="001C190A" w14:paraId="44632228" w14:textId="77777777" w:rsidTr="008D507A">
        <w:trPr>
          <w:cantSplit/>
          <w:trHeight w:val="240"/>
        </w:trPr>
        <w:tc>
          <w:tcPr>
            <w:tcW w:w="909" w:type="dxa"/>
            <w:shd w:val="clear" w:color="auto" w:fill="auto"/>
          </w:tcPr>
          <w:p w14:paraId="72325B1F"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7-066-3</w:t>
            </w:r>
          </w:p>
        </w:tc>
        <w:tc>
          <w:tcPr>
            <w:tcW w:w="909" w:type="dxa"/>
            <w:shd w:val="clear" w:color="auto" w:fill="auto"/>
          </w:tcPr>
          <w:p w14:paraId="10DEA807"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14867</w:t>
            </w:r>
          </w:p>
        </w:tc>
        <w:tc>
          <w:tcPr>
            <w:tcW w:w="2860" w:type="dxa"/>
            <w:shd w:val="clear" w:color="auto" w:fill="auto"/>
          </w:tcPr>
          <w:p w14:paraId="48E0E072"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NETUNO GW STP/ITP SS7- BOGOTA</w:t>
            </w:r>
          </w:p>
        </w:tc>
        <w:tc>
          <w:tcPr>
            <w:tcW w:w="4610" w:type="dxa"/>
          </w:tcPr>
          <w:p w14:paraId="760F4F53"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COMVOZ COMUNICACIONES DE COLOMBIA S.A. E.S.P.</w:t>
            </w:r>
          </w:p>
        </w:tc>
      </w:tr>
      <w:tr w:rsidR="001C190A" w:rsidRPr="001C190A" w14:paraId="1E340CFD" w14:textId="77777777" w:rsidTr="008D507A">
        <w:trPr>
          <w:cantSplit/>
          <w:trHeight w:val="240"/>
        </w:trPr>
        <w:tc>
          <w:tcPr>
            <w:tcW w:w="909" w:type="dxa"/>
            <w:shd w:val="clear" w:color="auto" w:fill="auto"/>
          </w:tcPr>
          <w:p w14:paraId="2A222DE0"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7-066-5</w:t>
            </w:r>
          </w:p>
        </w:tc>
        <w:tc>
          <w:tcPr>
            <w:tcW w:w="909" w:type="dxa"/>
            <w:shd w:val="clear" w:color="auto" w:fill="auto"/>
          </w:tcPr>
          <w:p w14:paraId="7C46BFF1"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14869</w:t>
            </w:r>
          </w:p>
        </w:tc>
        <w:tc>
          <w:tcPr>
            <w:tcW w:w="2860" w:type="dxa"/>
            <w:shd w:val="clear" w:color="auto" w:fill="auto"/>
          </w:tcPr>
          <w:p w14:paraId="413E6B06"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CASTELLANA- BOGOTA</w:t>
            </w:r>
          </w:p>
        </w:tc>
        <w:tc>
          <w:tcPr>
            <w:tcW w:w="4610" w:type="dxa"/>
          </w:tcPr>
          <w:p w14:paraId="129CA35E"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COLOMBIA MOVIL S.A. E.S.P.</w:t>
            </w:r>
          </w:p>
        </w:tc>
      </w:tr>
      <w:tr w:rsidR="001C190A" w:rsidRPr="001C190A" w14:paraId="3A9F28B1" w14:textId="77777777" w:rsidTr="008D507A">
        <w:trPr>
          <w:cantSplit/>
          <w:trHeight w:val="240"/>
        </w:trPr>
        <w:tc>
          <w:tcPr>
            <w:tcW w:w="909" w:type="dxa"/>
            <w:shd w:val="clear" w:color="auto" w:fill="auto"/>
          </w:tcPr>
          <w:p w14:paraId="4DE31675"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7-066-6</w:t>
            </w:r>
          </w:p>
        </w:tc>
        <w:tc>
          <w:tcPr>
            <w:tcW w:w="909" w:type="dxa"/>
            <w:shd w:val="clear" w:color="auto" w:fill="auto"/>
          </w:tcPr>
          <w:p w14:paraId="1BE16A76"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14870</w:t>
            </w:r>
          </w:p>
        </w:tc>
        <w:tc>
          <w:tcPr>
            <w:tcW w:w="2860" w:type="dxa"/>
            <w:shd w:val="clear" w:color="auto" w:fill="auto"/>
          </w:tcPr>
          <w:p w14:paraId="31BDF02F"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AUTOPISTA- BOGOTA</w:t>
            </w:r>
          </w:p>
        </w:tc>
        <w:tc>
          <w:tcPr>
            <w:tcW w:w="4610" w:type="dxa"/>
          </w:tcPr>
          <w:p w14:paraId="5EB40135"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COLOMBIA MOVIL S.A. E.S.P.</w:t>
            </w:r>
          </w:p>
        </w:tc>
      </w:tr>
      <w:tr w:rsidR="001C190A" w:rsidRPr="001C190A" w14:paraId="1FA7CA7A" w14:textId="77777777" w:rsidTr="008D507A">
        <w:trPr>
          <w:cantSplit/>
          <w:trHeight w:val="240"/>
        </w:trPr>
        <w:tc>
          <w:tcPr>
            <w:tcW w:w="909" w:type="dxa"/>
            <w:shd w:val="clear" w:color="auto" w:fill="auto"/>
          </w:tcPr>
          <w:p w14:paraId="06E8F15C"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7-066-7</w:t>
            </w:r>
          </w:p>
        </w:tc>
        <w:tc>
          <w:tcPr>
            <w:tcW w:w="909" w:type="dxa"/>
            <w:shd w:val="clear" w:color="auto" w:fill="auto"/>
          </w:tcPr>
          <w:p w14:paraId="31800ED8"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14871</w:t>
            </w:r>
          </w:p>
        </w:tc>
        <w:tc>
          <w:tcPr>
            <w:tcW w:w="2860" w:type="dxa"/>
            <w:shd w:val="clear" w:color="auto" w:fill="auto"/>
          </w:tcPr>
          <w:p w14:paraId="18C645B2"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TABOR- BARRANQUILLA</w:t>
            </w:r>
          </w:p>
        </w:tc>
        <w:tc>
          <w:tcPr>
            <w:tcW w:w="4610" w:type="dxa"/>
          </w:tcPr>
          <w:p w14:paraId="096C6D3F"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COLOMBIA MOVIL S.A. E.S.P.</w:t>
            </w:r>
          </w:p>
        </w:tc>
      </w:tr>
      <w:tr w:rsidR="001C190A" w:rsidRPr="001C190A" w14:paraId="02DB46C3" w14:textId="77777777" w:rsidTr="008D507A">
        <w:trPr>
          <w:cantSplit/>
          <w:trHeight w:val="240"/>
        </w:trPr>
        <w:tc>
          <w:tcPr>
            <w:tcW w:w="9288" w:type="dxa"/>
            <w:gridSpan w:val="4"/>
            <w:shd w:val="clear" w:color="auto" w:fill="auto"/>
          </w:tcPr>
          <w:p w14:paraId="030F73D4" w14:textId="77777777" w:rsidR="001C190A" w:rsidRPr="001C190A" w:rsidRDefault="001C190A" w:rsidP="001C190A">
            <w:pPr>
              <w:keepNext/>
              <w:tabs>
                <w:tab w:val="clear" w:pos="1276"/>
                <w:tab w:val="clear" w:pos="1843"/>
                <w:tab w:val="clear" w:pos="5387"/>
                <w:tab w:val="clear" w:pos="5954"/>
                <w:tab w:val="right" w:pos="1021"/>
                <w:tab w:val="left" w:pos="1701"/>
                <w:tab w:val="left" w:pos="2268"/>
              </w:tabs>
              <w:spacing w:before="240"/>
              <w:rPr>
                <w:b/>
                <w:noProof w:val="0"/>
                <w:lang w:val="en-GB"/>
              </w:rPr>
            </w:pPr>
            <w:r w:rsidRPr="001C190A">
              <w:rPr>
                <w:b/>
                <w:noProof w:val="0"/>
                <w:lang w:val="en-GB"/>
              </w:rPr>
              <w:t>Colombia    ADD</w:t>
            </w:r>
          </w:p>
        </w:tc>
      </w:tr>
      <w:tr w:rsidR="001C190A" w:rsidRPr="001C190A" w14:paraId="10FBD3F7" w14:textId="77777777" w:rsidTr="008D507A">
        <w:trPr>
          <w:cantSplit/>
          <w:trHeight w:val="240"/>
        </w:trPr>
        <w:tc>
          <w:tcPr>
            <w:tcW w:w="909" w:type="dxa"/>
            <w:shd w:val="clear" w:color="auto" w:fill="auto"/>
          </w:tcPr>
          <w:p w14:paraId="313669E7"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7-111-0</w:t>
            </w:r>
          </w:p>
        </w:tc>
        <w:tc>
          <w:tcPr>
            <w:tcW w:w="909" w:type="dxa"/>
            <w:shd w:val="clear" w:color="auto" w:fill="auto"/>
          </w:tcPr>
          <w:p w14:paraId="0F89A333"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15224</w:t>
            </w:r>
          </w:p>
        </w:tc>
        <w:tc>
          <w:tcPr>
            <w:tcW w:w="2860" w:type="dxa"/>
            <w:shd w:val="clear" w:color="auto" w:fill="auto"/>
          </w:tcPr>
          <w:p w14:paraId="2E469706"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STP01BTAI</w:t>
            </w:r>
          </w:p>
        </w:tc>
        <w:tc>
          <w:tcPr>
            <w:tcW w:w="4610" w:type="dxa"/>
          </w:tcPr>
          <w:p w14:paraId="651C7D32"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PARTNERS TELECOM COLOMBIA SAS</w:t>
            </w:r>
          </w:p>
        </w:tc>
      </w:tr>
      <w:tr w:rsidR="001C190A" w:rsidRPr="001C190A" w14:paraId="74E87E42" w14:textId="77777777" w:rsidTr="008D507A">
        <w:trPr>
          <w:cantSplit/>
          <w:trHeight w:val="240"/>
        </w:trPr>
        <w:tc>
          <w:tcPr>
            <w:tcW w:w="909" w:type="dxa"/>
            <w:shd w:val="clear" w:color="auto" w:fill="auto"/>
          </w:tcPr>
          <w:p w14:paraId="27FF5451"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7-111-1</w:t>
            </w:r>
          </w:p>
        </w:tc>
        <w:tc>
          <w:tcPr>
            <w:tcW w:w="909" w:type="dxa"/>
            <w:shd w:val="clear" w:color="auto" w:fill="auto"/>
          </w:tcPr>
          <w:p w14:paraId="09527A00"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15225</w:t>
            </w:r>
          </w:p>
        </w:tc>
        <w:tc>
          <w:tcPr>
            <w:tcW w:w="2860" w:type="dxa"/>
            <w:shd w:val="clear" w:color="auto" w:fill="auto"/>
          </w:tcPr>
          <w:p w14:paraId="3C1F0BEC"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STP01MEDI</w:t>
            </w:r>
          </w:p>
        </w:tc>
        <w:tc>
          <w:tcPr>
            <w:tcW w:w="4610" w:type="dxa"/>
          </w:tcPr>
          <w:p w14:paraId="0E191FE0"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PARTNERS TELECOM COLOMBIA SAS</w:t>
            </w:r>
          </w:p>
        </w:tc>
      </w:tr>
      <w:tr w:rsidR="001C190A" w:rsidRPr="001C190A" w14:paraId="4724372F" w14:textId="77777777" w:rsidTr="008D507A">
        <w:trPr>
          <w:cantSplit/>
          <w:trHeight w:val="240"/>
        </w:trPr>
        <w:tc>
          <w:tcPr>
            <w:tcW w:w="9288" w:type="dxa"/>
            <w:gridSpan w:val="4"/>
            <w:shd w:val="clear" w:color="auto" w:fill="auto"/>
          </w:tcPr>
          <w:p w14:paraId="1640986C" w14:textId="77777777" w:rsidR="001C190A" w:rsidRPr="001C190A" w:rsidRDefault="001C190A" w:rsidP="001C190A">
            <w:pPr>
              <w:keepNext/>
              <w:tabs>
                <w:tab w:val="clear" w:pos="1276"/>
                <w:tab w:val="clear" w:pos="1843"/>
                <w:tab w:val="clear" w:pos="5387"/>
                <w:tab w:val="clear" w:pos="5954"/>
                <w:tab w:val="right" w:pos="1021"/>
                <w:tab w:val="left" w:pos="1701"/>
                <w:tab w:val="left" w:pos="2268"/>
              </w:tabs>
              <w:spacing w:before="240"/>
              <w:rPr>
                <w:b/>
                <w:noProof w:val="0"/>
                <w:lang w:val="en-GB"/>
              </w:rPr>
            </w:pPr>
            <w:r w:rsidRPr="001C190A">
              <w:rPr>
                <w:b/>
                <w:noProof w:val="0"/>
                <w:lang w:val="en-GB"/>
              </w:rPr>
              <w:t>Colombia    LIR</w:t>
            </w:r>
          </w:p>
        </w:tc>
      </w:tr>
      <w:tr w:rsidR="001C190A" w:rsidRPr="001C190A" w14:paraId="12E5A7F3" w14:textId="77777777" w:rsidTr="008D507A">
        <w:trPr>
          <w:cantSplit/>
          <w:trHeight w:val="240"/>
        </w:trPr>
        <w:tc>
          <w:tcPr>
            <w:tcW w:w="909" w:type="dxa"/>
            <w:shd w:val="clear" w:color="auto" w:fill="auto"/>
          </w:tcPr>
          <w:p w14:paraId="5365D8A5"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7-064-7</w:t>
            </w:r>
          </w:p>
        </w:tc>
        <w:tc>
          <w:tcPr>
            <w:tcW w:w="909" w:type="dxa"/>
            <w:shd w:val="clear" w:color="auto" w:fill="auto"/>
          </w:tcPr>
          <w:p w14:paraId="0535123A"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14855</w:t>
            </w:r>
          </w:p>
        </w:tc>
        <w:tc>
          <w:tcPr>
            <w:tcW w:w="2860" w:type="dxa"/>
            <w:shd w:val="clear" w:color="auto" w:fill="auto"/>
          </w:tcPr>
          <w:p w14:paraId="6008FE34"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EWSD VERSIÓN 12 SIEMENS - CALI</w:t>
            </w:r>
          </w:p>
        </w:tc>
        <w:tc>
          <w:tcPr>
            <w:tcW w:w="4610" w:type="dxa"/>
          </w:tcPr>
          <w:p w14:paraId="540D0780"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EMPRESA DE TELECOMUNICACIONES DE BOGOTÁ S.A. ESP.</w:t>
            </w:r>
          </w:p>
        </w:tc>
      </w:tr>
      <w:tr w:rsidR="001C190A" w:rsidRPr="001C190A" w14:paraId="4069371D" w14:textId="77777777" w:rsidTr="008D507A">
        <w:trPr>
          <w:cantSplit/>
          <w:trHeight w:val="240"/>
        </w:trPr>
        <w:tc>
          <w:tcPr>
            <w:tcW w:w="9288" w:type="dxa"/>
            <w:gridSpan w:val="4"/>
            <w:shd w:val="clear" w:color="auto" w:fill="auto"/>
          </w:tcPr>
          <w:p w14:paraId="0F68BEB7" w14:textId="77777777" w:rsidR="001C190A" w:rsidRPr="001C190A" w:rsidRDefault="001C190A" w:rsidP="001C190A">
            <w:pPr>
              <w:keepNext/>
              <w:tabs>
                <w:tab w:val="clear" w:pos="1276"/>
                <w:tab w:val="clear" w:pos="1843"/>
                <w:tab w:val="clear" w:pos="5387"/>
                <w:tab w:val="clear" w:pos="5954"/>
                <w:tab w:val="right" w:pos="1021"/>
                <w:tab w:val="left" w:pos="1701"/>
                <w:tab w:val="left" w:pos="2268"/>
              </w:tabs>
              <w:spacing w:before="240"/>
              <w:rPr>
                <w:b/>
                <w:noProof w:val="0"/>
                <w:lang w:val="en-GB"/>
              </w:rPr>
            </w:pPr>
            <w:r w:rsidRPr="001C190A">
              <w:rPr>
                <w:b/>
                <w:noProof w:val="0"/>
                <w:lang w:val="en-GB"/>
              </w:rPr>
              <w:t>Ireland    ADD</w:t>
            </w:r>
          </w:p>
        </w:tc>
      </w:tr>
      <w:tr w:rsidR="001C190A" w:rsidRPr="001C190A" w14:paraId="7B93DE65" w14:textId="77777777" w:rsidTr="008D507A">
        <w:trPr>
          <w:cantSplit/>
          <w:trHeight w:val="240"/>
        </w:trPr>
        <w:tc>
          <w:tcPr>
            <w:tcW w:w="909" w:type="dxa"/>
            <w:shd w:val="clear" w:color="auto" w:fill="auto"/>
          </w:tcPr>
          <w:p w14:paraId="1F743C10"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5-213-0</w:t>
            </w:r>
          </w:p>
        </w:tc>
        <w:tc>
          <w:tcPr>
            <w:tcW w:w="909" w:type="dxa"/>
            <w:shd w:val="clear" w:color="auto" w:fill="auto"/>
          </w:tcPr>
          <w:p w14:paraId="4930F433"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11944</w:t>
            </w:r>
          </w:p>
        </w:tc>
        <w:tc>
          <w:tcPr>
            <w:tcW w:w="2860" w:type="dxa"/>
            <w:shd w:val="clear" w:color="auto" w:fill="auto"/>
          </w:tcPr>
          <w:p w14:paraId="76151FD1"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DN1MSS05</w:t>
            </w:r>
          </w:p>
        </w:tc>
        <w:tc>
          <w:tcPr>
            <w:tcW w:w="4610" w:type="dxa"/>
          </w:tcPr>
          <w:p w14:paraId="23728638"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Three Ireland (Hutchison) Limited</w:t>
            </w:r>
          </w:p>
        </w:tc>
      </w:tr>
      <w:tr w:rsidR="001C190A" w:rsidRPr="001C190A" w14:paraId="4913F3E6" w14:textId="77777777" w:rsidTr="008D507A">
        <w:trPr>
          <w:cantSplit/>
          <w:trHeight w:val="240"/>
        </w:trPr>
        <w:tc>
          <w:tcPr>
            <w:tcW w:w="909" w:type="dxa"/>
            <w:shd w:val="clear" w:color="auto" w:fill="auto"/>
          </w:tcPr>
          <w:p w14:paraId="72C7B08A"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5-213-1</w:t>
            </w:r>
          </w:p>
        </w:tc>
        <w:tc>
          <w:tcPr>
            <w:tcW w:w="909" w:type="dxa"/>
            <w:shd w:val="clear" w:color="auto" w:fill="auto"/>
          </w:tcPr>
          <w:p w14:paraId="71CC950B"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11945</w:t>
            </w:r>
          </w:p>
        </w:tc>
        <w:tc>
          <w:tcPr>
            <w:tcW w:w="2860" w:type="dxa"/>
            <w:shd w:val="clear" w:color="auto" w:fill="auto"/>
          </w:tcPr>
          <w:p w14:paraId="507EAB06"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TC0S7FM1</w:t>
            </w:r>
          </w:p>
        </w:tc>
        <w:tc>
          <w:tcPr>
            <w:tcW w:w="4610" w:type="dxa"/>
          </w:tcPr>
          <w:p w14:paraId="2673F1E7"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Three Ireland (Hutchison) Limited</w:t>
            </w:r>
          </w:p>
        </w:tc>
      </w:tr>
      <w:tr w:rsidR="001C190A" w:rsidRPr="001C190A" w14:paraId="145E06A9" w14:textId="77777777" w:rsidTr="008D507A">
        <w:trPr>
          <w:cantSplit/>
          <w:trHeight w:val="240"/>
        </w:trPr>
        <w:tc>
          <w:tcPr>
            <w:tcW w:w="909" w:type="dxa"/>
            <w:shd w:val="clear" w:color="auto" w:fill="auto"/>
          </w:tcPr>
          <w:p w14:paraId="1D809540"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5-213-2</w:t>
            </w:r>
          </w:p>
        </w:tc>
        <w:tc>
          <w:tcPr>
            <w:tcW w:w="909" w:type="dxa"/>
            <w:shd w:val="clear" w:color="auto" w:fill="auto"/>
          </w:tcPr>
          <w:p w14:paraId="68EA71CB"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11946</w:t>
            </w:r>
          </w:p>
        </w:tc>
        <w:tc>
          <w:tcPr>
            <w:tcW w:w="2860" w:type="dxa"/>
            <w:shd w:val="clear" w:color="auto" w:fill="auto"/>
          </w:tcPr>
          <w:p w14:paraId="051C65C5"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DN1S7FM1</w:t>
            </w:r>
          </w:p>
        </w:tc>
        <w:tc>
          <w:tcPr>
            <w:tcW w:w="4610" w:type="dxa"/>
          </w:tcPr>
          <w:p w14:paraId="2D78F50F"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Three Ireland (Hutchison) Limited</w:t>
            </w:r>
          </w:p>
        </w:tc>
      </w:tr>
      <w:tr w:rsidR="001C190A" w:rsidRPr="001C190A" w14:paraId="51B2A249" w14:textId="77777777" w:rsidTr="008D507A">
        <w:trPr>
          <w:cantSplit/>
          <w:trHeight w:val="240"/>
        </w:trPr>
        <w:tc>
          <w:tcPr>
            <w:tcW w:w="909" w:type="dxa"/>
            <w:shd w:val="clear" w:color="auto" w:fill="auto"/>
          </w:tcPr>
          <w:p w14:paraId="76323C6F"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5-213-3</w:t>
            </w:r>
          </w:p>
        </w:tc>
        <w:tc>
          <w:tcPr>
            <w:tcW w:w="909" w:type="dxa"/>
            <w:shd w:val="clear" w:color="auto" w:fill="auto"/>
          </w:tcPr>
          <w:p w14:paraId="004573A0"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11947</w:t>
            </w:r>
          </w:p>
        </w:tc>
        <w:tc>
          <w:tcPr>
            <w:tcW w:w="2860" w:type="dxa"/>
            <w:shd w:val="clear" w:color="auto" w:fill="auto"/>
          </w:tcPr>
          <w:p w14:paraId="03717A00"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TC0MSS06</w:t>
            </w:r>
          </w:p>
        </w:tc>
        <w:tc>
          <w:tcPr>
            <w:tcW w:w="4610" w:type="dxa"/>
          </w:tcPr>
          <w:p w14:paraId="3362004F"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Three Ireland (Hutchison) Limited</w:t>
            </w:r>
          </w:p>
        </w:tc>
      </w:tr>
      <w:tr w:rsidR="001C190A" w:rsidRPr="001C190A" w14:paraId="637D1230" w14:textId="77777777" w:rsidTr="008D507A">
        <w:trPr>
          <w:cantSplit/>
          <w:trHeight w:val="240"/>
        </w:trPr>
        <w:tc>
          <w:tcPr>
            <w:tcW w:w="9288" w:type="dxa"/>
            <w:gridSpan w:val="4"/>
            <w:shd w:val="clear" w:color="auto" w:fill="auto"/>
          </w:tcPr>
          <w:p w14:paraId="4D08BE65" w14:textId="77777777" w:rsidR="001C190A" w:rsidRPr="001C190A" w:rsidRDefault="001C190A" w:rsidP="001C190A">
            <w:pPr>
              <w:keepNext/>
              <w:tabs>
                <w:tab w:val="clear" w:pos="1276"/>
                <w:tab w:val="clear" w:pos="1843"/>
                <w:tab w:val="clear" w:pos="5387"/>
                <w:tab w:val="clear" w:pos="5954"/>
                <w:tab w:val="right" w:pos="1021"/>
                <w:tab w:val="left" w:pos="1701"/>
                <w:tab w:val="left" w:pos="2268"/>
              </w:tabs>
              <w:spacing w:before="240"/>
              <w:rPr>
                <w:b/>
                <w:noProof w:val="0"/>
                <w:lang w:val="en-GB"/>
              </w:rPr>
            </w:pPr>
            <w:r w:rsidRPr="001C190A">
              <w:rPr>
                <w:b/>
                <w:noProof w:val="0"/>
                <w:lang w:val="en-GB"/>
              </w:rPr>
              <w:t>Ireland    LIR</w:t>
            </w:r>
          </w:p>
        </w:tc>
      </w:tr>
      <w:tr w:rsidR="001C190A" w:rsidRPr="001C190A" w14:paraId="21DFCC5C" w14:textId="77777777" w:rsidTr="008D507A">
        <w:trPr>
          <w:cantSplit/>
          <w:trHeight w:val="240"/>
        </w:trPr>
        <w:tc>
          <w:tcPr>
            <w:tcW w:w="909" w:type="dxa"/>
            <w:shd w:val="clear" w:color="auto" w:fill="auto"/>
          </w:tcPr>
          <w:p w14:paraId="502FB20C"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5-214-5</w:t>
            </w:r>
          </w:p>
        </w:tc>
        <w:tc>
          <w:tcPr>
            <w:tcW w:w="909" w:type="dxa"/>
            <w:shd w:val="clear" w:color="auto" w:fill="auto"/>
          </w:tcPr>
          <w:p w14:paraId="50CE64CE"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11957</w:t>
            </w:r>
          </w:p>
        </w:tc>
        <w:tc>
          <w:tcPr>
            <w:tcW w:w="2860" w:type="dxa"/>
            <w:shd w:val="clear" w:color="auto" w:fill="auto"/>
          </w:tcPr>
          <w:p w14:paraId="18FE02A3"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DT0MSS84</w:t>
            </w:r>
          </w:p>
        </w:tc>
        <w:tc>
          <w:tcPr>
            <w:tcW w:w="4610" w:type="dxa"/>
          </w:tcPr>
          <w:p w14:paraId="63B7EBD9"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Three Ireland (Hutchison) Limited</w:t>
            </w:r>
          </w:p>
        </w:tc>
      </w:tr>
      <w:tr w:rsidR="001C190A" w:rsidRPr="001C190A" w14:paraId="6AC5877D" w14:textId="77777777" w:rsidTr="008D507A">
        <w:trPr>
          <w:cantSplit/>
          <w:trHeight w:val="240"/>
        </w:trPr>
        <w:tc>
          <w:tcPr>
            <w:tcW w:w="9288" w:type="dxa"/>
            <w:gridSpan w:val="4"/>
            <w:shd w:val="clear" w:color="auto" w:fill="auto"/>
          </w:tcPr>
          <w:p w14:paraId="21AFA7CF" w14:textId="77777777" w:rsidR="001C190A" w:rsidRPr="001C190A" w:rsidRDefault="001C190A" w:rsidP="001C190A">
            <w:pPr>
              <w:keepNext/>
              <w:tabs>
                <w:tab w:val="clear" w:pos="1276"/>
                <w:tab w:val="clear" w:pos="1843"/>
                <w:tab w:val="clear" w:pos="5387"/>
                <w:tab w:val="clear" w:pos="5954"/>
                <w:tab w:val="right" w:pos="1021"/>
                <w:tab w:val="left" w:pos="1701"/>
                <w:tab w:val="left" w:pos="2268"/>
              </w:tabs>
              <w:spacing w:before="240"/>
              <w:rPr>
                <w:b/>
                <w:noProof w:val="0"/>
                <w:lang w:val="en-GB"/>
              </w:rPr>
            </w:pPr>
            <w:r w:rsidRPr="001C190A">
              <w:rPr>
                <w:b/>
                <w:noProof w:val="0"/>
                <w:lang w:val="en-GB"/>
              </w:rPr>
              <w:t>United States    SUP</w:t>
            </w:r>
          </w:p>
        </w:tc>
      </w:tr>
      <w:tr w:rsidR="001C190A" w:rsidRPr="001C190A" w14:paraId="06D33573" w14:textId="77777777" w:rsidTr="008D507A">
        <w:trPr>
          <w:cantSplit/>
          <w:trHeight w:val="240"/>
        </w:trPr>
        <w:tc>
          <w:tcPr>
            <w:tcW w:w="909" w:type="dxa"/>
            <w:shd w:val="clear" w:color="auto" w:fill="auto"/>
          </w:tcPr>
          <w:p w14:paraId="36EBB7B4"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3-049-0</w:t>
            </w:r>
          </w:p>
        </w:tc>
        <w:tc>
          <w:tcPr>
            <w:tcW w:w="909" w:type="dxa"/>
            <w:shd w:val="clear" w:color="auto" w:fill="auto"/>
          </w:tcPr>
          <w:p w14:paraId="0BF34072"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6536</w:t>
            </w:r>
          </w:p>
        </w:tc>
        <w:tc>
          <w:tcPr>
            <w:tcW w:w="2860" w:type="dxa"/>
            <w:shd w:val="clear" w:color="auto" w:fill="auto"/>
          </w:tcPr>
          <w:p w14:paraId="0DFC16E8"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New York, NY</w:t>
            </w:r>
          </w:p>
        </w:tc>
        <w:tc>
          <w:tcPr>
            <w:tcW w:w="4610" w:type="dxa"/>
          </w:tcPr>
          <w:p w14:paraId="1B076C52"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Compass Global, Inc</w:t>
            </w:r>
          </w:p>
        </w:tc>
      </w:tr>
      <w:tr w:rsidR="001C190A" w:rsidRPr="001C190A" w14:paraId="6D5B6882" w14:textId="77777777" w:rsidTr="008D507A">
        <w:trPr>
          <w:cantSplit/>
          <w:trHeight w:val="240"/>
        </w:trPr>
        <w:tc>
          <w:tcPr>
            <w:tcW w:w="909" w:type="dxa"/>
            <w:shd w:val="clear" w:color="auto" w:fill="auto"/>
          </w:tcPr>
          <w:p w14:paraId="6FB61DF8"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3-053-4</w:t>
            </w:r>
          </w:p>
        </w:tc>
        <w:tc>
          <w:tcPr>
            <w:tcW w:w="909" w:type="dxa"/>
            <w:shd w:val="clear" w:color="auto" w:fill="auto"/>
          </w:tcPr>
          <w:p w14:paraId="38A89ED7"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6572</w:t>
            </w:r>
          </w:p>
        </w:tc>
        <w:tc>
          <w:tcPr>
            <w:tcW w:w="2860" w:type="dxa"/>
            <w:shd w:val="clear" w:color="auto" w:fill="auto"/>
          </w:tcPr>
          <w:p w14:paraId="37E27FBD"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New York, NY</w:t>
            </w:r>
          </w:p>
        </w:tc>
        <w:tc>
          <w:tcPr>
            <w:tcW w:w="4610" w:type="dxa"/>
          </w:tcPr>
          <w:p w14:paraId="074B4324" w14:textId="77777777" w:rsidR="001C190A" w:rsidRPr="001C190A" w:rsidRDefault="001C190A" w:rsidP="001C190A">
            <w:pPr>
              <w:tabs>
                <w:tab w:val="clear" w:pos="567"/>
                <w:tab w:val="clear" w:pos="1276"/>
                <w:tab w:val="clear" w:pos="1843"/>
                <w:tab w:val="clear" w:pos="5387"/>
                <w:tab w:val="clear" w:pos="5954"/>
                <w:tab w:val="right" w:pos="454"/>
              </w:tabs>
              <w:spacing w:before="40"/>
              <w:jc w:val="left"/>
              <w:rPr>
                <w:bCs/>
                <w:noProof w:val="0"/>
                <w:sz w:val="18"/>
                <w:szCs w:val="22"/>
                <w:lang w:val="fr-FR"/>
              </w:rPr>
            </w:pPr>
            <w:r w:rsidRPr="001C190A">
              <w:rPr>
                <w:bCs/>
                <w:noProof w:val="0"/>
                <w:sz w:val="18"/>
                <w:szCs w:val="22"/>
                <w:lang w:val="fr-FR"/>
              </w:rPr>
              <w:t>NuLink, Inc</w:t>
            </w:r>
          </w:p>
        </w:tc>
      </w:tr>
    </w:tbl>
    <w:p w14:paraId="5B53A96C" w14:textId="77777777" w:rsidR="008605D9" w:rsidRPr="00FF621E" w:rsidRDefault="008605D9" w:rsidP="00756D3F">
      <w:pPr>
        <w:pStyle w:val="Footnotesepar"/>
        <w:rPr>
          <w:lang w:val="fr-FR"/>
        </w:rPr>
      </w:pPr>
      <w:r w:rsidRPr="00FF621E">
        <w:rPr>
          <w:lang w:val="fr-FR"/>
        </w:rPr>
        <w:t>____________</w:t>
      </w:r>
    </w:p>
    <w:p w14:paraId="339769BB" w14:textId="77777777" w:rsidR="008605D9" w:rsidRDefault="008605D9" w:rsidP="00756D3F">
      <w:pPr>
        <w:pStyle w:val="Tabletext"/>
        <w:tabs>
          <w:tab w:val="clear" w:pos="1276"/>
          <w:tab w:val="clear" w:pos="1843"/>
          <w:tab w:val="left" w:pos="567"/>
        </w:tabs>
        <w:spacing w:after="0"/>
        <w:rPr>
          <w:b/>
          <w:sz w:val="16"/>
          <w:szCs w:val="16"/>
        </w:rPr>
      </w:pPr>
      <w:r w:rsidRPr="00FF621E">
        <w:rPr>
          <w:sz w:val="16"/>
          <w:szCs w:val="16"/>
        </w:rPr>
        <w:t>ISPC:</w:t>
      </w:r>
      <w:r w:rsidRPr="00FF621E">
        <w:rPr>
          <w:sz w:val="16"/>
          <w:szCs w:val="16"/>
        </w:rPr>
        <w:tab/>
        <w:t>International Signalling Point Codes.</w:t>
      </w:r>
    </w:p>
    <w:p w14:paraId="52BFE813" w14:textId="77777777" w:rsidR="008605D9" w:rsidRDefault="008605D9" w:rsidP="00756D3F">
      <w:pPr>
        <w:pStyle w:val="Tabletext"/>
        <w:tabs>
          <w:tab w:val="clear" w:pos="1276"/>
          <w:tab w:val="clear" w:pos="1843"/>
          <w:tab w:val="left" w:pos="567"/>
        </w:tabs>
        <w:spacing w:before="0" w:after="0"/>
        <w:rPr>
          <w:b/>
          <w:sz w:val="16"/>
          <w:szCs w:val="16"/>
        </w:rPr>
      </w:pPr>
      <w:r w:rsidRPr="00FF621E">
        <w:rPr>
          <w:sz w:val="16"/>
          <w:szCs w:val="16"/>
        </w:rPr>
        <w:tab/>
        <w:t>Codes de points sémaphores internationaux (CPSI).</w:t>
      </w:r>
    </w:p>
    <w:p w14:paraId="27370323" w14:textId="59F8A0DB" w:rsidR="008605D9" w:rsidRDefault="008605D9" w:rsidP="00756D3F">
      <w:pPr>
        <w:pStyle w:val="Tabletext"/>
        <w:tabs>
          <w:tab w:val="clear" w:pos="1276"/>
          <w:tab w:val="clear" w:pos="1843"/>
          <w:tab w:val="left" w:pos="567"/>
        </w:tabs>
        <w:spacing w:before="0" w:after="0"/>
        <w:rPr>
          <w:sz w:val="16"/>
          <w:szCs w:val="16"/>
          <w:lang w:val="es-ES"/>
        </w:rPr>
      </w:pPr>
      <w:r w:rsidRPr="00FF621E">
        <w:rPr>
          <w:sz w:val="16"/>
          <w:szCs w:val="16"/>
        </w:rPr>
        <w:tab/>
      </w:r>
      <w:r>
        <w:rPr>
          <w:sz w:val="16"/>
          <w:szCs w:val="16"/>
          <w:lang w:val="es-ES"/>
        </w:rPr>
        <w:t>Códigos de puntos de señalización internacional (CPSI).</w:t>
      </w:r>
    </w:p>
    <w:p w14:paraId="323FD404" w14:textId="77777777" w:rsidR="001B6B8E" w:rsidRPr="00756D3F" w:rsidRDefault="001B6B8E" w:rsidP="00756D3F">
      <w:pPr>
        <w:pStyle w:val="Tabletext"/>
        <w:tabs>
          <w:tab w:val="clear" w:pos="1276"/>
          <w:tab w:val="clear" w:pos="1843"/>
          <w:tab w:val="left" w:pos="567"/>
        </w:tabs>
        <w:spacing w:before="0" w:after="0"/>
        <w:rPr>
          <w:lang w:val="es-ES"/>
        </w:rPr>
      </w:pPr>
    </w:p>
    <w:p w14:paraId="7A0028AB" w14:textId="77777777" w:rsidR="008605D9" w:rsidRPr="00783334" w:rsidRDefault="008605D9" w:rsidP="007B08A5">
      <w:pPr>
        <w:pStyle w:val="Heading20"/>
      </w:pPr>
      <w:bookmarkStart w:id="1778" w:name="_Toc36875243"/>
      <w:bookmarkStart w:id="1779" w:name="_Toc517792343"/>
      <w:bookmarkStart w:id="1780" w:name="_Toc93933212"/>
      <w:r w:rsidRPr="00783334">
        <w:lastRenderedPageBreak/>
        <w:t xml:space="preserve">National Numbering Plan </w:t>
      </w:r>
      <w:r w:rsidRPr="00783334">
        <w:br/>
        <w:t>(According to Recommendation ITU-T E.129 (01/2013))</w:t>
      </w:r>
      <w:bookmarkEnd w:id="1778"/>
      <w:bookmarkEnd w:id="1779"/>
      <w:bookmarkEnd w:id="1780"/>
    </w:p>
    <w:p w14:paraId="73251F54" w14:textId="77777777" w:rsidR="008605D9" w:rsidRPr="00783334" w:rsidRDefault="008605D9" w:rsidP="00783334">
      <w:pPr>
        <w:tabs>
          <w:tab w:val="left" w:pos="1134"/>
          <w:tab w:val="left" w:pos="1560"/>
          <w:tab w:val="left" w:pos="2127"/>
        </w:tabs>
        <w:spacing w:after="80"/>
        <w:jc w:val="center"/>
        <w:outlineLvl w:val="2"/>
        <w:rPr>
          <w:rFonts w:eastAsia="SimSun" w:cs="Arial"/>
          <w:lang w:val="en-GB"/>
        </w:rPr>
      </w:pPr>
      <w:bookmarkStart w:id="1781" w:name="_Toc36875244"/>
      <w:bookmarkStart w:id="1782" w:name="_Toc517792344"/>
      <w:r w:rsidRPr="00783334">
        <w:rPr>
          <w:rFonts w:eastAsia="SimSun" w:cs="Arial"/>
        </w:rPr>
        <w:t>Web:</w:t>
      </w:r>
      <w:bookmarkEnd w:id="1781"/>
      <w:r w:rsidRPr="00783334">
        <w:rPr>
          <w:rFonts w:eastAsia="SimSun" w:cs="Arial"/>
        </w:rPr>
        <w:t xml:space="preserve"> </w:t>
      </w:r>
      <w:r w:rsidRPr="00783334">
        <w:rPr>
          <w:rFonts w:eastAsia="SimSun" w:cs="Arial"/>
          <w:lang w:val="en-GB"/>
        </w:rPr>
        <w:t>www.itu.int/itu-t/inr/nnp/index.html</w:t>
      </w:r>
      <w:bookmarkEnd w:id="1782"/>
    </w:p>
    <w:p w14:paraId="6867A2B4" w14:textId="77777777" w:rsidR="001C190A" w:rsidRPr="001C190A" w:rsidRDefault="001C190A" w:rsidP="001C190A">
      <w:pPr>
        <w:pStyle w:val="Normalaftertitle"/>
        <w:rPr>
          <w:rFonts w:eastAsia="SimSun"/>
        </w:rPr>
      </w:pPr>
      <w:r w:rsidRPr="001C190A">
        <w:rPr>
          <w:rFonts w:eastAsia="SimSun"/>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6AD9C55B" w14:textId="77777777" w:rsidR="001C190A" w:rsidRPr="001C190A" w:rsidRDefault="001C190A" w:rsidP="001C190A">
      <w:pPr>
        <w:rPr>
          <w:rFonts w:eastAsia="SimSun"/>
        </w:rPr>
      </w:pPr>
      <w:r w:rsidRPr="001C190A">
        <w:rPr>
          <w:rFonts w:eastAsia="SimSun"/>
        </w:rPr>
        <w:t xml:space="preserve">For their numbering website, or when sending their information to ITU/TSB (e-mail: </w:t>
      </w:r>
      <w:hyperlink r:id="rId18" w:history="1">
        <w:r w:rsidRPr="001C190A">
          <w:rPr>
            <w:rFonts w:eastAsia="SimSun"/>
          </w:rPr>
          <w:t>tsbtson@itu.int</w:t>
        </w:r>
      </w:hyperlink>
      <w:r w:rsidRPr="001C190A">
        <w:rPr>
          <w:rFonts w:eastAsia="SimSun"/>
        </w:rPr>
        <w:t>), administrations are kindly requested to use the format as explained in Recommendation ITU-T E.129. They are reminded that they will be responsible for the timely update of this information.</w:t>
      </w:r>
    </w:p>
    <w:p w14:paraId="3F751876" w14:textId="77777777" w:rsidR="001C190A" w:rsidRPr="001C190A" w:rsidRDefault="001C190A" w:rsidP="001C190A">
      <w:pPr>
        <w:rPr>
          <w:rFonts w:eastAsia="SimSun"/>
        </w:rPr>
      </w:pPr>
      <w:r w:rsidRPr="001C190A">
        <w:rPr>
          <w:rFonts w:eastAsia="SimSun"/>
        </w:rPr>
        <w:t>From 1.I</w:t>
      </w:r>
      <w:r w:rsidRPr="001C190A">
        <w:rPr>
          <w:rFonts w:eastAsia="SimSun"/>
          <w:lang w:val="en-GB"/>
        </w:rPr>
        <w:t xml:space="preserve">.2022, </w:t>
      </w:r>
      <w:r w:rsidRPr="001C190A">
        <w:rPr>
          <w:rFonts w:eastAsia="SimSun"/>
        </w:rPr>
        <w:t>the following countries/geographical areas have updated their national numbering plan on our site:</w:t>
      </w:r>
    </w:p>
    <w:p w14:paraId="0A384FFF" w14:textId="77777777" w:rsidR="001C190A" w:rsidRPr="001C190A" w:rsidRDefault="001C190A" w:rsidP="001C190A">
      <w:pPr>
        <w:spacing w:before="0"/>
        <w:rPr>
          <w:rFonts w:eastAsia="SimSu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4"/>
        <w:gridCol w:w="2869"/>
      </w:tblGrid>
      <w:tr w:rsidR="001C190A" w:rsidRPr="001C190A" w14:paraId="6DD2D07F" w14:textId="77777777" w:rsidTr="008D507A">
        <w:trPr>
          <w:jc w:val="center"/>
        </w:trPr>
        <w:tc>
          <w:tcPr>
            <w:tcW w:w="3964" w:type="dxa"/>
            <w:tcBorders>
              <w:top w:val="single" w:sz="4" w:space="0" w:color="auto"/>
              <w:bottom w:val="single" w:sz="4" w:space="0" w:color="auto"/>
              <w:right w:val="single" w:sz="4" w:space="0" w:color="auto"/>
            </w:tcBorders>
            <w:hideMark/>
          </w:tcPr>
          <w:p w14:paraId="2D61970B" w14:textId="77777777" w:rsidR="001C190A" w:rsidRPr="001C190A" w:rsidRDefault="001C190A" w:rsidP="001C190A">
            <w:pPr>
              <w:tabs>
                <w:tab w:val="clear" w:pos="567"/>
                <w:tab w:val="clear" w:pos="1276"/>
                <w:tab w:val="clear" w:pos="1843"/>
                <w:tab w:val="clear" w:pos="5387"/>
                <w:tab w:val="clear" w:pos="5954"/>
              </w:tabs>
              <w:overflowPunct/>
              <w:spacing w:before="40" w:after="40"/>
              <w:jc w:val="center"/>
              <w:textAlignment w:val="auto"/>
              <w:rPr>
                <w:rFonts w:eastAsia="SimSun" w:cs="Arial"/>
                <w:i/>
                <w:noProof w:val="0"/>
              </w:rPr>
            </w:pPr>
            <w:r w:rsidRPr="001C190A">
              <w:rPr>
                <w:rFonts w:eastAsia="SimSun"/>
                <w:i/>
                <w:noProof w:val="0"/>
              </w:rPr>
              <w:t>Country/</w:t>
            </w:r>
            <w:r w:rsidRPr="001C190A">
              <w:rPr>
                <w:rFonts w:eastAsia="SimSun" w:cs="Arial"/>
                <w:i/>
                <w:noProof w:val="0"/>
              </w:rPr>
              <w:t xml:space="preserve"> Geographical area</w:t>
            </w:r>
          </w:p>
        </w:tc>
        <w:tc>
          <w:tcPr>
            <w:tcW w:w="2869" w:type="dxa"/>
            <w:tcBorders>
              <w:top w:val="single" w:sz="4" w:space="0" w:color="auto"/>
              <w:left w:val="single" w:sz="4" w:space="0" w:color="auto"/>
              <w:bottom w:val="single" w:sz="4" w:space="0" w:color="auto"/>
            </w:tcBorders>
            <w:hideMark/>
          </w:tcPr>
          <w:p w14:paraId="13EC5DAF" w14:textId="77777777" w:rsidR="001C190A" w:rsidRPr="001C190A" w:rsidRDefault="001C190A" w:rsidP="001C190A">
            <w:pPr>
              <w:tabs>
                <w:tab w:val="clear" w:pos="567"/>
                <w:tab w:val="clear" w:pos="1276"/>
                <w:tab w:val="clear" w:pos="1843"/>
                <w:tab w:val="clear" w:pos="5387"/>
                <w:tab w:val="clear" w:pos="5954"/>
              </w:tabs>
              <w:overflowPunct/>
              <w:spacing w:before="40" w:after="40"/>
              <w:jc w:val="center"/>
              <w:textAlignment w:val="auto"/>
              <w:rPr>
                <w:rFonts w:eastAsia="SimSun" w:cs="Arial"/>
                <w:i/>
                <w:iCs/>
                <w:noProof w:val="0"/>
                <w:lang w:val="fr-CH"/>
              </w:rPr>
            </w:pPr>
            <w:r w:rsidRPr="001C190A">
              <w:rPr>
                <w:rFonts w:eastAsia="SimSun"/>
                <w:i/>
                <w:iCs/>
                <w:noProof w:val="0"/>
                <w:lang w:val="fr-CH"/>
              </w:rPr>
              <w:t>Country Code (CC)</w:t>
            </w:r>
          </w:p>
        </w:tc>
      </w:tr>
      <w:tr w:rsidR="001C190A" w:rsidRPr="001C190A" w14:paraId="4E79694D" w14:textId="77777777" w:rsidTr="008D507A">
        <w:trPr>
          <w:jc w:val="center"/>
        </w:trPr>
        <w:tc>
          <w:tcPr>
            <w:tcW w:w="3964" w:type="dxa"/>
            <w:tcBorders>
              <w:top w:val="single" w:sz="4" w:space="0" w:color="auto"/>
              <w:left w:val="single" w:sz="4" w:space="0" w:color="auto"/>
              <w:bottom w:val="single" w:sz="4" w:space="0" w:color="auto"/>
              <w:right w:val="single" w:sz="4" w:space="0" w:color="auto"/>
            </w:tcBorders>
          </w:tcPr>
          <w:p w14:paraId="4B9594BE" w14:textId="77777777" w:rsidR="001C190A" w:rsidRPr="001C190A" w:rsidRDefault="001C190A" w:rsidP="001C190A">
            <w:pPr>
              <w:tabs>
                <w:tab w:val="clear" w:pos="567"/>
                <w:tab w:val="clear" w:pos="1276"/>
                <w:tab w:val="clear" w:pos="1843"/>
                <w:tab w:val="clear" w:pos="5387"/>
                <w:tab w:val="clear" w:pos="5954"/>
                <w:tab w:val="left" w:pos="1020"/>
                <w:tab w:val="center" w:pos="1874"/>
              </w:tabs>
              <w:overflowPunct/>
              <w:spacing w:before="40" w:after="40"/>
              <w:jc w:val="left"/>
              <w:textAlignment w:val="auto"/>
              <w:rPr>
                <w:rFonts w:eastAsia="SimSun" w:cs="Arial"/>
                <w:noProof w:val="0"/>
                <w:lang w:eastAsia="zh-CN"/>
              </w:rPr>
            </w:pPr>
            <w:r w:rsidRPr="001C190A">
              <w:rPr>
                <w:rFonts w:eastAsia="SimSun" w:cs="Arial"/>
                <w:noProof w:val="0"/>
                <w:lang w:eastAsia="zh-CN"/>
              </w:rPr>
              <w:t>Myanmar</w:t>
            </w:r>
          </w:p>
        </w:tc>
        <w:tc>
          <w:tcPr>
            <w:tcW w:w="2869" w:type="dxa"/>
            <w:tcBorders>
              <w:top w:val="single" w:sz="4" w:space="0" w:color="auto"/>
              <w:left w:val="single" w:sz="4" w:space="0" w:color="auto"/>
              <w:bottom w:val="single" w:sz="4" w:space="0" w:color="auto"/>
              <w:right w:val="single" w:sz="4" w:space="0" w:color="auto"/>
            </w:tcBorders>
          </w:tcPr>
          <w:p w14:paraId="4478198F" w14:textId="77777777" w:rsidR="001C190A" w:rsidRPr="001C190A" w:rsidRDefault="001C190A" w:rsidP="001C190A">
            <w:pPr>
              <w:tabs>
                <w:tab w:val="clear" w:pos="567"/>
                <w:tab w:val="clear" w:pos="1276"/>
                <w:tab w:val="clear" w:pos="1843"/>
                <w:tab w:val="clear" w:pos="5387"/>
                <w:tab w:val="clear" w:pos="5954"/>
              </w:tabs>
              <w:overflowPunct/>
              <w:spacing w:before="40" w:after="40"/>
              <w:jc w:val="center"/>
              <w:textAlignment w:val="auto"/>
              <w:rPr>
                <w:rFonts w:eastAsia="SimSun"/>
                <w:noProof w:val="0"/>
              </w:rPr>
            </w:pPr>
            <w:r w:rsidRPr="001C190A">
              <w:rPr>
                <w:rFonts w:eastAsia="SimSun"/>
                <w:noProof w:val="0"/>
              </w:rPr>
              <w:t>+95</w:t>
            </w:r>
          </w:p>
        </w:tc>
      </w:tr>
      <w:tr w:rsidR="001C190A" w:rsidRPr="001C190A" w14:paraId="48502D68" w14:textId="77777777" w:rsidTr="008D507A">
        <w:trPr>
          <w:jc w:val="center"/>
        </w:trPr>
        <w:tc>
          <w:tcPr>
            <w:tcW w:w="3964" w:type="dxa"/>
            <w:tcBorders>
              <w:top w:val="single" w:sz="4" w:space="0" w:color="auto"/>
              <w:left w:val="single" w:sz="4" w:space="0" w:color="auto"/>
              <w:bottom w:val="single" w:sz="4" w:space="0" w:color="auto"/>
              <w:right w:val="single" w:sz="4" w:space="0" w:color="auto"/>
            </w:tcBorders>
          </w:tcPr>
          <w:p w14:paraId="22C98D76" w14:textId="77777777" w:rsidR="001C190A" w:rsidRPr="001C190A" w:rsidRDefault="001C190A" w:rsidP="001C190A">
            <w:pPr>
              <w:tabs>
                <w:tab w:val="clear" w:pos="567"/>
                <w:tab w:val="clear" w:pos="1276"/>
                <w:tab w:val="clear" w:pos="1843"/>
                <w:tab w:val="clear" w:pos="5387"/>
                <w:tab w:val="clear" w:pos="5954"/>
                <w:tab w:val="left" w:pos="1020"/>
                <w:tab w:val="center" w:pos="1874"/>
              </w:tabs>
              <w:overflowPunct/>
              <w:spacing w:before="40" w:after="40"/>
              <w:jc w:val="left"/>
              <w:textAlignment w:val="auto"/>
              <w:rPr>
                <w:rFonts w:eastAsia="SimSun" w:cs="Arial"/>
                <w:noProof w:val="0"/>
                <w:lang w:eastAsia="zh-CN"/>
              </w:rPr>
            </w:pPr>
            <w:r w:rsidRPr="001C190A">
              <w:rPr>
                <w:rFonts w:eastAsia="SimSun" w:cs="Arial"/>
                <w:noProof w:val="0"/>
                <w:lang w:eastAsia="zh-CN"/>
              </w:rPr>
              <w:t>Saudi Arabia</w:t>
            </w:r>
          </w:p>
        </w:tc>
        <w:tc>
          <w:tcPr>
            <w:tcW w:w="2869" w:type="dxa"/>
            <w:tcBorders>
              <w:top w:val="single" w:sz="4" w:space="0" w:color="auto"/>
              <w:left w:val="single" w:sz="4" w:space="0" w:color="auto"/>
              <w:bottom w:val="single" w:sz="4" w:space="0" w:color="auto"/>
              <w:right w:val="single" w:sz="4" w:space="0" w:color="auto"/>
            </w:tcBorders>
          </w:tcPr>
          <w:p w14:paraId="29449D38" w14:textId="77777777" w:rsidR="001C190A" w:rsidRPr="001C190A" w:rsidRDefault="001C190A" w:rsidP="001C190A">
            <w:pPr>
              <w:tabs>
                <w:tab w:val="clear" w:pos="567"/>
                <w:tab w:val="clear" w:pos="1276"/>
                <w:tab w:val="clear" w:pos="1843"/>
                <w:tab w:val="clear" w:pos="5387"/>
                <w:tab w:val="clear" w:pos="5954"/>
              </w:tabs>
              <w:overflowPunct/>
              <w:spacing w:before="40" w:after="40"/>
              <w:jc w:val="center"/>
              <w:textAlignment w:val="auto"/>
              <w:rPr>
                <w:rFonts w:eastAsia="SimSun"/>
                <w:noProof w:val="0"/>
              </w:rPr>
            </w:pPr>
            <w:r w:rsidRPr="001C190A">
              <w:rPr>
                <w:rFonts w:eastAsia="SimSun"/>
                <w:noProof w:val="0"/>
              </w:rPr>
              <w:t>+966</w:t>
            </w:r>
          </w:p>
        </w:tc>
      </w:tr>
      <w:tr w:rsidR="001C190A" w:rsidRPr="001C190A" w14:paraId="688C91C4" w14:textId="77777777" w:rsidTr="008D507A">
        <w:trPr>
          <w:jc w:val="center"/>
        </w:trPr>
        <w:tc>
          <w:tcPr>
            <w:tcW w:w="3964" w:type="dxa"/>
            <w:tcBorders>
              <w:top w:val="single" w:sz="4" w:space="0" w:color="auto"/>
              <w:left w:val="single" w:sz="4" w:space="0" w:color="auto"/>
              <w:bottom w:val="single" w:sz="4" w:space="0" w:color="auto"/>
              <w:right w:val="single" w:sz="4" w:space="0" w:color="auto"/>
            </w:tcBorders>
          </w:tcPr>
          <w:p w14:paraId="46EAD43C" w14:textId="77777777" w:rsidR="001C190A" w:rsidRPr="001C190A" w:rsidRDefault="001C190A" w:rsidP="001C190A">
            <w:pPr>
              <w:tabs>
                <w:tab w:val="clear" w:pos="567"/>
                <w:tab w:val="clear" w:pos="1276"/>
                <w:tab w:val="clear" w:pos="1843"/>
                <w:tab w:val="clear" w:pos="5387"/>
                <w:tab w:val="clear" w:pos="5954"/>
                <w:tab w:val="left" w:pos="1020"/>
                <w:tab w:val="center" w:pos="1874"/>
              </w:tabs>
              <w:overflowPunct/>
              <w:spacing w:before="40" w:after="40"/>
              <w:jc w:val="left"/>
              <w:textAlignment w:val="auto"/>
              <w:rPr>
                <w:rFonts w:eastAsia="SimSun" w:cs="Arial"/>
                <w:noProof w:val="0"/>
                <w:lang w:eastAsia="zh-CN"/>
              </w:rPr>
            </w:pPr>
            <w:r w:rsidRPr="001C190A">
              <w:rPr>
                <w:rFonts w:eastAsia="SimSun" w:cs="Arial"/>
                <w:noProof w:val="0"/>
                <w:lang w:eastAsia="zh-CN"/>
              </w:rPr>
              <w:t>Uganda</w:t>
            </w:r>
          </w:p>
        </w:tc>
        <w:tc>
          <w:tcPr>
            <w:tcW w:w="2869" w:type="dxa"/>
            <w:tcBorders>
              <w:top w:val="single" w:sz="4" w:space="0" w:color="auto"/>
              <w:left w:val="single" w:sz="4" w:space="0" w:color="auto"/>
              <w:bottom w:val="single" w:sz="4" w:space="0" w:color="auto"/>
              <w:right w:val="single" w:sz="4" w:space="0" w:color="auto"/>
            </w:tcBorders>
          </w:tcPr>
          <w:p w14:paraId="39DCD964" w14:textId="77777777" w:rsidR="001C190A" w:rsidRPr="001C190A" w:rsidRDefault="001C190A" w:rsidP="001C190A">
            <w:pPr>
              <w:tabs>
                <w:tab w:val="clear" w:pos="567"/>
                <w:tab w:val="clear" w:pos="1276"/>
                <w:tab w:val="clear" w:pos="1843"/>
                <w:tab w:val="clear" w:pos="5387"/>
                <w:tab w:val="clear" w:pos="5954"/>
              </w:tabs>
              <w:overflowPunct/>
              <w:spacing w:before="40" w:after="40"/>
              <w:jc w:val="center"/>
              <w:textAlignment w:val="auto"/>
              <w:rPr>
                <w:rFonts w:eastAsia="SimSun"/>
                <w:noProof w:val="0"/>
              </w:rPr>
            </w:pPr>
            <w:r w:rsidRPr="001C190A">
              <w:rPr>
                <w:rFonts w:eastAsia="SimSun"/>
                <w:noProof w:val="0"/>
              </w:rPr>
              <w:t>+256</w:t>
            </w:r>
          </w:p>
        </w:tc>
      </w:tr>
    </w:tbl>
    <w:p w14:paraId="73C0EE22" w14:textId="77777777" w:rsidR="001C190A" w:rsidRPr="001C190A" w:rsidRDefault="001C190A" w:rsidP="001C190A">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noProof w:val="0"/>
          <w:lang w:eastAsia="zh-CN"/>
        </w:rPr>
      </w:pPr>
    </w:p>
    <w:p w14:paraId="61C29D63" w14:textId="77777777" w:rsidR="008605D9" w:rsidRPr="008605D9" w:rsidRDefault="008605D9" w:rsidP="00CE7442">
      <w:pPr>
        <w:rPr>
          <w:rFonts w:cs="Calibri"/>
          <w:sz w:val="22"/>
          <w:szCs w:val="22"/>
        </w:rPr>
      </w:pPr>
    </w:p>
    <w:sectPr w:rsidR="008605D9" w:rsidRPr="008605D9" w:rsidSect="001B6B8E">
      <w:footerReference w:type="even" r:id="rId19"/>
      <w:footerReference w:type="default" r:id="rId20"/>
      <w:footerReference w:type="first" r:id="rId21"/>
      <w:pgSz w:w="11901" w:h="16840" w:code="9"/>
      <w:pgMar w:top="1021" w:right="1418" w:bottom="1021" w:left="1418"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0DA8" w14:textId="77777777" w:rsidR="00982824" w:rsidRPr="00544B46" w:rsidRDefault="00982824" w:rsidP="00544B46">
      <w:pPr>
        <w:pStyle w:val="Footer"/>
      </w:pPr>
    </w:p>
  </w:endnote>
  <w:endnote w:type="continuationSeparator" w:id="0">
    <w:p w14:paraId="1A2D5718" w14:textId="77777777" w:rsidR="00982824" w:rsidRDefault="0098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Segoe UI Semibold"/>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982824" w:rsidRPr="007F091C" w14:paraId="152C5F64" w14:textId="77777777" w:rsidTr="00E028BC">
      <w:trPr>
        <w:cantSplit/>
        <w:jc w:val="center"/>
      </w:trPr>
      <w:tc>
        <w:tcPr>
          <w:tcW w:w="1761" w:type="dxa"/>
          <w:shd w:val="clear" w:color="auto" w:fill="4C4C4C"/>
        </w:tcPr>
        <w:p w14:paraId="5D4388E7" w14:textId="4F594415" w:rsidR="00982824" w:rsidRPr="007F091C" w:rsidRDefault="00982824"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134D19">
            <w:rPr>
              <w:color w:val="FFFFFF"/>
              <w:lang w:val="es-ES_tradnl"/>
            </w:rPr>
            <w:t>1237</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2E7E442" w14:textId="77777777" w:rsidR="00982824" w:rsidRPr="00911AE9" w:rsidRDefault="00982824" w:rsidP="00EF4BFB">
          <w:pPr>
            <w:pStyle w:val="Footer"/>
            <w:spacing w:before="20" w:after="20"/>
            <w:ind w:right="141"/>
            <w:jc w:val="right"/>
            <w:rPr>
              <w:color w:val="FFFFFF"/>
              <w:lang w:val="fr-CH"/>
            </w:rPr>
          </w:pPr>
          <w:r w:rsidRPr="00911AE9">
            <w:rPr>
              <w:color w:val="FFFFFF"/>
              <w:lang w:val="fr-CH"/>
            </w:rPr>
            <w:t>ITU Operational Bulletin</w:t>
          </w:r>
        </w:p>
      </w:tc>
    </w:tr>
  </w:tbl>
  <w:p w14:paraId="625447A2" w14:textId="77777777" w:rsidR="00982824" w:rsidRDefault="00982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982824" w:rsidRPr="007F091C" w14:paraId="7F70B9B4" w14:textId="77777777" w:rsidTr="00E028BC">
      <w:trPr>
        <w:cantSplit/>
        <w:jc w:val="right"/>
      </w:trPr>
      <w:tc>
        <w:tcPr>
          <w:tcW w:w="7378" w:type="dxa"/>
          <w:shd w:val="clear" w:color="auto" w:fill="A6A6A6"/>
        </w:tcPr>
        <w:p w14:paraId="650DFC84" w14:textId="77777777" w:rsidR="00982824" w:rsidRPr="00911AE9" w:rsidRDefault="00982824"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49D3E6D" w14:textId="43BBEA1B" w:rsidR="00982824" w:rsidRPr="007F091C" w:rsidRDefault="00982824"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134D19">
            <w:rPr>
              <w:color w:val="FFFFFF"/>
              <w:lang w:val="es-ES_tradnl"/>
            </w:rPr>
            <w:t>1237</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29133FD" w14:textId="77777777" w:rsidR="00982824" w:rsidRDefault="00982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982824" w:rsidRPr="007F091C" w14:paraId="02236391" w14:textId="77777777" w:rsidTr="008149B6">
      <w:trPr>
        <w:cantSplit/>
        <w:trHeight w:val="900"/>
      </w:trPr>
      <w:tc>
        <w:tcPr>
          <w:tcW w:w="8147" w:type="dxa"/>
          <w:tcBorders>
            <w:top w:val="nil"/>
            <w:bottom w:val="nil"/>
          </w:tcBorders>
          <w:shd w:val="clear" w:color="auto" w:fill="FFFFFF"/>
          <w:vAlign w:val="center"/>
        </w:tcPr>
        <w:p w14:paraId="68710237" w14:textId="4F7EEEB3" w:rsidR="00982824" w:rsidRDefault="00982824"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526EDD0F" w14:textId="1AE3A71E" w:rsidR="00982824" w:rsidRPr="007F091C" w:rsidRDefault="00982824"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003747BF" wp14:editId="2E35B17F">
                <wp:extent cx="506095" cy="5549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2AF605C" w14:textId="77777777" w:rsidR="00982824" w:rsidRDefault="00982824"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982824" w:rsidRPr="007F091C" w14:paraId="69465DDE" w14:textId="77777777" w:rsidTr="00E028BC">
      <w:trPr>
        <w:cantSplit/>
        <w:jc w:val="center"/>
      </w:trPr>
      <w:tc>
        <w:tcPr>
          <w:tcW w:w="1761" w:type="dxa"/>
          <w:shd w:val="clear" w:color="auto" w:fill="4C4C4C"/>
        </w:tcPr>
        <w:p w14:paraId="26C1299A" w14:textId="2C3AFB98" w:rsidR="00982824" w:rsidRPr="007F091C" w:rsidRDefault="00982824"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11D6D">
            <w:rPr>
              <w:color w:val="FFFFFF"/>
              <w:lang w:val="es-ES_tradnl"/>
            </w:rPr>
            <w:t>1237</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12</w:t>
          </w:r>
          <w:r w:rsidRPr="007F091C">
            <w:rPr>
              <w:color w:val="FFFFFF"/>
            </w:rPr>
            <w:fldChar w:fldCharType="end"/>
          </w:r>
        </w:p>
      </w:tc>
      <w:tc>
        <w:tcPr>
          <w:tcW w:w="7292" w:type="dxa"/>
          <w:shd w:val="clear" w:color="auto" w:fill="A6A6A6"/>
        </w:tcPr>
        <w:p w14:paraId="5B65BE67" w14:textId="77777777" w:rsidR="00982824" w:rsidRPr="00911AE9" w:rsidRDefault="00982824" w:rsidP="00EF4BFB">
          <w:pPr>
            <w:pStyle w:val="Footer"/>
            <w:spacing w:before="20" w:after="20"/>
            <w:ind w:right="141"/>
            <w:jc w:val="right"/>
            <w:rPr>
              <w:color w:val="FFFFFF"/>
              <w:lang w:val="fr-CH"/>
            </w:rPr>
          </w:pPr>
          <w:r w:rsidRPr="00911AE9">
            <w:rPr>
              <w:color w:val="FFFFFF"/>
              <w:lang w:val="fr-CH"/>
            </w:rPr>
            <w:t>ITU Operational Bulletin</w:t>
          </w:r>
        </w:p>
      </w:tc>
    </w:tr>
  </w:tbl>
  <w:p w14:paraId="4B8BEF6E" w14:textId="0DFBE056" w:rsidR="00982824" w:rsidRDefault="00982824" w:rsidP="000C456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982824" w:rsidRPr="007F091C" w14:paraId="70D07F57" w14:textId="77777777" w:rsidTr="00E028BC">
      <w:trPr>
        <w:cantSplit/>
        <w:jc w:val="right"/>
      </w:trPr>
      <w:tc>
        <w:tcPr>
          <w:tcW w:w="7378" w:type="dxa"/>
          <w:shd w:val="clear" w:color="auto" w:fill="A6A6A6"/>
        </w:tcPr>
        <w:p w14:paraId="5B4BEF71" w14:textId="51CF01EE" w:rsidR="00982824" w:rsidRPr="00911AE9" w:rsidRDefault="00982824"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0B2DA2F0" w14:textId="46C06805" w:rsidR="00982824" w:rsidRPr="007F091C" w:rsidRDefault="00787B8C" w:rsidP="00EF4BFB">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11D6D">
            <w:rPr>
              <w:color w:val="FFFFFF"/>
              <w:lang w:val="es-ES_tradnl"/>
            </w:rPr>
            <w:t>1237</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r>
  </w:tbl>
  <w:p w14:paraId="09B2289E" w14:textId="77777777" w:rsidR="00982824" w:rsidRDefault="00982824" w:rsidP="000C4565">
    <w:pPr>
      <w:pStyle w:val="Footer"/>
      <w:spacing w:before="0" w:line="12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982824" w:rsidRPr="007F091C" w14:paraId="79D3B95A" w14:textId="77777777" w:rsidTr="00DE1F6D">
      <w:trPr>
        <w:cantSplit/>
        <w:jc w:val="center"/>
      </w:trPr>
      <w:tc>
        <w:tcPr>
          <w:tcW w:w="1761" w:type="dxa"/>
          <w:shd w:val="clear" w:color="auto" w:fill="4C4C4C"/>
        </w:tcPr>
        <w:p w14:paraId="38B7617F" w14:textId="41DA5658" w:rsidR="00982824" w:rsidRPr="007F091C" w:rsidRDefault="00787B8C"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11D6D">
            <w:rPr>
              <w:color w:val="FFFFFF"/>
              <w:lang w:val="es-ES_tradnl"/>
            </w:rPr>
            <w:t>1237</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6E2418AE" w14:textId="77777777" w:rsidR="00982824" w:rsidRPr="00911AE9" w:rsidRDefault="00982824" w:rsidP="00520156">
          <w:pPr>
            <w:pStyle w:val="Footer"/>
            <w:spacing w:before="20" w:after="20"/>
            <w:ind w:right="141"/>
            <w:jc w:val="right"/>
            <w:rPr>
              <w:color w:val="FFFFFF"/>
              <w:lang w:val="fr-CH"/>
            </w:rPr>
          </w:pPr>
          <w:r w:rsidRPr="00911AE9">
            <w:rPr>
              <w:color w:val="FFFFFF"/>
              <w:lang w:val="fr-CH"/>
            </w:rPr>
            <w:t>ITU Operational Bulletin</w:t>
          </w:r>
        </w:p>
      </w:tc>
    </w:tr>
  </w:tbl>
  <w:p w14:paraId="4A7AB27F" w14:textId="77777777" w:rsidR="00982824" w:rsidRDefault="00982824" w:rsidP="000C4565">
    <w:pPr>
      <w:spacing w:before="0" w:line="12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982824" w:rsidRPr="007F091C" w14:paraId="7BE5CB2C" w14:textId="77777777" w:rsidTr="003D1B52">
      <w:trPr>
        <w:cantSplit/>
        <w:jc w:val="right"/>
      </w:trPr>
      <w:tc>
        <w:tcPr>
          <w:tcW w:w="7378" w:type="dxa"/>
          <w:shd w:val="clear" w:color="auto" w:fill="A6A6A6"/>
        </w:tcPr>
        <w:p w14:paraId="614B1E12" w14:textId="77777777" w:rsidR="00982824" w:rsidRPr="00911AE9" w:rsidRDefault="00982824" w:rsidP="00A34F25">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19CD814B" w14:textId="67ED2080" w:rsidR="00982824" w:rsidRPr="007F091C" w:rsidRDefault="00787B8C" w:rsidP="00A34F25">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11D6D">
            <w:rPr>
              <w:color w:val="FFFFFF"/>
              <w:lang w:val="es-ES_tradnl"/>
            </w:rPr>
            <w:t>1237</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r>
  </w:tbl>
  <w:p w14:paraId="05BE7D8F" w14:textId="77777777" w:rsidR="00982824" w:rsidRPr="001B6B8E" w:rsidRDefault="00982824" w:rsidP="000E6CE6">
    <w:pPr>
      <w:pStyle w:val="Footer"/>
      <w:spacing w:before="0"/>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982824" w:rsidRPr="007F091C" w14:paraId="2873B161" w14:textId="77777777" w:rsidTr="00D43A42">
      <w:trPr>
        <w:cantSplit/>
        <w:jc w:val="center"/>
      </w:trPr>
      <w:tc>
        <w:tcPr>
          <w:tcW w:w="1761" w:type="dxa"/>
          <w:shd w:val="clear" w:color="auto" w:fill="4C4C4C"/>
        </w:tcPr>
        <w:p w14:paraId="502442D9" w14:textId="56360939" w:rsidR="00982824" w:rsidRPr="007F091C" w:rsidRDefault="00982824"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134D19">
            <w:rPr>
              <w:color w:val="FFFFFF"/>
              <w:lang w:val="es-ES_tradnl"/>
            </w:rPr>
            <w:t>1237</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1A256A82" w14:textId="77777777" w:rsidR="00982824" w:rsidRPr="00911AE9" w:rsidRDefault="00982824" w:rsidP="003023EB">
          <w:pPr>
            <w:pStyle w:val="Footer"/>
            <w:spacing w:before="20" w:after="20"/>
            <w:ind w:right="141"/>
            <w:jc w:val="right"/>
            <w:rPr>
              <w:color w:val="FFFFFF"/>
              <w:lang w:val="fr-CH"/>
            </w:rPr>
          </w:pPr>
          <w:r w:rsidRPr="00911AE9">
            <w:rPr>
              <w:color w:val="FFFFFF"/>
              <w:lang w:val="fr-CH"/>
            </w:rPr>
            <w:t>ITU Operational Bulletin</w:t>
          </w:r>
        </w:p>
      </w:tc>
    </w:tr>
  </w:tbl>
  <w:p w14:paraId="36237276" w14:textId="77777777" w:rsidR="00982824" w:rsidRPr="003023EB" w:rsidRDefault="00982824"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6DCB8" w14:textId="77777777" w:rsidR="00982824" w:rsidRDefault="00982824">
      <w:r>
        <w:separator/>
      </w:r>
    </w:p>
  </w:footnote>
  <w:footnote w:type="continuationSeparator" w:id="0">
    <w:p w14:paraId="6C01EF96" w14:textId="77777777" w:rsidR="00982824" w:rsidRDefault="00982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619B" w14:textId="77777777" w:rsidR="00982824" w:rsidRDefault="00982824"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DA22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88EC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8E3B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F60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3807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0C78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CAA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78C7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BA3AA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4"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3"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13"/>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14">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15">
    <w:abstractNumId w:val="23"/>
  </w:num>
  <w:num w:numId="16">
    <w:abstractNumId w:val="26"/>
  </w:num>
  <w:num w:numId="17">
    <w:abstractNumId w:val="11"/>
  </w:num>
  <w:num w:numId="18">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0">
    <w:abstractNumId w:val="10"/>
  </w:num>
  <w:num w:numId="21">
    <w:abstractNumId w:val="14"/>
  </w:num>
  <w:num w:numId="22">
    <w:abstractNumId w:val="17"/>
  </w:num>
  <w:num w:numId="23">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4">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5">
    <w:abstractNumId w:val="19"/>
  </w:num>
  <w:num w:numId="26">
    <w:abstractNumId w:val="22"/>
  </w:num>
  <w:num w:numId="27">
    <w:abstractNumId w:val="18"/>
  </w:num>
  <w:num w:numId="28">
    <w:abstractNumId w:val="27"/>
  </w:num>
  <w:num w:numId="29">
    <w:abstractNumId w:val="15"/>
  </w:num>
  <w:num w:numId="30">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1">
    <w:abstractNumId w:val="12"/>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1105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B65"/>
    <w:rsid w:val="00005B6E"/>
    <w:rsid w:val="00005FB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7B1"/>
    <w:rsid w:val="00014BDF"/>
    <w:rsid w:val="00014C41"/>
    <w:rsid w:val="000153F9"/>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CF1"/>
    <w:rsid w:val="00031E0F"/>
    <w:rsid w:val="00032061"/>
    <w:rsid w:val="00032120"/>
    <w:rsid w:val="00032128"/>
    <w:rsid w:val="000321B4"/>
    <w:rsid w:val="000330E2"/>
    <w:rsid w:val="00033534"/>
    <w:rsid w:val="000336EC"/>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8D8"/>
    <w:rsid w:val="000368E7"/>
    <w:rsid w:val="00036A10"/>
    <w:rsid w:val="00036BEC"/>
    <w:rsid w:val="00036D71"/>
    <w:rsid w:val="00037181"/>
    <w:rsid w:val="00037407"/>
    <w:rsid w:val="00037E79"/>
    <w:rsid w:val="00040160"/>
    <w:rsid w:val="00040208"/>
    <w:rsid w:val="0004036D"/>
    <w:rsid w:val="00040639"/>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2EA"/>
    <w:rsid w:val="00066FAE"/>
    <w:rsid w:val="0006743F"/>
    <w:rsid w:val="0007057F"/>
    <w:rsid w:val="000706BF"/>
    <w:rsid w:val="00070BB5"/>
    <w:rsid w:val="00070BD4"/>
    <w:rsid w:val="00070C48"/>
    <w:rsid w:val="00071387"/>
    <w:rsid w:val="00071792"/>
    <w:rsid w:val="00071A15"/>
    <w:rsid w:val="000721A6"/>
    <w:rsid w:val="000722A3"/>
    <w:rsid w:val="0007240C"/>
    <w:rsid w:val="00072F20"/>
    <w:rsid w:val="00073036"/>
    <w:rsid w:val="000731EE"/>
    <w:rsid w:val="00073CDF"/>
    <w:rsid w:val="00073F80"/>
    <w:rsid w:val="00074047"/>
    <w:rsid w:val="0007437E"/>
    <w:rsid w:val="0007438A"/>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806BE"/>
    <w:rsid w:val="00080765"/>
    <w:rsid w:val="0008078B"/>
    <w:rsid w:val="000808FE"/>
    <w:rsid w:val="0008093B"/>
    <w:rsid w:val="000812D6"/>
    <w:rsid w:val="00081E45"/>
    <w:rsid w:val="00081E4F"/>
    <w:rsid w:val="00082433"/>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6BE"/>
    <w:rsid w:val="00092B4D"/>
    <w:rsid w:val="00092C13"/>
    <w:rsid w:val="000934D6"/>
    <w:rsid w:val="0009371D"/>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250"/>
    <w:rsid w:val="000C4565"/>
    <w:rsid w:val="000C4C2C"/>
    <w:rsid w:val="000C508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D6A"/>
    <w:rsid w:val="000D7EFC"/>
    <w:rsid w:val="000E03FF"/>
    <w:rsid w:val="000E0776"/>
    <w:rsid w:val="000E0CBE"/>
    <w:rsid w:val="000E0E2D"/>
    <w:rsid w:val="000E1241"/>
    <w:rsid w:val="000E130A"/>
    <w:rsid w:val="000E16E7"/>
    <w:rsid w:val="000E19A6"/>
    <w:rsid w:val="000E1E4F"/>
    <w:rsid w:val="000E28F7"/>
    <w:rsid w:val="000E323C"/>
    <w:rsid w:val="000E32A3"/>
    <w:rsid w:val="000E343E"/>
    <w:rsid w:val="000E3B3F"/>
    <w:rsid w:val="000E3C3D"/>
    <w:rsid w:val="000E3EB8"/>
    <w:rsid w:val="000E4433"/>
    <w:rsid w:val="000E4608"/>
    <w:rsid w:val="000E4776"/>
    <w:rsid w:val="000E4A06"/>
    <w:rsid w:val="000E4A64"/>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550"/>
    <w:rsid w:val="000F165B"/>
    <w:rsid w:val="000F17FB"/>
    <w:rsid w:val="000F238F"/>
    <w:rsid w:val="000F2C7A"/>
    <w:rsid w:val="000F300C"/>
    <w:rsid w:val="000F33EB"/>
    <w:rsid w:val="000F38C2"/>
    <w:rsid w:val="000F3902"/>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4A1"/>
    <w:rsid w:val="00104533"/>
    <w:rsid w:val="00104958"/>
    <w:rsid w:val="00104AF6"/>
    <w:rsid w:val="00104E73"/>
    <w:rsid w:val="0010553A"/>
    <w:rsid w:val="0010569F"/>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806"/>
    <w:rsid w:val="001151D5"/>
    <w:rsid w:val="001151D7"/>
    <w:rsid w:val="00115559"/>
    <w:rsid w:val="001156EC"/>
    <w:rsid w:val="00115C7C"/>
    <w:rsid w:val="00115F0F"/>
    <w:rsid w:val="00116038"/>
    <w:rsid w:val="00116455"/>
    <w:rsid w:val="00116BB4"/>
    <w:rsid w:val="00116DCA"/>
    <w:rsid w:val="00116EEE"/>
    <w:rsid w:val="0011779F"/>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0C4"/>
    <w:rsid w:val="00144F28"/>
    <w:rsid w:val="00144F58"/>
    <w:rsid w:val="0014523B"/>
    <w:rsid w:val="00145637"/>
    <w:rsid w:val="00145B6F"/>
    <w:rsid w:val="00145CC0"/>
    <w:rsid w:val="0014665D"/>
    <w:rsid w:val="00146C8C"/>
    <w:rsid w:val="0014702E"/>
    <w:rsid w:val="00147316"/>
    <w:rsid w:val="0014731A"/>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C4"/>
    <w:rsid w:val="00184EAA"/>
    <w:rsid w:val="00184F04"/>
    <w:rsid w:val="00184FA3"/>
    <w:rsid w:val="0018509F"/>
    <w:rsid w:val="001850E6"/>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852"/>
    <w:rsid w:val="00191BA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31DF"/>
    <w:rsid w:val="001A345C"/>
    <w:rsid w:val="001A350E"/>
    <w:rsid w:val="001A36A8"/>
    <w:rsid w:val="001A39CD"/>
    <w:rsid w:val="001A40FD"/>
    <w:rsid w:val="001A41B2"/>
    <w:rsid w:val="001A42FF"/>
    <w:rsid w:val="001A432D"/>
    <w:rsid w:val="001A438D"/>
    <w:rsid w:val="001A4500"/>
    <w:rsid w:val="001A45C0"/>
    <w:rsid w:val="001A4AF8"/>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B05"/>
    <w:rsid w:val="001B4B16"/>
    <w:rsid w:val="001B4BF7"/>
    <w:rsid w:val="001B4E55"/>
    <w:rsid w:val="001B4EB5"/>
    <w:rsid w:val="001B5598"/>
    <w:rsid w:val="001B56A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541C"/>
    <w:rsid w:val="001D5D4C"/>
    <w:rsid w:val="001D61B1"/>
    <w:rsid w:val="001D65E8"/>
    <w:rsid w:val="001D6657"/>
    <w:rsid w:val="001D6D56"/>
    <w:rsid w:val="001D7081"/>
    <w:rsid w:val="001D74C5"/>
    <w:rsid w:val="001D7DC1"/>
    <w:rsid w:val="001E01C0"/>
    <w:rsid w:val="001E04FD"/>
    <w:rsid w:val="001E05E3"/>
    <w:rsid w:val="001E0DE8"/>
    <w:rsid w:val="001E0F06"/>
    <w:rsid w:val="001E0FEF"/>
    <w:rsid w:val="001E100C"/>
    <w:rsid w:val="001E1732"/>
    <w:rsid w:val="001E1B7D"/>
    <w:rsid w:val="001E1B8E"/>
    <w:rsid w:val="001E1BE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6553"/>
    <w:rsid w:val="00236E50"/>
    <w:rsid w:val="00236EB6"/>
    <w:rsid w:val="0023715B"/>
    <w:rsid w:val="0023728A"/>
    <w:rsid w:val="0023796F"/>
    <w:rsid w:val="00237C40"/>
    <w:rsid w:val="00237EE4"/>
    <w:rsid w:val="002402F7"/>
    <w:rsid w:val="002407BB"/>
    <w:rsid w:val="00241159"/>
    <w:rsid w:val="00241303"/>
    <w:rsid w:val="0024159E"/>
    <w:rsid w:val="00241948"/>
    <w:rsid w:val="00241E0A"/>
    <w:rsid w:val="00241FDE"/>
    <w:rsid w:val="002421C6"/>
    <w:rsid w:val="00242A56"/>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F42"/>
    <w:rsid w:val="002500F3"/>
    <w:rsid w:val="0025063F"/>
    <w:rsid w:val="00250FDB"/>
    <w:rsid w:val="002515A8"/>
    <w:rsid w:val="002518EA"/>
    <w:rsid w:val="00251A45"/>
    <w:rsid w:val="00251C74"/>
    <w:rsid w:val="00251E46"/>
    <w:rsid w:val="00251FFB"/>
    <w:rsid w:val="002528ED"/>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61B"/>
    <w:rsid w:val="00273AA6"/>
    <w:rsid w:val="00273F3B"/>
    <w:rsid w:val="002740BF"/>
    <w:rsid w:val="00274330"/>
    <w:rsid w:val="00274571"/>
    <w:rsid w:val="0027472C"/>
    <w:rsid w:val="002749B8"/>
    <w:rsid w:val="002751DC"/>
    <w:rsid w:val="00275742"/>
    <w:rsid w:val="00275FCB"/>
    <w:rsid w:val="002763FA"/>
    <w:rsid w:val="002767D3"/>
    <w:rsid w:val="0027762B"/>
    <w:rsid w:val="0027788A"/>
    <w:rsid w:val="002779B8"/>
    <w:rsid w:val="00277CC5"/>
    <w:rsid w:val="00277D52"/>
    <w:rsid w:val="00277E00"/>
    <w:rsid w:val="0028002A"/>
    <w:rsid w:val="002806C1"/>
    <w:rsid w:val="002808DB"/>
    <w:rsid w:val="00280AB5"/>
    <w:rsid w:val="00280C2E"/>
    <w:rsid w:val="00280C42"/>
    <w:rsid w:val="0028128D"/>
    <w:rsid w:val="0028162C"/>
    <w:rsid w:val="00281751"/>
    <w:rsid w:val="002818E5"/>
    <w:rsid w:val="00281C74"/>
    <w:rsid w:val="00281EE1"/>
    <w:rsid w:val="00281F88"/>
    <w:rsid w:val="00282577"/>
    <w:rsid w:val="00282621"/>
    <w:rsid w:val="00282AAF"/>
    <w:rsid w:val="00282F4A"/>
    <w:rsid w:val="002835BF"/>
    <w:rsid w:val="00283933"/>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6B2"/>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FBF"/>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E35"/>
    <w:rsid w:val="002F6132"/>
    <w:rsid w:val="002F62A9"/>
    <w:rsid w:val="002F6790"/>
    <w:rsid w:val="002F6F1E"/>
    <w:rsid w:val="002F6FE8"/>
    <w:rsid w:val="002F709A"/>
    <w:rsid w:val="002F723A"/>
    <w:rsid w:val="002F7544"/>
    <w:rsid w:val="002F7D39"/>
    <w:rsid w:val="0030047A"/>
    <w:rsid w:val="00300852"/>
    <w:rsid w:val="0030089D"/>
    <w:rsid w:val="00301156"/>
    <w:rsid w:val="00301607"/>
    <w:rsid w:val="003019AC"/>
    <w:rsid w:val="00301C8C"/>
    <w:rsid w:val="003021DD"/>
    <w:rsid w:val="003023EB"/>
    <w:rsid w:val="003024BC"/>
    <w:rsid w:val="0030272A"/>
    <w:rsid w:val="00302742"/>
    <w:rsid w:val="0030290D"/>
    <w:rsid w:val="00302929"/>
    <w:rsid w:val="00302AB2"/>
    <w:rsid w:val="0030401C"/>
    <w:rsid w:val="003042F3"/>
    <w:rsid w:val="0030439A"/>
    <w:rsid w:val="003044E7"/>
    <w:rsid w:val="003046A9"/>
    <w:rsid w:val="00304961"/>
    <w:rsid w:val="003049BD"/>
    <w:rsid w:val="00304D48"/>
    <w:rsid w:val="00304DE2"/>
    <w:rsid w:val="00304E88"/>
    <w:rsid w:val="00304F71"/>
    <w:rsid w:val="003050BE"/>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E4C"/>
    <w:rsid w:val="00322F80"/>
    <w:rsid w:val="003232FA"/>
    <w:rsid w:val="00323634"/>
    <w:rsid w:val="00323A57"/>
    <w:rsid w:val="00324153"/>
    <w:rsid w:val="003243A9"/>
    <w:rsid w:val="00324727"/>
    <w:rsid w:val="003250D0"/>
    <w:rsid w:val="00325203"/>
    <w:rsid w:val="003257B6"/>
    <w:rsid w:val="0032587B"/>
    <w:rsid w:val="00325C1D"/>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AD7"/>
    <w:rsid w:val="00337DD1"/>
    <w:rsid w:val="00340103"/>
    <w:rsid w:val="00340407"/>
    <w:rsid w:val="0034052A"/>
    <w:rsid w:val="00340934"/>
    <w:rsid w:val="003409A6"/>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87E"/>
    <w:rsid w:val="0034789C"/>
    <w:rsid w:val="00347DD1"/>
    <w:rsid w:val="00350346"/>
    <w:rsid w:val="00350A1A"/>
    <w:rsid w:val="00350CC3"/>
    <w:rsid w:val="003511BB"/>
    <w:rsid w:val="003515A5"/>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954"/>
    <w:rsid w:val="00354E39"/>
    <w:rsid w:val="00354EBC"/>
    <w:rsid w:val="00354F08"/>
    <w:rsid w:val="00355045"/>
    <w:rsid w:val="00355145"/>
    <w:rsid w:val="00355897"/>
    <w:rsid w:val="00355BCC"/>
    <w:rsid w:val="00355D97"/>
    <w:rsid w:val="00355E05"/>
    <w:rsid w:val="0035607F"/>
    <w:rsid w:val="0035612F"/>
    <w:rsid w:val="00356167"/>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4F"/>
    <w:rsid w:val="00376763"/>
    <w:rsid w:val="00376D6C"/>
    <w:rsid w:val="00376D7E"/>
    <w:rsid w:val="00376E4B"/>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8DC"/>
    <w:rsid w:val="003D143E"/>
    <w:rsid w:val="003D184F"/>
    <w:rsid w:val="003D1997"/>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703"/>
    <w:rsid w:val="003F4194"/>
    <w:rsid w:val="003F4338"/>
    <w:rsid w:val="003F4459"/>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994"/>
    <w:rsid w:val="00400D0D"/>
    <w:rsid w:val="00400D5F"/>
    <w:rsid w:val="00400E1E"/>
    <w:rsid w:val="00400FAD"/>
    <w:rsid w:val="00401296"/>
    <w:rsid w:val="0040140F"/>
    <w:rsid w:val="004017B3"/>
    <w:rsid w:val="00401E77"/>
    <w:rsid w:val="00402771"/>
    <w:rsid w:val="00402DBD"/>
    <w:rsid w:val="00402FB4"/>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561"/>
    <w:rsid w:val="004068A0"/>
    <w:rsid w:val="0040691B"/>
    <w:rsid w:val="00406F65"/>
    <w:rsid w:val="00407D13"/>
    <w:rsid w:val="00407F48"/>
    <w:rsid w:val="00410374"/>
    <w:rsid w:val="00410464"/>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4B9"/>
    <w:rsid w:val="00414713"/>
    <w:rsid w:val="00414943"/>
    <w:rsid w:val="00414E58"/>
    <w:rsid w:val="00415158"/>
    <w:rsid w:val="004151FD"/>
    <w:rsid w:val="00415327"/>
    <w:rsid w:val="004158B4"/>
    <w:rsid w:val="00415A0F"/>
    <w:rsid w:val="00415F3C"/>
    <w:rsid w:val="004161A7"/>
    <w:rsid w:val="004161C2"/>
    <w:rsid w:val="00416F9E"/>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63B7"/>
    <w:rsid w:val="00426402"/>
    <w:rsid w:val="004266E3"/>
    <w:rsid w:val="00426C38"/>
    <w:rsid w:val="00427206"/>
    <w:rsid w:val="00427220"/>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E9"/>
    <w:rsid w:val="00444D63"/>
    <w:rsid w:val="0044501A"/>
    <w:rsid w:val="0044555D"/>
    <w:rsid w:val="0044576F"/>
    <w:rsid w:val="00445833"/>
    <w:rsid w:val="00445CA0"/>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F27"/>
    <w:rsid w:val="00454AB9"/>
    <w:rsid w:val="004556A1"/>
    <w:rsid w:val="00455AB2"/>
    <w:rsid w:val="00455D92"/>
    <w:rsid w:val="00455E50"/>
    <w:rsid w:val="00455E61"/>
    <w:rsid w:val="00455EBA"/>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13B7"/>
    <w:rsid w:val="00461913"/>
    <w:rsid w:val="00461AB6"/>
    <w:rsid w:val="0046236B"/>
    <w:rsid w:val="00462A11"/>
    <w:rsid w:val="00462BA8"/>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832"/>
    <w:rsid w:val="00472906"/>
    <w:rsid w:val="00472D1C"/>
    <w:rsid w:val="00472DFB"/>
    <w:rsid w:val="00472EC5"/>
    <w:rsid w:val="0047300A"/>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3DF8"/>
    <w:rsid w:val="00493F7F"/>
    <w:rsid w:val="00493FDE"/>
    <w:rsid w:val="004941D4"/>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339"/>
    <w:rsid w:val="00497601"/>
    <w:rsid w:val="0049766B"/>
    <w:rsid w:val="00497761"/>
    <w:rsid w:val="00497D1A"/>
    <w:rsid w:val="00497D7C"/>
    <w:rsid w:val="00497E14"/>
    <w:rsid w:val="004A009C"/>
    <w:rsid w:val="004A01C7"/>
    <w:rsid w:val="004A02FA"/>
    <w:rsid w:val="004A0352"/>
    <w:rsid w:val="004A0437"/>
    <w:rsid w:val="004A0651"/>
    <w:rsid w:val="004A0D71"/>
    <w:rsid w:val="004A0E1D"/>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BEB"/>
    <w:rsid w:val="004B7DC1"/>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CBD"/>
    <w:rsid w:val="004C3CFC"/>
    <w:rsid w:val="004C3FD8"/>
    <w:rsid w:val="004C4088"/>
    <w:rsid w:val="004C42E8"/>
    <w:rsid w:val="004C44E9"/>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003"/>
    <w:rsid w:val="004D41BC"/>
    <w:rsid w:val="004D460B"/>
    <w:rsid w:val="004D47C1"/>
    <w:rsid w:val="004D48D8"/>
    <w:rsid w:val="004D4B0A"/>
    <w:rsid w:val="004D4D77"/>
    <w:rsid w:val="004D4E73"/>
    <w:rsid w:val="004D5624"/>
    <w:rsid w:val="004D6135"/>
    <w:rsid w:val="004D635C"/>
    <w:rsid w:val="004D654B"/>
    <w:rsid w:val="004D676F"/>
    <w:rsid w:val="004D68CE"/>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1D3A"/>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31F8"/>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983"/>
    <w:rsid w:val="00500DCC"/>
    <w:rsid w:val="00501656"/>
    <w:rsid w:val="00501718"/>
    <w:rsid w:val="00501955"/>
    <w:rsid w:val="005022D0"/>
    <w:rsid w:val="005028C9"/>
    <w:rsid w:val="005029D3"/>
    <w:rsid w:val="005029F8"/>
    <w:rsid w:val="00502CD2"/>
    <w:rsid w:val="0050332E"/>
    <w:rsid w:val="00503646"/>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34F"/>
    <w:rsid w:val="00512870"/>
    <w:rsid w:val="00512E8C"/>
    <w:rsid w:val="00513053"/>
    <w:rsid w:val="00513B04"/>
    <w:rsid w:val="00513F68"/>
    <w:rsid w:val="00513FAB"/>
    <w:rsid w:val="00514103"/>
    <w:rsid w:val="0051432E"/>
    <w:rsid w:val="00514C1F"/>
    <w:rsid w:val="00515277"/>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FF1"/>
    <w:rsid w:val="005213D7"/>
    <w:rsid w:val="005216A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97"/>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21CD"/>
    <w:rsid w:val="005427B9"/>
    <w:rsid w:val="005428A9"/>
    <w:rsid w:val="005429F1"/>
    <w:rsid w:val="00542A7A"/>
    <w:rsid w:val="005431D5"/>
    <w:rsid w:val="005432DE"/>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A88"/>
    <w:rsid w:val="00562FE2"/>
    <w:rsid w:val="005638F4"/>
    <w:rsid w:val="005640F1"/>
    <w:rsid w:val="005645AE"/>
    <w:rsid w:val="0056492D"/>
    <w:rsid w:val="005649AC"/>
    <w:rsid w:val="00564A8A"/>
    <w:rsid w:val="00564D22"/>
    <w:rsid w:val="00564EFB"/>
    <w:rsid w:val="00565498"/>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F6"/>
    <w:rsid w:val="00580943"/>
    <w:rsid w:val="005809E1"/>
    <w:rsid w:val="00581257"/>
    <w:rsid w:val="005815AB"/>
    <w:rsid w:val="0058162A"/>
    <w:rsid w:val="00581AFF"/>
    <w:rsid w:val="005820AA"/>
    <w:rsid w:val="005823A3"/>
    <w:rsid w:val="00582622"/>
    <w:rsid w:val="00582897"/>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2468"/>
    <w:rsid w:val="005A255D"/>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CC6"/>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A15"/>
    <w:rsid w:val="00664C37"/>
    <w:rsid w:val="0066506A"/>
    <w:rsid w:val="00665126"/>
    <w:rsid w:val="0066514A"/>
    <w:rsid w:val="006656E4"/>
    <w:rsid w:val="00666790"/>
    <w:rsid w:val="00666B67"/>
    <w:rsid w:val="00667323"/>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EDE"/>
    <w:rsid w:val="00680FB9"/>
    <w:rsid w:val="00681575"/>
    <w:rsid w:val="006816CA"/>
    <w:rsid w:val="006817A8"/>
    <w:rsid w:val="0068257B"/>
    <w:rsid w:val="006826BA"/>
    <w:rsid w:val="00682ECC"/>
    <w:rsid w:val="0068345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98"/>
    <w:rsid w:val="006C2C58"/>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AB"/>
    <w:rsid w:val="006D1BAE"/>
    <w:rsid w:val="006D1E37"/>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AB3"/>
    <w:rsid w:val="006E7D1A"/>
    <w:rsid w:val="006E7DBC"/>
    <w:rsid w:val="006E7E39"/>
    <w:rsid w:val="006E7E59"/>
    <w:rsid w:val="006F0890"/>
    <w:rsid w:val="006F0EB4"/>
    <w:rsid w:val="006F1116"/>
    <w:rsid w:val="006F1222"/>
    <w:rsid w:val="006F130B"/>
    <w:rsid w:val="006F14A9"/>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5400"/>
    <w:rsid w:val="006F54E8"/>
    <w:rsid w:val="006F5A9E"/>
    <w:rsid w:val="006F5DE8"/>
    <w:rsid w:val="006F60F8"/>
    <w:rsid w:val="006F66E0"/>
    <w:rsid w:val="006F726B"/>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1046"/>
    <w:rsid w:val="0073122E"/>
    <w:rsid w:val="0073166E"/>
    <w:rsid w:val="00731B74"/>
    <w:rsid w:val="00732203"/>
    <w:rsid w:val="007323A2"/>
    <w:rsid w:val="00732753"/>
    <w:rsid w:val="00732916"/>
    <w:rsid w:val="007329B7"/>
    <w:rsid w:val="00732AE1"/>
    <w:rsid w:val="00732CAC"/>
    <w:rsid w:val="00732D15"/>
    <w:rsid w:val="00732D2B"/>
    <w:rsid w:val="00733139"/>
    <w:rsid w:val="0073333C"/>
    <w:rsid w:val="007334C4"/>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1087"/>
    <w:rsid w:val="00741532"/>
    <w:rsid w:val="00741C15"/>
    <w:rsid w:val="00741D7B"/>
    <w:rsid w:val="00741D8B"/>
    <w:rsid w:val="00742498"/>
    <w:rsid w:val="00742D0F"/>
    <w:rsid w:val="00742DA7"/>
    <w:rsid w:val="007432B6"/>
    <w:rsid w:val="00744002"/>
    <w:rsid w:val="00744091"/>
    <w:rsid w:val="00744ACA"/>
    <w:rsid w:val="00744D6F"/>
    <w:rsid w:val="007451F6"/>
    <w:rsid w:val="0074531E"/>
    <w:rsid w:val="007454B9"/>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20B6"/>
    <w:rsid w:val="007520DD"/>
    <w:rsid w:val="00752640"/>
    <w:rsid w:val="00752A1E"/>
    <w:rsid w:val="00752B44"/>
    <w:rsid w:val="0075360B"/>
    <w:rsid w:val="00753883"/>
    <w:rsid w:val="0075399F"/>
    <w:rsid w:val="00753E0C"/>
    <w:rsid w:val="00755157"/>
    <w:rsid w:val="00755D14"/>
    <w:rsid w:val="00755D31"/>
    <w:rsid w:val="0075616E"/>
    <w:rsid w:val="0075699B"/>
    <w:rsid w:val="007575F4"/>
    <w:rsid w:val="00757992"/>
    <w:rsid w:val="00760486"/>
    <w:rsid w:val="00760A8E"/>
    <w:rsid w:val="00760B09"/>
    <w:rsid w:val="00760BCA"/>
    <w:rsid w:val="00760E82"/>
    <w:rsid w:val="00761065"/>
    <w:rsid w:val="00761175"/>
    <w:rsid w:val="007616A3"/>
    <w:rsid w:val="00761A5A"/>
    <w:rsid w:val="00761C96"/>
    <w:rsid w:val="00762D16"/>
    <w:rsid w:val="00763A83"/>
    <w:rsid w:val="00764238"/>
    <w:rsid w:val="0076452C"/>
    <w:rsid w:val="00764D79"/>
    <w:rsid w:val="007658B1"/>
    <w:rsid w:val="00765E8F"/>
    <w:rsid w:val="00766711"/>
    <w:rsid w:val="00766A16"/>
    <w:rsid w:val="00766E66"/>
    <w:rsid w:val="00767087"/>
    <w:rsid w:val="00767568"/>
    <w:rsid w:val="0076756F"/>
    <w:rsid w:val="00767579"/>
    <w:rsid w:val="007675D2"/>
    <w:rsid w:val="007677DE"/>
    <w:rsid w:val="00767888"/>
    <w:rsid w:val="007678F3"/>
    <w:rsid w:val="00767BAD"/>
    <w:rsid w:val="00767D13"/>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31E2"/>
    <w:rsid w:val="00773652"/>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87B8C"/>
    <w:rsid w:val="007903A8"/>
    <w:rsid w:val="00790472"/>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165"/>
    <w:rsid w:val="007B32F2"/>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4171"/>
    <w:rsid w:val="007C5014"/>
    <w:rsid w:val="007C5404"/>
    <w:rsid w:val="007C543C"/>
    <w:rsid w:val="007C5509"/>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2109"/>
    <w:rsid w:val="007D2301"/>
    <w:rsid w:val="007D24B4"/>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9A"/>
    <w:rsid w:val="007E0854"/>
    <w:rsid w:val="007E0F12"/>
    <w:rsid w:val="007E113F"/>
    <w:rsid w:val="007E12B5"/>
    <w:rsid w:val="007E17A4"/>
    <w:rsid w:val="007E1D97"/>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D67"/>
    <w:rsid w:val="007E6488"/>
    <w:rsid w:val="007E64C4"/>
    <w:rsid w:val="007E6AE6"/>
    <w:rsid w:val="007E6BE2"/>
    <w:rsid w:val="007E7236"/>
    <w:rsid w:val="007E7383"/>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37"/>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6C4"/>
    <w:rsid w:val="007F69F8"/>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61D7"/>
    <w:rsid w:val="00806403"/>
    <w:rsid w:val="00806419"/>
    <w:rsid w:val="00806510"/>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B79"/>
    <w:rsid w:val="00815B7D"/>
    <w:rsid w:val="00815BE7"/>
    <w:rsid w:val="00815E92"/>
    <w:rsid w:val="00815EAB"/>
    <w:rsid w:val="008163AC"/>
    <w:rsid w:val="008164A6"/>
    <w:rsid w:val="00816680"/>
    <w:rsid w:val="00816879"/>
    <w:rsid w:val="00816FCE"/>
    <w:rsid w:val="008170B5"/>
    <w:rsid w:val="0081715F"/>
    <w:rsid w:val="008173B0"/>
    <w:rsid w:val="00817AE5"/>
    <w:rsid w:val="00817ED0"/>
    <w:rsid w:val="00817F97"/>
    <w:rsid w:val="0082004E"/>
    <w:rsid w:val="00820202"/>
    <w:rsid w:val="008206B9"/>
    <w:rsid w:val="00820862"/>
    <w:rsid w:val="00820C9E"/>
    <w:rsid w:val="00820E6E"/>
    <w:rsid w:val="008213FE"/>
    <w:rsid w:val="00821726"/>
    <w:rsid w:val="008218ED"/>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97D"/>
    <w:rsid w:val="00832D8B"/>
    <w:rsid w:val="008334CC"/>
    <w:rsid w:val="00833D87"/>
    <w:rsid w:val="00833E42"/>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9DD"/>
    <w:rsid w:val="00841A4D"/>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797B"/>
    <w:rsid w:val="0087087C"/>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96E"/>
    <w:rsid w:val="008749A2"/>
    <w:rsid w:val="00874A41"/>
    <w:rsid w:val="00874F1D"/>
    <w:rsid w:val="00875AA0"/>
    <w:rsid w:val="008769AE"/>
    <w:rsid w:val="00876B94"/>
    <w:rsid w:val="00876CEB"/>
    <w:rsid w:val="00876D56"/>
    <w:rsid w:val="0087710F"/>
    <w:rsid w:val="00877712"/>
    <w:rsid w:val="00877D3D"/>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D5"/>
    <w:rsid w:val="008937E5"/>
    <w:rsid w:val="00893803"/>
    <w:rsid w:val="0089392F"/>
    <w:rsid w:val="00893CA8"/>
    <w:rsid w:val="00894C20"/>
    <w:rsid w:val="00895463"/>
    <w:rsid w:val="00895C2D"/>
    <w:rsid w:val="00895C33"/>
    <w:rsid w:val="0089602A"/>
    <w:rsid w:val="008961E0"/>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908"/>
    <w:rsid w:val="008B6C4F"/>
    <w:rsid w:val="008B6F27"/>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A74"/>
    <w:rsid w:val="008E2D48"/>
    <w:rsid w:val="008E362D"/>
    <w:rsid w:val="008E3953"/>
    <w:rsid w:val="008E418B"/>
    <w:rsid w:val="008E44BD"/>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492"/>
    <w:rsid w:val="008F4608"/>
    <w:rsid w:val="008F48AC"/>
    <w:rsid w:val="008F48E3"/>
    <w:rsid w:val="008F4AE1"/>
    <w:rsid w:val="008F4ECE"/>
    <w:rsid w:val="008F59CA"/>
    <w:rsid w:val="008F59E1"/>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221"/>
    <w:rsid w:val="009146BA"/>
    <w:rsid w:val="00914D8D"/>
    <w:rsid w:val="00914EF1"/>
    <w:rsid w:val="00915161"/>
    <w:rsid w:val="009151EF"/>
    <w:rsid w:val="00915711"/>
    <w:rsid w:val="00915915"/>
    <w:rsid w:val="00915A1F"/>
    <w:rsid w:val="00915C59"/>
    <w:rsid w:val="00915E97"/>
    <w:rsid w:val="009161A0"/>
    <w:rsid w:val="009166C3"/>
    <w:rsid w:val="00916B15"/>
    <w:rsid w:val="00916B3D"/>
    <w:rsid w:val="009172A2"/>
    <w:rsid w:val="009179A1"/>
    <w:rsid w:val="00917B44"/>
    <w:rsid w:val="009208CE"/>
    <w:rsid w:val="0092091F"/>
    <w:rsid w:val="00920A12"/>
    <w:rsid w:val="00920C7B"/>
    <w:rsid w:val="00920CD2"/>
    <w:rsid w:val="00920FEE"/>
    <w:rsid w:val="009210BC"/>
    <w:rsid w:val="009210CF"/>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48"/>
    <w:rsid w:val="00923CD5"/>
    <w:rsid w:val="009241A0"/>
    <w:rsid w:val="00924300"/>
    <w:rsid w:val="00924C4F"/>
    <w:rsid w:val="0092503D"/>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3002B"/>
    <w:rsid w:val="0093026E"/>
    <w:rsid w:val="009303C1"/>
    <w:rsid w:val="00930499"/>
    <w:rsid w:val="0093061D"/>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9C9"/>
    <w:rsid w:val="00941A95"/>
    <w:rsid w:val="00941E3C"/>
    <w:rsid w:val="00942000"/>
    <w:rsid w:val="00942069"/>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41E4"/>
    <w:rsid w:val="0095443F"/>
    <w:rsid w:val="009545D1"/>
    <w:rsid w:val="009546D1"/>
    <w:rsid w:val="0095484C"/>
    <w:rsid w:val="00954E44"/>
    <w:rsid w:val="00955338"/>
    <w:rsid w:val="009555AA"/>
    <w:rsid w:val="00955629"/>
    <w:rsid w:val="0095596E"/>
    <w:rsid w:val="009560FB"/>
    <w:rsid w:val="00956373"/>
    <w:rsid w:val="009564C1"/>
    <w:rsid w:val="00956A11"/>
    <w:rsid w:val="00956B2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F01"/>
    <w:rsid w:val="009630C5"/>
    <w:rsid w:val="00963110"/>
    <w:rsid w:val="00963158"/>
    <w:rsid w:val="0096335A"/>
    <w:rsid w:val="0096335C"/>
    <w:rsid w:val="009636EE"/>
    <w:rsid w:val="00963937"/>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72B0"/>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C00"/>
    <w:rsid w:val="009830CB"/>
    <w:rsid w:val="009832C6"/>
    <w:rsid w:val="0098351E"/>
    <w:rsid w:val="00983A02"/>
    <w:rsid w:val="00984928"/>
    <w:rsid w:val="00984F56"/>
    <w:rsid w:val="00984FBB"/>
    <w:rsid w:val="00985704"/>
    <w:rsid w:val="00985A84"/>
    <w:rsid w:val="00985B4F"/>
    <w:rsid w:val="00985BBC"/>
    <w:rsid w:val="00986611"/>
    <w:rsid w:val="00986964"/>
    <w:rsid w:val="00986FBA"/>
    <w:rsid w:val="00987239"/>
    <w:rsid w:val="0098731D"/>
    <w:rsid w:val="00987929"/>
    <w:rsid w:val="00987D06"/>
    <w:rsid w:val="0099021A"/>
    <w:rsid w:val="00990426"/>
    <w:rsid w:val="009906E1"/>
    <w:rsid w:val="0099136C"/>
    <w:rsid w:val="00991559"/>
    <w:rsid w:val="00991746"/>
    <w:rsid w:val="00991AC9"/>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A0E"/>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FF"/>
    <w:rsid w:val="009D7DF4"/>
    <w:rsid w:val="009E01CF"/>
    <w:rsid w:val="009E05B8"/>
    <w:rsid w:val="009E060A"/>
    <w:rsid w:val="009E062D"/>
    <w:rsid w:val="009E09BC"/>
    <w:rsid w:val="009E0CD5"/>
    <w:rsid w:val="009E0D7D"/>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36FE"/>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D8B"/>
    <w:rsid w:val="009F7DAD"/>
    <w:rsid w:val="009F7E61"/>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F69"/>
    <w:rsid w:val="00A24193"/>
    <w:rsid w:val="00A244C4"/>
    <w:rsid w:val="00A24606"/>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ACD"/>
    <w:rsid w:val="00A27B1A"/>
    <w:rsid w:val="00A27C8E"/>
    <w:rsid w:val="00A27FB7"/>
    <w:rsid w:val="00A30055"/>
    <w:rsid w:val="00A3072A"/>
    <w:rsid w:val="00A309D4"/>
    <w:rsid w:val="00A30B6F"/>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03"/>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B73"/>
    <w:rsid w:val="00A42081"/>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B5A"/>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253"/>
    <w:rsid w:val="00A55359"/>
    <w:rsid w:val="00A554DB"/>
    <w:rsid w:val="00A56032"/>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679"/>
    <w:rsid w:val="00A736D9"/>
    <w:rsid w:val="00A737D4"/>
    <w:rsid w:val="00A73A15"/>
    <w:rsid w:val="00A73A4B"/>
    <w:rsid w:val="00A73AC4"/>
    <w:rsid w:val="00A73AEF"/>
    <w:rsid w:val="00A73CB2"/>
    <w:rsid w:val="00A73DE0"/>
    <w:rsid w:val="00A7406D"/>
    <w:rsid w:val="00A74108"/>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2A8"/>
    <w:rsid w:val="00A833E4"/>
    <w:rsid w:val="00A835D3"/>
    <w:rsid w:val="00A83B85"/>
    <w:rsid w:val="00A83D2A"/>
    <w:rsid w:val="00A8426B"/>
    <w:rsid w:val="00A84574"/>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E05"/>
    <w:rsid w:val="00A925DA"/>
    <w:rsid w:val="00A92A11"/>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49"/>
    <w:rsid w:val="00AC0DC7"/>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40B2"/>
    <w:rsid w:val="00AC531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7CB"/>
    <w:rsid w:val="00AE1B22"/>
    <w:rsid w:val="00AE1ECC"/>
    <w:rsid w:val="00AE2AA3"/>
    <w:rsid w:val="00AE2B6D"/>
    <w:rsid w:val="00AE2DAA"/>
    <w:rsid w:val="00AE2EA5"/>
    <w:rsid w:val="00AE2EAA"/>
    <w:rsid w:val="00AE2EF3"/>
    <w:rsid w:val="00AE311B"/>
    <w:rsid w:val="00AE37ED"/>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339"/>
    <w:rsid w:val="00AF5363"/>
    <w:rsid w:val="00AF5AD4"/>
    <w:rsid w:val="00AF5AD6"/>
    <w:rsid w:val="00AF5B52"/>
    <w:rsid w:val="00AF61A5"/>
    <w:rsid w:val="00AF6443"/>
    <w:rsid w:val="00AF6656"/>
    <w:rsid w:val="00AF6B82"/>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E41"/>
    <w:rsid w:val="00B11FDF"/>
    <w:rsid w:val="00B121E1"/>
    <w:rsid w:val="00B123DF"/>
    <w:rsid w:val="00B129D5"/>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7292"/>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656"/>
    <w:rsid w:val="00B24907"/>
    <w:rsid w:val="00B24A85"/>
    <w:rsid w:val="00B24AD8"/>
    <w:rsid w:val="00B24AFF"/>
    <w:rsid w:val="00B250BD"/>
    <w:rsid w:val="00B250CC"/>
    <w:rsid w:val="00B25336"/>
    <w:rsid w:val="00B25A9B"/>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69B"/>
    <w:rsid w:val="00B40F86"/>
    <w:rsid w:val="00B40FBB"/>
    <w:rsid w:val="00B410E6"/>
    <w:rsid w:val="00B41165"/>
    <w:rsid w:val="00B415FF"/>
    <w:rsid w:val="00B41D2D"/>
    <w:rsid w:val="00B424F1"/>
    <w:rsid w:val="00B4304F"/>
    <w:rsid w:val="00B43578"/>
    <w:rsid w:val="00B43ACB"/>
    <w:rsid w:val="00B43B13"/>
    <w:rsid w:val="00B44170"/>
    <w:rsid w:val="00B44B23"/>
    <w:rsid w:val="00B44B40"/>
    <w:rsid w:val="00B44CE0"/>
    <w:rsid w:val="00B44E73"/>
    <w:rsid w:val="00B455C4"/>
    <w:rsid w:val="00B45713"/>
    <w:rsid w:val="00B458CF"/>
    <w:rsid w:val="00B45B8B"/>
    <w:rsid w:val="00B45D1D"/>
    <w:rsid w:val="00B46533"/>
    <w:rsid w:val="00B46793"/>
    <w:rsid w:val="00B46A45"/>
    <w:rsid w:val="00B46B65"/>
    <w:rsid w:val="00B46B68"/>
    <w:rsid w:val="00B47198"/>
    <w:rsid w:val="00B473CA"/>
    <w:rsid w:val="00B4783B"/>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D30"/>
    <w:rsid w:val="00B932B6"/>
    <w:rsid w:val="00B93849"/>
    <w:rsid w:val="00B93A7A"/>
    <w:rsid w:val="00B94017"/>
    <w:rsid w:val="00B9468A"/>
    <w:rsid w:val="00B949FA"/>
    <w:rsid w:val="00B94A54"/>
    <w:rsid w:val="00B94A5E"/>
    <w:rsid w:val="00B94F44"/>
    <w:rsid w:val="00B950D7"/>
    <w:rsid w:val="00B95710"/>
    <w:rsid w:val="00B957DE"/>
    <w:rsid w:val="00B95A23"/>
    <w:rsid w:val="00B95A9C"/>
    <w:rsid w:val="00B95CAB"/>
    <w:rsid w:val="00B95DEA"/>
    <w:rsid w:val="00B95F3A"/>
    <w:rsid w:val="00B95F52"/>
    <w:rsid w:val="00B960C9"/>
    <w:rsid w:val="00B961A9"/>
    <w:rsid w:val="00B961EC"/>
    <w:rsid w:val="00B964DB"/>
    <w:rsid w:val="00B9682A"/>
    <w:rsid w:val="00B96895"/>
    <w:rsid w:val="00B96A23"/>
    <w:rsid w:val="00B96E8C"/>
    <w:rsid w:val="00B96F1C"/>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B4F"/>
    <w:rsid w:val="00BC0EF3"/>
    <w:rsid w:val="00BC1074"/>
    <w:rsid w:val="00BC1526"/>
    <w:rsid w:val="00BC168C"/>
    <w:rsid w:val="00BC1879"/>
    <w:rsid w:val="00BC1AE6"/>
    <w:rsid w:val="00BC1B6B"/>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2A0"/>
    <w:rsid w:val="00BE1720"/>
    <w:rsid w:val="00BE2558"/>
    <w:rsid w:val="00BE2567"/>
    <w:rsid w:val="00BE26FF"/>
    <w:rsid w:val="00BE2BD0"/>
    <w:rsid w:val="00BE37C1"/>
    <w:rsid w:val="00BE37F4"/>
    <w:rsid w:val="00BE42DB"/>
    <w:rsid w:val="00BE459F"/>
    <w:rsid w:val="00BE496A"/>
    <w:rsid w:val="00BE565A"/>
    <w:rsid w:val="00BE570F"/>
    <w:rsid w:val="00BE5F73"/>
    <w:rsid w:val="00BE6E4D"/>
    <w:rsid w:val="00BE6E53"/>
    <w:rsid w:val="00BE7229"/>
    <w:rsid w:val="00BE7287"/>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B"/>
    <w:rsid w:val="00C03249"/>
    <w:rsid w:val="00C03581"/>
    <w:rsid w:val="00C03AF7"/>
    <w:rsid w:val="00C03C36"/>
    <w:rsid w:val="00C03F9B"/>
    <w:rsid w:val="00C041F0"/>
    <w:rsid w:val="00C04380"/>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5A"/>
    <w:rsid w:val="00C07E43"/>
    <w:rsid w:val="00C07F5A"/>
    <w:rsid w:val="00C10013"/>
    <w:rsid w:val="00C1039D"/>
    <w:rsid w:val="00C1060C"/>
    <w:rsid w:val="00C1082D"/>
    <w:rsid w:val="00C10A7F"/>
    <w:rsid w:val="00C10C62"/>
    <w:rsid w:val="00C10F50"/>
    <w:rsid w:val="00C1104A"/>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872"/>
    <w:rsid w:val="00C40AAD"/>
    <w:rsid w:val="00C40B45"/>
    <w:rsid w:val="00C40DA0"/>
    <w:rsid w:val="00C40FAC"/>
    <w:rsid w:val="00C41325"/>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506"/>
    <w:rsid w:val="00C476DD"/>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E2"/>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886"/>
    <w:rsid w:val="00C678A8"/>
    <w:rsid w:val="00C67B02"/>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6CA"/>
    <w:rsid w:val="00C83756"/>
    <w:rsid w:val="00C846E4"/>
    <w:rsid w:val="00C84A11"/>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30A1"/>
    <w:rsid w:val="00CB32C0"/>
    <w:rsid w:val="00CB347F"/>
    <w:rsid w:val="00CB34CC"/>
    <w:rsid w:val="00CB38B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F6"/>
    <w:rsid w:val="00CB77F3"/>
    <w:rsid w:val="00CC004E"/>
    <w:rsid w:val="00CC0061"/>
    <w:rsid w:val="00CC0649"/>
    <w:rsid w:val="00CC07A0"/>
    <w:rsid w:val="00CC0BB4"/>
    <w:rsid w:val="00CC1064"/>
    <w:rsid w:val="00CC1698"/>
    <w:rsid w:val="00CC1A54"/>
    <w:rsid w:val="00CC22B0"/>
    <w:rsid w:val="00CC29E9"/>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7E4"/>
    <w:rsid w:val="00CC7C13"/>
    <w:rsid w:val="00CC7E17"/>
    <w:rsid w:val="00CD02D7"/>
    <w:rsid w:val="00CD03AB"/>
    <w:rsid w:val="00CD04A6"/>
    <w:rsid w:val="00CD067F"/>
    <w:rsid w:val="00CD16AA"/>
    <w:rsid w:val="00CD18EA"/>
    <w:rsid w:val="00CD1F9C"/>
    <w:rsid w:val="00CD1FD2"/>
    <w:rsid w:val="00CD2414"/>
    <w:rsid w:val="00CD25DE"/>
    <w:rsid w:val="00CD279A"/>
    <w:rsid w:val="00CD37CD"/>
    <w:rsid w:val="00CD3835"/>
    <w:rsid w:val="00CD3CFD"/>
    <w:rsid w:val="00CD3D86"/>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C87"/>
    <w:rsid w:val="00CE0EEB"/>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50B"/>
    <w:rsid w:val="00CF6737"/>
    <w:rsid w:val="00CF6A75"/>
    <w:rsid w:val="00CF6FB0"/>
    <w:rsid w:val="00CF74E1"/>
    <w:rsid w:val="00CF7A5E"/>
    <w:rsid w:val="00CF7DCA"/>
    <w:rsid w:val="00D002AB"/>
    <w:rsid w:val="00D00724"/>
    <w:rsid w:val="00D00A28"/>
    <w:rsid w:val="00D01342"/>
    <w:rsid w:val="00D013F0"/>
    <w:rsid w:val="00D0151D"/>
    <w:rsid w:val="00D01CAF"/>
    <w:rsid w:val="00D01E2A"/>
    <w:rsid w:val="00D01EC5"/>
    <w:rsid w:val="00D021A2"/>
    <w:rsid w:val="00D0228B"/>
    <w:rsid w:val="00D023DE"/>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993"/>
    <w:rsid w:val="00D44C20"/>
    <w:rsid w:val="00D44E94"/>
    <w:rsid w:val="00D44F83"/>
    <w:rsid w:val="00D4575E"/>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C0A"/>
    <w:rsid w:val="00DA6DBB"/>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2304"/>
    <w:rsid w:val="00E023F8"/>
    <w:rsid w:val="00E02528"/>
    <w:rsid w:val="00E0255B"/>
    <w:rsid w:val="00E02639"/>
    <w:rsid w:val="00E02745"/>
    <w:rsid w:val="00E027DE"/>
    <w:rsid w:val="00E028BC"/>
    <w:rsid w:val="00E02DBF"/>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528"/>
    <w:rsid w:val="00E136E8"/>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1BC1"/>
    <w:rsid w:val="00E21FB1"/>
    <w:rsid w:val="00E22190"/>
    <w:rsid w:val="00E221CA"/>
    <w:rsid w:val="00E22369"/>
    <w:rsid w:val="00E2278F"/>
    <w:rsid w:val="00E22D0F"/>
    <w:rsid w:val="00E234D2"/>
    <w:rsid w:val="00E2351E"/>
    <w:rsid w:val="00E238D2"/>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49"/>
    <w:rsid w:val="00E376E4"/>
    <w:rsid w:val="00E37783"/>
    <w:rsid w:val="00E37B43"/>
    <w:rsid w:val="00E37B5A"/>
    <w:rsid w:val="00E37DB7"/>
    <w:rsid w:val="00E406C7"/>
    <w:rsid w:val="00E4088A"/>
    <w:rsid w:val="00E40AEF"/>
    <w:rsid w:val="00E40EFA"/>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280"/>
    <w:rsid w:val="00E472C6"/>
    <w:rsid w:val="00E4747E"/>
    <w:rsid w:val="00E50282"/>
    <w:rsid w:val="00E504BC"/>
    <w:rsid w:val="00E50611"/>
    <w:rsid w:val="00E5105F"/>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41"/>
    <w:rsid w:val="00E816FC"/>
    <w:rsid w:val="00E81A58"/>
    <w:rsid w:val="00E8221E"/>
    <w:rsid w:val="00E82278"/>
    <w:rsid w:val="00E8251B"/>
    <w:rsid w:val="00E825C3"/>
    <w:rsid w:val="00E8265B"/>
    <w:rsid w:val="00E82D34"/>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883"/>
    <w:rsid w:val="00EA1346"/>
    <w:rsid w:val="00EA1E2D"/>
    <w:rsid w:val="00EA207E"/>
    <w:rsid w:val="00EA225F"/>
    <w:rsid w:val="00EA2285"/>
    <w:rsid w:val="00EA30CC"/>
    <w:rsid w:val="00EA32AE"/>
    <w:rsid w:val="00EA3909"/>
    <w:rsid w:val="00EA3BC3"/>
    <w:rsid w:val="00EA427D"/>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A2E"/>
    <w:rsid w:val="00EB4E65"/>
    <w:rsid w:val="00EB4F61"/>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48E"/>
    <w:rsid w:val="00ED271F"/>
    <w:rsid w:val="00ED2814"/>
    <w:rsid w:val="00ED28EB"/>
    <w:rsid w:val="00ED3123"/>
    <w:rsid w:val="00ED35CE"/>
    <w:rsid w:val="00ED3B36"/>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5584"/>
    <w:rsid w:val="00EE563D"/>
    <w:rsid w:val="00EE586F"/>
    <w:rsid w:val="00EE5B5A"/>
    <w:rsid w:val="00EE5F52"/>
    <w:rsid w:val="00EE60E7"/>
    <w:rsid w:val="00EE633C"/>
    <w:rsid w:val="00EE6579"/>
    <w:rsid w:val="00EE68D8"/>
    <w:rsid w:val="00EE6B75"/>
    <w:rsid w:val="00EE6CC4"/>
    <w:rsid w:val="00EE6D58"/>
    <w:rsid w:val="00EE760D"/>
    <w:rsid w:val="00EE778F"/>
    <w:rsid w:val="00EE7ADF"/>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A2"/>
    <w:rsid w:val="00F03FD5"/>
    <w:rsid w:val="00F0420D"/>
    <w:rsid w:val="00F0446F"/>
    <w:rsid w:val="00F05495"/>
    <w:rsid w:val="00F054DC"/>
    <w:rsid w:val="00F05508"/>
    <w:rsid w:val="00F05622"/>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3F"/>
    <w:rsid w:val="00F13A90"/>
    <w:rsid w:val="00F13EB6"/>
    <w:rsid w:val="00F146A0"/>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FDC"/>
    <w:rsid w:val="00F5284D"/>
    <w:rsid w:val="00F52B7B"/>
    <w:rsid w:val="00F52DD5"/>
    <w:rsid w:val="00F53AD5"/>
    <w:rsid w:val="00F53BF3"/>
    <w:rsid w:val="00F53DED"/>
    <w:rsid w:val="00F53EDF"/>
    <w:rsid w:val="00F55009"/>
    <w:rsid w:val="00F555DD"/>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8E1"/>
    <w:rsid w:val="00F57DB8"/>
    <w:rsid w:val="00F601D3"/>
    <w:rsid w:val="00F60388"/>
    <w:rsid w:val="00F60D62"/>
    <w:rsid w:val="00F60E1A"/>
    <w:rsid w:val="00F6181E"/>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7C2"/>
    <w:rsid w:val="00F738D1"/>
    <w:rsid w:val="00F743F6"/>
    <w:rsid w:val="00F74FE2"/>
    <w:rsid w:val="00F760C6"/>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CE8"/>
    <w:rsid w:val="00F84D7E"/>
    <w:rsid w:val="00F84F40"/>
    <w:rsid w:val="00F84F4E"/>
    <w:rsid w:val="00F8544D"/>
    <w:rsid w:val="00F8567E"/>
    <w:rsid w:val="00F85719"/>
    <w:rsid w:val="00F85CF7"/>
    <w:rsid w:val="00F86311"/>
    <w:rsid w:val="00F863E6"/>
    <w:rsid w:val="00F86A45"/>
    <w:rsid w:val="00F86C1F"/>
    <w:rsid w:val="00F86E18"/>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D19"/>
    <w:rsid w:val="00F91F59"/>
    <w:rsid w:val="00F92458"/>
    <w:rsid w:val="00F925B8"/>
    <w:rsid w:val="00F92646"/>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B9D"/>
    <w:rsid w:val="00F96120"/>
    <w:rsid w:val="00F9688B"/>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9F4"/>
    <w:rsid w:val="00FE1A1C"/>
    <w:rsid w:val="00FE23B1"/>
    <w:rsid w:val="00FE26AA"/>
    <w:rsid w:val="00FE2793"/>
    <w:rsid w:val="00FE2E34"/>
    <w:rsid w:val="00FE3136"/>
    <w:rsid w:val="00FE3C6C"/>
    <w:rsid w:val="00FE3DCA"/>
    <w:rsid w:val="00FE3E49"/>
    <w:rsid w:val="00FE46FB"/>
    <w:rsid w:val="00FE48F2"/>
    <w:rsid w:val="00FE4951"/>
    <w:rsid w:val="00FE4995"/>
    <w:rsid w:val="00FE4B2B"/>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6D50B661"/>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190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1B034C"/>
    <w:rPr>
      <w:sz w:val="18"/>
    </w:rPr>
  </w:style>
  <w:style w:type="character" w:customStyle="1" w:styleId="FootnoteTextChar">
    <w:name w:val="Footnote Text Char"/>
    <w:aliases w:val="ftx Char,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uiPriority w:val="35"/>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3D1B52"/>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5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uiPriority w:val="39"/>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63BF"/>
  </w:style>
  <w:style w:type="numbering" w:customStyle="1" w:styleId="NoList112">
    <w:name w:val="No List112"/>
    <w:next w:val="NoList"/>
    <w:uiPriority w:val="99"/>
    <w:semiHidden/>
    <w:unhideWhenUsed/>
    <w:rsid w:val="00F463BF"/>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63BF"/>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numbering" w:customStyle="1" w:styleId="NoList29">
    <w:name w:val="No List29"/>
    <w:next w:val="NoList"/>
    <w:uiPriority w:val="99"/>
    <w:semiHidden/>
    <w:unhideWhenUsed/>
    <w:rsid w:val="00506A55"/>
  </w:style>
  <w:style w:type="numbering" w:customStyle="1" w:styleId="NoList113">
    <w:name w:val="No List113"/>
    <w:next w:val="NoList"/>
    <w:uiPriority w:val="99"/>
    <w:semiHidden/>
    <w:unhideWhenUsed/>
    <w:rsid w:val="00506A55"/>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06A55"/>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6A55"/>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numbering" w:customStyle="1" w:styleId="Brezseznama1">
    <w:name w:val="Brez seznama1"/>
    <w:next w:val="NoList"/>
    <w:uiPriority w:val="99"/>
    <w:semiHidden/>
    <w:unhideWhenUsed/>
    <w:rsid w:val="004017B3"/>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8246C7"/>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8246C7"/>
  </w:style>
  <w:style w:type="numbering" w:customStyle="1" w:styleId="NoList115">
    <w:name w:val="No List115"/>
    <w:next w:val="NoList"/>
    <w:uiPriority w:val="99"/>
    <w:semiHidden/>
    <w:unhideWhenUsed/>
    <w:rsid w:val="008246C7"/>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246C7"/>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04B8E"/>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04B8E"/>
  </w:style>
  <w:style w:type="numbering" w:customStyle="1" w:styleId="NoList117">
    <w:name w:val="No List117"/>
    <w:next w:val="NoList"/>
    <w:uiPriority w:val="99"/>
    <w:semiHidden/>
    <w:unhideWhenUsed/>
    <w:rsid w:val="00604B8E"/>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04B8E"/>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04B8E"/>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04B8E"/>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04B8E"/>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04B8E"/>
  </w:style>
  <w:style w:type="numbering" w:customStyle="1" w:styleId="NoList71">
    <w:name w:val="No List71"/>
    <w:next w:val="NoList"/>
    <w:uiPriority w:val="99"/>
    <w:semiHidden/>
    <w:unhideWhenUsed/>
    <w:rsid w:val="00604B8E"/>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04B8E"/>
  </w:style>
  <w:style w:type="numbering" w:customStyle="1" w:styleId="NoList91">
    <w:name w:val="No List91"/>
    <w:next w:val="NoList"/>
    <w:uiPriority w:val="99"/>
    <w:semiHidden/>
    <w:unhideWhenUsed/>
    <w:rsid w:val="00604B8E"/>
  </w:style>
  <w:style w:type="numbering" w:customStyle="1" w:styleId="NoList101">
    <w:name w:val="No List101"/>
    <w:next w:val="NoList"/>
    <w:uiPriority w:val="99"/>
    <w:semiHidden/>
    <w:unhideWhenUsed/>
    <w:rsid w:val="00604B8E"/>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04B8E"/>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04B8E"/>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04B8E"/>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04B8E"/>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04B8E"/>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04B8E"/>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04B8E"/>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04B8E"/>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04B8E"/>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04B8E"/>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04B8E"/>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04B8E"/>
  </w:style>
  <w:style w:type="numbering" w:customStyle="1" w:styleId="NoList1101">
    <w:name w:val="No List1101"/>
    <w:next w:val="NoList"/>
    <w:uiPriority w:val="99"/>
    <w:semiHidden/>
    <w:unhideWhenUsed/>
    <w:rsid w:val="00604B8E"/>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A537DF"/>
  </w:style>
  <w:style w:type="numbering" w:customStyle="1" w:styleId="Aucuneliste1">
    <w:name w:val="Aucune liste1"/>
    <w:next w:val="NoList"/>
    <w:uiPriority w:val="99"/>
    <w:semiHidden/>
    <w:unhideWhenUsed/>
    <w:rsid w:val="00A537DF"/>
  </w:style>
  <w:style w:type="numbering" w:customStyle="1" w:styleId="NoList37">
    <w:name w:val="No List37"/>
    <w:next w:val="NoList"/>
    <w:uiPriority w:val="99"/>
    <w:semiHidden/>
    <w:unhideWhenUsed/>
    <w:rsid w:val="00432865"/>
  </w:style>
  <w:style w:type="numbering" w:customStyle="1" w:styleId="NoList118">
    <w:name w:val="No List118"/>
    <w:next w:val="NoList"/>
    <w:uiPriority w:val="99"/>
    <w:semiHidden/>
    <w:unhideWhenUsed/>
    <w:rsid w:val="00432865"/>
  </w:style>
  <w:style w:type="numbering" w:customStyle="1" w:styleId="NoList214">
    <w:name w:val="No List214"/>
    <w:next w:val="NoList"/>
    <w:semiHidden/>
    <w:unhideWhenUsed/>
    <w:rsid w:val="00432865"/>
  </w:style>
  <w:style w:type="numbering" w:customStyle="1" w:styleId="NoList38">
    <w:name w:val="No List38"/>
    <w:next w:val="NoList"/>
    <w:uiPriority w:val="99"/>
    <w:semiHidden/>
    <w:unhideWhenUsed/>
    <w:rsid w:val="00432865"/>
  </w:style>
  <w:style w:type="numbering" w:customStyle="1" w:styleId="NoList42">
    <w:name w:val="No List42"/>
    <w:next w:val="NoList"/>
    <w:uiPriority w:val="99"/>
    <w:semiHidden/>
    <w:unhideWhenUsed/>
    <w:rsid w:val="00432865"/>
  </w:style>
  <w:style w:type="numbering" w:customStyle="1" w:styleId="NoList52">
    <w:name w:val="No List52"/>
    <w:next w:val="NoList"/>
    <w:uiPriority w:val="99"/>
    <w:semiHidden/>
    <w:rsid w:val="00432865"/>
  </w:style>
  <w:style w:type="numbering" w:customStyle="1" w:styleId="NoList62">
    <w:name w:val="No List62"/>
    <w:next w:val="NoList"/>
    <w:uiPriority w:val="99"/>
    <w:semiHidden/>
    <w:unhideWhenUsed/>
    <w:rsid w:val="00432865"/>
  </w:style>
  <w:style w:type="numbering" w:customStyle="1" w:styleId="NoList72">
    <w:name w:val="No List72"/>
    <w:next w:val="NoList"/>
    <w:uiPriority w:val="99"/>
    <w:semiHidden/>
    <w:unhideWhenUsed/>
    <w:rsid w:val="00432865"/>
  </w:style>
  <w:style w:type="numbering" w:customStyle="1" w:styleId="NoList82">
    <w:name w:val="No List82"/>
    <w:next w:val="NoList"/>
    <w:uiPriority w:val="99"/>
    <w:semiHidden/>
    <w:unhideWhenUsed/>
    <w:rsid w:val="00432865"/>
  </w:style>
  <w:style w:type="numbering" w:customStyle="1" w:styleId="NoList92">
    <w:name w:val="No List92"/>
    <w:next w:val="NoList"/>
    <w:uiPriority w:val="99"/>
    <w:semiHidden/>
    <w:unhideWhenUsed/>
    <w:rsid w:val="00432865"/>
  </w:style>
  <w:style w:type="numbering" w:customStyle="1" w:styleId="NoList102">
    <w:name w:val="No List102"/>
    <w:next w:val="NoList"/>
    <w:uiPriority w:val="99"/>
    <w:semiHidden/>
    <w:unhideWhenUsed/>
    <w:rsid w:val="00432865"/>
  </w:style>
  <w:style w:type="numbering" w:customStyle="1" w:styleId="NoList119">
    <w:name w:val="No List119"/>
    <w:next w:val="NoList"/>
    <w:uiPriority w:val="99"/>
    <w:semiHidden/>
    <w:rsid w:val="00432865"/>
  </w:style>
  <w:style w:type="numbering" w:customStyle="1" w:styleId="NoList122">
    <w:name w:val="No List122"/>
    <w:next w:val="NoList"/>
    <w:uiPriority w:val="99"/>
    <w:semiHidden/>
    <w:unhideWhenUsed/>
    <w:rsid w:val="00432865"/>
  </w:style>
  <w:style w:type="numbering" w:customStyle="1" w:styleId="NoList132">
    <w:name w:val="No List132"/>
    <w:next w:val="NoList"/>
    <w:uiPriority w:val="99"/>
    <w:semiHidden/>
    <w:unhideWhenUsed/>
    <w:rsid w:val="00432865"/>
  </w:style>
  <w:style w:type="numbering" w:customStyle="1" w:styleId="NoList142">
    <w:name w:val="No List142"/>
    <w:next w:val="NoList"/>
    <w:uiPriority w:val="99"/>
    <w:semiHidden/>
    <w:unhideWhenUsed/>
    <w:rsid w:val="00432865"/>
  </w:style>
  <w:style w:type="numbering" w:customStyle="1" w:styleId="NoList152">
    <w:name w:val="No List152"/>
    <w:next w:val="NoList"/>
    <w:uiPriority w:val="99"/>
    <w:semiHidden/>
    <w:unhideWhenUsed/>
    <w:rsid w:val="00432865"/>
  </w:style>
  <w:style w:type="numbering" w:customStyle="1" w:styleId="NoList162">
    <w:name w:val="No List162"/>
    <w:next w:val="NoList"/>
    <w:uiPriority w:val="99"/>
    <w:semiHidden/>
    <w:unhideWhenUsed/>
    <w:rsid w:val="00432865"/>
  </w:style>
  <w:style w:type="numbering" w:customStyle="1" w:styleId="NoList172">
    <w:name w:val="No List172"/>
    <w:next w:val="NoList"/>
    <w:uiPriority w:val="99"/>
    <w:semiHidden/>
    <w:unhideWhenUsed/>
    <w:rsid w:val="00432865"/>
  </w:style>
  <w:style w:type="numbering" w:customStyle="1" w:styleId="NoList182">
    <w:name w:val="No List182"/>
    <w:next w:val="NoList"/>
    <w:uiPriority w:val="99"/>
    <w:semiHidden/>
    <w:unhideWhenUsed/>
    <w:rsid w:val="00432865"/>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numbering" w:customStyle="1" w:styleId="NoList39">
    <w:name w:val="No List39"/>
    <w:next w:val="NoList"/>
    <w:uiPriority w:val="99"/>
    <w:semiHidden/>
    <w:unhideWhenUsed/>
    <w:rsid w:val="00D37B57"/>
  </w:style>
  <w:style w:type="numbering" w:customStyle="1" w:styleId="Aucuneliste11">
    <w:name w:val="Aucune liste11"/>
    <w:next w:val="NoList"/>
    <w:uiPriority w:val="99"/>
    <w:semiHidden/>
    <w:unhideWhenUsed/>
    <w:rsid w:val="00D37B57"/>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D220C4"/>
  </w:style>
  <w:style w:type="numbering" w:customStyle="1" w:styleId="NoList120">
    <w:name w:val="No List120"/>
    <w:next w:val="NoList"/>
    <w:uiPriority w:val="99"/>
    <w:semiHidden/>
    <w:unhideWhenUsed/>
    <w:rsid w:val="00D220C4"/>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D220C4"/>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D4E54"/>
  </w:style>
  <w:style w:type="numbering" w:customStyle="1" w:styleId="Aucuneliste12">
    <w:name w:val="Aucune liste12"/>
    <w:next w:val="NoList"/>
    <w:uiPriority w:val="99"/>
    <w:semiHidden/>
    <w:unhideWhenUsed/>
    <w:rsid w:val="00FD4E54"/>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numbering" w:customStyle="1" w:styleId="NoList44">
    <w:name w:val="No List44"/>
    <w:next w:val="NoList"/>
    <w:uiPriority w:val="99"/>
    <w:semiHidden/>
    <w:unhideWhenUsed/>
    <w:rsid w:val="0093285D"/>
  </w:style>
  <w:style w:type="numbering" w:customStyle="1" w:styleId="Aucuneliste13">
    <w:name w:val="Aucune liste13"/>
    <w:next w:val="NoList"/>
    <w:uiPriority w:val="99"/>
    <w:semiHidden/>
    <w:unhideWhenUsed/>
    <w:rsid w:val="0093285D"/>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386D83"/>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numbering" w:customStyle="1" w:styleId="Aucuneliste14">
    <w:name w:val="Aucune liste14"/>
    <w:next w:val="NoList"/>
    <w:uiPriority w:val="99"/>
    <w:semiHidden/>
    <w:unhideWhenUsed/>
    <w:rsid w:val="00306A7D"/>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numbering" w:customStyle="1" w:styleId="NoList46">
    <w:name w:val="No List46"/>
    <w:next w:val="NoList"/>
    <w:uiPriority w:val="99"/>
    <w:semiHidden/>
    <w:unhideWhenUsed/>
    <w:rsid w:val="001C45C8"/>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C45C8"/>
  </w:style>
  <w:style w:type="numbering" w:customStyle="1" w:styleId="NoList1110">
    <w:name w:val="No List1110"/>
    <w:next w:val="NoList"/>
    <w:uiPriority w:val="99"/>
    <w:semiHidden/>
    <w:unhideWhenUsed/>
    <w:rsid w:val="001C45C8"/>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1C45C8"/>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uiPriority w:val="99"/>
    <w:semiHidden/>
    <w:unhideWhenUsed/>
    <w:rsid w:val="001C45C8"/>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C45C8"/>
  </w:style>
  <w:style w:type="numbering" w:customStyle="1" w:styleId="NoList124">
    <w:name w:val="No List124"/>
    <w:next w:val="NoList"/>
    <w:uiPriority w:val="99"/>
    <w:semiHidden/>
    <w:unhideWhenUsed/>
    <w:rsid w:val="001C45C8"/>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uiPriority w:val="99"/>
    <w:semiHidden/>
    <w:unhideWhenUsed/>
    <w:rsid w:val="001C45C8"/>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C45C8"/>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1C45C8"/>
  </w:style>
  <w:style w:type="numbering" w:customStyle="1" w:styleId="NoList1111">
    <w:name w:val="No List1111"/>
    <w:next w:val="NoList"/>
    <w:uiPriority w:val="99"/>
    <w:semiHidden/>
    <w:unhideWhenUsed/>
    <w:rsid w:val="001C45C8"/>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uiPriority w:val="99"/>
    <w:semiHidden/>
    <w:unhideWhenUsed/>
    <w:rsid w:val="001C45C8"/>
  </w:style>
  <w:style w:type="table" w:customStyle="1" w:styleId="TableGrid2111">
    <w:name w:val="Table Grid2111"/>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1C45C8"/>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C45C8"/>
  </w:style>
  <w:style w:type="numbering" w:customStyle="1" w:styleId="NoList126">
    <w:name w:val="No List126"/>
    <w:next w:val="NoList"/>
    <w:uiPriority w:val="99"/>
    <w:semiHidden/>
    <w:unhideWhenUsed/>
    <w:rsid w:val="001C45C8"/>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NoList"/>
    <w:uiPriority w:val="99"/>
    <w:semiHidden/>
    <w:unhideWhenUsed/>
    <w:rsid w:val="001C45C8"/>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hyperlink" Target="mailto:tsbtson@itu/.int"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navarino.co.uk" TargetMode="External"/><Relationship Id="rId2" Type="http://schemas.openxmlformats.org/officeDocument/2006/relationships/numbering" Target="numbering.xml"/><Relationship Id="rId16" Type="http://schemas.openxmlformats.org/officeDocument/2006/relationships/hyperlink" Target="mailto:gr14@navarino.gr"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60482-E59A-438E-9DAB-848F9CF92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18</Pages>
  <Words>4016</Words>
  <Characters>26367</Characters>
  <Application>Microsoft Office Word</Application>
  <DocSecurity>0</DocSecurity>
  <Lines>219</Lines>
  <Paragraphs>60</Paragraphs>
  <ScaleCrop>false</ScaleCrop>
  <HeadingPairs>
    <vt:vector size="2" baseType="variant">
      <vt:variant>
        <vt:lpstr>Title</vt:lpstr>
      </vt:variant>
      <vt:variant>
        <vt:i4>1</vt:i4>
      </vt:variant>
    </vt:vector>
  </HeadingPairs>
  <TitlesOfParts>
    <vt:vector size="1" baseType="lpstr">
      <vt:lpstr>OB 1237</vt:lpstr>
    </vt:vector>
  </TitlesOfParts>
  <Company>ITU</Company>
  <LinksUpToDate>false</LinksUpToDate>
  <CharactersWithSpaces>30323</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1237</dc:title>
  <dc:subject/>
  <dc:creator>ITU</dc:creator>
  <cp:keywords/>
  <dc:description/>
  <cp:lastModifiedBy>Al-Yammouni, Hala</cp:lastModifiedBy>
  <cp:revision>98</cp:revision>
  <cp:lastPrinted>2022-01-25T08:18:00Z</cp:lastPrinted>
  <dcterms:created xsi:type="dcterms:W3CDTF">2021-09-10T13:54:00Z</dcterms:created>
  <dcterms:modified xsi:type="dcterms:W3CDTF">2022-01-25T08:38:00Z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