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F274D1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4458C3" w:rsidRDefault="006514E4" w:rsidP="004A48AB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458C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458C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458C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4458C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332EFD52" w:rsidR="00F540FB" w:rsidRPr="004458C3" w:rsidRDefault="00F540FB" w:rsidP="004A48A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458C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458C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4458C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458C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E79C665" w:rsidR="00F540FB" w:rsidRPr="004458C3" w:rsidRDefault="00F540FB" w:rsidP="004A48A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AB799D" w:rsidRPr="004458C3">
              <w:rPr>
                <w:color w:val="FFFFFF" w:themeColor="background1"/>
                <w:sz w:val="18"/>
                <w:szCs w:val="18"/>
              </w:rPr>
              <w:t>V</w:t>
            </w:r>
            <w:r w:rsidR="004458C3">
              <w:rPr>
                <w:color w:val="FFFFFF" w:themeColor="background1"/>
                <w:sz w:val="18"/>
                <w:szCs w:val="18"/>
              </w:rPr>
              <w:t>III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4458C3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AB799D" w:rsidRPr="004458C3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DB00940" w:rsidR="00F540FB" w:rsidRPr="004458C3" w:rsidRDefault="00F540FB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22D26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AB799D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="00ED071A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</w:t>
            </w:r>
            <w:r w:rsidR="00AB799D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ля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E426902" w:rsidR="00F540FB" w:rsidRPr="004458C3" w:rsidRDefault="00D87087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57051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="0057051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>-</w:t>
            </w:r>
            <w:r w:rsidR="0057051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8232</w:t>
            </w:r>
            <w:r w:rsidR="0057051E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F274D1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D85196" w:rsidRDefault="006514E4" w:rsidP="004A48A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D85196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  <w:r w:rsidR="00EF439C" w:rsidRPr="00D8519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D85196" w:rsidRDefault="006514E4" w:rsidP="004A48A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D8519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D85196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D85196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D8519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D85196" w:rsidRDefault="006514E4" w:rsidP="004A48A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D85196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D8519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D85196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D85196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D85196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D85196" w:rsidRDefault="00B648E2" w:rsidP="00886F9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D85196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D85196" w:rsidRDefault="00B648E2" w:rsidP="00886F91">
      <w:pPr>
        <w:widowControl w:val="0"/>
        <w:jc w:val="right"/>
        <w:rPr>
          <w:lang w:val="ru-RU"/>
        </w:rPr>
      </w:pPr>
      <w:r w:rsidRPr="00D85196">
        <w:rPr>
          <w:i/>
          <w:iCs/>
          <w:lang w:val="ru-RU"/>
        </w:rPr>
        <w:t>Стр.</w:t>
      </w:r>
    </w:p>
    <w:p w14:paraId="5398935F" w14:textId="77777777" w:rsidR="0027472C" w:rsidRPr="00D85196" w:rsidRDefault="00B648E2" w:rsidP="00886F9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85196" w:rsidRDefault="00BF0163" w:rsidP="00886F9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8519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8519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A22B07" w:rsidRPr="00D85196">
        <w:rPr>
          <w:noProof w:val="0"/>
          <w:webHidden/>
          <w:lang w:val="ru-RU"/>
        </w:rPr>
        <w:t>3</w:t>
      </w:r>
    </w:p>
    <w:p w14:paraId="598AEA00" w14:textId="5CB7F286" w:rsidR="00AB799D" w:rsidRPr="00D85196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D85196">
        <w:rPr>
          <w:rFonts w:eastAsiaTheme="minorEastAsia"/>
          <w:lang w:val="ru-RU"/>
        </w:rPr>
        <w:t>Утверждение Рекомендаций МСЭ-Т</w:t>
      </w:r>
      <w:r w:rsidRPr="00D85196">
        <w:rPr>
          <w:webHidden/>
          <w:lang w:val="ru-RU"/>
        </w:rPr>
        <w:tab/>
      </w:r>
      <w:r w:rsidRPr="00D85196">
        <w:rPr>
          <w:webHidden/>
          <w:lang w:val="ru-RU"/>
        </w:rPr>
        <w:tab/>
        <w:t>4</w:t>
      </w:r>
    </w:p>
    <w:p w14:paraId="209C7C1A" w14:textId="257A53DA" w:rsidR="00AB799D" w:rsidRPr="00D85196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85196">
        <w:rPr>
          <w:rFonts w:eastAsiaTheme="minorEastAsia"/>
          <w:lang w:val="ru-RU"/>
        </w:rPr>
        <w:t>Международный план нумерации электросвязи общего пользования</w:t>
      </w:r>
      <w:r w:rsidRPr="00D85196">
        <w:rPr>
          <w:lang w:val="ru-RU"/>
        </w:rPr>
        <w:t xml:space="preserve">: </w:t>
      </w:r>
      <w:r w:rsidRPr="00D85196">
        <w:rPr>
          <w:i/>
          <w:iCs/>
          <w:lang w:val="ru-RU"/>
        </w:rPr>
        <w:t>Примечание БСЭ</w:t>
      </w:r>
      <w:r w:rsidRPr="00D85196">
        <w:rPr>
          <w:rFonts w:eastAsiaTheme="minorEastAsia"/>
          <w:lang w:val="ru-RU"/>
        </w:rPr>
        <w:tab/>
      </w:r>
      <w:r w:rsidRPr="00D85196">
        <w:rPr>
          <w:rFonts w:eastAsiaTheme="minorEastAsia"/>
          <w:lang w:val="ru-RU"/>
        </w:rPr>
        <w:tab/>
      </w:r>
      <w:r w:rsidR="00F440D2" w:rsidRPr="00D85196">
        <w:rPr>
          <w:rFonts w:eastAsiaTheme="minorEastAsia"/>
          <w:lang w:val="ru-RU"/>
        </w:rPr>
        <w:t>4</w:t>
      </w:r>
    </w:p>
    <w:p w14:paraId="6FA8DB7B" w14:textId="77777777" w:rsidR="00B12565" w:rsidRPr="00F274D1" w:rsidRDefault="005C247A" w:rsidP="00886F91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noProof w:val="0"/>
          <w:szCs w:val="20"/>
          <w:lang w:val="ru-RU"/>
        </w:rPr>
        <w:t>Услуга</w:t>
      </w:r>
      <w:r w:rsidRPr="00F274D1">
        <w:rPr>
          <w:noProof w:val="0"/>
          <w:szCs w:val="20"/>
          <w:lang w:val="ru-RU"/>
        </w:rPr>
        <w:t xml:space="preserve"> </w:t>
      </w:r>
      <w:r w:rsidR="00BA729C" w:rsidRPr="00D85196">
        <w:rPr>
          <w:noProof w:val="0"/>
          <w:szCs w:val="20"/>
          <w:lang w:val="ru-RU"/>
        </w:rPr>
        <w:t>телефонной</w:t>
      </w:r>
      <w:r w:rsidR="00BA729C" w:rsidRPr="00F274D1">
        <w:rPr>
          <w:noProof w:val="0"/>
          <w:szCs w:val="20"/>
          <w:lang w:val="ru-RU"/>
        </w:rPr>
        <w:t xml:space="preserve"> </w:t>
      </w:r>
      <w:r w:rsidRPr="00D85196">
        <w:rPr>
          <w:noProof w:val="0"/>
          <w:szCs w:val="20"/>
          <w:lang w:val="ru-RU"/>
        </w:rPr>
        <w:t>связи</w:t>
      </w:r>
      <w:r w:rsidR="001E0C53" w:rsidRPr="00F274D1">
        <w:rPr>
          <w:noProof w:val="0"/>
          <w:szCs w:val="20"/>
          <w:lang w:val="ru-RU"/>
        </w:rPr>
        <w:t>:</w:t>
      </w:r>
    </w:p>
    <w:p w14:paraId="3F62092D" w14:textId="74FAF92C" w:rsidR="004458C3" w:rsidRPr="006279E5" w:rsidRDefault="006279E5" w:rsidP="004458C3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iCs/>
          <w:lang w:val="ru-RU"/>
        </w:rPr>
      </w:pPr>
      <w:r w:rsidRPr="00F65767">
        <w:rPr>
          <w:noProof/>
          <w:lang w:val="ru-RU"/>
        </w:rPr>
        <w:t xml:space="preserve">Конго </w:t>
      </w:r>
      <w:r w:rsidRPr="00E72B16">
        <w:rPr>
          <w:i/>
          <w:iCs/>
          <w:noProof/>
          <w:lang w:val="ru-RU"/>
        </w:rPr>
        <w:t xml:space="preserve">(Агентство по регулированию почты и электронных средств связи </w:t>
      </w:r>
      <w:r>
        <w:rPr>
          <w:i/>
          <w:iCs/>
          <w:noProof/>
          <w:lang w:val="ru-RU"/>
        </w:rPr>
        <w:br/>
      </w:r>
      <w:r w:rsidRPr="00E72B16">
        <w:rPr>
          <w:i/>
          <w:iCs/>
          <w:noProof/>
          <w:lang w:val="ru-RU"/>
        </w:rPr>
        <w:t>(</w:t>
      </w:r>
      <w:r w:rsidRPr="00E72B16">
        <w:rPr>
          <w:i/>
          <w:iCs/>
          <w:noProof/>
          <w:lang w:val="fr-FR"/>
        </w:rPr>
        <w:t>ARPCE</w:t>
      </w:r>
      <w:r w:rsidRPr="00E72B16">
        <w:rPr>
          <w:i/>
          <w:iCs/>
          <w:noProof/>
          <w:lang w:val="ru-RU"/>
        </w:rPr>
        <w:t>), Браззавиль)</w:t>
      </w:r>
      <w:r w:rsidR="004458C3" w:rsidRPr="006279E5">
        <w:rPr>
          <w:rFonts w:cs="Arial"/>
          <w:iCs/>
          <w:lang w:val="ru-RU"/>
        </w:rPr>
        <w:tab/>
      </w:r>
      <w:r w:rsidR="004458C3" w:rsidRPr="006279E5">
        <w:rPr>
          <w:rFonts w:cs="Arial"/>
          <w:iCs/>
          <w:lang w:val="ru-RU"/>
        </w:rPr>
        <w:tab/>
        <w:t>5</w:t>
      </w:r>
    </w:p>
    <w:p w14:paraId="2F06E50E" w14:textId="44CA5715" w:rsidR="004458C3" w:rsidRPr="00797C62" w:rsidRDefault="00797C62" w:rsidP="004458C3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lang w:val="ru-RU"/>
        </w:rPr>
      </w:pPr>
      <w:r w:rsidRPr="00704E97">
        <w:rPr>
          <w:rFonts w:cs="Arial"/>
          <w:bCs/>
          <w:lang w:val="ru-RU"/>
        </w:rPr>
        <w:t>Мальта</w:t>
      </w:r>
      <w:r w:rsidRPr="00704E97">
        <w:rPr>
          <w:bCs/>
          <w:i/>
          <w:iCs/>
          <w:lang w:val="ru-RU"/>
        </w:rPr>
        <w:t xml:space="preserve"> (</w:t>
      </w:r>
      <w:r w:rsidRPr="00704E97">
        <w:rPr>
          <w:bCs/>
          <w:i/>
          <w:iCs/>
          <w:color w:val="000000"/>
          <w:lang w:val="ru-RU"/>
        </w:rPr>
        <w:t xml:space="preserve">Управление связи Мальты </w:t>
      </w:r>
      <w:r w:rsidRPr="00704E97">
        <w:rPr>
          <w:rFonts w:cs="Arial"/>
          <w:bCs/>
          <w:i/>
          <w:iCs/>
          <w:lang w:val="ru-RU"/>
        </w:rPr>
        <w:t xml:space="preserve">(MCA), </w:t>
      </w:r>
      <w:r w:rsidRPr="00797C62">
        <w:rPr>
          <w:rFonts w:cs="Arial"/>
          <w:bCs/>
          <w:lang w:val="ru-RU"/>
        </w:rPr>
        <w:t>Флориана</w:t>
      </w:r>
      <w:r w:rsidRPr="00704E97">
        <w:rPr>
          <w:i/>
          <w:iCs/>
          <w:lang w:val="ru-RU"/>
        </w:rPr>
        <w:t>)</w:t>
      </w:r>
      <w:r w:rsidR="004458C3" w:rsidRPr="00797C62">
        <w:rPr>
          <w:rFonts w:cs="Arial"/>
          <w:lang w:val="ru-RU"/>
        </w:rPr>
        <w:tab/>
      </w:r>
      <w:r w:rsidR="004458C3" w:rsidRPr="00797C62">
        <w:rPr>
          <w:rFonts w:cs="Arial"/>
          <w:lang w:val="ru-RU"/>
        </w:rPr>
        <w:tab/>
        <w:t>6</w:t>
      </w:r>
    </w:p>
    <w:p w14:paraId="368E1E88" w14:textId="3E9A918A" w:rsidR="004458C3" w:rsidRPr="00797C62" w:rsidRDefault="00797C62" w:rsidP="004458C3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 w:rsidRPr="00F44FF4">
        <w:rPr>
          <w:lang w:val="ru-RU"/>
        </w:rPr>
        <w:t>Марокко (</w:t>
      </w:r>
      <w:r w:rsidRPr="00F44FF4">
        <w:rPr>
          <w:i/>
          <w:iCs/>
          <w:lang w:val="ru-RU"/>
        </w:rPr>
        <w:t>Национальное агентство по регулированию в сфере телекоммуникаций (ANRT),</w:t>
      </w:r>
      <w:r w:rsidRPr="00F44FF4">
        <w:rPr>
          <w:i/>
          <w:iCs/>
          <w:lang w:val="ru-RU"/>
        </w:rPr>
        <w:br/>
      </w:r>
      <w:r w:rsidRPr="00F44FF4">
        <w:rPr>
          <w:lang w:val="ru-RU"/>
        </w:rPr>
        <w:t>Рабат)</w:t>
      </w:r>
      <w:r w:rsidR="004458C3" w:rsidRPr="00797C62">
        <w:rPr>
          <w:lang w:val="ru-RU"/>
        </w:rPr>
        <w:tab/>
      </w:r>
      <w:r w:rsidR="004458C3" w:rsidRPr="00797C62">
        <w:rPr>
          <w:lang w:val="ru-RU"/>
        </w:rPr>
        <w:tab/>
        <w:t>7</w:t>
      </w:r>
    </w:p>
    <w:p w14:paraId="05361616" w14:textId="79381534" w:rsidR="004458C3" w:rsidRPr="00860C09" w:rsidRDefault="00860C09" w:rsidP="004458C3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lang w:val="ru-RU"/>
        </w:rPr>
      </w:pPr>
      <w:r w:rsidRPr="00D656BE">
        <w:rPr>
          <w:lang w:val="ru-RU"/>
        </w:rPr>
        <w:t>Мьянма</w:t>
      </w:r>
      <w:r w:rsidRPr="00D656BE">
        <w:rPr>
          <w:i/>
          <w:iCs/>
          <w:lang w:val="ru-RU"/>
        </w:rPr>
        <w:t xml:space="preserve"> (Министерство транспорта и связи, </w:t>
      </w:r>
      <w:r w:rsidRPr="00860C09">
        <w:rPr>
          <w:lang w:val="ru-RU"/>
        </w:rPr>
        <w:t>Нейпьидо</w:t>
      </w:r>
      <w:r w:rsidRPr="00D656BE">
        <w:rPr>
          <w:i/>
          <w:iCs/>
          <w:lang w:val="ru-RU"/>
        </w:rPr>
        <w:t>)</w:t>
      </w:r>
      <w:r w:rsidR="004458C3" w:rsidRPr="00860C09">
        <w:rPr>
          <w:rFonts w:cs="Arial"/>
          <w:lang w:val="ru-RU"/>
        </w:rPr>
        <w:tab/>
      </w:r>
      <w:r w:rsidR="004458C3" w:rsidRPr="00860C09">
        <w:rPr>
          <w:rFonts w:cs="Arial"/>
          <w:lang w:val="ru-RU"/>
        </w:rPr>
        <w:tab/>
        <w:t>8</w:t>
      </w:r>
    </w:p>
    <w:p w14:paraId="06F9F2D5" w14:textId="18DE3738" w:rsidR="004458C3" w:rsidRPr="0052303A" w:rsidRDefault="0052303A" w:rsidP="004458C3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bCs/>
          <w:lang w:val="ru-RU"/>
        </w:rPr>
      </w:pPr>
      <w:r w:rsidRPr="00971FB1">
        <w:rPr>
          <w:rFonts w:asciiTheme="minorHAnsi" w:eastAsia="SimSun" w:hAnsiTheme="minorHAnsi" w:cstheme="minorHAnsi"/>
          <w:lang w:val="ru-RU"/>
        </w:rPr>
        <w:t>Тонга</w:t>
      </w:r>
      <w:r>
        <w:rPr>
          <w:rFonts w:asciiTheme="minorHAnsi" w:eastAsia="SimSun" w:hAnsiTheme="minorHAnsi" w:cstheme="minorHAnsi"/>
          <w:i/>
          <w:iCs/>
          <w:lang w:val="ru-RU"/>
        </w:rPr>
        <w:t xml:space="preserve"> </w:t>
      </w:r>
      <w:r w:rsidRPr="00F16C3E">
        <w:rPr>
          <w:rFonts w:asciiTheme="minorHAnsi" w:eastAsia="SimSun" w:hAnsiTheme="minorHAnsi" w:cstheme="minorHAnsi"/>
          <w:i/>
          <w:iCs/>
          <w:lang w:val="ru-RU"/>
        </w:rPr>
        <w:t>(</w:t>
      </w:r>
      <w:r>
        <w:rPr>
          <w:rFonts w:asciiTheme="minorHAnsi" w:eastAsia="SimSun" w:hAnsiTheme="minorHAnsi" w:cstheme="minorHAnsi"/>
          <w:i/>
          <w:iCs/>
          <w:lang w:val="ru-RU"/>
        </w:rPr>
        <w:t>Министерство метеорологии, энергетики, информации, управления операциями при</w:t>
      </w:r>
      <w:r w:rsidR="00971FB1">
        <w:rPr>
          <w:rFonts w:asciiTheme="minorHAnsi" w:eastAsia="SimSun" w:hAnsiTheme="minorHAnsi" w:cstheme="minorHAnsi"/>
          <w:i/>
          <w:iCs/>
        </w:rPr>
        <w:t> </w:t>
      </w:r>
      <w:r>
        <w:rPr>
          <w:rFonts w:asciiTheme="minorHAnsi" w:eastAsia="SimSun" w:hAnsiTheme="minorHAnsi" w:cstheme="minorHAnsi"/>
          <w:i/>
          <w:iCs/>
          <w:lang w:val="ru-RU"/>
        </w:rPr>
        <w:t xml:space="preserve">бедствиях, окружающей среды, изменения климата и связи, </w:t>
      </w:r>
      <w:r w:rsidRPr="0052303A">
        <w:rPr>
          <w:rFonts w:asciiTheme="minorHAnsi" w:eastAsia="SimSun" w:hAnsiTheme="minorHAnsi" w:cstheme="minorHAnsi"/>
          <w:lang w:val="ru-RU"/>
        </w:rPr>
        <w:t>Нукуалофа</w:t>
      </w:r>
      <w:r>
        <w:rPr>
          <w:rFonts w:asciiTheme="minorHAnsi" w:eastAsia="SimSun" w:hAnsiTheme="minorHAnsi" w:cstheme="minorHAnsi"/>
          <w:i/>
          <w:iCs/>
          <w:lang w:val="ru-RU"/>
        </w:rPr>
        <w:t>)</w:t>
      </w:r>
      <w:r w:rsidR="004458C3" w:rsidRPr="0052303A">
        <w:rPr>
          <w:rFonts w:cs="Arial"/>
          <w:lang w:val="ru-RU"/>
        </w:rPr>
        <w:tab/>
      </w:r>
      <w:r w:rsidR="004458C3" w:rsidRPr="0052303A">
        <w:rPr>
          <w:rFonts w:cs="Arial"/>
          <w:lang w:val="ru-RU"/>
        </w:rPr>
        <w:tab/>
        <w:t>9</w:t>
      </w:r>
    </w:p>
    <w:p w14:paraId="48632010" w14:textId="1CF39BEF" w:rsidR="004458C3" w:rsidRPr="0052303A" w:rsidRDefault="004458C3" w:rsidP="004458C3">
      <w:pPr>
        <w:pStyle w:val="TOC2"/>
        <w:tabs>
          <w:tab w:val="clear" w:pos="9072"/>
          <w:tab w:val="right" w:leader="dot" w:pos="8505"/>
          <w:tab w:val="right" w:pos="9065"/>
        </w:tabs>
        <w:ind w:hanging="568"/>
        <w:rPr>
          <w:lang w:val="ru-RU"/>
        </w:rPr>
      </w:pPr>
      <w:r>
        <w:rPr>
          <w:lang w:val="ru-RU"/>
        </w:rPr>
        <w:t>Другие сообщения</w:t>
      </w:r>
      <w:r w:rsidRPr="0052303A">
        <w:rPr>
          <w:lang w:val="ru-RU"/>
        </w:rPr>
        <w:t>:</w:t>
      </w:r>
    </w:p>
    <w:p w14:paraId="1DD1E978" w14:textId="3CB445AD" w:rsidR="004458C3" w:rsidRPr="0052303A" w:rsidRDefault="004458C3" w:rsidP="004458C3">
      <w:pPr>
        <w:pStyle w:val="TOC2"/>
        <w:tabs>
          <w:tab w:val="clear" w:pos="9072"/>
          <w:tab w:val="right" w:leader="dot" w:pos="8505"/>
          <w:tab w:val="right" w:pos="9065"/>
        </w:tabs>
        <w:rPr>
          <w:lang w:val="ru-RU"/>
        </w:rPr>
      </w:pPr>
      <w:r>
        <w:rPr>
          <w:lang w:val="ru-RU"/>
        </w:rPr>
        <w:t>Австрия</w:t>
      </w:r>
      <w:r w:rsidRPr="0052303A">
        <w:rPr>
          <w:webHidden/>
          <w:lang w:val="ru-RU"/>
        </w:rPr>
        <w:tab/>
      </w:r>
      <w:r w:rsidRPr="0052303A">
        <w:rPr>
          <w:webHidden/>
          <w:lang w:val="ru-RU"/>
        </w:rPr>
        <w:tab/>
        <w:t>13</w:t>
      </w:r>
    </w:p>
    <w:p w14:paraId="78BE8B0C" w14:textId="2AA4F7AE" w:rsidR="008C723B" w:rsidRPr="00D85196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lang w:val="ru-RU"/>
        </w:rPr>
        <w:t>Ограничения обслуживания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C22D26" w:rsidRPr="00D85196">
        <w:rPr>
          <w:noProof w:val="0"/>
          <w:webHidden/>
          <w:lang w:val="ru-RU"/>
        </w:rPr>
        <w:t>1</w:t>
      </w:r>
      <w:r w:rsidR="004458C3">
        <w:rPr>
          <w:noProof w:val="0"/>
          <w:webHidden/>
          <w:lang w:val="ru-RU"/>
        </w:rPr>
        <w:t>4</w:t>
      </w:r>
    </w:p>
    <w:p w14:paraId="40E93AB4" w14:textId="3514B644" w:rsidR="008C723B" w:rsidRPr="00D85196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D85196">
        <w:rPr>
          <w:noProof w:val="0"/>
          <w:szCs w:val="20"/>
          <w:lang w:val="ru-RU"/>
        </w:rPr>
        <w:t>Пересм</w:t>
      </w:r>
      <w:proofErr w:type="spellEnd"/>
      <w:r w:rsidRPr="00D85196">
        <w:rPr>
          <w:noProof w:val="0"/>
          <w:szCs w:val="20"/>
          <w:lang w:val="ru-RU"/>
        </w:rPr>
        <w:t>. ПК-06))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C22D26" w:rsidRPr="00D85196">
        <w:rPr>
          <w:noProof w:val="0"/>
          <w:webHidden/>
          <w:lang w:val="ru-RU"/>
        </w:rPr>
        <w:t>1</w:t>
      </w:r>
      <w:r w:rsidR="004458C3">
        <w:rPr>
          <w:noProof w:val="0"/>
          <w:webHidden/>
          <w:lang w:val="ru-RU"/>
        </w:rPr>
        <w:t>4</w:t>
      </w:r>
    </w:p>
    <w:p w14:paraId="4E7DE23B" w14:textId="77777777" w:rsidR="00862309" w:rsidRPr="00D85196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7526C53F" w14:textId="416E92ED" w:rsidR="00BA479D" w:rsidRPr="00D85196" w:rsidRDefault="00BF1D1F" w:rsidP="00886F91">
      <w:pPr>
        <w:pStyle w:val="TOC1"/>
        <w:widowControl w:val="0"/>
        <w:rPr>
          <w:rFonts w:eastAsiaTheme="minorEastAsia"/>
          <w:lang w:val="ru-RU"/>
        </w:rPr>
      </w:pPr>
      <w:r w:rsidRPr="00D85196">
        <w:rPr>
          <w:lang w:val="ru-RU"/>
        </w:rPr>
        <w:t>Список судовых станций и присвоений опознавателей морской подвижной службы (Список V)</w:t>
      </w:r>
      <w:r w:rsidR="00BA479D" w:rsidRPr="00D85196">
        <w:rPr>
          <w:webHidden/>
          <w:lang w:val="ru-RU"/>
        </w:rPr>
        <w:tab/>
        <w:t>1</w:t>
      </w:r>
      <w:r w:rsidR="004458C3">
        <w:rPr>
          <w:webHidden/>
          <w:lang w:val="ru-RU"/>
        </w:rPr>
        <w:t>5</w:t>
      </w:r>
    </w:p>
    <w:p w14:paraId="4E5CDF47" w14:textId="25F1C0D7" w:rsidR="00677E5E" w:rsidRPr="00D85196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D85196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D85196">
        <w:rPr>
          <w:noProof w:val="0"/>
          <w:lang w:val="ru-RU"/>
        </w:rPr>
        <w:br/>
        <w:t>за электросвязь</w:t>
      </w:r>
      <w:r w:rsidR="006E106B" w:rsidRPr="00D85196">
        <w:rPr>
          <w:noProof w:val="0"/>
          <w:lang w:val="ru-RU"/>
        </w:rPr>
        <w:tab/>
      </w:r>
      <w:r w:rsidR="006E106B" w:rsidRPr="00D85196">
        <w:rPr>
          <w:noProof w:val="0"/>
          <w:lang w:val="ru-RU"/>
        </w:rPr>
        <w:tab/>
      </w:r>
      <w:r w:rsidR="00EF794D" w:rsidRPr="00D85196">
        <w:rPr>
          <w:noProof w:val="0"/>
          <w:lang w:val="ru-RU"/>
        </w:rPr>
        <w:t>1</w:t>
      </w:r>
      <w:r w:rsidR="004458C3">
        <w:rPr>
          <w:noProof w:val="0"/>
          <w:lang w:val="ru-RU"/>
        </w:rPr>
        <w:t>5</w:t>
      </w:r>
    </w:p>
    <w:p w14:paraId="20BB80CB" w14:textId="78647133" w:rsidR="00EF794D" w:rsidRPr="00273E31" w:rsidRDefault="00273E31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273E31">
        <w:rPr>
          <w:lang w:val="ru-RU"/>
        </w:rPr>
        <w:t xml:space="preserve">Список присвоенных кодов страны согласно Рекомендации МСЭ-Т </w:t>
      </w:r>
      <w:r w:rsidRPr="00273E31">
        <w:rPr>
          <w:lang w:val="en-GB"/>
        </w:rPr>
        <w:t>E</w:t>
      </w:r>
      <w:r w:rsidRPr="00273E31">
        <w:rPr>
          <w:lang w:val="ru-RU"/>
        </w:rPr>
        <w:t>.164</w:t>
      </w:r>
      <w:r w:rsidR="00EF794D" w:rsidRPr="00273E31">
        <w:rPr>
          <w:webHidden/>
          <w:lang w:val="ru-RU"/>
        </w:rPr>
        <w:tab/>
      </w:r>
      <w:r w:rsidR="00EF794D" w:rsidRPr="00273E31">
        <w:rPr>
          <w:webHidden/>
          <w:lang w:val="ru-RU"/>
        </w:rPr>
        <w:tab/>
        <w:t>1</w:t>
      </w:r>
      <w:r w:rsidR="004458C3">
        <w:rPr>
          <w:webHidden/>
          <w:lang w:val="ru-RU"/>
        </w:rPr>
        <w:t>6</w:t>
      </w:r>
    </w:p>
    <w:p w14:paraId="696D45A4" w14:textId="7595D997" w:rsidR="000C0E4C" w:rsidRPr="00D85196" w:rsidRDefault="000C0E4C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D85196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D85196">
        <w:rPr>
          <w:rFonts w:asciiTheme="minorHAnsi" w:hAnsiTheme="minorHAnsi"/>
          <w:lang w:val="ru-RU"/>
        </w:rPr>
        <w:br/>
        <w:t>общего пользования и абонентов</w:t>
      </w:r>
      <w:r w:rsidRPr="00D85196">
        <w:rPr>
          <w:noProof w:val="0"/>
          <w:lang w:val="ru-RU"/>
        </w:rPr>
        <w:tab/>
      </w:r>
      <w:r w:rsidRPr="00D85196">
        <w:rPr>
          <w:noProof w:val="0"/>
          <w:lang w:val="ru-RU"/>
        </w:rPr>
        <w:tab/>
      </w:r>
      <w:r w:rsidR="00EF794D" w:rsidRPr="00D85196">
        <w:rPr>
          <w:noProof w:val="0"/>
          <w:lang w:val="ru-RU"/>
        </w:rPr>
        <w:t>1</w:t>
      </w:r>
      <w:r w:rsidR="004458C3">
        <w:rPr>
          <w:noProof w:val="0"/>
          <w:lang w:val="ru-RU"/>
        </w:rPr>
        <w:t>7</w:t>
      </w:r>
    </w:p>
    <w:p w14:paraId="20158A1C" w14:textId="2D11163C" w:rsidR="00B65366" w:rsidRPr="00D85196" w:rsidRDefault="00C14894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lang w:val="ru-RU"/>
        </w:rPr>
      </w:pPr>
      <w:r w:rsidRPr="00D85196">
        <w:rPr>
          <w:lang w:val="ru-RU"/>
        </w:rPr>
        <w:t>Список кодов МСЭ операторов связи</w:t>
      </w:r>
      <w:r w:rsidR="00CF0652" w:rsidRPr="00D85196">
        <w:rPr>
          <w:lang w:val="ru-RU"/>
        </w:rPr>
        <w:tab/>
      </w:r>
      <w:r w:rsidR="006E106B" w:rsidRPr="00D85196">
        <w:rPr>
          <w:lang w:val="ru-RU"/>
        </w:rPr>
        <w:tab/>
      </w:r>
      <w:r w:rsidR="00EF794D" w:rsidRPr="00D85196">
        <w:rPr>
          <w:lang w:val="ru-RU"/>
        </w:rPr>
        <w:t>1</w:t>
      </w:r>
      <w:r w:rsidR="004458C3">
        <w:rPr>
          <w:lang w:val="ru-RU"/>
        </w:rPr>
        <w:t>7</w:t>
      </w:r>
    </w:p>
    <w:p w14:paraId="7D16B645" w14:textId="10395F2D" w:rsidR="00C22D26" w:rsidRPr="00D85196" w:rsidRDefault="00C22D26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8519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D85196">
        <w:rPr>
          <w:lang w:val="ru-RU"/>
        </w:rPr>
        <w:tab/>
      </w:r>
      <w:r w:rsidRPr="00D85196">
        <w:rPr>
          <w:lang w:val="ru-RU"/>
        </w:rPr>
        <w:tab/>
      </w:r>
      <w:r w:rsidR="00EF794D" w:rsidRPr="00D85196">
        <w:rPr>
          <w:lang w:val="ru-RU"/>
        </w:rPr>
        <w:t>19</w:t>
      </w:r>
    </w:p>
    <w:p w14:paraId="00C754D5" w14:textId="471E2CF7" w:rsidR="00677E5E" w:rsidRPr="00D85196" w:rsidRDefault="000C0E4C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85196">
        <w:rPr>
          <w:rFonts w:asciiTheme="minorHAnsi" w:hAnsiTheme="minorHAnsi"/>
          <w:lang w:val="ru-RU"/>
        </w:rPr>
        <w:t>Национальный план нумерации</w:t>
      </w:r>
      <w:r w:rsidRPr="00D85196">
        <w:rPr>
          <w:lang w:val="ru-RU"/>
        </w:rPr>
        <w:tab/>
      </w:r>
      <w:r w:rsidRPr="00D85196">
        <w:rPr>
          <w:lang w:val="ru-RU"/>
        </w:rPr>
        <w:tab/>
      </w:r>
      <w:r w:rsidR="004458C3">
        <w:rPr>
          <w:lang w:val="ru-RU"/>
        </w:rPr>
        <w:t>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D85196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D85196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D85196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D85196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BA479D" w:rsidRPr="00D85196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BA479D" w:rsidRPr="00D85196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BA479D" w:rsidRPr="00D85196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BA479D" w:rsidRPr="00D85196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BA479D" w:rsidRPr="00D85196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BA479D" w:rsidRPr="00D85196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BA479D" w:rsidRPr="00D85196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BA479D" w:rsidRPr="00D85196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BA479D" w:rsidRPr="00D85196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D85196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D85196"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54349DF7" w14:textId="77777777" w:rsidR="008368AC" w:rsidRPr="00D85196" w:rsidRDefault="008368AC" w:rsidP="004A48AB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D85196">
        <w:rPr>
          <w:rFonts w:eastAsia="SimSun"/>
          <w:sz w:val="18"/>
          <w:szCs w:val="18"/>
          <w:lang w:val="ru-RU" w:eastAsia="zh-CN"/>
        </w:rPr>
        <w:t>*</w:t>
      </w:r>
      <w:r w:rsidRPr="00D85196">
        <w:rPr>
          <w:rFonts w:eastAsia="SimSun"/>
          <w:sz w:val="18"/>
          <w:szCs w:val="18"/>
          <w:lang w:val="ru-RU" w:eastAsia="zh-CN"/>
        </w:rPr>
        <w:tab/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D85196" w:rsidRDefault="0021243B" w:rsidP="004A48A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D85196" w:rsidRDefault="0021243B" w:rsidP="004A48AB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85196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D85196" w:rsidRDefault="00943080" w:rsidP="004A48AB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D8519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A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1199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8519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1162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F274D1">
        <w:rPr>
          <w:rFonts w:asciiTheme="minorHAnsi" w:hAnsiTheme="minorHAnsi"/>
          <w:sz w:val="18"/>
          <w:szCs w:val="18"/>
          <w:lang w:val="ru-RU"/>
        </w:rPr>
        <w:t>1</w:t>
      </w:r>
      <w:r w:rsidRPr="00D85196">
        <w:rPr>
          <w:rFonts w:asciiTheme="minorHAnsi" w:hAnsiTheme="minorHAnsi"/>
          <w:sz w:val="18"/>
          <w:szCs w:val="18"/>
          <w:lang w:val="ru-RU"/>
        </w:rPr>
        <w:t>61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1154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1096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1060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85196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1015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980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978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955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D85196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669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8519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D85196" w:rsidRDefault="00943080" w:rsidP="004A48AB">
      <w:pPr>
        <w:spacing w:before="160"/>
        <w:ind w:left="567" w:hanging="567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B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D85196">
        <w:rPr>
          <w:rFonts w:asciiTheme="minorHAnsi" w:hAnsiTheme="minorHAnsi"/>
          <w:lang w:val="ru-RU"/>
        </w:rPr>
        <w:t>:</w:t>
      </w:r>
    </w:p>
    <w:p w14:paraId="2A471096" w14:textId="77777777" w:rsidR="00943080" w:rsidRPr="00D85196" w:rsidRDefault="00943080" w:rsidP="004A48A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85196">
        <w:rPr>
          <w:rFonts w:asciiTheme="minorHAnsi" w:hAnsiTheme="minorHAnsi"/>
          <w:sz w:val="18"/>
          <w:szCs w:val="18"/>
          <w:lang w:val="fr-FR"/>
        </w:rPr>
        <w:t>-T M.1400 (03/2013))</w:t>
      </w:r>
      <w:r w:rsidRPr="00D85196">
        <w:rPr>
          <w:rFonts w:asciiTheme="minorHAnsi" w:hAnsiTheme="minorHAnsi"/>
          <w:sz w:val="18"/>
          <w:szCs w:val="18"/>
          <w:lang w:val="fr-FR"/>
        </w:rPr>
        <w:tab/>
      </w:r>
      <w:hyperlink r:id="rId14" w:history="1">
        <w:r w:rsidRPr="00186B9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FR"/>
          </w:rPr>
          <w:t>www.itu.int/ITU-T/inr/icc/index.html</w:t>
        </w:r>
      </w:hyperlink>
      <w:r w:rsidRPr="00186B91">
        <w:rPr>
          <w:rFonts w:asciiTheme="minorHAnsi" w:hAnsiTheme="minorHAnsi"/>
          <w:sz w:val="18"/>
          <w:szCs w:val="18"/>
          <w:lang w:val="fr-FR"/>
        </w:rPr>
        <w:t xml:space="preserve"> </w:t>
      </w:r>
      <w:r w:rsidRPr="00D85196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14:paraId="03541B32" w14:textId="77777777" w:rsidR="00943080" w:rsidRPr="00D85196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186B9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D85196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D85196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186B9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D85196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7777777" w:rsidR="00A05C57" w:rsidRPr="00C105B3" w:rsidRDefault="00A05C57" w:rsidP="004A48AB">
      <w:pPr>
        <w:pStyle w:val="Heading20"/>
        <w:spacing w:before="120" w:after="0"/>
        <w:rPr>
          <w:szCs w:val="26"/>
          <w:lang w:val="ru-RU"/>
        </w:rPr>
      </w:pPr>
      <w:r w:rsidRPr="00C105B3">
        <w:rPr>
          <w:szCs w:val="26"/>
          <w:lang w:val="ru-RU"/>
        </w:rPr>
        <w:lastRenderedPageBreak/>
        <w:t>Утверждение Рекомендаций МСЭ-T</w:t>
      </w:r>
    </w:p>
    <w:p w14:paraId="46FBB442" w14:textId="380B43E3" w:rsidR="00A05C57" w:rsidRPr="00D85196" w:rsidRDefault="00A05C57" w:rsidP="007E5F11">
      <w:pPr>
        <w:tabs>
          <w:tab w:val="left" w:pos="426"/>
        </w:tabs>
        <w:spacing w:before="360" w:after="60"/>
        <w:rPr>
          <w:lang w:val="ru-RU"/>
        </w:rPr>
      </w:pPr>
      <w:r w:rsidRPr="00D85196">
        <w:rPr>
          <w:rFonts w:asciiTheme="minorHAnsi" w:hAnsiTheme="minorHAnsi" w:cstheme="minorHAnsi"/>
          <w:lang w:val="ru-RU"/>
        </w:rPr>
        <w:t>В рамках АПУ-10</w:t>
      </w:r>
      <w:r w:rsidR="00AC0D63">
        <w:rPr>
          <w:rFonts w:asciiTheme="minorHAnsi" w:hAnsiTheme="minorHAnsi" w:cstheme="minorHAnsi"/>
          <w:lang w:val="ru-RU"/>
        </w:rPr>
        <w:t>8</w:t>
      </w:r>
      <w:r w:rsidRPr="00D85196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</w:t>
      </w:r>
      <w:r w:rsidRPr="00D85196">
        <w:rPr>
          <w:rFonts w:asciiTheme="minorHAnsi" w:hAnsiTheme="minorHAnsi" w:cstheme="minorHAnsi"/>
        </w:rPr>
        <w:t> </w:t>
      </w:r>
      <w:r w:rsidRPr="00D85196">
        <w:rPr>
          <w:rFonts w:asciiTheme="minorHAnsi" w:hAnsiTheme="minorHAnsi" w:cstheme="minorHAnsi"/>
          <w:lang w:val="ru-RU"/>
        </w:rPr>
        <w:t>МСЭ-Т А.8, утверждены следующие Рекомендации МСЭ-Т:</w:t>
      </w:r>
    </w:p>
    <w:p w14:paraId="77F94269" w14:textId="4015768F" w:rsidR="00AC0D63" w:rsidRPr="00AC0D63" w:rsidRDefault="00AC0D63" w:rsidP="00AC0D63">
      <w:pPr>
        <w:pStyle w:val="enumlev1"/>
        <w:rPr>
          <w:lang w:val="ru-RU"/>
        </w:rPr>
      </w:pPr>
      <w:r w:rsidRPr="00AC0D63">
        <w:rPr>
          <w:lang w:val="ru-RU"/>
        </w:rPr>
        <w:t>–</w:t>
      </w:r>
      <w:r w:rsidRPr="00AC0D63">
        <w:rPr>
          <w:lang w:val="ru-RU"/>
        </w:rPr>
        <w:tab/>
        <w:t>Рекомендация</w:t>
      </w:r>
      <w:r>
        <w:t> </w:t>
      </w:r>
      <w:r w:rsidRPr="00AC0D63">
        <w:rPr>
          <w:lang w:val="ru-RU"/>
        </w:rPr>
        <w:t>МСЭ-Т</w:t>
      </w:r>
      <w:r>
        <w:t> G</w:t>
      </w:r>
      <w:r w:rsidRPr="00AC0D63">
        <w:rPr>
          <w:lang w:val="ru-RU"/>
        </w:rPr>
        <w:t>.989.3</w:t>
      </w:r>
      <w:r w:rsidR="00DF249F">
        <w:rPr>
          <w:lang w:val="ru-RU"/>
        </w:rPr>
        <w:t> </w:t>
      </w:r>
      <w:r w:rsidRPr="00AC0D63">
        <w:rPr>
          <w:lang w:val="ru-RU"/>
        </w:rPr>
        <w:t>(05/2021): Пассивные оптические сети с поддержкой 40-гигабитных скоростей передачи (NG-PON2): Спецификация уровня сходимости передачи</w:t>
      </w:r>
    </w:p>
    <w:p w14:paraId="3075A976" w14:textId="15AF5756" w:rsidR="00AC0D63" w:rsidRPr="00AC0D63" w:rsidRDefault="00AC0D63" w:rsidP="00AC0D63">
      <w:pPr>
        <w:pStyle w:val="enumlev1"/>
        <w:rPr>
          <w:lang w:val="ru-RU"/>
        </w:rPr>
      </w:pPr>
      <w:r w:rsidRPr="00AC0D63">
        <w:rPr>
          <w:lang w:val="ru-RU"/>
        </w:rPr>
        <w:t>–</w:t>
      </w:r>
      <w:r w:rsidRPr="00AC0D63">
        <w:rPr>
          <w:lang w:val="ru-RU"/>
        </w:rPr>
        <w:tab/>
        <w:t>Рекомендация</w:t>
      </w:r>
      <w:r>
        <w:t> </w:t>
      </w:r>
      <w:r w:rsidRPr="00AC0D63">
        <w:rPr>
          <w:lang w:val="ru-RU"/>
        </w:rPr>
        <w:t>МСЭ-Т</w:t>
      </w:r>
      <w:r>
        <w:t> H</w:t>
      </w:r>
      <w:r w:rsidRPr="00AC0D63">
        <w:rPr>
          <w:lang w:val="ru-RU"/>
        </w:rPr>
        <w:t>.273 (</w:t>
      </w:r>
      <w:r>
        <w:t>V</w:t>
      </w:r>
      <w:r w:rsidRPr="00AC0D63">
        <w:rPr>
          <w:lang w:val="ru-RU"/>
        </w:rPr>
        <w:t>2) (07/2021): Не зависящие от метода кодирования кодовые точки для идентификации типа видеосигнала</w:t>
      </w:r>
    </w:p>
    <w:p w14:paraId="2CF2DC53" w14:textId="270FFAE1" w:rsidR="00AC0D63" w:rsidRPr="00AC0D63" w:rsidRDefault="00AC0D63" w:rsidP="00AC0D63">
      <w:pPr>
        <w:pStyle w:val="enumlev1"/>
        <w:rPr>
          <w:lang w:val="ru-RU"/>
        </w:rPr>
      </w:pPr>
      <w:r w:rsidRPr="00AC0D63">
        <w:rPr>
          <w:lang w:val="ru-RU"/>
        </w:rPr>
        <w:t>–</w:t>
      </w:r>
      <w:r w:rsidRPr="00AC0D63">
        <w:rPr>
          <w:lang w:val="ru-RU"/>
        </w:rPr>
        <w:tab/>
        <w:t>Рекомендация</w:t>
      </w:r>
      <w:r>
        <w:t> </w:t>
      </w:r>
      <w:r w:rsidRPr="00AC0D63">
        <w:rPr>
          <w:lang w:val="ru-RU"/>
        </w:rPr>
        <w:t>МСЭ-Т</w:t>
      </w:r>
      <w:r>
        <w:t> K</w:t>
      </w:r>
      <w:r w:rsidRPr="00AC0D63">
        <w:rPr>
          <w:lang w:val="ru-RU"/>
        </w:rPr>
        <w:t>.50</w:t>
      </w:r>
      <w:r w:rsidR="00DF249F">
        <w:rPr>
          <w:lang w:val="ru-RU"/>
        </w:rPr>
        <w:t> </w:t>
      </w:r>
      <w:r w:rsidRPr="00AC0D63">
        <w:rPr>
          <w:lang w:val="ru-RU"/>
        </w:rPr>
        <w:t>(2018</w:t>
      </w:r>
      <w:r w:rsidR="00C105B3" w:rsidRPr="00C105B3">
        <w:rPr>
          <w:lang w:val="ru-RU"/>
        </w:rPr>
        <w:t xml:space="preserve"> </w:t>
      </w:r>
      <w:r w:rsidR="00C105B3">
        <w:rPr>
          <w:lang w:val="ru-RU"/>
        </w:rPr>
        <w:t>г.</w:t>
      </w:r>
      <w:r w:rsidRPr="00AC0D63">
        <w:rPr>
          <w:lang w:val="ru-RU"/>
        </w:rPr>
        <w:t xml:space="preserve">) </w:t>
      </w:r>
      <w:proofErr w:type="spellStart"/>
      <w:r>
        <w:rPr>
          <w:lang w:val="ru-RU"/>
        </w:rPr>
        <w:t>Испр</w:t>
      </w:r>
      <w:proofErr w:type="spellEnd"/>
      <w:r w:rsidRPr="00AC0D63">
        <w:rPr>
          <w:lang w:val="ru-RU"/>
        </w:rPr>
        <w:t>.</w:t>
      </w:r>
      <w:r w:rsidR="00DF249F">
        <w:rPr>
          <w:lang w:val="ru-RU"/>
        </w:rPr>
        <w:t> </w:t>
      </w:r>
      <w:r w:rsidRPr="00AC0D63">
        <w:rPr>
          <w:lang w:val="ru-RU"/>
        </w:rPr>
        <w:t xml:space="preserve">2 (07/2021): Безопасные пределы рабочих напряжений и токов в системах электросвязи, питаемых от сети – </w:t>
      </w:r>
      <w:r w:rsidR="008707E9">
        <w:rPr>
          <w:lang w:val="ru-RU"/>
        </w:rPr>
        <w:t>Исправление</w:t>
      </w:r>
      <w:r w:rsidRPr="00AC0D63">
        <w:rPr>
          <w:lang w:val="ru-RU"/>
        </w:rPr>
        <w:t xml:space="preserve"> 2</w:t>
      </w:r>
    </w:p>
    <w:p w14:paraId="7BFB286D" w14:textId="14223971" w:rsidR="00AC0D63" w:rsidRPr="008707E9" w:rsidRDefault="00AC0D63" w:rsidP="00AC0D63">
      <w:pPr>
        <w:pStyle w:val="enumlev1"/>
        <w:rPr>
          <w:lang w:val="ru-RU"/>
        </w:rPr>
      </w:pPr>
      <w:r w:rsidRPr="008707E9">
        <w:rPr>
          <w:lang w:val="ru-RU"/>
        </w:rPr>
        <w:t>–</w:t>
      </w:r>
      <w:r w:rsidRPr="008707E9">
        <w:rPr>
          <w:lang w:val="ru-RU"/>
        </w:rPr>
        <w:tab/>
        <w:t>Рекомендация</w:t>
      </w:r>
      <w:r>
        <w:t> </w:t>
      </w:r>
      <w:r w:rsidRPr="008707E9">
        <w:rPr>
          <w:lang w:val="ru-RU"/>
        </w:rPr>
        <w:t>МСЭ-Т</w:t>
      </w:r>
      <w:r>
        <w:t> L</w:t>
      </w:r>
      <w:r w:rsidRPr="008707E9">
        <w:rPr>
          <w:lang w:val="ru-RU"/>
        </w:rPr>
        <w:t>.1060</w:t>
      </w:r>
      <w:r w:rsidR="00DF249F">
        <w:rPr>
          <w:lang w:val="ru-RU"/>
        </w:rPr>
        <w:t> </w:t>
      </w:r>
      <w:r w:rsidRPr="008707E9">
        <w:rPr>
          <w:lang w:val="ru-RU"/>
        </w:rPr>
        <w:t xml:space="preserve">(07/2021): </w:t>
      </w:r>
      <w:r w:rsidR="008707E9">
        <w:rPr>
          <w:lang w:val="ru-RU"/>
        </w:rPr>
        <w:t>Общие</w:t>
      </w:r>
      <w:r w:rsidR="008707E9" w:rsidRPr="008707E9">
        <w:rPr>
          <w:lang w:val="ru-RU"/>
        </w:rPr>
        <w:t xml:space="preserve"> </w:t>
      </w:r>
      <w:r w:rsidR="008707E9">
        <w:rPr>
          <w:lang w:val="ru-RU"/>
        </w:rPr>
        <w:t>принципы</w:t>
      </w:r>
      <w:r w:rsidR="008707E9" w:rsidRPr="008707E9">
        <w:rPr>
          <w:lang w:val="ru-RU"/>
        </w:rPr>
        <w:t xml:space="preserve"> </w:t>
      </w:r>
      <w:r w:rsidR="008707E9">
        <w:rPr>
          <w:lang w:val="ru-RU"/>
        </w:rPr>
        <w:t>управления</w:t>
      </w:r>
      <w:r w:rsidR="008707E9" w:rsidRPr="008707E9">
        <w:rPr>
          <w:lang w:val="ru-RU"/>
        </w:rPr>
        <w:t xml:space="preserve"> </w:t>
      </w:r>
      <w:r w:rsidR="008707E9">
        <w:rPr>
          <w:lang w:val="ru-RU"/>
        </w:rPr>
        <w:t>"зеленой" цепочкой</w:t>
      </w:r>
      <w:r w:rsidR="008707E9" w:rsidRPr="008707E9">
        <w:rPr>
          <w:lang w:val="ru-RU"/>
        </w:rPr>
        <w:t xml:space="preserve"> </w:t>
      </w:r>
      <w:r w:rsidR="008707E9">
        <w:rPr>
          <w:lang w:val="ru-RU"/>
        </w:rPr>
        <w:t>поставок</w:t>
      </w:r>
      <w:r w:rsidR="008707E9" w:rsidRPr="008707E9">
        <w:rPr>
          <w:lang w:val="ru-RU"/>
        </w:rPr>
        <w:t xml:space="preserve"> </w:t>
      </w:r>
      <w:r w:rsidR="008707E9">
        <w:rPr>
          <w:lang w:val="ru-RU"/>
        </w:rPr>
        <w:t>для</w:t>
      </w:r>
      <w:r w:rsidR="008707E9" w:rsidRPr="008707E9">
        <w:rPr>
          <w:lang w:val="ru-RU"/>
        </w:rPr>
        <w:t xml:space="preserve"> </w:t>
      </w:r>
      <w:r w:rsidR="00E84DB2">
        <w:rPr>
          <w:lang w:val="ru-RU"/>
        </w:rPr>
        <w:t>производств</w:t>
      </w:r>
      <w:r w:rsidR="003F3078">
        <w:rPr>
          <w:lang w:val="ru-RU"/>
        </w:rPr>
        <w:t>енной сферы</w:t>
      </w:r>
      <w:r w:rsidR="008707E9">
        <w:rPr>
          <w:lang w:val="ru-RU"/>
        </w:rPr>
        <w:t xml:space="preserve"> информационно-коммуникационных технологий</w:t>
      </w:r>
    </w:p>
    <w:p w14:paraId="6D4ADA5A" w14:textId="3457D5E6" w:rsidR="00AC0D63" w:rsidRPr="00DF249F" w:rsidRDefault="00AC0D63" w:rsidP="00AC0D63">
      <w:pPr>
        <w:pStyle w:val="enumlev1"/>
        <w:rPr>
          <w:lang w:val="ru-RU"/>
        </w:rPr>
      </w:pPr>
      <w:r w:rsidRPr="00DF249F">
        <w:rPr>
          <w:lang w:val="ru-RU"/>
        </w:rPr>
        <w:t>–</w:t>
      </w:r>
      <w:r w:rsidRPr="00DF249F">
        <w:rPr>
          <w:lang w:val="ru-RU"/>
        </w:rPr>
        <w:tab/>
        <w:t>Рекомендация</w:t>
      </w:r>
      <w:r>
        <w:t> </w:t>
      </w:r>
      <w:r w:rsidRPr="00DF249F">
        <w:rPr>
          <w:lang w:val="ru-RU"/>
        </w:rPr>
        <w:t>МСЭ-Т</w:t>
      </w:r>
      <w:r>
        <w:t> Q</w:t>
      </w:r>
      <w:r w:rsidRPr="00DF249F">
        <w:rPr>
          <w:lang w:val="ru-RU"/>
        </w:rPr>
        <w:t>.834.1</w:t>
      </w:r>
      <w:r w:rsidR="00DF249F">
        <w:rPr>
          <w:lang w:val="ru-RU"/>
        </w:rPr>
        <w:t> </w:t>
      </w:r>
      <w:r w:rsidRPr="00DF249F">
        <w:rPr>
          <w:lang w:val="ru-RU"/>
        </w:rPr>
        <w:t>(2004</w:t>
      </w:r>
      <w:r w:rsidR="00C105B3">
        <w:rPr>
          <w:lang w:val="ru-RU"/>
        </w:rPr>
        <w:t> г.</w:t>
      </w:r>
      <w:r w:rsidRPr="00DF249F">
        <w:rPr>
          <w:lang w:val="ru-RU"/>
        </w:rPr>
        <w:t>)</w:t>
      </w:r>
      <w:r w:rsidR="003F3078">
        <w:rPr>
          <w:lang w:val="ru-RU"/>
        </w:rPr>
        <w:t> </w:t>
      </w:r>
      <w:proofErr w:type="spellStart"/>
      <w:r w:rsidR="00DF249F">
        <w:rPr>
          <w:lang w:val="ru-RU"/>
        </w:rPr>
        <w:t>Попр</w:t>
      </w:r>
      <w:proofErr w:type="spellEnd"/>
      <w:r w:rsidRPr="00DF249F">
        <w:rPr>
          <w:lang w:val="ru-RU"/>
        </w:rPr>
        <w:t>.</w:t>
      </w:r>
      <w:r w:rsidR="00DF249F">
        <w:rPr>
          <w:lang w:val="ru-RU"/>
        </w:rPr>
        <w:t> </w:t>
      </w:r>
      <w:r w:rsidRPr="00DF249F">
        <w:rPr>
          <w:lang w:val="ru-RU"/>
        </w:rPr>
        <w:t>1</w:t>
      </w:r>
      <w:r w:rsidR="003F3078">
        <w:rPr>
          <w:lang w:val="ru-RU"/>
        </w:rPr>
        <w:t> </w:t>
      </w:r>
      <w:r w:rsidRPr="003F3078">
        <w:rPr>
          <w:spacing w:val="2"/>
          <w:lang w:val="ru-RU"/>
        </w:rPr>
        <w:t>(07/2021):</w:t>
      </w:r>
      <w:r w:rsidR="003F3078" w:rsidRPr="003F3078">
        <w:rPr>
          <w:spacing w:val="2"/>
          <w:lang w:val="ru-RU"/>
        </w:rPr>
        <w:t> Требования ATM-PON и управляемые объекты для представления сети и сетевых элементов</w:t>
      </w:r>
      <w:r w:rsidRPr="003F3078">
        <w:rPr>
          <w:spacing w:val="2"/>
          <w:lang w:val="ru-RU"/>
        </w:rPr>
        <w:t xml:space="preserve">: </w:t>
      </w:r>
      <w:r w:rsidR="00DF249F" w:rsidRPr="003F3078">
        <w:rPr>
          <w:spacing w:val="2"/>
          <w:lang w:val="ru-RU"/>
        </w:rPr>
        <w:t>Поправка </w:t>
      </w:r>
      <w:r w:rsidRPr="003F3078">
        <w:rPr>
          <w:spacing w:val="2"/>
          <w:lang w:val="ru-RU"/>
        </w:rPr>
        <w:t>1</w:t>
      </w:r>
      <w:r w:rsidR="00DF249F" w:rsidRPr="003F3078">
        <w:rPr>
          <w:spacing w:val="2"/>
          <w:lang w:val="ru-RU"/>
        </w:rPr>
        <w:t> </w:t>
      </w:r>
      <w:r w:rsidRPr="003F3078">
        <w:rPr>
          <w:spacing w:val="2"/>
          <w:lang w:val="ru-RU"/>
        </w:rPr>
        <w:t xml:space="preserve">– </w:t>
      </w:r>
      <w:r w:rsidR="00DF249F" w:rsidRPr="003F3078">
        <w:rPr>
          <w:spacing w:val="2"/>
          <w:lang w:val="ru-RU"/>
        </w:rPr>
        <w:t>Замена ссылки на</w:t>
      </w:r>
      <w:r w:rsidRPr="003F3078">
        <w:rPr>
          <w:spacing w:val="2"/>
          <w:lang w:val="ru-RU"/>
        </w:rPr>
        <w:t xml:space="preserve"> </w:t>
      </w:r>
      <w:r w:rsidRPr="003F3078">
        <w:rPr>
          <w:spacing w:val="2"/>
        </w:rPr>
        <w:t>IEEE</w:t>
      </w:r>
      <w:r w:rsidRPr="003F3078">
        <w:rPr>
          <w:spacing w:val="2"/>
          <w:lang w:val="ru-RU"/>
        </w:rPr>
        <w:t xml:space="preserve"> 802.1</w:t>
      </w:r>
      <w:r w:rsidRPr="003F3078">
        <w:rPr>
          <w:spacing w:val="2"/>
        </w:rPr>
        <w:t>D</w:t>
      </w:r>
      <w:r w:rsidRPr="003F3078">
        <w:rPr>
          <w:spacing w:val="2"/>
          <w:lang w:val="ru-RU"/>
        </w:rPr>
        <w:t xml:space="preserve"> </w:t>
      </w:r>
      <w:r w:rsidR="00DF249F" w:rsidRPr="003F3078">
        <w:rPr>
          <w:spacing w:val="2"/>
          <w:lang w:val="ru-RU"/>
        </w:rPr>
        <w:t>ссылкой на</w:t>
      </w:r>
      <w:r w:rsidRPr="003F3078">
        <w:rPr>
          <w:spacing w:val="2"/>
          <w:lang w:val="ru-RU"/>
        </w:rPr>
        <w:t xml:space="preserve"> </w:t>
      </w:r>
      <w:r w:rsidRPr="003F3078">
        <w:rPr>
          <w:spacing w:val="2"/>
        </w:rPr>
        <w:t>IEEE</w:t>
      </w:r>
      <w:r w:rsidRPr="003F3078">
        <w:rPr>
          <w:spacing w:val="2"/>
          <w:lang w:val="ru-RU"/>
        </w:rPr>
        <w:t xml:space="preserve"> 802.1</w:t>
      </w:r>
      <w:r w:rsidRPr="003F3078">
        <w:rPr>
          <w:spacing w:val="2"/>
        </w:rPr>
        <w:t>Q</w:t>
      </w:r>
    </w:p>
    <w:p w14:paraId="6BA7992B" w14:textId="0BB6C905" w:rsidR="00AC0D63" w:rsidRPr="003F3078" w:rsidRDefault="00AC0D63" w:rsidP="00AC0D63">
      <w:pPr>
        <w:pStyle w:val="enumlev1"/>
        <w:rPr>
          <w:spacing w:val="2"/>
          <w:lang w:val="ru-RU"/>
        </w:rPr>
      </w:pPr>
      <w:r w:rsidRPr="00DF249F">
        <w:rPr>
          <w:lang w:val="ru-RU"/>
        </w:rPr>
        <w:t>–</w:t>
      </w:r>
      <w:r w:rsidRPr="00DF249F">
        <w:rPr>
          <w:lang w:val="ru-RU"/>
        </w:rPr>
        <w:tab/>
        <w:t>Рекомендация</w:t>
      </w:r>
      <w:r>
        <w:t> </w:t>
      </w:r>
      <w:r w:rsidRPr="00DF249F">
        <w:rPr>
          <w:lang w:val="ru-RU"/>
        </w:rPr>
        <w:t>МСЭ-Т</w:t>
      </w:r>
      <w:r>
        <w:t> Q</w:t>
      </w:r>
      <w:r w:rsidRPr="00DF249F">
        <w:rPr>
          <w:lang w:val="ru-RU"/>
        </w:rPr>
        <w:t>.834.4</w:t>
      </w:r>
      <w:r w:rsidR="00DF249F">
        <w:rPr>
          <w:lang w:val="ru-RU"/>
        </w:rPr>
        <w:t> </w:t>
      </w:r>
      <w:r w:rsidRPr="00DF249F">
        <w:rPr>
          <w:lang w:val="ru-RU"/>
        </w:rPr>
        <w:t>(2004</w:t>
      </w:r>
      <w:r w:rsidR="00C105B3">
        <w:rPr>
          <w:lang w:val="ru-RU"/>
        </w:rPr>
        <w:t> г.</w:t>
      </w:r>
      <w:r w:rsidRPr="00DF249F">
        <w:rPr>
          <w:lang w:val="ru-RU"/>
        </w:rPr>
        <w:t>)</w:t>
      </w:r>
      <w:r w:rsidR="00C105B3">
        <w:rPr>
          <w:lang w:val="ru-RU"/>
        </w:rPr>
        <w:t> </w:t>
      </w:r>
      <w:proofErr w:type="spellStart"/>
      <w:r w:rsidR="00DF249F" w:rsidRPr="00DF249F">
        <w:rPr>
          <w:spacing w:val="-2"/>
          <w:lang w:val="ru-RU"/>
        </w:rPr>
        <w:t>Попр</w:t>
      </w:r>
      <w:proofErr w:type="spellEnd"/>
      <w:r w:rsidR="00DF249F" w:rsidRPr="00DF249F">
        <w:rPr>
          <w:spacing w:val="-2"/>
          <w:lang w:val="ru-RU"/>
        </w:rPr>
        <w:t>.</w:t>
      </w:r>
      <w:r w:rsidR="00DF249F" w:rsidRPr="00DF249F">
        <w:rPr>
          <w:spacing w:val="-2"/>
        </w:rPr>
        <w:t> </w:t>
      </w:r>
      <w:r w:rsidRPr="00DF249F">
        <w:rPr>
          <w:spacing w:val="-2"/>
          <w:lang w:val="ru-RU"/>
        </w:rPr>
        <w:t>2</w:t>
      </w:r>
      <w:r w:rsidR="003F3078">
        <w:rPr>
          <w:spacing w:val="-2"/>
          <w:lang w:val="ru-RU"/>
        </w:rPr>
        <w:t> </w:t>
      </w:r>
      <w:r w:rsidRPr="00DF249F">
        <w:rPr>
          <w:spacing w:val="-2"/>
          <w:lang w:val="ru-RU"/>
        </w:rPr>
        <w:t>(07/2021):</w:t>
      </w:r>
      <w:r w:rsidR="003F3078">
        <w:rPr>
          <w:spacing w:val="-2"/>
          <w:lang w:val="ru-RU"/>
        </w:rPr>
        <w:t> </w:t>
      </w:r>
      <w:r w:rsidR="00DF249F" w:rsidRPr="003F3078">
        <w:rPr>
          <w:spacing w:val="2"/>
          <w:lang w:val="ru-RU"/>
        </w:rPr>
        <w:t>Спецификация интерфейса CORBA для широкополосных пассивных оптических сетей на основе требований интерфейса UML</w:t>
      </w:r>
      <w:r w:rsidRPr="003F3078">
        <w:rPr>
          <w:spacing w:val="2"/>
        </w:rPr>
        <w:t>A</w:t>
      </w:r>
      <w:r w:rsidRPr="003F3078">
        <w:rPr>
          <w:spacing w:val="2"/>
          <w:lang w:val="ru-RU"/>
        </w:rPr>
        <w:t xml:space="preserve">: </w:t>
      </w:r>
      <w:r w:rsidR="00DF249F" w:rsidRPr="003F3078">
        <w:rPr>
          <w:spacing w:val="2"/>
          <w:lang w:val="ru-RU"/>
        </w:rPr>
        <w:t>Поправка</w:t>
      </w:r>
      <w:r w:rsidR="00DF249F" w:rsidRPr="003F3078">
        <w:rPr>
          <w:spacing w:val="2"/>
        </w:rPr>
        <w:t> </w:t>
      </w:r>
      <w:r w:rsidRPr="003F3078">
        <w:rPr>
          <w:spacing w:val="2"/>
          <w:lang w:val="ru-RU"/>
        </w:rPr>
        <w:t>2</w:t>
      </w:r>
      <w:r w:rsidR="00DF249F" w:rsidRPr="003F3078">
        <w:rPr>
          <w:spacing w:val="2"/>
          <w:lang w:val="ru-RU"/>
        </w:rPr>
        <w:t> </w:t>
      </w:r>
      <w:r w:rsidRPr="003F3078">
        <w:rPr>
          <w:spacing w:val="2"/>
          <w:lang w:val="ru-RU"/>
        </w:rPr>
        <w:t xml:space="preserve">– </w:t>
      </w:r>
      <w:r w:rsidR="00DF249F" w:rsidRPr="003F3078">
        <w:rPr>
          <w:spacing w:val="2"/>
          <w:lang w:val="ru-RU"/>
        </w:rPr>
        <w:t xml:space="preserve">Замена ссылки на </w:t>
      </w:r>
      <w:r w:rsidRPr="003F3078">
        <w:rPr>
          <w:spacing w:val="2"/>
        </w:rPr>
        <w:t>IEEE</w:t>
      </w:r>
      <w:r w:rsidRPr="003F3078">
        <w:rPr>
          <w:spacing w:val="2"/>
          <w:lang w:val="ru-RU"/>
        </w:rPr>
        <w:t xml:space="preserve"> 802.1</w:t>
      </w:r>
      <w:r w:rsidRPr="003F3078">
        <w:rPr>
          <w:spacing w:val="2"/>
        </w:rPr>
        <w:t>D</w:t>
      </w:r>
      <w:r w:rsidRPr="003F3078">
        <w:rPr>
          <w:spacing w:val="2"/>
          <w:lang w:val="ru-RU"/>
        </w:rPr>
        <w:t xml:space="preserve"> </w:t>
      </w:r>
      <w:r w:rsidR="00DF249F" w:rsidRPr="003F3078">
        <w:rPr>
          <w:spacing w:val="2"/>
          <w:lang w:val="ru-RU"/>
        </w:rPr>
        <w:t xml:space="preserve">ссылкой на </w:t>
      </w:r>
      <w:r w:rsidRPr="003F3078">
        <w:rPr>
          <w:spacing w:val="2"/>
        </w:rPr>
        <w:t>IEEE</w:t>
      </w:r>
      <w:r w:rsidRPr="003F3078">
        <w:rPr>
          <w:spacing w:val="2"/>
          <w:lang w:val="ru-RU"/>
        </w:rPr>
        <w:t xml:space="preserve"> 802.1</w:t>
      </w:r>
      <w:r w:rsidRPr="003F3078">
        <w:rPr>
          <w:spacing w:val="2"/>
        </w:rPr>
        <w:t>Q</w:t>
      </w:r>
    </w:p>
    <w:p w14:paraId="17ABE4CF" w14:textId="6582A82A" w:rsidR="00AC0D63" w:rsidRPr="00DF249F" w:rsidRDefault="00AC0D63" w:rsidP="00AC0D63">
      <w:pPr>
        <w:pStyle w:val="enumlev1"/>
        <w:rPr>
          <w:lang w:val="ru-RU"/>
        </w:rPr>
      </w:pPr>
      <w:r w:rsidRPr="00DF249F">
        <w:rPr>
          <w:lang w:val="ru-RU"/>
        </w:rPr>
        <w:t>–</w:t>
      </w:r>
      <w:r w:rsidRPr="00DF249F">
        <w:rPr>
          <w:lang w:val="ru-RU"/>
        </w:rPr>
        <w:tab/>
        <w:t>Рекомендация</w:t>
      </w:r>
      <w:r>
        <w:t> </w:t>
      </w:r>
      <w:r w:rsidRPr="00DF249F">
        <w:rPr>
          <w:lang w:val="ru-RU"/>
        </w:rPr>
        <w:t>МСЭ-Т</w:t>
      </w:r>
      <w:r>
        <w:t> Q</w:t>
      </w:r>
      <w:r w:rsidRPr="00DF249F">
        <w:rPr>
          <w:lang w:val="ru-RU"/>
        </w:rPr>
        <w:t>.838.1</w:t>
      </w:r>
      <w:r w:rsidR="00DF249F">
        <w:rPr>
          <w:lang w:val="ru-RU"/>
        </w:rPr>
        <w:t> </w:t>
      </w:r>
      <w:r w:rsidRPr="00DF249F">
        <w:rPr>
          <w:lang w:val="ru-RU"/>
        </w:rPr>
        <w:t>(2004</w:t>
      </w:r>
      <w:r w:rsidR="00C105B3">
        <w:rPr>
          <w:lang w:val="ru-RU"/>
        </w:rPr>
        <w:t> г.</w:t>
      </w:r>
      <w:r w:rsidRPr="00DF249F">
        <w:rPr>
          <w:lang w:val="ru-RU"/>
        </w:rPr>
        <w:t>)</w:t>
      </w:r>
      <w:r w:rsidR="003F3078">
        <w:rPr>
          <w:lang w:val="ru-RU"/>
        </w:rPr>
        <w:t> </w:t>
      </w:r>
      <w:proofErr w:type="spellStart"/>
      <w:r w:rsidR="00DF249F" w:rsidRPr="00DF249F">
        <w:rPr>
          <w:lang w:val="ru-RU"/>
        </w:rPr>
        <w:t>Попр</w:t>
      </w:r>
      <w:proofErr w:type="spellEnd"/>
      <w:r w:rsidR="00DF249F" w:rsidRPr="00DF249F">
        <w:rPr>
          <w:lang w:val="ru-RU"/>
        </w:rPr>
        <w:t>.</w:t>
      </w:r>
      <w:r w:rsidR="00DF249F">
        <w:t> </w:t>
      </w:r>
      <w:r w:rsidRPr="00DF249F">
        <w:rPr>
          <w:lang w:val="ru-RU"/>
        </w:rPr>
        <w:t>1</w:t>
      </w:r>
      <w:r w:rsidR="003F3078">
        <w:rPr>
          <w:lang w:val="ru-RU"/>
        </w:rPr>
        <w:t> </w:t>
      </w:r>
      <w:r w:rsidRPr="00DF249F">
        <w:rPr>
          <w:lang w:val="ru-RU"/>
        </w:rPr>
        <w:t>(07/2021):</w:t>
      </w:r>
      <w:r w:rsidR="003F3078">
        <w:rPr>
          <w:lang w:val="ru-RU"/>
        </w:rPr>
        <w:t> </w:t>
      </w:r>
      <w:r w:rsidR="00DF249F" w:rsidRPr="00DF249F">
        <w:rPr>
          <w:lang w:val="ru-RU"/>
        </w:rPr>
        <w:t>Требования и анализ для интерфейса управления пассивных оптических сетей Ethernet (EPON)</w:t>
      </w:r>
      <w:r w:rsidRPr="00DF249F">
        <w:rPr>
          <w:lang w:val="ru-RU"/>
        </w:rPr>
        <w:t xml:space="preserve">: </w:t>
      </w:r>
      <w:r w:rsidR="00DF249F" w:rsidRPr="00DF249F">
        <w:rPr>
          <w:lang w:val="ru-RU"/>
        </w:rPr>
        <w:t>Поправка</w:t>
      </w:r>
      <w:r w:rsidR="00DF249F">
        <w:t> </w:t>
      </w:r>
      <w:r w:rsidRPr="00DF249F">
        <w:rPr>
          <w:lang w:val="ru-RU"/>
        </w:rPr>
        <w:t>1</w:t>
      </w:r>
      <w:r w:rsidR="00DF249F">
        <w:rPr>
          <w:lang w:val="ru-RU"/>
        </w:rPr>
        <w:t> </w:t>
      </w:r>
      <w:r w:rsidRPr="00DF249F">
        <w:rPr>
          <w:lang w:val="ru-RU"/>
        </w:rPr>
        <w:t xml:space="preserve">– </w:t>
      </w:r>
      <w:r w:rsidR="00DF249F">
        <w:rPr>
          <w:lang w:val="ru-RU"/>
        </w:rPr>
        <w:t>Замена ссылки на</w:t>
      </w:r>
      <w:r w:rsidRPr="00DF249F">
        <w:rPr>
          <w:lang w:val="ru-RU"/>
        </w:rPr>
        <w:t xml:space="preserve"> </w:t>
      </w:r>
      <w:r>
        <w:t>IEEE</w:t>
      </w:r>
      <w:r w:rsidRPr="00DF249F">
        <w:rPr>
          <w:lang w:val="ru-RU"/>
        </w:rPr>
        <w:t xml:space="preserve"> 802.1</w:t>
      </w:r>
      <w:r>
        <w:t>D</w:t>
      </w:r>
      <w:r w:rsidRPr="00DF249F">
        <w:rPr>
          <w:lang w:val="ru-RU"/>
        </w:rPr>
        <w:t xml:space="preserve"> </w:t>
      </w:r>
      <w:r w:rsidR="00DF249F">
        <w:rPr>
          <w:lang w:val="ru-RU"/>
        </w:rPr>
        <w:t>ссылкой</w:t>
      </w:r>
      <w:r w:rsidR="00DF249F" w:rsidRPr="00DF249F">
        <w:rPr>
          <w:lang w:val="ru-RU"/>
        </w:rPr>
        <w:t xml:space="preserve"> </w:t>
      </w:r>
      <w:r w:rsidR="00DF249F">
        <w:rPr>
          <w:lang w:val="ru-RU"/>
        </w:rPr>
        <w:t>на</w:t>
      </w:r>
      <w:r w:rsidR="00DF249F" w:rsidRPr="00DF249F">
        <w:rPr>
          <w:lang w:val="ru-RU"/>
        </w:rPr>
        <w:t xml:space="preserve"> </w:t>
      </w:r>
      <w:r>
        <w:t>IEEE</w:t>
      </w:r>
      <w:r w:rsidRPr="00DF249F">
        <w:rPr>
          <w:lang w:val="ru-RU"/>
        </w:rPr>
        <w:t xml:space="preserve"> 802.1</w:t>
      </w:r>
      <w:r>
        <w:t>Q</w:t>
      </w:r>
    </w:p>
    <w:p w14:paraId="3875991D" w14:textId="79B82C23" w:rsidR="00AC0D63" w:rsidRPr="00DF249F" w:rsidRDefault="00AC0D63" w:rsidP="00AC0D63">
      <w:pPr>
        <w:pStyle w:val="enumlev1"/>
        <w:rPr>
          <w:spacing w:val="-2"/>
          <w:lang w:val="ru-RU"/>
        </w:rPr>
      </w:pPr>
      <w:r w:rsidRPr="00DF249F">
        <w:rPr>
          <w:lang w:val="ru-RU"/>
        </w:rPr>
        <w:t>–</w:t>
      </w:r>
      <w:r w:rsidRPr="00DF249F">
        <w:rPr>
          <w:lang w:val="ru-RU"/>
        </w:rPr>
        <w:tab/>
        <w:t>Рекомендация</w:t>
      </w:r>
      <w:r>
        <w:t> </w:t>
      </w:r>
      <w:r w:rsidRPr="00DF249F">
        <w:rPr>
          <w:lang w:val="ru-RU"/>
        </w:rPr>
        <w:t>МСЭ-Т</w:t>
      </w:r>
      <w:r>
        <w:t> X</w:t>
      </w:r>
      <w:r w:rsidRPr="00DF249F">
        <w:rPr>
          <w:lang w:val="ru-RU"/>
        </w:rPr>
        <w:t>.1406</w:t>
      </w:r>
      <w:r w:rsidR="00DF249F" w:rsidRPr="00DF249F">
        <w:t> </w:t>
      </w:r>
      <w:r w:rsidRPr="00DF249F">
        <w:rPr>
          <w:lang w:val="ru-RU"/>
        </w:rPr>
        <w:t>(07/2021):</w:t>
      </w:r>
      <w:r w:rsidRPr="00DF249F">
        <w:rPr>
          <w:spacing w:val="-2"/>
          <w:lang w:val="ru-RU"/>
        </w:rPr>
        <w:t xml:space="preserve"> </w:t>
      </w:r>
      <w:r w:rsidR="00DF249F" w:rsidRPr="00DF249F">
        <w:rPr>
          <w:spacing w:val="-2"/>
          <w:lang w:val="ru-RU"/>
        </w:rPr>
        <w:t>Угрозы безопасности для системы онлайнового голосования с использованием технологии распределенного реестра</w:t>
      </w:r>
    </w:p>
    <w:p w14:paraId="127FC50E" w14:textId="6BEEE1A5" w:rsidR="00AC0D63" w:rsidRPr="00DF249F" w:rsidRDefault="00AC0D63" w:rsidP="00AC0D63">
      <w:pPr>
        <w:pStyle w:val="enumlev1"/>
        <w:rPr>
          <w:lang w:val="ru-RU"/>
        </w:rPr>
      </w:pPr>
      <w:r w:rsidRPr="00DF249F">
        <w:rPr>
          <w:lang w:val="ru-RU"/>
        </w:rPr>
        <w:t>–</w:t>
      </w:r>
      <w:r w:rsidRPr="00DF249F">
        <w:rPr>
          <w:lang w:val="ru-RU"/>
        </w:rPr>
        <w:tab/>
        <w:t>Рекомендация</w:t>
      </w:r>
      <w:r>
        <w:t> </w:t>
      </w:r>
      <w:r w:rsidRPr="00DF249F">
        <w:rPr>
          <w:lang w:val="ru-RU"/>
        </w:rPr>
        <w:t>МСЭ-Т</w:t>
      </w:r>
      <w:r>
        <w:t> Y</w:t>
      </w:r>
      <w:r w:rsidRPr="00DF249F">
        <w:rPr>
          <w:lang w:val="ru-RU"/>
        </w:rPr>
        <w:t>.3178</w:t>
      </w:r>
      <w:r w:rsidR="00DF249F" w:rsidRPr="00DF249F">
        <w:t> </w:t>
      </w:r>
      <w:r w:rsidRPr="00DF249F">
        <w:rPr>
          <w:lang w:val="ru-RU"/>
        </w:rPr>
        <w:t xml:space="preserve">(07/2021): </w:t>
      </w:r>
      <w:r w:rsidR="00DF249F">
        <w:rPr>
          <w:lang w:val="ru-RU"/>
        </w:rPr>
        <w:t>Функциональная</w:t>
      </w:r>
      <w:r w:rsidR="00DF249F" w:rsidRPr="00DF249F">
        <w:rPr>
          <w:lang w:val="ru-RU"/>
        </w:rPr>
        <w:t xml:space="preserve"> </w:t>
      </w:r>
      <w:r w:rsidR="00DF249F">
        <w:rPr>
          <w:lang w:val="ru-RU"/>
        </w:rPr>
        <w:t>структура</w:t>
      </w:r>
      <w:r w:rsidR="00DF249F" w:rsidRPr="00DF249F">
        <w:rPr>
          <w:lang w:val="ru-RU"/>
        </w:rPr>
        <w:t xml:space="preserve"> </w:t>
      </w:r>
      <w:r w:rsidR="00DF249F">
        <w:rPr>
          <w:lang w:val="ru-RU"/>
        </w:rPr>
        <w:t>предоставления</w:t>
      </w:r>
      <w:r w:rsidR="00DF249F" w:rsidRPr="00DF249F">
        <w:rPr>
          <w:lang w:val="ru-RU"/>
        </w:rPr>
        <w:t xml:space="preserve"> </w:t>
      </w:r>
      <w:r w:rsidR="00DF249F">
        <w:rPr>
          <w:lang w:val="ru-RU"/>
        </w:rPr>
        <w:t>сетевых услуг на базе ИИ в будущих сетях, включая</w:t>
      </w:r>
      <w:r w:rsidRPr="00DF249F">
        <w:rPr>
          <w:lang w:val="ru-RU"/>
        </w:rPr>
        <w:t xml:space="preserve"> </w:t>
      </w:r>
      <w:r>
        <w:t>IMT</w:t>
      </w:r>
      <w:r w:rsidRPr="00DF249F">
        <w:rPr>
          <w:lang w:val="ru-RU"/>
        </w:rPr>
        <w:t>-2020</w:t>
      </w:r>
    </w:p>
    <w:p w14:paraId="4AB7638E" w14:textId="181C1D2E" w:rsidR="00AC0D63" w:rsidRPr="00083B9E" w:rsidRDefault="00AC0D63" w:rsidP="00AC0D63">
      <w:pPr>
        <w:pStyle w:val="enumlev1"/>
        <w:rPr>
          <w:lang w:val="ru-RU"/>
        </w:rPr>
      </w:pPr>
      <w:r w:rsidRPr="00083B9E">
        <w:rPr>
          <w:lang w:val="ru-RU"/>
        </w:rPr>
        <w:t>–</w:t>
      </w:r>
      <w:r w:rsidRPr="00083B9E">
        <w:rPr>
          <w:lang w:val="ru-RU"/>
        </w:rPr>
        <w:tab/>
        <w:t>Рекомендация</w:t>
      </w:r>
      <w:r>
        <w:t> </w:t>
      </w:r>
      <w:r w:rsidRPr="00083B9E">
        <w:rPr>
          <w:lang w:val="ru-RU"/>
        </w:rPr>
        <w:t>МСЭ-Т</w:t>
      </w:r>
      <w:r>
        <w:t> Y</w:t>
      </w:r>
      <w:r w:rsidRPr="00083B9E">
        <w:rPr>
          <w:lang w:val="ru-RU"/>
        </w:rPr>
        <w:t>.4122</w:t>
      </w:r>
      <w:r w:rsidR="00DF249F" w:rsidRPr="00DF249F">
        <w:t> </w:t>
      </w:r>
      <w:r w:rsidRPr="00083B9E">
        <w:rPr>
          <w:lang w:val="ru-RU"/>
        </w:rPr>
        <w:t xml:space="preserve">(07/2021): </w:t>
      </w:r>
      <w:r w:rsidR="00DF249F" w:rsidRPr="00083B9E">
        <w:rPr>
          <w:spacing w:val="-2"/>
          <w:lang w:val="ru-RU"/>
        </w:rPr>
        <w:t>Структура требований и возможностей</w:t>
      </w:r>
      <w:r w:rsidR="00083B9E" w:rsidRPr="00083B9E">
        <w:rPr>
          <w:spacing w:val="-2"/>
          <w:lang w:val="ru-RU"/>
        </w:rPr>
        <w:t xml:space="preserve"> шлюза</w:t>
      </w:r>
      <w:r w:rsidR="00DF249F" w:rsidRPr="00083B9E">
        <w:rPr>
          <w:spacing w:val="-2"/>
          <w:lang w:val="ru-RU"/>
        </w:rPr>
        <w:t xml:space="preserve"> </w:t>
      </w:r>
      <w:r w:rsidR="00083B9E" w:rsidRPr="00083B9E">
        <w:rPr>
          <w:spacing w:val="-2"/>
          <w:lang w:val="ru-RU"/>
        </w:rPr>
        <w:t xml:space="preserve">с поддержкой периферийных вычислений в </w:t>
      </w:r>
      <w:r w:rsidRPr="00083B9E">
        <w:rPr>
          <w:spacing w:val="-2"/>
        </w:rPr>
        <w:t>IoT</w:t>
      </w:r>
    </w:p>
    <w:p w14:paraId="787324A3" w14:textId="380DDDC8" w:rsidR="00AC0D63" w:rsidRPr="00083B9E" w:rsidRDefault="00AC0D63" w:rsidP="00AC0D63">
      <w:pPr>
        <w:pStyle w:val="enumlev1"/>
        <w:rPr>
          <w:lang w:val="ru-RU"/>
        </w:rPr>
      </w:pPr>
      <w:r w:rsidRPr="00083B9E">
        <w:rPr>
          <w:lang w:val="ru-RU"/>
        </w:rPr>
        <w:t>–</w:t>
      </w:r>
      <w:r w:rsidRPr="00083B9E">
        <w:rPr>
          <w:lang w:val="ru-RU"/>
        </w:rPr>
        <w:tab/>
        <w:t>Рекомендация</w:t>
      </w:r>
      <w:r>
        <w:t> </w:t>
      </w:r>
      <w:r w:rsidRPr="00083B9E">
        <w:rPr>
          <w:lang w:val="ru-RU"/>
        </w:rPr>
        <w:t>МСЭ-Т</w:t>
      </w:r>
      <w:r>
        <w:t> Y</w:t>
      </w:r>
      <w:r w:rsidRPr="00083B9E">
        <w:rPr>
          <w:lang w:val="ru-RU"/>
        </w:rPr>
        <w:t>.4419</w:t>
      </w:r>
      <w:r w:rsidR="00DF249F" w:rsidRPr="00DF249F">
        <w:t> </w:t>
      </w:r>
      <w:r w:rsidRPr="00083B9E">
        <w:rPr>
          <w:lang w:val="ru-RU"/>
        </w:rPr>
        <w:t xml:space="preserve">(07/2021): </w:t>
      </w:r>
      <w:r w:rsidR="00083B9E" w:rsidRPr="00083B9E">
        <w:rPr>
          <w:spacing w:val="-2"/>
          <w:lang w:val="ru-RU"/>
        </w:rPr>
        <w:t xml:space="preserve">Структура требований и возможностей "умного" учета энергоресурсов </w:t>
      </w:r>
      <w:r w:rsidRPr="00083B9E">
        <w:rPr>
          <w:lang w:val="ru-RU"/>
        </w:rPr>
        <w:t>(</w:t>
      </w:r>
      <w:r>
        <w:t>SUM</w:t>
      </w:r>
      <w:r w:rsidRPr="00083B9E">
        <w:rPr>
          <w:lang w:val="ru-RU"/>
        </w:rPr>
        <w:t>)</w:t>
      </w:r>
    </w:p>
    <w:p w14:paraId="74516A30" w14:textId="4056D984" w:rsidR="00AC0D63" w:rsidRPr="00083B9E" w:rsidRDefault="00AC0D63" w:rsidP="00AC0D63">
      <w:pPr>
        <w:pStyle w:val="enumlev1"/>
        <w:rPr>
          <w:lang w:val="ru-RU"/>
        </w:rPr>
      </w:pPr>
      <w:r w:rsidRPr="00083B9E">
        <w:rPr>
          <w:lang w:val="ru-RU"/>
        </w:rPr>
        <w:t>–</w:t>
      </w:r>
      <w:r w:rsidRPr="00083B9E">
        <w:rPr>
          <w:lang w:val="ru-RU"/>
        </w:rPr>
        <w:tab/>
        <w:t>Рекомендация</w:t>
      </w:r>
      <w:r>
        <w:t> </w:t>
      </w:r>
      <w:r w:rsidRPr="00083B9E">
        <w:rPr>
          <w:lang w:val="ru-RU"/>
        </w:rPr>
        <w:t>МСЭ-Т</w:t>
      </w:r>
      <w:r>
        <w:t> Y</w:t>
      </w:r>
      <w:r w:rsidRPr="00083B9E">
        <w:rPr>
          <w:lang w:val="ru-RU"/>
        </w:rPr>
        <w:t>.4420</w:t>
      </w:r>
      <w:r w:rsidR="00DF249F" w:rsidRPr="00DF249F">
        <w:t> </w:t>
      </w:r>
      <w:r w:rsidRPr="00083B9E">
        <w:rPr>
          <w:lang w:val="ru-RU"/>
        </w:rPr>
        <w:t xml:space="preserve">(07/2021): </w:t>
      </w:r>
      <w:r w:rsidR="00083B9E">
        <w:rPr>
          <w:lang w:val="ru-RU"/>
        </w:rPr>
        <w:t>Структура</w:t>
      </w:r>
      <w:r w:rsidR="00083B9E" w:rsidRPr="00083B9E">
        <w:rPr>
          <w:lang w:val="ru-RU"/>
        </w:rPr>
        <w:t xml:space="preserve"> </w:t>
      </w:r>
      <w:r w:rsidR="00083B9E">
        <w:rPr>
          <w:lang w:val="ru-RU"/>
        </w:rPr>
        <w:t>мониторинга</w:t>
      </w:r>
      <w:r w:rsidR="00083B9E" w:rsidRPr="00083B9E">
        <w:rPr>
          <w:lang w:val="ru-RU"/>
        </w:rPr>
        <w:t xml:space="preserve"> </w:t>
      </w:r>
      <w:r w:rsidR="00083B9E">
        <w:rPr>
          <w:lang w:val="ru-RU"/>
        </w:rPr>
        <w:t>и</w:t>
      </w:r>
      <w:r w:rsidR="00083B9E" w:rsidRPr="00083B9E">
        <w:rPr>
          <w:lang w:val="ru-RU"/>
        </w:rPr>
        <w:t xml:space="preserve"> </w:t>
      </w:r>
      <w:r w:rsidR="00083B9E">
        <w:rPr>
          <w:lang w:val="ru-RU"/>
        </w:rPr>
        <w:t>управления</w:t>
      </w:r>
      <w:r w:rsidR="00083B9E" w:rsidRPr="00083B9E">
        <w:rPr>
          <w:lang w:val="ru-RU"/>
        </w:rPr>
        <w:t xml:space="preserve"> </w:t>
      </w:r>
      <w:r w:rsidR="00083B9E">
        <w:rPr>
          <w:lang w:val="ru-RU"/>
        </w:rPr>
        <w:t>на</w:t>
      </w:r>
      <w:r w:rsidR="00083B9E" w:rsidRPr="00083B9E">
        <w:rPr>
          <w:lang w:val="ru-RU"/>
        </w:rPr>
        <w:t xml:space="preserve"> </w:t>
      </w:r>
      <w:r w:rsidR="00083B9E">
        <w:rPr>
          <w:lang w:val="ru-RU"/>
        </w:rPr>
        <w:t xml:space="preserve">базе </w:t>
      </w:r>
      <w:r>
        <w:t>IoT</w:t>
      </w:r>
      <w:r w:rsidR="00083B9E">
        <w:rPr>
          <w:lang w:val="ru-RU"/>
        </w:rPr>
        <w:t xml:space="preserve"> для лифта</w:t>
      </w:r>
    </w:p>
    <w:p w14:paraId="2697DB7A" w14:textId="77777777" w:rsidR="005F452F" w:rsidRPr="00D85196" w:rsidRDefault="005F452F" w:rsidP="007E5F11">
      <w:pPr>
        <w:pStyle w:val="Heading20"/>
        <w:spacing w:before="960" w:after="120"/>
        <w:rPr>
          <w:szCs w:val="26"/>
          <w:lang w:val="ru-RU"/>
        </w:rPr>
      </w:pPr>
      <w:r w:rsidRPr="00D85196">
        <w:rPr>
          <w:szCs w:val="26"/>
          <w:lang w:val="ru-RU"/>
        </w:rPr>
        <w:t>Международный план нумерации электросвязи общего пользования</w:t>
      </w:r>
      <w:bookmarkStart w:id="56" w:name="_Toc304892157"/>
      <w:bookmarkStart w:id="57" w:name="_Toc296675481"/>
      <w:r w:rsidRPr="00D85196">
        <w:rPr>
          <w:szCs w:val="26"/>
          <w:lang w:val="ru-RU"/>
        </w:rPr>
        <w:t xml:space="preserve"> </w:t>
      </w:r>
      <w:r w:rsidRPr="00D85196">
        <w:rPr>
          <w:szCs w:val="26"/>
          <w:lang w:val="ru-RU"/>
        </w:rPr>
        <w:br/>
        <w:t>(Рекомендация МСЭ-Т E.164 (11/2010))</w:t>
      </w:r>
      <w:bookmarkEnd w:id="56"/>
      <w:bookmarkEnd w:id="57"/>
    </w:p>
    <w:p w14:paraId="2ACBA805" w14:textId="77777777" w:rsidR="005F452F" w:rsidRPr="00D85196" w:rsidRDefault="005F452F" w:rsidP="004A48AB">
      <w:pPr>
        <w:spacing w:before="240"/>
        <w:rPr>
          <w:b/>
          <w:bCs/>
          <w:lang w:val="ru-RU"/>
        </w:rPr>
      </w:pPr>
      <w:r w:rsidRPr="00D85196">
        <w:rPr>
          <w:b/>
          <w:bCs/>
          <w:lang w:val="ru-RU"/>
        </w:rPr>
        <w:t>Примечание БСЭ</w:t>
      </w:r>
    </w:p>
    <w:p w14:paraId="38BBE73A" w14:textId="77CC1786" w:rsidR="006279E5" w:rsidRPr="006279E5" w:rsidRDefault="006279E5" w:rsidP="006279E5">
      <w:pPr>
        <w:rPr>
          <w:highlight w:val="yellow"/>
          <w:lang w:val="ru-RU"/>
        </w:rPr>
      </w:pPr>
      <w:r>
        <w:rPr>
          <w:lang w:val="ru-RU"/>
        </w:rPr>
        <w:t>По</w:t>
      </w:r>
      <w:r w:rsidRPr="006279E5">
        <w:rPr>
          <w:lang w:val="ru-RU"/>
        </w:rPr>
        <w:t xml:space="preserve"> </w:t>
      </w:r>
      <w:r>
        <w:rPr>
          <w:lang w:val="ru-RU"/>
        </w:rPr>
        <w:t>просьбе</w:t>
      </w:r>
      <w:r w:rsidRPr="006279E5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6279E5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6279E5">
        <w:rPr>
          <w:lang w:val="ru-RU"/>
        </w:rPr>
        <w:t xml:space="preserve"> </w:t>
      </w:r>
      <w:r>
        <w:rPr>
          <w:lang w:val="ru-RU"/>
        </w:rPr>
        <w:t>Казахстан</w:t>
      </w:r>
      <w:r w:rsidRPr="006279E5">
        <w:rPr>
          <w:lang w:val="ru-RU"/>
        </w:rPr>
        <w:t xml:space="preserve"> </w:t>
      </w:r>
      <w:r>
        <w:rPr>
          <w:lang w:val="ru-RU"/>
        </w:rPr>
        <w:t>Директор</w:t>
      </w:r>
      <w:r w:rsidRPr="006279E5">
        <w:rPr>
          <w:lang w:val="ru-RU"/>
        </w:rPr>
        <w:t xml:space="preserve"> </w:t>
      </w:r>
      <w:r>
        <w:rPr>
          <w:lang w:val="ru-RU"/>
        </w:rPr>
        <w:t>БСЭ</w:t>
      </w:r>
      <w:r w:rsidRPr="006279E5">
        <w:rPr>
          <w:lang w:val="ru-RU"/>
        </w:rPr>
        <w:t xml:space="preserve"> </w:t>
      </w:r>
      <w:r>
        <w:rPr>
          <w:b/>
          <w:bCs/>
          <w:lang w:val="ru-RU"/>
        </w:rPr>
        <w:t>зарезервировал</w:t>
      </w:r>
      <w:r w:rsidRPr="006279E5">
        <w:rPr>
          <w:b/>
          <w:bCs/>
          <w:lang w:val="ru-RU"/>
        </w:rPr>
        <w:t xml:space="preserve"> </w:t>
      </w:r>
      <w:r>
        <w:rPr>
          <w:lang w:val="ru-RU"/>
        </w:rPr>
        <w:t>код</w:t>
      </w:r>
      <w:r w:rsidRPr="006279E5">
        <w:rPr>
          <w:lang w:val="ru-RU"/>
        </w:rPr>
        <w:t xml:space="preserve"> </w:t>
      </w:r>
      <w:r>
        <w:rPr>
          <w:lang w:val="ru-RU"/>
        </w:rPr>
        <w:t>страны </w:t>
      </w:r>
      <w:r w:rsidRPr="006279E5">
        <w:rPr>
          <w:lang w:val="ru-RU"/>
        </w:rPr>
        <w:t xml:space="preserve">997 </w:t>
      </w:r>
      <w:r>
        <w:rPr>
          <w:lang w:val="ru-RU"/>
        </w:rPr>
        <w:t>для Казахстана (Республики) для использования в будущем</w:t>
      </w:r>
      <w:r w:rsidRPr="006279E5">
        <w:rPr>
          <w:lang w:val="ru-RU"/>
        </w:rPr>
        <w:t>.</w:t>
      </w:r>
    </w:p>
    <w:p w14:paraId="4A8875FF" w14:textId="77777777" w:rsidR="006279E5" w:rsidRPr="00D85196" w:rsidRDefault="006279E5" w:rsidP="006279E5">
      <w:pPr>
        <w:spacing w:before="360"/>
        <w:rPr>
          <w:b/>
          <w:bCs/>
          <w:lang w:val="ru-RU"/>
        </w:rPr>
      </w:pPr>
      <w:r w:rsidRPr="00D85196">
        <w:rPr>
          <w:b/>
          <w:bCs/>
          <w:lang w:val="ru-RU"/>
        </w:rPr>
        <w:t>Примечание БСЭ</w:t>
      </w:r>
    </w:p>
    <w:p w14:paraId="61F99358" w14:textId="587AA023" w:rsidR="005F452F" w:rsidRPr="00D85196" w:rsidRDefault="005F452F" w:rsidP="006279E5">
      <w:pPr>
        <w:jc w:val="center"/>
        <w:rPr>
          <w:lang w:val="ru-RU"/>
        </w:rPr>
      </w:pPr>
      <w:r w:rsidRPr="00D85196">
        <w:rPr>
          <w:i/>
          <w:iCs/>
          <w:lang w:val="ru-RU"/>
        </w:rPr>
        <w:t>Коды идентификации для международных сетей</w:t>
      </w:r>
    </w:p>
    <w:p w14:paraId="3E967468" w14:textId="692DF0C5" w:rsidR="005F452F" w:rsidRPr="00D85196" w:rsidRDefault="005F452F" w:rsidP="006279E5">
      <w:pPr>
        <w:spacing w:after="120"/>
        <w:rPr>
          <w:lang w:val="ru-RU"/>
        </w:rPr>
      </w:pPr>
      <w:r w:rsidRPr="00D85196">
        <w:rPr>
          <w:b/>
          <w:bCs/>
          <w:lang w:val="ru-RU"/>
        </w:rPr>
        <w:t>Присвоен</w:t>
      </w:r>
      <w:r w:rsidRPr="00D85196">
        <w:rPr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5F452F" w:rsidRPr="00D85196" w14:paraId="1858F427" w14:textId="77777777" w:rsidTr="00072874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80AA" w14:textId="77777777" w:rsidR="005F452F" w:rsidRPr="00D85196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D85196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CD27" w14:textId="77777777" w:rsidR="005F452F" w:rsidRPr="00D85196" w:rsidRDefault="005F452F" w:rsidP="004A48AB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D85196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3160" w14:textId="77777777" w:rsidR="005F452F" w:rsidRPr="00D85196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D85196">
              <w:rPr>
                <w:lang w:val="ru-RU"/>
              </w:rPr>
              <w:t xml:space="preserve">Код страны </w:t>
            </w:r>
            <w:r w:rsidRPr="00D85196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267" w14:textId="77777777" w:rsidR="005F452F" w:rsidRPr="00D85196" w:rsidRDefault="005F452F" w:rsidP="004A48AB">
            <w:pPr>
              <w:pStyle w:val="TableHead1"/>
              <w:spacing w:before="40" w:after="40"/>
              <w:rPr>
                <w:lang w:val="ru-RU"/>
              </w:rPr>
            </w:pPr>
            <w:r w:rsidRPr="00D85196">
              <w:rPr>
                <w:lang w:val="ru-RU"/>
              </w:rPr>
              <w:t>Дата присвоения</w:t>
            </w:r>
          </w:p>
        </w:tc>
      </w:tr>
      <w:tr w:rsidR="006279E5" w:rsidRPr="00D85196" w14:paraId="22F4BD09" w14:textId="77777777" w:rsidTr="00072874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3E0" w14:textId="02321986" w:rsidR="006279E5" w:rsidRPr="006279E5" w:rsidRDefault="006279E5" w:rsidP="006279E5">
            <w:pPr>
              <w:pStyle w:val="Tabletext"/>
              <w:rPr>
                <w:b w:val="0"/>
                <w:lang w:val="en-GB"/>
              </w:rPr>
            </w:pPr>
            <w:r w:rsidRPr="006279E5">
              <w:rPr>
                <w:b w:val="0"/>
                <w:szCs w:val="18"/>
              </w:rPr>
              <w:t xml:space="preserve">A1 Telekom </w:t>
            </w:r>
            <w:proofErr w:type="spellStart"/>
            <w:r w:rsidRPr="006279E5">
              <w:rPr>
                <w:b w:val="0"/>
                <w:szCs w:val="18"/>
              </w:rPr>
              <w:t>Austria</w:t>
            </w:r>
            <w:proofErr w:type="spellEnd"/>
            <w:r w:rsidRPr="006279E5">
              <w:rPr>
                <w:b w:val="0"/>
                <w:szCs w:val="18"/>
              </w:rPr>
              <w:t xml:space="preserve"> AG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BB3" w14:textId="329560C4" w:rsidR="006279E5" w:rsidRPr="006279E5" w:rsidRDefault="006279E5" w:rsidP="006279E5">
            <w:pPr>
              <w:pStyle w:val="Tabletext"/>
              <w:rPr>
                <w:b w:val="0"/>
                <w:lang w:val="en-GB"/>
              </w:rPr>
            </w:pPr>
            <w:r w:rsidRPr="006279E5">
              <w:rPr>
                <w:b w:val="0"/>
                <w:szCs w:val="18"/>
              </w:rPr>
              <w:t xml:space="preserve">A1 Telekom </w:t>
            </w:r>
            <w:proofErr w:type="spellStart"/>
            <w:r w:rsidRPr="006279E5">
              <w:rPr>
                <w:b w:val="0"/>
                <w:szCs w:val="18"/>
              </w:rPr>
              <w:t>Austria</w:t>
            </w:r>
            <w:proofErr w:type="spellEnd"/>
            <w:r w:rsidRPr="006279E5">
              <w:rPr>
                <w:b w:val="0"/>
                <w:szCs w:val="18"/>
              </w:rPr>
              <w:t xml:space="preserve"> AG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4E8" w14:textId="58E77C00" w:rsidR="006279E5" w:rsidRPr="006279E5" w:rsidRDefault="006279E5" w:rsidP="006279E5">
            <w:pPr>
              <w:pStyle w:val="Tabletext"/>
              <w:jc w:val="center"/>
              <w:rPr>
                <w:b w:val="0"/>
                <w:lang w:val="ru-RU"/>
              </w:rPr>
            </w:pPr>
            <w:r w:rsidRPr="006279E5">
              <w:rPr>
                <w:b w:val="0"/>
                <w:szCs w:val="18"/>
              </w:rPr>
              <w:t>+</w:t>
            </w:r>
            <w:r w:rsidRPr="006279E5">
              <w:rPr>
                <w:rFonts w:eastAsia="Calibri"/>
                <w:b w:val="0"/>
                <w:color w:val="000000"/>
                <w:szCs w:val="18"/>
              </w:rPr>
              <w:t>883</w:t>
            </w:r>
            <w:r w:rsidRPr="006279E5">
              <w:rPr>
                <w:b w:val="0"/>
                <w:szCs w:val="18"/>
              </w:rPr>
              <w:t xml:space="preserve"> 370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892" w14:textId="111AA69B" w:rsidR="006279E5" w:rsidRPr="006279E5" w:rsidRDefault="006279E5" w:rsidP="006279E5">
            <w:pPr>
              <w:pStyle w:val="Tabletext"/>
              <w:jc w:val="center"/>
              <w:rPr>
                <w:b w:val="0"/>
                <w:lang w:val="ru-RU"/>
              </w:rPr>
            </w:pPr>
            <w:r w:rsidRPr="006279E5">
              <w:rPr>
                <w:b w:val="0"/>
                <w:szCs w:val="18"/>
              </w:rPr>
              <w:t>15.VII.2021</w:t>
            </w:r>
          </w:p>
        </w:tc>
      </w:tr>
    </w:tbl>
    <w:p w14:paraId="40F25368" w14:textId="77777777" w:rsidR="00B6138C" w:rsidRPr="00D85196" w:rsidRDefault="004747D0" w:rsidP="004A48AB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>Услуга телефонной связи</w:t>
      </w:r>
      <w:r w:rsidR="00C01286" w:rsidRPr="00D85196">
        <w:rPr>
          <w:szCs w:val="26"/>
          <w:lang w:val="ru-RU"/>
        </w:rPr>
        <w:t xml:space="preserve"> </w:t>
      </w:r>
      <w:r w:rsidRPr="00D85196">
        <w:rPr>
          <w:szCs w:val="26"/>
          <w:lang w:val="ru-RU"/>
        </w:rPr>
        <w:br/>
        <w:t>(Рекомендация МСЭ-Т E.164)</w:t>
      </w:r>
    </w:p>
    <w:p w14:paraId="2B7686D0" w14:textId="1C789337" w:rsidR="00B6138C" w:rsidRPr="00D85196" w:rsidRDefault="00B6138C" w:rsidP="004A48AB">
      <w:pPr>
        <w:jc w:val="center"/>
        <w:rPr>
          <w:lang w:val="en-US"/>
        </w:rPr>
      </w:pPr>
      <w:r w:rsidRPr="00D85196">
        <w:rPr>
          <w:lang w:val="en-US"/>
        </w:rPr>
        <w:t xml:space="preserve">url: </w:t>
      </w:r>
      <w:hyperlink r:id="rId17" w:history="1">
        <w:r w:rsidR="009F4C8E" w:rsidRPr="00D85196">
          <w:rPr>
            <w:rStyle w:val="Hyperlink"/>
            <w:color w:val="auto"/>
            <w:lang w:val="en-US"/>
          </w:rPr>
          <w:t>www.itu.int/itu-t/inr/nnp</w:t>
        </w:r>
      </w:hyperlink>
      <w:r w:rsidR="009F4C8E" w:rsidRPr="00D85196">
        <w:rPr>
          <w:lang w:val="en-US"/>
        </w:rPr>
        <w:t xml:space="preserve"> </w:t>
      </w:r>
    </w:p>
    <w:p w14:paraId="2AABE09D" w14:textId="6C2FD867" w:rsidR="006279E5" w:rsidRPr="006279E5" w:rsidRDefault="006279E5" w:rsidP="006279E5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bookmarkStart w:id="58" w:name="OLE_LINK24"/>
      <w:bookmarkStart w:id="59" w:name="OLE_LINK25"/>
      <w:bookmarkEnd w:id="0"/>
      <w:bookmarkEnd w:id="1"/>
      <w:bookmarkEnd w:id="55"/>
      <w:r>
        <w:rPr>
          <w:rFonts w:cs="Arial"/>
          <w:b/>
          <w:lang w:val="ru-RU"/>
        </w:rPr>
        <w:t>Конго</w:t>
      </w:r>
      <w:r w:rsidRPr="006279E5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6279E5">
        <w:rPr>
          <w:rFonts w:cs="Arial"/>
          <w:b/>
          <w:lang w:val="ru-RU"/>
        </w:rPr>
        <w:t xml:space="preserve"> +242)</w:t>
      </w:r>
    </w:p>
    <w:p w14:paraId="1ED4B975" w14:textId="62D5288B" w:rsidR="006279E5" w:rsidRPr="006279E5" w:rsidRDefault="006279E5" w:rsidP="00797C62">
      <w:pPr>
        <w:tabs>
          <w:tab w:val="clear" w:pos="1276"/>
          <w:tab w:val="clear" w:pos="1843"/>
          <w:tab w:val="left" w:pos="1560"/>
          <w:tab w:val="left" w:pos="2127"/>
        </w:tabs>
        <w:spacing w:before="40"/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Pr="006279E5">
        <w:rPr>
          <w:rFonts w:cs="Arial"/>
          <w:lang w:val="ru-RU"/>
        </w:rPr>
        <w:t xml:space="preserve"> 2.</w:t>
      </w:r>
      <w:r w:rsidRPr="00343B6B">
        <w:rPr>
          <w:rFonts w:cs="Arial"/>
        </w:rPr>
        <w:t>VII</w:t>
      </w:r>
      <w:r w:rsidRPr="006279E5">
        <w:rPr>
          <w:rFonts w:cs="Arial"/>
          <w:lang w:val="ru-RU"/>
        </w:rPr>
        <w:t>.2021:</w:t>
      </w:r>
    </w:p>
    <w:p w14:paraId="61DB8FD9" w14:textId="7CC020E2" w:rsidR="006279E5" w:rsidRPr="006279E5" w:rsidRDefault="006279E5" w:rsidP="00797C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jc w:val="left"/>
        <w:rPr>
          <w:rFonts w:cs="Arial"/>
          <w:lang w:val="ru-RU"/>
        </w:rPr>
      </w:pPr>
      <w:r w:rsidRPr="00414559">
        <w:rPr>
          <w:i/>
          <w:iCs/>
          <w:lang w:val="ru-RU"/>
        </w:rPr>
        <w:t>Агентство</w:t>
      </w:r>
      <w:r w:rsidRPr="006279E5">
        <w:rPr>
          <w:i/>
          <w:iCs/>
          <w:lang w:val="ru-RU"/>
        </w:rPr>
        <w:t xml:space="preserve"> </w:t>
      </w:r>
      <w:r w:rsidRPr="00414559">
        <w:rPr>
          <w:i/>
          <w:iCs/>
          <w:lang w:val="ru-RU"/>
        </w:rPr>
        <w:t>по</w:t>
      </w:r>
      <w:r w:rsidRPr="006279E5">
        <w:rPr>
          <w:i/>
          <w:iCs/>
          <w:lang w:val="ru-RU"/>
        </w:rPr>
        <w:t xml:space="preserve"> </w:t>
      </w:r>
      <w:r w:rsidRPr="00414559">
        <w:rPr>
          <w:i/>
          <w:iCs/>
          <w:lang w:val="ru-RU"/>
        </w:rPr>
        <w:t>регулированию</w:t>
      </w:r>
      <w:r w:rsidRPr="006279E5">
        <w:rPr>
          <w:i/>
          <w:iCs/>
          <w:lang w:val="ru-RU"/>
        </w:rPr>
        <w:t xml:space="preserve"> </w:t>
      </w:r>
      <w:r w:rsidRPr="00414559">
        <w:rPr>
          <w:i/>
          <w:iCs/>
          <w:lang w:val="ru-RU"/>
        </w:rPr>
        <w:t>почты</w:t>
      </w:r>
      <w:r w:rsidRPr="006279E5">
        <w:rPr>
          <w:i/>
          <w:iCs/>
          <w:lang w:val="ru-RU"/>
        </w:rPr>
        <w:t xml:space="preserve"> </w:t>
      </w:r>
      <w:r w:rsidRPr="00414559">
        <w:rPr>
          <w:i/>
          <w:iCs/>
          <w:lang w:val="ru-RU"/>
        </w:rPr>
        <w:t>и</w:t>
      </w:r>
      <w:r w:rsidRPr="006279E5">
        <w:rPr>
          <w:i/>
          <w:iCs/>
          <w:lang w:val="ru-RU"/>
        </w:rPr>
        <w:t xml:space="preserve"> </w:t>
      </w:r>
      <w:r w:rsidRPr="00414559">
        <w:rPr>
          <w:i/>
          <w:iCs/>
          <w:lang w:val="ru-RU"/>
        </w:rPr>
        <w:t>электронных</w:t>
      </w:r>
      <w:r w:rsidRPr="006279E5">
        <w:rPr>
          <w:i/>
          <w:iCs/>
          <w:lang w:val="ru-RU"/>
        </w:rPr>
        <w:t xml:space="preserve"> </w:t>
      </w:r>
      <w:r w:rsidRPr="00414559">
        <w:rPr>
          <w:i/>
          <w:iCs/>
          <w:lang w:val="ru-RU"/>
        </w:rPr>
        <w:t>средств</w:t>
      </w:r>
      <w:r w:rsidRPr="006279E5">
        <w:rPr>
          <w:i/>
          <w:iCs/>
          <w:lang w:val="ru-RU"/>
        </w:rPr>
        <w:t xml:space="preserve"> </w:t>
      </w:r>
      <w:r w:rsidRPr="00414559">
        <w:rPr>
          <w:i/>
          <w:iCs/>
          <w:lang w:val="ru-RU"/>
        </w:rPr>
        <w:t>связи</w:t>
      </w:r>
      <w:r w:rsidRPr="006279E5">
        <w:rPr>
          <w:i/>
          <w:iCs/>
          <w:lang w:val="ru-RU"/>
        </w:rPr>
        <w:t xml:space="preserve"> (</w:t>
      </w:r>
      <w:r w:rsidRPr="006279E5">
        <w:rPr>
          <w:i/>
          <w:iCs/>
        </w:rPr>
        <w:t>ARPCE</w:t>
      </w:r>
      <w:r w:rsidRPr="006279E5">
        <w:rPr>
          <w:i/>
          <w:iCs/>
          <w:lang w:val="ru-RU"/>
        </w:rPr>
        <w:t xml:space="preserve">), </w:t>
      </w:r>
      <w:r w:rsidRPr="00414559">
        <w:rPr>
          <w:lang w:val="ru-RU"/>
        </w:rPr>
        <w:t>Браззавиль</w:t>
      </w:r>
      <w:r>
        <w:rPr>
          <w:lang w:val="ru-RU"/>
        </w:rPr>
        <w:t>,</w:t>
      </w:r>
      <w:r w:rsidRPr="006279E5">
        <w:rPr>
          <w:lang w:val="ru-RU"/>
        </w:rPr>
        <w:t xml:space="preserve"> </w:t>
      </w:r>
      <w:r w:rsidRPr="00414559">
        <w:rPr>
          <w:lang w:val="ru-RU"/>
        </w:rPr>
        <w:t>объявляет о</w:t>
      </w:r>
      <w:r>
        <w:rPr>
          <w:lang w:val="ru-RU"/>
        </w:rPr>
        <w:t>б</w:t>
      </w:r>
      <w:r w:rsidRPr="00414559">
        <w:rPr>
          <w:lang w:val="ru-RU"/>
        </w:rPr>
        <w:t xml:space="preserve"> </w:t>
      </w:r>
      <w:r>
        <w:rPr>
          <w:lang w:val="ru-RU"/>
        </w:rPr>
        <w:t>отзыве</w:t>
      </w:r>
      <w:r w:rsidRPr="00414559">
        <w:rPr>
          <w:lang w:val="ru-RU"/>
        </w:rPr>
        <w:t xml:space="preserve"> следующ</w:t>
      </w:r>
      <w:r w:rsidR="00D43750">
        <w:rPr>
          <w:lang w:val="ru-RU"/>
        </w:rPr>
        <w:t>их</w:t>
      </w:r>
      <w:r w:rsidRPr="00414559">
        <w:rPr>
          <w:lang w:val="ru-RU"/>
        </w:rPr>
        <w:t xml:space="preserve"> сери</w:t>
      </w:r>
      <w:r w:rsidR="00D43750">
        <w:rPr>
          <w:lang w:val="ru-RU"/>
        </w:rPr>
        <w:t>й</w:t>
      </w:r>
      <w:r w:rsidRPr="00414559">
        <w:rPr>
          <w:lang w:val="ru-RU"/>
        </w:rPr>
        <w:t xml:space="preserve"> номеров в национальном плане нумерации Республики Конго</w:t>
      </w:r>
      <w:r w:rsidRPr="006279E5">
        <w:rPr>
          <w:rFonts w:cs="Arial"/>
          <w:lang w:val="ru-RU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2100"/>
        <w:gridCol w:w="1030"/>
        <w:gridCol w:w="2126"/>
        <w:gridCol w:w="1276"/>
        <w:gridCol w:w="1134"/>
      </w:tblGrid>
      <w:tr w:rsidR="006279E5" w:rsidRPr="00343B6B" w14:paraId="02256EFD" w14:textId="77777777" w:rsidTr="00ED1704">
        <w:tc>
          <w:tcPr>
            <w:tcW w:w="1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FBE6" w14:textId="66B96865" w:rsidR="006279E5" w:rsidRPr="006279E5" w:rsidRDefault="006279E5" w:rsidP="006279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C9C0A" w14:textId="3F44AD9A" w:rsidR="006279E5" w:rsidRPr="006279E5" w:rsidRDefault="006279E5" w:rsidP="006279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номеров</w:t>
            </w:r>
            <w:r w:rsidRPr="006279E5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br/>
              <w:t>(9 цифр)</w:t>
            </w:r>
          </w:p>
        </w:tc>
        <w:tc>
          <w:tcPr>
            <w:tcW w:w="1030" w:type="dxa"/>
            <w:vAlign w:val="center"/>
          </w:tcPr>
          <w:p w14:paraId="1EAB24A5" w14:textId="000A768A" w:rsidR="006279E5" w:rsidRPr="006279E5" w:rsidRDefault="006279E5" w:rsidP="006279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val="ru-RU" w:bidi="en-US"/>
              </w:rPr>
            </w:pPr>
            <w:r w:rsidRPr="006279E5">
              <w:rPr>
                <w:rFonts w:eastAsia="Century Gothic" w:cs="Arial"/>
                <w:i/>
                <w:iCs/>
                <w:sz w:val="18"/>
                <w:szCs w:val="18"/>
                <w:lang w:val="ru-RU" w:bidi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8ED5" w14:textId="2237BFEB" w:rsidR="006279E5" w:rsidRPr="006279E5" w:rsidRDefault="006279E5" w:rsidP="006279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val="ru-RU" w:bidi="en-US"/>
              </w:rPr>
            </w:pPr>
            <w:r w:rsidRPr="006279E5">
              <w:rPr>
                <w:rFonts w:eastAsia="Century Gothic" w:cs="Arial"/>
                <w:i/>
                <w:iCs/>
                <w:sz w:val="18"/>
                <w:szCs w:val="18"/>
                <w:lang w:val="ru-RU" w:bidi="en-US"/>
              </w:rPr>
              <w:t>Тип серии</w:t>
            </w:r>
          </w:p>
        </w:tc>
        <w:tc>
          <w:tcPr>
            <w:tcW w:w="1276" w:type="dxa"/>
            <w:vAlign w:val="center"/>
          </w:tcPr>
          <w:p w14:paraId="51D94065" w14:textId="2023FD05" w:rsidR="006279E5" w:rsidRPr="006279E5" w:rsidRDefault="006279E5" w:rsidP="006279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val="ru-RU" w:bidi="en-US"/>
              </w:rPr>
            </w:pPr>
            <w:r w:rsidRPr="006279E5">
              <w:rPr>
                <w:rFonts w:eastAsia="Century Gothic" w:cs="Arial"/>
                <w:i/>
                <w:iCs/>
                <w:sz w:val="18"/>
                <w:szCs w:val="18"/>
                <w:lang w:val="ru-RU" w:bidi="en-US"/>
              </w:rPr>
              <w:t>Дата ввода</w:t>
            </w:r>
          </w:p>
        </w:tc>
        <w:tc>
          <w:tcPr>
            <w:tcW w:w="1134" w:type="dxa"/>
            <w:vAlign w:val="center"/>
          </w:tcPr>
          <w:p w14:paraId="16883351" w14:textId="23BC7326" w:rsidR="006279E5" w:rsidRPr="006279E5" w:rsidRDefault="006279E5" w:rsidP="006279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sz w:val="18"/>
                <w:szCs w:val="18"/>
                <w:lang w:val="ru-RU" w:bidi="en-US"/>
              </w:rPr>
            </w:pPr>
            <w:r w:rsidRPr="006279E5">
              <w:rPr>
                <w:rFonts w:eastAsia="Century Gothic" w:cs="Arial"/>
                <w:i/>
                <w:iCs/>
                <w:sz w:val="18"/>
                <w:szCs w:val="18"/>
                <w:lang w:val="ru-RU" w:bidi="en-US"/>
              </w:rPr>
              <w:t>Дата отзыва</w:t>
            </w:r>
          </w:p>
        </w:tc>
      </w:tr>
      <w:tr w:rsidR="006279E5" w:rsidRPr="00343B6B" w14:paraId="4E53731B" w14:textId="77777777" w:rsidTr="00ED1704">
        <w:tc>
          <w:tcPr>
            <w:tcW w:w="15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9B1A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>GLOBAL REACH TELECOM</w:t>
            </w: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2151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Century Gothic" w:cs="Arial"/>
                <w:bCs/>
                <w:color w:val="000000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bCs/>
                <w:color w:val="000000"/>
                <w:sz w:val="18"/>
                <w:szCs w:val="18"/>
                <w:lang w:bidi="en-US"/>
              </w:rPr>
              <w:t>+242</w:t>
            </w: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ab/>
              <w:t xml:space="preserve">801 20 00 00 – </w:t>
            </w: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br/>
            </w: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ab/>
              <w:t>801 20 99 99</w:t>
            </w:r>
          </w:p>
        </w:tc>
        <w:tc>
          <w:tcPr>
            <w:tcW w:w="1030" w:type="dxa"/>
          </w:tcPr>
          <w:p w14:paraId="3BA10E59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>10 000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31B8" w14:textId="1FB568E6" w:rsidR="006279E5" w:rsidRPr="009F6494" w:rsidRDefault="009F6494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val="ru-RU" w:bidi="en-US"/>
              </w:rPr>
            </w:pP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Длинные</w:t>
            </w:r>
            <w:r w:rsidRPr="009F6494">
              <w:rPr>
                <w:rFonts w:eastAsia="Century Gothic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номера</w:t>
            </w:r>
            <w:r w:rsidR="006279E5" w:rsidRPr="006279E5">
              <w:rPr>
                <w:rFonts w:eastAsia="Century Gothic" w:cs="Arial"/>
                <w:sz w:val="18"/>
                <w:szCs w:val="18"/>
                <w:lang w:bidi="en-US"/>
              </w:rPr>
              <w:t xml:space="preserve"> – </w:t>
            </w:r>
            <w:r w:rsidR="006279E5" w:rsidRPr="006279E5">
              <w:rPr>
                <w:rFonts w:eastAsia="Century Gothic" w:cs="Arial"/>
                <w:sz w:val="18"/>
                <w:szCs w:val="18"/>
                <w:lang w:bidi="en-US"/>
              </w:rPr>
              <w:br/>
            </w: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дополнительная услуга</w:t>
            </w:r>
          </w:p>
        </w:tc>
        <w:tc>
          <w:tcPr>
            <w:tcW w:w="1276" w:type="dxa"/>
          </w:tcPr>
          <w:p w14:paraId="7E701AF5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>23.III.2016</w:t>
            </w:r>
          </w:p>
        </w:tc>
        <w:tc>
          <w:tcPr>
            <w:tcW w:w="1134" w:type="dxa"/>
          </w:tcPr>
          <w:p w14:paraId="2DC73545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>21.IV.2021</w:t>
            </w:r>
          </w:p>
        </w:tc>
      </w:tr>
      <w:tr w:rsidR="006279E5" w:rsidRPr="00343B6B" w14:paraId="5A8AD1F6" w14:textId="77777777" w:rsidTr="00ED1704">
        <w:tc>
          <w:tcPr>
            <w:tcW w:w="1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A0E2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E248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Century Gothic" w:cs="Arial"/>
                <w:bCs/>
                <w:color w:val="000000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bCs/>
                <w:color w:val="000000"/>
                <w:sz w:val="18"/>
                <w:szCs w:val="18"/>
                <w:lang w:bidi="en-US"/>
              </w:rPr>
              <w:t>+242</w:t>
            </w: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ab/>
              <w:t xml:space="preserve">801 10 00 00 – </w:t>
            </w: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br/>
            </w: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ab/>
              <w:t>801 11 99 99</w:t>
            </w:r>
          </w:p>
        </w:tc>
        <w:tc>
          <w:tcPr>
            <w:tcW w:w="1030" w:type="dxa"/>
          </w:tcPr>
          <w:p w14:paraId="05C8B874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>20 000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FAE2" w14:textId="25FCBD46" w:rsidR="006279E5" w:rsidRPr="006279E5" w:rsidRDefault="009F6494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Длинные</w:t>
            </w:r>
            <w:r w:rsidRPr="009F6494">
              <w:rPr>
                <w:rFonts w:eastAsia="Century Gothic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номера</w:t>
            </w: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 xml:space="preserve"> – </w:t>
            </w: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br/>
            </w: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дополнительная услуга</w:t>
            </w:r>
          </w:p>
        </w:tc>
        <w:tc>
          <w:tcPr>
            <w:tcW w:w="1276" w:type="dxa"/>
          </w:tcPr>
          <w:p w14:paraId="709D612D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>28.II.2017</w:t>
            </w:r>
          </w:p>
        </w:tc>
        <w:tc>
          <w:tcPr>
            <w:tcW w:w="1134" w:type="dxa"/>
          </w:tcPr>
          <w:p w14:paraId="60A5FA93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>21.IV.2021</w:t>
            </w:r>
          </w:p>
        </w:tc>
      </w:tr>
      <w:tr w:rsidR="006279E5" w:rsidRPr="00343B6B" w14:paraId="58BBF5F7" w14:textId="77777777" w:rsidTr="00ED1704">
        <w:tc>
          <w:tcPr>
            <w:tcW w:w="15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AE2D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A5B9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bCs/>
                <w:color w:val="000000"/>
                <w:sz w:val="18"/>
                <w:szCs w:val="18"/>
                <w:lang w:bidi="en-US"/>
              </w:rPr>
              <w:t>+242</w:t>
            </w: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ab/>
              <w:t xml:space="preserve">801 12 00 00 – </w:t>
            </w: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br/>
            </w:r>
            <w:r w:rsidRPr="006279E5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ab/>
              <w:t>801 14 99 99</w:t>
            </w:r>
          </w:p>
        </w:tc>
        <w:tc>
          <w:tcPr>
            <w:tcW w:w="1030" w:type="dxa"/>
          </w:tcPr>
          <w:p w14:paraId="633D9EF2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>30 000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839A" w14:textId="79FB1414" w:rsidR="006279E5" w:rsidRPr="006279E5" w:rsidRDefault="009F6494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Длинные</w:t>
            </w:r>
            <w:r w:rsidRPr="009F6494">
              <w:rPr>
                <w:rFonts w:eastAsia="Century Gothic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номера</w:t>
            </w: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 xml:space="preserve"> – </w:t>
            </w: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br/>
            </w: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дополнительная услуга</w:t>
            </w:r>
          </w:p>
        </w:tc>
        <w:tc>
          <w:tcPr>
            <w:tcW w:w="1276" w:type="dxa"/>
          </w:tcPr>
          <w:p w14:paraId="1150950C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>02.X.2017</w:t>
            </w:r>
          </w:p>
        </w:tc>
        <w:tc>
          <w:tcPr>
            <w:tcW w:w="1134" w:type="dxa"/>
          </w:tcPr>
          <w:p w14:paraId="5B72A8A0" w14:textId="77777777" w:rsidR="006279E5" w:rsidRPr="006279E5" w:rsidRDefault="006279E5" w:rsidP="00ED17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6279E5">
              <w:rPr>
                <w:rFonts w:eastAsia="Century Gothic" w:cs="Arial"/>
                <w:sz w:val="18"/>
                <w:szCs w:val="18"/>
                <w:lang w:bidi="en-US"/>
              </w:rPr>
              <w:t>21.IV.2021</w:t>
            </w:r>
          </w:p>
        </w:tc>
      </w:tr>
    </w:tbl>
    <w:p w14:paraId="7A4A913F" w14:textId="77777777" w:rsidR="00AB656F" w:rsidRPr="00414559" w:rsidRDefault="00AB656F" w:rsidP="00AB656F">
      <w:pPr>
        <w:spacing w:before="240"/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rFonts w:asciiTheme="minorHAnsi" w:eastAsia="Century Gothic" w:hAnsiTheme="minorHAnsi"/>
          <w:bCs/>
          <w:lang w:val="ru-RU" w:bidi="en-US"/>
        </w:rPr>
        <w:t>X</w:t>
      </w:r>
      <w:r w:rsidRPr="00AB656F">
        <w:rPr>
          <w:rFonts w:asciiTheme="minorHAnsi" w:eastAsia="Century Gothic" w:hAnsiTheme="minorHAnsi"/>
          <w:bCs/>
          <w:lang w:val="ru-RU" w:bidi="en-US"/>
        </w:rPr>
        <w:t xml:space="preserve"> </w:t>
      </w:r>
      <w:r w:rsidRPr="00414559">
        <w:rPr>
          <w:rFonts w:asciiTheme="minorHAnsi" w:eastAsia="Century Gothic" w:hAnsiTheme="minorHAnsi"/>
          <w:bCs/>
          <w:lang w:val="ru-RU" w:bidi="en-US"/>
        </w:rPr>
        <w:t>= 0–9</w:t>
      </w:r>
    </w:p>
    <w:p w14:paraId="19B31F4A" w14:textId="77777777" w:rsidR="00AB656F" w:rsidRPr="00414559" w:rsidRDefault="00AB656F" w:rsidP="00D43750">
      <w:pPr>
        <w:tabs>
          <w:tab w:val="clear" w:pos="5387"/>
          <w:tab w:val="left" w:pos="5670"/>
        </w:tabs>
        <w:spacing w:before="0"/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lang w:val="ru-RU"/>
        </w:rPr>
        <w:t>Международный формат набора номера</w:t>
      </w:r>
      <w:r w:rsidRPr="00414559">
        <w:rPr>
          <w:rFonts w:asciiTheme="minorHAnsi" w:eastAsia="Century Gothic" w:hAnsiTheme="minorHAnsi"/>
          <w:bCs/>
          <w:lang w:val="ru-RU" w:bidi="en-US"/>
        </w:rPr>
        <w:t>:</w:t>
      </w:r>
      <w:r w:rsidRPr="00414559">
        <w:rPr>
          <w:rFonts w:asciiTheme="minorHAnsi" w:eastAsia="Century Gothic" w:hAnsiTheme="minorHAnsi"/>
          <w:bCs/>
          <w:lang w:val="ru-RU" w:bidi="en-US"/>
        </w:rPr>
        <w:tab/>
        <w:t xml:space="preserve">+242 XXX XX </w:t>
      </w:r>
      <w:proofErr w:type="spellStart"/>
      <w:r w:rsidRPr="00414559">
        <w:rPr>
          <w:rFonts w:asciiTheme="minorHAnsi" w:eastAsia="Century Gothic" w:hAnsiTheme="minorHAnsi"/>
          <w:bCs/>
          <w:lang w:val="ru-RU" w:bidi="en-US"/>
        </w:rPr>
        <w:t>XX</w:t>
      </w:r>
      <w:proofErr w:type="spellEnd"/>
      <w:r w:rsidRPr="00414559">
        <w:rPr>
          <w:rFonts w:asciiTheme="minorHAnsi" w:eastAsia="Century Gothic" w:hAnsiTheme="minorHAnsi"/>
          <w:bCs/>
          <w:lang w:val="ru-RU" w:bidi="en-US"/>
        </w:rPr>
        <w:t xml:space="preserve"> </w:t>
      </w:r>
      <w:proofErr w:type="spellStart"/>
      <w:r w:rsidRPr="00414559">
        <w:rPr>
          <w:rFonts w:asciiTheme="minorHAnsi" w:eastAsia="Century Gothic" w:hAnsiTheme="minorHAnsi"/>
          <w:bCs/>
          <w:lang w:val="ru-RU" w:bidi="en-US"/>
        </w:rPr>
        <w:t>XX</w:t>
      </w:r>
      <w:proofErr w:type="spellEnd"/>
    </w:p>
    <w:p w14:paraId="07C42809" w14:textId="77777777" w:rsidR="00AB656F" w:rsidRPr="00414559" w:rsidRDefault="00AB656F" w:rsidP="00D43750">
      <w:pPr>
        <w:tabs>
          <w:tab w:val="clear" w:pos="5387"/>
          <w:tab w:val="left" w:pos="5670"/>
        </w:tabs>
        <w:spacing w:before="0"/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lang w:val="ru-RU"/>
        </w:rPr>
        <w:t>Минимальная длина номера (исключая код страны) составляет:</w:t>
      </w:r>
      <w:r w:rsidRPr="00414559">
        <w:rPr>
          <w:rFonts w:asciiTheme="minorHAnsi" w:eastAsia="Century Gothic" w:hAnsiTheme="minorHAnsi"/>
          <w:bCs/>
          <w:lang w:val="ru-RU" w:bidi="en-US"/>
        </w:rPr>
        <w:t xml:space="preserve"> </w:t>
      </w:r>
      <w:r w:rsidRPr="00414559">
        <w:rPr>
          <w:rFonts w:asciiTheme="minorHAnsi" w:eastAsia="Century Gothic" w:hAnsiTheme="minorHAnsi"/>
          <w:bCs/>
          <w:lang w:val="ru-RU" w:bidi="en-US"/>
        </w:rPr>
        <w:tab/>
        <w:t>девять (9) цифр</w:t>
      </w:r>
    </w:p>
    <w:p w14:paraId="0B40A60F" w14:textId="77777777" w:rsidR="00AB656F" w:rsidRPr="00414559" w:rsidRDefault="00AB656F" w:rsidP="00D43750">
      <w:pPr>
        <w:tabs>
          <w:tab w:val="clear" w:pos="5387"/>
          <w:tab w:val="left" w:pos="5670"/>
        </w:tabs>
        <w:spacing w:before="0"/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lang w:val="ru-RU"/>
        </w:rPr>
        <w:t xml:space="preserve">Максимальная длина номера (исключая код страны) составляет: </w:t>
      </w:r>
      <w:r w:rsidRPr="00414559">
        <w:rPr>
          <w:lang w:val="ru-RU"/>
        </w:rPr>
        <w:tab/>
      </w:r>
      <w:r w:rsidRPr="00414559">
        <w:rPr>
          <w:rFonts w:asciiTheme="minorHAnsi" w:eastAsia="Century Gothic" w:hAnsiTheme="minorHAnsi"/>
          <w:bCs/>
          <w:lang w:val="ru-RU" w:bidi="en-US"/>
        </w:rPr>
        <w:t>девять (9) цифр</w:t>
      </w:r>
    </w:p>
    <w:p w14:paraId="0D9579CF" w14:textId="6251CA6A" w:rsidR="008E66D2" w:rsidRPr="00D85196" w:rsidRDefault="00632683" w:rsidP="00C75A25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rPr>
          <w:rFonts w:cs="Arial"/>
        </w:rPr>
      </w:pPr>
      <w:r w:rsidRPr="00D85196">
        <w:rPr>
          <w:rFonts w:cs="Arial"/>
          <w:lang w:val="ru-RU"/>
        </w:rPr>
        <w:t>Для</w:t>
      </w:r>
      <w:r w:rsidRPr="00D85196">
        <w:rPr>
          <w:rFonts w:cs="Arial"/>
        </w:rPr>
        <w:t xml:space="preserve"> </w:t>
      </w:r>
      <w:r w:rsidRPr="00D85196">
        <w:rPr>
          <w:rFonts w:cs="Arial"/>
          <w:lang w:val="ru-RU"/>
        </w:rPr>
        <w:t>контактов</w:t>
      </w:r>
      <w:r w:rsidR="008E66D2" w:rsidRPr="00D85196">
        <w:rPr>
          <w:rFonts w:cs="Arial"/>
        </w:rPr>
        <w:t>:</w:t>
      </w:r>
    </w:p>
    <w:p w14:paraId="3A6EBF0F" w14:textId="765DC7D8" w:rsidR="008E66D2" w:rsidRPr="00F274D1" w:rsidRDefault="008E66D2" w:rsidP="00F274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ind w:left="567" w:hanging="567"/>
        <w:jc w:val="left"/>
        <w:rPr>
          <w:rFonts w:cs="Arial"/>
          <w:lang w:val="fr-CH"/>
        </w:rPr>
      </w:pPr>
      <w:r w:rsidRPr="00D85196">
        <w:rPr>
          <w:rFonts w:cs="Arial"/>
        </w:rPr>
        <w:tab/>
      </w:r>
      <w:bookmarkEnd w:id="58"/>
      <w:bookmarkEnd w:id="59"/>
      <w:r w:rsidR="00F274D1">
        <w:rPr>
          <w:lang w:val="fr-CH"/>
        </w:rPr>
        <w:t xml:space="preserve">Agence de Régulation des Postes et des Communications </w:t>
      </w:r>
      <w:proofErr w:type="spellStart"/>
      <w:r w:rsidR="00F274D1">
        <w:rPr>
          <w:lang w:val="fr-CH"/>
        </w:rPr>
        <w:t>Electroniques</w:t>
      </w:r>
      <w:proofErr w:type="spellEnd"/>
      <w:r w:rsidR="00F274D1">
        <w:rPr>
          <w:lang w:val="fr-CH"/>
        </w:rPr>
        <w:t xml:space="preserve"> (ARPCE) </w:t>
      </w:r>
      <w:r w:rsidR="00F274D1">
        <w:rPr>
          <w:lang w:val="fr-CH"/>
        </w:rPr>
        <w:br/>
        <w:t>Immeuble ARPCE</w:t>
      </w:r>
      <w:r w:rsidR="00F274D1">
        <w:rPr>
          <w:lang w:val="fr-CH"/>
        </w:rPr>
        <w:br/>
        <w:t>91 bis, Avenue de l'Amitié</w:t>
      </w:r>
      <w:r w:rsidR="00F274D1">
        <w:rPr>
          <w:lang w:val="fr-CH"/>
        </w:rPr>
        <w:br/>
        <w:t>B.P. 2490</w:t>
      </w:r>
      <w:r w:rsidR="00F274D1">
        <w:rPr>
          <w:lang w:val="fr-CH"/>
        </w:rPr>
        <w:br/>
        <w:t>BRAZZAVILLE</w:t>
      </w:r>
      <w:r w:rsidR="00F274D1">
        <w:rPr>
          <w:lang w:val="fr-CH"/>
        </w:rPr>
        <w:br/>
        <w:t>Congo (Rep. of the)</w:t>
      </w:r>
      <w:r w:rsidR="00F274D1">
        <w:rPr>
          <w:lang w:val="fr-CH"/>
        </w:rPr>
        <w:br/>
      </w:r>
      <w:r w:rsidR="00C105B3">
        <w:rPr>
          <w:lang w:val="ru-RU"/>
        </w:rPr>
        <w:t>Тел</w:t>
      </w:r>
      <w:r w:rsidR="00C105B3" w:rsidRPr="00C105B3">
        <w:rPr>
          <w:lang w:val="fr-CH"/>
        </w:rPr>
        <w:t>.</w:t>
      </w:r>
      <w:r w:rsidR="00F274D1">
        <w:rPr>
          <w:lang w:val="fr-CH"/>
        </w:rPr>
        <w:t xml:space="preserve">: </w:t>
      </w:r>
      <w:r w:rsidR="00F274D1">
        <w:rPr>
          <w:lang w:val="fr-CH"/>
        </w:rPr>
        <w:tab/>
        <w:t>+242 05 300 92 47</w:t>
      </w:r>
      <w:r w:rsidR="00F274D1">
        <w:rPr>
          <w:lang w:val="fr-CH"/>
        </w:rPr>
        <w:br/>
      </w:r>
      <w:r w:rsidR="00C105B3">
        <w:rPr>
          <w:lang w:val="ru-RU"/>
        </w:rPr>
        <w:t>Эл</w:t>
      </w:r>
      <w:r w:rsidR="00C105B3" w:rsidRPr="00C105B3">
        <w:rPr>
          <w:lang w:val="fr-CH"/>
        </w:rPr>
        <w:t xml:space="preserve">. </w:t>
      </w:r>
      <w:r w:rsidR="00C105B3">
        <w:rPr>
          <w:lang w:val="ru-RU"/>
        </w:rPr>
        <w:t>почта</w:t>
      </w:r>
      <w:r w:rsidR="00F274D1">
        <w:rPr>
          <w:lang w:val="fr-CH"/>
        </w:rPr>
        <w:t>:</w:t>
      </w:r>
      <w:r w:rsidR="00F274D1">
        <w:rPr>
          <w:lang w:val="fr-CH"/>
        </w:rPr>
        <w:tab/>
      </w:r>
      <w:hyperlink r:id="rId18" w:history="1">
        <w:r w:rsidR="00F274D1" w:rsidRPr="003C3C1C">
          <w:rPr>
            <w:rStyle w:val="Hyperlink"/>
            <w:color w:val="000000" w:themeColor="text1"/>
            <w:u w:val="none"/>
            <w:lang w:val="fr-FR"/>
          </w:rPr>
          <w:t>abel.dossou@arpce.cg</w:t>
        </w:r>
      </w:hyperlink>
      <w:r w:rsidR="00F274D1" w:rsidRPr="003C3C1C">
        <w:rPr>
          <w:color w:val="000000" w:themeColor="text1"/>
          <w:lang w:val="fr-FR"/>
        </w:rPr>
        <w:t xml:space="preserve"> </w:t>
      </w:r>
      <w:r w:rsidR="00F274D1">
        <w:rPr>
          <w:lang w:val="fr-CH"/>
        </w:rPr>
        <w:br/>
        <w:t>URL:</w:t>
      </w:r>
      <w:r w:rsidR="00F274D1">
        <w:rPr>
          <w:lang w:val="fr-CH"/>
        </w:rPr>
        <w:tab/>
      </w:r>
      <w:hyperlink r:id="rId19" w:history="1">
        <w:r w:rsidR="00F274D1" w:rsidRPr="003C3C1C">
          <w:rPr>
            <w:rStyle w:val="Hyperlink"/>
            <w:color w:val="000000" w:themeColor="text1"/>
            <w:u w:val="none"/>
            <w:lang w:val="fr-CH"/>
          </w:rPr>
          <w:t>www.arpce.cg</w:t>
        </w:r>
      </w:hyperlink>
      <w:r w:rsidR="00F274D1" w:rsidRPr="003C3C1C">
        <w:rPr>
          <w:color w:val="000000" w:themeColor="text1"/>
          <w:lang w:val="fr-CH"/>
        </w:rPr>
        <w:t xml:space="preserve"> </w:t>
      </w:r>
    </w:p>
    <w:p w14:paraId="55A51F4E" w14:textId="77777777" w:rsidR="005E1BEC" w:rsidRPr="00EC5DED" w:rsidRDefault="005E1BEC" w:rsidP="005E1BEC">
      <w:pPr>
        <w:pageBreakBefore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lastRenderedPageBreak/>
        <w:t>Мальта</w:t>
      </w:r>
      <w:r w:rsidRPr="00F800E7">
        <w:rPr>
          <w:rFonts w:asciiTheme="minorHAnsi" w:hAnsiTheme="minorHAnsi" w:cs="Arial"/>
          <w:b/>
          <w:bCs/>
          <w:lang w:val="ru-RU"/>
        </w:rPr>
        <w:t xml:space="preserve"> (</w:t>
      </w:r>
      <w:r>
        <w:rPr>
          <w:rFonts w:asciiTheme="minorHAnsi" w:hAnsiTheme="minorHAnsi" w:cs="Arial"/>
          <w:b/>
          <w:bCs/>
          <w:lang w:val="ru-RU"/>
        </w:rPr>
        <w:t>код страны</w:t>
      </w:r>
      <w:r w:rsidRPr="00F800E7">
        <w:rPr>
          <w:rFonts w:asciiTheme="minorHAnsi" w:hAnsiTheme="minorHAnsi" w:cs="Arial"/>
          <w:b/>
          <w:bCs/>
          <w:lang w:val="ru-RU"/>
        </w:rPr>
        <w:t xml:space="preserve"> +</w:t>
      </w:r>
      <w:r>
        <w:rPr>
          <w:rFonts w:asciiTheme="minorHAnsi" w:hAnsiTheme="minorHAnsi" w:cs="Arial"/>
          <w:b/>
          <w:bCs/>
          <w:lang w:val="ru-RU"/>
        </w:rPr>
        <w:t>356</w:t>
      </w:r>
      <w:r w:rsidRPr="00F800E7">
        <w:rPr>
          <w:rFonts w:asciiTheme="minorHAnsi" w:hAnsiTheme="minorHAnsi" w:cs="Arial"/>
          <w:b/>
          <w:bCs/>
          <w:lang w:val="ru-RU"/>
        </w:rPr>
        <w:t>)</w:t>
      </w:r>
    </w:p>
    <w:p w14:paraId="3AAED3D8" w14:textId="29579359" w:rsidR="005E1BEC" w:rsidRPr="00EC5DED" w:rsidRDefault="005E1BEC" w:rsidP="006F07FD">
      <w:pPr>
        <w:tabs>
          <w:tab w:val="left" w:pos="1560"/>
          <w:tab w:val="left" w:pos="2127"/>
        </w:tabs>
        <w:spacing w:before="40"/>
        <w:jc w:val="left"/>
        <w:outlineLvl w:val="4"/>
        <w:rPr>
          <w:rFonts w:cs="Arial"/>
          <w:lang w:val="ru-RU"/>
        </w:rPr>
      </w:pPr>
      <w:r w:rsidRPr="00EC5DED">
        <w:rPr>
          <w:rFonts w:asciiTheme="minorHAnsi" w:hAnsiTheme="minorHAnsi" w:cs="Arial"/>
          <w:lang w:val="ru-RU"/>
        </w:rPr>
        <w:t>Сообщение от</w:t>
      </w:r>
      <w:r w:rsidRPr="00EC5DED">
        <w:rPr>
          <w:rFonts w:cs="Arial"/>
          <w:lang w:val="ru-RU"/>
        </w:rPr>
        <w:t xml:space="preserve"> </w:t>
      </w:r>
      <w:r w:rsidRPr="005E1BEC">
        <w:rPr>
          <w:rFonts w:cs="Arial"/>
          <w:lang w:val="ru-RU"/>
        </w:rPr>
        <w:t>1.VII.2021</w:t>
      </w:r>
      <w:r w:rsidRPr="00EC5DED">
        <w:rPr>
          <w:rFonts w:cs="Arial"/>
          <w:lang w:val="ru-RU"/>
        </w:rPr>
        <w:t>:</w:t>
      </w:r>
    </w:p>
    <w:p w14:paraId="6001DD82" w14:textId="77777777" w:rsidR="005E1BEC" w:rsidRPr="00704E97" w:rsidRDefault="005E1BEC" w:rsidP="006F07FD">
      <w:pPr>
        <w:spacing w:before="240" w:after="120"/>
        <w:ind w:right="-6"/>
        <w:rPr>
          <w:rFonts w:cs="Arial"/>
          <w:lang w:val="ru-RU"/>
        </w:rPr>
      </w:pPr>
      <w:r w:rsidRPr="00704E97">
        <w:rPr>
          <w:i/>
          <w:iCs/>
          <w:color w:val="000000"/>
          <w:lang w:val="ru-RU"/>
        </w:rPr>
        <w:t>Управление связи Мальты</w:t>
      </w:r>
      <w:r w:rsidRPr="00704E97">
        <w:rPr>
          <w:color w:val="000000"/>
          <w:lang w:val="ru-RU"/>
        </w:rPr>
        <w:t xml:space="preserve"> </w:t>
      </w:r>
      <w:r w:rsidRPr="00704E97">
        <w:rPr>
          <w:rFonts w:cs="Arial"/>
          <w:i/>
          <w:lang w:val="ru-RU"/>
        </w:rPr>
        <w:t>(MCA)</w:t>
      </w:r>
      <w:r w:rsidRPr="00704E97">
        <w:rPr>
          <w:rFonts w:cs="Arial"/>
          <w:lang w:val="ru-RU"/>
        </w:rPr>
        <w:t xml:space="preserve">, Флориана, </w:t>
      </w:r>
      <w:r w:rsidRPr="00704E97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704E97">
        <w:rPr>
          <w:rFonts w:cs="Arial"/>
          <w:lang w:val="ru-RU"/>
        </w:rPr>
        <w:t xml:space="preserve">. </w:t>
      </w:r>
      <w:r w:rsidRPr="00704E97">
        <w:rPr>
          <w:color w:val="000000"/>
          <w:lang w:val="ru-RU"/>
        </w:rPr>
        <w:t>Основные диапазоны нумерации</w:t>
      </w:r>
      <w:r w:rsidRPr="00704E97">
        <w:rPr>
          <w:rFonts w:cs="Arial"/>
          <w:lang w:val="ru-RU"/>
        </w:rPr>
        <w:t>:</w:t>
      </w: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5E1BEC" w:rsidRPr="00D41173" w14:paraId="2C316F63" w14:textId="77777777" w:rsidTr="00ED1704">
        <w:trPr>
          <w:cantSplit/>
          <w:trHeight w:val="315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4786" w14:textId="77777777" w:rsidR="005E1BEC" w:rsidRPr="00AB1198" w:rsidRDefault="005E1BEC" w:rsidP="00ED17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1CB47" w14:textId="77777777" w:rsidR="005E1BEC" w:rsidRPr="00AB1198" w:rsidRDefault="005E1BEC" w:rsidP="00ED17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3657" w14:textId="77777777" w:rsidR="005E1BEC" w:rsidRPr="00AB1198" w:rsidRDefault="005E1BEC" w:rsidP="00ED170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Диапазоны нумерации</w:t>
            </w:r>
          </w:p>
        </w:tc>
      </w:tr>
      <w:tr w:rsidR="005E1BEC" w:rsidRPr="00D41173" w14:paraId="79A91AD6" w14:textId="77777777" w:rsidTr="00ED1704">
        <w:trPr>
          <w:cantSplit/>
          <w:trHeight w:val="300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0340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Фиксированная</w:t>
            </w: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AB119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A9BC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451F6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2100 ‒ 2399 XXXX</w:t>
            </w:r>
          </w:p>
        </w:tc>
      </w:tr>
      <w:tr w:rsidR="005E1BEC" w:rsidRPr="00D41173" w14:paraId="4BD971BC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778717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6673A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30F2A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2500 ‒ 2599 XXXX</w:t>
            </w:r>
          </w:p>
        </w:tc>
      </w:tr>
      <w:tr w:rsidR="005E1BEC" w:rsidRPr="00D41173" w14:paraId="3F1FAD21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ED0AF7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AA57B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Melita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B5459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2700 ‒ 2799 XXXX</w:t>
            </w:r>
          </w:p>
        </w:tc>
      </w:tr>
      <w:tr w:rsidR="005E1BEC" w:rsidRPr="00D41173" w14:paraId="372505EF" w14:textId="77777777" w:rsidTr="00ED1704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199D0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9DB3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CAD67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2010 ‒ 2018 XXXX</w:t>
            </w:r>
          </w:p>
        </w:tc>
      </w:tr>
      <w:tr w:rsidR="005E1BEC" w:rsidRPr="00D41173" w14:paraId="662FD319" w14:textId="77777777" w:rsidTr="00ED1704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618089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D207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20A3E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2060 XXXX</w:t>
            </w:r>
          </w:p>
        </w:tc>
      </w:tr>
      <w:tr w:rsidR="005E1BEC" w:rsidRPr="00D41173" w14:paraId="5F13B05A" w14:textId="77777777" w:rsidTr="00ED1704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C25979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464E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905E3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2065 XXXX</w:t>
            </w:r>
          </w:p>
        </w:tc>
      </w:tr>
      <w:tr w:rsidR="005E1BEC" w:rsidRPr="00D41173" w14:paraId="687A968B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615333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9195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Vanilla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AFAF6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2031 ‒ 2034 XXXX</w:t>
            </w:r>
          </w:p>
        </w:tc>
      </w:tr>
      <w:tr w:rsidR="005E1BEC" w:rsidRPr="00D41173" w14:paraId="0E8865A7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E30E8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0906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215B9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2090 ‒ 2099 XXXX</w:t>
            </w:r>
          </w:p>
        </w:tc>
      </w:tr>
      <w:tr w:rsidR="005E1BEC" w:rsidRPr="00D41173" w14:paraId="1930DEFA" w14:textId="77777777" w:rsidTr="00ED1704">
        <w:trPr>
          <w:cantSplit/>
          <w:trHeight w:val="29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6C7F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EF9CA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16FF4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7900 ‒ 7999 XXXX</w:t>
            </w:r>
          </w:p>
        </w:tc>
      </w:tr>
      <w:tr w:rsidR="005E1BEC" w:rsidRPr="00D41173" w14:paraId="5BAC4277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6CFB3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AC650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6E56B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9889 XXXX</w:t>
            </w:r>
          </w:p>
        </w:tc>
      </w:tr>
      <w:tr w:rsidR="005E1BEC" w:rsidRPr="00D41173" w14:paraId="40DDA67B" w14:textId="77777777" w:rsidTr="00ED1704">
        <w:trPr>
          <w:cantSplit/>
          <w:trHeight w:val="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EAE29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C606A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BB6B9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7210 XXXX</w:t>
            </w:r>
          </w:p>
        </w:tc>
      </w:tr>
      <w:tr w:rsidR="005E1BEC" w:rsidRPr="00D41173" w14:paraId="68770E77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89D45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18B7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EE43E" w14:textId="47CEB233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9900 ‒ 9999 XXXX</w:t>
            </w:r>
          </w:p>
        </w:tc>
      </w:tr>
      <w:tr w:rsidR="00F274D1" w:rsidRPr="00D41173" w14:paraId="416E44A3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CACF2" w14:textId="77777777" w:rsidR="00F274D1" w:rsidRPr="00AB1198" w:rsidRDefault="00F274D1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36634" w14:textId="77777777" w:rsidR="00F274D1" w:rsidRPr="00AB1198" w:rsidRDefault="00F274D1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4ABC4" w14:textId="40AC5DE5" w:rsidR="00F274D1" w:rsidRPr="00AB1198" w:rsidRDefault="00F274D1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E1B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9696 XXXX</w:t>
            </w:r>
          </w:p>
        </w:tc>
      </w:tr>
      <w:tr w:rsidR="005E1BEC" w:rsidRPr="00D41173" w14:paraId="63734BE2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2D375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6FC61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CFD04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9897 XXXX</w:t>
            </w:r>
          </w:p>
        </w:tc>
      </w:tr>
      <w:tr w:rsidR="005E1BEC" w:rsidRPr="00D41173" w14:paraId="46EC971E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2F73D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3CCB5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104A9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9210 ‒ 9211 XXXX</w:t>
            </w:r>
          </w:p>
        </w:tc>
      </w:tr>
      <w:tr w:rsidR="005E1BEC" w:rsidRPr="00D41173" w14:paraId="2317419C" w14:textId="77777777" w:rsidTr="00ED1704">
        <w:trPr>
          <w:cantSplit/>
          <w:trHeight w:val="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E3DED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A99BF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8F68D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9231 XXXX</w:t>
            </w:r>
          </w:p>
        </w:tc>
      </w:tr>
      <w:tr w:rsidR="005E1BEC" w:rsidRPr="00D41173" w14:paraId="13395B1B" w14:textId="77777777" w:rsidTr="00ED1704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CD4F6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D2A9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 Mobile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6972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7700 ‒ 7799 XXXX</w:t>
            </w:r>
          </w:p>
          <w:p w14:paraId="3A922244" w14:textId="77777777" w:rsidR="005E1BEC" w:rsidRPr="00AB1198" w:rsidRDefault="005E1BEC" w:rsidP="00ED1704">
            <w:pPr>
              <w:spacing w:before="20" w:after="20"/>
              <w:jc w:val="right"/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9811 ‒ 9813 XXXX</w:t>
            </w:r>
          </w:p>
        </w:tc>
      </w:tr>
      <w:tr w:rsidR="005E1BEC" w:rsidRPr="00D41173" w14:paraId="055950B0" w14:textId="77777777" w:rsidTr="00ED1704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8CA77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BFECA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YOM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A50C4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9696 ‒ 9697 XXXX</w:t>
            </w:r>
          </w:p>
        </w:tc>
      </w:tr>
      <w:tr w:rsidR="005E1BEC" w:rsidRPr="00D41173" w14:paraId="3D922D51" w14:textId="77777777" w:rsidTr="00ED1704">
        <w:trPr>
          <w:cantSplit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92F7A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</w:t>
            </w:r>
            <w:proofErr w:type="spellStart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IoT</w:t>
            </w:r>
            <w:proofErr w:type="spellEnd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к </w:t>
            </w:r>
            <w:proofErr w:type="spellStart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межабонентской</w:t>
            </w:r>
            <w:proofErr w:type="spellEnd"/>
            <w:r w:rsidRPr="00AB11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365C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Melita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357F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40005 XXXXX</w:t>
            </w:r>
          </w:p>
        </w:tc>
      </w:tr>
      <w:tr w:rsidR="005E1BEC" w:rsidRPr="00D41173" w14:paraId="0FA98BE0" w14:textId="77777777" w:rsidTr="00ED1704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150A6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AA12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7678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40079 XXXXX</w:t>
            </w:r>
          </w:p>
        </w:tc>
      </w:tr>
      <w:tr w:rsidR="005E1BEC" w:rsidRPr="00D41173" w14:paraId="12B8225D" w14:textId="77777777" w:rsidTr="00ED1704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7BF47" w14:textId="77777777" w:rsidR="005E1BEC" w:rsidRPr="00AB1198" w:rsidRDefault="005E1BEC" w:rsidP="00ED1704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FBC3" w14:textId="77777777" w:rsidR="005E1BEC" w:rsidRPr="00AB1198" w:rsidRDefault="005E1BEC" w:rsidP="00ED1704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epic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09C9" w14:textId="77777777" w:rsidR="005E1BEC" w:rsidRPr="00AB1198" w:rsidRDefault="005E1BEC" w:rsidP="00ED1704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119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40099 XXXXX</w:t>
            </w:r>
          </w:p>
        </w:tc>
      </w:tr>
    </w:tbl>
    <w:p w14:paraId="3D0B020F" w14:textId="2CE187AD" w:rsidR="005E1BEC" w:rsidRPr="00704E97" w:rsidRDefault="005E1BEC" w:rsidP="00805B48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rPr>
          <w:rFonts w:eastAsia="SimSun" w:cs="Calibri"/>
          <w:lang w:val="ru-RU" w:eastAsia="zh-CN"/>
        </w:rPr>
      </w:pPr>
      <w:r w:rsidRPr="00704E97">
        <w:rPr>
          <w:color w:val="000000"/>
          <w:lang w:val="ru-RU"/>
        </w:rPr>
        <w:t>Всем администрациям и признанным эксплуатационным администрациям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704E97">
        <w:rPr>
          <w:rFonts w:eastAsia="SimSun" w:cs="Calibri"/>
          <w:lang w:val="ru-RU" w:eastAsia="zh-CN"/>
        </w:rPr>
        <w:t xml:space="preserve">. </w:t>
      </w:r>
      <w:r w:rsidRPr="00704E97">
        <w:rPr>
          <w:rFonts w:eastAsia="SimSun" w:cs="Calibri"/>
          <w:color w:val="000000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704E97">
        <w:rPr>
          <w:rFonts w:eastAsia="SimSun" w:cs="Calibri"/>
          <w:lang w:val="ru-RU" w:eastAsia="zh-CN"/>
        </w:rPr>
        <w:t xml:space="preserve"> MCA по следующему адресу: </w:t>
      </w:r>
      <w:hyperlink r:id="rId20" w:history="1">
        <w:r w:rsidRPr="003C3C1C">
          <w:rPr>
            <w:rStyle w:val="Hyperlink"/>
            <w:rFonts w:cs="Arial"/>
            <w:color w:val="000000" w:themeColor="text1"/>
            <w:u w:val="none"/>
          </w:rPr>
          <w:t>https://www.mca.org.mt/regulatory/numbering/numbering-plans</w:t>
        </w:r>
      </w:hyperlink>
      <w:r w:rsidRPr="00704E97">
        <w:rPr>
          <w:rFonts w:eastAsia="SimSun" w:cs="Calibri"/>
          <w:lang w:val="ru-RU" w:eastAsia="zh-CN"/>
        </w:rPr>
        <w:t>.</w:t>
      </w:r>
    </w:p>
    <w:p w14:paraId="6A5ABCBC" w14:textId="77777777" w:rsidR="005E1BEC" w:rsidRPr="00704E97" w:rsidRDefault="005E1BEC" w:rsidP="005E1BEC">
      <w:pPr>
        <w:tabs>
          <w:tab w:val="left" w:pos="1800"/>
        </w:tabs>
        <w:spacing w:before="360" w:after="120"/>
        <w:ind w:left="1077" w:hanging="1077"/>
        <w:rPr>
          <w:rFonts w:cs="Arial"/>
          <w:lang w:val="ru-RU"/>
        </w:rPr>
      </w:pPr>
      <w:r w:rsidRPr="00704E97">
        <w:rPr>
          <w:rFonts w:cs="Arial"/>
          <w:lang w:val="ru-RU"/>
        </w:rPr>
        <w:t>Для контактов:</w:t>
      </w:r>
    </w:p>
    <w:p w14:paraId="3607567C" w14:textId="1EAFB418" w:rsidR="005E1BEC" w:rsidRPr="00F274D1" w:rsidRDefault="005E1BEC" w:rsidP="00F274D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704E97">
        <w:rPr>
          <w:rFonts w:cs="Arial"/>
          <w:lang w:val="ru-RU"/>
        </w:rPr>
        <w:tab/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Alistair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Farrugia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Deborah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Pisani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Claude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color w:val="000000"/>
          <w:lang w:val="ru-RU" w:eastAsia="en-GB"/>
        </w:rPr>
        <w:t>Azzopardi</w:t>
      </w:r>
      <w:proofErr w:type="spellEnd"/>
      <w:r w:rsidRPr="00704E97">
        <w:rPr>
          <w:rFonts w:eastAsia="Calibri" w:cs="Calibri"/>
          <w:color w:val="000000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Malta</w:t>
      </w:r>
      <w:proofErr w:type="spellEnd"/>
      <w:r w:rsidRPr="00704E97">
        <w:rPr>
          <w:rFonts w:eastAsia="Calibri" w:cs="Calibri"/>
          <w:lang w:val="ru-RU" w:eastAsia="en-GB"/>
        </w:rPr>
        <w:t xml:space="preserve"> Communications Authority (MCA)</w:t>
      </w:r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Valletta</w:t>
      </w:r>
      <w:proofErr w:type="spellEnd"/>
      <w:r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lang w:val="ru-RU" w:eastAsia="en-GB"/>
        </w:rPr>
        <w:t>Waterfront</w:t>
      </w:r>
      <w:proofErr w:type="spellEnd"/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Pinto</w:t>
      </w:r>
      <w:proofErr w:type="spellEnd"/>
      <w:r w:rsidRPr="00704E97">
        <w:rPr>
          <w:rFonts w:eastAsia="Calibri" w:cs="Calibri"/>
          <w:lang w:val="ru-RU" w:eastAsia="en-GB"/>
        </w:rPr>
        <w:t xml:space="preserve"> </w:t>
      </w:r>
      <w:proofErr w:type="spellStart"/>
      <w:r w:rsidRPr="00704E97">
        <w:rPr>
          <w:rFonts w:eastAsia="Calibri" w:cs="Calibri"/>
          <w:lang w:val="ru-RU" w:eastAsia="en-GB"/>
        </w:rPr>
        <w:t>Wharf</w:t>
      </w:r>
      <w:proofErr w:type="spellEnd"/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Floriana</w:t>
      </w:r>
      <w:proofErr w:type="spellEnd"/>
      <w:r w:rsidRPr="00704E97">
        <w:rPr>
          <w:rFonts w:eastAsia="Calibri" w:cs="Calibri"/>
          <w:lang w:val="ru-RU" w:eastAsia="en-GB"/>
        </w:rPr>
        <w:t> FRN1913</w:t>
      </w:r>
      <w:r w:rsidRPr="00704E97">
        <w:rPr>
          <w:rFonts w:eastAsia="Calibri" w:cs="Calibri"/>
          <w:lang w:val="ru-RU" w:eastAsia="en-GB"/>
        </w:rPr>
        <w:br/>
      </w:r>
      <w:proofErr w:type="spellStart"/>
      <w:r w:rsidRPr="00704E97">
        <w:rPr>
          <w:rFonts w:eastAsia="Calibri" w:cs="Calibri"/>
          <w:lang w:val="ru-RU" w:eastAsia="en-GB"/>
        </w:rPr>
        <w:t>Malta</w:t>
      </w:r>
      <w:proofErr w:type="spellEnd"/>
      <w:r w:rsidRPr="00704E97">
        <w:rPr>
          <w:rFonts w:cs="Arial"/>
          <w:lang w:val="ru-RU"/>
        </w:rPr>
        <w:t xml:space="preserve"> </w:t>
      </w:r>
      <w:r w:rsidRPr="00704E97">
        <w:rPr>
          <w:rFonts w:cs="Arial"/>
          <w:lang w:val="ru-RU"/>
        </w:rPr>
        <w:br/>
        <w:t>Тел.:</w:t>
      </w:r>
      <w:r w:rsidRPr="00704E97">
        <w:rPr>
          <w:rFonts w:cs="Arial"/>
          <w:lang w:val="ru-RU"/>
        </w:rPr>
        <w:tab/>
        <w:t xml:space="preserve">+356 2133 6840 </w:t>
      </w:r>
      <w:r w:rsidRPr="00704E97">
        <w:rPr>
          <w:rFonts w:cs="Arial"/>
          <w:lang w:val="ru-RU"/>
        </w:rPr>
        <w:br/>
        <w:t>Эл. почта:</w:t>
      </w:r>
      <w:r w:rsidRPr="00704E97">
        <w:rPr>
          <w:rFonts w:cs="Arial"/>
          <w:lang w:val="ru-RU"/>
        </w:rPr>
        <w:tab/>
      </w:r>
      <w:hyperlink r:id="rId21" w:history="1">
        <w:r w:rsidRPr="003C3C1C">
          <w:rPr>
            <w:rStyle w:val="Hyperlink"/>
            <w:rFonts w:cs="Arial"/>
            <w:color w:val="000000" w:themeColor="text1"/>
            <w:u w:val="none"/>
          </w:rPr>
          <w:t>numbering@mca.org.mt</w:t>
        </w:r>
      </w:hyperlink>
      <w:r w:rsidRPr="00704E97">
        <w:rPr>
          <w:rFonts w:eastAsia="SimSun"/>
          <w:lang w:val="ru-RU" w:eastAsia="zh-CN"/>
        </w:rPr>
        <w:br/>
      </w:r>
      <w:r w:rsidRPr="00704E97">
        <w:rPr>
          <w:rFonts w:cs="Arial"/>
          <w:lang w:val="ru-RU"/>
        </w:rPr>
        <w:t>URL:</w:t>
      </w:r>
      <w:r w:rsidRPr="00704E97">
        <w:rPr>
          <w:rFonts w:cs="Arial"/>
          <w:lang w:val="ru-RU"/>
        </w:rPr>
        <w:tab/>
      </w:r>
      <w:hyperlink r:id="rId22" w:history="1">
        <w:r w:rsidRPr="003C3C1C">
          <w:rPr>
            <w:rStyle w:val="Hyperlink"/>
            <w:rFonts w:cs="Arial"/>
            <w:color w:val="000000" w:themeColor="text1"/>
            <w:u w:val="none"/>
          </w:rPr>
          <w:t>www.mca.org.mt</w:t>
        </w:r>
      </w:hyperlink>
    </w:p>
    <w:p w14:paraId="6EBBBFD1" w14:textId="77777777" w:rsidR="00797C62" w:rsidRPr="00F44FF4" w:rsidRDefault="00797C62" w:rsidP="00797C62">
      <w:pPr>
        <w:keepNext/>
        <w:keepLines/>
        <w:pageBreakBefore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F44FF4">
        <w:rPr>
          <w:rFonts w:cs="Arial"/>
          <w:b/>
          <w:lang w:val="ru-RU"/>
        </w:rPr>
        <w:lastRenderedPageBreak/>
        <w:t>Марокко (код страны +212)</w:t>
      </w:r>
    </w:p>
    <w:p w14:paraId="33BA9F53" w14:textId="4DA9EE37" w:rsidR="00797C62" w:rsidRPr="00F44FF4" w:rsidRDefault="00797C62" w:rsidP="00797C62">
      <w:pPr>
        <w:tabs>
          <w:tab w:val="left" w:pos="1560"/>
          <w:tab w:val="left" w:pos="2127"/>
        </w:tabs>
        <w:spacing w:before="40"/>
        <w:rPr>
          <w:rFonts w:cs="Arial"/>
          <w:lang w:val="ru-RU"/>
        </w:rPr>
      </w:pPr>
      <w:r w:rsidRPr="00F44FF4">
        <w:rPr>
          <w:rFonts w:cs="Arial"/>
          <w:lang w:val="ru-RU"/>
        </w:rPr>
        <w:t xml:space="preserve">Сообщение от </w:t>
      </w:r>
      <w:r w:rsidRPr="00797C62">
        <w:rPr>
          <w:rFonts w:cs="Arial"/>
          <w:lang w:val="ru-RU"/>
        </w:rPr>
        <w:t>6.VII.2021</w:t>
      </w:r>
      <w:r w:rsidRPr="00F44FF4">
        <w:rPr>
          <w:rFonts w:cs="Arial"/>
          <w:lang w:val="ru-RU"/>
        </w:rPr>
        <w:t>:</w:t>
      </w:r>
    </w:p>
    <w:p w14:paraId="197F0A4C" w14:textId="77777777" w:rsidR="00797C62" w:rsidRPr="00F44FF4" w:rsidRDefault="00797C62" w:rsidP="00797C62">
      <w:pPr>
        <w:spacing w:before="240"/>
        <w:rPr>
          <w:rFonts w:asciiTheme="minorHAnsi" w:hAnsiTheme="minorHAnsi"/>
          <w:lang w:val="ru-RU"/>
        </w:rPr>
      </w:pPr>
      <w:bookmarkStart w:id="60" w:name="_Hlk25103583"/>
      <w:r w:rsidRPr="00F44FF4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8B7F12">
        <w:rPr>
          <w:rFonts w:asciiTheme="minorHAnsi" w:hAnsiTheme="minorHAnsi"/>
          <w:lang w:val="ru-RU"/>
        </w:rPr>
        <w:t>,</w:t>
      </w:r>
      <w:r w:rsidRPr="00F44FF4">
        <w:rPr>
          <w:rFonts w:asciiTheme="minorHAnsi" w:hAnsiTheme="minorHAnsi"/>
          <w:i/>
          <w:iCs/>
          <w:lang w:val="ru-RU"/>
        </w:rPr>
        <w:t xml:space="preserve"> </w:t>
      </w:r>
      <w:r w:rsidRPr="008B7F12">
        <w:rPr>
          <w:rFonts w:asciiTheme="minorHAnsi" w:hAnsiTheme="minorHAnsi"/>
          <w:lang w:val="ru-RU"/>
        </w:rPr>
        <w:t>Рабат</w:t>
      </w:r>
      <w:bookmarkEnd w:id="60"/>
      <w:r w:rsidRPr="008B7F12">
        <w:rPr>
          <w:rFonts w:asciiTheme="minorHAnsi" w:hAnsiTheme="minorHAnsi"/>
          <w:lang w:val="ru-RU"/>
        </w:rPr>
        <w:t>,</w:t>
      </w:r>
      <w:r w:rsidRPr="00F44FF4">
        <w:rPr>
          <w:rFonts w:asciiTheme="minorHAnsi" w:hAnsiTheme="minorHAnsi"/>
          <w:lang w:val="ru-RU"/>
        </w:rPr>
        <w:t xml:space="preserve"> </w:t>
      </w:r>
      <w:r w:rsidRPr="00F44FF4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F44FF4">
        <w:rPr>
          <w:rFonts w:asciiTheme="minorHAnsi" w:hAnsiTheme="minorHAnsi"/>
          <w:lang w:val="ru-RU"/>
        </w:rPr>
        <w:t xml:space="preserve">. </w:t>
      </w:r>
    </w:p>
    <w:p w14:paraId="39BAC29A" w14:textId="77777777" w:rsidR="00797C62" w:rsidRPr="00F44FF4" w:rsidRDefault="00797C62" w:rsidP="006F07FD">
      <w:pPr>
        <w:spacing w:before="240" w:after="120"/>
        <w:ind w:left="567" w:hanging="567"/>
        <w:rPr>
          <w:rFonts w:asciiTheme="minorHAnsi" w:hAnsiTheme="minorHAnsi"/>
          <w:bCs/>
          <w:lang w:val="ru-RU"/>
        </w:rPr>
      </w:pPr>
      <w:r w:rsidRPr="00F44FF4">
        <w:rPr>
          <w:rFonts w:asciiTheme="minorHAnsi" w:hAnsiTheme="minorHAnsi" w:cs="Arial"/>
          <w:lang w:val="ru-RU"/>
        </w:rPr>
        <w:t>•</w:t>
      </w:r>
      <w:r w:rsidRPr="00F44FF4">
        <w:rPr>
          <w:lang w:val="ru-RU"/>
        </w:rPr>
        <w:tab/>
      </w:r>
      <w:r w:rsidRPr="00F44FF4">
        <w:rPr>
          <w:rFonts w:eastAsia="Calibri"/>
          <w:lang w:val="ru-RU"/>
        </w:rPr>
        <w:t>Описание ввода нового ресурса в отношении национального плана нумерации E.164 для кода страны +212: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921"/>
        <w:gridCol w:w="851"/>
        <w:gridCol w:w="3544"/>
        <w:gridCol w:w="1830"/>
      </w:tblGrid>
      <w:tr w:rsidR="00797C62" w:rsidRPr="00F44FF4" w14:paraId="3CD4A77E" w14:textId="77777777" w:rsidTr="00ED1704">
        <w:trPr>
          <w:cantSplit/>
          <w:trHeight w:val="41"/>
          <w:tblHeader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4CC8623D" w14:textId="77777777" w:rsidR="00797C62" w:rsidRPr="00F44FF4" w:rsidRDefault="00797C62" w:rsidP="00ED1704">
            <w:pPr>
              <w:spacing w:before="60" w:after="60"/>
              <w:ind w:left="-57" w:right="-57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  <w:hideMark/>
          </w:tcPr>
          <w:p w14:paraId="3E6DA543" w14:textId="77777777" w:rsidR="00797C62" w:rsidRPr="00F44FF4" w:rsidRDefault="00797C62" w:rsidP="00ED1704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0F69D2C9" w14:textId="77777777" w:rsidR="00797C62" w:rsidRPr="00F44FF4" w:rsidRDefault="00797C62" w:rsidP="00ED1704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F44FF4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69C81B85" w14:textId="77777777" w:rsidR="00797C62" w:rsidRPr="00F44FF4" w:rsidRDefault="00797C62" w:rsidP="00ED1704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97C62" w:rsidRPr="00F44FF4" w14:paraId="124C6520" w14:textId="77777777" w:rsidTr="00ED1704">
        <w:trPr>
          <w:cantSplit/>
          <w:trHeight w:val="841"/>
          <w:tblHeader/>
        </w:trPr>
        <w:tc>
          <w:tcPr>
            <w:tcW w:w="1914" w:type="dxa"/>
            <w:vMerge/>
            <w:vAlign w:val="center"/>
            <w:hideMark/>
          </w:tcPr>
          <w:p w14:paraId="452A4F03" w14:textId="77777777" w:rsidR="00797C62" w:rsidRPr="00F44FF4" w:rsidRDefault="00797C62" w:rsidP="00ED1704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25EF73" w14:textId="77777777" w:rsidR="00797C62" w:rsidRPr="00F44FF4" w:rsidRDefault="00797C62" w:rsidP="00ED1704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FBB95" w14:textId="77777777" w:rsidR="00797C62" w:rsidRPr="00F44FF4" w:rsidRDefault="00797C62" w:rsidP="00ED1704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F44FF4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vAlign w:val="center"/>
            <w:hideMark/>
          </w:tcPr>
          <w:p w14:paraId="30AC34CC" w14:textId="77777777" w:rsidR="00797C62" w:rsidRPr="00F44FF4" w:rsidRDefault="00797C62" w:rsidP="00ED1704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97255A4" w14:textId="77777777" w:rsidR="00797C62" w:rsidRPr="00F44FF4" w:rsidRDefault="00797C62" w:rsidP="00ED1704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</w:tr>
      <w:tr w:rsidR="00797C62" w:rsidRPr="00F44FF4" w14:paraId="24240F7F" w14:textId="77777777" w:rsidTr="00ED1704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17D0295C" w14:textId="3C71B692" w:rsidR="00797C62" w:rsidRPr="00F44FF4" w:rsidRDefault="00797C62" w:rsidP="00797C6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9D0333">
              <w:rPr>
                <w:color w:val="000000"/>
                <w:sz w:val="18"/>
                <w:szCs w:val="18"/>
                <w:lang w:val="fr-FR" w:eastAsia="fr-FR"/>
              </w:rPr>
              <w:t>713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27CF72C2" w14:textId="5075A844" w:rsidR="00797C62" w:rsidRPr="00F44FF4" w:rsidRDefault="00797C62" w:rsidP="00797C6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9D0333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724920" w14:textId="3D93851F" w:rsidR="00797C62" w:rsidRPr="00F44FF4" w:rsidRDefault="00797C62" w:rsidP="00797C6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9D0333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76C49DC" w14:textId="719EA4D8" w:rsidR="00797C62" w:rsidRPr="00797C62" w:rsidRDefault="00797C62" w:rsidP="00797C6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</w:t>
            </w:r>
            <w:r w:rsidRPr="00797C62">
              <w:rPr>
                <w:color w:val="000000"/>
                <w:sz w:val="18"/>
                <w:szCs w:val="18"/>
                <w:lang w:val="ru-RU" w:eastAsia="fr-FR"/>
              </w:rPr>
              <w:t xml:space="preserve"> 2</w:t>
            </w:r>
            <w:r w:rsidRPr="009D0333">
              <w:rPr>
                <w:color w:val="000000"/>
                <w:sz w:val="18"/>
                <w:szCs w:val="18"/>
                <w:lang w:val="fr-FR" w:eastAsia="fr-FR"/>
              </w:rPr>
              <w:t>G</w:t>
            </w:r>
            <w:r w:rsidRPr="00797C62">
              <w:rPr>
                <w:color w:val="000000"/>
                <w:sz w:val="18"/>
                <w:szCs w:val="18"/>
                <w:lang w:val="ru-RU" w:eastAsia="fr-FR"/>
              </w:rPr>
              <w:t>/3</w:t>
            </w:r>
            <w:r w:rsidRPr="009D0333">
              <w:rPr>
                <w:color w:val="000000"/>
                <w:sz w:val="18"/>
                <w:szCs w:val="18"/>
                <w:lang w:val="fr-FR" w:eastAsia="fr-FR"/>
              </w:rPr>
              <w:t>G</w:t>
            </w:r>
            <w:r w:rsidRPr="00797C62">
              <w:rPr>
                <w:color w:val="000000"/>
                <w:sz w:val="18"/>
                <w:szCs w:val="18"/>
                <w:lang w:val="ru-RU" w:eastAsia="fr-FR"/>
              </w:rPr>
              <w:t>/4</w:t>
            </w:r>
            <w:r w:rsidRPr="009D0333">
              <w:rPr>
                <w:color w:val="000000"/>
                <w:sz w:val="18"/>
                <w:szCs w:val="18"/>
                <w:lang w:val="fr-FR" w:eastAsia="fr-FR"/>
              </w:rPr>
              <w:t>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005A52B8" w14:textId="3E2FDCD9" w:rsidR="00797C62" w:rsidRPr="00F44FF4" w:rsidRDefault="00797C62" w:rsidP="00797C6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9D0333">
              <w:rPr>
                <w:color w:val="000000"/>
                <w:sz w:val="18"/>
                <w:szCs w:val="18"/>
                <w:lang w:val="fr-FR" w:eastAsia="fr-FR"/>
              </w:rPr>
              <w:t>Wana</w:t>
            </w:r>
            <w:proofErr w:type="spellEnd"/>
            <w:r w:rsidRPr="009D0333">
              <w:rPr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9D0333">
              <w:rPr>
                <w:color w:val="000000"/>
                <w:sz w:val="18"/>
                <w:szCs w:val="18"/>
                <w:lang w:val="fr-FR" w:eastAsia="fr-FR"/>
              </w:rPr>
              <w:t>Corporate</w:t>
            </w:r>
            <w:proofErr w:type="spellEnd"/>
            <w:r w:rsidRPr="009D0333">
              <w:rPr>
                <w:rFonts w:eastAsia="SimSun"/>
                <w:sz w:val="18"/>
                <w:szCs w:val="18"/>
                <w:vertAlign w:val="superscript"/>
                <w:lang w:eastAsia="zh-CN"/>
              </w:rPr>
              <w:t>1</w:t>
            </w:r>
          </w:p>
        </w:tc>
      </w:tr>
    </w:tbl>
    <w:p w14:paraId="16734CE3" w14:textId="2C9BB8B0" w:rsidR="00797C62" w:rsidRPr="00F44FF4" w:rsidRDefault="00797C62" w:rsidP="00797C62">
      <w:pPr>
        <w:tabs>
          <w:tab w:val="clear" w:pos="567"/>
          <w:tab w:val="left" w:pos="284"/>
        </w:tabs>
        <w:spacing w:before="60"/>
        <w:rPr>
          <w:rFonts w:eastAsiaTheme="minorEastAsia"/>
          <w:sz w:val="16"/>
          <w:szCs w:val="16"/>
          <w:lang w:val="ru-RU" w:eastAsia="zh-CN"/>
        </w:rPr>
      </w:pPr>
      <w:r w:rsidRPr="00F44FF4">
        <w:rPr>
          <w:rFonts w:eastAsiaTheme="minorEastAsia"/>
          <w:vertAlign w:val="superscript"/>
          <w:lang w:val="ru-RU" w:eastAsia="zh-CN"/>
        </w:rPr>
        <w:t>1</w:t>
      </w:r>
      <w:r w:rsidRPr="00F44FF4">
        <w:rPr>
          <w:rFonts w:eastAsiaTheme="minorEastAsia"/>
          <w:lang w:val="ru-RU" w:eastAsia="zh-CN"/>
        </w:rPr>
        <w:tab/>
      </w:r>
      <w:r>
        <w:rPr>
          <w:rFonts w:eastAsiaTheme="minorEastAsia"/>
          <w:lang w:eastAsia="zh-CN"/>
        </w:rPr>
        <w:t>I</w:t>
      </w:r>
      <w:r w:rsidRPr="00343B6B">
        <w:rPr>
          <w:rFonts w:eastAsia="SimSun"/>
          <w:lang w:eastAsia="zh-CN"/>
        </w:rPr>
        <w:t>NWI</w:t>
      </w:r>
    </w:p>
    <w:p w14:paraId="18118155" w14:textId="77777777" w:rsidR="00797C62" w:rsidRPr="00F44FF4" w:rsidRDefault="00797C62" w:rsidP="00797C62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F44FF4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729B6ACC" w14:textId="58245538" w:rsidR="00797C62" w:rsidRPr="003C3C1C" w:rsidRDefault="00797C62" w:rsidP="00F274D1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cs="Arial"/>
          <w:color w:val="000000" w:themeColor="text1"/>
          <w:u w:val="none"/>
        </w:rPr>
      </w:pPr>
      <w:r w:rsidRPr="00797C62">
        <w:rPr>
          <w:lang w:val="fr-FR"/>
        </w:rPr>
        <w:tab/>
      </w:r>
      <w:r w:rsidRPr="00797C62">
        <w:rPr>
          <w:rFonts w:asciiTheme="minorHAnsi" w:hAnsiTheme="minorHAnsi"/>
          <w:lang w:val="fr-FR"/>
        </w:rPr>
        <w:t>Agence Nationale de Réglementation des Télécommunications (ANRT)</w:t>
      </w:r>
      <w:r w:rsidRPr="00797C62">
        <w:rPr>
          <w:rFonts w:asciiTheme="minorHAnsi" w:hAnsiTheme="minorHAnsi"/>
          <w:lang w:val="fr-FR"/>
        </w:rPr>
        <w:br/>
      </w:r>
      <w:r w:rsidRPr="00797C62">
        <w:rPr>
          <w:lang w:val="fr-FR"/>
        </w:rPr>
        <w:t>Centre d'affaires</w:t>
      </w:r>
      <w:r w:rsidRPr="00797C62">
        <w:rPr>
          <w:lang w:val="fr-FR"/>
        </w:rPr>
        <w:br/>
      </w:r>
      <w:proofErr w:type="spellStart"/>
      <w:r w:rsidRPr="00797C62">
        <w:rPr>
          <w:rFonts w:asciiTheme="minorHAnsi" w:eastAsiaTheme="minorEastAsia" w:hAnsiTheme="minorHAnsi"/>
          <w:lang w:val="fr-FR" w:eastAsia="zh-CN"/>
        </w:rPr>
        <w:t>Address</w:t>
      </w:r>
      <w:proofErr w:type="spellEnd"/>
      <w:r w:rsidRPr="00797C62">
        <w:rPr>
          <w:rFonts w:asciiTheme="minorHAnsi" w:eastAsiaTheme="minorEastAsia" w:hAnsiTheme="minorHAnsi"/>
          <w:lang w:val="fr-FR" w:eastAsia="zh-CN"/>
        </w:rPr>
        <w:t>:</w:t>
      </w:r>
      <w:r w:rsidRPr="00797C62">
        <w:rPr>
          <w:rFonts w:asciiTheme="minorHAnsi" w:hAnsiTheme="minorHAnsi"/>
          <w:lang w:val="fr-FR"/>
        </w:rPr>
        <w:t xml:space="preserve"> </w:t>
      </w:r>
      <w:r w:rsidRPr="00797C62">
        <w:rPr>
          <w:rFonts w:asciiTheme="minorHAnsi" w:eastAsiaTheme="minorEastAsia" w:hAnsiTheme="minorHAnsi"/>
          <w:lang w:val="fr-FR" w:eastAsia="zh-CN"/>
        </w:rPr>
        <w:t xml:space="preserve">Boulevard Ar-Riad, Hay Riad </w:t>
      </w:r>
      <w:r w:rsidRPr="00797C62">
        <w:rPr>
          <w:rFonts w:asciiTheme="minorHAnsi" w:eastAsiaTheme="minorEastAsia" w:hAnsiTheme="minorHAnsi"/>
          <w:lang w:val="fr-FR" w:eastAsia="zh-CN"/>
        </w:rPr>
        <w:br/>
        <w:t>B.P. 2939</w:t>
      </w:r>
      <w:r w:rsidRPr="00797C62">
        <w:rPr>
          <w:rFonts w:asciiTheme="minorHAnsi" w:eastAsiaTheme="minorEastAsia" w:hAnsiTheme="minorHAnsi"/>
          <w:lang w:val="fr-FR" w:eastAsia="zh-CN"/>
        </w:rPr>
        <w:br/>
        <w:t>RABAT 10100</w:t>
      </w:r>
      <w:r w:rsidRPr="00797C62">
        <w:rPr>
          <w:rFonts w:asciiTheme="minorHAnsi" w:eastAsiaTheme="minorEastAsia" w:hAnsiTheme="minorHAnsi"/>
          <w:lang w:val="fr-FR" w:eastAsia="zh-CN"/>
        </w:rPr>
        <w:br/>
        <w:t>Morocco</w:t>
      </w:r>
      <w:r w:rsidRPr="00797C62">
        <w:rPr>
          <w:rFonts w:asciiTheme="minorHAnsi" w:eastAsiaTheme="minorEastAsia" w:hAnsiTheme="minorHAnsi"/>
          <w:lang w:val="fr-FR" w:eastAsia="zh-CN"/>
        </w:rPr>
        <w:br/>
      </w:r>
      <w:r w:rsidRPr="00F44FF4">
        <w:rPr>
          <w:rFonts w:asciiTheme="minorHAnsi" w:eastAsiaTheme="minorEastAsia" w:hAnsiTheme="minorHAnsi"/>
          <w:lang w:val="ru-RU" w:eastAsia="zh-CN"/>
        </w:rPr>
        <w:t>Тел</w:t>
      </w:r>
      <w:r w:rsidRPr="00797C62">
        <w:rPr>
          <w:rFonts w:asciiTheme="minorHAnsi" w:eastAsiaTheme="minorEastAsia" w:hAnsiTheme="minorHAnsi"/>
          <w:lang w:val="fr-FR" w:eastAsia="zh-CN"/>
        </w:rPr>
        <w:t>.:</w:t>
      </w:r>
      <w:r w:rsidRPr="00797C62">
        <w:rPr>
          <w:rFonts w:asciiTheme="minorHAnsi" w:eastAsiaTheme="minorEastAsia" w:hAnsiTheme="minorHAnsi"/>
          <w:lang w:val="fr-FR" w:eastAsia="zh-CN"/>
        </w:rPr>
        <w:tab/>
        <w:t>+212 5 37 71 85 64</w:t>
      </w:r>
      <w:r w:rsidRPr="00797C62">
        <w:rPr>
          <w:rFonts w:asciiTheme="minorHAnsi" w:eastAsiaTheme="minorEastAsia" w:hAnsiTheme="minorHAnsi"/>
          <w:lang w:val="fr-FR" w:eastAsia="zh-CN"/>
        </w:rPr>
        <w:br/>
      </w:r>
      <w:r w:rsidRPr="00F44FF4">
        <w:rPr>
          <w:rFonts w:asciiTheme="minorHAnsi" w:eastAsiaTheme="minorEastAsia" w:hAnsiTheme="minorHAnsi"/>
          <w:lang w:val="ru-RU" w:eastAsia="zh-CN"/>
        </w:rPr>
        <w:t>Эл</w:t>
      </w:r>
      <w:r w:rsidRPr="00797C62">
        <w:rPr>
          <w:rFonts w:asciiTheme="minorHAnsi" w:eastAsiaTheme="minorEastAsia" w:hAnsiTheme="minorHAnsi"/>
          <w:lang w:val="fr-FR" w:eastAsia="zh-CN"/>
        </w:rPr>
        <w:t xml:space="preserve">. </w:t>
      </w:r>
      <w:r w:rsidRPr="00F44FF4">
        <w:rPr>
          <w:rFonts w:asciiTheme="minorHAnsi" w:eastAsiaTheme="minorEastAsia" w:hAnsiTheme="minorHAnsi"/>
          <w:lang w:val="ru-RU" w:eastAsia="zh-CN"/>
        </w:rPr>
        <w:t>почта</w:t>
      </w:r>
      <w:r w:rsidRPr="00797C62">
        <w:rPr>
          <w:rFonts w:asciiTheme="minorHAnsi" w:eastAsiaTheme="minorEastAsia" w:hAnsiTheme="minorHAnsi"/>
          <w:lang w:val="fr-FR" w:eastAsia="zh-CN"/>
        </w:rPr>
        <w:t>:</w:t>
      </w:r>
      <w:r w:rsidRPr="00797C62">
        <w:rPr>
          <w:rFonts w:asciiTheme="minorHAnsi" w:eastAsiaTheme="minorEastAsia" w:hAnsiTheme="minorHAnsi"/>
          <w:lang w:val="fr-FR" w:eastAsia="zh-CN"/>
        </w:rPr>
        <w:tab/>
      </w:r>
      <w:hyperlink r:id="rId23" w:history="1">
        <w:r w:rsidRPr="003C3C1C">
          <w:rPr>
            <w:rStyle w:val="Hyperlink"/>
            <w:rFonts w:cs="Arial"/>
            <w:color w:val="000000" w:themeColor="text1"/>
            <w:u w:val="none"/>
          </w:rPr>
          <w:t>numerotation@anrt.ma</w:t>
        </w:r>
      </w:hyperlink>
      <w:r w:rsidR="00F274D1" w:rsidRPr="003C3C1C">
        <w:rPr>
          <w:rStyle w:val="Hyperlink"/>
          <w:rFonts w:cs="Arial"/>
          <w:color w:val="000000" w:themeColor="text1"/>
        </w:rPr>
        <w:t xml:space="preserve"> </w:t>
      </w:r>
      <w:r w:rsidRPr="003C3C1C">
        <w:rPr>
          <w:rStyle w:val="Hyperlink"/>
          <w:rFonts w:cs="Arial"/>
          <w:color w:val="000000" w:themeColor="text1"/>
        </w:rPr>
        <w:t xml:space="preserve"> </w:t>
      </w:r>
      <w:r w:rsidRPr="00797C62">
        <w:rPr>
          <w:rFonts w:asciiTheme="minorHAnsi" w:eastAsiaTheme="minorEastAsia" w:hAnsiTheme="minorHAnsi"/>
          <w:lang w:val="fr-FR" w:eastAsia="zh-CN"/>
        </w:rPr>
        <w:br/>
        <w:t>URL:</w:t>
      </w:r>
      <w:r w:rsidRPr="00797C62">
        <w:rPr>
          <w:rFonts w:asciiTheme="minorHAnsi" w:eastAsiaTheme="minorEastAsia" w:hAnsiTheme="minorHAnsi"/>
          <w:lang w:val="fr-FR" w:eastAsia="zh-CN"/>
        </w:rPr>
        <w:tab/>
      </w:r>
      <w:hyperlink r:id="rId24" w:history="1">
        <w:r w:rsidRPr="003C3C1C">
          <w:rPr>
            <w:rStyle w:val="Hyperlink"/>
            <w:rFonts w:cs="Arial"/>
            <w:color w:val="000000" w:themeColor="text1"/>
            <w:u w:val="none"/>
          </w:rPr>
          <w:t>www.anrt.ma</w:t>
        </w:r>
      </w:hyperlink>
      <w:r w:rsidR="00F274D1" w:rsidRPr="003C3C1C">
        <w:rPr>
          <w:rStyle w:val="Hyperlink"/>
          <w:rFonts w:cs="Arial"/>
          <w:color w:val="000000" w:themeColor="text1"/>
        </w:rPr>
        <w:t xml:space="preserve"> </w:t>
      </w:r>
    </w:p>
    <w:p w14:paraId="666A6AD6" w14:textId="77777777" w:rsidR="00860C09" w:rsidRPr="00D656BE" w:rsidRDefault="00860C09" w:rsidP="006F07FD">
      <w:pPr>
        <w:pStyle w:val="Country"/>
        <w:pageBreakBefore/>
        <w:spacing w:line="240" w:lineRule="auto"/>
        <w:rPr>
          <w:lang w:val="ru-RU"/>
        </w:rPr>
      </w:pPr>
      <w:bookmarkStart w:id="61" w:name="_Toc17298853"/>
      <w:r w:rsidRPr="00D656BE">
        <w:rPr>
          <w:lang w:val="ru-RU"/>
        </w:rPr>
        <w:lastRenderedPageBreak/>
        <w:t>Мьянма (код страны +95)</w:t>
      </w:r>
      <w:bookmarkEnd w:id="61"/>
    </w:p>
    <w:p w14:paraId="1B918B55" w14:textId="34709C23" w:rsidR="00860C09" w:rsidRPr="00D656BE" w:rsidRDefault="00860C09" w:rsidP="00860C09">
      <w:pPr>
        <w:spacing w:before="40" w:after="120"/>
        <w:rPr>
          <w:lang w:val="ru-RU"/>
        </w:rPr>
      </w:pPr>
      <w:r w:rsidRPr="00D656BE">
        <w:rPr>
          <w:lang w:val="ru-RU"/>
        </w:rPr>
        <w:t xml:space="preserve">Сообщение от </w:t>
      </w:r>
      <w:r w:rsidRPr="00860C09">
        <w:rPr>
          <w:rFonts w:cs="Arial"/>
          <w:lang w:val="ru-RU"/>
        </w:rPr>
        <w:t>7.VII.2021</w:t>
      </w:r>
      <w:r w:rsidRPr="00D656BE">
        <w:rPr>
          <w:lang w:val="ru-RU"/>
        </w:rPr>
        <w:t>:</w:t>
      </w:r>
    </w:p>
    <w:p w14:paraId="399AEB76" w14:textId="77777777" w:rsidR="00860C09" w:rsidRPr="00D656BE" w:rsidRDefault="00860C09" w:rsidP="006F07FD">
      <w:pPr>
        <w:spacing w:before="240"/>
        <w:rPr>
          <w:lang w:val="ru-RU"/>
        </w:rPr>
      </w:pPr>
      <w:r w:rsidRPr="00D656BE">
        <w:rPr>
          <w:rFonts w:cs="Arial"/>
          <w:i/>
          <w:iCs/>
          <w:lang w:val="ru-RU"/>
        </w:rPr>
        <w:t>Министерство транспорта и связи</w:t>
      </w:r>
      <w:r w:rsidRPr="00D656BE">
        <w:rPr>
          <w:rFonts w:cs="Arial"/>
          <w:lang w:val="ru-RU"/>
        </w:rPr>
        <w:t>, Нейпьидо</w:t>
      </w:r>
      <w:r w:rsidRPr="00D656BE">
        <w:rPr>
          <w:lang w:val="ru-RU"/>
        </w:rPr>
        <w:t xml:space="preserve">, </w:t>
      </w:r>
      <w:r w:rsidRPr="00D656BE">
        <w:rPr>
          <w:rFonts w:cs="Arial"/>
          <w:lang w:val="ru-RU"/>
        </w:rPr>
        <w:t>объявляет, что в национальный план нумерации Мьянмы была добавлена следующая обновленная схема нумерации.</w:t>
      </w:r>
    </w:p>
    <w:p w14:paraId="0747CE76" w14:textId="77777777" w:rsidR="00860C09" w:rsidRPr="00D656BE" w:rsidRDefault="00860C09" w:rsidP="006F07FD">
      <w:pPr>
        <w:spacing w:before="240" w:after="120"/>
        <w:jc w:val="center"/>
        <w:rPr>
          <w:i/>
          <w:iCs/>
          <w:lang w:val="ru-RU"/>
        </w:rPr>
      </w:pPr>
      <w:r w:rsidRPr="00D656BE">
        <w:rPr>
          <w:i/>
          <w:iCs/>
          <w:color w:val="000000"/>
          <w:lang w:val="ru-RU"/>
        </w:rPr>
        <w:t xml:space="preserve">Описание ввода новых ресурсов в отношении </w:t>
      </w:r>
      <w:r w:rsidRPr="00D656BE">
        <w:rPr>
          <w:i/>
          <w:iCs/>
          <w:color w:val="000000"/>
          <w:lang w:val="ru-RU"/>
        </w:rPr>
        <w:br/>
        <w:t xml:space="preserve">национального плана нумерации E.164 для кода страны </w:t>
      </w:r>
      <w:r w:rsidRPr="00D656BE">
        <w:rPr>
          <w:rFonts w:cs="Calibri"/>
          <w:bCs/>
          <w:i/>
          <w:iCs/>
          <w:lang w:val="ru-RU"/>
        </w:rPr>
        <w:t>+ 95</w:t>
      </w:r>
    </w:p>
    <w:p w14:paraId="68C82802" w14:textId="77777777" w:rsidR="00860C09" w:rsidRPr="00D656BE" w:rsidRDefault="00860C09" w:rsidP="006F07FD">
      <w:pPr>
        <w:keepNext/>
        <w:spacing w:after="120"/>
        <w:rPr>
          <w:b/>
          <w:bCs/>
          <w:lang w:val="ru-RU"/>
        </w:rPr>
      </w:pPr>
      <w:r w:rsidRPr="00D656BE">
        <w:rPr>
          <w:b/>
          <w:bCs/>
          <w:lang w:val="ru-RU"/>
        </w:rPr>
        <w:t>Нумерация подвижной связи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1070"/>
        <w:gridCol w:w="1692"/>
        <w:gridCol w:w="1552"/>
        <w:gridCol w:w="1996"/>
        <w:gridCol w:w="3212"/>
      </w:tblGrid>
      <w:tr w:rsidR="006F07FD" w:rsidRPr="00AE6413" w14:paraId="264D7B82" w14:textId="77777777" w:rsidTr="00F274D1">
        <w:trPr>
          <w:cantSplit/>
          <w:trHeight w:val="284"/>
          <w:tblHeader/>
        </w:trPr>
        <w:tc>
          <w:tcPr>
            <w:tcW w:w="538" w:type="dxa"/>
            <w:vAlign w:val="center"/>
          </w:tcPr>
          <w:p w14:paraId="5BBF9602" w14:textId="77777777" w:rsidR="006F07FD" w:rsidRPr="00AE6413" w:rsidRDefault="006F07FD" w:rsidP="00F274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AE64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AE64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1070" w:type="dxa"/>
            <w:vAlign w:val="center"/>
          </w:tcPr>
          <w:p w14:paraId="5FEAA878" w14:textId="77777777" w:rsidR="006F07FD" w:rsidRPr="00AE6413" w:rsidRDefault="006F07FD" w:rsidP="00F274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AE64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Код </w:t>
            </w:r>
            <w:r w:rsidRPr="00AE64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зоны</w:t>
            </w:r>
          </w:p>
        </w:tc>
        <w:tc>
          <w:tcPr>
            <w:tcW w:w="1692" w:type="dxa"/>
            <w:vAlign w:val="center"/>
          </w:tcPr>
          <w:p w14:paraId="484DF5A2" w14:textId="77777777" w:rsidR="006F07FD" w:rsidRPr="00AE6413" w:rsidRDefault="006F07FD" w:rsidP="00F274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AE64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AE64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552" w:type="dxa"/>
            <w:vAlign w:val="center"/>
          </w:tcPr>
          <w:p w14:paraId="71D53339" w14:textId="77777777" w:rsidR="006F07FD" w:rsidRPr="00AE6413" w:rsidRDefault="006F07FD" w:rsidP="00F274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AE64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996" w:type="dxa"/>
            <w:vAlign w:val="center"/>
          </w:tcPr>
          <w:p w14:paraId="1B1AF6B7" w14:textId="77777777" w:rsidR="006F07FD" w:rsidRPr="00AE6413" w:rsidRDefault="006F07FD" w:rsidP="00F274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AE64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3212" w:type="dxa"/>
            <w:vAlign w:val="center"/>
          </w:tcPr>
          <w:p w14:paraId="74777842" w14:textId="77777777" w:rsidR="006F07FD" w:rsidRPr="00AE6413" w:rsidRDefault="006F07FD" w:rsidP="00F274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AE641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</w:tr>
      <w:tr w:rsidR="006F07FD" w:rsidRPr="00AE6413" w14:paraId="2F39FB2E" w14:textId="77777777" w:rsidTr="00ED1704">
        <w:trPr>
          <w:cantSplit/>
          <w:trHeight w:val="284"/>
        </w:trPr>
        <w:tc>
          <w:tcPr>
            <w:tcW w:w="538" w:type="dxa"/>
            <w:vAlign w:val="center"/>
          </w:tcPr>
          <w:p w14:paraId="0587E3B3" w14:textId="77777777" w:rsidR="006F07FD" w:rsidRPr="0052303A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303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70" w:type="dxa"/>
            <w:vAlign w:val="center"/>
          </w:tcPr>
          <w:p w14:paraId="493709B7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  <w:vAlign w:val="center"/>
          </w:tcPr>
          <w:p w14:paraId="5F7C9A74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942-xxx-xxx</w:t>
            </w:r>
          </w:p>
        </w:tc>
        <w:tc>
          <w:tcPr>
            <w:tcW w:w="1552" w:type="dxa"/>
            <w:vAlign w:val="center"/>
          </w:tcPr>
          <w:p w14:paraId="4A3E4056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996" w:type="dxa"/>
            <w:vAlign w:val="center"/>
          </w:tcPr>
          <w:p w14:paraId="5137082B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12" w:type="dxa"/>
            <w:vAlign w:val="center"/>
          </w:tcPr>
          <w:p w14:paraId="47414D29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Ooredoo Myanmar Limited</w:t>
            </w:r>
          </w:p>
        </w:tc>
      </w:tr>
      <w:tr w:rsidR="006F07FD" w:rsidRPr="00AE6413" w14:paraId="13F5964B" w14:textId="77777777" w:rsidTr="00ED1704">
        <w:trPr>
          <w:cantSplit/>
          <w:trHeight w:val="284"/>
        </w:trPr>
        <w:tc>
          <w:tcPr>
            <w:tcW w:w="538" w:type="dxa"/>
            <w:vAlign w:val="center"/>
          </w:tcPr>
          <w:p w14:paraId="5E65F305" w14:textId="77777777" w:rsidR="006F07FD" w:rsidRPr="0052303A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303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70" w:type="dxa"/>
            <w:vAlign w:val="center"/>
          </w:tcPr>
          <w:p w14:paraId="0828E275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</w:tcPr>
          <w:p w14:paraId="23845B9A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943-xxx-xxx</w:t>
            </w:r>
          </w:p>
        </w:tc>
        <w:tc>
          <w:tcPr>
            <w:tcW w:w="1552" w:type="dxa"/>
            <w:vAlign w:val="center"/>
          </w:tcPr>
          <w:p w14:paraId="27BAE628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996" w:type="dxa"/>
            <w:vAlign w:val="center"/>
          </w:tcPr>
          <w:p w14:paraId="481C63BF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12" w:type="dxa"/>
          </w:tcPr>
          <w:p w14:paraId="042B80B7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Ooredoo Myanmar Limited</w:t>
            </w:r>
          </w:p>
        </w:tc>
      </w:tr>
      <w:tr w:rsidR="006F07FD" w:rsidRPr="00AE6413" w14:paraId="2E0CC46D" w14:textId="77777777" w:rsidTr="00ED1704">
        <w:trPr>
          <w:cantSplit/>
          <w:trHeight w:val="284"/>
        </w:trPr>
        <w:tc>
          <w:tcPr>
            <w:tcW w:w="538" w:type="dxa"/>
            <w:vAlign w:val="center"/>
          </w:tcPr>
          <w:p w14:paraId="4F937C5C" w14:textId="77777777" w:rsidR="006F07FD" w:rsidRPr="0052303A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303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70" w:type="dxa"/>
            <w:vAlign w:val="center"/>
          </w:tcPr>
          <w:p w14:paraId="6816A957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</w:tcPr>
          <w:p w14:paraId="486B593A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944-xxx-xxx</w:t>
            </w:r>
          </w:p>
        </w:tc>
        <w:tc>
          <w:tcPr>
            <w:tcW w:w="1552" w:type="dxa"/>
            <w:vAlign w:val="center"/>
          </w:tcPr>
          <w:p w14:paraId="594AF21E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996" w:type="dxa"/>
            <w:vAlign w:val="center"/>
          </w:tcPr>
          <w:p w14:paraId="2B373FE4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12" w:type="dxa"/>
          </w:tcPr>
          <w:p w14:paraId="019AE340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Ooredoo Myanmar Limited</w:t>
            </w:r>
          </w:p>
        </w:tc>
      </w:tr>
      <w:tr w:rsidR="006F07FD" w:rsidRPr="00AE6413" w14:paraId="32A01276" w14:textId="77777777" w:rsidTr="00ED1704">
        <w:trPr>
          <w:cantSplit/>
          <w:trHeight w:val="284"/>
        </w:trPr>
        <w:tc>
          <w:tcPr>
            <w:tcW w:w="538" w:type="dxa"/>
            <w:vAlign w:val="center"/>
          </w:tcPr>
          <w:p w14:paraId="3AD84997" w14:textId="77777777" w:rsidR="006F07FD" w:rsidRPr="0052303A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303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70" w:type="dxa"/>
            <w:vAlign w:val="center"/>
          </w:tcPr>
          <w:p w14:paraId="168BE97B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</w:tcPr>
          <w:p w14:paraId="1088D7B9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945-xxx-xxx</w:t>
            </w:r>
          </w:p>
        </w:tc>
        <w:tc>
          <w:tcPr>
            <w:tcW w:w="1552" w:type="dxa"/>
            <w:vAlign w:val="center"/>
          </w:tcPr>
          <w:p w14:paraId="6CC884FC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996" w:type="dxa"/>
            <w:vAlign w:val="center"/>
          </w:tcPr>
          <w:p w14:paraId="63A29AE6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12" w:type="dxa"/>
          </w:tcPr>
          <w:p w14:paraId="701D645C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Ooredoo Myanmar Limited</w:t>
            </w:r>
          </w:p>
        </w:tc>
      </w:tr>
      <w:tr w:rsidR="006F07FD" w:rsidRPr="00AE6413" w14:paraId="2040D673" w14:textId="77777777" w:rsidTr="00ED1704">
        <w:trPr>
          <w:cantSplit/>
          <w:trHeight w:val="284"/>
        </w:trPr>
        <w:tc>
          <w:tcPr>
            <w:tcW w:w="538" w:type="dxa"/>
            <w:vAlign w:val="center"/>
          </w:tcPr>
          <w:p w14:paraId="41F10837" w14:textId="77777777" w:rsidR="006F07FD" w:rsidRPr="0052303A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303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14:paraId="56D50D88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</w:tcPr>
          <w:p w14:paraId="4674F54B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946-xxx-xxx</w:t>
            </w:r>
          </w:p>
        </w:tc>
        <w:tc>
          <w:tcPr>
            <w:tcW w:w="1552" w:type="dxa"/>
            <w:vAlign w:val="center"/>
          </w:tcPr>
          <w:p w14:paraId="0FF324C0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996" w:type="dxa"/>
            <w:vAlign w:val="center"/>
          </w:tcPr>
          <w:p w14:paraId="7DD59FCE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12" w:type="dxa"/>
          </w:tcPr>
          <w:p w14:paraId="07609BAC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Ooredoo Myanmar Limited</w:t>
            </w:r>
          </w:p>
        </w:tc>
      </w:tr>
      <w:tr w:rsidR="006F07FD" w:rsidRPr="00AE6413" w14:paraId="2BEB011D" w14:textId="77777777" w:rsidTr="00ED1704">
        <w:trPr>
          <w:cantSplit/>
          <w:trHeight w:val="284"/>
        </w:trPr>
        <w:tc>
          <w:tcPr>
            <w:tcW w:w="538" w:type="dxa"/>
            <w:vAlign w:val="center"/>
          </w:tcPr>
          <w:p w14:paraId="726FBFC2" w14:textId="77777777" w:rsidR="006F07FD" w:rsidRPr="0052303A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303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70" w:type="dxa"/>
            <w:vAlign w:val="center"/>
          </w:tcPr>
          <w:p w14:paraId="441C6857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</w:tcPr>
          <w:p w14:paraId="10DBBCFB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947-xxx-xxx</w:t>
            </w:r>
          </w:p>
        </w:tc>
        <w:tc>
          <w:tcPr>
            <w:tcW w:w="1552" w:type="dxa"/>
            <w:vAlign w:val="center"/>
          </w:tcPr>
          <w:p w14:paraId="58EDA7D3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996" w:type="dxa"/>
            <w:vAlign w:val="center"/>
          </w:tcPr>
          <w:p w14:paraId="304C1DCC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12" w:type="dxa"/>
          </w:tcPr>
          <w:p w14:paraId="731FF445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Ooredoo Myanmar Limited</w:t>
            </w:r>
          </w:p>
        </w:tc>
      </w:tr>
      <w:tr w:rsidR="006F07FD" w:rsidRPr="00AE6413" w14:paraId="011C853A" w14:textId="77777777" w:rsidTr="00ED1704">
        <w:trPr>
          <w:cantSplit/>
          <w:trHeight w:val="284"/>
        </w:trPr>
        <w:tc>
          <w:tcPr>
            <w:tcW w:w="538" w:type="dxa"/>
            <w:vAlign w:val="center"/>
          </w:tcPr>
          <w:p w14:paraId="71968DB9" w14:textId="77777777" w:rsidR="006F07FD" w:rsidRPr="0052303A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303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70" w:type="dxa"/>
            <w:vAlign w:val="center"/>
          </w:tcPr>
          <w:p w14:paraId="37C7EA65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</w:tcPr>
          <w:p w14:paraId="0B77E5A8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948-xxx-xxx</w:t>
            </w:r>
          </w:p>
        </w:tc>
        <w:tc>
          <w:tcPr>
            <w:tcW w:w="1552" w:type="dxa"/>
            <w:vAlign w:val="center"/>
          </w:tcPr>
          <w:p w14:paraId="11B22404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996" w:type="dxa"/>
            <w:vAlign w:val="center"/>
          </w:tcPr>
          <w:p w14:paraId="7A1C79F4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12" w:type="dxa"/>
          </w:tcPr>
          <w:p w14:paraId="317F70F0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Ooredoo Myanmar Limited</w:t>
            </w:r>
          </w:p>
        </w:tc>
      </w:tr>
      <w:tr w:rsidR="006F07FD" w:rsidRPr="00AE6413" w14:paraId="41267721" w14:textId="77777777" w:rsidTr="00ED1704">
        <w:trPr>
          <w:cantSplit/>
          <w:trHeight w:val="284"/>
        </w:trPr>
        <w:tc>
          <w:tcPr>
            <w:tcW w:w="538" w:type="dxa"/>
            <w:vAlign w:val="center"/>
          </w:tcPr>
          <w:p w14:paraId="3E2FB3F9" w14:textId="77777777" w:rsidR="006F07FD" w:rsidRPr="0052303A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2303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70" w:type="dxa"/>
            <w:vAlign w:val="center"/>
          </w:tcPr>
          <w:p w14:paraId="47183040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</w:tcPr>
          <w:p w14:paraId="05FFCF8F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949-xxx-xxx</w:t>
            </w:r>
          </w:p>
        </w:tc>
        <w:tc>
          <w:tcPr>
            <w:tcW w:w="1552" w:type="dxa"/>
            <w:vAlign w:val="center"/>
          </w:tcPr>
          <w:p w14:paraId="41CA5F4A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WCDMA / GSM</w:t>
            </w:r>
          </w:p>
        </w:tc>
        <w:tc>
          <w:tcPr>
            <w:tcW w:w="1996" w:type="dxa"/>
            <w:vAlign w:val="center"/>
          </w:tcPr>
          <w:p w14:paraId="0BB67885" w14:textId="77777777" w:rsidR="006F07FD" w:rsidRPr="00AE6413" w:rsidRDefault="006F07FD" w:rsidP="00F274D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12" w:type="dxa"/>
          </w:tcPr>
          <w:p w14:paraId="723A4999" w14:textId="77777777" w:rsidR="006F07FD" w:rsidRPr="00AE6413" w:rsidRDefault="006F07FD" w:rsidP="00F274D1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AE6413">
              <w:rPr>
                <w:rFonts w:asciiTheme="minorHAnsi" w:hAnsiTheme="minorHAnsi" w:cstheme="minorHAnsi"/>
                <w:sz w:val="18"/>
                <w:szCs w:val="18"/>
              </w:rPr>
              <w:t>Ooredoo Myanmar Limited</w:t>
            </w:r>
          </w:p>
        </w:tc>
      </w:tr>
    </w:tbl>
    <w:p w14:paraId="455D1E4B" w14:textId="77777777" w:rsidR="00860C09" w:rsidRPr="00D656BE" w:rsidRDefault="00860C09" w:rsidP="006F07FD">
      <w:pPr>
        <w:spacing w:before="360"/>
        <w:rPr>
          <w:rFonts w:cs="Arial"/>
          <w:lang w:val="ru-RU"/>
        </w:rPr>
      </w:pPr>
      <w:r w:rsidRPr="00D656BE">
        <w:rPr>
          <w:rFonts w:cs="Arial"/>
          <w:lang w:val="ru-RU"/>
        </w:rPr>
        <w:t>Для контактов:</w:t>
      </w:r>
    </w:p>
    <w:p w14:paraId="205FFFB6" w14:textId="34F17CFD" w:rsidR="00860C09" w:rsidRPr="00F274D1" w:rsidRDefault="00860C09" w:rsidP="00860C09">
      <w:pPr>
        <w:pStyle w:val="Default"/>
        <w:tabs>
          <w:tab w:val="left" w:pos="1701"/>
        </w:tabs>
        <w:spacing w:before="120"/>
        <w:ind w:left="567"/>
        <w:rPr>
          <w:sz w:val="20"/>
          <w:szCs w:val="20"/>
          <w:lang w:val="en-GB"/>
        </w:rPr>
      </w:pPr>
      <w:r w:rsidRPr="00860C09">
        <w:rPr>
          <w:rFonts w:asciiTheme="minorHAnsi" w:hAnsiTheme="minorHAnsi" w:cstheme="minorHAnsi"/>
          <w:sz w:val="20"/>
          <w:szCs w:val="20"/>
          <w:lang w:val="en-GB"/>
        </w:rPr>
        <w:t>Ministry of Transport and Communications</w:t>
      </w:r>
      <w:r w:rsidRPr="00860C09">
        <w:rPr>
          <w:rFonts w:asciiTheme="minorHAnsi" w:hAnsiTheme="minorHAnsi" w:cstheme="minorHAnsi"/>
          <w:sz w:val="20"/>
          <w:szCs w:val="20"/>
          <w:lang w:val="en-GB"/>
        </w:rPr>
        <w:br/>
        <w:t>Posts and Telecommunications Department (PTD)</w:t>
      </w:r>
      <w:r w:rsidRPr="00860C09">
        <w:rPr>
          <w:rFonts w:asciiTheme="minorHAnsi" w:hAnsiTheme="minorHAnsi" w:cstheme="minorHAnsi"/>
          <w:sz w:val="20"/>
          <w:szCs w:val="20"/>
          <w:lang w:val="en-GB"/>
        </w:rPr>
        <w:br/>
        <w:t>Building No. 2</w:t>
      </w:r>
      <w:r w:rsidRPr="00860C09">
        <w:rPr>
          <w:rFonts w:asciiTheme="minorHAnsi" w:hAnsiTheme="minorHAnsi" w:cstheme="minorHAnsi"/>
          <w:sz w:val="20"/>
          <w:szCs w:val="20"/>
          <w:lang w:val="en-GB"/>
        </w:rPr>
        <w:br/>
        <w:t>NAY PYI TAW</w:t>
      </w:r>
      <w:r w:rsidRPr="00860C09">
        <w:rPr>
          <w:rFonts w:asciiTheme="minorHAnsi" w:hAnsiTheme="minorHAnsi" w:cstheme="minorHAnsi"/>
          <w:sz w:val="20"/>
          <w:szCs w:val="20"/>
          <w:lang w:val="en-GB"/>
        </w:rPr>
        <w:br/>
        <w:t>Myanmar</w:t>
      </w:r>
      <w:r w:rsidRPr="00860C09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D656BE">
        <w:rPr>
          <w:rFonts w:asciiTheme="minorHAnsi" w:hAnsiTheme="minorHAnsi" w:cstheme="minorHAnsi"/>
          <w:sz w:val="20"/>
          <w:szCs w:val="20"/>
          <w:lang w:val="ru-RU"/>
        </w:rPr>
        <w:t>Тел</w:t>
      </w:r>
      <w:r w:rsidRPr="00860C09">
        <w:rPr>
          <w:rFonts w:asciiTheme="minorHAnsi" w:hAnsiTheme="minorHAnsi" w:cstheme="minorHAnsi"/>
          <w:sz w:val="20"/>
          <w:szCs w:val="20"/>
          <w:lang w:val="en-GB"/>
        </w:rPr>
        <w:t>.:</w:t>
      </w:r>
      <w:r w:rsidRPr="00860C09">
        <w:rPr>
          <w:rFonts w:asciiTheme="minorHAnsi" w:hAnsiTheme="minorHAnsi" w:cstheme="minorHAnsi"/>
          <w:sz w:val="20"/>
          <w:szCs w:val="20"/>
          <w:lang w:val="en-GB"/>
        </w:rPr>
        <w:tab/>
        <w:t>+95 67 3407 225</w:t>
      </w:r>
      <w:r w:rsidRPr="00860C09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F274D1">
        <w:rPr>
          <w:rFonts w:asciiTheme="minorHAnsi" w:hAnsiTheme="minorHAnsi" w:cstheme="minorHAnsi"/>
          <w:sz w:val="20"/>
          <w:szCs w:val="20"/>
          <w:lang w:val="ru-RU"/>
        </w:rPr>
        <w:t>Факс</w:t>
      </w:r>
      <w:r w:rsidRPr="00F274D1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Pr="00F274D1">
        <w:rPr>
          <w:rFonts w:asciiTheme="minorHAnsi" w:hAnsiTheme="minorHAnsi" w:cstheme="minorHAnsi"/>
          <w:sz w:val="20"/>
          <w:szCs w:val="20"/>
          <w:lang w:val="en-GB"/>
        </w:rPr>
        <w:tab/>
        <w:t>+95 67 3407 216</w:t>
      </w:r>
      <w:r w:rsidRPr="00F274D1">
        <w:rPr>
          <w:rFonts w:asciiTheme="minorHAnsi" w:hAnsiTheme="minorHAnsi" w:cstheme="minorHAnsi"/>
          <w:sz w:val="20"/>
          <w:szCs w:val="20"/>
          <w:lang w:val="en-GB"/>
        </w:rPr>
        <w:br/>
      </w:r>
      <w:r w:rsidRPr="00F274D1">
        <w:rPr>
          <w:rFonts w:asciiTheme="minorHAnsi" w:hAnsiTheme="minorHAnsi" w:cstheme="minorHAnsi"/>
          <w:sz w:val="20"/>
          <w:szCs w:val="20"/>
          <w:lang w:val="ru-RU"/>
        </w:rPr>
        <w:t>Эл</w:t>
      </w:r>
      <w:r w:rsidRPr="00F274D1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Pr="00F274D1">
        <w:rPr>
          <w:rFonts w:asciiTheme="minorHAnsi" w:hAnsiTheme="minorHAnsi" w:cstheme="minorHAnsi"/>
          <w:sz w:val="20"/>
          <w:szCs w:val="20"/>
          <w:lang w:val="ru-RU"/>
        </w:rPr>
        <w:t>почта</w:t>
      </w:r>
      <w:r w:rsidRPr="00F274D1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Pr="00F274D1">
        <w:rPr>
          <w:rFonts w:asciiTheme="minorHAnsi" w:hAnsiTheme="minorHAnsi" w:cstheme="minorHAnsi"/>
          <w:sz w:val="20"/>
          <w:szCs w:val="20"/>
          <w:lang w:val="en-GB"/>
        </w:rPr>
        <w:tab/>
      </w:r>
      <w:hyperlink r:id="rId25" w:history="1">
        <w:r w:rsidRPr="003C3C1C">
          <w:rPr>
            <w:rStyle w:val="Hyperlink"/>
            <w:rFonts w:ascii="Calibri" w:hAnsi="Calibri" w:cs="Arial"/>
            <w:color w:val="000000" w:themeColor="text1"/>
            <w:sz w:val="20"/>
            <w:szCs w:val="20"/>
            <w:u w:val="none"/>
            <w:lang w:val="en-GB" w:eastAsia="en-US"/>
          </w:rPr>
          <w:t>dg@ptd.gov.mm</w:t>
        </w:r>
      </w:hyperlink>
    </w:p>
    <w:p w14:paraId="2066A5C2" w14:textId="77777777" w:rsidR="00ED1704" w:rsidRPr="005979B4" w:rsidRDefault="00ED1704" w:rsidP="00971FB1">
      <w:pPr>
        <w:pStyle w:val="Heading4"/>
        <w:pageBreakBefore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bookmarkStart w:id="62" w:name="_Toc20915574"/>
      <w:r w:rsidRPr="005979B4">
        <w:rPr>
          <w:rFonts w:asciiTheme="minorHAnsi" w:hAnsiTheme="minorHAnsi" w:cstheme="minorHAnsi"/>
          <w:b/>
          <w:bCs/>
          <w:sz w:val="20"/>
          <w:szCs w:val="20"/>
          <w:lang w:val="ru-RU"/>
        </w:rPr>
        <w:lastRenderedPageBreak/>
        <w:t>Тонга (код страны +676)</w:t>
      </w:r>
      <w:bookmarkEnd w:id="62"/>
      <w:r w:rsidRPr="005979B4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</w:t>
      </w:r>
    </w:p>
    <w:p w14:paraId="1CF1BB00" w14:textId="17ACFD64" w:rsidR="00ED1704" w:rsidRPr="006E772E" w:rsidRDefault="00ED1704" w:rsidP="00971FB1">
      <w:pPr>
        <w:spacing w:before="40"/>
        <w:rPr>
          <w:rFonts w:cs="Arial"/>
          <w:lang w:val="ru-RU"/>
        </w:rPr>
      </w:pPr>
      <w:r>
        <w:rPr>
          <w:rFonts w:cs="Arial"/>
          <w:lang w:val="ru-RU"/>
        </w:rPr>
        <w:t xml:space="preserve">Сообщение от </w:t>
      </w:r>
      <w:r w:rsidR="00971FB1" w:rsidRPr="00971FB1">
        <w:rPr>
          <w:rFonts w:cs="Arial"/>
          <w:lang w:val="ru-RU"/>
        </w:rPr>
        <w:t>6.VII.2021</w:t>
      </w:r>
      <w:r w:rsidRPr="006E772E">
        <w:rPr>
          <w:rFonts w:cs="Arial"/>
          <w:lang w:val="ru-RU"/>
        </w:rPr>
        <w:t>:</w:t>
      </w:r>
    </w:p>
    <w:p w14:paraId="009FB955" w14:textId="1C9EDAB6" w:rsidR="00ED1704" w:rsidRPr="006E772E" w:rsidRDefault="00ED1704" w:rsidP="00ED1704">
      <w:pPr>
        <w:jc w:val="left"/>
        <w:rPr>
          <w:rFonts w:cs="Arial"/>
          <w:lang w:val="ru-RU"/>
        </w:rPr>
      </w:pPr>
      <w:r>
        <w:rPr>
          <w:rFonts w:asciiTheme="minorHAnsi" w:eastAsia="SimSun" w:hAnsiTheme="minorHAnsi" w:cstheme="minorHAnsi"/>
          <w:i/>
          <w:iCs/>
          <w:lang w:val="ru-RU"/>
        </w:rPr>
        <w:t xml:space="preserve">Министерство метеорологии, энергетики, информации, управления операциями при бедствиях, окружающей среды, изменения климата и связи, </w:t>
      </w:r>
      <w:r w:rsidRPr="00971FB1">
        <w:rPr>
          <w:rFonts w:asciiTheme="minorHAnsi" w:eastAsia="SimSun" w:hAnsiTheme="minorHAnsi" w:cstheme="minorHAnsi"/>
          <w:lang w:val="ru-RU"/>
        </w:rPr>
        <w:t>Нукуалофа</w:t>
      </w:r>
      <w:r w:rsidR="00971FB1">
        <w:rPr>
          <w:rFonts w:cs="Arial"/>
          <w:lang w:val="ru-RU"/>
        </w:rPr>
        <w:t>,</w:t>
      </w:r>
      <w:r w:rsidRPr="006E772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объявляет национальный план нумерации Тонга</w:t>
      </w:r>
      <w:r w:rsidRPr="006E772E">
        <w:rPr>
          <w:rFonts w:cs="Arial"/>
          <w:lang w:val="ru-RU"/>
        </w:rPr>
        <w:t>.</w:t>
      </w:r>
    </w:p>
    <w:p w14:paraId="0A95AC8D" w14:textId="77777777" w:rsidR="00ED1704" w:rsidRPr="0008184F" w:rsidRDefault="00ED1704" w:rsidP="00404C8F">
      <w:pPr>
        <w:spacing w:line="220" w:lineRule="exact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ЧАСТЬ</w:t>
      </w:r>
      <w:r w:rsidRPr="0008184F">
        <w:rPr>
          <w:rFonts w:asciiTheme="minorHAnsi" w:hAnsiTheme="minorHAnsi" w:cstheme="minorHAnsi"/>
          <w:lang w:val="ru-RU"/>
        </w:rPr>
        <w:t xml:space="preserve"> </w:t>
      </w:r>
      <w:r w:rsidRPr="00FA5872">
        <w:rPr>
          <w:rFonts w:asciiTheme="minorHAnsi" w:hAnsiTheme="minorHAnsi" w:cstheme="minorHAnsi"/>
          <w:lang w:val="en-NZ"/>
        </w:rPr>
        <w:t>I</w:t>
      </w:r>
      <w:r w:rsidRPr="0008184F">
        <w:rPr>
          <w:rFonts w:asciiTheme="minorHAnsi" w:hAnsiTheme="minorHAnsi" w:cstheme="minorHAnsi"/>
          <w:lang w:val="ru-RU"/>
        </w:rPr>
        <w:t xml:space="preserve"> – </w:t>
      </w:r>
      <w:r>
        <w:rPr>
          <w:rFonts w:asciiTheme="minorHAnsi" w:hAnsiTheme="minorHAnsi" w:cstheme="minorHAnsi"/>
          <w:lang w:val="ru-RU"/>
        </w:rPr>
        <w:t>ПРЕДВАРИТЕЛЬНАЯ</w:t>
      </w:r>
    </w:p>
    <w:p w14:paraId="2B095951" w14:textId="77777777" w:rsidR="00ED1704" w:rsidRPr="00DA045A" w:rsidRDefault="00ED1704" w:rsidP="00404C8F">
      <w:pPr>
        <w:spacing w:before="40" w:line="220" w:lineRule="exact"/>
        <w:rPr>
          <w:b/>
          <w:bCs/>
          <w:lang w:val="ru-RU"/>
        </w:rPr>
      </w:pPr>
      <w:r w:rsidRPr="00DA045A">
        <w:rPr>
          <w:b/>
          <w:bCs/>
          <w:lang w:val="ru-RU"/>
        </w:rPr>
        <w:t>1</w:t>
      </w:r>
      <w:r w:rsidRPr="00DA045A">
        <w:rPr>
          <w:b/>
          <w:bCs/>
          <w:lang w:val="ru-RU"/>
        </w:rPr>
        <w:tab/>
        <w:t>Краткое название</w:t>
      </w:r>
    </w:p>
    <w:p w14:paraId="20B45155" w14:textId="77777777" w:rsidR="00ED1704" w:rsidRPr="00DA045A" w:rsidRDefault="00ED1704" w:rsidP="00404C8F">
      <w:pPr>
        <w:spacing w:before="20" w:line="220" w:lineRule="exact"/>
        <w:ind w:left="1134" w:hanging="567"/>
        <w:rPr>
          <w:lang w:val="ru-RU"/>
        </w:rPr>
      </w:pPr>
      <w:r w:rsidRPr="0008184F">
        <w:rPr>
          <w:lang w:val="ru-RU"/>
        </w:rPr>
        <w:tab/>
      </w:r>
      <w:r>
        <w:rPr>
          <w:lang w:val="ru-RU"/>
        </w:rPr>
        <w:t>1)</w:t>
      </w:r>
      <w:r>
        <w:rPr>
          <w:lang w:val="ru-RU"/>
        </w:rPr>
        <w:tab/>
      </w:r>
      <w:r w:rsidRPr="00DA045A">
        <w:rPr>
          <w:lang w:val="ru-RU"/>
        </w:rPr>
        <w:t>На эти планы можно ссылаться как на Национальный план нумерации 2018</w:t>
      </w:r>
      <w:r w:rsidRPr="00DA045A">
        <w:t> </w:t>
      </w:r>
      <w:r w:rsidRPr="00DA045A">
        <w:rPr>
          <w:lang w:val="ru-RU"/>
        </w:rPr>
        <w:t>года.</w:t>
      </w:r>
    </w:p>
    <w:p w14:paraId="40A0DDFE" w14:textId="77777777" w:rsidR="00ED1704" w:rsidRPr="00DA045A" w:rsidRDefault="00ED1704" w:rsidP="00404C8F">
      <w:pPr>
        <w:spacing w:before="40" w:line="220" w:lineRule="exact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2</w:t>
      </w:r>
      <w:r>
        <w:rPr>
          <w:rFonts w:asciiTheme="minorHAnsi" w:hAnsiTheme="minorHAnsi" w:cstheme="minorHAnsi"/>
          <w:b/>
          <w:lang w:val="ru-RU"/>
        </w:rPr>
        <w:tab/>
        <w:t>Начало действия</w:t>
      </w:r>
    </w:p>
    <w:p w14:paraId="76712CA1" w14:textId="6192FFC6" w:rsidR="00ED1704" w:rsidRPr="00DA045A" w:rsidRDefault="00ED1704" w:rsidP="00404C8F">
      <w:pPr>
        <w:spacing w:before="20" w:line="220" w:lineRule="exact"/>
        <w:ind w:left="1134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Pr="00DA045A">
        <w:rPr>
          <w:lang w:val="ru-RU"/>
        </w:rPr>
        <w:t>Эти Планы вступят в силу на дату опубликования в</w:t>
      </w:r>
      <w:r w:rsidR="00971FB1">
        <w:rPr>
          <w:lang w:val="ru-RU"/>
        </w:rPr>
        <w:t xml:space="preserve"> </w:t>
      </w:r>
      <w:r w:rsidR="00821A95">
        <w:rPr>
          <w:lang w:val="ru-RU"/>
        </w:rPr>
        <w:t>правительственном бюллетене</w:t>
      </w:r>
      <w:r w:rsidRPr="00DA045A">
        <w:rPr>
          <w:lang w:val="ru-RU"/>
        </w:rPr>
        <w:t xml:space="preserve"> или иным образом в соответствии с разделом</w:t>
      </w:r>
      <w:r w:rsidRPr="00DA045A">
        <w:t> </w:t>
      </w:r>
      <w:r>
        <w:rPr>
          <w:lang w:val="ru-RU"/>
        </w:rPr>
        <w:t>10</w:t>
      </w:r>
      <w:r w:rsidRPr="00DA045A">
        <w:t>e</w:t>
      </w:r>
      <w:r w:rsidRPr="00DA045A">
        <w:rPr>
          <w:lang w:val="ru-RU"/>
        </w:rPr>
        <w:t>) Закона о толковании (</w:t>
      </w:r>
      <w:r w:rsidRPr="00DA045A">
        <w:t>Cap</w:t>
      </w:r>
      <w:r w:rsidRPr="00DA045A">
        <w:rPr>
          <w:lang w:val="ru-RU"/>
        </w:rPr>
        <w:t xml:space="preserve">.1) </w:t>
      </w:r>
    </w:p>
    <w:p w14:paraId="6ECA0C6E" w14:textId="77777777" w:rsidR="00ED1704" w:rsidRPr="00DA045A" w:rsidRDefault="00ED1704" w:rsidP="00404C8F">
      <w:pPr>
        <w:spacing w:before="40" w:line="220" w:lineRule="exact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3</w:t>
      </w:r>
      <w:r>
        <w:rPr>
          <w:rFonts w:asciiTheme="minorHAnsi" w:hAnsiTheme="minorHAnsi" w:cstheme="minorHAnsi"/>
          <w:b/>
          <w:lang w:val="ru-RU"/>
        </w:rPr>
        <w:tab/>
        <w:t>Определения</w:t>
      </w:r>
    </w:p>
    <w:p w14:paraId="584BC02F" w14:textId="5E3DE767" w:rsidR="00ED1704" w:rsidRPr="00DA045A" w:rsidRDefault="00ED1704" w:rsidP="00404C8F">
      <w:pPr>
        <w:spacing w:before="20" w:line="220" w:lineRule="exact"/>
        <w:ind w:left="1134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Pr="00DA045A">
        <w:rPr>
          <w:lang w:val="ru-RU"/>
        </w:rPr>
        <w:t xml:space="preserve">В соответствии с подразделом 2), если контекст не требует иного, термины, используемые в настоящем Плане, имеют то же значение, </w:t>
      </w:r>
      <w:r w:rsidR="00723EA4">
        <w:rPr>
          <w:lang w:val="ru-RU"/>
        </w:rPr>
        <w:t>что</w:t>
      </w:r>
      <w:r w:rsidRPr="00DA045A">
        <w:rPr>
          <w:lang w:val="ru-RU"/>
        </w:rPr>
        <w:t xml:space="preserve"> используемые в Законе о связи 2015</w:t>
      </w:r>
      <w:r w:rsidRPr="00DA045A">
        <w:t> </w:t>
      </w:r>
      <w:r w:rsidRPr="00DA045A">
        <w:rPr>
          <w:lang w:val="ru-RU"/>
        </w:rPr>
        <w:t>года.</w:t>
      </w:r>
    </w:p>
    <w:p w14:paraId="6D18BE63" w14:textId="77777777" w:rsidR="00ED1704" w:rsidRPr="00DA045A" w:rsidRDefault="00ED1704" w:rsidP="00404C8F">
      <w:pPr>
        <w:spacing w:before="20" w:line="220" w:lineRule="exact"/>
        <w:ind w:left="1134" w:hanging="567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 w:rsidRPr="00DA045A">
        <w:rPr>
          <w:lang w:val="ru-RU"/>
        </w:rPr>
        <w:t>В настоящих правилах, если контекст не требует иного:</w:t>
      </w:r>
    </w:p>
    <w:p w14:paraId="694CCAB5" w14:textId="7DCAFC00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DD70DE">
        <w:rPr>
          <w:lang w:val="ru-RU"/>
        </w:rPr>
        <w:t>"</w:t>
      </w:r>
      <w:r w:rsidRPr="0008184F">
        <w:rPr>
          <w:lang w:val="ru-RU"/>
        </w:rPr>
        <w:t>Закон" означает Закон о связи 2015 года;</w:t>
      </w:r>
    </w:p>
    <w:p w14:paraId="42096D93" w14:textId="62D66D77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proofErr w:type="spellStart"/>
      <w:r>
        <w:t>i</w:t>
      </w:r>
      <w:proofErr w:type="spellEnd"/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08184F">
        <w:rPr>
          <w:lang w:val="ru-RU"/>
        </w:rPr>
        <w:t xml:space="preserve">"Реклама" означает любую форму заявления или объявления, предназначенного для </w:t>
      </w:r>
      <w:r w:rsidR="00723EA4">
        <w:rPr>
          <w:lang w:val="ru-RU"/>
        </w:rPr>
        <w:t>информирования</w:t>
      </w:r>
      <w:r w:rsidRPr="0008184F">
        <w:rPr>
          <w:lang w:val="ru-RU"/>
        </w:rPr>
        <w:t xml:space="preserve"> населени</w:t>
      </w:r>
      <w:r w:rsidR="00723EA4">
        <w:rPr>
          <w:lang w:val="ru-RU"/>
        </w:rPr>
        <w:t>я</w:t>
      </w:r>
      <w:r w:rsidRPr="0008184F">
        <w:rPr>
          <w:lang w:val="ru-RU"/>
        </w:rPr>
        <w:t xml:space="preserve"> в целом или частично </w:t>
      </w:r>
      <w:r w:rsidR="00404C8F">
        <w:rPr>
          <w:lang w:val="ru-RU"/>
        </w:rPr>
        <w:t>для</w:t>
      </w:r>
      <w:r w:rsidR="00723EA4">
        <w:rPr>
          <w:lang w:val="ru-RU"/>
        </w:rPr>
        <w:t xml:space="preserve"> повышения</w:t>
      </w:r>
      <w:r w:rsidRPr="0008184F">
        <w:rPr>
          <w:lang w:val="ru-RU"/>
        </w:rPr>
        <w:t xml:space="preserve"> осведомленности о предложении услуги или товара.</w:t>
      </w:r>
    </w:p>
    <w:p w14:paraId="7EBD88D9" w14:textId="51503556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>
        <w:t>ii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08184F">
        <w:rPr>
          <w:lang w:val="ru-RU"/>
        </w:rPr>
        <w:t>"Потребитель" имеет то же значение, что и</w:t>
      </w:r>
      <w:r w:rsidR="00723EA4">
        <w:rPr>
          <w:lang w:val="ru-RU"/>
        </w:rPr>
        <w:t xml:space="preserve"> "потребитель"</w:t>
      </w:r>
      <w:r w:rsidRPr="0008184F">
        <w:rPr>
          <w:lang w:val="ru-RU"/>
        </w:rPr>
        <w:t xml:space="preserve"> в Законе о связи 2015 года.</w:t>
      </w:r>
    </w:p>
    <w:p w14:paraId="4837F4FA" w14:textId="3BE176B2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 w:rsidRPr="0008184F">
        <w:rPr>
          <w:lang w:val="ru-RU"/>
        </w:rPr>
        <w:t>i</w:t>
      </w: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08184F">
        <w:rPr>
          <w:lang w:val="ru-RU"/>
        </w:rPr>
        <w:t>"Держатель лицензии" имеет то же значение, что и</w:t>
      </w:r>
      <w:r w:rsidR="00723EA4">
        <w:rPr>
          <w:lang w:val="ru-RU"/>
        </w:rPr>
        <w:t xml:space="preserve"> </w:t>
      </w:r>
      <w:r w:rsidR="00723EA4" w:rsidRPr="0008184F">
        <w:rPr>
          <w:lang w:val="ru-RU"/>
        </w:rPr>
        <w:t>"</w:t>
      </w:r>
      <w:r w:rsidR="00723EA4">
        <w:rPr>
          <w:lang w:val="ru-RU"/>
        </w:rPr>
        <w:t>д</w:t>
      </w:r>
      <w:r w:rsidR="00723EA4" w:rsidRPr="0008184F">
        <w:rPr>
          <w:lang w:val="ru-RU"/>
        </w:rPr>
        <w:t xml:space="preserve">ержатель лицензии" </w:t>
      </w:r>
      <w:r w:rsidRPr="0008184F">
        <w:rPr>
          <w:lang w:val="ru-RU"/>
        </w:rPr>
        <w:t>в Законе о связи 2015 года.</w:t>
      </w:r>
    </w:p>
    <w:p w14:paraId="25BDF64F" w14:textId="25F5345A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08184F">
        <w:rPr>
          <w:lang w:val="ru-RU"/>
        </w:rPr>
        <w:t>"</w:t>
      </w:r>
      <w:r w:rsidR="00723EA4">
        <w:rPr>
          <w:lang w:val="ru-RU"/>
        </w:rPr>
        <w:t>Следователь</w:t>
      </w:r>
      <w:r w:rsidRPr="0008184F">
        <w:rPr>
          <w:lang w:val="ru-RU"/>
        </w:rPr>
        <w:t>"</w:t>
      </w:r>
      <w:r w:rsidR="00723EA4">
        <w:rPr>
          <w:lang w:val="ru-RU"/>
        </w:rPr>
        <w:t> </w:t>
      </w:r>
      <w:r w:rsidRPr="0008184F">
        <w:rPr>
          <w:lang w:val="ru-RU"/>
        </w:rPr>
        <w:t xml:space="preserve">– </w:t>
      </w:r>
      <w:r w:rsidR="00723EA4">
        <w:rPr>
          <w:lang w:val="ru-RU"/>
        </w:rPr>
        <w:t>уполномоченной</w:t>
      </w:r>
      <w:r w:rsidRPr="0008184F">
        <w:rPr>
          <w:lang w:val="ru-RU"/>
        </w:rPr>
        <w:t xml:space="preserve"> лицо или </w:t>
      </w:r>
      <w:r w:rsidR="00723EA4">
        <w:rPr>
          <w:lang w:val="ru-RU"/>
        </w:rPr>
        <w:t>объединение</w:t>
      </w:r>
      <w:r w:rsidRPr="0008184F">
        <w:rPr>
          <w:lang w:val="ru-RU"/>
        </w:rPr>
        <w:t>, ответственно</w:t>
      </w:r>
      <w:r w:rsidR="00723EA4">
        <w:rPr>
          <w:lang w:val="ru-RU"/>
        </w:rPr>
        <w:t>е по закону</w:t>
      </w:r>
      <w:r w:rsidRPr="0008184F">
        <w:rPr>
          <w:lang w:val="ru-RU"/>
        </w:rPr>
        <w:t xml:space="preserve"> за проведение расследования в секторе электросвязи.</w:t>
      </w:r>
    </w:p>
    <w:p w14:paraId="039F063A" w14:textId="4436F77B" w:rsidR="00ED1704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>
        <w:t>v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D82F3A">
        <w:rPr>
          <w:lang w:val="ru-RU"/>
        </w:rPr>
        <w:t>"Регуляторный орган" имеет то же значение, что и "регуляторный орган" в Законе о связи 2015 года.</w:t>
      </w:r>
    </w:p>
    <w:p w14:paraId="06BE842A" w14:textId="77777777" w:rsidR="00ED1704" w:rsidRPr="00DA045A" w:rsidRDefault="00ED1704" w:rsidP="00404C8F">
      <w:pPr>
        <w:spacing w:before="40" w:line="220" w:lineRule="exact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4</w:t>
      </w:r>
      <w:r>
        <w:rPr>
          <w:rFonts w:asciiTheme="minorHAnsi" w:hAnsiTheme="minorHAnsi" w:cstheme="minorHAnsi"/>
          <w:b/>
          <w:lang w:val="ru-RU"/>
        </w:rPr>
        <w:tab/>
        <w:t>Применение</w:t>
      </w:r>
      <w:r w:rsidRPr="00DA045A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Плана</w:t>
      </w:r>
      <w:r w:rsidRPr="00DA045A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нумерации</w:t>
      </w:r>
      <w:r w:rsidRPr="00DA045A">
        <w:rPr>
          <w:rFonts w:asciiTheme="minorHAnsi" w:hAnsiTheme="minorHAnsi" w:cstheme="minorHAnsi"/>
          <w:b/>
          <w:lang w:val="ru-RU"/>
        </w:rPr>
        <w:t xml:space="preserve"> 2018</w:t>
      </w:r>
      <w:r>
        <w:rPr>
          <w:rFonts w:asciiTheme="minorHAnsi" w:hAnsiTheme="minorHAnsi" w:cstheme="minorHAnsi"/>
          <w:b/>
          <w:lang w:val="ru-RU"/>
        </w:rPr>
        <w:t> года</w:t>
      </w:r>
    </w:p>
    <w:p w14:paraId="55E0EF5C" w14:textId="77777777" w:rsidR="00ED1704" w:rsidRPr="00DA045A" w:rsidRDefault="00ED1704" w:rsidP="00404C8F">
      <w:pPr>
        <w:spacing w:before="20" w:line="220" w:lineRule="exact"/>
        <w:ind w:left="1134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Pr="00DA045A">
        <w:rPr>
          <w:lang w:val="ru-RU"/>
        </w:rPr>
        <w:t>Настоящие Планы нумерации, согласно разделу</w:t>
      </w:r>
      <w:r w:rsidRPr="00DA045A">
        <w:t> </w:t>
      </w:r>
      <w:r w:rsidRPr="00DA045A">
        <w:rPr>
          <w:lang w:val="ru-RU"/>
        </w:rPr>
        <w:t xml:space="preserve">70 Закона, применяются ко всем держателям лицензий в секторе электросвязи. </w:t>
      </w:r>
      <w:r w:rsidRPr="00ED1704">
        <w:rPr>
          <w:lang w:val="ru-RU"/>
        </w:rPr>
        <w:t>Эти пла</w:t>
      </w:r>
      <w:r w:rsidRPr="00DA045A">
        <w:rPr>
          <w:lang w:val="ru-RU"/>
        </w:rPr>
        <w:t>ны обязательны для исполнения всеми держателями лицензий.</w:t>
      </w:r>
    </w:p>
    <w:p w14:paraId="314B8DCA" w14:textId="77777777" w:rsidR="00ED1704" w:rsidRPr="00ED1704" w:rsidRDefault="00ED1704" w:rsidP="00404C8F">
      <w:pPr>
        <w:spacing w:before="20" w:line="220" w:lineRule="exact"/>
        <w:ind w:left="1134" w:hanging="567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 w:rsidRPr="00DA045A">
        <w:rPr>
          <w:lang w:val="ru-RU"/>
        </w:rPr>
        <w:t xml:space="preserve">Регуляторный орган оставляет за собой право оценивать рыночную практику и стандарты и планы. </w:t>
      </w:r>
      <w:r w:rsidRPr="00ED1704">
        <w:rPr>
          <w:lang w:val="ru-RU"/>
        </w:rPr>
        <w:t>Регуляторный орган может вводить дополнительные стандарты, если это необходимо в интересах потребителей.</w:t>
      </w:r>
    </w:p>
    <w:p w14:paraId="3A8B5167" w14:textId="4AB4185C" w:rsidR="00ED1704" w:rsidRPr="00DA045A" w:rsidRDefault="00ED1704" w:rsidP="00404C8F">
      <w:pPr>
        <w:spacing w:before="20" w:line="220" w:lineRule="exact"/>
        <w:ind w:left="1134" w:hanging="567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</w:r>
      <w:r w:rsidRPr="00DA045A">
        <w:rPr>
          <w:lang w:val="ru-RU"/>
        </w:rPr>
        <w:t>Настоящие Планы подлежат пересмотру на периодической основе по определению регуляторного органа</w:t>
      </w:r>
      <w:r w:rsidR="003F6BFE">
        <w:rPr>
          <w:lang w:val="ru-RU"/>
        </w:rPr>
        <w:t>,</w:t>
      </w:r>
      <w:r w:rsidRPr="00DA045A">
        <w:rPr>
          <w:lang w:val="ru-RU"/>
        </w:rPr>
        <w:t xml:space="preserve"> и </w:t>
      </w:r>
      <w:r w:rsidR="003F6BFE">
        <w:rPr>
          <w:lang w:val="ru-RU"/>
        </w:rPr>
        <w:t>в них вносятся</w:t>
      </w:r>
      <w:r w:rsidRPr="00DA045A">
        <w:rPr>
          <w:lang w:val="ru-RU"/>
        </w:rPr>
        <w:t xml:space="preserve"> соответствующи</w:t>
      </w:r>
      <w:r w:rsidR="003F6BFE">
        <w:rPr>
          <w:lang w:val="ru-RU"/>
        </w:rPr>
        <w:t>е</w:t>
      </w:r>
      <w:r w:rsidRPr="00DA045A">
        <w:rPr>
          <w:lang w:val="ru-RU"/>
        </w:rPr>
        <w:t xml:space="preserve"> поправ</w:t>
      </w:r>
      <w:r w:rsidR="003F6BFE">
        <w:rPr>
          <w:lang w:val="ru-RU"/>
        </w:rPr>
        <w:t>ки</w:t>
      </w:r>
      <w:r w:rsidRPr="00DA045A">
        <w:rPr>
          <w:lang w:val="ru-RU"/>
        </w:rPr>
        <w:t xml:space="preserve"> после консультаций с заинтересованные сторонами.</w:t>
      </w:r>
    </w:p>
    <w:p w14:paraId="0DBEC027" w14:textId="77777777" w:rsidR="00ED1704" w:rsidRPr="00DA045A" w:rsidRDefault="00ED1704" w:rsidP="00404C8F">
      <w:pPr>
        <w:spacing w:before="40" w:line="220" w:lineRule="exact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5</w:t>
      </w:r>
      <w:r>
        <w:rPr>
          <w:rFonts w:asciiTheme="minorHAnsi" w:hAnsiTheme="minorHAnsi" w:cstheme="minorHAnsi"/>
          <w:b/>
          <w:lang w:val="ru-RU"/>
        </w:rPr>
        <w:tab/>
      </w:r>
      <w:r w:rsidRPr="00DA045A">
        <w:rPr>
          <w:rFonts w:asciiTheme="minorHAnsi" w:hAnsiTheme="minorHAnsi" w:cstheme="minorHAnsi"/>
          <w:b/>
          <w:lang w:val="ru-RU"/>
        </w:rPr>
        <w:t>План номеров фиксированной телефонной связи</w:t>
      </w:r>
    </w:p>
    <w:p w14:paraId="69DE4293" w14:textId="77777777" w:rsidR="00ED1704" w:rsidRPr="00DA045A" w:rsidRDefault="00ED1704" w:rsidP="00404C8F">
      <w:pPr>
        <w:spacing w:before="20" w:line="220" w:lineRule="exact"/>
        <w:ind w:left="1134" w:hanging="567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</w:r>
      <w:r w:rsidRPr="00DA045A">
        <w:rPr>
          <w:lang w:val="ru-RU"/>
        </w:rPr>
        <w:t xml:space="preserve">CC (код страны 676) </w:t>
      </w:r>
    </w:p>
    <w:p w14:paraId="0EACFA44" w14:textId="6B6E9E79" w:rsidR="00ED1704" w:rsidRPr="00DA045A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821A95" w:rsidRPr="00821A95">
        <w:rPr>
          <w:lang w:val="ru-RU"/>
        </w:rPr>
        <w:t>Общее представление</w:t>
      </w:r>
      <w:r w:rsidR="00821A95">
        <w:rPr>
          <w:lang w:val="ru-RU"/>
        </w:rPr>
        <w:t>:</w:t>
      </w:r>
    </w:p>
    <w:p w14:paraId="1D09B5A8" w14:textId="051BFEC4" w:rsidR="00ED1704" w:rsidRPr="00DA045A" w:rsidRDefault="00ED1704" w:rsidP="00404C8F">
      <w:pPr>
        <w:tabs>
          <w:tab w:val="clear" w:pos="1276"/>
          <w:tab w:val="clear" w:pos="1843"/>
        </w:tabs>
        <w:spacing w:before="0" w:line="220" w:lineRule="exact"/>
        <w:ind w:left="2127" w:hanging="426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821A95">
        <w:rPr>
          <w:lang w:val="ru-RU"/>
        </w:rPr>
        <w:t>д</w:t>
      </w:r>
      <w:r w:rsidRPr="00DA045A">
        <w:rPr>
          <w:lang w:val="ru-RU"/>
        </w:rPr>
        <w:t>лина номера (исключая код международного вызова) составляет три (3) цифры.</w:t>
      </w:r>
    </w:p>
    <w:p w14:paraId="188AB54A" w14:textId="77777777" w:rsidR="00ED1704" w:rsidRPr="00DA045A" w:rsidRDefault="00ED1704" w:rsidP="00404C8F">
      <w:pPr>
        <w:spacing w:before="40" w:line="220" w:lineRule="exact"/>
        <w:ind w:left="1134" w:hanging="567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</w:r>
      <w:r w:rsidRPr="00DA045A">
        <w:rPr>
          <w:lang w:val="ru-RU"/>
        </w:rPr>
        <w:t xml:space="preserve">План NDC (национальный код пункта назначения) </w:t>
      </w:r>
    </w:p>
    <w:p w14:paraId="1C59A7C2" w14:textId="571CAC88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821A95" w:rsidRPr="00821A95">
        <w:rPr>
          <w:lang w:val="ru-RU"/>
        </w:rPr>
        <w:t>Общее представление</w:t>
      </w:r>
      <w:r w:rsidR="00821A95">
        <w:rPr>
          <w:lang w:val="ru-RU"/>
        </w:rPr>
        <w:t>:</w:t>
      </w:r>
    </w:p>
    <w:p w14:paraId="36858915" w14:textId="71FAFB11" w:rsidR="00ED1704" w:rsidRPr="0008184F" w:rsidRDefault="00ED1704" w:rsidP="00404C8F">
      <w:pPr>
        <w:tabs>
          <w:tab w:val="clear" w:pos="1276"/>
          <w:tab w:val="clear" w:pos="1843"/>
        </w:tabs>
        <w:spacing w:before="0" w:line="220" w:lineRule="exact"/>
        <w:ind w:left="2127" w:hanging="426"/>
        <w:rPr>
          <w:lang w:val="ru-RU"/>
        </w:rPr>
      </w:pPr>
      <w:r w:rsidRPr="0008184F">
        <w:rPr>
          <w:lang w:val="ru-RU"/>
        </w:rPr>
        <w:t>•</w:t>
      </w:r>
      <w:r w:rsidRPr="00DA045A">
        <w:rPr>
          <w:lang w:val="ru-RU"/>
        </w:rPr>
        <w:tab/>
      </w:r>
      <w:r w:rsidR="00821A95">
        <w:rPr>
          <w:lang w:val="ru-RU"/>
        </w:rPr>
        <w:t>д</w:t>
      </w:r>
      <w:r w:rsidRPr="0008184F">
        <w:rPr>
          <w:lang w:val="ru-RU"/>
        </w:rPr>
        <w:t>лина номера (исключая код страны) составляет две (2) цифры.</w:t>
      </w:r>
    </w:p>
    <w:p w14:paraId="3BE8A8AC" w14:textId="1D392BB5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proofErr w:type="spellStart"/>
      <w:r>
        <w:t>i</w:t>
      </w:r>
      <w:proofErr w:type="spellEnd"/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08184F">
        <w:rPr>
          <w:lang w:val="ru-RU"/>
        </w:rPr>
        <w:t>Ссылка на национальную базу данных (или любой применимый список) с присвоенными номерами МСЭ-</w:t>
      </w:r>
      <w:r w:rsidRPr="0008184F">
        <w:t>T</w:t>
      </w:r>
      <w:r w:rsidRPr="0008184F">
        <w:rPr>
          <w:lang w:val="ru-RU"/>
        </w:rPr>
        <w:t xml:space="preserve"> </w:t>
      </w:r>
      <w:r w:rsidRPr="0008184F">
        <w:t>E</w:t>
      </w:r>
      <w:r w:rsidRPr="0008184F">
        <w:rPr>
          <w:lang w:val="ru-RU"/>
        </w:rPr>
        <w:t>.164 в рамках национального плана нумерации (</w:t>
      </w:r>
      <w:r w:rsidR="000D1C05">
        <w:rPr>
          <w:lang w:val="ru-RU"/>
        </w:rPr>
        <w:t>если имеется</w:t>
      </w:r>
      <w:r w:rsidRPr="0008184F">
        <w:rPr>
          <w:lang w:val="ru-RU"/>
        </w:rPr>
        <w:t>): неприменимо</w:t>
      </w:r>
    </w:p>
    <w:p w14:paraId="679B913E" w14:textId="77777777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>
        <w:t>ii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08184F">
        <w:rPr>
          <w:lang w:val="ru-RU"/>
        </w:rPr>
        <w:t xml:space="preserve">Ссылка на базу данных в реальном времени, отражающую перенесенные номера МСЭ-Т </w:t>
      </w:r>
      <w:r w:rsidRPr="0008184F">
        <w:t>E</w:t>
      </w:r>
      <w:r w:rsidRPr="0008184F">
        <w:rPr>
          <w:lang w:val="ru-RU"/>
        </w:rPr>
        <w:t>.164 (если имеется): неприменимо</w:t>
      </w:r>
    </w:p>
    <w:p w14:paraId="561FF1A8" w14:textId="77777777" w:rsidR="00ED1704" w:rsidRPr="00E6249D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>
        <w:t>iv</w:t>
      </w:r>
      <w:r w:rsidRPr="0008184F">
        <w:rPr>
          <w:lang w:val="ru-RU"/>
        </w:rPr>
        <w:t>)</w:t>
      </w:r>
      <w:r w:rsidRPr="0008184F">
        <w:rPr>
          <w:lang w:val="ru-RU"/>
        </w:rPr>
        <w:tab/>
        <w:t>Сведения о плане нумерации</w:t>
      </w:r>
      <w:r w:rsidRPr="00E6249D">
        <w:rPr>
          <w:lang w:val="ru-RU"/>
        </w:rPr>
        <w:t xml:space="preserve">: </w:t>
      </w:r>
      <w:r>
        <w:rPr>
          <w:lang w:val="ru-RU"/>
        </w:rPr>
        <w:t>Таблица</w:t>
      </w:r>
      <w:r w:rsidRPr="00E6249D">
        <w:rPr>
          <w:lang w:val="ru-RU"/>
        </w:rPr>
        <w:t xml:space="preserve"> 1:</w:t>
      </w:r>
    </w:p>
    <w:p w14:paraId="228696B8" w14:textId="77777777" w:rsidR="00ED1704" w:rsidRPr="0008184F" w:rsidRDefault="00ED1704" w:rsidP="00404C8F">
      <w:pPr>
        <w:spacing w:before="40" w:line="220" w:lineRule="exact"/>
        <w:ind w:left="1134" w:hanging="567"/>
        <w:rPr>
          <w:rFonts w:asciiTheme="minorHAnsi" w:hAnsiTheme="minorHAnsi" w:cstheme="minorHAnsi"/>
          <w:lang w:val="ru-RU"/>
        </w:rPr>
      </w:pPr>
      <w:r w:rsidRPr="0008184F">
        <w:rPr>
          <w:rFonts w:asciiTheme="minorHAnsi" w:hAnsiTheme="minorHAnsi" w:cstheme="minorHAnsi"/>
          <w:lang w:val="ru-RU"/>
        </w:rPr>
        <w:t>3)</w:t>
      </w:r>
      <w:r w:rsidRPr="0008184F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>План</w:t>
      </w:r>
      <w:r w:rsidRPr="0008184F">
        <w:rPr>
          <w:rFonts w:asciiTheme="minorHAnsi" w:hAnsiTheme="minorHAnsi" w:cstheme="minorHAnsi"/>
          <w:lang w:val="ru-RU"/>
        </w:rPr>
        <w:t xml:space="preserve"> </w:t>
      </w:r>
      <w:r w:rsidRPr="00FA5872">
        <w:rPr>
          <w:rFonts w:asciiTheme="minorHAnsi" w:hAnsiTheme="minorHAnsi" w:cstheme="minorHAnsi"/>
        </w:rPr>
        <w:t>SN</w:t>
      </w:r>
      <w:r w:rsidRPr="0008184F">
        <w:rPr>
          <w:rFonts w:asciiTheme="minorHAnsi" w:hAnsiTheme="minorHAnsi" w:cstheme="minorHAnsi"/>
          <w:lang w:val="ru-RU"/>
        </w:rPr>
        <w:t xml:space="preserve"> (</w:t>
      </w:r>
      <w:r>
        <w:rPr>
          <w:rFonts w:asciiTheme="minorHAnsi" w:hAnsiTheme="minorHAnsi" w:cstheme="minorHAnsi"/>
          <w:lang w:val="ru-RU"/>
        </w:rPr>
        <w:t>номера</w:t>
      </w:r>
      <w:r w:rsidRPr="0008184F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абонента</w:t>
      </w:r>
      <w:r w:rsidRPr="0008184F">
        <w:rPr>
          <w:rFonts w:asciiTheme="minorHAnsi" w:hAnsiTheme="minorHAnsi" w:cstheme="minorHAnsi"/>
          <w:lang w:val="ru-RU"/>
        </w:rPr>
        <w:t xml:space="preserve">) </w:t>
      </w:r>
    </w:p>
    <w:p w14:paraId="2050DEC5" w14:textId="03DD2BF0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821A95" w:rsidRPr="00821A95">
        <w:rPr>
          <w:lang w:val="ru-RU"/>
        </w:rPr>
        <w:t>Общее представление</w:t>
      </w:r>
      <w:r w:rsidRPr="0008184F">
        <w:rPr>
          <w:lang w:val="ru-RU"/>
        </w:rPr>
        <w:t>:</w:t>
      </w:r>
    </w:p>
    <w:p w14:paraId="597F01CF" w14:textId="2ADC5D0E" w:rsidR="00ED1704" w:rsidRPr="0008184F" w:rsidRDefault="00ED1704" w:rsidP="00404C8F">
      <w:pPr>
        <w:tabs>
          <w:tab w:val="clear" w:pos="1276"/>
          <w:tab w:val="clear" w:pos="1843"/>
        </w:tabs>
        <w:spacing w:before="0" w:line="220" w:lineRule="exact"/>
        <w:ind w:left="2127" w:hanging="426"/>
        <w:rPr>
          <w:lang w:val="ru-RU"/>
        </w:rPr>
      </w:pPr>
      <w:r w:rsidRPr="0008184F">
        <w:rPr>
          <w:lang w:val="ru-RU"/>
        </w:rPr>
        <w:t>•</w:t>
      </w:r>
      <w:r>
        <w:rPr>
          <w:lang w:val="ru-RU"/>
        </w:rPr>
        <w:tab/>
      </w:r>
      <w:r w:rsidR="00821A95">
        <w:rPr>
          <w:lang w:val="ru-RU"/>
        </w:rPr>
        <w:t>д</w:t>
      </w:r>
      <w:r w:rsidRPr="0008184F">
        <w:rPr>
          <w:lang w:val="ru-RU"/>
        </w:rPr>
        <w:t>лина номера (исключая CC и NDC) составляет три (3) цифры.</w:t>
      </w:r>
    </w:p>
    <w:p w14:paraId="78753EA8" w14:textId="21E7E069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 w:rsidRPr="0008184F">
        <w:rPr>
          <w:lang w:val="ru-RU"/>
        </w:rPr>
        <w:t>i</w:t>
      </w:r>
      <w:proofErr w:type="spellStart"/>
      <w:r>
        <w:t>i</w:t>
      </w:r>
      <w:proofErr w:type="spellEnd"/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08184F">
        <w:rPr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 (</w:t>
      </w:r>
      <w:r w:rsidR="000D1C05">
        <w:rPr>
          <w:lang w:val="ru-RU"/>
        </w:rPr>
        <w:t>если имеется</w:t>
      </w:r>
      <w:r w:rsidRPr="0008184F">
        <w:rPr>
          <w:lang w:val="ru-RU"/>
        </w:rPr>
        <w:t>): неприменимо</w:t>
      </w:r>
    </w:p>
    <w:p w14:paraId="44F1B8C7" w14:textId="77777777" w:rsidR="00ED1704" w:rsidRPr="0008184F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lang w:val="ru-RU"/>
        </w:rPr>
      </w:pPr>
      <w:r w:rsidRPr="0008184F">
        <w:rPr>
          <w:lang w:val="ru-RU"/>
        </w:rPr>
        <w:t>i</w:t>
      </w:r>
      <w:r>
        <w:t>ii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08184F">
        <w:rPr>
          <w:lang w:val="ru-RU"/>
        </w:rPr>
        <w:t>Ссылка на базу данных в реальном времени, отражающую перенесенные номера МСЭ-Т E.164 (если имеется): неприменимо</w:t>
      </w:r>
    </w:p>
    <w:p w14:paraId="084A8CFA" w14:textId="77777777" w:rsidR="00ED1704" w:rsidRPr="00E6249D" w:rsidRDefault="00ED1704" w:rsidP="00404C8F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08184F">
        <w:rPr>
          <w:lang w:val="ru-RU"/>
        </w:rPr>
        <w:t>Сведения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плане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нумерации</w:t>
      </w:r>
      <w:r w:rsidRPr="00E6249D">
        <w:rPr>
          <w:rFonts w:asciiTheme="minorHAnsi" w:hAnsiTheme="minorHAnsi" w:cstheme="minorHAnsi"/>
          <w:lang w:val="ru-RU"/>
        </w:rPr>
        <w:t xml:space="preserve">: </w:t>
      </w:r>
      <w:r>
        <w:rPr>
          <w:rFonts w:asciiTheme="minorHAnsi" w:hAnsiTheme="minorHAnsi" w:cstheme="minorHAnsi"/>
          <w:lang w:val="ru-RU"/>
        </w:rPr>
        <w:t>Таблица</w:t>
      </w:r>
      <w:r w:rsidRPr="00E6249D">
        <w:rPr>
          <w:rFonts w:asciiTheme="minorHAnsi" w:hAnsiTheme="minorHAnsi" w:cstheme="minorHAnsi"/>
          <w:lang w:val="ru-RU"/>
        </w:rPr>
        <w:t xml:space="preserve"> 1: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134"/>
        <w:gridCol w:w="992"/>
        <w:gridCol w:w="3126"/>
        <w:gridCol w:w="2410"/>
      </w:tblGrid>
      <w:tr w:rsidR="00166381" w:rsidRPr="00805B48" w14:paraId="02CAF034" w14:textId="77777777" w:rsidTr="00FD6DB1">
        <w:trPr>
          <w:cantSplit/>
          <w:tblHeader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5F093" w14:textId="3A239E2D" w:rsidR="00166381" w:rsidRPr="00805B48" w:rsidRDefault="00166381" w:rsidP="00166381">
            <w:pPr>
              <w:spacing w:before="20" w:after="120"/>
              <w:jc w:val="center"/>
              <w:rPr>
                <w:b/>
                <w:bCs/>
                <w:i/>
                <w:sz w:val="18"/>
                <w:szCs w:val="18"/>
                <w:highlight w:val="yellow"/>
                <w:lang w:val="ru-RU"/>
              </w:rPr>
            </w:pPr>
            <w:r w:rsidRPr="00805B48">
              <w:rPr>
                <w:b/>
                <w:bCs/>
                <w:lang w:val="ru-RU"/>
              </w:rPr>
              <w:lastRenderedPageBreak/>
              <w:t>Таблица 1: План нумерации фиксированной телефонной связи</w:t>
            </w:r>
            <w:r w:rsidRPr="00805B48">
              <w:rPr>
                <w:b/>
                <w:highlight w:val="yellow"/>
                <w:lang w:val="ru-RU"/>
              </w:rPr>
              <w:t xml:space="preserve"> </w:t>
            </w:r>
          </w:p>
        </w:tc>
      </w:tr>
      <w:tr w:rsidR="00166381" w:rsidRPr="00805B48" w14:paraId="10702E2D" w14:textId="77777777" w:rsidTr="00FD6DB1">
        <w:trPr>
          <w:cantSplit/>
          <w:tblHeader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</w:tcBorders>
            <w:vAlign w:val="center"/>
          </w:tcPr>
          <w:p w14:paraId="3E6DA23A" w14:textId="77777777" w:rsidR="00166381" w:rsidRPr="00805B48" w:rsidRDefault="00166381" w:rsidP="00FD6DB1">
            <w:pPr>
              <w:keepNext/>
              <w:spacing w:before="20" w:after="120"/>
              <w:jc w:val="center"/>
              <w:rPr>
                <w:bCs/>
                <w:i/>
                <w:highlight w:val="yellow"/>
                <w:lang w:val="ru-RU"/>
              </w:rPr>
            </w:pPr>
            <w:r w:rsidRPr="00805B48">
              <w:rPr>
                <w:bCs/>
                <w:i/>
                <w:iCs/>
                <w:lang w:val="ru-RU"/>
              </w:rPr>
              <w:t xml:space="preserve">NDC (Национальный </w:t>
            </w:r>
            <w:r w:rsidRPr="00805B48">
              <w:rPr>
                <w:bCs/>
                <w:i/>
                <w:iCs/>
                <w:lang w:val="ru-RU"/>
              </w:rPr>
              <w:br/>
              <w:t xml:space="preserve">код пункта </w:t>
            </w:r>
            <w:r w:rsidRPr="00805B48">
              <w:rPr>
                <w:bCs/>
                <w:i/>
                <w:iCs/>
                <w:lang w:val="ru-RU"/>
              </w:rPr>
              <w:br/>
              <w:t xml:space="preserve">назначения) </w:t>
            </w:r>
            <w:r w:rsidRPr="00805B48">
              <w:rPr>
                <w:bCs/>
                <w:i/>
                <w:iCs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0EF572C7" w14:textId="77777777" w:rsidR="00166381" w:rsidRPr="00805B48" w:rsidRDefault="00166381" w:rsidP="00FD6DB1">
            <w:pPr>
              <w:keepNext/>
              <w:spacing w:before="20" w:after="20"/>
              <w:jc w:val="center"/>
              <w:rPr>
                <w:bCs/>
                <w:i/>
                <w:highlight w:val="yellow"/>
                <w:lang w:val="ru-RU"/>
              </w:rPr>
            </w:pPr>
            <w:r w:rsidRPr="00805B48">
              <w:rPr>
                <w:bCs/>
                <w:szCs w:val="24"/>
                <w:lang w:val="ru-RU"/>
              </w:rPr>
              <w:t>Длина номера N(S)N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</w:tcBorders>
            <w:vAlign w:val="center"/>
          </w:tcPr>
          <w:p w14:paraId="7940EF64" w14:textId="77777777" w:rsidR="00166381" w:rsidRPr="00805B48" w:rsidRDefault="00166381" w:rsidP="00FD6DB1">
            <w:pPr>
              <w:keepNext/>
              <w:spacing w:before="20" w:after="20"/>
              <w:jc w:val="center"/>
              <w:rPr>
                <w:bCs/>
                <w:i/>
                <w:highlight w:val="yellow"/>
                <w:lang w:val="ru-RU"/>
              </w:rPr>
            </w:pPr>
            <w:r w:rsidRPr="00805B48">
              <w:rPr>
                <w:bCs/>
                <w:szCs w:val="24"/>
                <w:lang w:val="ru-RU"/>
              </w:rPr>
              <w:t xml:space="preserve">Использование номера </w:t>
            </w:r>
            <w:r w:rsidRPr="00805B48">
              <w:rPr>
                <w:bCs/>
                <w:szCs w:val="24"/>
                <w:lang w:val="ru-RU"/>
              </w:rPr>
              <w:br/>
              <w:t>МСЭ-Т 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4B2CCAE2" w14:textId="77777777" w:rsidR="00166381" w:rsidRPr="00805B48" w:rsidRDefault="00166381" w:rsidP="00FD6DB1">
            <w:pPr>
              <w:spacing w:before="20" w:after="20"/>
              <w:jc w:val="center"/>
              <w:rPr>
                <w:bCs/>
                <w:i/>
                <w:highlight w:val="yellow"/>
                <w:lang w:val="ru-RU"/>
              </w:rPr>
            </w:pPr>
            <w:r w:rsidRPr="00805B48">
              <w:rPr>
                <w:bCs/>
                <w:i/>
                <w:iCs/>
                <w:lang w:val="ru-RU"/>
              </w:rPr>
              <w:t xml:space="preserve">Дополнительная </w:t>
            </w:r>
            <w:r w:rsidRPr="00805B48">
              <w:rPr>
                <w:bCs/>
                <w:i/>
                <w:iCs/>
                <w:lang w:val="ru-RU"/>
              </w:rPr>
              <w:br/>
              <w:t>информация</w:t>
            </w:r>
          </w:p>
        </w:tc>
      </w:tr>
      <w:tr w:rsidR="00166381" w:rsidRPr="00805B48" w14:paraId="31F10A7C" w14:textId="77777777" w:rsidTr="00FD6DB1">
        <w:trPr>
          <w:cantSplit/>
          <w:tblHeader/>
          <w:jc w:val="center"/>
        </w:trPr>
        <w:tc>
          <w:tcPr>
            <w:tcW w:w="2119" w:type="dxa"/>
            <w:vMerge/>
            <w:vAlign w:val="center"/>
          </w:tcPr>
          <w:p w14:paraId="3AA8214E" w14:textId="77777777" w:rsidR="00166381" w:rsidRPr="00805B48" w:rsidRDefault="00166381" w:rsidP="00FD6DB1">
            <w:pPr>
              <w:keepNext/>
              <w:spacing w:before="20" w:after="20"/>
              <w:jc w:val="center"/>
              <w:rPr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F128693" w14:textId="77777777" w:rsidR="00166381" w:rsidRPr="00805B48" w:rsidRDefault="00166381" w:rsidP="00FD6DB1">
            <w:pPr>
              <w:keepNext/>
              <w:spacing w:before="20" w:after="2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805B48">
              <w:rPr>
                <w:bCs/>
                <w:i/>
                <w:iCs/>
                <w:szCs w:val="24"/>
                <w:lang w:val="ru-RU"/>
              </w:rPr>
              <w:t>Макси-</w:t>
            </w:r>
            <w:r w:rsidRPr="00805B48">
              <w:rPr>
                <w:bCs/>
                <w:i/>
                <w:iCs/>
                <w:szCs w:val="24"/>
                <w:lang w:val="ru-RU"/>
              </w:rPr>
              <w:br/>
            </w:r>
            <w:proofErr w:type="spellStart"/>
            <w:r w:rsidRPr="00805B48">
              <w:rPr>
                <w:bCs/>
                <w:i/>
                <w:iCs/>
                <w:szCs w:val="24"/>
                <w:lang w:val="ru-RU"/>
              </w:rPr>
              <w:t>мальная</w:t>
            </w:r>
            <w:proofErr w:type="spellEnd"/>
            <w:r w:rsidRPr="00805B48">
              <w:rPr>
                <w:bCs/>
                <w:i/>
                <w:iCs/>
                <w:szCs w:val="24"/>
                <w:lang w:val="ru-RU"/>
              </w:rPr>
              <w:t xml:space="preserve"> длина</w:t>
            </w:r>
          </w:p>
        </w:tc>
        <w:tc>
          <w:tcPr>
            <w:tcW w:w="992" w:type="dxa"/>
            <w:vAlign w:val="center"/>
          </w:tcPr>
          <w:p w14:paraId="64C19C0D" w14:textId="77777777" w:rsidR="00166381" w:rsidRPr="00805B48" w:rsidRDefault="00166381" w:rsidP="00FD6DB1">
            <w:pPr>
              <w:keepNext/>
              <w:spacing w:before="20" w:after="20"/>
              <w:jc w:val="center"/>
              <w:rPr>
                <w:bCs/>
                <w:i/>
                <w:iCs/>
                <w:sz w:val="18"/>
                <w:szCs w:val="18"/>
                <w:lang w:val="ru-RU"/>
              </w:rPr>
            </w:pPr>
            <w:r w:rsidRPr="00805B48">
              <w:rPr>
                <w:bCs/>
                <w:i/>
                <w:iCs/>
                <w:szCs w:val="24"/>
                <w:lang w:val="ru-RU"/>
              </w:rPr>
              <w:t>Мини-</w:t>
            </w:r>
            <w:r w:rsidRPr="00805B48">
              <w:rPr>
                <w:bCs/>
                <w:i/>
                <w:iCs/>
                <w:szCs w:val="24"/>
                <w:lang w:val="ru-RU"/>
              </w:rPr>
              <w:br/>
            </w:r>
            <w:proofErr w:type="spellStart"/>
            <w:r w:rsidRPr="00805B48">
              <w:rPr>
                <w:bCs/>
                <w:i/>
                <w:iCs/>
                <w:szCs w:val="24"/>
                <w:lang w:val="ru-RU"/>
              </w:rPr>
              <w:t>мальная</w:t>
            </w:r>
            <w:proofErr w:type="spellEnd"/>
            <w:r w:rsidRPr="00805B48">
              <w:rPr>
                <w:bCs/>
                <w:i/>
                <w:iCs/>
                <w:szCs w:val="24"/>
                <w:lang w:val="ru-RU"/>
              </w:rPr>
              <w:t xml:space="preserve"> длина</w:t>
            </w:r>
          </w:p>
        </w:tc>
        <w:tc>
          <w:tcPr>
            <w:tcW w:w="3126" w:type="dxa"/>
            <w:vMerge/>
            <w:vAlign w:val="center"/>
          </w:tcPr>
          <w:p w14:paraId="728C9914" w14:textId="77777777" w:rsidR="00166381" w:rsidRPr="00805B48" w:rsidRDefault="00166381" w:rsidP="00FD6DB1">
            <w:pPr>
              <w:keepNext/>
              <w:spacing w:before="20" w:after="20"/>
              <w:jc w:val="center"/>
              <w:rPr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16D985DC" w14:textId="77777777" w:rsidR="00166381" w:rsidRPr="00805B48" w:rsidRDefault="00166381" w:rsidP="00FD6DB1">
            <w:pPr>
              <w:keepNext/>
              <w:spacing w:before="20" w:after="20"/>
              <w:jc w:val="center"/>
              <w:rPr>
                <w:b/>
                <w:bCs/>
                <w:i/>
                <w:sz w:val="18"/>
                <w:szCs w:val="18"/>
                <w:lang w:val="ru-RU"/>
              </w:rPr>
            </w:pPr>
          </w:p>
        </w:tc>
      </w:tr>
      <w:tr w:rsidR="00166381" w:rsidRPr="00805B48" w14:paraId="25A9AB3F" w14:textId="77777777" w:rsidTr="000D1C05">
        <w:trPr>
          <w:cantSplit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072C0E6B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31CA68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2EBFB6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097D9159" w14:textId="6F5B0830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3DA9D9" w14:textId="590B90B6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66381" w:rsidRPr="00805B48" w14:paraId="479E81E4" w14:textId="77777777" w:rsidTr="000D1C05">
        <w:trPr>
          <w:cantSplit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791B5950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3E5291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F24BEE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2857DFB3" w14:textId="006AE6A0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2DA1A1" w14:textId="206E9D6C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66381" w:rsidRPr="00805B48" w14:paraId="12992F1F" w14:textId="77777777" w:rsidTr="000D1C05">
        <w:trPr>
          <w:cantSplit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26E9F0F4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CD9468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C35CD5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75CD2560" w14:textId="778B1E9E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1FD773" w14:textId="6C630EC9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66381" w:rsidRPr="00805B48" w14:paraId="00C02497" w14:textId="77777777" w:rsidTr="000D1C05">
        <w:trPr>
          <w:cantSplit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19B171A9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62191D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6A5AA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2023BE50" w14:textId="45E10D54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48C527" w14:textId="0BBD4D5A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66381" w:rsidRPr="00805B48" w14:paraId="263ADC0E" w14:textId="77777777" w:rsidTr="000D1C05">
        <w:trPr>
          <w:cantSplit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664869E7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13B3D7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E6F3C8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28230DBC" w14:textId="4D8B433D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D2BA1D" w14:textId="1A856503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66381" w:rsidRPr="00805B48" w14:paraId="1A9E464D" w14:textId="77777777" w:rsidTr="000D1C05">
        <w:trPr>
          <w:cantSplit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3B18BFAE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7E51B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11118C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65DB19AC" w14:textId="642278FE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74D864" w14:textId="5C9C2626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66381" w:rsidRPr="00805B48" w14:paraId="499FCA3A" w14:textId="77777777" w:rsidTr="000D1C05">
        <w:trPr>
          <w:cantSplit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44FBC6DF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093D1F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7A7527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37ED170F" w14:textId="058423AE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9A75A4" w14:textId="40005311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66381" w:rsidRPr="00805B48" w14:paraId="3798B618" w14:textId="77777777" w:rsidTr="000D1C05">
        <w:trPr>
          <w:cantSplit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121DEF0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66F4B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C629C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1E3CA9D5" w14:textId="02246281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4C0641" w14:textId="29D87EAE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66381" w:rsidRPr="00805B48" w14:paraId="2FD2B0FC" w14:textId="77777777" w:rsidTr="000D1C05">
        <w:trPr>
          <w:cantSplit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788E7F5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B76D5F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EB7D4C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7532B7C1" w14:textId="6CBDD725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C05D93" w14:textId="70F1CB22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66381" w:rsidRPr="00805B48" w14:paraId="21399634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40DC928E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EF37B6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393110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791BF485" w14:textId="2AFCC576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0809DFC" w14:textId="3DE6FF1E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3D91968D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3944119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62EF3A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8027BD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208142D2" w14:textId="0D7033A4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9ED3EDE" w14:textId="54AD7AF7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288F0BBA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15497924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B90C5B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1BD45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32AD691E" w14:textId="25EF34A9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1A66C21" w14:textId="22183455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5984F3DA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12C19AF7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62B8A5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524D48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666BBDF6" w14:textId="6A530F12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E637B7B" w14:textId="57056A91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32D7B6A8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5C8BC7B0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788E70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FD6749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34701417" w14:textId="4D9EC00A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ABF9584" w14:textId="01CD3C74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057F650D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18870C5F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F25AFA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98E0B7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06F1B9A8" w14:textId="31596372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26C0819" w14:textId="396E9192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5CC31ADD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03545F86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E139D6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74B119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2CBAD450" w14:textId="6DE98B23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6FDECD" w14:textId="005DF8EC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67598B6E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3EA798F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4644A9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C4B57A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14:paraId="6C72D7FE" w14:textId="2C0B9126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D520D7" w14:textId="43945A89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528689B0" w14:textId="77777777" w:rsidTr="000D1C05">
        <w:trPr>
          <w:cantSplit/>
          <w:jc w:val="center"/>
        </w:trPr>
        <w:tc>
          <w:tcPr>
            <w:tcW w:w="2119" w:type="dxa"/>
          </w:tcPr>
          <w:p w14:paraId="7146E50F" w14:textId="77777777" w:rsidR="00166381" w:rsidRPr="00805B48" w:rsidRDefault="00166381" w:rsidP="00FD6DB1">
            <w:pPr>
              <w:spacing w:before="20" w:after="20"/>
              <w:jc w:val="center"/>
              <w:rPr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37</w:t>
            </w:r>
          </w:p>
        </w:tc>
        <w:tc>
          <w:tcPr>
            <w:tcW w:w="1134" w:type="dxa"/>
          </w:tcPr>
          <w:p w14:paraId="47CE5215" w14:textId="77777777" w:rsidR="00166381" w:rsidRPr="00805B48" w:rsidRDefault="00166381" w:rsidP="00FD6DB1">
            <w:pPr>
              <w:spacing w:before="20" w:after="20"/>
              <w:jc w:val="center"/>
              <w:rPr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</w:tcPr>
          <w:p w14:paraId="512FBD2E" w14:textId="77777777" w:rsidR="00166381" w:rsidRPr="00805B48" w:rsidRDefault="00166381" w:rsidP="00FD6DB1">
            <w:pPr>
              <w:spacing w:before="20" w:after="20"/>
              <w:jc w:val="center"/>
              <w:rPr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</w:tcPr>
          <w:p w14:paraId="2F79677A" w14:textId="190D3A0A" w:rsidR="00166381" w:rsidRPr="00805B48" w:rsidRDefault="00166381" w:rsidP="000D1C05">
            <w:pPr>
              <w:spacing w:before="20" w:after="20"/>
              <w:jc w:val="left"/>
              <w:rPr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</w:tcPr>
          <w:p w14:paraId="5F837E06" w14:textId="2DEA5722" w:rsidR="00166381" w:rsidRPr="00805B48" w:rsidRDefault="000D1C05" w:rsidP="00166381">
            <w:pPr>
              <w:spacing w:before="20" w:after="20"/>
              <w:jc w:val="left"/>
              <w:rPr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336BF64E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1928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BC7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1BA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F4DD" w14:textId="49E83966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820D" w14:textId="567A7F0C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4AEDCACA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D00C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41AA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E06A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0B31" w14:textId="1CF31B06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119E" w14:textId="3B7674B3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04D88A97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92E8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9ADB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B5D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39A5" w14:textId="18E5C85A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282F" w14:textId="12FCD67B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2D9004C6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6B78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9F4D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3C78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9CDC" w14:textId="4CCD6600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98E3" w14:textId="3773E1B0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6E92F1B8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DE46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DBB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4BAD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0A07" w14:textId="66B5ADE0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BB1C" w14:textId="4C2DBB3F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1FE39720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03CD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8EF1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614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F32C" w14:textId="0003A11A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C2C9" w14:textId="0BE3A31C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14E22DCD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751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3A8F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661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D6D9" w14:textId="1793419A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048C" w14:textId="24A59A90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5FE31A46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DB21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49AB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064E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A85E" w14:textId="20DAD2AA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E34F" w14:textId="072F1B54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0280E921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E1B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4394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5D67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340C" w14:textId="0EFF6658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A579" w14:textId="6D5976E1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26574EDA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461F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D069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F8A7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F475" w14:textId="2F3FA921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2BE1" w14:textId="49C61D4A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68B7924D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BB4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F0C6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CA7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749F" w14:textId="11DB7C4C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BF3F" w14:textId="13AC579A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24E166E1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7993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E1EE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4606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1080" w14:textId="763AD383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BA70" w14:textId="5B174E68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0419248A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99E1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4C44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AC8A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E9D3" w14:textId="28C8A7E3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0643" w14:textId="3783F58C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55CD1494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80B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2035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482D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C5A9" w14:textId="6FD4E7E0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99AB" w14:textId="19EB710B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  <w:tr w:rsidR="00166381" w:rsidRPr="00805B48" w14:paraId="05E3A9DB" w14:textId="77777777" w:rsidTr="000D1C05">
        <w:trPr>
          <w:cantSplit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5B57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EFD2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59E" w14:textId="77777777" w:rsidR="00166381" w:rsidRPr="00805B48" w:rsidRDefault="00166381" w:rsidP="00FD6DB1">
            <w:pPr>
              <w:spacing w:before="20" w:after="20"/>
              <w:jc w:val="center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9836" w14:textId="2472C753" w:rsidR="00166381" w:rsidRPr="00805B48" w:rsidRDefault="00166381" w:rsidP="000D1C05">
            <w:pPr>
              <w:spacing w:before="20" w:after="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color w:val="000000"/>
                <w:sz w:val="18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10BB" w14:textId="36FFB7EE" w:rsidR="00166381" w:rsidRPr="00805B48" w:rsidRDefault="000D1C05" w:rsidP="00166381">
            <w:pPr>
              <w:spacing w:before="20" w:after="20"/>
              <w:jc w:val="left"/>
              <w:rPr>
                <w:sz w:val="18"/>
                <w:szCs w:val="18"/>
                <w:lang w:val="ru-RU"/>
              </w:rPr>
            </w:pPr>
            <w:r w:rsidRPr="00805B48">
              <w:rPr>
                <w:sz w:val="18"/>
                <w:szCs w:val="18"/>
                <w:lang w:val="ru-RU"/>
              </w:rPr>
              <w:t>Присвоен оператору</w:t>
            </w:r>
            <w:r w:rsidR="00166381" w:rsidRPr="00805B4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66381" w:rsidRPr="00805B48">
              <w:rPr>
                <w:sz w:val="18"/>
                <w:szCs w:val="18"/>
                <w:lang w:val="ru-RU"/>
              </w:rPr>
              <w:t>Tonga</w:t>
            </w:r>
            <w:proofErr w:type="spellEnd"/>
            <w:r w:rsidR="00166381" w:rsidRPr="00805B48">
              <w:rPr>
                <w:sz w:val="18"/>
                <w:szCs w:val="18"/>
                <w:lang w:val="ru-RU"/>
              </w:rPr>
              <w:t xml:space="preserve"> Communications Corporation</w:t>
            </w:r>
          </w:p>
        </w:tc>
      </w:tr>
    </w:tbl>
    <w:p w14:paraId="0371D0AB" w14:textId="77777777" w:rsidR="00ED1704" w:rsidRPr="00446C4C" w:rsidRDefault="00ED1704" w:rsidP="000D1C05">
      <w:pPr>
        <w:spacing w:line="220" w:lineRule="exact"/>
        <w:rPr>
          <w:rFonts w:asciiTheme="minorHAnsi" w:hAnsiTheme="minorHAnsi" w:cstheme="minorHAnsi"/>
          <w:b/>
          <w:lang w:val="ru-RU"/>
        </w:rPr>
      </w:pPr>
      <w:r w:rsidRPr="0008184F">
        <w:rPr>
          <w:rFonts w:asciiTheme="minorHAnsi" w:hAnsiTheme="minorHAnsi" w:cstheme="minorHAnsi"/>
          <w:b/>
          <w:lang w:val="ru-RU"/>
        </w:rPr>
        <w:t>6</w:t>
      </w:r>
      <w:r w:rsidRPr="0008184F">
        <w:rPr>
          <w:rFonts w:asciiTheme="minorHAnsi" w:hAnsiTheme="minorHAnsi" w:cstheme="minorHAnsi"/>
          <w:b/>
          <w:lang w:val="ru-RU"/>
        </w:rPr>
        <w:tab/>
      </w:r>
      <w:r>
        <w:rPr>
          <w:rFonts w:asciiTheme="minorHAnsi" w:hAnsiTheme="minorHAnsi" w:cstheme="minorHAnsi"/>
          <w:b/>
          <w:lang w:val="ru-RU"/>
        </w:rPr>
        <w:t>План</w:t>
      </w:r>
      <w:r w:rsidRPr="00446C4C">
        <w:rPr>
          <w:rFonts w:asciiTheme="minorHAnsi" w:hAnsiTheme="minorHAnsi" w:cstheme="minorHAnsi"/>
          <w:b/>
          <w:lang w:val="ru-RU"/>
        </w:rPr>
        <w:t xml:space="preserve"> </w:t>
      </w:r>
      <w:r w:rsidRPr="0008184F">
        <w:rPr>
          <w:rFonts w:asciiTheme="minorHAnsi" w:hAnsiTheme="minorHAnsi" w:cstheme="minorHAnsi"/>
          <w:b/>
          <w:lang w:val="ru-RU"/>
        </w:rPr>
        <w:t>MSISDN</w:t>
      </w:r>
      <w:r w:rsidRPr="00446C4C">
        <w:rPr>
          <w:rFonts w:asciiTheme="minorHAnsi" w:hAnsiTheme="minorHAnsi" w:cstheme="minorHAnsi"/>
          <w:b/>
          <w:lang w:val="ru-RU"/>
        </w:rPr>
        <w:t xml:space="preserve"> (</w:t>
      </w:r>
      <w:r w:rsidRPr="0008184F">
        <w:rPr>
          <w:rFonts w:asciiTheme="minorHAnsi" w:hAnsiTheme="minorHAnsi" w:cstheme="minorHAnsi"/>
          <w:b/>
          <w:lang w:val="ru-RU"/>
        </w:rPr>
        <w:t>ISDN</w:t>
      </w:r>
      <w:r>
        <w:rPr>
          <w:rFonts w:asciiTheme="minorHAnsi" w:hAnsiTheme="minorHAnsi" w:cstheme="minorHAnsi"/>
          <w:b/>
          <w:lang w:val="ru-RU"/>
        </w:rPr>
        <w:t xml:space="preserve"> абонента подвижной связи</w:t>
      </w:r>
      <w:r w:rsidRPr="00446C4C">
        <w:rPr>
          <w:rFonts w:asciiTheme="minorHAnsi" w:hAnsiTheme="minorHAnsi" w:cstheme="minorHAnsi"/>
          <w:b/>
          <w:lang w:val="ru-RU"/>
        </w:rPr>
        <w:t>)</w:t>
      </w:r>
    </w:p>
    <w:p w14:paraId="405EDAAE" w14:textId="77777777" w:rsidR="00ED1704" w:rsidRPr="0008184F" w:rsidRDefault="00ED1704" w:rsidP="000D1C05">
      <w:pPr>
        <w:spacing w:line="220" w:lineRule="exact"/>
        <w:ind w:left="1134" w:hanging="567"/>
        <w:rPr>
          <w:rFonts w:asciiTheme="minorHAnsi" w:hAnsiTheme="minorHAnsi" w:cstheme="minorHAnsi"/>
          <w:lang w:val="ru-RU"/>
        </w:rPr>
      </w:pPr>
      <w:r w:rsidRPr="0008184F">
        <w:rPr>
          <w:rFonts w:asciiTheme="minorHAnsi" w:hAnsiTheme="minorHAnsi" w:cstheme="minorHAnsi"/>
          <w:lang w:val="ru-RU"/>
        </w:rPr>
        <w:t>1)</w:t>
      </w:r>
      <w:r w:rsidRPr="0008184F">
        <w:rPr>
          <w:rFonts w:asciiTheme="minorHAnsi" w:hAnsiTheme="minorHAnsi" w:cstheme="minorHAnsi"/>
          <w:lang w:val="ru-RU"/>
        </w:rPr>
        <w:tab/>
      </w:r>
      <w:r w:rsidRPr="00FA5872">
        <w:rPr>
          <w:rFonts w:asciiTheme="minorHAnsi" w:hAnsiTheme="minorHAnsi" w:cstheme="minorHAnsi"/>
        </w:rPr>
        <w:t>CC</w:t>
      </w:r>
      <w:r w:rsidRPr="0008184F">
        <w:rPr>
          <w:rFonts w:asciiTheme="minorHAnsi" w:hAnsiTheme="minorHAnsi" w:cstheme="minorHAnsi"/>
          <w:lang w:val="ru-RU"/>
        </w:rPr>
        <w:t xml:space="preserve"> (код страны 676) </w:t>
      </w:r>
    </w:p>
    <w:p w14:paraId="11F825A6" w14:textId="0C37C5DC" w:rsidR="00ED1704" w:rsidRPr="0008184F" w:rsidRDefault="00ED1704" w:rsidP="000D1C05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0D1C05">
        <w:rPr>
          <w:lang w:val="ru-RU"/>
        </w:rPr>
        <w:t>Общее представление</w:t>
      </w:r>
      <w:r w:rsidRPr="0008184F">
        <w:rPr>
          <w:rFonts w:asciiTheme="minorHAnsi" w:hAnsiTheme="minorHAnsi" w:cstheme="minorHAnsi"/>
          <w:lang w:val="ru-RU"/>
        </w:rPr>
        <w:t>:</w:t>
      </w:r>
    </w:p>
    <w:p w14:paraId="77C8FC03" w14:textId="4F41D65B" w:rsidR="00ED1704" w:rsidRPr="00FB148B" w:rsidRDefault="00ED1704" w:rsidP="000D1C05">
      <w:pPr>
        <w:tabs>
          <w:tab w:val="clear" w:pos="1276"/>
          <w:tab w:val="clear" w:pos="1843"/>
        </w:tabs>
        <w:spacing w:before="0" w:line="220" w:lineRule="exact"/>
        <w:ind w:left="2127" w:hanging="426"/>
        <w:rPr>
          <w:rFonts w:asciiTheme="minorHAnsi" w:hAnsiTheme="minorHAnsi" w:cstheme="minorHAnsi"/>
          <w:lang w:val="ru-RU"/>
        </w:rPr>
      </w:pPr>
      <w:r>
        <w:rPr>
          <w:lang w:val="ru-RU"/>
        </w:rPr>
        <w:t>•</w:t>
      </w:r>
      <w:r>
        <w:rPr>
          <w:rFonts w:asciiTheme="minorHAnsi" w:hAnsiTheme="minorHAnsi" w:cstheme="minorHAnsi"/>
          <w:lang w:val="ru-RU"/>
        </w:rPr>
        <w:tab/>
      </w:r>
      <w:r w:rsidR="000D1C05">
        <w:rPr>
          <w:lang w:val="ru-RU"/>
        </w:rPr>
        <w:t>д</w:t>
      </w:r>
      <w:r w:rsidRPr="0008184F">
        <w:rPr>
          <w:lang w:val="ru-RU"/>
        </w:rPr>
        <w:t>лина</w:t>
      </w:r>
      <w:r w:rsidRPr="00BC65A3">
        <w:rPr>
          <w:rFonts w:asciiTheme="minorHAnsi" w:hAnsiTheme="minorHAnsi" w:cstheme="minorHAnsi"/>
          <w:lang w:val="ru-RU"/>
        </w:rPr>
        <w:t xml:space="preserve"> </w:t>
      </w:r>
      <w:r w:rsidRPr="00847EE3">
        <w:rPr>
          <w:rFonts w:asciiTheme="minorHAnsi" w:hAnsiTheme="minorHAnsi" w:cstheme="minorHAnsi"/>
          <w:lang w:val="ru-RU"/>
        </w:rPr>
        <w:t>номера</w:t>
      </w:r>
      <w:r w:rsidRPr="00BC65A3">
        <w:rPr>
          <w:rFonts w:asciiTheme="minorHAnsi" w:hAnsiTheme="minorHAnsi" w:cstheme="minorHAnsi"/>
          <w:lang w:val="ru-RU"/>
        </w:rPr>
        <w:t xml:space="preserve"> (</w:t>
      </w:r>
      <w:r>
        <w:rPr>
          <w:rFonts w:asciiTheme="minorHAnsi" w:hAnsiTheme="minorHAnsi" w:cstheme="minorHAnsi"/>
          <w:lang w:val="ru-RU"/>
        </w:rPr>
        <w:t>исключая</w:t>
      </w:r>
      <w:r w:rsidRPr="00BC65A3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код</w:t>
      </w:r>
      <w:r w:rsidRPr="00BC65A3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международного</w:t>
      </w:r>
      <w:r w:rsidRPr="00BC65A3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вызова</w:t>
      </w:r>
      <w:r w:rsidRPr="00BC65A3">
        <w:rPr>
          <w:rFonts w:asciiTheme="minorHAnsi" w:hAnsiTheme="minorHAnsi" w:cstheme="minorHAnsi"/>
          <w:lang w:val="ru-RU"/>
        </w:rPr>
        <w:t xml:space="preserve">) </w:t>
      </w:r>
      <w:r>
        <w:rPr>
          <w:rFonts w:asciiTheme="minorHAnsi" w:hAnsiTheme="minorHAnsi" w:cstheme="minorHAnsi"/>
          <w:lang w:val="ru-RU"/>
        </w:rPr>
        <w:t>составляет три (3) цифры.</w:t>
      </w:r>
    </w:p>
    <w:p w14:paraId="7478ED75" w14:textId="77777777" w:rsidR="00ED1704" w:rsidRPr="0008184F" w:rsidRDefault="00ED1704" w:rsidP="000D1C05">
      <w:pPr>
        <w:spacing w:line="220" w:lineRule="exact"/>
        <w:ind w:left="1134" w:hanging="567"/>
        <w:rPr>
          <w:rFonts w:asciiTheme="minorHAnsi" w:hAnsiTheme="minorHAnsi" w:cstheme="minorHAnsi"/>
          <w:lang w:val="ru-RU"/>
        </w:rPr>
      </w:pPr>
      <w:r w:rsidRPr="0008184F">
        <w:rPr>
          <w:rFonts w:asciiTheme="minorHAnsi" w:hAnsiTheme="minorHAnsi" w:cstheme="minorHAnsi"/>
          <w:lang w:val="ru-RU"/>
        </w:rPr>
        <w:t>2)</w:t>
      </w:r>
      <w:r w:rsidRPr="0008184F">
        <w:rPr>
          <w:rFonts w:asciiTheme="minorHAnsi" w:hAnsiTheme="minorHAnsi" w:cstheme="minorHAnsi"/>
          <w:lang w:val="ru-RU"/>
        </w:rPr>
        <w:tab/>
        <w:t xml:space="preserve">План </w:t>
      </w:r>
      <w:r w:rsidRPr="00FA5872">
        <w:rPr>
          <w:rFonts w:asciiTheme="minorHAnsi" w:hAnsiTheme="minorHAnsi" w:cstheme="minorHAnsi"/>
        </w:rPr>
        <w:t>NDC</w:t>
      </w:r>
      <w:r w:rsidRPr="0008184F">
        <w:rPr>
          <w:rFonts w:asciiTheme="minorHAnsi" w:hAnsiTheme="minorHAnsi" w:cstheme="minorHAnsi"/>
          <w:lang w:val="ru-RU"/>
        </w:rPr>
        <w:t xml:space="preserve"> (национальный код пункта назначения) </w:t>
      </w:r>
    </w:p>
    <w:p w14:paraId="5E3A90C5" w14:textId="27554512" w:rsidR="00ED1704" w:rsidRPr="0008184F" w:rsidRDefault="00ED1704" w:rsidP="000D1C05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0D1C05">
        <w:rPr>
          <w:lang w:val="ru-RU"/>
        </w:rPr>
        <w:t>Общее представление</w:t>
      </w:r>
      <w:r w:rsidRPr="0008184F">
        <w:rPr>
          <w:rFonts w:asciiTheme="minorHAnsi" w:hAnsiTheme="minorHAnsi" w:cstheme="minorHAnsi"/>
          <w:lang w:val="ru-RU"/>
        </w:rPr>
        <w:t>:</w:t>
      </w:r>
    </w:p>
    <w:p w14:paraId="07D0CBBB" w14:textId="5107A77A" w:rsidR="00ED1704" w:rsidRPr="0008184F" w:rsidRDefault="00ED1704" w:rsidP="000D1C05">
      <w:pPr>
        <w:tabs>
          <w:tab w:val="clear" w:pos="1276"/>
          <w:tab w:val="clear" w:pos="1843"/>
        </w:tabs>
        <w:spacing w:before="0" w:line="220" w:lineRule="exact"/>
        <w:ind w:left="2127" w:hanging="426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0D1C05">
        <w:rPr>
          <w:lang w:val="ru-RU"/>
        </w:rPr>
        <w:t>д</w:t>
      </w:r>
      <w:r w:rsidRPr="0008184F">
        <w:rPr>
          <w:lang w:val="ru-RU"/>
        </w:rPr>
        <w:t>лина номера (исключая код страны) составляет три (3) цифры.</w:t>
      </w:r>
    </w:p>
    <w:p w14:paraId="70248991" w14:textId="216F5E3D" w:rsidR="00ED1704" w:rsidRPr="003E69D2" w:rsidRDefault="00ED1704" w:rsidP="000D1C05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proofErr w:type="spellStart"/>
      <w:r>
        <w:t>i</w:t>
      </w:r>
      <w:proofErr w:type="spellEnd"/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BC65A3">
        <w:rPr>
          <w:color w:val="000000"/>
          <w:lang w:val="ru-RU"/>
        </w:rPr>
        <w:t>Ссылка на национальную базу данных (или любой применимый список) с присвоенными номерами МСЭ-</w:t>
      </w:r>
      <w:r w:rsidRPr="00BC65A3">
        <w:rPr>
          <w:color w:val="000000"/>
        </w:rPr>
        <w:t>T</w:t>
      </w:r>
      <w:r w:rsidRPr="00BC65A3">
        <w:rPr>
          <w:color w:val="000000"/>
          <w:lang w:val="ru-RU"/>
        </w:rPr>
        <w:t xml:space="preserve"> </w:t>
      </w:r>
      <w:r w:rsidRPr="00BC65A3">
        <w:rPr>
          <w:color w:val="000000"/>
        </w:rPr>
        <w:t>E</w:t>
      </w:r>
      <w:r w:rsidRPr="00BC65A3">
        <w:rPr>
          <w:color w:val="000000"/>
          <w:lang w:val="ru-RU"/>
        </w:rPr>
        <w:t>.164 в рамках национального плана нумерации</w:t>
      </w:r>
      <w:r w:rsidRPr="00BC65A3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BC65A3">
        <w:rPr>
          <w:rFonts w:asciiTheme="minorHAnsi" w:hAnsiTheme="minorHAnsi" w:cstheme="minorHAnsi"/>
          <w:lang w:val="ru-RU"/>
        </w:rPr>
        <w:t>(</w:t>
      </w:r>
      <w:r w:rsidR="000D1C05">
        <w:rPr>
          <w:rFonts w:asciiTheme="minorHAnsi" w:hAnsiTheme="minorHAnsi" w:cstheme="minorHAnsi"/>
          <w:lang w:val="ru-RU"/>
        </w:rPr>
        <w:t>если имеется</w:t>
      </w:r>
      <w:r w:rsidRPr="00BC65A3">
        <w:rPr>
          <w:rFonts w:asciiTheme="minorHAnsi" w:hAnsiTheme="minorHAnsi" w:cstheme="minorHAnsi"/>
          <w:lang w:val="ru-RU"/>
        </w:rPr>
        <w:t xml:space="preserve">): </w:t>
      </w:r>
      <w:r>
        <w:rPr>
          <w:rFonts w:asciiTheme="minorHAnsi" w:hAnsiTheme="minorHAnsi" w:cstheme="minorHAnsi"/>
          <w:lang w:val="ru-RU"/>
        </w:rPr>
        <w:t>неприменимо</w:t>
      </w:r>
    </w:p>
    <w:p w14:paraId="44BE6833" w14:textId="77777777" w:rsidR="00ED1704" w:rsidRPr="003E69D2" w:rsidRDefault="00ED1704" w:rsidP="000D1C05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>
        <w:t>ii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BC65A3">
        <w:rPr>
          <w:color w:val="000000"/>
          <w:lang w:val="ru-RU"/>
        </w:rPr>
        <w:t xml:space="preserve">Ссылка на базу данных в реальном времени, отражающую перенесенные номера МСЭ-Т </w:t>
      </w:r>
      <w:r w:rsidRPr="00BC65A3">
        <w:rPr>
          <w:color w:val="000000"/>
        </w:rPr>
        <w:t>E</w:t>
      </w:r>
      <w:r w:rsidRPr="00BC65A3">
        <w:rPr>
          <w:color w:val="000000"/>
          <w:lang w:val="ru-RU"/>
        </w:rPr>
        <w:t>.164 (если имеется</w:t>
      </w:r>
      <w:r>
        <w:rPr>
          <w:color w:val="000000"/>
          <w:lang w:val="ru-RU"/>
        </w:rPr>
        <w:t>)</w:t>
      </w:r>
      <w:r w:rsidRPr="00BC65A3">
        <w:rPr>
          <w:rFonts w:asciiTheme="minorHAnsi" w:hAnsiTheme="minorHAnsi" w:cstheme="minorHAnsi"/>
          <w:lang w:val="ru-RU"/>
        </w:rPr>
        <w:t xml:space="preserve">: </w:t>
      </w:r>
      <w:r>
        <w:rPr>
          <w:rFonts w:asciiTheme="minorHAnsi" w:hAnsiTheme="minorHAnsi" w:cstheme="minorHAnsi"/>
          <w:lang w:val="ru-RU"/>
        </w:rPr>
        <w:t>неприменимо</w:t>
      </w:r>
    </w:p>
    <w:p w14:paraId="57B0555A" w14:textId="77777777" w:rsidR="00ED1704" w:rsidRPr="003E69D2" w:rsidRDefault="00ED1704" w:rsidP="000D1C05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>
        <w:rPr>
          <w:rFonts w:asciiTheme="minorHAnsi" w:hAnsiTheme="minorHAnsi" w:cstheme="minorHAnsi"/>
          <w:lang w:val="ru-RU"/>
        </w:rPr>
        <w:t>Сведения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плане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нумерации</w:t>
      </w:r>
      <w:r w:rsidRPr="00E6249D">
        <w:rPr>
          <w:rFonts w:asciiTheme="minorHAnsi" w:hAnsiTheme="minorHAnsi" w:cstheme="minorHAnsi"/>
          <w:lang w:val="ru-RU"/>
        </w:rPr>
        <w:t xml:space="preserve">: </w:t>
      </w:r>
      <w:r>
        <w:rPr>
          <w:rFonts w:asciiTheme="minorHAnsi" w:hAnsiTheme="minorHAnsi" w:cstheme="minorHAnsi"/>
          <w:lang w:val="ru-RU"/>
        </w:rPr>
        <w:t>Таблица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 w:rsidRPr="003E69D2">
        <w:rPr>
          <w:rFonts w:asciiTheme="minorHAnsi" w:hAnsiTheme="minorHAnsi" w:cstheme="minorHAnsi"/>
          <w:lang w:val="ru-RU"/>
        </w:rPr>
        <w:t>2:</w:t>
      </w:r>
    </w:p>
    <w:p w14:paraId="22C73BF5" w14:textId="77777777" w:rsidR="00ED1704" w:rsidRPr="0008184F" w:rsidRDefault="00ED1704" w:rsidP="000D1C05">
      <w:pPr>
        <w:spacing w:line="220" w:lineRule="exact"/>
        <w:ind w:left="1134" w:hanging="567"/>
        <w:rPr>
          <w:rFonts w:asciiTheme="minorHAnsi" w:hAnsiTheme="minorHAnsi" w:cstheme="minorHAnsi"/>
          <w:lang w:val="ru-RU"/>
        </w:rPr>
      </w:pPr>
      <w:r w:rsidRPr="0008184F">
        <w:rPr>
          <w:rFonts w:asciiTheme="minorHAnsi" w:hAnsiTheme="minorHAnsi" w:cstheme="minorHAnsi"/>
          <w:lang w:val="ru-RU"/>
        </w:rPr>
        <w:t>3)</w:t>
      </w:r>
      <w:r w:rsidRPr="0008184F">
        <w:rPr>
          <w:rFonts w:asciiTheme="minorHAnsi" w:hAnsiTheme="minorHAnsi" w:cstheme="minorHAnsi"/>
          <w:lang w:val="ru-RU"/>
        </w:rPr>
        <w:tab/>
        <w:t xml:space="preserve">План </w:t>
      </w:r>
      <w:r w:rsidRPr="00FA5872">
        <w:rPr>
          <w:rFonts w:asciiTheme="minorHAnsi" w:hAnsiTheme="minorHAnsi" w:cstheme="minorHAnsi"/>
        </w:rPr>
        <w:t>SN</w:t>
      </w:r>
      <w:r w:rsidRPr="0008184F">
        <w:rPr>
          <w:rFonts w:asciiTheme="minorHAnsi" w:hAnsiTheme="minorHAnsi" w:cstheme="minorHAnsi"/>
          <w:lang w:val="ru-RU"/>
        </w:rPr>
        <w:t xml:space="preserve"> (номера абонента)</w:t>
      </w:r>
    </w:p>
    <w:p w14:paraId="5053ECCF" w14:textId="1A37EE3C" w:rsidR="00ED1704" w:rsidRPr="0008184F" w:rsidRDefault="00ED1704" w:rsidP="000D1C05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="000D1C05">
        <w:rPr>
          <w:lang w:val="ru-RU"/>
        </w:rPr>
        <w:t>Общее представление</w:t>
      </w:r>
      <w:r w:rsidRPr="0008184F">
        <w:rPr>
          <w:rFonts w:asciiTheme="minorHAnsi" w:hAnsiTheme="minorHAnsi" w:cstheme="minorHAnsi"/>
          <w:lang w:val="ru-RU"/>
        </w:rPr>
        <w:t>:</w:t>
      </w:r>
    </w:p>
    <w:p w14:paraId="3EB0B3FD" w14:textId="0E8C46D4" w:rsidR="00ED1704" w:rsidRPr="0008184F" w:rsidRDefault="00ED1704" w:rsidP="000D1C05">
      <w:pPr>
        <w:tabs>
          <w:tab w:val="clear" w:pos="1276"/>
          <w:tab w:val="clear" w:pos="1843"/>
        </w:tabs>
        <w:spacing w:before="0" w:line="220" w:lineRule="exact"/>
        <w:ind w:left="2268" w:hanging="567"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="000D1C05">
        <w:rPr>
          <w:lang w:val="ru-RU"/>
        </w:rPr>
        <w:t>д</w:t>
      </w:r>
      <w:r w:rsidRPr="0008184F">
        <w:rPr>
          <w:lang w:val="ru-RU"/>
        </w:rPr>
        <w:t>лина номера (исключая CC и NDC) составляет четыре (4) цифры</w:t>
      </w:r>
    </w:p>
    <w:p w14:paraId="1BF5D53E" w14:textId="72F1F5F3" w:rsidR="00ED1704" w:rsidRPr="0043239A" w:rsidRDefault="00ED1704" w:rsidP="000D1C05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proofErr w:type="spellStart"/>
      <w:r>
        <w:t>i</w:t>
      </w:r>
      <w:proofErr w:type="spellEnd"/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BC65A3">
        <w:rPr>
          <w:color w:val="000000"/>
          <w:lang w:val="ru-RU"/>
        </w:rPr>
        <w:t>Ссылка на национальную базу данных (или любой применимый список) с присвоенными номерами МСЭ-</w:t>
      </w:r>
      <w:r w:rsidRPr="00BC65A3">
        <w:rPr>
          <w:color w:val="000000"/>
        </w:rPr>
        <w:t>T</w:t>
      </w:r>
      <w:r w:rsidRPr="00BC65A3">
        <w:rPr>
          <w:color w:val="000000"/>
          <w:lang w:val="ru-RU"/>
        </w:rPr>
        <w:t xml:space="preserve"> </w:t>
      </w:r>
      <w:r w:rsidRPr="00BC65A3">
        <w:rPr>
          <w:color w:val="000000"/>
        </w:rPr>
        <w:t>E</w:t>
      </w:r>
      <w:r w:rsidRPr="00BC65A3">
        <w:rPr>
          <w:color w:val="000000"/>
          <w:lang w:val="ru-RU"/>
        </w:rPr>
        <w:t>.164 в рамках национального плана нумерации</w:t>
      </w:r>
      <w:r w:rsidRPr="00BC65A3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BC65A3">
        <w:rPr>
          <w:rFonts w:asciiTheme="minorHAnsi" w:hAnsiTheme="minorHAnsi" w:cstheme="minorHAnsi"/>
          <w:lang w:val="ru-RU"/>
        </w:rPr>
        <w:t>(</w:t>
      </w:r>
      <w:r w:rsidR="000D1C05">
        <w:rPr>
          <w:rFonts w:asciiTheme="minorHAnsi" w:hAnsiTheme="minorHAnsi" w:cstheme="minorHAnsi"/>
          <w:lang w:val="ru-RU"/>
        </w:rPr>
        <w:t>если имеется</w:t>
      </w:r>
      <w:r w:rsidRPr="00BC65A3">
        <w:rPr>
          <w:rFonts w:asciiTheme="minorHAnsi" w:hAnsiTheme="minorHAnsi" w:cstheme="minorHAnsi"/>
          <w:lang w:val="ru-RU"/>
        </w:rPr>
        <w:t xml:space="preserve">): </w:t>
      </w:r>
      <w:r>
        <w:rPr>
          <w:rFonts w:asciiTheme="minorHAnsi" w:hAnsiTheme="minorHAnsi" w:cstheme="minorHAnsi"/>
          <w:lang w:val="ru-RU"/>
        </w:rPr>
        <w:t>неприменимо</w:t>
      </w:r>
    </w:p>
    <w:p w14:paraId="41026751" w14:textId="77777777" w:rsidR="00ED1704" w:rsidRPr="002D5273" w:rsidRDefault="00ED1704" w:rsidP="000D1C05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r>
        <w:t>ii</w:t>
      </w:r>
      <w:r w:rsidRPr="0008184F">
        <w:rPr>
          <w:lang w:val="ru-RU"/>
        </w:rPr>
        <w:t>i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 w:rsidRPr="00BC65A3">
        <w:rPr>
          <w:color w:val="000000"/>
          <w:lang w:val="ru-RU"/>
        </w:rPr>
        <w:t xml:space="preserve">Ссылка на базу данных в реальном времени, отражающую перенесенные номера МСЭ-Т </w:t>
      </w:r>
      <w:r w:rsidRPr="00BC65A3">
        <w:rPr>
          <w:color w:val="000000"/>
        </w:rPr>
        <w:t>E</w:t>
      </w:r>
      <w:r w:rsidRPr="00BC65A3">
        <w:rPr>
          <w:color w:val="000000"/>
          <w:lang w:val="ru-RU"/>
        </w:rPr>
        <w:t>.164 (если имеется</w:t>
      </w:r>
      <w:r>
        <w:rPr>
          <w:color w:val="000000"/>
          <w:lang w:val="ru-RU"/>
        </w:rPr>
        <w:t>)</w:t>
      </w:r>
      <w:r w:rsidRPr="00BC65A3">
        <w:rPr>
          <w:rFonts w:asciiTheme="minorHAnsi" w:hAnsiTheme="minorHAnsi" w:cstheme="minorHAnsi"/>
          <w:lang w:val="ru-RU"/>
        </w:rPr>
        <w:t xml:space="preserve">: </w:t>
      </w:r>
      <w:r>
        <w:rPr>
          <w:rFonts w:asciiTheme="minorHAnsi" w:hAnsiTheme="minorHAnsi" w:cstheme="minorHAnsi"/>
          <w:lang w:val="ru-RU"/>
        </w:rPr>
        <w:t>неприменимо</w:t>
      </w:r>
    </w:p>
    <w:p w14:paraId="14426652" w14:textId="77777777" w:rsidR="00ED1704" w:rsidRPr="002D5273" w:rsidRDefault="00ED1704" w:rsidP="000D1C05">
      <w:pPr>
        <w:tabs>
          <w:tab w:val="clear" w:pos="1276"/>
        </w:tabs>
        <w:spacing w:before="0" w:line="220" w:lineRule="exact"/>
        <w:ind w:left="1701" w:hanging="567"/>
        <w:rPr>
          <w:rFonts w:asciiTheme="minorHAnsi" w:hAnsiTheme="minorHAnsi" w:cstheme="minorHAnsi"/>
          <w:lang w:val="ru-RU"/>
        </w:rPr>
      </w:pPr>
      <w:r w:rsidRPr="0008184F">
        <w:rPr>
          <w:lang w:val="ru-RU"/>
        </w:rPr>
        <w:t>i</w:t>
      </w:r>
      <w:r>
        <w:t>v</w:t>
      </w:r>
      <w:r w:rsidRPr="00DA045A">
        <w:rPr>
          <w:lang w:val="ru-RU"/>
        </w:rPr>
        <w:t>)</w:t>
      </w:r>
      <w:r w:rsidRPr="00DA045A">
        <w:rPr>
          <w:lang w:val="ru-RU"/>
        </w:rPr>
        <w:tab/>
      </w:r>
      <w:r>
        <w:rPr>
          <w:rFonts w:asciiTheme="minorHAnsi" w:hAnsiTheme="minorHAnsi" w:cstheme="minorHAnsi"/>
          <w:lang w:val="ru-RU"/>
        </w:rPr>
        <w:t>Сведения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о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плане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>нумерации</w:t>
      </w:r>
      <w:r w:rsidRPr="00E6249D">
        <w:rPr>
          <w:rFonts w:asciiTheme="minorHAnsi" w:hAnsiTheme="minorHAnsi" w:cstheme="minorHAnsi"/>
          <w:lang w:val="ru-RU"/>
        </w:rPr>
        <w:t xml:space="preserve">: </w:t>
      </w:r>
      <w:r>
        <w:rPr>
          <w:rFonts w:asciiTheme="minorHAnsi" w:hAnsiTheme="minorHAnsi" w:cstheme="minorHAnsi"/>
          <w:lang w:val="ru-RU"/>
        </w:rPr>
        <w:t>Таблица</w:t>
      </w:r>
      <w:r w:rsidRPr="00E6249D">
        <w:rPr>
          <w:rFonts w:asciiTheme="minorHAnsi" w:hAnsiTheme="minorHAnsi" w:cstheme="minorHAnsi"/>
          <w:lang w:val="ru-RU"/>
        </w:rPr>
        <w:t xml:space="preserve"> </w:t>
      </w:r>
      <w:r w:rsidRPr="002D5273">
        <w:rPr>
          <w:rFonts w:asciiTheme="minorHAnsi" w:hAnsiTheme="minorHAnsi" w:cstheme="minorHAnsi"/>
          <w:lang w:val="ru-RU"/>
        </w:rPr>
        <w:t>2:</w:t>
      </w:r>
    </w:p>
    <w:p w14:paraId="525C0DBD" w14:textId="77777777" w:rsidR="00ED1704" w:rsidRPr="002D5273" w:rsidRDefault="00ED1704" w:rsidP="00661A7C">
      <w:pPr>
        <w:pStyle w:val="ListParagraph"/>
        <w:spacing w:before="120" w:after="20" w:line="220" w:lineRule="exact"/>
        <w:ind w:left="1077"/>
        <w:rPr>
          <w:rFonts w:asciiTheme="minorHAnsi" w:hAnsiTheme="minorHAnsi" w:cstheme="minorHAnsi"/>
          <w:color w:val="000000"/>
          <w:sz w:val="20"/>
          <w:szCs w:val="20"/>
          <w:shd w:val="clear" w:color="auto" w:fill="F8F9FA"/>
          <w:lang w:val="ru-RU"/>
        </w:rPr>
      </w:pPr>
      <w:r w:rsidRPr="001C4302">
        <w:rPr>
          <w:rFonts w:asciiTheme="minorHAnsi" w:hAnsiTheme="minorHAnsi" w:cstheme="minorHAnsi"/>
          <w:color w:val="000000"/>
          <w:sz w:val="20"/>
          <w:szCs w:val="20"/>
        </w:rPr>
        <w:t>MSISDN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= </w:t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CC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+ </w:t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NDC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+ </w:t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SN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CC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= </w:t>
      </w:r>
      <w:r>
        <w:rPr>
          <w:rFonts w:asciiTheme="minorHAnsi" w:hAnsiTheme="minorHAnsi" w:cstheme="minorHAnsi"/>
          <w:color w:val="000000"/>
          <w:sz w:val="20"/>
          <w:szCs w:val="20"/>
          <w:lang w:val="ru-RU"/>
        </w:rPr>
        <w:t>код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lang w:val="ru-RU"/>
        </w:rPr>
        <w:t>страны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NDC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= </w:t>
      </w:r>
      <w:r>
        <w:rPr>
          <w:rFonts w:asciiTheme="minorHAnsi" w:hAnsiTheme="minorHAnsi" w:cstheme="minorHAnsi"/>
          <w:color w:val="000000"/>
          <w:sz w:val="20"/>
          <w:szCs w:val="20"/>
          <w:lang w:val="ru-RU"/>
        </w:rPr>
        <w:t>национальный код пункта назначения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  <w:lang w:val="ru-RU"/>
        </w:rPr>
        <w:t>определяет один или часть</w:t>
      </w:r>
      <w:r w:rsidRPr="002D5273">
        <w:rPr>
          <w:rFonts w:asciiTheme="minorHAnsi" w:hAnsiTheme="minorHAnsi" w:cstheme="minorHAnsi"/>
          <w:color w:val="000000"/>
          <w:sz w:val="20"/>
          <w:szCs w:val="20"/>
          <w:shd w:val="clear" w:color="auto" w:fill="F8F9FA"/>
          <w:lang w:val="ru-RU"/>
        </w:rPr>
        <w:t xml:space="preserve"> </w:t>
      </w:r>
      <w:r w:rsidRPr="00803F5D">
        <w:rPr>
          <w:rFonts w:asciiTheme="minorHAnsi" w:hAnsiTheme="minorHAnsi" w:cstheme="minorHAnsi"/>
          <w:sz w:val="20"/>
          <w:szCs w:val="20"/>
        </w:rPr>
        <w:t>PLMN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br/>
      </w:r>
      <w:r w:rsidRPr="001C4302">
        <w:rPr>
          <w:rFonts w:asciiTheme="minorHAnsi" w:hAnsiTheme="minorHAnsi" w:cstheme="minorHAnsi"/>
          <w:color w:val="000000"/>
          <w:sz w:val="20"/>
          <w:szCs w:val="20"/>
        </w:rPr>
        <w:t>SN</w:t>
      </w:r>
      <w:r w:rsidRPr="002D5273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= </w:t>
      </w:r>
      <w:r>
        <w:rPr>
          <w:rFonts w:asciiTheme="minorHAnsi" w:hAnsiTheme="minorHAnsi" w:cstheme="minorHAnsi"/>
          <w:color w:val="000000"/>
          <w:sz w:val="20"/>
          <w:szCs w:val="20"/>
          <w:lang w:val="ru-RU"/>
        </w:rPr>
        <w:t>номер абонента</w:t>
      </w:r>
    </w:p>
    <w:tbl>
      <w:tblPr>
        <w:tblW w:w="9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966"/>
        <w:gridCol w:w="951"/>
        <w:gridCol w:w="2835"/>
        <w:gridCol w:w="2693"/>
      </w:tblGrid>
      <w:tr w:rsidR="001C4D19" w:rsidRPr="00805B48" w14:paraId="4BDC9D44" w14:textId="77777777" w:rsidTr="00FD6DB1">
        <w:trPr>
          <w:cantSplit/>
          <w:tblHeader/>
          <w:jc w:val="center"/>
        </w:trPr>
        <w:tc>
          <w:tcPr>
            <w:tcW w:w="9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C2FA4" w14:textId="77777777" w:rsidR="001C4D19" w:rsidRPr="00805B48" w:rsidRDefault="001C4D19" w:rsidP="00FD6DB1">
            <w:pPr>
              <w:spacing w:before="20" w:after="120"/>
              <w:jc w:val="center"/>
              <w:rPr>
                <w:rFonts w:asciiTheme="minorHAnsi" w:eastAsia="Calibri" w:hAnsiTheme="minorHAnsi" w:cstheme="minorHAnsi"/>
                <w:b/>
                <w:highlight w:val="yellow"/>
                <w:lang w:val="ru-RU"/>
              </w:rPr>
            </w:pPr>
            <w:r w:rsidRPr="00805B48">
              <w:rPr>
                <w:b/>
                <w:bCs/>
                <w:lang w:val="ru-RU"/>
              </w:rPr>
              <w:lastRenderedPageBreak/>
              <w:t>Таблица 2: План MSISDN (ISDN абонента подвижной связи)</w:t>
            </w:r>
          </w:p>
        </w:tc>
      </w:tr>
      <w:tr w:rsidR="001C4D19" w:rsidRPr="00805B48" w14:paraId="5C54EAEA" w14:textId="77777777" w:rsidTr="00FD6DB1">
        <w:trPr>
          <w:cantSplit/>
          <w:tblHeader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</w:tcBorders>
            <w:vAlign w:val="center"/>
          </w:tcPr>
          <w:p w14:paraId="698A08C0" w14:textId="77777777" w:rsidR="001C4D19" w:rsidRPr="00805B48" w:rsidRDefault="001C4D19" w:rsidP="008B404A">
            <w:pPr>
              <w:spacing w:before="40" w:after="40"/>
              <w:jc w:val="center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NDC (Национальный </w:t>
            </w: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назначения) </w:t>
            </w: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</w:tcBorders>
            <w:vAlign w:val="center"/>
          </w:tcPr>
          <w:p w14:paraId="6F7E9FCA" w14:textId="77777777" w:rsidR="001C4D19" w:rsidRPr="00805B48" w:rsidRDefault="001C4D19" w:rsidP="008B404A">
            <w:pPr>
              <w:keepNext/>
              <w:spacing w:before="40" w:after="40"/>
              <w:jc w:val="center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67C4F3C1" w14:textId="77777777" w:rsidR="001C4D19" w:rsidRPr="00805B48" w:rsidRDefault="001C4D19" w:rsidP="008B404A">
            <w:pPr>
              <w:keepNext/>
              <w:spacing w:before="40" w:after="40"/>
              <w:jc w:val="center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09C81832" w14:textId="77777777" w:rsidR="001C4D19" w:rsidRPr="00805B48" w:rsidRDefault="001C4D19" w:rsidP="008B404A">
            <w:pPr>
              <w:spacing w:before="40" w:after="40"/>
              <w:jc w:val="center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1C4D19" w:rsidRPr="00805B48" w14:paraId="6C87DBE3" w14:textId="77777777" w:rsidTr="00FD6DB1">
        <w:trPr>
          <w:cantSplit/>
          <w:tblHeader/>
          <w:jc w:val="center"/>
        </w:trPr>
        <w:tc>
          <w:tcPr>
            <w:tcW w:w="2422" w:type="dxa"/>
            <w:vMerge/>
            <w:vAlign w:val="center"/>
          </w:tcPr>
          <w:p w14:paraId="40C4E80D" w14:textId="77777777" w:rsidR="001C4D19" w:rsidRPr="00805B48" w:rsidRDefault="001C4D19" w:rsidP="00FD6DB1">
            <w:pPr>
              <w:keepNext/>
              <w:spacing w:before="20" w:after="20"/>
              <w:jc w:val="center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966" w:type="dxa"/>
            <w:vAlign w:val="center"/>
          </w:tcPr>
          <w:p w14:paraId="5D071AC7" w14:textId="77777777" w:rsidR="001C4D19" w:rsidRPr="00805B48" w:rsidRDefault="001C4D19" w:rsidP="00FD6DB1">
            <w:pPr>
              <w:keepNext/>
              <w:spacing w:before="20" w:after="20"/>
              <w:ind w:left="-57" w:right="-57"/>
              <w:jc w:val="center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51" w:type="dxa"/>
            <w:vAlign w:val="center"/>
          </w:tcPr>
          <w:p w14:paraId="749B3F3F" w14:textId="77777777" w:rsidR="001C4D19" w:rsidRPr="00805B48" w:rsidRDefault="001C4D19" w:rsidP="00FD6DB1">
            <w:pPr>
              <w:keepNext/>
              <w:spacing w:before="20" w:after="20"/>
              <w:ind w:left="-57" w:right="-57"/>
              <w:jc w:val="center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805B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835" w:type="dxa"/>
            <w:vMerge/>
            <w:vAlign w:val="center"/>
          </w:tcPr>
          <w:p w14:paraId="02D656DE" w14:textId="77777777" w:rsidR="001C4D19" w:rsidRPr="00805B48" w:rsidRDefault="001C4D19" w:rsidP="00FD6DB1">
            <w:pPr>
              <w:keepNext/>
              <w:spacing w:before="20" w:after="20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14:paraId="73CF233D" w14:textId="77777777" w:rsidR="001C4D19" w:rsidRPr="00805B48" w:rsidRDefault="001C4D19" w:rsidP="00FD6DB1">
            <w:pPr>
              <w:keepNext/>
              <w:spacing w:before="20" w:after="20"/>
              <w:rPr>
                <w:rFonts w:asciiTheme="minorHAnsi" w:eastAsia="SimSun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</w:p>
        </w:tc>
      </w:tr>
      <w:tr w:rsidR="001C4D19" w:rsidRPr="00805B48" w14:paraId="39DE9BF6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30B86A1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C38AF5F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5ACA409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B1D9C8D" w14:textId="281DB79E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кочевая связь VoIP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A0B984D" w14:textId="727D46C8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5A62BFDE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C120BFA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551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B6246F8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449671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03E23F" w14:textId="591FEF00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кочевая связь VoIP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30B7A62" w14:textId="6C40657C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71A70D70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19677F51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328C0DD5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1FB823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BE5529" w14:textId="34DE6DED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кочевая связь VoIP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8D5EB0C" w14:textId="06417FDE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33C58B38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0BB78F9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553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231CC8E4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253A3E7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DC39CEC" w14:textId="3445D707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кочевая связь VoIP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67F8ED" w14:textId="5370E489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3AA3B88D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C7AA52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554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81DCF4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3AA502E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6C146E" w14:textId="1C35DEF2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8589D9F" w14:textId="65C08F64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004D612D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5EBC041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303B5EF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70B641E1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B0A3805" w14:textId="4DAF97C7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213E537" w14:textId="556F4004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6637DDE2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395A7EE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556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F58323A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58B97FD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52923D" w14:textId="17568D57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5C0F305" w14:textId="654CCE6A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5B18B2F0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0848037E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557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DBAAAD3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D38476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172F34" w14:textId="7F8164F0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кочевая связь VoIP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7AA4FF" w14:textId="2C317FD4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0CE515F9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D957508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558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9B7979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33E391E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220A84" w14:textId="009C05D6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кочевая связь VoIP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5FA42E5" w14:textId="147D2E04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162746FC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B88AF9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559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5C46421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6A423C0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A04A911" w14:textId="05AAC9CE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кочевая связь VoIP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D69537" w14:textId="3BA34C1A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Toko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Wireless Limited</w:t>
            </w:r>
          </w:p>
        </w:tc>
      </w:tr>
      <w:tr w:rsidR="001C4D19" w:rsidRPr="00805B48" w14:paraId="75D6B259" w14:textId="77777777" w:rsidTr="001C4D19">
        <w:trPr>
          <w:cantSplit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7BDAE984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632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183D6118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5C29E2E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63AF0A1" w14:textId="043CBF35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LTE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E2E0084" w14:textId="77777777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C4D19" w:rsidRPr="00805B48" w14:paraId="2B3F7E93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884FDD6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681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310ADE2C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8FA194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DA768DD" w14:textId="5BD11039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виртуальная PBX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A6EE478" w14:textId="023BB84F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Limited</w:t>
            </w:r>
          </w:p>
        </w:tc>
      </w:tr>
      <w:tr w:rsidR="001C4D19" w:rsidRPr="00805B48" w14:paraId="17026BBD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DE7A2F9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685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7A63EE9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66C40EC9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A781442" w14:textId="7F24CB7C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виртуальная PBX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BADD648" w14:textId="369CE7DF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Limited</w:t>
            </w:r>
          </w:p>
        </w:tc>
      </w:tr>
      <w:tr w:rsidR="001C4D19" w:rsidRPr="00805B48" w14:paraId="78B25E39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2EBF47F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690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410F86E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BB617F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3C146D9" w14:textId="174ABA31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виртуальная PBX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C7EBEB" w14:textId="6B3ABF92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Limited</w:t>
            </w:r>
          </w:p>
        </w:tc>
      </w:tr>
      <w:tr w:rsidR="001C4D19" w:rsidRPr="00805B48" w14:paraId="7193B763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</w:tcPr>
          <w:p w14:paraId="6DD5B853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720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3FAA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14:paraId="06502BD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AD6FE0" w14:textId="59D46091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4A9CFC0" w14:textId="3225F47C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C4D19" w:rsidRPr="00805B48" w14:paraId="1B04A84C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AEF4B79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730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92F3A3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3D876D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5303EC" w14:textId="0B647C56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CA3FF6" w14:textId="0C8BB1EE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C4D19" w:rsidRPr="00805B48" w14:paraId="495A2454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1CB91C9D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740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48B84F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77778CC1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05FB057" w14:textId="64AAC434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1FCC68F" w14:textId="35EB33D7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C4D19" w:rsidRPr="00805B48" w14:paraId="056584FD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2309631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750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3CFE89F4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BFF194E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47A79A3" w14:textId="5EE46045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9933CF" w14:textId="31A4D662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C4D19" w:rsidRPr="00805B48" w14:paraId="214E1F04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2AB89E5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760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29D5E192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D3B6D8B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E61642" w14:textId="23C83978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4F0B4A0" w14:textId="5CCDFA8A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C4D19" w:rsidRPr="00805B48" w14:paraId="474452EF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D089B78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770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E411B37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2BDF7E8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DC3A79" w14:textId="74B2559F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7BC20D5" w14:textId="64FD7F67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C4D19" w:rsidRPr="00805B48" w14:paraId="1A0F4508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32E8693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780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AED7085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2028439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973363" w14:textId="21BE8416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49B04AE" w14:textId="5EF5787C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Communications Corporation </w:t>
            </w:r>
          </w:p>
        </w:tc>
      </w:tr>
      <w:tr w:rsidR="001C4D19" w:rsidRPr="00805B48" w14:paraId="2D9E58C0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6D7F1C3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840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3562A5F9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4861D05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14214E" w14:textId="71B5558E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74E9B08" w14:textId="732C6282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FF0000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Limited</w:t>
            </w:r>
          </w:p>
        </w:tc>
      </w:tr>
      <w:tr w:rsidR="001C4D19" w:rsidRPr="00805B48" w14:paraId="6DD2332E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EBF853C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860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4670D37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072B639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BC567DF" w14:textId="1FA59AFE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2EB492" w14:textId="18B52AD5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Limited</w:t>
            </w:r>
          </w:p>
        </w:tc>
      </w:tr>
      <w:tr w:rsidR="001C4D19" w:rsidRPr="00805B48" w14:paraId="57BB8321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4026C84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C09C0B8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7D333898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10F12AF" w14:textId="0B7A47EE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A4C99F8" w14:textId="15C966BA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Limited</w:t>
            </w:r>
          </w:p>
        </w:tc>
      </w:tr>
      <w:tr w:rsidR="001C4D19" w:rsidRPr="00805B48" w14:paraId="28FBBAA4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FA26021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880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234EB558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D8FC544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F8F8271" w14:textId="6A4B4463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F8C007E" w14:textId="636C2246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Limited</w:t>
            </w:r>
          </w:p>
        </w:tc>
      </w:tr>
      <w:tr w:rsidR="001C4D19" w:rsidRPr="00805B48" w14:paraId="095B2893" w14:textId="77777777" w:rsidTr="001C4D19">
        <w:trPr>
          <w:cantSplit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C33E963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lastRenderedPageBreak/>
              <w:t>890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E8D6390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1317B08" w14:textId="77777777" w:rsidR="001C4D19" w:rsidRPr="00805B48" w:rsidRDefault="001C4D19" w:rsidP="006A5EE3">
            <w:pPr>
              <w:spacing w:before="20" w:after="20" w:line="220" w:lineRule="exact"/>
              <w:jc w:val="center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49B515" w14:textId="53B7198A" w:rsidR="001C4D19" w:rsidRPr="00805B48" w:rsidRDefault="008B404A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 номер,</w:t>
            </w:r>
            <w:r w:rsidR="001C4D19" w:rsidRPr="00805B48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услуга подвижной связи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0B48B91" w14:textId="2C82357B" w:rsidR="001C4D19" w:rsidRPr="00805B48" w:rsidRDefault="001C4D19" w:rsidP="006A5EE3">
            <w:pPr>
              <w:spacing w:before="20" w:after="20" w:line="220" w:lineRule="exact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Присвоен оператору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Digicel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Tonga</w:t>
            </w:r>
            <w:proofErr w:type="spellEnd"/>
            <w:r w:rsidRPr="00805B48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Limited</w:t>
            </w:r>
          </w:p>
        </w:tc>
      </w:tr>
    </w:tbl>
    <w:p w14:paraId="1C2807E1" w14:textId="77777777" w:rsidR="00ED1704" w:rsidRPr="003C35CA" w:rsidRDefault="00ED1704" w:rsidP="006A5EE3">
      <w:pPr>
        <w:rPr>
          <w:rFonts w:asciiTheme="minorHAnsi" w:hAnsiTheme="minorHAnsi" w:cstheme="minorHAnsi"/>
          <w:b/>
          <w:lang w:val="ru-RU"/>
        </w:rPr>
      </w:pPr>
      <w:r w:rsidRPr="0008184F">
        <w:rPr>
          <w:rFonts w:asciiTheme="minorHAnsi" w:hAnsiTheme="minorHAnsi" w:cstheme="minorHAnsi"/>
          <w:b/>
          <w:lang w:val="ru-RU"/>
        </w:rPr>
        <w:t>7</w:t>
      </w:r>
      <w:r w:rsidRPr="0008184F">
        <w:rPr>
          <w:rFonts w:asciiTheme="minorHAnsi" w:hAnsiTheme="minorHAnsi" w:cstheme="minorHAnsi"/>
          <w:b/>
          <w:lang w:val="ru-RU"/>
        </w:rPr>
        <w:tab/>
      </w:r>
      <w:r>
        <w:rPr>
          <w:rFonts w:asciiTheme="minorHAnsi" w:hAnsiTheme="minorHAnsi" w:cstheme="minorHAnsi"/>
          <w:b/>
          <w:lang w:val="ru-RU"/>
        </w:rPr>
        <w:t>План</w:t>
      </w:r>
      <w:r w:rsidRPr="003C35CA">
        <w:rPr>
          <w:rFonts w:asciiTheme="minorHAnsi" w:hAnsiTheme="minorHAnsi" w:cstheme="minorHAnsi"/>
          <w:b/>
          <w:lang w:val="ru-RU"/>
        </w:rPr>
        <w:t xml:space="preserve"> </w:t>
      </w:r>
      <w:r w:rsidRPr="0008184F">
        <w:rPr>
          <w:rFonts w:asciiTheme="minorHAnsi" w:hAnsiTheme="minorHAnsi" w:cstheme="minorHAnsi"/>
          <w:b/>
          <w:lang w:val="ru-RU"/>
        </w:rPr>
        <w:t>TFN</w:t>
      </w:r>
      <w:r w:rsidRPr="003C35CA">
        <w:rPr>
          <w:rFonts w:asciiTheme="minorHAnsi" w:hAnsiTheme="minorHAnsi" w:cstheme="minorHAnsi"/>
          <w:b/>
          <w:lang w:val="ru-RU"/>
        </w:rPr>
        <w:t xml:space="preserve"> (</w:t>
      </w:r>
      <w:r>
        <w:rPr>
          <w:rFonts w:asciiTheme="minorHAnsi" w:hAnsiTheme="minorHAnsi" w:cstheme="minorHAnsi"/>
          <w:b/>
          <w:lang w:val="ru-RU"/>
        </w:rPr>
        <w:t>номера бесплатного международного вызова</w:t>
      </w:r>
      <w:r w:rsidRPr="003C35CA">
        <w:rPr>
          <w:rFonts w:asciiTheme="minorHAnsi" w:hAnsiTheme="minorHAnsi" w:cstheme="minorHAnsi"/>
          <w:b/>
          <w:lang w:val="ru-RU"/>
        </w:rPr>
        <w:t xml:space="preserve">) </w:t>
      </w:r>
    </w:p>
    <w:p w14:paraId="46C313D0" w14:textId="53E8CFAA" w:rsidR="00ED1704" w:rsidRDefault="00ED1704" w:rsidP="006A5EE3">
      <w:pPr>
        <w:spacing w:before="160" w:after="120"/>
        <w:jc w:val="center"/>
        <w:rPr>
          <w:b/>
          <w:bCs/>
          <w:lang w:val="ru-RU"/>
        </w:rPr>
      </w:pPr>
      <w:r w:rsidRPr="0008184F">
        <w:rPr>
          <w:b/>
          <w:bCs/>
          <w:lang w:val="ru-RU"/>
        </w:rPr>
        <w:t xml:space="preserve">Таблица 3: План </w:t>
      </w:r>
      <w:r w:rsidRPr="0008184F">
        <w:rPr>
          <w:b/>
          <w:bCs/>
        </w:rPr>
        <w:t>TFN</w:t>
      </w:r>
      <w:r w:rsidRPr="0008184F">
        <w:rPr>
          <w:b/>
          <w:bCs/>
          <w:lang w:val="ru-RU"/>
        </w:rPr>
        <w:t xml:space="preserve"> (номера бесплатного международного вызова)</w:t>
      </w:r>
    </w:p>
    <w:tbl>
      <w:tblPr>
        <w:tblW w:w="9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84"/>
        <w:gridCol w:w="993"/>
        <w:gridCol w:w="2976"/>
        <w:gridCol w:w="2427"/>
      </w:tblGrid>
      <w:tr w:rsidR="00363FEE" w:rsidRPr="003A4B34" w14:paraId="5669C54E" w14:textId="77777777" w:rsidTr="006A5EE3">
        <w:trPr>
          <w:cantSplit/>
          <w:tblHeader/>
          <w:jc w:val="center"/>
        </w:trPr>
        <w:tc>
          <w:tcPr>
            <w:tcW w:w="2410" w:type="dxa"/>
            <w:vMerge w:val="restart"/>
            <w:vAlign w:val="center"/>
          </w:tcPr>
          <w:p w14:paraId="53E4D598" w14:textId="77777777" w:rsidR="00363FEE" w:rsidRPr="003A4B34" w:rsidRDefault="00363FEE" w:rsidP="006A5EE3">
            <w:pPr>
              <w:keepNext/>
              <w:spacing w:before="60" w:after="60" w:line="220" w:lineRule="exact"/>
              <w:jc w:val="center"/>
              <w:rPr>
                <w:i/>
                <w:sz w:val="18"/>
                <w:szCs w:val="18"/>
                <w:highlight w:val="yellow"/>
                <w:lang w:val="ru-RU"/>
              </w:rPr>
            </w:pPr>
            <w:r w:rsidRPr="003A4B3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NDC (Национальный </w:t>
            </w:r>
            <w:r w:rsidRPr="003A4B3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3A4B3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назначения) </w:t>
            </w:r>
            <w:r w:rsidRPr="003A4B3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977" w:type="dxa"/>
            <w:gridSpan w:val="2"/>
            <w:vAlign w:val="center"/>
          </w:tcPr>
          <w:p w14:paraId="0CE31099" w14:textId="77777777" w:rsidR="00363FEE" w:rsidRPr="003A4B34" w:rsidRDefault="00363FEE" w:rsidP="006A5EE3">
            <w:pPr>
              <w:keepNext/>
              <w:spacing w:before="60" w:after="60" w:line="220" w:lineRule="exact"/>
              <w:jc w:val="center"/>
              <w:rPr>
                <w:i/>
                <w:sz w:val="18"/>
                <w:szCs w:val="18"/>
                <w:highlight w:val="yellow"/>
                <w:lang w:val="ru-RU"/>
              </w:rPr>
            </w:pPr>
            <w:r w:rsidRPr="003A4B3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76" w:type="dxa"/>
            <w:vMerge w:val="restart"/>
            <w:vAlign w:val="center"/>
          </w:tcPr>
          <w:p w14:paraId="7E007207" w14:textId="77777777" w:rsidR="00363FEE" w:rsidRPr="003A4B34" w:rsidRDefault="00363FEE" w:rsidP="006A5EE3">
            <w:pPr>
              <w:keepNext/>
              <w:spacing w:before="60" w:after="60" w:line="220" w:lineRule="exact"/>
              <w:jc w:val="center"/>
              <w:rPr>
                <w:i/>
                <w:sz w:val="18"/>
                <w:szCs w:val="18"/>
                <w:highlight w:val="yellow"/>
                <w:lang w:val="ru-RU"/>
              </w:rPr>
            </w:pPr>
            <w:r w:rsidRPr="003A4B3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3A4B3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27" w:type="dxa"/>
            <w:vMerge w:val="restart"/>
            <w:vAlign w:val="center"/>
          </w:tcPr>
          <w:p w14:paraId="72237C70" w14:textId="77777777" w:rsidR="00363FEE" w:rsidRPr="003A4B34" w:rsidRDefault="00363FEE" w:rsidP="006A5EE3">
            <w:pPr>
              <w:keepNext/>
              <w:spacing w:before="60" w:after="60" w:line="220" w:lineRule="exact"/>
              <w:jc w:val="center"/>
              <w:rPr>
                <w:i/>
                <w:sz w:val="18"/>
                <w:szCs w:val="18"/>
                <w:highlight w:val="yellow"/>
                <w:lang w:val="fr-FR"/>
              </w:rPr>
            </w:pPr>
            <w:r w:rsidRPr="003A4B3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3A4B3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363FEE" w:rsidRPr="003A4B34" w14:paraId="2E92AD97" w14:textId="77777777" w:rsidTr="006A5EE3">
        <w:trPr>
          <w:cantSplit/>
          <w:tblHeader/>
          <w:jc w:val="center"/>
        </w:trPr>
        <w:tc>
          <w:tcPr>
            <w:tcW w:w="2410" w:type="dxa"/>
            <w:vMerge/>
            <w:vAlign w:val="center"/>
          </w:tcPr>
          <w:p w14:paraId="32C31B7A" w14:textId="77777777" w:rsidR="00363FEE" w:rsidRPr="003A4B34" w:rsidRDefault="00363FEE" w:rsidP="006A5EE3">
            <w:pPr>
              <w:keepNext/>
              <w:spacing w:before="60" w:after="60" w:line="220" w:lineRule="exact"/>
              <w:jc w:val="center"/>
              <w:rPr>
                <w:b/>
                <w:i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984" w:type="dxa"/>
            <w:vAlign w:val="center"/>
          </w:tcPr>
          <w:p w14:paraId="0201DE82" w14:textId="77777777" w:rsidR="00363FEE" w:rsidRPr="003A4B34" w:rsidRDefault="00363FEE" w:rsidP="006A5EE3">
            <w:pPr>
              <w:keepNext/>
              <w:spacing w:before="60" w:after="60" w:line="220" w:lineRule="exact"/>
              <w:ind w:left="-57" w:right="-57"/>
              <w:jc w:val="center"/>
              <w:rPr>
                <w:i/>
                <w:iCs/>
                <w:sz w:val="18"/>
                <w:szCs w:val="18"/>
                <w:highlight w:val="yellow"/>
                <w:lang w:val="fr-FR"/>
              </w:rPr>
            </w:pPr>
            <w:r w:rsidRPr="003A4B34">
              <w:rPr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r w:rsidRPr="003A4B34">
              <w:rPr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3A4B34">
              <w:rPr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3A4B34">
              <w:rPr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3" w:type="dxa"/>
            <w:vAlign w:val="center"/>
          </w:tcPr>
          <w:p w14:paraId="1CC1C3C5" w14:textId="77777777" w:rsidR="00363FEE" w:rsidRPr="003A4B34" w:rsidRDefault="00363FEE" w:rsidP="006A5EE3">
            <w:pPr>
              <w:keepNext/>
              <w:spacing w:before="60" w:after="60" w:line="220" w:lineRule="exact"/>
              <w:ind w:left="-57" w:right="-57"/>
              <w:jc w:val="center"/>
              <w:rPr>
                <w:i/>
                <w:iCs/>
                <w:sz w:val="18"/>
                <w:szCs w:val="18"/>
                <w:highlight w:val="yellow"/>
                <w:lang w:val="fr-FR"/>
              </w:rPr>
            </w:pPr>
            <w:r w:rsidRPr="003A4B34">
              <w:rPr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3A4B34">
              <w:rPr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3A4B34">
              <w:rPr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3A4B34">
              <w:rPr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976" w:type="dxa"/>
            <w:vMerge/>
            <w:vAlign w:val="center"/>
          </w:tcPr>
          <w:p w14:paraId="50802C4B" w14:textId="77777777" w:rsidR="00363FEE" w:rsidRPr="003A4B34" w:rsidRDefault="00363FEE" w:rsidP="006A5EE3">
            <w:pPr>
              <w:keepNext/>
              <w:spacing w:before="60" w:after="60" w:line="220" w:lineRule="exact"/>
              <w:jc w:val="center"/>
              <w:rPr>
                <w:b/>
                <w:i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2427" w:type="dxa"/>
            <w:vMerge/>
            <w:vAlign w:val="center"/>
          </w:tcPr>
          <w:p w14:paraId="60300DEA" w14:textId="77777777" w:rsidR="00363FEE" w:rsidRPr="003A4B34" w:rsidRDefault="00363FEE" w:rsidP="006A5EE3">
            <w:pPr>
              <w:keepNext/>
              <w:spacing w:before="60" w:after="60" w:line="220" w:lineRule="exact"/>
              <w:jc w:val="center"/>
              <w:rPr>
                <w:b/>
                <w:i/>
                <w:sz w:val="18"/>
                <w:szCs w:val="18"/>
                <w:highlight w:val="yellow"/>
                <w:lang w:val="fr-FR"/>
              </w:rPr>
            </w:pPr>
          </w:p>
        </w:tc>
      </w:tr>
      <w:tr w:rsidR="00363FEE" w:rsidRPr="00F274D1" w14:paraId="698BEC84" w14:textId="77777777" w:rsidTr="006A5EE3">
        <w:trPr>
          <w:cantSplit/>
          <w:tblHeader/>
          <w:jc w:val="center"/>
        </w:trPr>
        <w:tc>
          <w:tcPr>
            <w:tcW w:w="2410" w:type="dxa"/>
          </w:tcPr>
          <w:p w14:paraId="4C1A3CB1" w14:textId="77777777" w:rsidR="00363FEE" w:rsidRPr="003A4B34" w:rsidRDefault="00363FEE" w:rsidP="006A5EE3">
            <w:pPr>
              <w:spacing w:before="20" w:after="20" w:line="220" w:lineRule="exact"/>
              <w:ind w:right="734"/>
              <w:jc w:val="right"/>
              <w:rPr>
                <w:color w:val="000000"/>
                <w:sz w:val="18"/>
                <w:szCs w:val="18"/>
                <w:lang w:val="fr-FR"/>
              </w:rPr>
            </w:pPr>
            <w:r w:rsidRPr="003A4B34">
              <w:rPr>
                <w:color w:val="000000"/>
                <w:sz w:val="18"/>
                <w:szCs w:val="18"/>
                <w:lang w:val="fr-FR"/>
              </w:rPr>
              <w:t>0800</w:t>
            </w:r>
          </w:p>
        </w:tc>
        <w:tc>
          <w:tcPr>
            <w:tcW w:w="984" w:type="dxa"/>
          </w:tcPr>
          <w:p w14:paraId="25972D0A" w14:textId="77777777" w:rsidR="00363FEE" w:rsidRPr="003A4B34" w:rsidRDefault="00363FEE" w:rsidP="006A5EE3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  <w:lang w:val="fr-FR"/>
              </w:rPr>
            </w:pPr>
            <w:r w:rsidRPr="003A4B34">
              <w:rPr>
                <w:color w:val="000000"/>
                <w:sz w:val="18"/>
                <w:szCs w:val="18"/>
                <w:lang w:val="fr-FR"/>
              </w:rPr>
              <w:t>8</w:t>
            </w:r>
          </w:p>
        </w:tc>
        <w:tc>
          <w:tcPr>
            <w:tcW w:w="993" w:type="dxa"/>
          </w:tcPr>
          <w:p w14:paraId="33A7B133" w14:textId="77777777" w:rsidR="00363FEE" w:rsidRPr="003A4B34" w:rsidRDefault="00363FEE" w:rsidP="006A5EE3">
            <w:pPr>
              <w:spacing w:before="20" w:after="20" w:line="220" w:lineRule="exact"/>
              <w:jc w:val="center"/>
              <w:rPr>
                <w:color w:val="000000"/>
                <w:sz w:val="18"/>
                <w:szCs w:val="18"/>
                <w:lang w:val="fr-FR"/>
              </w:rPr>
            </w:pPr>
            <w:r w:rsidRPr="003A4B34">
              <w:rPr>
                <w:color w:val="000000"/>
                <w:sz w:val="18"/>
                <w:szCs w:val="18"/>
                <w:lang w:val="fr-FR"/>
              </w:rPr>
              <w:t>7</w:t>
            </w:r>
          </w:p>
        </w:tc>
        <w:tc>
          <w:tcPr>
            <w:tcW w:w="2976" w:type="dxa"/>
          </w:tcPr>
          <w:p w14:paraId="4345BFD4" w14:textId="3DFB6335" w:rsidR="00363FEE" w:rsidRPr="00363FEE" w:rsidRDefault="00363FEE" w:rsidP="006A5EE3">
            <w:pPr>
              <w:spacing w:before="20" w:after="20" w:line="220" w:lineRule="exact"/>
              <w:rPr>
                <w:color w:val="000000"/>
                <w:sz w:val="18"/>
                <w:szCs w:val="18"/>
                <w:lang w:val="ru-RU"/>
              </w:rPr>
            </w:pPr>
            <w:r w:rsidRPr="008B404A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Негеографический</w:t>
            </w:r>
            <w:r w:rsidRPr="00363FEE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B404A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>номер</w:t>
            </w:r>
            <w:r w:rsidRPr="00363FEE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val="ru-RU"/>
              </w:rPr>
              <w:t>доступен для всех местных услуг</w:t>
            </w:r>
          </w:p>
        </w:tc>
        <w:tc>
          <w:tcPr>
            <w:tcW w:w="2427" w:type="dxa"/>
            <w:vAlign w:val="bottom"/>
          </w:tcPr>
          <w:p w14:paraId="65DCFABC" w14:textId="4790C88A" w:rsidR="00363FEE" w:rsidRPr="00E91501" w:rsidRDefault="00E91501" w:rsidP="006A5EE3">
            <w:pPr>
              <w:spacing w:before="20" w:after="20" w:line="220" w:lineRule="exac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Доступен для всех речевых услуг</w:t>
            </w:r>
          </w:p>
        </w:tc>
      </w:tr>
    </w:tbl>
    <w:p w14:paraId="41E3A70F" w14:textId="77777777" w:rsidR="00ED1704" w:rsidRPr="0008184F" w:rsidRDefault="00ED1704" w:rsidP="006A5EE3">
      <w:pPr>
        <w:rPr>
          <w:rFonts w:asciiTheme="minorHAnsi" w:hAnsiTheme="minorHAnsi" w:cstheme="minorHAnsi"/>
          <w:b/>
          <w:lang w:val="ru-RU"/>
        </w:rPr>
      </w:pPr>
      <w:r w:rsidRPr="0008184F">
        <w:rPr>
          <w:rFonts w:asciiTheme="minorHAnsi" w:hAnsiTheme="minorHAnsi" w:cstheme="minorHAnsi"/>
          <w:b/>
          <w:lang w:val="ru-RU"/>
        </w:rPr>
        <w:t>8</w:t>
      </w:r>
      <w:r w:rsidRPr="0008184F">
        <w:rPr>
          <w:rFonts w:asciiTheme="minorHAnsi" w:hAnsiTheme="minorHAnsi" w:cstheme="minorHAnsi"/>
          <w:b/>
          <w:lang w:val="ru-RU"/>
        </w:rPr>
        <w:tab/>
      </w:r>
      <w:r>
        <w:rPr>
          <w:rFonts w:asciiTheme="minorHAnsi" w:hAnsiTheme="minorHAnsi" w:cstheme="minorHAnsi"/>
          <w:b/>
          <w:lang w:val="ru-RU"/>
        </w:rPr>
        <w:t>План номеров с короткими кодами</w:t>
      </w:r>
    </w:p>
    <w:p w14:paraId="558CB06E" w14:textId="77777777" w:rsidR="00ED1704" w:rsidRPr="0008184F" w:rsidRDefault="00ED1704" w:rsidP="006A5EE3">
      <w:pPr>
        <w:spacing w:before="160" w:after="120"/>
        <w:jc w:val="center"/>
        <w:rPr>
          <w:b/>
          <w:bCs/>
          <w:lang w:val="ru-RU"/>
        </w:rPr>
      </w:pPr>
      <w:r w:rsidRPr="0008184F">
        <w:rPr>
          <w:b/>
          <w:bCs/>
          <w:lang w:val="ru-RU"/>
        </w:rPr>
        <w:t>Таблица 4: План номеров с короткими кодами</w:t>
      </w:r>
    </w:p>
    <w:tbl>
      <w:tblPr>
        <w:tblW w:w="9931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851"/>
        <w:gridCol w:w="3260"/>
        <w:gridCol w:w="2701"/>
      </w:tblGrid>
      <w:tr w:rsidR="00ED1704" w:rsidRPr="00363FEE" w14:paraId="3344C34F" w14:textId="77777777" w:rsidTr="006A5EE3">
        <w:trPr>
          <w:tblHeader/>
        </w:trPr>
        <w:tc>
          <w:tcPr>
            <w:tcW w:w="21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1595ED4" w14:textId="77777777" w:rsidR="00ED1704" w:rsidRPr="00363FEE" w:rsidRDefault="00ED1704" w:rsidP="006A5EE3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363FEE">
              <w:rPr>
                <w:bCs/>
                <w:i/>
                <w:iCs/>
                <w:sz w:val="18"/>
                <w:szCs w:val="18"/>
                <w:lang w:val="ru-RU"/>
              </w:rPr>
              <w:t xml:space="preserve">NDC (Национальный </w:t>
            </w:r>
            <w:r w:rsidRPr="00363FEE">
              <w:rPr>
                <w:bCs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363FEE">
              <w:rPr>
                <w:bCs/>
                <w:i/>
                <w:iCs/>
                <w:sz w:val="18"/>
                <w:szCs w:val="18"/>
                <w:lang w:val="ru-RU"/>
              </w:rPr>
              <w:br/>
              <w:t xml:space="preserve">назначения) </w:t>
            </w:r>
            <w:r w:rsidRPr="00363FEE">
              <w:rPr>
                <w:bCs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  <w:vAlign w:val="center"/>
          </w:tcPr>
          <w:p w14:paraId="2C97AFF3" w14:textId="77777777" w:rsidR="00ED1704" w:rsidRPr="00363FEE" w:rsidRDefault="00ED1704" w:rsidP="006A5EE3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363FEE">
              <w:rPr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2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45DB50" w14:textId="77777777" w:rsidR="00ED1704" w:rsidRPr="00363FEE" w:rsidRDefault="00ED1704" w:rsidP="006A5EE3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363FEE">
              <w:rPr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363FEE">
              <w:rPr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7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FB6454" w14:textId="77777777" w:rsidR="00ED1704" w:rsidRPr="00363FEE" w:rsidRDefault="00ED1704" w:rsidP="006A5EE3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  <w:r w:rsidRPr="00363FEE">
              <w:rPr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363FEE">
              <w:rPr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ED1704" w:rsidRPr="00363FEE" w14:paraId="5C8AB2EA" w14:textId="77777777" w:rsidTr="006A5EE3">
        <w:trPr>
          <w:tblHeader/>
        </w:trPr>
        <w:tc>
          <w:tcPr>
            <w:tcW w:w="2127" w:type="dxa"/>
            <w:vMerge/>
            <w:tcMar>
              <w:left w:w="57" w:type="dxa"/>
              <w:right w:w="57" w:type="dxa"/>
            </w:tcMar>
            <w:vAlign w:val="center"/>
          </w:tcPr>
          <w:p w14:paraId="70056A8A" w14:textId="77777777" w:rsidR="00ED1704" w:rsidRPr="00363FEE" w:rsidRDefault="00ED1704" w:rsidP="006A5EE3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AD51CDB" w14:textId="77777777" w:rsidR="00ED1704" w:rsidRPr="00363FEE" w:rsidRDefault="00ED1704" w:rsidP="006A5EE3">
            <w:pPr>
              <w:pStyle w:val="Tablehead"/>
              <w:spacing w:before="40" w:after="40" w:line="220" w:lineRule="exact"/>
              <w:ind w:left="-57" w:right="-57"/>
              <w:rPr>
                <w:b w:val="0"/>
                <w:szCs w:val="18"/>
                <w:lang w:val="ru-RU"/>
              </w:rPr>
            </w:pPr>
            <w:r w:rsidRPr="00363FEE">
              <w:rPr>
                <w:b w:val="0"/>
                <w:szCs w:val="18"/>
                <w:lang w:val="ru-RU"/>
              </w:rPr>
              <w:t>Макси-</w:t>
            </w:r>
            <w:r w:rsidRPr="00363FEE">
              <w:rPr>
                <w:b w:val="0"/>
                <w:szCs w:val="18"/>
                <w:lang w:val="ru-RU"/>
              </w:rPr>
              <w:br/>
            </w:r>
            <w:proofErr w:type="spellStart"/>
            <w:r w:rsidRPr="00363FEE">
              <w:rPr>
                <w:b w:val="0"/>
                <w:szCs w:val="18"/>
                <w:lang w:val="ru-RU"/>
              </w:rPr>
              <w:t>мальная</w:t>
            </w:r>
            <w:proofErr w:type="spellEnd"/>
            <w:r w:rsidRPr="00363FEE">
              <w:rPr>
                <w:b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CC0C69C" w14:textId="77777777" w:rsidR="00ED1704" w:rsidRPr="00363FEE" w:rsidRDefault="00ED1704" w:rsidP="006A5EE3">
            <w:pPr>
              <w:pStyle w:val="Tablehead"/>
              <w:spacing w:before="40" w:after="40" w:line="220" w:lineRule="exact"/>
              <w:ind w:left="-57" w:right="-57"/>
              <w:rPr>
                <w:b w:val="0"/>
                <w:szCs w:val="18"/>
                <w:lang w:val="ru-RU"/>
              </w:rPr>
            </w:pPr>
            <w:r w:rsidRPr="00363FEE">
              <w:rPr>
                <w:b w:val="0"/>
                <w:szCs w:val="18"/>
                <w:lang w:val="ru-RU"/>
              </w:rPr>
              <w:t>Мини-</w:t>
            </w:r>
            <w:r w:rsidRPr="00363FEE">
              <w:rPr>
                <w:b w:val="0"/>
                <w:szCs w:val="18"/>
                <w:lang w:val="ru-RU"/>
              </w:rPr>
              <w:br/>
            </w:r>
            <w:proofErr w:type="spellStart"/>
            <w:r w:rsidRPr="00363FEE">
              <w:rPr>
                <w:b w:val="0"/>
                <w:szCs w:val="18"/>
                <w:lang w:val="ru-RU"/>
              </w:rPr>
              <w:t>мальная</w:t>
            </w:r>
            <w:proofErr w:type="spellEnd"/>
            <w:r w:rsidRPr="00363FEE">
              <w:rPr>
                <w:b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3260" w:type="dxa"/>
            <w:vMerge/>
            <w:tcMar>
              <w:left w:w="57" w:type="dxa"/>
              <w:right w:w="57" w:type="dxa"/>
            </w:tcMar>
            <w:vAlign w:val="center"/>
          </w:tcPr>
          <w:p w14:paraId="0A9052B3" w14:textId="77777777" w:rsidR="00ED1704" w:rsidRPr="00363FEE" w:rsidRDefault="00ED1704" w:rsidP="006A5EE3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2701" w:type="dxa"/>
            <w:vMerge/>
            <w:tcMar>
              <w:left w:w="57" w:type="dxa"/>
              <w:right w:w="57" w:type="dxa"/>
            </w:tcMar>
            <w:vAlign w:val="center"/>
          </w:tcPr>
          <w:p w14:paraId="5DC15299" w14:textId="77777777" w:rsidR="00ED1704" w:rsidRPr="00363FEE" w:rsidRDefault="00ED1704" w:rsidP="006A5EE3">
            <w:pPr>
              <w:keepNext/>
              <w:spacing w:before="20" w:after="20" w:line="220" w:lineRule="exact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</w:p>
        </w:tc>
      </w:tr>
      <w:tr w:rsidR="00ED1704" w:rsidRPr="00363FEE" w14:paraId="4020EABA" w14:textId="77777777" w:rsidTr="006A5EE3">
        <w:trPr>
          <w:tblHeader/>
        </w:trPr>
        <w:tc>
          <w:tcPr>
            <w:tcW w:w="2127" w:type="dxa"/>
            <w:tcMar>
              <w:left w:w="57" w:type="dxa"/>
              <w:right w:w="57" w:type="dxa"/>
            </w:tcMar>
          </w:tcPr>
          <w:p w14:paraId="4FFE9419" w14:textId="6F9BBB4F" w:rsidR="00ED1704" w:rsidRPr="00363FEE" w:rsidRDefault="00ED1704" w:rsidP="006A5EE3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363FE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4845BCB" w14:textId="77777777" w:rsidR="00ED1704" w:rsidRPr="00363FEE" w:rsidRDefault="00ED1704" w:rsidP="006A5EE3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363FE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4C27D59" w14:textId="77777777" w:rsidR="00ED1704" w:rsidRPr="00363FEE" w:rsidRDefault="00ED1704" w:rsidP="006A5EE3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363FE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44F89E4" w14:textId="0A67FE49" w:rsidR="00ED1704" w:rsidRPr="00363FEE" w:rsidRDefault="00ED1704" w:rsidP="006A5EE3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Негеографический</w:t>
            </w:r>
            <w:r w:rsid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номер</w:t>
            </w:r>
            <w:r w:rsidRP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: </w:t>
            </w:r>
            <w:r w:rsidRPr="00363FE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SMS</w:t>
            </w:r>
            <w:r w:rsidRP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63FE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RapidPro</w:t>
            </w:r>
            <w:proofErr w:type="spellEnd"/>
            <w:r w:rsidRP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для ЮНИСЕФ</w:t>
            </w:r>
          </w:p>
        </w:tc>
        <w:tc>
          <w:tcPr>
            <w:tcW w:w="2701" w:type="dxa"/>
            <w:tcMar>
              <w:left w:w="57" w:type="dxa"/>
              <w:right w:w="57" w:type="dxa"/>
            </w:tcMar>
          </w:tcPr>
          <w:p w14:paraId="7A699909" w14:textId="1A4E04D5" w:rsidR="00ED1704" w:rsidRPr="00363FEE" w:rsidRDefault="00363FEE" w:rsidP="006A5EE3">
            <w:pPr>
              <w:spacing w:before="20" w:after="20" w:line="220" w:lineRule="exac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661A7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Услуги </w:t>
            </w:r>
            <w:r w:rsidRPr="00661A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SMS</w:t>
            </w:r>
          </w:p>
        </w:tc>
      </w:tr>
      <w:tr w:rsidR="00ED1704" w:rsidRPr="00F274D1" w14:paraId="40025D3F" w14:textId="77777777" w:rsidTr="006A5EE3">
        <w:trPr>
          <w:tblHeader/>
        </w:trPr>
        <w:tc>
          <w:tcPr>
            <w:tcW w:w="2127" w:type="dxa"/>
            <w:tcMar>
              <w:left w:w="57" w:type="dxa"/>
              <w:right w:w="57" w:type="dxa"/>
            </w:tcMar>
          </w:tcPr>
          <w:p w14:paraId="49D9B02B" w14:textId="77777777" w:rsidR="00ED1704" w:rsidRPr="00363FEE" w:rsidRDefault="00ED1704" w:rsidP="006A5EE3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363FE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F485037" w14:textId="77777777" w:rsidR="00ED1704" w:rsidRPr="00363FEE" w:rsidRDefault="00ED1704" w:rsidP="006A5EE3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363FE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43A2BB7" w14:textId="77777777" w:rsidR="00ED1704" w:rsidRPr="00363FEE" w:rsidRDefault="00ED1704" w:rsidP="006A5EE3">
            <w:pPr>
              <w:spacing w:before="20" w:after="2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363FE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6ABEE3C" w14:textId="3288E996" w:rsidR="00ED1704" w:rsidRPr="00363FEE" w:rsidRDefault="00ED1704" w:rsidP="006A5EE3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Негеографический</w:t>
            </w:r>
            <w:r w:rsid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номера для услуг подвижной и фиксированной связи</w:t>
            </w:r>
          </w:p>
        </w:tc>
        <w:tc>
          <w:tcPr>
            <w:tcW w:w="2701" w:type="dxa"/>
            <w:tcMar>
              <w:left w:w="57" w:type="dxa"/>
              <w:right w:w="57" w:type="dxa"/>
            </w:tcMar>
          </w:tcPr>
          <w:p w14:paraId="1CDF5D13" w14:textId="24BE3573" w:rsidR="00ED1704" w:rsidRPr="00363FEE" w:rsidRDefault="00ED1704" w:rsidP="006A5EE3">
            <w:pPr>
              <w:spacing w:before="20" w:after="20" w:line="220" w:lineRule="exact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Только местный коммутатор</w:t>
            </w:r>
            <w:r w:rsid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, доступн</w:t>
            </w:r>
            <w:r w:rsidR="00E9150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ы</w:t>
            </w:r>
            <w:r w:rsidR="00363FEE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для всех речевых услуг</w:t>
            </w:r>
          </w:p>
        </w:tc>
      </w:tr>
    </w:tbl>
    <w:p w14:paraId="1E80163B" w14:textId="77777777" w:rsidR="00ED1704" w:rsidRPr="00C35393" w:rsidRDefault="00ED1704" w:rsidP="006A5EE3">
      <w:pPr>
        <w:pStyle w:val="ListParagraph"/>
        <w:spacing w:before="240" w:after="0" w:line="220" w:lineRule="exact"/>
        <w:ind w:left="0"/>
        <w:rPr>
          <w:rFonts w:asciiTheme="minorHAnsi" w:hAnsiTheme="minorHAnsi" w:cstheme="minorHAnsi"/>
          <w:sz w:val="20"/>
          <w:szCs w:val="20"/>
          <w:lang w:val="en-NZ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>Для</w:t>
      </w:r>
      <w:r w:rsidRPr="00F274D1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ru-RU"/>
        </w:rPr>
        <w:t>контактов</w:t>
      </w:r>
      <w:r w:rsidRPr="00C35393">
        <w:rPr>
          <w:rFonts w:asciiTheme="minorHAnsi" w:hAnsiTheme="minorHAnsi" w:cstheme="minorHAnsi"/>
          <w:sz w:val="20"/>
          <w:szCs w:val="20"/>
          <w:lang w:val="en-NZ"/>
        </w:rPr>
        <w:t>:</w:t>
      </w:r>
    </w:p>
    <w:p w14:paraId="32E1A010" w14:textId="77777777" w:rsidR="00ED1704" w:rsidRPr="00C35393" w:rsidRDefault="00ED1704" w:rsidP="00F274D1">
      <w:pPr>
        <w:tabs>
          <w:tab w:val="clear" w:pos="1276"/>
          <w:tab w:val="clear" w:pos="1843"/>
          <w:tab w:val="left" w:pos="1701"/>
        </w:tabs>
        <w:spacing w:line="220" w:lineRule="exact"/>
        <w:ind w:left="567"/>
        <w:jc w:val="left"/>
        <w:rPr>
          <w:rFonts w:asciiTheme="minorHAnsi" w:hAnsiTheme="minorHAnsi" w:cstheme="minorHAnsi"/>
        </w:rPr>
      </w:pPr>
      <w:r w:rsidRPr="00C35393">
        <w:rPr>
          <w:rFonts w:asciiTheme="minorHAnsi" w:hAnsiTheme="minorHAnsi" w:cstheme="minorHAnsi"/>
        </w:rPr>
        <w:t xml:space="preserve">Mr Paula </w:t>
      </w:r>
      <w:proofErr w:type="spellStart"/>
      <w:r w:rsidRPr="00C35393">
        <w:rPr>
          <w:rFonts w:asciiTheme="minorHAnsi" w:hAnsiTheme="minorHAnsi" w:cstheme="minorHAnsi"/>
        </w:rPr>
        <w:t>Pouvalu</w:t>
      </w:r>
      <w:proofErr w:type="spellEnd"/>
      <w:r w:rsidRPr="00C35393">
        <w:rPr>
          <w:rFonts w:asciiTheme="minorHAnsi" w:hAnsiTheme="minorHAnsi" w:cstheme="minorHAnsi"/>
        </w:rPr>
        <w:t xml:space="preserve"> </w:t>
      </w:r>
      <w:proofErr w:type="spellStart"/>
      <w:r w:rsidRPr="00C35393">
        <w:rPr>
          <w:rFonts w:asciiTheme="minorHAnsi" w:hAnsiTheme="minorHAnsi" w:cstheme="minorHAnsi"/>
        </w:rPr>
        <w:t>Ma’u</w:t>
      </w:r>
      <w:proofErr w:type="spellEnd"/>
      <w:r w:rsidRPr="00C35393">
        <w:rPr>
          <w:rFonts w:asciiTheme="minorHAnsi" w:hAnsiTheme="minorHAnsi" w:cstheme="minorHAnsi"/>
        </w:rPr>
        <w:br/>
        <w:t>Chief Executive Officer</w:t>
      </w:r>
      <w:r w:rsidRPr="00C35393">
        <w:rPr>
          <w:rFonts w:asciiTheme="minorHAnsi" w:hAnsiTheme="minorHAnsi" w:cstheme="minorHAnsi"/>
        </w:rPr>
        <w:br/>
        <w:t>MEIDECC</w:t>
      </w:r>
      <w:r w:rsidRPr="00C35393">
        <w:rPr>
          <w:rFonts w:asciiTheme="minorHAnsi" w:hAnsiTheme="minorHAnsi" w:cstheme="minorHAnsi"/>
        </w:rPr>
        <w:br/>
        <w:t>P.O. Box 1380</w:t>
      </w:r>
    </w:p>
    <w:p w14:paraId="14C65C5C" w14:textId="77777777" w:rsidR="00ED1704" w:rsidRPr="00C35393" w:rsidRDefault="00ED1704" w:rsidP="00F274D1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jc w:val="left"/>
        <w:rPr>
          <w:rFonts w:asciiTheme="minorHAnsi" w:hAnsiTheme="minorHAnsi" w:cstheme="minorHAnsi"/>
        </w:rPr>
      </w:pPr>
      <w:r w:rsidRPr="00C35393">
        <w:rPr>
          <w:rFonts w:asciiTheme="minorHAnsi" w:hAnsiTheme="minorHAnsi" w:cstheme="minorHAnsi"/>
        </w:rPr>
        <w:t xml:space="preserve">Level 2 </w:t>
      </w:r>
      <w:proofErr w:type="spellStart"/>
      <w:r w:rsidRPr="00C35393">
        <w:rPr>
          <w:rFonts w:asciiTheme="minorHAnsi" w:hAnsiTheme="minorHAnsi" w:cstheme="minorHAnsi"/>
        </w:rPr>
        <w:t>Sanft</w:t>
      </w:r>
      <w:proofErr w:type="spellEnd"/>
      <w:r w:rsidRPr="00C35393">
        <w:rPr>
          <w:rFonts w:asciiTheme="minorHAnsi" w:hAnsiTheme="minorHAnsi" w:cstheme="minorHAnsi"/>
        </w:rPr>
        <w:t xml:space="preserve"> Building</w:t>
      </w:r>
    </w:p>
    <w:p w14:paraId="18D1E108" w14:textId="77777777" w:rsidR="00ED1704" w:rsidRPr="00C35393" w:rsidRDefault="00ED1704" w:rsidP="00F274D1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jc w:val="left"/>
        <w:rPr>
          <w:rFonts w:asciiTheme="minorHAnsi" w:hAnsiTheme="minorHAnsi" w:cstheme="minorHAnsi"/>
        </w:rPr>
      </w:pPr>
      <w:r w:rsidRPr="00C35393">
        <w:rPr>
          <w:rFonts w:asciiTheme="minorHAnsi" w:hAnsiTheme="minorHAnsi" w:cstheme="minorHAnsi"/>
        </w:rPr>
        <w:t>NUKU’ALOFA</w:t>
      </w:r>
    </w:p>
    <w:p w14:paraId="46B2BECE" w14:textId="77777777" w:rsidR="00ED1704" w:rsidRPr="00ED1704" w:rsidRDefault="00ED1704" w:rsidP="00F274D1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Tonga</w:t>
      </w:r>
      <w:r w:rsidRPr="00C3539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lang w:val="ru-RU"/>
        </w:rPr>
        <w:t>Тел</w:t>
      </w:r>
      <w:r w:rsidRPr="00ED1704">
        <w:rPr>
          <w:rFonts w:asciiTheme="minorHAnsi" w:hAnsiTheme="minorHAnsi" w:cstheme="minorHAnsi"/>
        </w:rPr>
        <w:t>.:</w:t>
      </w:r>
      <w:r w:rsidRPr="00ED1704">
        <w:rPr>
          <w:rFonts w:asciiTheme="minorHAnsi" w:hAnsiTheme="minorHAnsi" w:cstheme="minorHAnsi"/>
        </w:rPr>
        <w:tab/>
        <w:t>+676 28170</w:t>
      </w:r>
      <w:r w:rsidRPr="00ED170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lang w:val="ru-RU"/>
        </w:rPr>
        <w:t>Факс</w:t>
      </w:r>
      <w:r w:rsidRPr="00ED1704">
        <w:rPr>
          <w:rFonts w:asciiTheme="minorHAnsi" w:hAnsiTheme="minorHAnsi" w:cstheme="minorHAnsi"/>
        </w:rPr>
        <w:t>:</w:t>
      </w:r>
      <w:r w:rsidRPr="00ED1704">
        <w:rPr>
          <w:rFonts w:asciiTheme="minorHAnsi" w:hAnsiTheme="minorHAnsi" w:cstheme="minorHAnsi"/>
        </w:rPr>
        <w:tab/>
        <w:t>+676 24861</w:t>
      </w:r>
      <w:r w:rsidRPr="00ED170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lang w:val="ru-RU"/>
        </w:rPr>
        <w:t>Эл</w:t>
      </w:r>
      <w:r w:rsidRPr="00ED170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lang w:val="ru-RU"/>
        </w:rPr>
        <w:t>почта</w:t>
      </w:r>
      <w:r w:rsidRPr="00ED1704">
        <w:rPr>
          <w:rFonts w:asciiTheme="minorHAnsi" w:hAnsiTheme="minorHAnsi" w:cstheme="minorHAnsi"/>
        </w:rPr>
        <w:t xml:space="preserve">: </w:t>
      </w:r>
      <w:r w:rsidRPr="00ED1704">
        <w:rPr>
          <w:rFonts w:asciiTheme="minorHAnsi" w:hAnsiTheme="minorHAnsi" w:cstheme="minorHAnsi"/>
        </w:rPr>
        <w:tab/>
      </w:r>
      <w:hyperlink r:id="rId26" w:history="1">
        <w:r w:rsidRPr="003C3C1C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>paulm@mic.gov.to</w:t>
        </w:r>
      </w:hyperlink>
    </w:p>
    <w:p w14:paraId="6145ED33" w14:textId="77777777" w:rsidR="00172C36" w:rsidRPr="00172C36" w:rsidRDefault="00172C36" w:rsidP="006A5EE3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80" w:after="360"/>
        <w:jc w:val="center"/>
        <w:outlineLvl w:val="1"/>
        <w:rPr>
          <w:b/>
          <w:bCs/>
          <w:sz w:val="26"/>
          <w:szCs w:val="26"/>
          <w:lang w:val="ru-RU"/>
        </w:rPr>
      </w:pPr>
      <w:r w:rsidRPr="00045731">
        <w:rPr>
          <w:b/>
          <w:bCs/>
          <w:sz w:val="26"/>
          <w:szCs w:val="26"/>
          <w:lang w:val="ru-RU"/>
        </w:rPr>
        <w:t>Друг</w:t>
      </w:r>
      <w:r>
        <w:rPr>
          <w:b/>
          <w:bCs/>
          <w:sz w:val="26"/>
          <w:szCs w:val="26"/>
          <w:lang w:val="ru-RU"/>
        </w:rPr>
        <w:t>и</w:t>
      </w:r>
      <w:r w:rsidRPr="00045731">
        <w:rPr>
          <w:b/>
          <w:bCs/>
          <w:sz w:val="26"/>
          <w:szCs w:val="26"/>
          <w:lang w:val="ru-RU"/>
        </w:rPr>
        <w:t>е</w:t>
      </w:r>
      <w:r w:rsidRPr="00172C36">
        <w:rPr>
          <w:b/>
          <w:bCs/>
          <w:sz w:val="26"/>
          <w:szCs w:val="26"/>
          <w:lang w:val="ru-RU"/>
        </w:rPr>
        <w:t xml:space="preserve"> </w:t>
      </w:r>
      <w:r w:rsidRPr="00045731">
        <w:rPr>
          <w:b/>
          <w:bCs/>
          <w:sz w:val="26"/>
          <w:szCs w:val="26"/>
          <w:lang w:val="ru-RU"/>
        </w:rPr>
        <w:t>сообщени</w:t>
      </w:r>
      <w:r>
        <w:rPr>
          <w:b/>
          <w:bCs/>
          <w:sz w:val="26"/>
          <w:szCs w:val="26"/>
          <w:lang w:val="ru-RU"/>
        </w:rPr>
        <w:t>я</w:t>
      </w:r>
    </w:p>
    <w:p w14:paraId="52A9AF0B" w14:textId="77777777" w:rsidR="00172C36" w:rsidRPr="00172C36" w:rsidRDefault="00172C36" w:rsidP="00172C36">
      <w:pPr>
        <w:tabs>
          <w:tab w:val="clear" w:pos="1276"/>
          <w:tab w:val="clear" w:pos="1843"/>
          <w:tab w:val="clear" w:pos="5387"/>
          <w:tab w:val="clear" w:pos="5954"/>
        </w:tabs>
        <w:spacing w:before="240"/>
        <w:outlineLvl w:val="4"/>
        <w:rPr>
          <w:rFonts w:ascii="Arial" w:hAnsi="Arial" w:cs="Arial"/>
          <w:lang w:val="ru-RU"/>
        </w:rPr>
      </w:pPr>
      <w:r w:rsidRPr="00414559">
        <w:rPr>
          <w:b/>
          <w:bCs/>
          <w:szCs w:val="18"/>
          <w:lang w:val="ru-RU"/>
        </w:rPr>
        <w:t>Австрия</w:t>
      </w:r>
      <w:r w:rsidRPr="00172C36">
        <w:rPr>
          <w:b/>
          <w:bCs/>
          <w:szCs w:val="18"/>
          <w:lang w:val="ru-RU"/>
        </w:rPr>
        <w:tab/>
      </w:r>
    </w:p>
    <w:p w14:paraId="52AD19F4" w14:textId="1E164B86" w:rsidR="00172C36" w:rsidRPr="00172C36" w:rsidRDefault="00172C36" w:rsidP="00172C3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rPr>
          <w:szCs w:val="18"/>
          <w:lang w:val="ru-RU"/>
        </w:rPr>
      </w:pPr>
      <w:r w:rsidRPr="00414559">
        <w:rPr>
          <w:szCs w:val="18"/>
          <w:lang w:val="ru-RU"/>
        </w:rPr>
        <w:t>Сообщение</w:t>
      </w:r>
      <w:r w:rsidRPr="00172C36">
        <w:rPr>
          <w:szCs w:val="18"/>
          <w:lang w:val="ru-RU"/>
        </w:rPr>
        <w:t xml:space="preserve"> </w:t>
      </w:r>
      <w:r w:rsidRPr="00414559">
        <w:rPr>
          <w:szCs w:val="18"/>
          <w:lang w:val="ru-RU"/>
        </w:rPr>
        <w:t>от</w:t>
      </w:r>
      <w:r w:rsidRPr="00172C36">
        <w:rPr>
          <w:szCs w:val="18"/>
          <w:lang w:val="ru-RU"/>
        </w:rPr>
        <w:t xml:space="preserve"> 9.VII.2021:</w:t>
      </w:r>
    </w:p>
    <w:p w14:paraId="55C98121" w14:textId="3763F080" w:rsidR="00172C36" w:rsidRDefault="00172C36" w:rsidP="00805B48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F24B1">
        <w:rPr>
          <w:lang w:val="ru-RU"/>
        </w:rPr>
        <w:t xml:space="preserve">По случаю </w:t>
      </w:r>
      <w:r>
        <w:rPr>
          <w:lang w:val="ru-RU"/>
        </w:rPr>
        <w:t>мероприятия</w:t>
      </w:r>
      <w:r w:rsidRPr="00CF24B1">
        <w:rPr>
          <w:lang w:val="ru-RU"/>
        </w:rPr>
        <w:t xml:space="preserve"> "</w:t>
      </w:r>
      <w:r w:rsidRPr="00172C36">
        <w:rPr>
          <w:lang w:val="ru-RU"/>
        </w:rPr>
        <w:t>3</w:t>
      </w:r>
      <w:r>
        <w:rPr>
          <w:lang w:val="ru-RU"/>
        </w:rPr>
        <w:t>5</w:t>
      </w:r>
      <w:r w:rsidR="004B23C0">
        <w:rPr>
          <w:lang w:val="ru-RU"/>
        </w:rPr>
        <w:t>-</w:t>
      </w:r>
      <w:r>
        <w:rPr>
          <w:lang w:val="ru-RU"/>
        </w:rPr>
        <w:t>лет</w:t>
      </w:r>
      <w:r w:rsidR="004B23C0">
        <w:rPr>
          <w:lang w:val="ru-RU"/>
        </w:rPr>
        <w:t>ие</w:t>
      </w:r>
      <w:r>
        <w:rPr>
          <w:lang w:val="ru-RU"/>
        </w:rPr>
        <w:t xml:space="preserve"> </w:t>
      </w:r>
      <w:r w:rsidRPr="00172C36">
        <w:rPr>
          <w:lang w:val="ru-RU"/>
        </w:rPr>
        <w:t>Европейского DX фонда</w:t>
      </w:r>
      <w:r>
        <w:rPr>
          <w:lang w:val="ru-RU"/>
        </w:rPr>
        <w:t xml:space="preserve"> </w:t>
      </w:r>
      <w:r w:rsidRPr="00172C36">
        <w:rPr>
          <w:lang w:val="ru-RU"/>
        </w:rPr>
        <w:t>(EUDXF)</w:t>
      </w:r>
      <w:r>
        <w:rPr>
          <w:lang w:val="ru-RU"/>
        </w:rPr>
        <w:t xml:space="preserve">" </w:t>
      </w:r>
      <w:r w:rsidRPr="00CF24B1">
        <w:rPr>
          <w:lang w:val="ru-RU"/>
        </w:rPr>
        <w:t xml:space="preserve">администрация Австрии разрешает австрийской любительской станции использовать в период с </w:t>
      </w:r>
      <w:r>
        <w:rPr>
          <w:lang w:val="ru-RU"/>
        </w:rPr>
        <w:t>1 </w:t>
      </w:r>
      <w:r w:rsidRPr="00CF24B1">
        <w:rPr>
          <w:lang w:val="ru-RU"/>
        </w:rPr>
        <w:t xml:space="preserve">по </w:t>
      </w:r>
      <w:r>
        <w:rPr>
          <w:lang w:val="ru-RU"/>
        </w:rPr>
        <w:t>30 ноября</w:t>
      </w:r>
      <w:r w:rsidRPr="00CF24B1">
        <w:rPr>
          <w:lang w:val="ru-RU"/>
        </w:rPr>
        <w:t xml:space="preserve"> 2021 года специальны</w:t>
      </w:r>
      <w:r>
        <w:rPr>
          <w:lang w:val="ru-RU"/>
        </w:rPr>
        <w:t>й</w:t>
      </w:r>
      <w:r w:rsidRPr="00CF24B1">
        <w:rPr>
          <w:lang w:val="ru-RU"/>
        </w:rPr>
        <w:t xml:space="preserve"> позывн</w:t>
      </w:r>
      <w:r>
        <w:rPr>
          <w:lang w:val="ru-RU"/>
        </w:rPr>
        <w:t>ой</w:t>
      </w:r>
      <w:r w:rsidRPr="00CF24B1">
        <w:rPr>
          <w:lang w:val="ru-RU"/>
        </w:rPr>
        <w:t xml:space="preserve"> сигнал </w:t>
      </w:r>
      <w:r w:rsidRPr="00172C36">
        <w:rPr>
          <w:b/>
          <w:bCs/>
        </w:rPr>
        <w:t>OE</w:t>
      </w:r>
      <w:r w:rsidRPr="00172C36">
        <w:rPr>
          <w:b/>
          <w:bCs/>
          <w:lang w:val="ru-RU"/>
        </w:rPr>
        <w:t>35</w:t>
      </w:r>
      <w:r w:rsidRPr="00172C36">
        <w:rPr>
          <w:b/>
          <w:bCs/>
        </w:rPr>
        <w:t>EUDXF</w:t>
      </w:r>
      <w:r w:rsidRPr="00CF24B1">
        <w:rPr>
          <w:lang w:val="ru-RU"/>
        </w:rPr>
        <w:t>.</w:t>
      </w:r>
    </w:p>
    <w:p w14:paraId="0C9EF1CC" w14:textId="77777777" w:rsidR="00D5349A" w:rsidRPr="00D85196" w:rsidRDefault="00D5349A" w:rsidP="004A48A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8519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D85196" w:rsidRDefault="00D5349A" w:rsidP="004A48AB">
      <w:pPr>
        <w:spacing w:after="360"/>
        <w:jc w:val="center"/>
        <w:rPr>
          <w:rFonts w:asciiTheme="minorHAnsi" w:hAnsiTheme="minorHAnsi"/>
          <w:lang w:val="ru-RU"/>
        </w:rPr>
      </w:pPr>
      <w:bookmarkStart w:id="63" w:name="_Toc248829287"/>
      <w:bookmarkStart w:id="64" w:name="_Toc251059440"/>
      <w:r w:rsidRPr="00D85196">
        <w:rPr>
          <w:rFonts w:asciiTheme="minorHAnsi" w:hAnsiTheme="minorHAnsi"/>
          <w:lang w:val="ru-RU"/>
        </w:rPr>
        <w:t xml:space="preserve">См. </w:t>
      </w:r>
      <w:r w:rsidRPr="00D85196">
        <w:rPr>
          <w:rFonts w:asciiTheme="minorHAnsi" w:hAnsiTheme="minorHAnsi"/>
          <w:lang w:val="en-US"/>
        </w:rPr>
        <w:t>URL</w:t>
      </w:r>
      <w:r w:rsidRPr="00D85196">
        <w:rPr>
          <w:rFonts w:asciiTheme="minorHAnsi" w:hAnsiTheme="minorHAnsi"/>
          <w:lang w:val="ru-RU"/>
        </w:rPr>
        <w:t xml:space="preserve">: </w:t>
      </w:r>
      <w:hyperlink r:id="rId27" w:history="1"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www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.</w:t>
        </w:r>
        <w:proofErr w:type="spellStart"/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itu</w:t>
        </w:r>
        <w:proofErr w:type="spellEnd"/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.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int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/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pub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/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T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-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SP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-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en-US"/>
          </w:rPr>
          <w:t>SR</w:t>
        </w:r>
        <w:r w:rsidR="00604907" w:rsidRPr="00D85196">
          <w:rPr>
            <w:rStyle w:val="Hyperlink"/>
            <w:rFonts w:asciiTheme="minorHAnsi" w:hAnsiTheme="minorHAnsi"/>
            <w:color w:val="auto"/>
            <w:u w:val="none"/>
            <w:lang w:val="ru-RU"/>
          </w:rPr>
          <w:t>.1-2012</w:t>
        </w:r>
      </w:hyperlink>
      <w:r w:rsidR="00604907" w:rsidRPr="00D85196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85196" w14:paraId="79EEB411" w14:textId="77777777" w:rsidTr="00D5349A">
        <w:tc>
          <w:tcPr>
            <w:tcW w:w="2977" w:type="dxa"/>
          </w:tcPr>
          <w:p w14:paraId="765E6FD3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85196" w:rsidRDefault="00D5349A" w:rsidP="004A48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8452F3F" w14:textId="77777777" w:rsidTr="00D5349A">
        <w:tc>
          <w:tcPr>
            <w:tcW w:w="2977" w:type="dxa"/>
          </w:tcPr>
          <w:p w14:paraId="557EE0D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C79C623" w14:textId="77777777" w:rsidTr="00D5349A">
        <w:tc>
          <w:tcPr>
            <w:tcW w:w="2977" w:type="dxa"/>
          </w:tcPr>
          <w:p w14:paraId="113274F5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85196" w14:paraId="3FAD70E1" w14:textId="77777777" w:rsidTr="00D5349A">
        <w:tc>
          <w:tcPr>
            <w:tcW w:w="2977" w:type="dxa"/>
          </w:tcPr>
          <w:p w14:paraId="66B32E90" w14:textId="77777777" w:rsidR="00BD26BB" w:rsidRPr="00D85196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85196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85196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85196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15CBC9B8" w14:textId="77777777" w:rsidTr="00D5349A">
        <w:tc>
          <w:tcPr>
            <w:tcW w:w="2977" w:type="dxa"/>
          </w:tcPr>
          <w:p w14:paraId="7BD02E2B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3CE1A7C2" w14:textId="77777777" w:rsidTr="00D5349A">
        <w:tc>
          <w:tcPr>
            <w:tcW w:w="2977" w:type="dxa"/>
          </w:tcPr>
          <w:p w14:paraId="46066458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5BC952A8" w14:textId="77777777" w:rsidTr="00D5349A">
        <w:tc>
          <w:tcPr>
            <w:tcW w:w="2977" w:type="dxa"/>
          </w:tcPr>
          <w:p w14:paraId="37ED9C90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69F1EFBE" w14:textId="77777777" w:rsidTr="00D5349A">
        <w:tc>
          <w:tcPr>
            <w:tcW w:w="2977" w:type="dxa"/>
          </w:tcPr>
          <w:p w14:paraId="5574D285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85196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85196" w14:paraId="1DB1D864" w14:textId="77777777" w:rsidTr="00D5349A">
        <w:tc>
          <w:tcPr>
            <w:tcW w:w="2977" w:type="dxa"/>
          </w:tcPr>
          <w:p w14:paraId="0187414A" w14:textId="77777777" w:rsidR="00DD2718" w:rsidRPr="00D85196" w:rsidRDefault="00DD2718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85196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85196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85196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85196" w:rsidRDefault="00D5349A" w:rsidP="004A48A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5" w:name="_Toc253407167"/>
      <w:bookmarkStart w:id="66" w:name="_Toc259783162"/>
      <w:bookmarkStart w:id="67" w:name="_Toc262631833"/>
      <w:bookmarkStart w:id="68" w:name="_Toc265056512"/>
      <w:bookmarkStart w:id="69" w:name="_Toc266181259"/>
      <w:bookmarkStart w:id="70" w:name="_Toc268774044"/>
      <w:bookmarkStart w:id="71" w:name="_Toc271700513"/>
      <w:bookmarkStart w:id="72" w:name="_Toc273023374"/>
      <w:bookmarkStart w:id="73" w:name="_Toc274223848"/>
      <w:bookmarkStart w:id="74" w:name="_Toc276717184"/>
      <w:bookmarkStart w:id="75" w:name="_Toc279669170"/>
      <w:bookmarkStart w:id="76" w:name="_Toc280349226"/>
      <w:bookmarkStart w:id="77" w:name="_Toc282526058"/>
      <w:bookmarkStart w:id="78" w:name="_Toc283737224"/>
      <w:bookmarkStart w:id="79" w:name="_Toc286218735"/>
      <w:bookmarkStart w:id="80" w:name="_Toc288660300"/>
      <w:bookmarkStart w:id="81" w:name="_Toc291005409"/>
      <w:bookmarkStart w:id="82" w:name="_Toc292704993"/>
      <w:bookmarkStart w:id="83" w:name="_Toc295387918"/>
      <w:bookmarkStart w:id="84" w:name="_Toc296675488"/>
      <w:bookmarkStart w:id="85" w:name="_Toc297804739"/>
      <w:bookmarkStart w:id="86" w:name="_Toc301945313"/>
      <w:bookmarkStart w:id="87" w:name="_Toc303344268"/>
      <w:bookmarkStart w:id="88" w:name="_Toc304892186"/>
      <w:bookmarkStart w:id="89" w:name="_Toc308530351"/>
      <w:bookmarkStart w:id="90" w:name="_Toc311103663"/>
      <w:bookmarkStart w:id="91" w:name="_Toc313973328"/>
      <w:bookmarkStart w:id="92" w:name="_Toc316479984"/>
      <w:bookmarkStart w:id="93" w:name="_Toc318965022"/>
      <w:bookmarkStart w:id="94" w:name="_Toc320536978"/>
      <w:bookmarkStart w:id="95" w:name="_Toc323035741"/>
      <w:bookmarkStart w:id="96" w:name="_Toc323904394"/>
      <w:bookmarkStart w:id="97" w:name="_Toc332272672"/>
      <w:bookmarkStart w:id="98" w:name="_Toc334776207"/>
      <w:bookmarkStart w:id="99" w:name="_Toc335901526"/>
      <w:bookmarkStart w:id="100" w:name="_Toc337110352"/>
      <w:bookmarkStart w:id="101" w:name="_Toc338779393"/>
      <w:bookmarkStart w:id="102" w:name="_Toc340225540"/>
      <w:bookmarkStart w:id="103" w:name="_Toc341451238"/>
      <w:bookmarkStart w:id="104" w:name="_Toc342912869"/>
      <w:bookmarkStart w:id="105" w:name="_Toc343262689"/>
      <w:bookmarkStart w:id="106" w:name="_Toc345579844"/>
      <w:bookmarkStart w:id="107" w:name="_Toc346885966"/>
      <w:bookmarkStart w:id="108" w:name="_Toc347929611"/>
      <w:bookmarkStart w:id="109" w:name="_Toc349288272"/>
      <w:bookmarkStart w:id="110" w:name="_Toc350415590"/>
      <w:bookmarkStart w:id="111" w:name="_Toc351549911"/>
      <w:bookmarkStart w:id="112" w:name="_Toc352940516"/>
      <w:bookmarkStart w:id="113" w:name="_Toc354053853"/>
      <w:bookmarkStart w:id="114" w:name="_Toc355708879"/>
      <w:r w:rsidRPr="00D8519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8519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D85196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D85196">
        <w:rPr>
          <w:rFonts w:asciiTheme="minorHAnsi" w:hAnsiTheme="minorHAnsi"/>
          <w:szCs w:val="26"/>
          <w:lang w:val="ru-RU"/>
        </w:rPr>
        <w:t>. ПК-06))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58E0F262" w14:textId="6E51B05E" w:rsidR="00D5349A" w:rsidRPr="00D85196" w:rsidRDefault="00D5349A" w:rsidP="004A48AB">
      <w:pPr>
        <w:jc w:val="center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 xml:space="preserve">См. </w:t>
      </w:r>
      <w:r w:rsidRPr="00D85196">
        <w:rPr>
          <w:rFonts w:asciiTheme="minorHAnsi" w:hAnsiTheme="minorHAnsi"/>
        </w:rPr>
        <w:t>URL</w:t>
      </w:r>
      <w:r w:rsidRPr="00D85196">
        <w:rPr>
          <w:rFonts w:asciiTheme="minorHAnsi" w:hAnsiTheme="minorHAnsi"/>
          <w:lang w:val="ru-RU"/>
        </w:rPr>
        <w:t xml:space="preserve">: </w:t>
      </w:r>
      <w:hyperlink r:id="rId28" w:history="1">
        <w:r w:rsidR="009F4C8E" w:rsidRPr="00D85196">
          <w:rPr>
            <w:rStyle w:val="Hyperlink"/>
            <w:rFonts w:asciiTheme="minorHAnsi" w:eastAsia="SimSun" w:hAnsiTheme="minorHAnsi"/>
            <w:color w:val="auto"/>
          </w:rPr>
          <w:t>www</w:t>
        </w:r>
        <w:r w:rsidR="009F4C8E" w:rsidRPr="00D85196">
          <w:rPr>
            <w:rStyle w:val="Hyperlink"/>
            <w:rFonts w:asciiTheme="minorHAnsi" w:eastAsia="SimSun" w:hAnsiTheme="minorHAnsi"/>
            <w:color w:val="auto"/>
            <w:lang w:val="ru-RU"/>
          </w:rPr>
          <w:t>.</w:t>
        </w:r>
        <w:proofErr w:type="spellStart"/>
        <w:r w:rsidR="009F4C8E" w:rsidRPr="00D85196">
          <w:rPr>
            <w:rStyle w:val="Hyperlink"/>
            <w:rFonts w:asciiTheme="minorHAnsi" w:eastAsia="SimSun" w:hAnsiTheme="minorHAnsi"/>
            <w:color w:val="auto"/>
          </w:rPr>
          <w:t>itu</w:t>
        </w:r>
        <w:proofErr w:type="spellEnd"/>
        <w:r w:rsidR="009F4C8E" w:rsidRPr="00D85196">
          <w:rPr>
            <w:rStyle w:val="Hyperlink"/>
            <w:rFonts w:asciiTheme="minorHAnsi" w:eastAsia="SimSun" w:hAnsiTheme="minorHAnsi"/>
            <w:color w:val="auto"/>
            <w:lang w:val="ru-RU"/>
          </w:rPr>
          <w:t>.</w:t>
        </w:r>
        <w:r w:rsidR="009F4C8E" w:rsidRPr="00D85196">
          <w:rPr>
            <w:rStyle w:val="Hyperlink"/>
            <w:rFonts w:asciiTheme="minorHAnsi" w:eastAsia="SimSun" w:hAnsiTheme="minorHAnsi"/>
            <w:color w:val="auto"/>
          </w:rPr>
          <w:t>int</w:t>
        </w:r>
        <w:r w:rsidR="009F4C8E" w:rsidRPr="00D85196">
          <w:rPr>
            <w:rStyle w:val="Hyperlink"/>
            <w:rFonts w:asciiTheme="minorHAnsi" w:eastAsia="SimSun" w:hAnsiTheme="minorHAnsi"/>
            <w:color w:val="auto"/>
            <w:lang w:val="ru-RU"/>
          </w:rPr>
          <w:t>/</w:t>
        </w:r>
        <w:r w:rsidR="009F4C8E" w:rsidRPr="00D85196">
          <w:rPr>
            <w:rStyle w:val="Hyperlink"/>
            <w:rFonts w:asciiTheme="minorHAnsi" w:eastAsia="SimSun" w:hAnsiTheme="minorHAnsi"/>
            <w:color w:val="auto"/>
          </w:rPr>
          <w:t>pub</w:t>
        </w:r>
        <w:r w:rsidR="009F4C8E" w:rsidRPr="00D85196">
          <w:rPr>
            <w:rStyle w:val="Hyperlink"/>
            <w:rFonts w:asciiTheme="minorHAnsi" w:eastAsia="SimSun" w:hAnsiTheme="minorHAnsi"/>
            <w:color w:val="auto"/>
            <w:lang w:val="ru-RU"/>
          </w:rPr>
          <w:t>/</w:t>
        </w:r>
        <w:r w:rsidR="009F4C8E" w:rsidRPr="00D85196">
          <w:rPr>
            <w:rStyle w:val="Hyperlink"/>
            <w:rFonts w:asciiTheme="minorHAnsi" w:eastAsia="SimSun" w:hAnsiTheme="minorHAnsi"/>
            <w:color w:val="auto"/>
          </w:rPr>
          <w:t>T</w:t>
        </w:r>
        <w:r w:rsidR="009F4C8E" w:rsidRPr="00D85196">
          <w:rPr>
            <w:rStyle w:val="Hyperlink"/>
            <w:rFonts w:asciiTheme="minorHAnsi" w:eastAsia="SimSun" w:hAnsiTheme="minorHAnsi"/>
            <w:color w:val="auto"/>
            <w:lang w:val="ru-RU"/>
          </w:rPr>
          <w:t>-</w:t>
        </w:r>
        <w:r w:rsidR="009F4C8E" w:rsidRPr="00D85196">
          <w:rPr>
            <w:rStyle w:val="Hyperlink"/>
            <w:rFonts w:asciiTheme="minorHAnsi" w:eastAsia="SimSun" w:hAnsiTheme="minorHAnsi"/>
            <w:color w:val="auto"/>
          </w:rPr>
          <w:t>SP</w:t>
        </w:r>
        <w:r w:rsidR="009F4C8E" w:rsidRPr="00D85196">
          <w:rPr>
            <w:rStyle w:val="Hyperlink"/>
            <w:rFonts w:asciiTheme="minorHAnsi" w:eastAsia="SimSun" w:hAnsiTheme="minorHAnsi"/>
            <w:color w:val="auto"/>
            <w:lang w:val="ru-RU"/>
          </w:rPr>
          <w:t>-</w:t>
        </w:r>
        <w:r w:rsidR="009F4C8E" w:rsidRPr="00D85196">
          <w:rPr>
            <w:rStyle w:val="Hyperlink"/>
            <w:rFonts w:asciiTheme="minorHAnsi" w:eastAsia="SimSun" w:hAnsiTheme="minorHAnsi"/>
            <w:color w:val="auto"/>
          </w:rPr>
          <w:t>PP</w:t>
        </w:r>
        <w:r w:rsidR="009F4C8E" w:rsidRPr="00D85196">
          <w:rPr>
            <w:rStyle w:val="Hyperlink"/>
            <w:rFonts w:asciiTheme="minorHAnsi" w:eastAsia="SimSun" w:hAnsiTheme="minorHAnsi"/>
            <w:color w:val="auto"/>
            <w:lang w:val="ru-RU"/>
          </w:rPr>
          <w:t>.</w:t>
        </w:r>
        <w:r w:rsidR="009F4C8E" w:rsidRPr="00D85196">
          <w:rPr>
            <w:rStyle w:val="Hyperlink"/>
            <w:rFonts w:asciiTheme="minorHAnsi" w:eastAsia="SimSun" w:hAnsiTheme="minorHAnsi"/>
            <w:color w:val="auto"/>
          </w:rPr>
          <w:t>RES</w:t>
        </w:r>
        <w:r w:rsidR="009F4C8E" w:rsidRPr="00D85196">
          <w:rPr>
            <w:rStyle w:val="Hyperlink"/>
            <w:rFonts w:asciiTheme="minorHAnsi" w:eastAsia="SimSun" w:hAnsiTheme="minorHAnsi"/>
            <w:color w:val="auto"/>
            <w:lang w:val="ru-RU"/>
          </w:rPr>
          <w:t>.21-2011/</w:t>
        </w:r>
      </w:hyperlink>
      <w:r w:rsidR="009F4C8E" w:rsidRPr="00D85196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D85196" w:rsidRDefault="00E5105F" w:rsidP="004A48AB">
      <w:pPr>
        <w:rPr>
          <w:rFonts w:asciiTheme="minorHAnsi" w:hAnsiTheme="minorHAnsi"/>
          <w:lang w:val="ru-RU"/>
        </w:rPr>
      </w:pPr>
    </w:p>
    <w:p w14:paraId="72BF931A" w14:textId="77777777" w:rsidR="008852E5" w:rsidRPr="00D85196" w:rsidRDefault="008852E5" w:rsidP="004A48AB">
      <w:pPr>
        <w:pStyle w:val="Heading1"/>
        <w:spacing w:before="0"/>
        <w:ind w:left="142"/>
        <w:jc w:val="center"/>
        <w:rPr>
          <w:lang w:val="ru-RU"/>
        </w:rPr>
        <w:sectPr w:rsidR="008852E5" w:rsidRPr="00D85196" w:rsidSect="00886F91">
          <w:footerReference w:type="defaul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5" w:name="_Toc253407169"/>
      <w:bookmarkStart w:id="116" w:name="_Toc259783164"/>
      <w:bookmarkStart w:id="117" w:name="_Toc266181261"/>
      <w:bookmarkStart w:id="118" w:name="_Toc268774046"/>
      <w:bookmarkStart w:id="119" w:name="_Toc271700515"/>
      <w:bookmarkStart w:id="120" w:name="_Toc273023376"/>
      <w:bookmarkStart w:id="121" w:name="_Toc274223850"/>
      <w:bookmarkStart w:id="122" w:name="_Toc276717186"/>
      <w:bookmarkStart w:id="123" w:name="_Toc279669172"/>
      <w:bookmarkStart w:id="124" w:name="_Toc280349228"/>
      <w:bookmarkStart w:id="125" w:name="_Toc282526060"/>
      <w:bookmarkStart w:id="126" w:name="_Toc283737226"/>
      <w:bookmarkStart w:id="127" w:name="_Toc286218737"/>
      <w:bookmarkStart w:id="128" w:name="_Toc288660302"/>
      <w:bookmarkStart w:id="129" w:name="_Toc291005411"/>
      <w:bookmarkStart w:id="130" w:name="_Toc292704995"/>
      <w:bookmarkStart w:id="131" w:name="_Toc295387920"/>
      <w:bookmarkStart w:id="132" w:name="_Toc296675490"/>
      <w:bookmarkStart w:id="133" w:name="_Toc297804741"/>
      <w:bookmarkStart w:id="134" w:name="_Toc301945315"/>
      <w:bookmarkStart w:id="135" w:name="_Toc303344270"/>
      <w:bookmarkStart w:id="136" w:name="_Toc304892188"/>
      <w:bookmarkStart w:id="137" w:name="_Toc308530352"/>
      <w:bookmarkStart w:id="138" w:name="_Toc311103664"/>
      <w:bookmarkStart w:id="139" w:name="_Toc313973329"/>
      <w:bookmarkStart w:id="140" w:name="_Toc316479985"/>
      <w:bookmarkStart w:id="141" w:name="_Toc318965023"/>
      <w:bookmarkStart w:id="142" w:name="_Toc320536979"/>
      <w:bookmarkStart w:id="143" w:name="_Toc321233409"/>
      <w:bookmarkStart w:id="144" w:name="_Toc321311688"/>
      <w:bookmarkStart w:id="145" w:name="_Toc321820569"/>
      <w:bookmarkStart w:id="146" w:name="_Toc323035742"/>
      <w:bookmarkStart w:id="147" w:name="_Toc323904395"/>
      <w:bookmarkStart w:id="148" w:name="_Toc332272673"/>
      <w:bookmarkStart w:id="149" w:name="_Toc334776208"/>
      <w:bookmarkStart w:id="150" w:name="_Toc335901527"/>
      <w:bookmarkStart w:id="151" w:name="_Toc337110353"/>
      <w:bookmarkStart w:id="152" w:name="_Toc338779394"/>
      <w:bookmarkStart w:id="153" w:name="_Toc340225541"/>
      <w:bookmarkStart w:id="154" w:name="_Toc341451239"/>
      <w:bookmarkStart w:id="155" w:name="_Toc342912870"/>
      <w:bookmarkStart w:id="156" w:name="_Toc343262690"/>
      <w:bookmarkStart w:id="157" w:name="_Toc345579845"/>
      <w:bookmarkStart w:id="158" w:name="_Toc346885967"/>
      <w:bookmarkStart w:id="159" w:name="_Toc347929612"/>
      <w:bookmarkStart w:id="160" w:name="_Toc349288273"/>
      <w:bookmarkStart w:id="161" w:name="_Toc350415591"/>
      <w:bookmarkStart w:id="162" w:name="_Toc351549912"/>
      <w:bookmarkStart w:id="163" w:name="_Toc352940517"/>
      <w:bookmarkStart w:id="164" w:name="_Toc354053854"/>
      <w:bookmarkStart w:id="165" w:name="_Toc355708880"/>
      <w:bookmarkStart w:id="166" w:name="_Toc357001963"/>
      <w:bookmarkStart w:id="167" w:name="_Toc358192590"/>
      <w:bookmarkStart w:id="168" w:name="_Toc359489439"/>
      <w:bookmarkStart w:id="169" w:name="_Toc360696839"/>
      <w:bookmarkStart w:id="170" w:name="_Toc361921570"/>
      <w:bookmarkStart w:id="171" w:name="_Toc363741410"/>
      <w:bookmarkStart w:id="172" w:name="_Toc364672359"/>
      <w:bookmarkStart w:id="173" w:name="_Toc366157716"/>
      <w:bookmarkStart w:id="174" w:name="_Toc367715555"/>
      <w:bookmarkStart w:id="175" w:name="_Toc369007689"/>
      <w:bookmarkStart w:id="176" w:name="_Toc369007893"/>
      <w:bookmarkStart w:id="177" w:name="_Toc370373502"/>
      <w:bookmarkStart w:id="178" w:name="_Toc371588868"/>
      <w:bookmarkStart w:id="179" w:name="_Toc373157834"/>
      <w:bookmarkStart w:id="180" w:name="_Toc374006642"/>
      <w:bookmarkStart w:id="181" w:name="_Toc374692696"/>
      <w:bookmarkStart w:id="182" w:name="_Toc374692773"/>
      <w:bookmarkStart w:id="183" w:name="_Toc377026502"/>
      <w:bookmarkStart w:id="184" w:name="_Toc378322723"/>
      <w:bookmarkStart w:id="185" w:name="_Toc379440376"/>
      <w:bookmarkStart w:id="186" w:name="_Toc380582901"/>
      <w:bookmarkStart w:id="187" w:name="_Toc381784234"/>
      <w:bookmarkStart w:id="188" w:name="_Toc383182317"/>
      <w:bookmarkStart w:id="189" w:name="_Toc384625711"/>
      <w:bookmarkStart w:id="190" w:name="_Toc385496803"/>
      <w:bookmarkStart w:id="191" w:name="_Toc388946331"/>
      <w:bookmarkStart w:id="192" w:name="_Toc388947564"/>
      <w:bookmarkStart w:id="193" w:name="_Toc389730888"/>
      <w:bookmarkStart w:id="194" w:name="_Toc391386076"/>
      <w:bookmarkStart w:id="195" w:name="_Toc392235890"/>
      <w:bookmarkStart w:id="196" w:name="_Toc393713421"/>
      <w:bookmarkStart w:id="197" w:name="_Toc393714488"/>
      <w:bookmarkStart w:id="198" w:name="_Toc393715492"/>
      <w:bookmarkStart w:id="199" w:name="_Toc395100467"/>
      <w:bookmarkStart w:id="200" w:name="_Toc396212814"/>
      <w:bookmarkStart w:id="201" w:name="_Toc397517659"/>
      <w:bookmarkStart w:id="202" w:name="_Toc399160642"/>
      <w:bookmarkStart w:id="203" w:name="_Toc400374880"/>
      <w:bookmarkStart w:id="204" w:name="_Toc401757926"/>
      <w:bookmarkStart w:id="205" w:name="_Toc402967106"/>
      <w:bookmarkStart w:id="206" w:name="_Toc404332318"/>
      <w:bookmarkStart w:id="207" w:name="_Toc405386784"/>
      <w:bookmarkStart w:id="208" w:name="_Toc406508022"/>
      <w:bookmarkStart w:id="209" w:name="_Toc408576643"/>
      <w:bookmarkStart w:id="210" w:name="_Toc409708238"/>
      <w:bookmarkStart w:id="211" w:name="_Toc410904541"/>
      <w:bookmarkStart w:id="212" w:name="_Toc414884970"/>
      <w:bookmarkStart w:id="213" w:name="_Toc416360080"/>
      <w:bookmarkStart w:id="214" w:name="_Toc417984363"/>
      <w:bookmarkStart w:id="215" w:name="_Toc420414841"/>
    </w:p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p w14:paraId="3A7B3738" w14:textId="77777777" w:rsidR="00872C86" w:rsidRPr="00D85196" w:rsidRDefault="005C28E6" w:rsidP="004A48A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D85196" w:rsidRDefault="005C28E6" w:rsidP="004A48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8519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8519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8519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8519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D85196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2BF379F" w14:textId="1D22C67D" w:rsidR="00BF1D1F" w:rsidRPr="00D85196" w:rsidRDefault="00BF1D1F" w:rsidP="00661A7C">
      <w:pPr>
        <w:pStyle w:val="Heading20"/>
        <w:keepLines/>
        <w:spacing w:before="960"/>
        <w:rPr>
          <w:szCs w:val="26"/>
          <w:highlight w:val="yellow"/>
          <w:lang w:val="ru-RU"/>
        </w:rPr>
      </w:pPr>
      <w:r w:rsidRPr="00D85196">
        <w:rPr>
          <w:szCs w:val="26"/>
          <w:lang w:val="ru-RU"/>
        </w:rPr>
        <w:t xml:space="preserve">Список судовых станций и присвоений опознавателей </w:t>
      </w:r>
      <w:r w:rsidRPr="00D85196">
        <w:rPr>
          <w:szCs w:val="26"/>
          <w:lang w:val="ru-RU"/>
        </w:rPr>
        <w:br/>
        <w:t xml:space="preserve">морской подвижной службы </w:t>
      </w:r>
      <w:r w:rsidRPr="00D85196">
        <w:rPr>
          <w:szCs w:val="26"/>
          <w:lang w:val="ru-RU"/>
        </w:rPr>
        <w:br/>
        <w:t xml:space="preserve">(Список V) </w:t>
      </w:r>
      <w:r w:rsidRPr="00D85196">
        <w:rPr>
          <w:szCs w:val="26"/>
          <w:lang w:val="ru-RU"/>
        </w:rPr>
        <w:br/>
        <w:t>Издание 202</w:t>
      </w:r>
      <w:r w:rsidR="00F274D1" w:rsidRPr="00F274D1">
        <w:rPr>
          <w:szCs w:val="26"/>
          <w:lang w:val="ru-RU"/>
        </w:rPr>
        <w:t>1</w:t>
      </w:r>
      <w:r w:rsidRPr="00D85196">
        <w:rPr>
          <w:szCs w:val="26"/>
          <w:lang w:val="ru-RU"/>
        </w:rPr>
        <w:t xml:space="preserve"> года</w:t>
      </w:r>
      <w:r w:rsidRPr="00D85196">
        <w:rPr>
          <w:szCs w:val="26"/>
          <w:lang w:val="ru-RU"/>
        </w:rPr>
        <w:br/>
      </w:r>
      <w:r w:rsidRPr="00D85196">
        <w:rPr>
          <w:szCs w:val="26"/>
          <w:lang w:val="ru-RU"/>
        </w:rPr>
        <w:br/>
        <w:t>Раздел VI</w:t>
      </w:r>
    </w:p>
    <w:p w14:paraId="75E1E5AE" w14:textId="77777777" w:rsidR="00983171" w:rsidRPr="00530B97" w:rsidRDefault="00983171" w:rsidP="00983171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530B97">
        <w:rPr>
          <w:rFonts w:asciiTheme="minorHAnsi" w:hAnsiTheme="minorHAnsi" w:cstheme="minorHAnsi"/>
          <w:b/>
          <w:bCs/>
        </w:rPr>
        <w:t>ADD</w:t>
      </w:r>
    </w:p>
    <w:p w14:paraId="76354E3A" w14:textId="77777777" w:rsidR="00983171" w:rsidRPr="00530B97" w:rsidRDefault="00983171" w:rsidP="00983171">
      <w:pPr>
        <w:widowControl w:val="0"/>
        <w:tabs>
          <w:tab w:val="left" w:pos="199"/>
          <w:tab w:val="left" w:pos="1021"/>
        </w:tabs>
        <w:spacing w:before="110"/>
        <w:rPr>
          <w:rFonts w:asciiTheme="minorHAnsi" w:hAnsiTheme="minorHAnsi" w:cstheme="minorHAnsi"/>
          <w:color w:val="000000"/>
          <w:lang w:eastAsia="en-GB"/>
        </w:rPr>
      </w:pPr>
      <w:r w:rsidRPr="00530B97">
        <w:rPr>
          <w:rFonts w:asciiTheme="minorHAnsi" w:hAnsiTheme="minorHAnsi" w:cstheme="minorHAnsi"/>
          <w:b/>
          <w:bCs/>
          <w:color w:val="000000"/>
        </w:rPr>
        <w:t>CY01</w:t>
      </w:r>
      <w:r w:rsidRPr="00530B97">
        <w:rPr>
          <w:rFonts w:asciiTheme="minorHAnsi" w:hAnsiTheme="minorHAnsi" w:cstheme="minorHAnsi"/>
          <w:sz w:val="24"/>
          <w:szCs w:val="24"/>
        </w:rPr>
        <w:tab/>
      </w:r>
      <w:r w:rsidRPr="00530B97">
        <w:rPr>
          <w:rFonts w:asciiTheme="minorHAnsi" w:hAnsiTheme="minorHAnsi" w:cstheme="minorHAnsi"/>
          <w:sz w:val="24"/>
          <w:szCs w:val="24"/>
        </w:rPr>
        <w:tab/>
      </w:r>
      <w:r w:rsidRPr="00530B97">
        <w:rPr>
          <w:rFonts w:asciiTheme="minorHAnsi" w:hAnsiTheme="minorHAnsi" w:cstheme="minorHAnsi"/>
          <w:sz w:val="24"/>
          <w:szCs w:val="24"/>
        </w:rPr>
        <w:tab/>
      </w:r>
      <w:r w:rsidRPr="00530B97">
        <w:rPr>
          <w:rFonts w:asciiTheme="minorHAnsi" w:hAnsiTheme="minorHAnsi" w:cstheme="minorHAnsi"/>
          <w:color w:val="000000"/>
          <w:lang w:eastAsia="en-GB"/>
        </w:rPr>
        <w:t xml:space="preserve">MONARCH MARINE SERVICES LTD 62 </w:t>
      </w:r>
      <w:proofErr w:type="spellStart"/>
      <w:r w:rsidRPr="00530B97">
        <w:rPr>
          <w:rFonts w:asciiTheme="minorHAnsi" w:hAnsiTheme="minorHAnsi" w:cstheme="minorHAnsi"/>
          <w:color w:val="000000"/>
          <w:lang w:eastAsia="en-GB"/>
        </w:rPr>
        <w:t>Vasileos</w:t>
      </w:r>
      <w:proofErr w:type="spellEnd"/>
      <w:r w:rsidRPr="00530B97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530B97">
        <w:rPr>
          <w:rFonts w:asciiTheme="minorHAnsi" w:hAnsiTheme="minorHAnsi" w:cstheme="minorHAnsi"/>
          <w:color w:val="000000"/>
          <w:lang w:eastAsia="en-GB"/>
        </w:rPr>
        <w:t>Konstantinou</w:t>
      </w:r>
      <w:proofErr w:type="spellEnd"/>
      <w:r w:rsidRPr="00530B97">
        <w:rPr>
          <w:rFonts w:asciiTheme="minorHAnsi" w:hAnsiTheme="minorHAnsi" w:cstheme="minorHAnsi"/>
          <w:color w:val="000000"/>
          <w:lang w:eastAsia="en-GB"/>
        </w:rPr>
        <w:t>,</w:t>
      </w:r>
    </w:p>
    <w:p w14:paraId="7606F763" w14:textId="77777777" w:rsidR="00983171" w:rsidRPr="00F274D1" w:rsidRDefault="00983171" w:rsidP="00983171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theme="minorHAnsi"/>
          <w:color w:val="000000"/>
          <w:sz w:val="31"/>
          <w:szCs w:val="31"/>
          <w:lang w:eastAsia="en-GB"/>
        </w:rPr>
      </w:pPr>
      <w:r w:rsidRPr="00530B97">
        <w:rPr>
          <w:rFonts w:asciiTheme="minorHAnsi" w:hAnsiTheme="minorHAnsi" w:cstheme="minorHAnsi"/>
          <w:color w:val="000000"/>
          <w:lang w:eastAsia="en-GB"/>
        </w:rPr>
        <w:tab/>
      </w:r>
      <w:r w:rsidRPr="00530B97">
        <w:rPr>
          <w:rFonts w:asciiTheme="minorHAnsi" w:hAnsiTheme="minorHAnsi" w:cstheme="minorHAnsi"/>
          <w:color w:val="000000"/>
          <w:lang w:eastAsia="en-GB"/>
        </w:rPr>
        <w:tab/>
      </w:r>
      <w:r w:rsidRPr="00530B97">
        <w:rPr>
          <w:rFonts w:asciiTheme="minorHAnsi" w:hAnsiTheme="minorHAnsi" w:cstheme="minorHAnsi"/>
          <w:color w:val="000000"/>
          <w:lang w:eastAsia="en-GB"/>
        </w:rPr>
        <w:tab/>
      </w:r>
      <w:r w:rsidRPr="00530B97">
        <w:rPr>
          <w:rFonts w:asciiTheme="minorHAnsi" w:hAnsiTheme="minorHAnsi" w:cstheme="minorHAnsi"/>
          <w:color w:val="000000"/>
          <w:lang w:eastAsia="en-GB"/>
        </w:rPr>
        <w:tab/>
      </w:r>
      <w:r w:rsidRPr="00F274D1">
        <w:rPr>
          <w:rFonts w:asciiTheme="minorHAnsi" w:hAnsiTheme="minorHAnsi" w:cstheme="minorHAnsi"/>
          <w:color w:val="000000"/>
          <w:lang w:eastAsia="en-GB"/>
        </w:rPr>
        <w:t>CY-3076 Limassol, Cyprus.</w:t>
      </w:r>
    </w:p>
    <w:p w14:paraId="044D7599" w14:textId="1E6FD6BE" w:rsidR="00983171" w:rsidRPr="00F274D1" w:rsidRDefault="00983171" w:rsidP="00983171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13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F274D1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F274D1">
        <w:rPr>
          <w:rFonts w:asciiTheme="minorHAnsi" w:hAnsiTheme="minorHAnsi" w:cstheme="minorHAnsi"/>
          <w:sz w:val="24"/>
          <w:szCs w:val="24"/>
          <w:lang w:eastAsia="en-GB"/>
        </w:rPr>
        <w:tab/>
      </w:r>
      <w:r>
        <w:rPr>
          <w:rFonts w:asciiTheme="minorHAnsi" w:hAnsiTheme="minorHAnsi" w:cstheme="minorHAnsi"/>
          <w:color w:val="000000"/>
          <w:lang w:val="ru-RU" w:eastAsia="en-GB"/>
        </w:rPr>
        <w:t>Эл</w:t>
      </w:r>
      <w:r w:rsidRPr="00F274D1">
        <w:rPr>
          <w:rFonts w:asciiTheme="minorHAnsi" w:hAnsiTheme="minorHAnsi" w:cstheme="minorHAnsi"/>
          <w:color w:val="000000"/>
          <w:lang w:eastAsia="en-GB"/>
        </w:rPr>
        <w:t xml:space="preserve">. </w:t>
      </w:r>
      <w:r>
        <w:rPr>
          <w:rFonts w:asciiTheme="minorHAnsi" w:hAnsiTheme="minorHAnsi" w:cstheme="minorHAnsi"/>
          <w:color w:val="000000"/>
          <w:lang w:val="ru-RU" w:eastAsia="en-GB"/>
        </w:rPr>
        <w:t>почта</w:t>
      </w:r>
      <w:r w:rsidRPr="00F274D1">
        <w:rPr>
          <w:rFonts w:asciiTheme="minorHAnsi" w:hAnsiTheme="minorHAnsi" w:cstheme="minorHAnsi"/>
          <w:color w:val="000000"/>
          <w:lang w:eastAsia="en-GB"/>
        </w:rPr>
        <w:t xml:space="preserve">: </w:t>
      </w:r>
      <w:hyperlink r:id="rId30" w:history="1">
        <w:r w:rsidRPr="003C3C1C">
          <w:rPr>
            <w:rStyle w:val="Hyperlink"/>
            <w:rFonts w:asciiTheme="minorHAnsi" w:hAnsiTheme="minorHAnsi" w:cstheme="minorHAnsi"/>
            <w:color w:val="000000" w:themeColor="text1"/>
            <w:u w:val="none"/>
            <w:lang w:eastAsia="en-GB"/>
          </w:rPr>
          <w:t>BILLING@MONARCHGLOBAL.NET</w:t>
        </w:r>
      </w:hyperlink>
      <w:r w:rsidRPr="003C3C1C">
        <w:rPr>
          <w:rFonts w:asciiTheme="minorHAnsi" w:hAnsiTheme="minorHAnsi" w:cstheme="minorHAnsi"/>
          <w:color w:val="000000" w:themeColor="text1"/>
          <w:lang w:eastAsia="en-GB"/>
        </w:rPr>
        <w:t xml:space="preserve">, </w:t>
      </w:r>
      <w:hyperlink r:id="rId31" w:history="1">
        <w:r w:rsidRPr="003C3C1C">
          <w:rPr>
            <w:rStyle w:val="Hyperlink"/>
            <w:rFonts w:asciiTheme="minorHAnsi" w:hAnsiTheme="minorHAnsi" w:cstheme="minorHAnsi"/>
            <w:color w:val="000000" w:themeColor="text1"/>
            <w:u w:val="none"/>
            <w:lang w:eastAsia="en-GB"/>
          </w:rPr>
          <w:t>smaro.k@monarchglobal.net</w:t>
        </w:r>
      </w:hyperlink>
      <w:r w:rsidRPr="003C3C1C">
        <w:rPr>
          <w:rFonts w:asciiTheme="minorHAnsi" w:hAnsiTheme="minorHAnsi" w:cstheme="minorHAnsi"/>
          <w:color w:val="000000" w:themeColor="text1"/>
          <w:lang w:eastAsia="en-GB"/>
        </w:rPr>
        <w:t>,</w:t>
      </w:r>
    </w:p>
    <w:p w14:paraId="2AA51FF6" w14:textId="083A3460" w:rsidR="00983171" w:rsidRPr="00530B97" w:rsidRDefault="00983171" w:rsidP="00983171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13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  <w:r w:rsidRPr="00F274D1">
        <w:rPr>
          <w:rFonts w:asciiTheme="minorHAnsi" w:hAnsiTheme="minorHAnsi" w:cstheme="minorHAnsi"/>
          <w:color w:val="000000"/>
          <w:lang w:eastAsia="en-GB"/>
        </w:rPr>
        <w:tab/>
      </w:r>
      <w:r w:rsidRPr="00F274D1">
        <w:rPr>
          <w:rFonts w:asciiTheme="minorHAnsi" w:hAnsiTheme="minorHAnsi" w:cstheme="minorHAnsi"/>
          <w:color w:val="000000"/>
          <w:lang w:eastAsia="en-GB"/>
        </w:rPr>
        <w:tab/>
      </w:r>
      <w:r>
        <w:rPr>
          <w:rFonts w:asciiTheme="minorHAnsi" w:hAnsiTheme="minorHAnsi" w:cstheme="minorHAnsi"/>
          <w:color w:val="000000"/>
          <w:lang w:val="ru-RU" w:eastAsia="en-GB"/>
        </w:rPr>
        <w:t>Лицо</w:t>
      </w:r>
      <w:r w:rsidRPr="00983171">
        <w:rPr>
          <w:rFonts w:asciiTheme="minorHAnsi" w:hAnsiTheme="minorHAnsi" w:cstheme="minorHAnsi"/>
          <w:color w:val="00000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lang w:val="ru-RU" w:eastAsia="en-GB"/>
        </w:rPr>
        <w:t>для</w:t>
      </w:r>
      <w:r w:rsidRPr="00983171">
        <w:rPr>
          <w:rFonts w:asciiTheme="minorHAnsi" w:hAnsiTheme="minorHAnsi" w:cstheme="minorHAnsi"/>
          <w:color w:val="00000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lang w:val="ru-RU" w:eastAsia="en-GB"/>
        </w:rPr>
        <w:t>контактов</w:t>
      </w:r>
      <w:r w:rsidRPr="00530B97">
        <w:rPr>
          <w:rFonts w:asciiTheme="minorHAnsi" w:hAnsiTheme="minorHAnsi" w:cstheme="minorHAnsi"/>
          <w:color w:val="000000"/>
          <w:lang w:eastAsia="en-GB"/>
        </w:rPr>
        <w:t xml:space="preserve">: Ms </w:t>
      </w:r>
      <w:proofErr w:type="spellStart"/>
      <w:r w:rsidRPr="00530B97">
        <w:rPr>
          <w:rFonts w:asciiTheme="minorHAnsi" w:hAnsiTheme="minorHAnsi" w:cstheme="minorHAnsi"/>
          <w:color w:val="000000"/>
          <w:lang w:eastAsia="en-GB"/>
        </w:rPr>
        <w:t>Smaro</w:t>
      </w:r>
      <w:proofErr w:type="spellEnd"/>
      <w:r w:rsidRPr="00530B97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530B97">
        <w:rPr>
          <w:rFonts w:asciiTheme="minorHAnsi" w:hAnsiTheme="minorHAnsi" w:cstheme="minorHAnsi"/>
          <w:color w:val="000000"/>
          <w:lang w:eastAsia="en-GB"/>
        </w:rPr>
        <w:t>Kechagia</w:t>
      </w:r>
      <w:proofErr w:type="spellEnd"/>
      <w:r w:rsidRPr="00530B97">
        <w:rPr>
          <w:rFonts w:asciiTheme="minorHAnsi" w:hAnsiTheme="minorHAnsi" w:cstheme="minorHAnsi"/>
          <w:color w:val="000000"/>
          <w:lang w:eastAsia="en-GB"/>
        </w:rPr>
        <w:t>, (Billing Manager).</w:t>
      </w:r>
    </w:p>
    <w:p w14:paraId="1BC7EEBF" w14:textId="2576C1B7" w:rsidR="00983171" w:rsidRPr="00983171" w:rsidRDefault="00983171" w:rsidP="00983171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30B97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530B97">
        <w:rPr>
          <w:rFonts w:asciiTheme="minorHAnsi" w:hAnsiTheme="minorHAnsi" w:cstheme="minorHAnsi"/>
          <w:sz w:val="24"/>
          <w:szCs w:val="24"/>
          <w:lang w:eastAsia="en-GB"/>
        </w:rPr>
        <w:tab/>
      </w:r>
      <w:r>
        <w:rPr>
          <w:rFonts w:asciiTheme="minorHAnsi" w:hAnsiTheme="minorHAnsi" w:cstheme="minorHAnsi"/>
          <w:color w:val="000000"/>
          <w:lang w:val="ru-RU" w:eastAsia="en-GB"/>
        </w:rPr>
        <w:t>Т</w:t>
      </w:r>
      <w:r w:rsidRPr="00530B97">
        <w:rPr>
          <w:rFonts w:asciiTheme="minorHAnsi" w:hAnsiTheme="minorHAnsi" w:cstheme="minorHAnsi"/>
          <w:color w:val="000000"/>
          <w:lang w:eastAsia="en-GB"/>
        </w:rPr>
        <w:t>e</w:t>
      </w:r>
      <w:r>
        <w:rPr>
          <w:rFonts w:asciiTheme="minorHAnsi" w:hAnsiTheme="minorHAnsi" w:cstheme="minorHAnsi"/>
          <w:color w:val="000000"/>
          <w:lang w:val="ru-RU" w:eastAsia="en-GB"/>
        </w:rPr>
        <w:t>л</w:t>
      </w:r>
      <w:r w:rsidRPr="00983171">
        <w:rPr>
          <w:rFonts w:asciiTheme="minorHAnsi" w:hAnsiTheme="minorHAnsi" w:cstheme="minorHAnsi"/>
          <w:color w:val="000000"/>
          <w:lang w:val="ru-RU" w:eastAsia="en-GB"/>
        </w:rPr>
        <w:t>:</w:t>
      </w:r>
      <w:r w:rsidRPr="00983171">
        <w:rPr>
          <w:rFonts w:asciiTheme="minorHAnsi" w:hAnsiTheme="minorHAnsi" w:cstheme="minorHAnsi"/>
          <w:sz w:val="24"/>
          <w:szCs w:val="24"/>
          <w:lang w:val="ru-RU" w:eastAsia="en-GB"/>
        </w:rPr>
        <w:t xml:space="preserve"> </w:t>
      </w:r>
      <w:r w:rsidRPr="00983171">
        <w:rPr>
          <w:rFonts w:asciiTheme="minorHAnsi" w:hAnsiTheme="minorHAnsi" w:cstheme="minorHAnsi"/>
          <w:color w:val="000000"/>
          <w:lang w:val="ru-RU" w:eastAsia="en-GB"/>
        </w:rPr>
        <w:t>+357 258 700 01 / 998 943 62.</w:t>
      </w:r>
    </w:p>
    <w:p w14:paraId="601EC8B6" w14:textId="0431A4A1" w:rsidR="00983171" w:rsidRPr="00983171" w:rsidRDefault="00983171" w:rsidP="00983171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ru-RU" w:eastAsia="en-GB"/>
        </w:rPr>
      </w:pPr>
      <w:r w:rsidRPr="00983171">
        <w:rPr>
          <w:rFonts w:asciiTheme="minorHAnsi" w:hAnsiTheme="minorHAnsi" w:cstheme="minorHAnsi"/>
          <w:color w:val="000000"/>
          <w:lang w:val="ru-RU" w:eastAsia="en-GB"/>
        </w:rPr>
        <w:tab/>
      </w:r>
      <w:r w:rsidRPr="00983171">
        <w:rPr>
          <w:rFonts w:asciiTheme="minorHAnsi" w:hAnsiTheme="minorHAnsi" w:cstheme="minorHAnsi"/>
          <w:color w:val="000000"/>
          <w:lang w:val="ru-RU" w:eastAsia="en-GB"/>
        </w:rPr>
        <w:tab/>
      </w:r>
      <w:r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983171">
        <w:rPr>
          <w:rFonts w:asciiTheme="minorHAnsi" w:hAnsiTheme="minorHAnsi" w:cstheme="minorHAnsi"/>
          <w:color w:val="000000"/>
          <w:lang w:val="ru-RU" w:eastAsia="en-GB"/>
        </w:rPr>
        <w:t>: 00357 258 700 05.</w:t>
      </w:r>
    </w:p>
    <w:p w14:paraId="726DCBC6" w14:textId="77777777" w:rsidR="0091436E" w:rsidRPr="00D85196" w:rsidRDefault="0091436E" w:rsidP="00661A7C">
      <w:pPr>
        <w:keepNext/>
        <w:keepLines/>
        <w:shd w:val="clear" w:color="auto" w:fill="D9D9D9"/>
        <w:spacing w:before="96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D85196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D85196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D85196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646124B7" w:rsidR="0091436E" w:rsidRPr="00D85196" w:rsidRDefault="0091436E" w:rsidP="004A48AB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>(Приложение к Оперативному бюллетеню № 1161 МСЭ – 1.X</w:t>
      </w:r>
      <w:r w:rsidRPr="00D85196">
        <w:rPr>
          <w:rFonts w:eastAsia="SimSun"/>
          <w:lang w:val="en-US"/>
        </w:rPr>
        <w:t>I</w:t>
      </w:r>
      <w:r w:rsidRPr="00D85196">
        <w:rPr>
          <w:rFonts w:eastAsia="SimSun"/>
          <w:lang w:val="ru-RU"/>
        </w:rPr>
        <w:t>I.2018)</w:t>
      </w:r>
      <w:r w:rsidRPr="00D85196">
        <w:rPr>
          <w:rFonts w:eastAsia="SimSun"/>
          <w:lang w:val="ru-RU"/>
        </w:rPr>
        <w:br/>
        <w:t xml:space="preserve">(Поправка № </w:t>
      </w:r>
      <w:r w:rsidR="00983171">
        <w:rPr>
          <w:rFonts w:eastAsia="SimSun"/>
          <w:lang w:val="ru-RU"/>
        </w:rPr>
        <w:t>52</w:t>
      </w:r>
      <w:r w:rsidRPr="00D85196">
        <w:rPr>
          <w:rFonts w:eastAsia="SimSun"/>
          <w:lang w:val="ru-RU"/>
        </w:rPr>
        <w:t>)</w:t>
      </w:r>
    </w:p>
    <w:p w14:paraId="1057025C" w14:textId="598C5A1B" w:rsidR="0091436E" w:rsidRPr="00D85196" w:rsidRDefault="00661A7C" w:rsidP="00C032CA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after="120"/>
        <w:jc w:val="left"/>
        <w:outlineLvl w:val="0"/>
        <w:rPr>
          <w:rFonts w:asciiTheme="minorHAnsi" w:eastAsia="SimSun" w:hAnsiTheme="minorHAnsi" w:cs="Arial"/>
          <w:b/>
          <w:noProof/>
        </w:rPr>
      </w:pPr>
      <w:r>
        <w:rPr>
          <w:rFonts w:cs="Arial"/>
          <w:b/>
          <w:bCs/>
          <w:lang w:val="ru-RU"/>
        </w:rPr>
        <w:t>Мальта</w:t>
      </w:r>
      <w:r w:rsidR="00983171">
        <w:rPr>
          <w:rFonts w:cs="Arial"/>
          <w:b/>
          <w:bCs/>
          <w:lang w:val="ru-RU"/>
        </w:rPr>
        <w:t>      </w:t>
      </w:r>
      <w:r w:rsidR="00983171">
        <w:rPr>
          <w:rFonts w:cs="Arial"/>
          <w:b/>
          <w:bCs/>
        </w:rPr>
        <w:t>SUP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1134"/>
        <w:gridCol w:w="2977"/>
        <w:gridCol w:w="1260"/>
      </w:tblGrid>
      <w:tr w:rsidR="00D85196" w:rsidRPr="00F274D1" w14:paraId="4F0316C5" w14:textId="77777777" w:rsidTr="000601D3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7502467B" w14:textId="5DD83034" w:rsidR="0091436E" w:rsidRPr="00D85196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noProof/>
              </w:rPr>
            </w:pPr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356CC53" w14:textId="1C8A1778" w:rsidR="0091436E" w:rsidRPr="00D85196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noProof/>
              </w:rPr>
            </w:pPr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3E97EDE" w14:textId="0AC0C1BF" w:rsidR="0091436E" w:rsidRPr="00D85196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noProof/>
              </w:rPr>
            </w:pPr>
            <w:proofErr w:type="spellStart"/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FB4E816" w14:textId="5870D721" w:rsidR="0091436E" w:rsidRPr="00D85196" w:rsidRDefault="0091436E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noProof/>
              </w:rPr>
            </w:pPr>
            <w:r w:rsidRPr="00D8519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2A385AE0" w14:textId="6FC94BFC" w:rsidR="0091436E" w:rsidRPr="00983171" w:rsidRDefault="00983171" w:rsidP="004A48AB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noProof/>
                <w:lang w:val="ru-RU"/>
              </w:rPr>
            </w:pPr>
            <w:r w:rsidRPr="0098317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вступления в</w:t>
            </w:r>
            <w:r w:rsidR="00F274D1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 </w:t>
            </w:r>
            <w:r w:rsidRPr="0098317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силу исключения</w:t>
            </w:r>
          </w:p>
        </w:tc>
      </w:tr>
      <w:tr w:rsidR="00983171" w:rsidRPr="00D85196" w14:paraId="55296ABA" w14:textId="77777777" w:rsidTr="000601D3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448D63C6" w14:textId="56615FAB" w:rsidR="00983171" w:rsidRPr="00983171" w:rsidRDefault="00983171" w:rsidP="00983171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noProof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51C2285" w14:textId="77777777" w:rsidR="00983171" w:rsidRPr="007A6387" w:rsidRDefault="00983171" w:rsidP="0098317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6387">
              <w:rPr>
                <w:rFonts w:asciiTheme="minorHAnsi" w:hAnsiTheme="minorHAnsi"/>
                <w:b/>
                <w:bCs/>
                <w:sz w:val="18"/>
                <w:szCs w:val="18"/>
              </w:rPr>
              <w:t>YOM Ltd.</w:t>
            </w:r>
          </w:p>
          <w:p w14:paraId="12F7F005" w14:textId="7364F665" w:rsidR="00983171" w:rsidRPr="00D85196" w:rsidRDefault="00983171" w:rsidP="00983171">
            <w:pPr>
              <w:spacing w:before="0"/>
              <w:jc w:val="left"/>
              <w:rPr>
                <w:rFonts w:asciiTheme="minorHAnsi" w:eastAsia="SimSun" w:hAnsiTheme="minorHAnsi" w:cs="Calibri"/>
                <w:noProof/>
                <w:sz w:val="18"/>
                <w:szCs w:val="18"/>
                <w:lang w:val="es-CO"/>
              </w:rPr>
            </w:pPr>
            <w:r w:rsidRPr="007A6387">
              <w:rPr>
                <w:rFonts w:asciiTheme="minorHAnsi" w:hAnsiTheme="minorHAnsi"/>
                <w:sz w:val="18"/>
                <w:szCs w:val="18"/>
              </w:rPr>
              <w:t xml:space="preserve">2nd Floor Bonnici House, </w:t>
            </w:r>
            <w:r w:rsidRPr="007A6387">
              <w:rPr>
                <w:rFonts w:asciiTheme="minorHAnsi" w:hAnsiTheme="minorHAnsi"/>
                <w:sz w:val="18"/>
                <w:szCs w:val="18"/>
              </w:rPr>
              <w:br/>
            </w:r>
            <w:proofErr w:type="spellStart"/>
            <w:r w:rsidRPr="007A6387">
              <w:rPr>
                <w:rFonts w:asciiTheme="minorHAnsi" w:hAnsiTheme="minorHAnsi"/>
                <w:sz w:val="18"/>
                <w:szCs w:val="18"/>
              </w:rPr>
              <w:t>Triq</w:t>
            </w:r>
            <w:proofErr w:type="spellEnd"/>
            <w:r w:rsidRPr="007A6387">
              <w:rPr>
                <w:rFonts w:asciiTheme="minorHAnsi" w:hAnsiTheme="minorHAnsi"/>
                <w:sz w:val="18"/>
                <w:szCs w:val="18"/>
              </w:rPr>
              <w:t xml:space="preserve"> Is-</w:t>
            </w:r>
            <w:proofErr w:type="spellStart"/>
            <w:r w:rsidRPr="007A6387">
              <w:rPr>
                <w:rFonts w:asciiTheme="minorHAnsi" w:hAnsiTheme="minorHAnsi"/>
                <w:sz w:val="18"/>
                <w:szCs w:val="18"/>
              </w:rPr>
              <w:t>Sardin</w:t>
            </w:r>
            <w:proofErr w:type="spellEnd"/>
            <w:r w:rsidRPr="007A6387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7A6387">
              <w:rPr>
                <w:rFonts w:asciiTheme="minorHAnsi" w:hAnsiTheme="minorHAnsi"/>
                <w:sz w:val="18"/>
                <w:szCs w:val="18"/>
              </w:rPr>
              <w:t>Burmarrad</w:t>
            </w:r>
            <w:proofErr w:type="spellEnd"/>
            <w:r w:rsidRPr="007A6387">
              <w:rPr>
                <w:rFonts w:asciiTheme="minorHAnsi" w:hAnsiTheme="minorHAnsi"/>
                <w:sz w:val="18"/>
                <w:szCs w:val="18"/>
              </w:rPr>
              <w:br/>
              <w:t xml:space="preserve">SAN PAWL IL-BAHAR, </w:t>
            </w:r>
            <w:r w:rsidRPr="007A6387">
              <w:rPr>
                <w:rFonts w:asciiTheme="minorHAnsi" w:hAnsiTheme="minorHAnsi"/>
                <w:sz w:val="18"/>
                <w:szCs w:val="18"/>
              </w:rPr>
              <w:br/>
              <w:t>SPB 6073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BFAAB6" w14:textId="4DAA5648" w:rsidR="00983171" w:rsidRPr="00D85196" w:rsidRDefault="00983171" w:rsidP="00983171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left"/>
              <w:rPr>
                <w:rFonts w:asciiTheme="minorHAnsi" w:eastAsia="SimSun" w:hAnsiTheme="minorHAnsi" w:cs="Calibri"/>
                <w:b/>
                <w:noProof/>
                <w:sz w:val="18"/>
                <w:szCs w:val="18"/>
                <w:lang w:val="es-CO"/>
              </w:rPr>
            </w:pPr>
            <w:r w:rsidRPr="007A6387">
              <w:rPr>
                <w:rFonts w:asciiTheme="minorHAnsi" w:hAnsiTheme="minorHAnsi" w:cs="Arial"/>
                <w:b/>
                <w:sz w:val="18"/>
                <w:szCs w:val="18"/>
              </w:rPr>
              <w:t>89 356 11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D44E4A5" w14:textId="77777777" w:rsidR="00983171" w:rsidRPr="007A6387" w:rsidRDefault="00983171" w:rsidP="0098317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A6387">
              <w:rPr>
                <w:color w:val="000000" w:themeColor="text1"/>
                <w:sz w:val="18"/>
                <w:szCs w:val="18"/>
              </w:rPr>
              <w:t>Vadym</w:t>
            </w:r>
            <w:proofErr w:type="spellEnd"/>
            <w:r w:rsidRPr="007A638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A6387">
              <w:rPr>
                <w:color w:val="000000" w:themeColor="text1"/>
                <w:sz w:val="18"/>
                <w:szCs w:val="18"/>
              </w:rPr>
              <w:t>Gurzhos</w:t>
            </w:r>
            <w:proofErr w:type="spellEnd"/>
          </w:p>
          <w:p w14:paraId="37046B61" w14:textId="77777777" w:rsidR="00983171" w:rsidRPr="007A6387" w:rsidRDefault="00983171" w:rsidP="0098317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 w:themeColor="text1"/>
                <w:sz w:val="18"/>
                <w:szCs w:val="18"/>
              </w:rPr>
            </w:pPr>
            <w:r w:rsidRPr="007A6387">
              <w:rPr>
                <w:color w:val="000000" w:themeColor="text1"/>
                <w:sz w:val="18"/>
                <w:szCs w:val="18"/>
              </w:rPr>
              <w:t xml:space="preserve">2nd Floor Bonnici House, </w:t>
            </w:r>
            <w:r w:rsidRPr="007A6387">
              <w:rPr>
                <w:color w:val="000000" w:themeColor="text1"/>
                <w:sz w:val="18"/>
                <w:szCs w:val="18"/>
              </w:rPr>
              <w:br/>
            </w:r>
            <w:proofErr w:type="spellStart"/>
            <w:r w:rsidRPr="007A6387">
              <w:rPr>
                <w:color w:val="000000" w:themeColor="text1"/>
                <w:sz w:val="18"/>
                <w:szCs w:val="18"/>
              </w:rPr>
              <w:t>Triq</w:t>
            </w:r>
            <w:proofErr w:type="spellEnd"/>
            <w:r w:rsidRPr="007A6387">
              <w:rPr>
                <w:color w:val="000000" w:themeColor="text1"/>
                <w:sz w:val="18"/>
                <w:szCs w:val="18"/>
              </w:rPr>
              <w:t xml:space="preserve"> Is-</w:t>
            </w:r>
            <w:proofErr w:type="spellStart"/>
            <w:r w:rsidRPr="007A6387">
              <w:rPr>
                <w:color w:val="000000" w:themeColor="text1"/>
                <w:sz w:val="18"/>
                <w:szCs w:val="18"/>
              </w:rPr>
              <w:t>Sardin</w:t>
            </w:r>
            <w:proofErr w:type="spellEnd"/>
            <w:r w:rsidRPr="007A6387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A6387">
              <w:rPr>
                <w:color w:val="000000" w:themeColor="text1"/>
                <w:sz w:val="18"/>
                <w:szCs w:val="18"/>
              </w:rPr>
              <w:t>Burmarrad</w:t>
            </w:r>
            <w:proofErr w:type="spellEnd"/>
          </w:p>
          <w:p w14:paraId="3F982F1F" w14:textId="77777777" w:rsidR="00983171" w:rsidRPr="007A6387" w:rsidRDefault="00983171" w:rsidP="0098317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es-ES_tradnl"/>
              </w:rPr>
            </w:pPr>
            <w:r w:rsidRPr="007A6387">
              <w:rPr>
                <w:color w:val="000000" w:themeColor="text1"/>
                <w:sz w:val="18"/>
                <w:szCs w:val="18"/>
                <w:lang w:val="es-ES_tradnl"/>
              </w:rPr>
              <w:t xml:space="preserve">SAN PAWL IL-BAHAR, </w:t>
            </w:r>
            <w:r w:rsidRPr="007A6387">
              <w:rPr>
                <w:color w:val="000000" w:themeColor="text1"/>
                <w:sz w:val="18"/>
                <w:szCs w:val="18"/>
                <w:lang w:val="es-ES_tradnl"/>
              </w:rPr>
              <w:br/>
              <w:t>SPB 6073</w:t>
            </w:r>
          </w:p>
          <w:p w14:paraId="4C548BA8" w14:textId="2594DDF2" w:rsidR="00983171" w:rsidRPr="00983171" w:rsidRDefault="00983171" w:rsidP="00983171">
            <w:pPr>
              <w:tabs>
                <w:tab w:val="clear" w:pos="567"/>
                <w:tab w:val="left" w:pos="743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Тел</w:t>
            </w:r>
            <w:r w:rsidRPr="00983171">
              <w:rPr>
                <w:color w:val="000000" w:themeColor="text1"/>
                <w:sz w:val="18"/>
                <w:szCs w:val="18"/>
                <w:lang w:val="ru-RU"/>
              </w:rPr>
              <w:t>.:</w:t>
            </w:r>
            <w:r w:rsidRPr="00983171">
              <w:rPr>
                <w:color w:val="000000" w:themeColor="text1"/>
                <w:sz w:val="18"/>
                <w:szCs w:val="18"/>
                <w:lang w:val="ru-RU"/>
              </w:rPr>
              <w:tab/>
              <w:t>+356 2743 5048</w:t>
            </w:r>
          </w:p>
          <w:p w14:paraId="2E371554" w14:textId="532C44B0" w:rsidR="00983171" w:rsidRPr="00F274D1" w:rsidRDefault="00983171" w:rsidP="00983171">
            <w:pPr>
              <w:tabs>
                <w:tab w:val="clear" w:pos="567"/>
                <w:tab w:val="left" w:pos="886"/>
                <w:tab w:val="left" w:pos="936"/>
                <w:tab w:val="left" w:pos="4140"/>
                <w:tab w:val="left" w:pos="4230"/>
              </w:tabs>
              <w:spacing w:before="0" w:after="40"/>
              <w:jc w:val="left"/>
              <w:rPr>
                <w:rFonts w:asciiTheme="minorHAnsi" w:eastAsia="SimSun" w:hAnsiTheme="minorHAnsi" w:cs="Calibri"/>
                <w:noProof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Pr="00983171">
              <w:rPr>
                <w:color w:val="000000" w:themeColor="text1"/>
                <w:sz w:val="18"/>
                <w:szCs w:val="18"/>
                <w:lang w:val="ru-RU"/>
              </w:rPr>
              <w:t>:</w:t>
            </w:r>
            <w:r w:rsidRPr="00983171">
              <w:rPr>
                <w:color w:val="000000" w:themeColor="text1"/>
                <w:sz w:val="18"/>
                <w:szCs w:val="18"/>
                <w:lang w:val="ru-RU"/>
              </w:rPr>
              <w:tab/>
            </w:r>
            <w:hyperlink r:id="rId32" w:history="1">
              <w:r w:rsidR="00F274D1" w:rsidRPr="003C3C1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general</w:t>
              </w:r>
              <w:r w:rsidR="00F274D1" w:rsidRPr="003C3C1C">
                <w:rPr>
                  <w:rStyle w:val="Hyperlink"/>
                  <w:color w:val="000000" w:themeColor="text1"/>
                  <w:sz w:val="18"/>
                  <w:szCs w:val="18"/>
                  <w:u w:val="none"/>
                  <w:lang w:val="ru-RU"/>
                </w:rPr>
                <w:t>@</w:t>
              </w:r>
              <w:proofErr w:type="spellStart"/>
              <w:r w:rsidR="00F274D1" w:rsidRPr="003C3C1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yom</w:t>
              </w:r>
              <w:proofErr w:type="spellEnd"/>
              <w:r w:rsidR="00F274D1" w:rsidRPr="003C3C1C">
                <w:rPr>
                  <w:rStyle w:val="Hyperlink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F274D1" w:rsidRPr="003C3C1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company</w:t>
              </w:r>
            </w:hyperlink>
            <w:r w:rsidR="00F274D1" w:rsidRPr="00F274D1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1239F99B" w14:textId="6DC374AB" w:rsidR="00983171" w:rsidRPr="00D85196" w:rsidRDefault="00983171" w:rsidP="00983171">
            <w:pPr>
              <w:tabs>
                <w:tab w:val="left" w:pos="426"/>
                <w:tab w:val="left" w:pos="4140"/>
                <w:tab w:val="left" w:pos="4230"/>
              </w:tabs>
              <w:spacing w:before="40"/>
              <w:jc w:val="left"/>
              <w:rPr>
                <w:rFonts w:asciiTheme="minorHAnsi" w:eastAsia="SimSun" w:hAnsiTheme="minorHAnsi" w:cs="Calibri"/>
                <w:noProof/>
                <w:sz w:val="18"/>
                <w:szCs w:val="18"/>
                <w:lang w:val="en-US"/>
              </w:rPr>
            </w:pPr>
            <w:r w:rsidRPr="007A6387">
              <w:rPr>
                <w:rFonts w:asciiTheme="minorHAnsi" w:hAnsiTheme="minorHAnsi"/>
                <w:sz w:val="18"/>
                <w:szCs w:val="18"/>
              </w:rPr>
              <w:t>1.VII.2021</w:t>
            </w:r>
          </w:p>
        </w:tc>
      </w:tr>
    </w:tbl>
    <w:p w14:paraId="39F23F60" w14:textId="77777777" w:rsidR="00155867" w:rsidRPr="00D85196" w:rsidRDefault="00155867" w:rsidP="00155867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16" w:name="_Toc355708884"/>
      <w:r w:rsidRPr="00D85196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D85196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D85196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1D76294F" w14:textId="052D5ECD" w:rsidR="00155867" w:rsidRPr="00D85196" w:rsidRDefault="00155867" w:rsidP="00155867">
      <w:pPr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>(Приложение к Оперативному бюллетеню МСЭ № 1114 – 15.XII.2016)</w:t>
      </w:r>
      <w:r w:rsidRPr="00D85196">
        <w:rPr>
          <w:rFonts w:eastAsia="SimSun"/>
          <w:lang w:val="ru-RU"/>
        </w:rPr>
        <w:br/>
        <w:t>(Поправка № 2</w:t>
      </w:r>
      <w:r w:rsidR="00672DDB" w:rsidRPr="00672DDB">
        <w:rPr>
          <w:rFonts w:eastAsia="SimSun"/>
          <w:lang w:val="ru-RU"/>
        </w:rPr>
        <w:t>2</w:t>
      </w:r>
      <w:r w:rsidRPr="00D85196">
        <w:rPr>
          <w:rFonts w:eastAsia="SimSun"/>
          <w:lang w:val="ru-RU"/>
        </w:rPr>
        <w:t>)</w:t>
      </w:r>
    </w:p>
    <w:p w14:paraId="4FBDB3DE" w14:textId="05139DEB" w:rsidR="00672DDB" w:rsidRPr="00927F8B" w:rsidRDefault="00672DDB" w:rsidP="00672DDB">
      <w:pPr>
        <w:spacing w:before="240" w:after="240"/>
        <w:jc w:val="left"/>
        <w:rPr>
          <w:b/>
        </w:rPr>
      </w:pPr>
      <w:r>
        <w:rPr>
          <w:i/>
          <w:lang w:val="ru-RU"/>
        </w:rPr>
        <w:t>код страны</w:t>
      </w:r>
      <w:r w:rsidRPr="00927F8B">
        <w:rPr>
          <w:b/>
        </w:rPr>
        <w:t xml:space="preserve"> </w:t>
      </w:r>
      <w:r w:rsidRPr="00927F8B">
        <w:rPr>
          <w:b/>
        </w:rPr>
        <w:tab/>
      </w:r>
      <w:r w:rsidRPr="00927F8B">
        <w:rPr>
          <w:b/>
          <w:i/>
        </w:rPr>
        <w:t>997</w:t>
      </w:r>
      <w:r w:rsidRPr="00927F8B">
        <w:rPr>
          <w:b/>
        </w:rPr>
        <w:t xml:space="preserve"> </w:t>
      </w:r>
      <w:r w:rsidRPr="00927F8B">
        <w:rPr>
          <w:b/>
        </w:rPr>
        <w:tab/>
        <w:t>LIR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6"/>
        <w:gridCol w:w="6050"/>
        <w:gridCol w:w="1309"/>
      </w:tblGrid>
      <w:tr w:rsidR="00672DDB" w:rsidRPr="00927F8B" w14:paraId="27F78ED2" w14:textId="77777777" w:rsidTr="00F274D1">
        <w:trPr>
          <w:tblHeader/>
        </w:trPr>
        <w:tc>
          <w:tcPr>
            <w:tcW w:w="1706" w:type="dxa"/>
            <w:tcBorders>
              <w:bottom w:val="single" w:sz="4" w:space="0" w:color="auto"/>
            </w:tcBorders>
          </w:tcPr>
          <w:p w14:paraId="3BAA1F7E" w14:textId="7D5E0754" w:rsidR="00672DDB" w:rsidRPr="00672DDB" w:rsidRDefault="00672DDB" w:rsidP="001F4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0"/>
              <w:jc w:val="center"/>
              <w:rPr>
                <w:rFonts w:eastAsia="SimSun" w:cs="Calibri"/>
                <w:i/>
                <w:iCs/>
                <w:lang w:val="ru-RU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Код страны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14:paraId="0887086F" w14:textId="3A981F95" w:rsidR="00672DDB" w:rsidRPr="00672DDB" w:rsidRDefault="00672DDB" w:rsidP="001F4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0"/>
              <w:jc w:val="left"/>
              <w:rPr>
                <w:rFonts w:eastAsia="SimSun" w:cs="Calibri"/>
                <w:i/>
                <w:iCs/>
                <w:lang w:val="ru-RU"/>
              </w:rPr>
            </w:pPr>
            <w:r w:rsidRPr="00672DDB"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Страна, географическая зона или глобальная услуга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3F5B2DC4" w14:textId="3311FC7C" w:rsidR="00672DDB" w:rsidRPr="00672DDB" w:rsidRDefault="00672DDB" w:rsidP="001F4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0"/>
              <w:jc w:val="center"/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672DDB" w:rsidRPr="00927F8B" w14:paraId="0F10C9D1" w14:textId="77777777" w:rsidTr="00F274D1">
        <w:tc>
          <w:tcPr>
            <w:tcW w:w="1706" w:type="dxa"/>
            <w:tcBorders>
              <w:top w:val="single" w:sz="4" w:space="0" w:color="auto"/>
            </w:tcBorders>
          </w:tcPr>
          <w:p w14:paraId="5F2EE73A" w14:textId="77777777" w:rsidR="00672DDB" w:rsidRPr="00927F8B" w:rsidRDefault="00672DDB" w:rsidP="001F4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40"/>
              <w:ind w:left="567"/>
              <w:jc w:val="left"/>
              <w:rPr>
                <w:rFonts w:eastAsia="SimSun" w:cs="Calibri"/>
                <w:color w:val="000000"/>
              </w:rPr>
            </w:pPr>
            <w:r w:rsidRPr="00927F8B">
              <w:rPr>
                <w:rFonts w:eastAsia="SimSun" w:cs="Calibri"/>
                <w:color w:val="000000"/>
              </w:rPr>
              <w:t>997</w:t>
            </w:r>
          </w:p>
        </w:tc>
        <w:tc>
          <w:tcPr>
            <w:tcW w:w="6050" w:type="dxa"/>
            <w:tcBorders>
              <w:top w:val="single" w:sz="4" w:space="0" w:color="auto"/>
            </w:tcBorders>
          </w:tcPr>
          <w:p w14:paraId="25698D37" w14:textId="1EFC0523" w:rsidR="00672DDB" w:rsidRPr="00927F8B" w:rsidRDefault="00672DDB" w:rsidP="001F4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40"/>
              <w:jc w:val="left"/>
              <w:rPr>
                <w:rFonts w:eastAsia="SimSun" w:cs="Calibri"/>
                <w:color w:val="000000"/>
              </w:rPr>
            </w:pPr>
            <w:r>
              <w:rPr>
                <w:rFonts w:eastAsia="SimSun" w:cs="Calibri"/>
                <w:color w:val="000000"/>
                <w:lang w:val="ru-RU"/>
              </w:rPr>
              <w:t>Казахстан</w:t>
            </w:r>
            <w:r w:rsidRPr="00927F8B">
              <w:rPr>
                <w:rFonts w:eastAsia="SimSun" w:cs="Calibri"/>
                <w:color w:val="000000"/>
              </w:rPr>
              <w:t xml:space="preserve"> (</w:t>
            </w:r>
            <w:r>
              <w:rPr>
                <w:rFonts w:eastAsia="SimSun" w:cs="Calibri"/>
                <w:color w:val="000000"/>
                <w:lang w:val="ru-RU"/>
              </w:rPr>
              <w:t>Республика</w:t>
            </w:r>
            <w:r w:rsidRPr="00927F8B">
              <w:rPr>
                <w:rFonts w:eastAsia="SimSun" w:cs="Calibri"/>
                <w:color w:val="000000"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5D5B3518" w14:textId="77777777" w:rsidR="00672DDB" w:rsidRPr="00927F8B" w:rsidRDefault="00672DDB" w:rsidP="001F41A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40"/>
              <w:jc w:val="center"/>
              <w:rPr>
                <w:rFonts w:eastAsia="SimSun" w:cs="Calibri"/>
                <w:color w:val="000000"/>
              </w:rPr>
            </w:pPr>
            <w:r w:rsidRPr="00927F8B">
              <w:rPr>
                <w:rFonts w:eastAsia="SimSun" w:cs="Calibri"/>
                <w:color w:val="000000"/>
              </w:rPr>
              <w:t>f</w:t>
            </w:r>
          </w:p>
        </w:tc>
      </w:tr>
    </w:tbl>
    <w:p w14:paraId="1F2EF180" w14:textId="77777777" w:rsidR="00F274D1" w:rsidRPr="002D4813" w:rsidRDefault="00F274D1" w:rsidP="00F274D1">
      <w:pPr>
        <w:spacing w:before="360" w:after="240"/>
        <w:jc w:val="center"/>
        <w:rPr>
          <w:rFonts w:eastAsia="SimSun"/>
          <w:b/>
          <w:lang w:val="ru-RU"/>
        </w:rPr>
      </w:pPr>
      <w:r w:rsidRPr="002D4813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</w:t>
      </w:r>
      <w:r w:rsidRPr="0024127E">
        <w:rPr>
          <w:rFonts w:eastAsia="SimSun"/>
          <w:b/>
          <w:lang w:val="ru-RU"/>
        </w:rPr>
        <w:t>-</w:t>
      </w:r>
      <w:r w:rsidRPr="002D4813">
        <w:rPr>
          <w:rFonts w:eastAsia="SimSun"/>
          <w:b/>
          <w:lang w:val="ru-RU"/>
        </w:rPr>
        <w:t>Т E.164</w:t>
      </w:r>
    </w:p>
    <w:p w14:paraId="33C2AD51" w14:textId="335A7ADC" w:rsidR="006A05FE" w:rsidRPr="006A05FE" w:rsidRDefault="006A05FE" w:rsidP="006A05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ind w:left="567" w:hanging="567"/>
        <w:jc w:val="left"/>
        <w:textAlignment w:val="auto"/>
        <w:rPr>
          <w:rFonts w:eastAsia="Calibri" w:cs="Arial"/>
          <w:sz w:val="22"/>
          <w:szCs w:val="22"/>
          <w:lang w:val="ru-RU"/>
        </w:rPr>
      </w:pPr>
      <w:r w:rsidRPr="006A05FE">
        <w:rPr>
          <w:rFonts w:eastAsia="Calibri" w:cs="Arial"/>
          <w:color w:val="000000"/>
          <w:sz w:val="22"/>
          <w:szCs w:val="22"/>
        </w:rPr>
        <w:t>f</w:t>
      </w:r>
      <w:r w:rsidRPr="006A05FE">
        <w:rPr>
          <w:rFonts w:eastAsia="Calibri" w:cs="Arial"/>
          <w:color w:val="000000"/>
          <w:sz w:val="22"/>
          <w:szCs w:val="22"/>
          <w:lang w:val="ru-RU"/>
        </w:rPr>
        <w:tab/>
      </w:r>
      <w:r w:rsidR="00E90126" w:rsidRPr="00E90126">
        <w:rPr>
          <w:rFonts w:eastAsia="Calibri" w:cs="Arial"/>
          <w:sz w:val="22"/>
          <w:szCs w:val="22"/>
          <w:lang w:val="ru-RU"/>
        </w:rPr>
        <w:t>Зарезервировано для использования в будущем</w:t>
      </w:r>
      <w:r w:rsidR="00E90126">
        <w:rPr>
          <w:rFonts w:eastAsia="Calibri" w:cs="Arial"/>
          <w:sz w:val="22"/>
          <w:szCs w:val="22"/>
          <w:lang w:val="ru-RU"/>
        </w:rPr>
        <w:t>.</w:t>
      </w:r>
    </w:p>
    <w:p w14:paraId="591B7099" w14:textId="7B903B90" w:rsidR="00155867" w:rsidRPr="00D85196" w:rsidRDefault="00155867" w:rsidP="00A26B6B">
      <w:pPr>
        <w:spacing w:before="360" w:after="240"/>
        <w:jc w:val="center"/>
        <w:rPr>
          <w:rFonts w:eastAsia="SimSun"/>
          <w:b/>
          <w:lang w:val="ru-RU"/>
        </w:rPr>
      </w:pPr>
      <w:r w:rsidRPr="00D85196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МСЭ−Т E.164</w:t>
      </w:r>
    </w:p>
    <w:p w14:paraId="627101AF" w14:textId="77777777" w:rsidR="00155867" w:rsidRPr="00D85196" w:rsidRDefault="00155867" w:rsidP="00155867">
      <w:pPr>
        <w:spacing w:after="120"/>
        <w:ind w:left="567" w:hanging="567"/>
        <w:rPr>
          <w:lang w:val="ru-RU"/>
        </w:rPr>
      </w:pPr>
      <w:bookmarkStart w:id="217" w:name="lt_pId489"/>
      <w:r w:rsidRPr="00D85196">
        <w:rPr>
          <w:lang w:val="ru-RU"/>
        </w:rPr>
        <w:t>p</w:t>
      </w:r>
      <w:bookmarkEnd w:id="217"/>
      <w:r w:rsidRPr="00D85196">
        <w:rPr>
          <w:lang w:val="ru-RU"/>
        </w:rPr>
        <w:tab/>
        <w:t xml:space="preserve">Выполнены следующие резервирования или присвоения трехзначного кода идентификации, связанного с общим кодом страны 883, для международных сетей: </w:t>
      </w:r>
    </w:p>
    <w:p w14:paraId="245A74B0" w14:textId="77E83491" w:rsidR="00155867" w:rsidRPr="00D85196" w:rsidRDefault="00155867" w:rsidP="00A26B6B">
      <w:pPr>
        <w:widowControl w:val="0"/>
        <w:tabs>
          <w:tab w:val="left" w:pos="0"/>
          <w:tab w:val="left" w:pos="340"/>
        </w:tabs>
        <w:spacing w:before="360" w:after="120"/>
        <w:ind w:left="340" w:hanging="340"/>
        <w:rPr>
          <w:rFonts w:eastAsia="SimSun"/>
          <w:lang w:val="ru-RU"/>
        </w:rPr>
      </w:pPr>
      <w:r w:rsidRPr="00D85196">
        <w:rPr>
          <w:b/>
          <w:bCs/>
          <w:i/>
          <w:lang w:val="ru-RU"/>
        </w:rPr>
        <w:t>Примечание p)</w:t>
      </w:r>
      <w:r w:rsidRPr="00D85196">
        <w:rPr>
          <w:b/>
          <w:lang w:val="ru-RU"/>
        </w:rPr>
        <w:t>     </w:t>
      </w:r>
      <w:r w:rsidRPr="00D85196">
        <w:rPr>
          <w:b/>
          <w:lang w:val="es-ES"/>
        </w:rPr>
        <w:t>+883 3</w:t>
      </w:r>
      <w:r w:rsidR="00672DDB">
        <w:rPr>
          <w:b/>
          <w:lang w:val="ru-RU"/>
        </w:rPr>
        <w:t>7</w:t>
      </w:r>
      <w:r w:rsidRPr="00D85196">
        <w:rPr>
          <w:b/>
          <w:lang w:val="es-ES"/>
        </w:rPr>
        <w:t>0</w:t>
      </w:r>
      <w:r w:rsidRPr="00D85196">
        <w:rPr>
          <w:b/>
          <w:lang w:val="ru-RU"/>
        </w:rPr>
        <w:t>     </w:t>
      </w:r>
      <w:r w:rsidRPr="00D85196">
        <w:rPr>
          <w:b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6"/>
        <w:gridCol w:w="2399"/>
        <w:gridCol w:w="1841"/>
        <w:gridCol w:w="1299"/>
      </w:tblGrid>
      <w:tr w:rsidR="00D85196" w:rsidRPr="00D85196" w14:paraId="6074C4CE" w14:textId="77777777" w:rsidTr="00AC0D6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3CCF" w14:textId="77777777" w:rsidR="00155867" w:rsidRPr="00D85196" w:rsidRDefault="00155867" w:rsidP="00AC0D63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A5DF" w14:textId="77777777" w:rsidR="00155867" w:rsidRPr="00D85196" w:rsidRDefault="00155867" w:rsidP="00AC0D63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193B" w14:textId="17452CC2" w:rsidR="00155867" w:rsidRPr="00D85196" w:rsidRDefault="00155867" w:rsidP="00AC0D63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="004A60FC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</w:r>
            <w:r w:rsidRPr="00D8519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AF45" w14:textId="77777777" w:rsidR="00155867" w:rsidRPr="00D85196" w:rsidRDefault="00155867" w:rsidP="00AC0D63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672DDB" w:rsidRPr="00D85196" w14:paraId="4C153F8E" w14:textId="77777777" w:rsidTr="00AC0D63">
        <w:trPr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EEB66" w14:textId="4CD1A9C7" w:rsidR="00672DDB" w:rsidRPr="00D85196" w:rsidRDefault="00672DDB" w:rsidP="00672DDB">
            <w:pPr>
              <w:pStyle w:val="Tabletext0"/>
              <w:spacing w:before="120" w:after="120"/>
              <w:rPr>
                <w:b/>
                <w:bCs w:val="0"/>
                <w:szCs w:val="18"/>
                <w:lang w:val="en-GB"/>
              </w:rPr>
            </w:pPr>
            <w:r w:rsidRPr="0006695E">
              <w:rPr>
                <w:bCs w:val="0"/>
                <w:szCs w:val="18"/>
              </w:rPr>
              <w:t xml:space="preserve">A1 Telekom </w:t>
            </w:r>
            <w:proofErr w:type="spellStart"/>
            <w:r w:rsidRPr="0006695E">
              <w:rPr>
                <w:bCs w:val="0"/>
                <w:szCs w:val="18"/>
              </w:rPr>
              <w:t>Austria</w:t>
            </w:r>
            <w:proofErr w:type="spellEnd"/>
            <w:r w:rsidRPr="0006695E">
              <w:rPr>
                <w:bCs w:val="0"/>
                <w:szCs w:val="18"/>
              </w:rPr>
              <w:t xml:space="preserve"> AG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99CB8" w14:textId="01E466DD" w:rsidR="00672DDB" w:rsidRPr="00D85196" w:rsidRDefault="00672DDB" w:rsidP="00672DDB">
            <w:pPr>
              <w:pStyle w:val="Tabletext0"/>
              <w:spacing w:before="120" w:after="120"/>
              <w:rPr>
                <w:b/>
                <w:bCs w:val="0"/>
                <w:szCs w:val="18"/>
                <w:lang w:val="en-GB"/>
              </w:rPr>
            </w:pPr>
            <w:r w:rsidRPr="0006695E">
              <w:rPr>
                <w:bCs w:val="0"/>
                <w:szCs w:val="18"/>
              </w:rPr>
              <w:t xml:space="preserve">A1 Telekom </w:t>
            </w:r>
            <w:proofErr w:type="spellStart"/>
            <w:r w:rsidRPr="0006695E">
              <w:rPr>
                <w:bCs w:val="0"/>
                <w:szCs w:val="18"/>
              </w:rPr>
              <w:t>Austria</w:t>
            </w:r>
            <w:proofErr w:type="spellEnd"/>
            <w:r w:rsidRPr="0006695E">
              <w:rPr>
                <w:bCs w:val="0"/>
                <w:szCs w:val="18"/>
              </w:rPr>
              <w:t xml:space="preserve"> AG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E11A3" w14:textId="7AF04A9C" w:rsidR="00672DDB" w:rsidRPr="00D85196" w:rsidRDefault="00672DDB" w:rsidP="00672DDB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06695E">
              <w:rPr>
                <w:bCs/>
                <w:sz w:val="18"/>
                <w:szCs w:val="18"/>
              </w:rPr>
              <w:t>+</w:t>
            </w:r>
            <w:r w:rsidRPr="0006695E">
              <w:rPr>
                <w:rFonts w:eastAsia="Calibri"/>
                <w:color w:val="000000"/>
                <w:sz w:val="18"/>
                <w:szCs w:val="18"/>
              </w:rPr>
              <w:t>883</w:t>
            </w:r>
            <w:r w:rsidRPr="0006695E">
              <w:rPr>
                <w:bCs/>
                <w:sz w:val="18"/>
                <w:szCs w:val="18"/>
              </w:rPr>
              <w:t xml:space="preserve"> 370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78F67" w14:textId="77777777" w:rsidR="00672DDB" w:rsidRPr="00D85196" w:rsidRDefault="00672DDB" w:rsidP="00672DDB">
            <w:pPr>
              <w:spacing w:after="120"/>
              <w:jc w:val="center"/>
              <w:rPr>
                <w:bCs/>
                <w:sz w:val="18"/>
                <w:szCs w:val="18"/>
                <w:lang w:val="ru-RU"/>
              </w:rPr>
            </w:pPr>
            <w:r w:rsidRPr="00D85196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6633FBF5" w14:textId="110ED2BD" w:rsidR="00155867" w:rsidRPr="00D85196" w:rsidRDefault="00155867" w:rsidP="00155867">
      <w:pPr>
        <w:rPr>
          <w:sz w:val="18"/>
          <w:szCs w:val="18"/>
        </w:rPr>
      </w:pPr>
      <w:r w:rsidRPr="00D85196">
        <w:rPr>
          <w:b/>
          <w:sz w:val="18"/>
          <w:szCs w:val="18"/>
        </w:rPr>
        <w:t>*</w:t>
      </w:r>
      <w:r w:rsidRPr="00D85196">
        <w:rPr>
          <w:sz w:val="18"/>
          <w:szCs w:val="18"/>
        </w:rPr>
        <w:t xml:space="preserve"> </w:t>
      </w:r>
      <w:r w:rsidR="00672DDB" w:rsidRPr="00672DDB">
        <w:rPr>
          <w:sz w:val="18"/>
          <w:szCs w:val="18"/>
        </w:rPr>
        <w:t>15.VII.2021</w:t>
      </w:r>
    </w:p>
    <w:p w14:paraId="46463B0F" w14:textId="77777777" w:rsidR="00155867" w:rsidRPr="00D85196" w:rsidRDefault="00155867" w:rsidP="00155867">
      <w:pPr>
        <w:rPr>
          <w:rFonts w:eastAsia="SimSun" w:cs="Arial"/>
          <w:sz w:val="16"/>
          <w:szCs w:val="16"/>
          <w:lang w:val="ru-RU" w:eastAsia="zh-CN"/>
        </w:rPr>
      </w:pPr>
      <w:r w:rsidRPr="00D85196">
        <w:rPr>
          <w:rFonts w:eastAsia="SimSun" w:cs="Arial"/>
          <w:sz w:val="16"/>
          <w:szCs w:val="16"/>
          <w:lang w:val="ru-RU" w:eastAsia="zh-CN"/>
        </w:rPr>
        <w:t>__________</w:t>
      </w:r>
    </w:p>
    <w:p w14:paraId="0F549ACC" w14:textId="6A8B392F" w:rsidR="00155867" w:rsidRPr="00D85196" w:rsidRDefault="00155867" w:rsidP="00155867">
      <w:pPr>
        <w:rPr>
          <w:lang w:val="ru-RU"/>
        </w:rPr>
      </w:pPr>
      <w:r w:rsidRPr="00D85196">
        <w:rPr>
          <w:rFonts w:eastAsia="SimSun" w:cs="Arial"/>
          <w:sz w:val="16"/>
          <w:szCs w:val="16"/>
          <w:lang w:val="ru-RU" w:eastAsia="zh-CN"/>
        </w:rPr>
        <w:t>См. стр. 4 настоящего Оперативного бюллетеня №</w:t>
      </w:r>
      <w:r w:rsidR="00805B48">
        <w:rPr>
          <w:rFonts w:eastAsia="SimSun" w:cs="Arial"/>
          <w:sz w:val="16"/>
          <w:szCs w:val="16"/>
          <w:lang w:val="ru-RU" w:eastAsia="zh-CN"/>
        </w:rPr>
        <w:t xml:space="preserve"> </w:t>
      </w:r>
      <w:r w:rsidR="00672DDB" w:rsidRPr="00672DDB">
        <w:rPr>
          <w:rFonts w:asciiTheme="minorHAnsi" w:eastAsiaTheme="minorEastAsia" w:hAnsiTheme="minorHAnsi" w:cstheme="minorBidi"/>
          <w:sz w:val="16"/>
          <w:szCs w:val="16"/>
          <w:lang w:val="ru-RU" w:eastAsia="zh-CN"/>
        </w:rPr>
        <w:t xml:space="preserve">1225 </w:t>
      </w:r>
      <w:r w:rsidRPr="00D85196">
        <w:rPr>
          <w:rFonts w:eastAsia="SimSun" w:cs="Arial"/>
          <w:sz w:val="16"/>
          <w:szCs w:val="16"/>
          <w:lang w:val="ru-RU" w:eastAsia="zh-CN"/>
        </w:rPr>
        <w:t>от 1.V</w:t>
      </w:r>
      <w:r w:rsidR="00672DDB">
        <w:rPr>
          <w:rFonts w:eastAsia="SimSun" w:cs="Arial"/>
          <w:sz w:val="16"/>
          <w:szCs w:val="16"/>
          <w:lang w:eastAsia="zh-CN"/>
        </w:rPr>
        <w:t>III</w:t>
      </w:r>
      <w:r w:rsidRPr="00D85196">
        <w:rPr>
          <w:rFonts w:eastAsia="SimSun" w:cs="Arial"/>
          <w:sz w:val="16"/>
          <w:szCs w:val="16"/>
          <w:lang w:val="ru-RU" w:eastAsia="zh-CN"/>
        </w:rPr>
        <w:t>.2021 г.</w:t>
      </w:r>
    </w:p>
    <w:p w14:paraId="7A9DB0E8" w14:textId="77777777" w:rsidR="00AF0250" w:rsidRPr="00D85196" w:rsidRDefault="00AF0250" w:rsidP="004A48AB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D85196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85196">
        <w:rPr>
          <w:szCs w:val="26"/>
          <w:lang w:val="ru-RU"/>
        </w:rPr>
        <w:br/>
        <w:t xml:space="preserve">(согласно Рекомендации МСЭ-Т E.212 (09/2016)) </w:t>
      </w:r>
      <w:r w:rsidRPr="00D85196">
        <w:rPr>
          <w:szCs w:val="26"/>
          <w:lang w:val="ru-RU"/>
        </w:rPr>
        <w:br/>
        <w:t>(по состоянию на 15 декабря 2018 г.)</w:t>
      </w:r>
    </w:p>
    <w:p w14:paraId="0E98A520" w14:textId="1CFB47CC" w:rsidR="00AF0250" w:rsidRPr="00D85196" w:rsidRDefault="00AF0250" w:rsidP="004A48AB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D85196">
        <w:rPr>
          <w:rFonts w:asciiTheme="minorHAnsi" w:hAnsiTheme="minorHAnsi"/>
          <w:sz w:val="2"/>
          <w:lang w:val="ru-RU"/>
        </w:rPr>
        <w:tab/>
      </w:r>
      <w:r w:rsidRPr="00D85196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D85196">
        <w:rPr>
          <w:rFonts w:eastAsia="Calibri"/>
          <w:lang w:val="ru-RU"/>
        </w:rPr>
        <w:t>1162 − 15.XII.2018</w:t>
      </w:r>
      <w:r w:rsidRPr="00D85196">
        <w:rPr>
          <w:rFonts w:asciiTheme="minorHAnsi" w:eastAsia="Calibri" w:hAnsiTheme="minorHAnsi"/>
          <w:lang w:val="ru-RU"/>
        </w:rPr>
        <w:t xml:space="preserve">) </w:t>
      </w:r>
      <w:r w:rsidRPr="00D85196">
        <w:rPr>
          <w:rFonts w:asciiTheme="minorHAnsi" w:eastAsia="Calibri" w:hAnsiTheme="minorHAnsi"/>
          <w:lang w:val="ru-RU"/>
        </w:rPr>
        <w:br/>
        <w:t xml:space="preserve">(Поправка № </w:t>
      </w:r>
      <w:r w:rsidR="00D85196" w:rsidRPr="00D85196">
        <w:rPr>
          <w:rFonts w:asciiTheme="minorHAnsi" w:eastAsia="Calibri" w:hAnsiTheme="minorHAnsi"/>
          <w:lang w:val="ru-RU"/>
        </w:rPr>
        <w:t>5</w:t>
      </w:r>
      <w:r w:rsidR="00672DDB">
        <w:rPr>
          <w:rFonts w:asciiTheme="minorHAnsi" w:eastAsia="Calibri" w:hAnsiTheme="minorHAnsi"/>
          <w:lang w:val="ru-RU"/>
        </w:rPr>
        <w:t>8</w:t>
      </w:r>
      <w:r w:rsidRPr="00D85196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466"/>
        <w:gridCol w:w="4110"/>
      </w:tblGrid>
      <w:tr w:rsidR="00D85196" w:rsidRPr="00D85196" w14:paraId="5463B0B6" w14:textId="77777777" w:rsidTr="00AC0D63">
        <w:trPr>
          <w:trHeight w:val="249"/>
        </w:trPr>
        <w:tc>
          <w:tcPr>
            <w:tcW w:w="34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0DCAD" w14:textId="77777777" w:rsidR="00D85196" w:rsidRPr="00D85196" w:rsidRDefault="00D85196" w:rsidP="00151599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bookmarkStart w:id="218" w:name="_Hlk70342275"/>
            <w:r w:rsidRPr="00D85196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</w:t>
            </w:r>
            <w:r w:rsidRPr="00D85196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D85196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географическая зона</w:t>
            </w: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EAEDD" w14:textId="77777777" w:rsidR="00D85196" w:rsidRPr="00D85196" w:rsidRDefault="00D85196" w:rsidP="00151599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19" w:name="lt_pId968"/>
            <w:r w:rsidRPr="00D85196">
              <w:rPr>
                <w:rFonts w:eastAsia="Calibri"/>
                <w:b/>
                <w:i/>
                <w:sz w:val="18"/>
                <w:szCs w:val="18"/>
              </w:rPr>
              <w:t>MCC+MNC</w:t>
            </w:r>
            <w:bookmarkEnd w:id="219"/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74235" w14:textId="77777777" w:rsidR="00D85196" w:rsidRPr="00D85196" w:rsidRDefault="00D85196" w:rsidP="00151599">
            <w:pPr>
              <w:spacing w:before="40" w:after="40"/>
              <w:rPr>
                <w:rFonts w:cs="Calibri"/>
                <w:b/>
                <w:sz w:val="18"/>
                <w:szCs w:val="18"/>
                <w:lang w:val="en-US"/>
              </w:rPr>
            </w:pPr>
            <w:r w:rsidRPr="00D85196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</w:t>
            </w:r>
            <w:r w:rsidRPr="00D85196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D85196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672DDB" w:rsidRPr="00D85196" w14:paraId="0E300AEE" w14:textId="77777777" w:rsidTr="00AC0D63">
        <w:trPr>
          <w:trHeight w:val="218"/>
        </w:trPr>
        <w:tc>
          <w:tcPr>
            <w:tcW w:w="348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7F1E92" w14:textId="189254CB" w:rsidR="00672DDB" w:rsidRPr="00672DDB" w:rsidRDefault="00672DDB" w:rsidP="00672DD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Эстония     </w:t>
            </w:r>
            <w:r w:rsidRPr="00672DDB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48276" w14:textId="77777777" w:rsidR="00672DDB" w:rsidRPr="00672DDB" w:rsidRDefault="00672DDB" w:rsidP="00672DD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CD9DEA" w14:textId="77777777" w:rsidR="00672DDB" w:rsidRPr="00672DDB" w:rsidRDefault="00672DDB" w:rsidP="00672DD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2DDB" w:rsidRPr="00D85196" w14:paraId="3D061FB6" w14:textId="77777777" w:rsidTr="00AC0D63">
        <w:trPr>
          <w:trHeight w:val="20"/>
        </w:trPr>
        <w:tc>
          <w:tcPr>
            <w:tcW w:w="348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FF5BF" w14:textId="77777777" w:rsidR="00672DDB" w:rsidRPr="00672DDB" w:rsidRDefault="00672DDB" w:rsidP="00672DD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237D73" w14:textId="7DBA94E4" w:rsidR="00672DDB" w:rsidRPr="00672DDB" w:rsidRDefault="00672DDB" w:rsidP="00672DD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B">
              <w:rPr>
                <w:rFonts w:eastAsia="Calibri"/>
                <w:color w:val="000000"/>
                <w:sz w:val="18"/>
                <w:szCs w:val="18"/>
              </w:rPr>
              <w:t>248 22</w:t>
            </w:r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906F2F" w14:textId="601263AE" w:rsidR="00672DDB" w:rsidRPr="00672DDB" w:rsidRDefault="00672DDB" w:rsidP="00672DD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B">
              <w:rPr>
                <w:rFonts w:eastAsia="Calibri"/>
                <w:color w:val="000000"/>
                <w:sz w:val="18"/>
                <w:szCs w:val="18"/>
              </w:rPr>
              <w:t>M2MConnect OÜ</w:t>
            </w:r>
          </w:p>
        </w:tc>
      </w:tr>
      <w:tr w:rsidR="00672DDB" w:rsidRPr="004458C3" w14:paraId="53B1C456" w14:textId="77777777" w:rsidTr="00AC0D63">
        <w:trPr>
          <w:trHeight w:val="218"/>
        </w:trPr>
        <w:tc>
          <w:tcPr>
            <w:tcW w:w="348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D20F2E" w14:textId="196EC087" w:rsidR="00672DDB" w:rsidRPr="00672DDB" w:rsidRDefault="00672DDB" w:rsidP="00672DDB">
            <w:pPr>
              <w:jc w:val="left"/>
              <w:rPr>
                <w:rFonts w:cs="Calibri"/>
                <w:b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Мальта     </w:t>
            </w:r>
            <w:r w:rsidRPr="00672DDB"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9D1DD8" w14:textId="77777777" w:rsidR="00672DDB" w:rsidRPr="00672DDB" w:rsidRDefault="00672DDB" w:rsidP="00672DD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EC1E8" w14:textId="77777777" w:rsidR="00672DDB" w:rsidRPr="00672DDB" w:rsidRDefault="00672DDB" w:rsidP="00672DD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72DDB" w:rsidRPr="004458C3" w14:paraId="015F0679" w14:textId="77777777" w:rsidTr="00AC0D63">
        <w:trPr>
          <w:trHeight w:val="218"/>
        </w:trPr>
        <w:tc>
          <w:tcPr>
            <w:tcW w:w="348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5F606" w14:textId="77777777" w:rsidR="00672DDB" w:rsidRPr="00672DDB" w:rsidRDefault="00672DDB" w:rsidP="00672DD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7C3BC3" w14:textId="1D01A0DA" w:rsidR="00672DDB" w:rsidRPr="00672DDB" w:rsidRDefault="00672DDB" w:rsidP="00672DDB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DDB">
              <w:rPr>
                <w:rFonts w:eastAsia="Calibri"/>
                <w:color w:val="000000"/>
                <w:sz w:val="18"/>
                <w:szCs w:val="18"/>
              </w:rPr>
              <w:t>278 11</w:t>
            </w:r>
          </w:p>
        </w:tc>
        <w:tc>
          <w:tcPr>
            <w:tcW w:w="41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0DA426" w14:textId="135AB75D" w:rsidR="00672DDB" w:rsidRPr="00672DDB" w:rsidRDefault="00672DDB" w:rsidP="00672DD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672DDB">
              <w:rPr>
                <w:rFonts w:eastAsia="Calibri"/>
                <w:color w:val="000000"/>
                <w:sz w:val="18"/>
                <w:szCs w:val="18"/>
              </w:rPr>
              <w:t>YOM</w:t>
            </w:r>
          </w:p>
        </w:tc>
      </w:tr>
    </w:tbl>
    <w:bookmarkEnd w:id="218"/>
    <w:p w14:paraId="267B0352" w14:textId="1B371ABA" w:rsidR="00AF0250" w:rsidRPr="004458C3" w:rsidRDefault="00AF0250" w:rsidP="001515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4458C3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481FE4F3" w:rsidR="004E5085" w:rsidRPr="004458C3" w:rsidRDefault="004E5085" w:rsidP="00D85196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D85196">
        <w:rPr>
          <w:rFonts w:asciiTheme="minorHAnsi" w:eastAsia="Calibri" w:hAnsiTheme="minorHAnsi"/>
          <w:sz w:val="16"/>
          <w:szCs w:val="16"/>
        </w:rPr>
        <w:t>MCC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: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>/</w:t>
      </w:r>
      <w:r w:rsidRPr="00D85196">
        <w:rPr>
          <w:rFonts w:asciiTheme="minorHAnsi" w:eastAsia="Calibri" w:hAnsiTheme="minorHAnsi"/>
          <w:sz w:val="16"/>
          <w:szCs w:val="16"/>
        </w:rPr>
        <w:t>Mobile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Country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Code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br/>
      </w:r>
      <w:r w:rsidRPr="00D85196">
        <w:rPr>
          <w:rFonts w:asciiTheme="minorHAnsi" w:eastAsia="Calibri" w:hAnsiTheme="minorHAnsi"/>
          <w:sz w:val="16"/>
          <w:szCs w:val="16"/>
        </w:rPr>
        <w:t>MNC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: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>/</w:t>
      </w:r>
      <w:r w:rsidRPr="00D85196">
        <w:rPr>
          <w:rFonts w:asciiTheme="minorHAnsi" w:eastAsia="Calibri" w:hAnsiTheme="minorHAnsi"/>
          <w:sz w:val="16"/>
          <w:szCs w:val="16"/>
        </w:rPr>
        <w:t>Mobile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Network</w:t>
      </w:r>
      <w:r w:rsidRPr="004458C3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Code</w:t>
      </w:r>
    </w:p>
    <w:p w14:paraId="67E830F5" w14:textId="77777777" w:rsidR="000655CD" w:rsidRPr="00D85196" w:rsidRDefault="000655CD" w:rsidP="00195F23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1AB19A5" w14:textId="7F9A4D16" w:rsidR="000655CD" w:rsidRPr="00D85196" w:rsidRDefault="000655CD" w:rsidP="004A48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D85196">
        <w:rPr>
          <w:rFonts w:eastAsia="SimSun"/>
          <w:lang w:val="ru-RU"/>
        </w:rPr>
        <w:t>1060 – 15.IX.2014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="00A217AC" w:rsidRPr="00D85196">
        <w:rPr>
          <w:rFonts w:eastAsia="SimSun"/>
          <w:lang w:val="ru-RU"/>
        </w:rPr>
        <w:t>1</w:t>
      </w:r>
      <w:r w:rsidR="00234006">
        <w:rPr>
          <w:rFonts w:eastAsia="SimSun"/>
          <w:lang w:val="ru-RU"/>
        </w:rPr>
        <w:t>1</w:t>
      </w:r>
      <w:r w:rsidR="00672DDB">
        <w:rPr>
          <w:rFonts w:eastAsia="SimSun"/>
          <w:lang w:val="ru-RU"/>
        </w:rPr>
        <w:t>9</w:t>
      </w:r>
      <w:r w:rsidRPr="00D8519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3543"/>
      </w:tblGrid>
      <w:tr w:rsidR="000655CD" w:rsidRPr="00D85196" w14:paraId="733D5E2D" w14:textId="77777777" w:rsidTr="006A05FE">
        <w:trPr>
          <w:cantSplit/>
          <w:tblHeader/>
        </w:trPr>
        <w:tc>
          <w:tcPr>
            <w:tcW w:w="3261" w:type="dxa"/>
            <w:hideMark/>
          </w:tcPr>
          <w:p w14:paraId="2C03A556" w14:textId="77777777" w:rsidR="000655CD" w:rsidRPr="00D85196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bookmarkStart w:id="220" w:name="_Hlk79155815"/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Страна или зона</w:t>
            </w:r>
            <w:r w:rsidRPr="00D85196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22EA9847" w14:textId="77777777" w:rsidR="000655CD" w:rsidRPr="00D85196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543" w:type="dxa"/>
            <w:hideMark/>
          </w:tcPr>
          <w:p w14:paraId="1CE0B2F0" w14:textId="77777777" w:rsidR="000655CD" w:rsidRPr="00D85196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0655CD" w:rsidRPr="00D85196" w14:paraId="74C8153D" w14:textId="77777777" w:rsidTr="006A05FE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52DF02" w14:textId="77777777" w:rsidR="000655CD" w:rsidRPr="00D85196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D85196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42108A" w14:textId="4D265B6B" w:rsidR="000655CD" w:rsidRPr="00D85196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15C8A" w14:textId="77777777" w:rsidR="000655CD" w:rsidRPr="00D85196" w:rsidRDefault="000655CD" w:rsidP="004A48A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</w:p>
        </w:tc>
      </w:tr>
    </w:tbl>
    <w:bookmarkEnd w:id="220"/>
    <w:p w14:paraId="3E36E3DA" w14:textId="2C370B75" w:rsidR="000655CD" w:rsidRPr="00D85196" w:rsidRDefault="000655CD" w:rsidP="00805B48">
      <w:pPr>
        <w:tabs>
          <w:tab w:val="left" w:pos="4253"/>
        </w:tabs>
        <w:spacing w:before="240" w:after="100" w:afterAutospacing="1"/>
        <w:rPr>
          <w:rFonts w:eastAsia="SimSun" w:cs="Calibri"/>
          <w:sz w:val="22"/>
          <w:szCs w:val="22"/>
          <w:lang w:val="pt-BR"/>
        </w:rPr>
      </w:pPr>
      <w:r w:rsidRPr="00D85196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D85196">
        <w:rPr>
          <w:rFonts w:asciiTheme="minorHAnsi" w:eastAsia="SimSun" w:hAnsiTheme="minorHAnsi" w:cs="Calibri"/>
          <w:b/>
          <w:i/>
          <w:lang w:val="ru-RU"/>
        </w:rPr>
        <w:tab/>
      </w:r>
      <w:r w:rsidRPr="00D85196">
        <w:rPr>
          <w:rFonts w:asciiTheme="minorHAnsi" w:eastAsia="SimSun" w:hAnsiTheme="minorHAnsi" w:cs="Calibri"/>
          <w:b/>
          <w:lang w:val="ru-RU"/>
        </w:rPr>
        <w:t>ADD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6A05FE" w14:paraId="0D52787B" w14:textId="77777777" w:rsidTr="006A05FE">
        <w:trPr>
          <w:trHeight w:val="1014"/>
        </w:trPr>
        <w:tc>
          <w:tcPr>
            <w:tcW w:w="3261" w:type="dxa"/>
          </w:tcPr>
          <w:bookmarkEnd w:id="216"/>
          <w:p w14:paraId="5DF299D0" w14:textId="77777777" w:rsidR="00672DDB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1026F6">
              <w:rPr>
                <w:rFonts w:cstheme="minorBidi"/>
                <w:lang w:val="de-CH"/>
              </w:rPr>
              <w:t>2provide GmbH</w:t>
            </w:r>
          </w:p>
          <w:p w14:paraId="3F03AFD5" w14:textId="77777777" w:rsidR="00672DDB" w:rsidRPr="001026F6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1026F6">
              <w:rPr>
                <w:rFonts w:cstheme="minorBidi"/>
                <w:lang w:val="de-CH"/>
              </w:rPr>
              <w:t>Edisonstrasse 3</w:t>
            </w:r>
          </w:p>
          <w:p w14:paraId="0B7D4E1B" w14:textId="77777777" w:rsidR="00672DDB" w:rsidRPr="006E7183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1026F6">
              <w:rPr>
                <w:rFonts w:cstheme="minorBidi"/>
                <w:lang w:val="de-CH"/>
              </w:rPr>
              <w:t>D-24145 KIEL</w:t>
            </w:r>
          </w:p>
        </w:tc>
        <w:tc>
          <w:tcPr>
            <w:tcW w:w="2268" w:type="dxa"/>
          </w:tcPr>
          <w:p w14:paraId="612A1F79" w14:textId="77777777" w:rsidR="00672DDB" w:rsidRPr="006E7183" w:rsidRDefault="00672DDB" w:rsidP="001F41A1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2PROV</w:t>
            </w:r>
          </w:p>
        </w:tc>
        <w:tc>
          <w:tcPr>
            <w:tcW w:w="4110" w:type="dxa"/>
          </w:tcPr>
          <w:p w14:paraId="2806519B" w14:textId="77777777" w:rsidR="00672DDB" w:rsidRPr="001026F6" w:rsidRDefault="00672DDB" w:rsidP="001F41A1">
            <w:pPr>
              <w:overflowPunct/>
              <w:spacing w:before="0"/>
              <w:textAlignment w:val="auto"/>
              <w:rPr>
                <w:rFonts w:asciiTheme="minorHAnsi" w:hAnsiTheme="minorHAnsi" w:cstheme="minorBidi"/>
                <w:lang w:val="de-CH"/>
              </w:rPr>
            </w:pPr>
            <w:r w:rsidRPr="001026F6">
              <w:rPr>
                <w:rFonts w:asciiTheme="minorHAnsi" w:hAnsiTheme="minorHAnsi" w:cstheme="minorBidi"/>
                <w:lang w:val="de-CH"/>
              </w:rPr>
              <w:t>Mr Sascha Mueller</w:t>
            </w:r>
          </w:p>
          <w:p w14:paraId="15756953" w14:textId="21622A89" w:rsidR="00672DDB" w:rsidRPr="00B7494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Тел.: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1026F6">
              <w:rPr>
                <w:rFonts w:asciiTheme="minorHAnsi" w:hAnsiTheme="minorHAnsi" w:cstheme="minorBidi"/>
                <w:lang w:val="de-CH"/>
              </w:rPr>
              <w:t>+49</w:t>
            </w:r>
            <w:r w:rsidRPr="00B74941">
              <w:rPr>
                <w:rFonts w:cstheme="minorBidi"/>
                <w:lang w:val="de-CH"/>
              </w:rPr>
              <w:t xml:space="preserve"> 171 1464433</w:t>
            </w:r>
          </w:p>
          <w:p w14:paraId="5456499A" w14:textId="106B95F4" w:rsidR="00672DDB" w:rsidRPr="006E7183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Эл. почта:</w:t>
            </w:r>
            <w:r w:rsidRPr="00B74941">
              <w:rPr>
                <w:rFonts w:cstheme="minorBidi"/>
                <w:lang w:val="de-CH"/>
              </w:rPr>
              <w:tab/>
            </w:r>
            <w:hyperlink r:id="rId33" w:history="1">
              <w:r w:rsidR="006A05FE" w:rsidRPr="003C3C1C">
                <w:rPr>
                  <w:rStyle w:val="Hyperlink"/>
                  <w:rFonts w:cstheme="minorBidi"/>
                  <w:color w:val="000000" w:themeColor="text1"/>
                  <w:u w:val="none"/>
                  <w:lang w:val="de-CH"/>
                </w:rPr>
                <w:t>sascha</w:t>
              </w:r>
              <w:r w:rsidR="006A05FE" w:rsidRPr="003C3C1C">
                <w:rPr>
                  <w:rStyle w:val="Hyperlink"/>
                  <w:rFonts w:asciiTheme="minorHAnsi" w:hAnsiTheme="minorHAnsi" w:cstheme="minorBidi"/>
                  <w:color w:val="000000" w:themeColor="text1"/>
                  <w:u w:val="none"/>
                  <w:lang w:val="de-CH"/>
                </w:rPr>
                <w:t>.mueller@gvg-glasfaser.de</w:t>
              </w:r>
            </w:hyperlink>
            <w:r w:rsidR="006A05FE">
              <w:rPr>
                <w:rFonts w:asciiTheme="minorHAnsi" w:hAnsiTheme="minorHAnsi" w:cstheme="minorBidi"/>
                <w:lang w:val="de-CH"/>
              </w:rPr>
              <w:t xml:space="preserve"> </w:t>
            </w:r>
          </w:p>
        </w:tc>
      </w:tr>
    </w:tbl>
    <w:p w14:paraId="2FE4D0DD" w14:textId="77777777" w:rsidR="00672DDB" w:rsidRDefault="00672DDB" w:rsidP="00672DDB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F274D1" w14:paraId="0FFF96BF" w14:textId="77777777" w:rsidTr="006A05FE">
        <w:trPr>
          <w:trHeight w:val="1014"/>
        </w:trPr>
        <w:tc>
          <w:tcPr>
            <w:tcW w:w="3261" w:type="dxa"/>
          </w:tcPr>
          <w:p w14:paraId="782D8161" w14:textId="77777777" w:rsidR="00672DDB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9C1C7F">
              <w:rPr>
                <w:rFonts w:cstheme="minorBidi"/>
                <w:lang w:val="de-CH"/>
              </w:rPr>
              <w:t>Altonetz GmbH</w:t>
            </w:r>
          </w:p>
          <w:p w14:paraId="04C950F1" w14:textId="77777777" w:rsidR="00672DDB" w:rsidRPr="009C1C7F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9C1C7F">
              <w:rPr>
                <w:rFonts w:cstheme="minorBidi"/>
                <w:lang w:val="de-CH"/>
              </w:rPr>
              <w:t>St. Altohof 1</w:t>
            </w:r>
          </w:p>
          <w:p w14:paraId="3A32D3D7" w14:textId="77777777" w:rsidR="00672DDB" w:rsidRPr="00620DD6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C1C7F">
              <w:rPr>
                <w:rFonts w:cstheme="minorBidi"/>
                <w:lang w:val="de-CH"/>
              </w:rPr>
              <w:t>D-85250 ALTOMUENSTER</w:t>
            </w:r>
          </w:p>
        </w:tc>
        <w:tc>
          <w:tcPr>
            <w:tcW w:w="2268" w:type="dxa"/>
          </w:tcPr>
          <w:p w14:paraId="4AF5B1FA" w14:textId="77777777" w:rsidR="00672DDB" w:rsidRPr="00860C0A" w:rsidRDefault="00672DDB" w:rsidP="001F41A1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ALTO</w:t>
            </w:r>
          </w:p>
        </w:tc>
        <w:tc>
          <w:tcPr>
            <w:tcW w:w="4110" w:type="dxa"/>
          </w:tcPr>
          <w:p w14:paraId="4EB9999D" w14:textId="77777777" w:rsidR="00672DDB" w:rsidRPr="009C1C7F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C1C7F">
              <w:rPr>
                <w:rFonts w:cstheme="minorBidi"/>
                <w:lang w:val="de-CH"/>
              </w:rPr>
              <w:t>Mr Joachim Borowko</w:t>
            </w:r>
          </w:p>
          <w:p w14:paraId="4146F50D" w14:textId="3EBCBDA4" w:rsidR="00672DDB" w:rsidRPr="009C1C7F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Тел.:</w:t>
            </w:r>
            <w:r>
              <w:rPr>
                <w:rFonts w:cstheme="minorBidi"/>
                <w:lang w:val="de-CH"/>
              </w:rPr>
              <w:tab/>
            </w:r>
            <w:r w:rsidRPr="009C1C7F">
              <w:rPr>
                <w:rFonts w:cstheme="minorBidi"/>
                <w:lang w:val="de-CH"/>
              </w:rPr>
              <w:t>+49 8254 6824201</w:t>
            </w:r>
          </w:p>
          <w:p w14:paraId="5A33C578" w14:textId="250490C8" w:rsidR="00672DDB" w:rsidRPr="009C1C7F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Факс:</w:t>
            </w:r>
            <w:r>
              <w:rPr>
                <w:rFonts w:cstheme="minorBidi"/>
                <w:lang w:val="de-CH"/>
              </w:rPr>
              <w:tab/>
            </w:r>
            <w:r w:rsidRPr="009C1C7F">
              <w:rPr>
                <w:rFonts w:cstheme="minorBidi"/>
                <w:lang w:val="de-CH"/>
              </w:rPr>
              <w:t>+49 8254 6824207</w:t>
            </w:r>
          </w:p>
          <w:p w14:paraId="0F2B6CF4" w14:textId="19C8A527" w:rsidR="00672DDB" w:rsidRPr="00FC4064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Эл. почта:</w:t>
            </w:r>
            <w:r>
              <w:rPr>
                <w:rFonts w:cstheme="minorBidi"/>
                <w:lang w:val="de-CH"/>
              </w:rPr>
              <w:tab/>
            </w:r>
            <w:r w:rsidR="00AE3B20">
              <w:fldChar w:fldCharType="begin"/>
            </w:r>
            <w:r w:rsidR="00AE3B20">
              <w:instrText xml:space="preserve"> HYPERLINK "mailto:info@altonetz.de" </w:instrText>
            </w:r>
            <w:r w:rsidR="00AE3B20">
              <w:fldChar w:fldCharType="separate"/>
            </w:r>
            <w:r w:rsidR="006A05FE" w:rsidRPr="003C3C1C">
              <w:rPr>
                <w:rStyle w:val="Hyperlink"/>
                <w:rFonts w:cstheme="minorBidi"/>
                <w:color w:val="000000" w:themeColor="text1"/>
                <w:u w:val="none"/>
                <w:lang w:val="de-CH"/>
              </w:rPr>
              <w:t>info@altonetz.de</w:t>
            </w:r>
            <w:r w:rsidR="00AE3B20">
              <w:rPr>
                <w:rStyle w:val="Hyperlink"/>
                <w:rFonts w:cstheme="minorBidi"/>
                <w:color w:val="000000" w:themeColor="text1"/>
                <w:u w:val="none"/>
                <w:lang w:val="de-CH"/>
              </w:rPr>
              <w:fldChar w:fldCharType="end"/>
            </w:r>
            <w:r w:rsidR="006A05FE">
              <w:rPr>
                <w:rFonts w:cstheme="minorBidi"/>
                <w:lang w:val="de-CH"/>
              </w:rPr>
              <w:t xml:space="preserve"> </w:t>
            </w:r>
          </w:p>
        </w:tc>
      </w:tr>
    </w:tbl>
    <w:p w14:paraId="5B46E983" w14:textId="77777777" w:rsidR="00672DDB" w:rsidRDefault="00672DDB" w:rsidP="00672DDB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F274D1" w14:paraId="11FE04BA" w14:textId="77777777" w:rsidTr="006A05FE">
        <w:trPr>
          <w:trHeight w:val="1014"/>
        </w:trPr>
        <w:tc>
          <w:tcPr>
            <w:tcW w:w="3261" w:type="dxa"/>
          </w:tcPr>
          <w:p w14:paraId="4A793569" w14:textId="77777777" w:rsidR="00672DDB" w:rsidRDefault="00672DDB" w:rsidP="001F41A1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13BAD">
              <w:rPr>
                <w:rFonts w:cstheme="minorBidi"/>
                <w:lang w:val="de-CH"/>
              </w:rPr>
              <w:t xml:space="preserve">EZV Energie- und Service GmbH &amp; </w:t>
            </w:r>
            <w:r>
              <w:rPr>
                <w:rFonts w:cstheme="minorBidi"/>
                <w:lang w:val="de-CH"/>
              </w:rPr>
              <w:br/>
            </w:r>
            <w:r w:rsidRPr="00713BAD">
              <w:rPr>
                <w:rFonts w:cstheme="minorBidi"/>
                <w:lang w:val="de-CH"/>
              </w:rPr>
              <w:t>Co.KG Untermain</w:t>
            </w:r>
          </w:p>
          <w:p w14:paraId="2702C96C" w14:textId="77777777" w:rsidR="00672DDB" w:rsidRPr="00713BAD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713BAD">
              <w:rPr>
                <w:rFonts w:cstheme="minorBidi"/>
                <w:lang w:val="de-CH"/>
              </w:rPr>
              <w:t>Landstrasse 47</w:t>
            </w:r>
          </w:p>
          <w:p w14:paraId="30F60AA1" w14:textId="77777777" w:rsidR="00672DDB" w:rsidRPr="00620DD6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713BAD">
              <w:rPr>
                <w:rFonts w:cstheme="minorBidi"/>
                <w:lang w:val="de-CH"/>
              </w:rPr>
              <w:t>D-63939 WOERTH AM MAIN</w:t>
            </w:r>
          </w:p>
        </w:tc>
        <w:tc>
          <w:tcPr>
            <w:tcW w:w="2268" w:type="dxa"/>
          </w:tcPr>
          <w:p w14:paraId="6A028685" w14:textId="77777777" w:rsidR="00672DDB" w:rsidRPr="00860C0A" w:rsidRDefault="00672DDB" w:rsidP="001F41A1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EZVNET</w:t>
            </w:r>
          </w:p>
        </w:tc>
        <w:tc>
          <w:tcPr>
            <w:tcW w:w="4110" w:type="dxa"/>
          </w:tcPr>
          <w:p w14:paraId="7DEF99D1" w14:textId="77777777" w:rsidR="00672DDB" w:rsidRPr="00713BAD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C1C7F">
              <w:rPr>
                <w:rFonts w:cstheme="minorBidi"/>
                <w:lang w:val="de-CH"/>
              </w:rPr>
              <w:t xml:space="preserve">Mr </w:t>
            </w:r>
            <w:r w:rsidRPr="00713BAD">
              <w:rPr>
                <w:rFonts w:cstheme="minorBidi"/>
                <w:lang w:val="de-CH"/>
              </w:rPr>
              <w:t>Marco Nebel</w:t>
            </w:r>
          </w:p>
          <w:p w14:paraId="6BECF0A4" w14:textId="0DEE9EF5" w:rsidR="00672DDB" w:rsidRPr="00713BAD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Тел.:</w:t>
            </w:r>
            <w:r>
              <w:rPr>
                <w:rFonts w:cstheme="minorBidi"/>
                <w:lang w:val="de-CH"/>
              </w:rPr>
              <w:tab/>
            </w:r>
            <w:r w:rsidRPr="00713BAD">
              <w:rPr>
                <w:rFonts w:cstheme="minorBidi"/>
                <w:lang w:val="de-CH"/>
              </w:rPr>
              <w:t>+49 9372 9455 39</w:t>
            </w:r>
          </w:p>
          <w:p w14:paraId="7BD8BE62" w14:textId="35F75CCE" w:rsidR="00672DDB" w:rsidRPr="00713BAD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Факс:</w:t>
            </w:r>
            <w:r>
              <w:rPr>
                <w:rFonts w:cstheme="minorBidi"/>
                <w:lang w:val="de-CH"/>
              </w:rPr>
              <w:tab/>
            </w:r>
            <w:r w:rsidRPr="00713BAD">
              <w:rPr>
                <w:rFonts w:cstheme="minorBidi"/>
                <w:lang w:val="de-CH"/>
              </w:rPr>
              <w:t>+49 9372 9455 15</w:t>
            </w:r>
          </w:p>
          <w:p w14:paraId="450CAAB7" w14:textId="6653398E" w:rsidR="00672DDB" w:rsidRPr="00FC4064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Эл. почта:</w:t>
            </w:r>
            <w:r>
              <w:rPr>
                <w:rFonts w:cstheme="minorBidi"/>
                <w:lang w:val="de-CH"/>
              </w:rPr>
              <w:tab/>
            </w:r>
            <w:r w:rsidR="00AE3B20">
              <w:fldChar w:fldCharType="begin"/>
            </w:r>
            <w:r w:rsidR="00AE3B20">
              <w:instrText xml:space="preserve"> HYPERLINK "mailto:dsl@ezv-energie.de" </w:instrText>
            </w:r>
            <w:r w:rsidR="00AE3B20">
              <w:fldChar w:fldCharType="separate"/>
            </w:r>
            <w:r w:rsidR="006A05FE" w:rsidRPr="003C3C1C">
              <w:rPr>
                <w:rStyle w:val="Hyperlink"/>
                <w:rFonts w:cstheme="minorBidi"/>
                <w:color w:val="000000" w:themeColor="text1"/>
                <w:u w:val="none"/>
                <w:lang w:val="de-CH"/>
              </w:rPr>
              <w:t>dsl@ezv-energie.de</w:t>
            </w:r>
            <w:r w:rsidR="00AE3B20">
              <w:rPr>
                <w:rStyle w:val="Hyperlink"/>
                <w:rFonts w:cstheme="minorBidi"/>
                <w:color w:val="000000" w:themeColor="text1"/>
                <w:u w:val="none"/>
                <w:lang w:val="de-CH"/>
              </w:rPr>
              <w:fldChar w:fldCharType="end"/>
            </w:r>
            <w:r w:rsidR="006A05FE">
              <w:rPr>
                <w:rFonts w:cstheme="minorBidi"/>
                <w:lang w:val="de-CH"/>
              </w:rPr>
              <w:t xml:space="preserve"> </w:t>
            </w:r>
          </w:p>
        </w:tc>
      </w:tr>
    </w:tbl>
    <w:p w14:paraId="7FA927D4" w14:textId="1D0A9DF0" w:rsidR="006A05FE" w:rsidRPr="00805B48" w:rsidRDefault="006A05FE" w:rsidP="00805B4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  <w:tab w:val="left" w:pos="4536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eastAsia="SimSun" w:hAnsiTheme="minorHAnsi" w:cs="Calibri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3543"/>
      </w:tblGrid>
      <w:tr w:rsidR="006A05FE" w:rsidRPr="00D85196" w14:paraId="1422DF0C" w14:textId="77777777" w:rsidTr="004D3E50">
        <w:trPr>
          <w:cantSplit/>
          <w:tblHeader/>
        </w:trPr>
        <w:tc>
          <w:tcPr>
            <w:tcW w:w="3261" w:type="dxa"/>
            <w:hideMark/>
          </w:tcPr>
          <w:p w14:paraId="6ACDFA9E" w14:textId="77777777" w:rsidR="006A05FE" w:rsidRPr="00D85196" w:rsidRDefault="006A05FE" w:rsidP="004D3E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lastRenderedPageBreak/>
              <w:t>Страна или зона</w:t>
            </w:r>
            <w:r w:rsidRPr="00D85196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7B1479E7" w14:textId="77777777" w:rsidR="006A05FE" w:rsidRPr="00D85196" w:rsidRDefault="006A05FE" w:rsidP="004D3E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543" w:type="dxa"/>
            <w:hideMark/>
          </w:tcPr>
          <w:p w14:paraId="5B959285" w14:textId="77777777" w:rsidR="006A05FE" w:rsidRPr="00D85196" w:rsidRDefault="006A05FE" w:rsidP="004D3E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6A05FE" w:rsidRPr="00D85196" w14:paraId="2060ACD3" w14:textId="77777777" w:rsidTr="004D3E50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D383F6" w14:textId="77777777" w:rsidR="006A05FE" w:rsidRPr="00D85196" w:rsidRDefault="006A05FE" w:rsidP="004D3E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Название</w:t>
            </w:r>
            <w:r w:rsidRPr="00D85196">
              <w:rPr>
                <w:rFonts w:asciiTheme="minorHAnsi" w:eastAsia="SimSun" w:hAnsiTheme="minorHAnsi" w:cs="Calibri"/>
                <w:b/>
                <w:bCs/>
                <w:lang w:val="ru-RU"/>
              </w:rPr>
              <w:t>/</w:t>
            </w: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7A3B7A" w14:textId="77777777" w:rsidR="006A05FE" w:rsidRPr="00D85196" w:rsidRDefault="006A05FE" w:rsidP="004D3E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  <w:r w:rsidRPr="00D85196">
              <w:rPr>
                <w:rFonts w:asciiTheme="minorHAnsi" w:eastAsia="SimSun" w:hAnsiTheme="minorHAnsi" w:cs="Calibr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87942" w14:textId="77777777" w:rsidR="006A05FE" w:rsidRPr="00D85196" w:rsidRDefault="006A05FE" w:rsidP="004D3E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Calibri"/>
                <w:b/>
                <w:bCs/>
                <w:i/>
                <w:iCs/>
                <w:highlight w:val="yellow"/>
                <w:lang w:val="ru-RU"/>
              </w:rPr>
            </w:pPr>
          </w:p>
        </w:tc>
      </w:tr>
    </w:tbl>
    <w:p w14:paraId="698B8A6F" w14:textId="3734CCFF" w:rsidR="00672DDB" w:rsidRPr="00D85196" w:rsidRDefault="00672DDB" w:rsidP="00805B48">
      <w:pPr>
        <w:tabs>
          <w:tab w:val="left" w:pos="4253"/>
        </w:tabs>
        <w:spacing w:before="240" w:after="100" w:afterAutospacing="1"/>
        <w:rPr>
          <w:rFonts w:eastAsia="SimSun" w:cs="Calibri"/>
          <w:sz w:val="22"/>
          <w:szCs w:val="22"/>
          <w:lang w:val="pt-BR"/>
        </w:rPr>
      </w:pPr>
      <w:r w:rsidRPr="00D85196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 / DEU</w:t>
      </w:r>
      <w:r w:rsidRPr="00D85196">
        <w:rPr>
          <w:rFonts w:asciiTheme="minorHAnsi" w:eastAsia="SimSun" w:hAnsiTheme="minorHAnsi" w:cs="Calibri"/>
          <w:b/>
          <w:i/>
          <w:lang w:val="ru-RU"/>
        </w:rPr>
        <w:tab/>
      </w:r>
      <w:r w:rsidRPr="00D85196">
        <w:rPr>
          <w:rFonts w:asciiTheme="minorHAnsi" w:eastAsia="SimSun" w:hAnsiTheme="minorHAnsi" w:cs="Calibri"/>
          <w:b/>
          <w:lang w:val="ru-RU"/>
        </w:rPr>
        <w:t>ADD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F274D1" w14:paraId="70178449" w14:textId="77777777" w:rsidTr="006A05FE">
        <w:trPr>
          <w:trHeight w:val="1014"/>
        </w:trPr>
        <w:tc>
          <w:tcPr>
            <w:tcW w:w="3261" w:type="dxa"/>
          </w:tcPr>
          <w:p w14:paraId="34A945A0" w14:textId="77777777" w:rsidR="00672DDB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6E7183">
              <w:rPr>
                <w:rFonts w:asciiTheme="minorHAnsi" w:hAnsiTheme="minorHAnsi" w:cstheme="minorBidi"/>
                <w:lang w:val="de-CH"/>
              </w:rPr>
              <w:t>Hömmen IT GmbH &amp; Co.KG</w:t>
            </w:r>
          </w:p>
          <w:p w14:paraId="5CE0D29B" w14:textId="77777777" w:rsidR="00672DDB" w:rsidRPr="006E7183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6E7183">
              <w:rPr>
                <w:rFonts w:asciiTheme="minorHAnsi" w:hAnsiTheme="minorHAnsi" w:cstheme="minorBidi"/>
                <w:lang w:val="de-CH"/>
              </w:rPr>
              <w:t>Kellerstrasse 19</w:t>
            </w:r>
          </w:p>
          <w:p w14:paraId="37FC6917" w14:textId="77777777" w:rsidR="00672DDB" w:rsidRPr="006E7183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6E7183">
              <w:rPr>
                <w:rFonts w:asciiTheme="minorHAnsi" w:hAnsiTheme="minorHAnsi" w:cstheme="minorBidi"/>
                <w:lang w:val="de-CH"/>
              </w:rPr>
              <w:t>D-49757 WERLTE</w:t>
            </w:r>
          </w:p>
        </w:tc>
        <w:tc>
          <w:tcPr>
            <w:tcW w:w="2268" w:type="dxa"/>
          </w:tcPr>
          <w:p w14:paraId="69585698" w14:textId="77777777" w:rsidR="00672DDB" w:rsidRPr="006E7183" w:rsidRDefault="00672DDB" w:rsidP="001F41A1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6E718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HOMMEN</w:t>
            </w:r>
          </w:p>
        </w:tc>
        <w:tc>
          <w:tcPr>
            <w:tcW w:w="4110" w:type="dxa"/>
          </w:tcPr>
          <w:p w14:paraId="7CFEEABE" w14:textId="77777777" w:rsidR="00672DDB" w:rsidRPr="006E7183" w:rsidRDefault="00672DDB" w:rsidP="001F41A1">
            <w:pPr>
              <w:overflowPunct/>
              <w:spacing w:before="0"/>
              <w:textAlignment w:val="auto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6E7183">
              <w:rPr>
                <w:rFonts w:asciiTheme="minorHAnsi" w:eastAsiaTheme="minorEastAsia" w:hAnsiTheme="minorHAnsi" w:cs="Arial"/>
                <w:lang w:eastAsia="zh-CN"/>
              </w:rPr>
              <w:t xml:space="preserve">Ulrich </w:t>
            </w:r>
            <w:proofErr w:type="spellStart"/>
            <w:r w:rsidRPr="006E7183">
              <w:rPr>
                <w:rFonts w:asciiTheme="minorHAnsi" w:eastAsiaTheme="minorEastAsia" w:hAnsiTheme="minorHAnsi" w:cs="Arial"/>
                <w:lang w:eastAsia="zh-CN"/>
              </w:rPr>
              <w:t>Hoemmen</w:t>
            </w:r>
            <w:proofErr w:type="spellEnd"/>
          </w:p>
          <w:p w14:paraId="5A807FF2" w14:textId="6CC3739A" w:rsidR="00672DDB" w:rsidRPr="00B7494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 w:rsidRPr="00672DDB">
              <w:rPr>
                <w:rFonts w:asciiTheme="minorHAnsi" w:eastAsiaTheme="minorEastAsia" w:hAnsiTheme="minorHAnsi" w:cs="Arial"/>
                <w:lang w:val="ru-RU" w:eastAsia="zh-CN"/>
              </w:rPr>
              <w:t>Тел</w:t>
            </w:r>
            <w:r w:rsidRPr="00F274D1">
              <w:rPr>
                <w:rFonts w:asciiTheme="minorHAnsi" w:eastAsiaTheme="minorEastAsia" w:hAnsiTheme="minorHAnsi" w:cs="Arial"/>
                <w:lang w:eastAsia="zh-CN"/>
              </w:rPr>
              <w:t>.:</w:t>
            </w:r>
            <w:r w:rsidRPr="00F274D1">
              <w:rPr>
                <w:rFonts w:asciiTheme="minorHAnsi" w:eastAsiaTheme="minorEastAsia" w:hAnsiTheme="minorHAnsi" w:cs="Arial"/>
                <w:lang w:eastAsia="zh-CN"/>
              </w:rPr>
              <w:tab/>
              <w:t xml:space="preserve">+49 </w:t>
            </w:r>
            <w:r w:rsidRPr="00B74941">
              <w:rPr>
                <w:rFonts w:cstheme="minorBidi"/>
                <w:lang w:val="de-CH"/>
              </w:rPr>
              <w:t>5951 72896 0</w:t>
            </w:r>
          </w:p>
          <w:p w14:paraId="0EB949BF" w14:textId="39CC3968" w:rsidR="00672DDB" w:rsidRPr="00B7494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Факс:</w:t>
            </w:r>
            <w:r w:rsidRPr="00B74941">
              <w:rPr>
                <w:rFonts w:cstheme="minorBidi"/>
                <w:lang w:val="de-CH"/>
              </w:rPr>
              <w:tab/>
              <w:t>+49 5951 72896 19</w:t>
            </w:r>
          </w:p>
          <w:p w14:paraId="754EEE43" w14:textId="03ED279B" w:rsidR="00672DDB" w:rsidRPr="006A05FE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asciiTheme="minorHAnsi" w:hAnsiTheme="minorHAnsi" w:cstheme="minorBidi"/>
                <w:lang w:val="ru-RU"/>
              </w:rPr>
            </w:pPr>
            <w:r>
              <w:rPr>
                <w:rFonts w:cstheme="minorBidi"/>
                <w:lang w:val="de-CH"/>
              </w:rPr>
              <w:t>Эл. почта:</w:t>
            </w:r>
            <w:r w:rsidRPr="00B74941">
              <w:rPr>
                <w:rFonts w:cstheme="minorBidi"/>
                <w:lang w:val="de-CH"/>
              </w:rPr>
              <w:tab/>
            </w:r>
            <w:hyperlink r:id="rId34" w:history="1">
              <w:r w:rsidR="006A05FE" w:rsidRPr="003C3C1C">
                <w:rPr>
                  <w:rStyle w:val="Hyperlink"/>
                  <w:rFonts w:cstheme="minorBidi"/>
                  <w:color w:val="000000" w:themeColor="text1"/>
                  <w:u w:val="none"/>
                  <w:lang w:val="de-CH"/>
                </w:rPr>
                <w:t>info@hoemmen</w:t>
              </w:r>
              <w:r w:rsidR="006A05FE" w:rsidRPr="003C3C1C">
                <w:rPr>
                  <w:rStyle w:val="Hyperlink"/>
                  <w:rFonts w:asciiTheme="minorHAnsi" w:eastAsiaTheme="minorEastAsia" w:hAnsiTheme="minorHAnsi" w:cs="Arial"/>
                  <w:color w:val="000000" w:themeColor="text1"/>
                  <w:u w:val="none"/>
                  <w:lang w:val="ru-RU" w:eastAsia="zh-CN"/>
                </w:rPr>
                <w:t>.</w:t>
              </w:r>
              <w:r w:rsidR="006A05FE" w:rsidRPr="003C3C1C">
                <w:rPr>
                  <w:rStyle w:val="Hyperlink"/>
                  <w:rFonts w:asciiTheme="minorHAnsi" w:eastAsiaTheme="minorEastAsia" w:hAnsiTheme="minorHAnsi" w:cs="Arial"/>
                  <w:color w:val="000000" w:themeColor="text1"/>
                  <w:u w:val="none"/>
                  <w:lang w:eastAsia="zh-CN"/>
                </w:rPr>
                <w:t>net</w:t>
              </w:r>
            </w:hyperlink>
            <w:r w:rsidR="006A05FE" w:rsidRPr="006A05FE">
              <w:rPr>
                <w:rFonts w:asciiTheme="minorHAnsi" w:eastAsiaTheme="minorEastAsia" w:hAnsiTheme="minorHAnsi" w:cs="Arial"/>
                <w:lang w:val="ru-RU" w:eastAsia="zh-CN"/>
              </w:rPr>
              <w:t xml:space="preserve"> </w:t>
            </w:r>
          </w:p>
        </w:tc>
      </w:tr>
    </w:tbl>
    <w:p w14:paraId="513ADFC7" w14:textId="77777777" w:rsidR="00672DDB" w:rsidRDefault="00672DDB" w:rsidP="00672DDB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F274D1" w14:paraId="01794C57" w14:textId="77777777" w:rsidTr="006A05FE">
        <w:trPr>
          <w:trHeight w:val="1014"/>
        </w:trPr>
        <w:tc>
          <w:tcPr>
            <w:tcW w:w="3261" w:type="dxa"/>
          </w:tcPr>
          <w:p w14:paraId="5AA7A77D" w14:textId="77777777" w:rsidR="00672DDB" w:rsidRDefault="00672DDB" w:rsidP="001F41A1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00E4C">
              <w:rPr>
                <w:rFonts w:cstheme="minorBidi"/>
                <w:lang w:val="de-CH"/>
              </w:rPr>
              <w:t>INBW</w:t>
            </w:r>
            <w:r>
              <w:rPr>
                <w:rFonts w:cstheme="minorBidi"/>
                <w:lang w:val="de-CH"/>
              </w:rPr>
              <w:t xml:space="preserve"> </w:t>
            </w:r>
            <w:r>
              <w:rPr>
                <w:rFonts w:cstheme="minorBidi"/>
                <w:lang w:val="de-CH"/>
              </w:rPr>
              <w:br/>
            </w:r>
            <w:r w:rsidRPr="00000E4C">
              <w:rPr>
                <w:rFonts w:cstheme="minorBidi"/>
                <w:lang w:val="de-CH"/>
              </w:rPr>
              <w:t>Infrastruktur und Netzwerk Baden-Württemberg GmbH</w:t>
            </w:r>
          </w:p>
          <w:p w14:paraId="6CD14A36" w14:textId="77777777" w:rsidR="00672DDB" w:rsidRPr="00000E4C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000E4C">
              <w:rPr>
                <w:rFonts w:cstheme="minorBidi"/>
                <w:lang w:val="de-CH"/>
              </w:rPr>
              <w:t>Am Sandfeld 15</w:t>
            </w:r>
          </w:p>
          <w:p w14:paraId="3418F7B9" w14:textId="77777777" w:rsidR="00672DDB" w:rsidRPr="006E7183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000E4C">
              <w:rPr>
                <w:rFonts w:cstheme="minorBidi"/>
                <w:lang w:val="de-CH"/>
              </w:rPr>
              <w:t>D-76149 KARLSRUHE</w:t>
            </w:r>
          </w:p>
        </w:tc>
        <w:tc>
          <w:tcPr>
            <w:tcW w:w="2268" w:type="dxa"/>
          </w:tcPr>
          <w:p w14:paraId="3CE442A8" w14:textId="77777777" w:rsidR="00672DDB" w:rsidRPr="006E7183" w:rsidRDefault="00672DDB" w:rsidP="001F41A1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INBW</w:t>
            </w:r>
          </w:p>
        </w:tc>
        <w:tc>
          <w:tcPr>
            <w:tcW w:w="4110" w:type="dxa"/>
          </w:tcPr>
          <w:p w14:paraId="1BDE07B1" w14:textId="77777777" w:rsidR="00672DDB" w:rsidRPr="00000E4C" w:rsidRDefault="00672DDB" w:rsidP="001F41A1">
            <w:pPr>
              <w:overflowPunct/>
              <w:spacing w:before="0"/>
              <w:textAlignment w:val="auto"/>
              <w:rPr>
                <w:rFonts w:asciiTheme="minorHAnsi" w:hAnsiTheme="minorHAnsi" w:cstheme="minorBidi"/>
                <w:lang w:val="de-CH"/>
              </w:rPr>
            </w:pPr>
            <w:r w:rsidRPr="001026F6">
              <w:rPr>
                <w:rFonts w:asciiTheme="minorHAnsi" w:hAnsiTheme="minorHAnsi" w:cstheme="minorBidi"/>
                <w:lang w:val="de-CH"/>
              </w:rPr>
              <w:t>Mr</w:t>
            </w:r>
            <w:r>
              <w:t xml:space="preserve"> </w:t>
            </w:r>
            <w:r w:rsidRPr="00000E4C">
              <w:rPr>
                <w:rFonts w:asciiTheme="minorHAnsi" w:hAnsiTheme="minorHAnsi" w:cstheme="minorBidi"/>
                <w:lang w:val="de-CH"/>
              </w:rPr>
              <w:t>Moritz Stephan</w:t>
            </w:r>
          </w:p>
          <w:p w14:paraId="2FD9D0EB" w14:textId="66EECF46" w:rsidR="00672DDB" w:rsidRPr="00B7494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Тел.: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000E4C">
              <w:rPr>
                <w:rFonts w:asciiTheme="minorHAnsi" w:hAnsiTheme="minorHAnsi" w:cstheme="minorBidi"/>
                <w:lang w:val="de-CH"/>
              </w:rPr>
              <w:t xml:space="preserve">+49 721 </w:t>
            </w:r>
            <w:r w:rsidRPr="00B74941">
              <w:rPr>
                <w:rFonts w:cstheme="minorBidi"/>
                <w:lang w:val="de-CH"/>
              </w:rPr>
              <w:t>9100900</w:t>
            </w:r>
          </w:p>
          <w:p w14:paraId="52308303" w14:textId="629FFED5" w:rsidR="00672DDB" w:rsidRPr="00B7494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Факс:</w:t>
            </w:r>
            <w:r>
              <w:rPr>
                <w:rFonts w:cstheme="minorBidi"/>
                <w:lang w:val="de-CH"/>
              </w:rPr>
              <w:tab/>
            </w:r>
            <w:r w:rsidRPr="00B74941">
              <w:rPr>
                <w:rFonts w:cstheme="minorBidi"/>
                <w:lang w:val="de-CH"/>
              </w:rPr>
              <w:t>+49 721 9100999</w:t>
            </w:r>
          </w:p>
          <w:p w14:paraId="2A1EFA69" w14:textId="6D3EAE01" w:rsidR="00672DDB" w:rsidRPr="006E7183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Эл. почта:</w:t>
            </w:r>
            <w:r>
              <w:rPr>
                <w:rFonts w:cstheme="minorBidi"/>
                <w:lang w:val="de-CH"/>
              </w:rPr>
              <w:tab/>
            </w:r>
            <w:r w:rsidR="00AE3B20">
              <w:fldChar w:fldCharType="begin"/>
            </w:r>
            <w:r w:rsidR="00AE3B20">
              <w:instrText xml:space="preserve"> HYPERLINK "mailto:msn@inbw.net" </w:instrText>
            </w:r>
            <w:r w:rsidR="00AE3B20">
              <w:fldChar w:fldCharType="separate"/>
            </w:r>
            <w:r w:rsidR="006A05FE" w:rsidRPr="003C3C1C">
              <w:rPr>
                <w:rStyle w:val="Hyperlink"/>
                <w:rFonts w:cstheme="minorBidi"/>
                <w:color w:val="000000" w:themeColor="text1"/>
                <w:u w:val="none"/>
                <w:lang w:val="de-CH"/>
              </w:rPr>
              <w:t>msn@inbw</w:t>
            </w:r>
            <w:r w:rsidR="006A05FE" w:rsidRPr="003C3C1C">
              <w:rPr>
                <w:rStyle w:val="Hyperlink"/>
                <w:rFonts w:asciiTheme="minorHAnsi" w:hAnsiTheme="minorHAnsi" w:cstheme="minorBidi"/>
                <w:color w:val="000000" w:themeColor="text1"/>
                <w:u w:val="none"/>
                <w:lang w:val="de-CH"/>
              </w:rPr>
              <w:t>.net</w:t>
            </w:r>
            <w:r w:rsidR="00AE3B20">
              <w:rPr>
                <w:rStyle w:val="Hyperlink"/>
                <w:rFonts w:asciiTheme="minorHAnsi" w:hAnsiTheme="minorHAnsi" w:cstheme="minorBidi"/>
                <w:color w:val="000000" w:themeColor="text1"/>
                <w:u w:val="none"/>
                <w:lang w:val="de-CH"/>
              </w:rPr>
              <w:fldChar w:fldCharType="end"/>
            </w:r>
            <w:r w:rsidR="006A05FE">
              <w:rPr>
                <w:rFonts w:asciiTheme="minorHAnsi" w:hAnsiTheme="minorHAnsi" w:cstheme="minorBidi"/>
                <w:lang w:val="de-CH"/>
              </w:rPr>
              <w:t xml:space="preserve"> </w:t>
            </w:r>
          </w:p>
        </w:tc>
      </w:tr>
    </w:tbl>
    <w:p w14:paraId="25724FF1" w14:textId="77777777" w:rsidR="00672DDB" w:rsidRDefault="00672DDB" w:rsidP="00672DDB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6A05FE" w14:paraId="2D67A2B1" w14:textId="77777777" w:rsidTr="006A05FE">
        <w:trPr>
          <w:trHeight w:val="1014"/>
        </w:trPr>
        <w:tc>
          <w:tcPr>
            <w:tcW w:w="3261" w:type="dxa"/>
          </w:tcPr>
          <w:p w14:paraId="2D719C15" w14:textId="77777777" w:rsidR="00672DDB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310437">
              <w:rPr>
                <w:rFonts w:cstheme="minorBidi"/>
                <w:lang w:val="de-CH"/>
              </w:rPr>
              <w:t>Leonet AG</w:t>
            </w:r>
          </w:p>
          <w:p w14:paraId="7A7D9433" w14:textId="77777777" w:rsidR="00672DDB" w:rsidRPr="00310437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310437">
              <w:rPr>
                <w:rFonts w:cstheme="minorBidi"/>
                <w:lang w:val="de-CH"/>
              </w:rPr>
              <w:t>Technologiecampus 4</w:t>
            </w:r>
          </w:p>
          <w:p w14:paraId="3EAB646C" w14:textId="77777777" w:rsidR="00672DDB" w:rsidRPr="006E7183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310437">
              <w:rPr>
                <w:rFonts w:cstheme="minorBidi"/>
                <w:lang w:val="de-CH"/>
              </w:rPr>
              <w:t>D-94244 TEISNACH</w:t>
            </w:r>
          </w:p>
        </w:tc>
        <w:tc>
          <w:tcPr>
            <w:tcW w:w="2268" w:type="dxa"/>
          </w:tcPr>
          <w:p w14:paraId="50385714" w14:textId="77777777" w:rsidR="00672DDB" w:rsidRPr="006E7183" w:rsidRDefault="00672DDB" w:rsidP="001F41A1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LEONET</w:t>
            </w:r>
          </w:p>
        </w:tc>
        <w:tc>
          <w:tcPr>
            <w:tcW w:w="4110" w:type="dxa"/>
          </w:tcPr>
          <w:p w14:paraId="1C717DEC" w14:textId="77777777" w:rsidR="00672DDB" w:rsidRPr="006E7183" w:rsidRDefault="00672DDB" w:rsidP="001F41A1">
            <w:pPr>
              <w:overflowPunct/>
              <w:spacing w:before="0"/>
              <w:textAlignment w:val="auto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310437">
              <w:rPr>
                <w:rFonts w:asciiTheme="minorHAnsi" w:eastAsiaTheme="minorEastAsia" w:hAnsiTheme="minorHAnsi" w:cs="Arial"/>
                <w:lang w:eastAsia="zh-CN"/>
              </w:rPr>
              <w:t xml:space="preserve">Guido </w:t>
            </w:r>
            <w:proofErr w:type="spellStart"/>
            <w:r w:rsidRPr="00310437">
              <w:rPr>
                <w:rFonts w:asciiTheme="minorHAnsi" w:eastAsiaTheme="minorEastAsia" w:hAnsiTheme="minorHAnsi" w:cs="Arial"/>
                <w:lang w:eastAsia="zh-CN"/>
              </w:rPr>
              <w:t>Gaudlitz</w:t>
            </w:r>
            <w:proofErr w:type="spellEnd"/>
          </w:p>
          <w:p w14:paraId="48F8908A" w14:textId="17A373C8" w:rsidR="00672DDB" w:rsidRPr="00B7494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 w:rsidRPr="00672DDB">
              <w:rPr>
                <w:rFonts w:asciiTheme="minorHAnsi" w:eastAsiaTheme="minorEastAsia" w:hAnsiTheme="minorHAnsi" w:cs="Arial"/>
                <w:lang w:val="ru-RU" w:eastAsia="zh-CN"/>
              </w:rPr>
              <w:t>Тел</w:t>
            </w:r>
            <w:r w:rsidRPr="00F274D1">
              <w:rPr>
                <w:rFonts w:asciiTheme="minorHAnsi" w:eastAsiaTheme="minorEastAsia" w:hAnsiTheme="minorHAnsi" w:cs="Arial"/>
                <w:lang w:eastAsia="zh-CN"/>
              </w:rPr>
              <w:t>.:</w:t>
            </w:r>
            <w:r w:rsidRPr="00F274D1">
              <w:rPr>
                <w:rFonts w:asciiTheme="minorHAnsi" w:eastAsiaTheme="minorEastAsia" w:hAnsiTheme="minorHAnsi" w:cs="Arial"/>
                <w:lang w:eastAsia="zh-CN"/>
              </w:rPr>
              <w:tab/>
              <w:t xml:space="preserve">+49 </w:t>
            </w:r>
            <w:r w:rsidRPr="00B74941">
              <w:rPr>
                <w:rFonts w:cstheme="minorBidi"/>
                <w:lang w:val="de-CH"/>
              </w:rPr>
              <w:t>151 226 373 47</w:t>
            </w:r>
          </w:p>
          <w:p w14:paraId="02CDD4C1" w14:textId="2100F4FB" w:rsidR="00672DDB" w:rsidRPr="006A05FE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asciiTheme="minorHAnsi" w:hAnsiTheme="minorHAnsi" w:cstheme="minorBidi"/>
                <w:lang w:val="ru-RU"/>
              </w:rPr>
            </w:pPr>
            <w:r>
              <w:rPr>
                <w:rFonts w:cstheme="minorBidi"/>
                <w:lang w:val="de-CH"/>
              </w:rPr>
              <w:t>Эл. почта:</w:t>
            </w:r>
            <w:r>
              <w:rPr>
                <w:rFonts w:cstheme="minorBidi"/>
                <w:lang w:val="de-CH"/>
              </w:rPr>
              <w:tab/>
            </w:r>
            <w:r w:rsidR="00AE3B20">
              <w:fldChar w:fldCharType="begin"/>
            </w:r>
            <w:r w:rsidR="00AE3B20">
              <w:instrText xml:space="preserve"> HYPERLINK "mailto:guido.gaudlitz@ccnst.de" </w:instrText>
            </w:r>
            <w:r w:rsidR="00AE3B20">
              <w:fldChar w:fldCharType="separate"/>
            </w:r>
            <w:r w:rsidR="006A05FE" w:rsidRPr="003C3C1C">
              <w:rPr>
                <w:rStyle w:val="Hyperlink"/>
                <w:rFonts w:cstheme="minorBidi"/>
                <w:color w:val="000000" w:themeColor="text1"/>
                <w:u w:val="none"/>
                <w:lang w:val="de-CH"/>
              </w:rPr>
              <w:t>guido</w:t>
            </w:r>
            <w:r w:rsidR="006A05FE" w:rsidRPr="003C3C1C">
              <w:rPr>
                <w:rStyle w:val="Hyperlink"/>
                <w:rFonts w:asciiTheme="minorHAnsi" w:eastAsiaTheme="minorEastAsia" w:hAnsiTheme="minorHAnsi" w:cs="Arial"/>
                <w:color w:val="000000" w:themeColor="text1"/>
                <w:u w:val="none"/>
                <w:lang w:val="ru-RU" w:eastAsia="zh-CN"/>
              </w:rPr>
              <w:t>.</w:t>
            </w:r>
            <w:r w:rsidR="006A05FE" w:rsidRPr="003C3C1C">
              <w:rPr>
                <w:rStyle w:val="Hyperlink"/>
                <w:rFonts w:asciiTheme="minorHAnsi" w:eastAsiaTheme="minorEastAsia" w:hAnsiTheme="minorHAnsi" w:cs="Arial"/>
                <w:color w:val="000000" w:themeColor="text1"/>
                <w:u w:val="none"/>
                <w:lang w:eastAsia="zh-CN"/>
              </w:rPr>
              <w:t>gaudlitz</w:t>
            </w:r>
            <w:r w:rsidR="006A05FE" w:rsidRPr="003C3C1C">
              <w:rPr>
                <w:rStyle w:val="Hyperlink"/>
                <w:rFonts w:asciiTheme="minorHAnsi" w:eastAsiaTheme="minorEastAsia" w:hAnsiTheme="minorHAnsi" w:cs="Arial"/>
                <w:color w:val="000000" w:themeColor="text1"/>
                <w:u w:val="none"/>
                <w:lang w:val="ru-RU" w:eastAsia="zh-CN"/>
              </w:rPr>
              <w:t>@</w:t>
            </w:r>
            <w:r w:rsidR="006A05FE" w:rsidRPr="003C3C1C">
              <w:rPr>
                <w:rStyle w:val="Hyperlink"/>
                <w:rFonts w:asciiTheme="minorHAnsi" w:eastAsiaTheme="minorEastAsia" w:hAnsiTheme="minorHAnsi" w:cs="Arial"/>
                <w:color w:val="000000" w:themeColor="text1"/>
                <w:u w:val="none"/>
                <w:lang w:eastAsia="zh-CN"/>
              </w:rPr>
              <w:t>ccnst</w:t>
            </w:r>
            <w:r w:rsidR="006A05FE" w:rsidRPr="003C3C1C">
              <w:rPr>
                <w:rStyle w:val="Hyperlink"/>
                <w:rFonts w:asciiTheme="minorHAnsi" w:eastAsiaTheme="minorEastAsia" w:hAnsiTheme="minorHAnsi" w:cs="Arial"/>
                <w:color w:val="000000" w:themeColor="text1"/>
                <w:u w:val="none"/>
                <w:lang w:val="ru-RU" w:eastAsia="zh-CN"/>
              </w:rPr>
              <w:t>.</w:t>
            </w:r>
            <w:r w:rsidR="006A05FE" w:rsidRPr="003C3C1C">
              <w:rPr>
                <w:rStyle w:val="Hyperlink"/>
                <w:rFonts w:asciiTheme="minorHAnsi" w:eastAsiaTheme="minorEastAsia" w:hAnsiTheme="minorHAnsi" w:cs="Arial"/>
                <w:color w:val="000000" w:themeColor="text1"/>
                <w:u w:val="none"/>
                <w:lang w:eastAsia="zh-CN"/>
              </w:rPr>
              <w:t>de</w:t>
            </w:r>
            <w:r w:rsidR="00AE3B20">
              <w:rPr>
                <w:rStyle w:val="Hyperlink"/>
                <w:rFonts w:asciiTheme="minorHAnsi" w:eastAsiaTheme="minorEastAsia" w:hAnsiTheme="minorHAnsi" w:cs="Arial"/>
                <w:color w:val="000000" w:themeColor="text1"/>
                <w:u w:val="none"/>
                <w:lang w:eastAsia="zh-CN"/>
              </w:rPr>
              <w:fldChar w:fldCharType="end"/>
            </w:r>
            <w:r w:rsidR="006A05FE" w:rsidRPr="006A05FE">
              <w:rPr>
                <w:rFonts w:asciiTheme="minorHAnsi" w:eastAsiaTheme="minorEastAsia" w:hAnsiTheme="minorHAnsi" w:cs="Arial"/>
                <w:lang w:val="ru-RU" w:eastAsia="zh-CN"/>
              </w:rPr>
              <w:t xml:space="preserve"> </w:t>
            </w:r>
          </w:p>
        </w:tc>
      </w:tr>
    </w:tbl>
    <w:p w14:paraId="7BD92B14" w14:textId="77777777" w:rsidR="00672DDB" w:rsidRDefault="00672DDB" w:rsidP="00672DDB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F274D1" w14:paraId="1D5855D6" w14:textId="77777777" w:rsidTr="006A05FE">
        <w:trPr>
          <w:trHeight w:val="1014"/>
        </w:trPr>
        <w:tc>
          <w:tcPr>
            <w:tcW w:w="3261" w:type="dxa"/>
          </w:tcPr>
          <w:p w14:paraId="555699BF" w14:textId="77777777" w:rsidR="00672DDB" w:rsidRPr="000C769B" w:rsidRDefault="00672DDB" w:rsidP="001F41A1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C769B">
              <w:rPr>
                <w:rFonts w:cstheme="minorBidi"/>
                <w:lang w:val="de-CH"/>
              </w:rPr>
              <w:t>miecom-Netzservice GmbH</w:t>
            </w:r>
            <w:r>
              <w:rPr>
                <w:rFonts w:cstheme="minorBidi"/>
                <w:lang w:val="de-CH"/>
              </w:rPr>
              <w:br/>
            </w:r>
            <w:r w:rsidRPr="000C769B">
              <w:rPr>
                <w:rFonts w:cstheme="minorBidi"/>
                <w:lang w:val="de-CH"/>
              </w:rPr>
              <w:t>Zum Ried 6</w:t>
            </w:r>
          </w:p>
          <w:p w14:paraId="76551B69" w14:textId="77777777" w:rsidR="00672DDB" w:rsidRPr="006E7183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0C769B">
              <w:rPr>
                <w:rFonts w:cstheme="minorBidi"/>
                <w:lang w:val="de-CH"/>
              </w:rPr>
              <w:t>D-86637 BINSWANGEN</w:t>
            </w:r>
          </w:p>
        </w:tc>
        <w:tc>
          <w:tcPr>
            <w:tcW w:w="2268" w:type="dxa"/>
          </w:tcPr>
          <w:p w14:paraId="3A0981FB" w14:textId="77777777" w:rsidR="00672DDB" w:rsidRPr="006E7183" w:rsidRDefault="00672DDB" w:rsidP="001F41A1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MIECOM</w:t>
            </w:r>
          </w:p>
        </w:tc>
        <w:tc>
          <w:tcPr>
            <w:tcW w:w="4110" w:type="dxa"/>
          </w:tcPr>
          <w:p w14:paraId="19CC5752" w14:textId="77777777" w:rsidR="00672DDB" w:rsidRPr="000C769B" w:rsidRDefault="00672DDB" w:rsidP="001F41A1">
            <w:pPr>
              <w:overflowPunct/>
              <w:spacing w:before="0"/>
              <w:textAlignment w:val="auto"/>
              <w:rPr>
                <w:rFonts w:asciiTheme="minorHAnsi" w:hAnsiTheme="minorHAnsi" w:cstheme="minorBidi"/>
                <w:lang w:val="de-CH"/>
              </w:rPr>
            </w:pPr>
            <w:r w:rsidRPr="001026F6">
              <w:rPr>
                <w:rFonts w:asciiTheme="minorHAnsi" w:hAnsiTheme="minorHAnsi" w:cstheme="minorBidi"/>
                <w:lang w:val="de-CH"/>
              </w:rPr>
              <w:t>Mr</w:t>
            </w:r>
            <w:r>
              <w:t xml:space="preserve"> </w:t>
            </w:r>
            <w:r w:rsidRPr="000C769B">
              <w:rPr>
                <w:rFonts w:asciiTheme="minorHAnsi" w:hAnsiTheme="minorHAnsi" w:cstheme="minorBidi"/>
                <w:lang w:val="de-CH"/>
              </w:rPr>
              <w:t>Joachim Geiger</w:t>
            </w:r>
          </w:p>
          <w:p w14:paraId="4F3EB629" w14:textId="2362F43E" w:rsidR="00672DDB" w:rsidRPr="00B7494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Тел.: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0C769B">
              <w:rPr>
                <w:rFonts w:asciiTheme="minorHAnsi" w:hAnsiTheme="minorHAnsi" w:cstheme="minorBidi"/>
                <w:lang w:val="de-CH"/>
              </w:rPr>
              <w:t xml:space="preserve">+49 </w:t>
            </w:r>
            <w:r w:rsidRPr="00B74941">
              <w:rPr>
                <w:rFonts w:cstheme="minorBidi"/>
                <w:lang w:val="de-CH"/>
              </w:rPr>
              <w:t>8272 6097911</w:t>
            </w:r>
          </w:p>
          <w:p w14:paraId="33DF26C6" w14:textId="2977BE8D" w:rsidR="00672DDB" w:rsidRPr="00B7494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Факс:</w:t>
            </w:r>
            <w:r>
              <w:rPr>
                <w:rFonts w:cstheme="minorBidi"/>
                <w:lang w:val="de-CH"/>
              </w:rPr>
              <w:tab/>
            </w:r>
            <w:r w:rsidRPr="00B74941">
              <w:rPr>
                <w:rFonts w:cstheme="minorBidi"/>
                <w:lang w:val="de-CH"/>
              </w:rPr>
              <w:t>+49 8272 6097912</w:t>
            </w:r>
          </w:p>
          <w:p w14:paraId="12DF58A4" w14:textId="1D127E0B" w:rsidR="00672DDB" w:rsidRPr="006E7183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Эл. почта:</w:t>
            </w:r>
            <w:r>
              <w:rPr>
                <w:rFonts w:cstheme="minorBidi"/>
                <w:lang w:val="de-CH"/>
              </w:rPr>
              <w:tab/>
            </w:r>
            <w:r w:rsidR="00AE3B20">
              <w:fldChar w:fldCharType="begin"/>
            </w:r>
            <w:r w:rsidR="00AE3B20">
              <w:instrText xml:space="preserve"> HYPERLINK "mailto:info@miecom.de" </w:instrText>
            </w:r>
            <w:r w:rsidR="00AE3B20">
              <w:fldChar w:fldCharType="separate"/>
            </w:r>
            <w:r w:rsidR="006A05FE" w:rsidRPr="003C3C1C">
              <w:rPr>
                <w:rStyle w:val="Hyperlink"/>
                <w:rFonts w:cstheme="minorBidi"/>
                <w:color w:val="000000" w:themeColor="text1"/>
                <w:u w:val="none"/>
                <w:lang w:val="de-CH"/>
              </w:rPr>
              <w:t>info</w:t>
            </w:r>
            <w:r w:rsidR="006A05FE" w:rsidRPr="003C3C1C">
              <w:rPr>
                <w:rStyle w:val="Hyperlink"/>
                <w:rFonts w:asciiTheme="minorHAnsi" w:hAnsiTheme="minorHAnsi" w:cstheme="minorBidi"/>
                <w:color w:val="000000" w:themeColor="text1"/>
                <w:u w:val="none"/>
                <w:lang w:val="de-CH"/>
              </w:rPr>
              <w:t>@miecom.de</w:t>
            </w:r>
            <w:r w:rsidR="00AE3B20">
              <w:rPr>
                <w:rStyle w:val="Hyperlink"/>
                <w:rFonts w:asciiTheme="minorHAnsi" w:hAnsiTheme="minorHAnsi" w:cstheme="minorBidi"/>
                <w:color w:val="000000" w:themeColor="text1"/>
                <w:u w:val="none"/>
                <w:lang w:val="de-CH"/>
              </w:rPr>
              <w:fldChar w:fldCharType="end"/>
            </w:r>
            <w:r w:rsidR="006A05FE">
              <w:rPr>
                <w:rFonts w:asciiTheme="minorHAnsi" w:hAnsiTheme="minorHAnsi" w:cstheme="minorBidi"/>
                <w:lang w:val="de-CH"/>
              </w:rPr>
              <w:t xml:space="preserve"> </w:t>
            </w:r>
          </w:p>
        </w:tc>
      </w:tr>
    </w:tbl>
    <w:p w14:paraId="60E1A671" w14:textId="77777777" w:rsidR="00672DDB" w:rsidRDefault="00672DDB" w:rsidP="00672DDB">
      <w:pPr>
        <w:overflowPunct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F274D1" w14:paraId="28F92373" w14:textId="77777777" w:rsidTr="006A05FE">
        <w:trPr>
          <w:trHeight w:val="1014"/>
        </w:trPr>
        <w:tc>
          <w:tcPr>
            <w:tcW w:w="3261" w:type="dxa"/>
          </w:tcPr>
          <w:p w14:paraId="4BBB23A1" w14:textId="77777777" w:rsidR="00672DDB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5D25A1">
              <w:rPr>
                <w:rFonts w:cstheme="minorBidi"/>
                <w:lang w:val="de-CH"/>
              </w:rPr>
              <w:t>Northern Access GmbH</w:t>
            </w:r>
          </w:p>
          <w:p w14:paraId="6552A483" w14:textId="77777777" w:rsidR="00672DDB" w:rsidRPr="005D25A1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5D25A1">
              <w:rPr>
                <w:rFonts w:cstheme="minorBidi"/>
                <w:lang w:val="de-CH"/>
              </w:rPr>
              <w:t>Beckebohnen 2</w:t>
            </w:r>
          </w:p>
          <w:p w14:paraId="2E7E2B4E" w14:textId="77777777" w:rsidR="00672DDB" w:rsidRPr="006E7183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5D25A1">
              <w:rPr>
                <w:rFonts w:cstheme="minorBidi"/>
                <w:lang w:val="de-CH"/>
              </w:rPr>
              <w:t>D-31618 LIEBENAU</w:t>
            </w:r>
          </w:p>
        </w:tc>
        <w:tc>
          <w:tcPr>
            <w:tcW w:w="2268" w:type="dxa"/>
          </w:tcPr>
          <w:p w14:paraId="39501086" w14:textId="77777777" w:rsidR="00672DDB" w:rsidRPr="006E7183" w:rsidRDefault="00672DDB" w:rsidP="001F41A1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NA000</w:t>
            </w:r>
          </w:p>
        </w:tc>
        <w:tc>
          <w:tcPr>
            <w:tcW w:w="4110" w:type="dxa"/>
          </w:tcPr>
          <w:p w14:paraId="4F96BF91" w14:textId="77777777" w:rsidR="00672DDB" w:rsidRPr="005D25A1" w:rsidRDefault="00672DDB" w:rsidP="001F41A1">
            <w:pPr>
              <w:overflowPunct/>
              <w:spacing w:before="0"/>
              <w:textAlignment w:val="auto"/>
              <w:rPr>
                <w:rFonts w:asciiTheme="minorHAnsi" w:hAnsiTheme="minorHAnsi" w:cstheme="minorBidi"/>
                <w:lang w:val="de-CH"/>
              </w:rPr>
            </w:pPr>
            <w:r w:rsidRPr="001026F6">
              <w:rPr>
                <w:rFonts w:asciiTheme="minorHAnsi" w:hAnsiTheme="minorHAnsi" w:cstheme="minorBidi"/>
                <w:lang w:val="de-CH"/>
              </w:rPr>
              <w:t>Mr</w:t>
            </w:r>
            <w:r>
              <w:t xml:space="preserve"> </w:t>
            </w:r>
            <w:r w:rsidRPr="005D25A1">
              <w:rPr>
                <w:rFonts w:asciiTheme="minorHAnsi" w:hAnsiTheme="minorHAnsi" w:cstheme="minorBidi"/>
                <w:lang w:val="de-CH"/>
              </w:rPr>
              <w:t>Torsten Voigts</w:t>
            </w:r>
          </w:p>
          <w:p w14:paraId="6540042D" w14:textId="42E83142" w:rsidR="00672DDB" w:rsidRPr="005D25A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overflowPunct/>
              <w:spacing w:before="0"/>
              <w:textAlignment w:val="auto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Тел.: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5D25A1">
              <w:rPr>
                <w:rFonts w:asciiTheme="minorHAnsi" w:hAnsiTheme="minorHAnsi" w:cstheme="minorBidi"/>
                <w:lang w:val="de-CH"/>
              </w:rPr>
              <w:t>+49 176 16161300</w:t>
            </w:r>
          </w:p>
          <w:p w14:paraId="63ED1EC4" w14:textId="263A7E85" w:rsidR="00672DDB" w:rsidRPr="005D25A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overflowPunct/>
              <w:spacing w:before="0"/>
              <w:textAlignment w:val="auto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Факс: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5D25A1">
              <w:rPr>
                <w:rFonts w:asciiTheme="minorHAnsi" w:hAnsiTheme="minorHAnsi" w:cstheme="minorBidi"/>
                <w:lang w:val="de-CH"/>
              </w:rPr>
              <w:t>+49 5023 981199</w:t>
            </w:r>
          </w:p>
          <w:p w14:paraId="1AC23F0A" w14:textId="3690749A" w:rsidR="00672DDB" w:rsidRPr="006E7183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Эл. почта: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="00AE3B20">
              <w:fldChar w:fldCharType="begin"/>
            </w:r>
            <w:r w:rsidR="00AE3B20">
              <w:instrText xml:space="preserve"> HYPERLINK "mailto:tv@northern-access.de" </w:instrText>
            </w:r>
            <w:r w:rsidR="00AE3B20">
              <w:fldChar w:fldCharType="separate"/>
            </w:r>
            <w:r w:rsidR="006A05FE" w:rsidRPr="003C3C1C">
              <w:rPr>
                <w:rStyle w:val="Hyperlink"/>
                <w:rFonts w:asciiTheme="minorHAnsi" w:hAnsiTheme="minorHAnsi" w:cstheme="minorBidi"/>
                <w:color w:val="000000" w:themeColor="text1"/>
                <w:u w:val="none"/>
                <w:lang w:val="de-CH"/>
              </w:rPr>
              <w:t>tv@northern-access.de</w:t>
            </w:r>
            <w:r w:rsidR="00AE3B20">
              <w:rPr>
                <w:rStyle w:val="Hyperlink"/>
                <w:rFonts w:asciiTheme="minorHAnsi" w:hAnsiTheme="minorHAnsi" w:cstheme="minorBidi"/>
                <w:color w:val="000000" w:themeColor="text1"/>
                <w:u w:val="none"/>
                <w:lang w:val="de-CH"/>
              </w:rPr>
              <w:fldChar w:fldCharType="end"/>
            </w:r>
            <w:r w:rsidR="006A05FE">
              <w:rPr>
                <w:rFonts w:asciiTheme="minorHAnsi" w:hAnsiTheme="minorHAnsi" w:cstheme="minorBidi"/>
                <w:lang w:val="de-CH"/>
              </w:rPr>
              <w:t xml:space="preserve"> </w:t>
            </w:r>
          </w:p>
        </w:tc>
      </w:tr>
    </w:tbl>
    <w:p w14:paraId="78D1AAD2" w14:textId="77777777" w:rsidR="00672DDB" w:rsidRPr="00913392" w:rsidRDefault="00672DDB" w:rsidP="00672DDB">
      <w:pPr>
        <w:spacing w:before="0"/>
        <w:rPr>
          <w:rFonts w:cs="Calibri"/>
          <w:color w:val="000000"/>
          <w:lang w:val="de-CH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F274D1" w14:paraId="3A73EA3B" w14:textId="77777777" w:rsidTr="006A05FE">
        <w:trPr>
          <w:trHeight w:val="1014"/>
        </w:trPr>
        <w:tc>
          <w:tcPr>
            <w:tcW w:w="3261" w:type="dxa"/>
          </w:tcPr>
          <w:p w14:paraId="1E933566" w14:textId="77777777" w:rsidR="00672DDB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08172C">
              <w:rPr>
                <w:rFonts w:cstheme="minorBidi"/>
                <w:lang w:val="de-CH"/>
              </w:rPr>
              <w:t>Stadtwerke Ansbach GmbH</w:t>
            </w:r>
          </w:p>
          <w:p w14:paraId="10744E51" w14:textId="77777777" w:rsidR="00672DDB" w:rsidRPr="0008172C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08172C">
              <w:rPr>
                <w:rFonts w:cstheme="minorBidi"/>
                <w:lang w:val="de-CH"/>
              </w:rPr>
              <w:t>Rueglaender Strasse 1</w:t>
            </w:r>
          </w:p>
          <w:p w14:paraId="58ED3F1C" w14:textId="77777777" w:rsidR="00672DDB" w:rsidRPr="006E7183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08172C">
              <w:rPr>
                <w:rFonts w:cstheme="minorBidi"/>
                <w:lang w:val="de-CH"/>
              </w:rPr>
              <w:t>D-91522 ANSBACH</w:t>
            </w:r>
          </w:p>
        </w:tc>
        <w:tc>
          <w:tcPr>
            <w:tcW w:w="2268" w:type="dxa"/>
          </w:tcPr>
          <w:p w14:paraId="209AEC2A" w14:textId="77777777" w:rsidR="00672DDB" w:rsidRPr="006E7183" w:rsidRDefault="00672DDB" w:rsidP="001F41A1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STWAN</w:t>
            </w:r>
          </w:p>
        </w:tc>
        <w:tc>
          <w:tcPr>
            <w:tcW w:w="4110" w:type="dxa"/>
          </w:tcPr>
          <w:p w14:paraId="7262DCAC" w14:textId="77777777" w:rsidR="00672DDB" w:rsidRPr="0008172C" w:rsidRDefault="00672DDB" w:rsidP="001F41A1">
            <w:pPr>
              <w:overflowPunct/>
              <w:spacing w:before="0"/>
              <w:textAlignment w:val="auto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08172C">
              <w:rPr>
                <w:rFonts w:asciiTheme="minorHAnsi" w:eastAsiaTheme="minorEastAsia" w:hAnsiTheme="minorHAnsi" w:cs="Arial"/>
                <w:lang w:eastAsia="zh-CN"/>
              </w:rPr>
              <w:t xml:space="preserve">Stefan </w:t>
            </w:r>
            <w:proofErr w:type="spellStart"/>
            <w:r w:rsidRPr="0008172C">
              <w:rPr>
                <w:rFonts w:asciiTheme="minorHAnsi" w:eastAsiaTheme="minorEastAsia" w:hAnsiTheme="minorHAnsi" w:cs="Arial"/>
                <w:lang w:eastAsia="zh-CN"/>
              </w:rPr>
              <w:t>Klement</w:t>
            </w:r>
            <w:proofErr w:type="spellEnd"/>
          </w:p>
          <w:p w14:paraId="55B8B562" w14:textId="13E6CE51" w:rsidR="00672DDB" w:rsidRPr="00F274D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overflowPunct/>
              <w:spacing w:before="0"/>
              <w:textAlignment w:val="auto"/>
              <w:rPr>
                <w:rFonts w:asciiTheme="minorHAnsi" w:eastAsiaTheme="minorEastAsia" w:hAnsiTheme="minorHAnsi" w:cs="Arial"/>
                <w:lang w:eastAsia="zh-CN"/>
              </w:rPr>
            </w:pPr>
            <w:r w:rsidRPr="00672DDB">
              <w:rPr>
                <w:rFonts w:asciiTheme="minorHAnsi" w:eastAsiaTheme="minorEastAsia" w:hAnsiTheme="minorHAnsi" w:cs="Arial"/>
                <w:lang w:val="ru-RU" w:eastAsia="zh-CN"/>
              </w:rPr>
              <w:t>Тел</w:t>
            </w:r>
            <w:r w:rsidRPr="00F274D1">
              <w:rPr>
                <w:rFonts w:asciiTheme="minorHAnsi" w:eastAsiaTheme="minorEastAsia" w:hAnsiTheme="minorHAnsi" w:cs="Arial"/>
                <w:lang w:eastAsia="zh-CN"/>
              </w:rPr>
              <w:t>.:</w:t>
            </w:r>
            <w:r w:rsidRPr="00F274D1">
              <w:rPr>
                <w:rFonts w:asciiTheme="minorHAnsi" w:eastAsiaTheme="minorEastAsia" w:hAnsiTheme="minorHAnsi" w:cs="Arial"/>
                <w:lang w:eastAsia="zh-CN"/>
              </w:rPr>
              <w:tab/>
              <w:t>+49 981 8904 267</w:t>
            </w:r>
          </w:p>
          <w:p w14:paraId="2A135708" w14:textId="28BA081D" w:rsidR="00672DDB" w:rsidRPr="00F274D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overflowPunct/>
              <w:spacing w:before="0"/>
              <w:textAlignment w:val="auto"/>
              <w:rPr>
                <w:rFonts w:asciiTheme="minorHAnsi" w:eastAsiaTheme="minorEastAsia" w:hAnsiTheme="minorHAnsi" w:cs="Arial"/>
                <w:lang w:eastAsia="zh-CN"/>
              </w:rPr>
            </w:pPr>
            <w:r w:rsidRPr="00672DDB">
              <w:rPr>
                <w:rFonts w:asciiTheme="minorHAnsi" w:eastAsiaTheme="minorEastAsia" w:hAnsiTheme="minorHAnsi" w:cs="Arial"/>
                <w:lang w:val="ru-RU" w:eastAsia="zh-CN"/>
              </w:rPr>
              <w:t>Факс</w:t>
            </w:r>
            <w:r w:rsidRPr="00F274D1">
              <w:rPr>
                <w:rFonts w:asciiTheme="minorHAnsi" w:eastAsiaTheme="minorEastAsia" w:hAnsiTheme="minorHAnsi" w:cs="Arial"/>
                <w:lang w:eastAsia="zh-CN"/>
              </w:rPr>
              <w:t>:</w:t>
            </w:r>
            <w:r w:rsidRPr="00F274D1">
              <w:rPr>
                <w:rFonts w:asciiTheme="minorHAnsi" w:eastAsiaTheme="minorEastAsia" w:hAnsiTheme="minorHAnsi" w:cs="Arial"/>
                <w:lang w:eastAsia="zh-CN"/>
              </w:rPr>
              <w:tab/>
              <w:t>+49 981 8904 33267</w:t>
            </w:r>
          </w:p>
          <w:p w14:paraId="42FE8CFF" w14:textId="20670FB0" w:rsidR="00672DDB" w:rsidRPr="006A05FE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asciiTheme="minorHAnsi" w:hAnsiTheme="minorHAnsi" w:cstheme="minorBidi"/>
                <w:lang w:val="ru-RU"/>
              </w:rPr>
            </w:pPr>
            <w:r w:rsidRPr="00672DDB">
              <w:rPr>
                <w:rFonts w:asciiTheme="minorHAnsi" w:eastAsiaTheme="minorEastAsia" w:hAnsiTheme="minorHAnsi" w:cs="Arial"/>
                <w:lang w:val="ru-RU" w:eastAsia="zh-CN"/>
              </w:rPr>
              <w:t>Эл. почта:</w:t>
            </w:r>
            <w:r w:rsidRPr="00672DDB">
              <w:rPr>
                <w:rFonts w:asciiTheme="minorHAnsi" w:eastAsiaTheme="minorEastAsia" w:hAnsiTheme="minorHAnsi" w:cs="Arial"/>
                <w:lang w:val="ru-RU" w:eastAsia="zh-CN"/>
              </w:rPr>
              <w:tab/>
            </w:r>
            <w:hyperlink r:id="rId35" w:history="1">
              <w:r w:rsidR="006A05FE" w:rsidRPr="003C3C1C">
                <w:rPr>
                  <w:rStyle w:val="Hyperlink"/>
                  <w:rFonts w:asciiTheme="minorHAnsi" w:eastAsiaTheme="minorEastAsia" w:hAnsiTheme="minorHAnsi" w:cs="Arial"/>
                  <w:color w:val="000000" w:themeColor="text1"/>
                  <w:u w:val="none"/>
                  <w:lang w:eastAsia="zh-CN"/>
                </w:rPr>
                <w:t>stefan</w:t>
              </w:r>
              <w:r w:rsidR="006A05FE" w:rsidRPr="003C3C1C">
                <w:rPr>
                  <w:rStyle w:val="Hyperlink"/>
                  <w:rFonts w:asciiTheme="minorHAnsi" w:eastAsiaTheme="minorEastAsia" w:hAnsiTheme="minorHAnsi" w:cs="Arial"/>
                  <w:color w:val="000000" w:themeColor="text1"/>
                  <w:u w:val="none"/>
                  <w:lang w:val="ru-RU" w:eastAsia="zh-CN"/>
                </w:rPr>
                <w:t>.</w:t>
              </w:r>
              <w:r w:rsidR="006A05FE" w:rsidRPr="003C3C1C">
                <w:rPr>
                  <w:rStyle w:val="Hyperlink"/>
                  <w:rFonts w:asciiTheme="minorHAnsi" w:eastAsiaTheme="minorEastAsia" w:hAnsiTheme="minorHAnsi" w:cs="Arial"/>
                  <w:color w:val="000000" w:themeColor="text1"/>
                  <w:u w:val="none"/>
                  <w:lang w:eastAsia="zh-CN"/>
                </w:rPr>
                <w:t>klement</w:t>
              </w:r>
              <w:r w:rsidR="006A05FE" w:rsidRPr="003C3C1C">
                <w:rPr>
                  <w:rStyle w:val="Hyperlink"/>
                  <w:rFonts w:asciiTheme="minorHAnsi" w:eastAsiaTheme="minorEastAsia" w:hAnsiTheme="minorHAnsi" w:cs="Arial"/>
                  <w:color w:val="000000" w:themeColor="text1"/>
                  <w:u w:val="none"/>
                  <w:lang w:val="ru-RU" w:eastAsia="zh-CN"/>
                </w:rPr>
                <w:t>@</w:t>
              </w:r>
              <w:r w:rsidR="006A05FE" w:rsidRPr="003C3C1C">
                <w:rPr>
                  <w:rStyle w:val="Hyperlink"/>
                  <w:rFonts w:asciiTheme="minorHAnsi" w:eastAsiaTheme="minorEastAsia" w:hAnsiTheme="minorHAnsi" w:cs="Arial"/>
                  <w:color w:val="000000" w:themeColor="text1"/>
                  <w:u w:val="none"/>
                  <w:lang w:eastAsia="zh-CN"/>
                </w:rPr>
                <w:t>stwan</w:t>
              </w:r>
              <w:r w:rsidR="006A05FE" w:rsidRPr="003C3C1C">
                <w:rPr>
                  <w:rStyle w:val="Hyperlink"/>
                  <w:rFonts w:asciiTheme="minorHAnsi" w:eastAsiaTheme="minorEastAsia" w:hAnsiTheme="minorHAnsi" w:cs="Arial"/>
                  <w:color w:val="000000" w:themeColor="text1"/>
                  <w:u w:val="none"/>
                  <w:lang w:val="ru-RU" w:eastAsia="zh-CN"/>
                </w:rPr>
                <w:t>.</w:t>
              </w:r>
              <w:r w:rsidR="006A05FE" w:rsidRPr="003C3C1C">
                <w:rPr>
                  <w:rStyle w:val="Hyperlink"/>
                  <w:rFonts w:asciiTheme="minorHAnsi" w:eastAsiaTheme="minorEastAsia" w:hAnsiTheme="minorHAnsi" w:cs="Arial"/>
                  <w:color w:val="000000" w:themeColor="text1"/>
                  <w:u w:val="none"/>
                  <w:lang w:eastAsia="zh-CN"/>
                </w:rPr>
                <w:t>de</w:t>
              </w:r>
            </w:hyperlink>
            <w:r w:rsidR="006A05FE" w:rsidRPr="006A05FE">
              <w:rPr>
                <w:rFonts w:asciiTheme="minorHAnsi" w:eastAsiaTheme="minorEastAsia" w:hAnsiTheme="minorHAnsi" w:cs="Arial"/>
                <w:lang w:val="ru-RU" w:eastAsia="zh-CN"/>
              </w:rPr>
              <w:t xml:space="preserve"> </w:t>
            </w:r>
          </w:p>
        </w:tc>
      </w:tr>
    </w:tbl>
    <w:p w14:paraId="3534E1F2" w14:textId="100E8757" w:rsidR="00672DDB" w:rsidRPr="00805B48" w:rsidRDefault="00672DDB" w:rsidP="00805B48">
      <w:pPr>
        <w:tabs>
          <w:tab w:val="left" w:pos="4253"/>
        </w:tabs>
        <w:spacing w:before="240" w:after="100" w:afterAutospacing="1"/>
        <w:rPr>
          <w:rFonts w:cs="Calibri"/>
          <w:b/>
          <w:i/>
          <w:lang w:val="ru-RU"/>
        </w:rPr>
      </w:pPr>
      <w:r w:rsidRPr="00D85196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</w:t>
      </w:r>
      <w:r w:rsidRPr="00805B48">
        <w:rPr>
          <w:rFonts w:eastAsia="SimSun"/>
          <w:b/>
          <w:bCs/>
          <w:i/>
          <w:iCs/>
          <w:lang w:val="ru-RU"/>
        </w:rPr>
        <w:t xml:space="preserve"> / </w:t>
      </w:r>
      <w:r w:rsidRPr="00860C0A">
        <w:rPr>
          <w:rFonts w:eastAsia="SimSun"/>
          <w:b/>
          <w:bCs/>
          <w:i/>
          <w:iCs/>
        </w:rPr>
        <w:t>DEU</w:t>
      </w:r>
      <w:r w:rsidRPr="00805B48">
        <w:rPr>
          <w:rFonts w:cs="Calibri"/>
          <w:b/>
          <w:i/>
          <w:color w:val="00B050"/>
          <w:lang w:val="ru-RU"/>
        </w:rPr>
        <w:tab/>
      </w:r>
      <w:r>
        <w:rPr>
          <w:rFonts w:cs="Calibri"/>
          <w:b/>
        </w:rPr>
        <w:t>LIR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4110"/>
      </w:tblGrid>
      <w:tr w:rsidR="00672DDB" w:rsidRPr="00F274D1" w14:paraId="13341FEB" w14:textId="77777777" w:rsidTr="006A05FE">
        <w:trPr>
          <w:trHeight w:val="1014"/>
        </w:trPr>
        <w:tc>
          <w:tcPr>
            <w:tcW w:w="3261" w:type="dxa"/>
          </w:tcPr>
          <w:p w14:paraId="7284373A" w14:textId="77777777" w:rsidR="00672DDB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 w:rsidRPr="008F11EB">
              <w:rPr>
                <w:rFonts w:cstheme="minorBidi"/>
                <w:lang w:val="de-CH"/>
              </w:rPr>
              <w:t>INCAS GmbH</w:t>
            </w:r>
          </w:p>
          <w:p w14:paraId="5547A2C1" w14:textId="77777777" w:rsidR="00672DDB" w:rsidRPr="005D25A1" w:rsidRDefault="00672DDB" w:rsidP="001F41A1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Medienstr. 8</w:t>
            </w:r>
          </w:p>
          <w:p w14:paraId="383BBB87" w14:textId="77777777" w:rsidR="00672DDB" w:rsidRPr="006E7183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>47807 KREFELD</w:t>
            </w:r>
          </w:p>
        </w:tc>
        <w:tc>
          <w:tcPr>
            <w:tcW w:w="2268" w:type="dxa"/>
          </w:tcPr>
          <w:p w14:paraId="6695F5B8" w14:textId="77777777" w:rsidR="00672DDB" w:rsidRPr="006E7183" w:rsidRDefault="00672DDB" w:rsidP="001F41A1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INCAS</w:t>
            </w:r>
          </w:p>
        </w:tc>
        <w:tc>
          <w:tcPr>
            <w:tcW w:w="4110" w:type="dxa"/>
          </w:tcPr>
          <w:p w14:paraId="22007F38" w14:textId="77777777" w:rsidR="00672DDB" w:rsidRPr="005D25A1" w:rsidRDefault="00672DDB" w:rsidP="001F41A1">
            <w:pPr>
              <w:overflowPunct/>
              <w:spacing w:before="0"/>
              <w:textAlignment w:val="auto"/>
              <w:rPr>
                <w:rFonts w:asciiTheme="minorHAnsi" w:hAnsiTheme="minorHAnsi" w:cstheme="minorBidi"/>
                <w:lang w:val="de-CH"/>
              </w:rPr>
            </w:pPr>
            <w:r w:rsidRPr="001026F6">
              <w:rPr>
                <w:rFonts w:asciiTheme="minorHAnsi" w:hAnsiTheme="minorHAnsi" w:cstheme="minorBidi"/>
                <w:lang w:val="de-CH"/>
              </w:rPr>
              <w:t>Mr</w:t>
            </w:r>
            <w:r>
              <w:t xml:space="preserve"> </w:t>
            </w:r>
            <w:r>
              <w:rPr>
                <w:rFonts w:cstheme="minorBidi"/>
                <w:lang w:val="de-CH"/>
              </w:rPr>
              <w:t>Roland Janke</w:t>
            </w:r>
          </w:p>
          <w:p w14:paraId="081D45FD" w14:textId="146A2DFA" w:rsidR="00672DDB" w:rsidRPr="005D25A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overflowPunct/>
              <w:spacing w:before="0"/>
              <w:textAlignment w:val="auto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Тел.: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0C769B">
              <w:rPr>
                <w:rFonts w:cstheme="minorBidi"/>
                <w:lang w:val="de-CH"/>
              </w:rPr>
              <w:t>+</w:t>
            </w:r>
            <w:r w:rsidRPr="005D25A1">
              <w:rPr>
                <w:rFonts w:cstheme="minorBidi"/>
                <w:lang w:val="de-CH"/>
              </w:rPr>
              <w:t>49</w:t>
            </w:r>
            <w:r>
              <w:rPr>
                <w:rFonts w:cstheme="minorBidi"/>
                <w:lang w:val="de-CH"/>
              </w:rPr>
              <w:t xml:space="preserve"> 2151 620 1221</w:t>
            </w:r>
          </w:p>
          <w:p w14:paraId="6612A8B0" w14:textId="0425C60B" w:rsidR="00672DDB" w:rsidRPr="005D25A1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overflowPunct/>
              <w:spacing w:before="0"/>
              <w:textAlignment w:val="auto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Факс: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0C769B">
              <w:rPr>
                <w:rFonts w:cstheme="minorBidi"/>
                <w:lang w:val="de-CH"/>
              </w:rPr>
              <w:t>+</w:t>
            </w:r>
            <w:r w:rsidRPr="005D25A1">
              <w:rPr>
                <w:rFonts w:cstheme="minorBidi"/>
                <w:lang w:val="de-CH"/>
              </w:rPr>
              <w:t>49</w:t>
            </w:r>
            <w:r>
              <w:rPr>
                <w:rFonts w:cstheme="minorBidi"/>
                <w:lang w:val="de-CH"/>
              </w:rPr>
              <w:t xml:space="preserve"> 2151 620 1010</w:t>
            </w:r>
          </w:p>
          <w:p w14:paraId="74DE6776" w14:textId="2EED034B" w:rsidR="00672DDB" w:rsidRPr="006A05FE" w:rsidRDefault="00672DDB" w:rsidP="000116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rPr>
                <w:rFonts w:asciiTheme="minorHAnsi" w:hAnsiTheme="minorHAnsi" w:cstheme="minorBidi"/>
                <w:lang w:val="ru-RU"/>
              </w:rPr>
            </w:pPr>
            <w:r>
              <w:rPr>
                <w:rFonts w:asciiTheme="minorHAnsi" w:hAnsiTheme="minorHAnsi" w:cstheme="minorBidi"/>
                <w:lang w:val="de-CH"/>
              </w:rPr>
              <w:t>Эл. почта: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="00AE3B20">
              <w:fldChar w:fldCharType="begin"/>
            </w:r>
            <w:r w:rsidR="00AE3B20">
              <w:instrText xml:space="preserve"> HYPERLINK "mailto:info@incas.de" </w:instrText>
            </w:r>
            <w:r w:rsidR="00AE3B20">
              <w:fldChar w:fldCharType="separate"/>
            </w:r>
            <w:r w:rsidR="006A05FE" w:rsidRPr="003C3C1C">
              <w:rPr>
                <w:rStyle w:val="Hyperlink"/>
                <w:rFonts w:cs="Calibri"/>
                <w:color w:val="000000" w:themeColor="text1"/>
                <w:u w:val="none"/>
              </w:rPr>
              <w:t>info</w:t>
            </w:r>
            <w:r w:rsidR="006A05FE" w:rsidRPr="003C3C1C">
              <w:rPr>
                <w:rStyle w:val="Hyperlink"/>
                <w:rFonts w:cs="Calibri"/>
                <w:color w:val="000000" w:themeColor="text1"/>
                <w:u w:val="none"/>
                <w:lang w:val="ru-RU"/>
              </w:rPr>
              <w:t>@</w:t>
            </w:r>
            <w:proofErr w:type="spellStart"/>
            <w:r w:rsidR="006A05FE" w:rsidRPr="003C3C1C">
              <w:rPr>
                <w:rStyle w:val="Hyperlink"/>
                <w:rFonts w:cs="Calibri"/>
                <w:color w:val="000000" w:themeColor="text1"/>
                <w:u w:val="none"/>
              </w:rPr>
              <w:t>incas</w:t>
            </w:r>
            <w:proofErr w:type="spellEnd"/>
            <w:r w:rsidR="006A05FE" w:rsidRPr="003C3C1C">
              <w:rPr>
                <w:rStyle w:val="Hyperlink"/>
                <w:rFonts w:cs="Calibri"/>
                <w:color w:val="000000" w:themeColor="text1"/>
                <w:u w:val="none"/>
                <w:lang w:val="ru-RU"/>
              </w:rPr>
              <w:t>.</w:t>
            </w:r>
            <w:r w:rsidR="006A05FE" w:rsidRPr="003C3C1C">
              <w:rPr>
                <w:rStyle w:val="Hyperlink"/>
                <w:rFonts w:cs="Calibri"/>
                <w:color w:val="000000" w:themeColor="text1"/>
                <w:u w:val="none"/>
              </w:rPr>
              <w:t>de</w:t>
            </w:r>
            <w:r w:rsidR="00AE3B20">
              <w:rPr>
                <w:rStyle w:val="Hyperlink"/>
                <w:rFonts w:cs="Calibri"/>
                <w:color w:val="000000" w:themeColor="text1"/>
                <w:u w:val="none"/>
              </w:rPr>
              <w:fldChar w:fldCharType="end"/>
            </w:r>
            <w:r w:rsidR="006A05FE" w:rsidRPr="006A05FE">
              <w:rPr>
                <w:rFonts w:cs="Calibri"/>
                <w:lang w:val="ru-RU"/>
              </w:rPr>
              <w:t xml:space="preserve"> </w:t>
            </w:r>
          </w:p>
        </w:tc>
      </w:tr>
    </w:tbl>
    <w:p w14:paraId="47E17259" w14:textId="5A2CDDFB" w:rsidR="00672DDB" w:rsidRPr="00805B48" w:rsidRDefault="00672DDB" w:rsidP="00805B48">
      <w:pPr>
        <w:tabs>
          <w:tab w:val="left" w:pos="4253"/>
        </w:tabs>
        <w:spacing w:before="240" w:after="100" w:afterAutospacing="1"/>
        <w:rPr>
          <w:rFonts w:cs="Calibri"/>
          <w:b/>
          <w:lang w:val="ru-RU"/>
        </w:rPr>
      </w:pPr>
      <w:r w:rsidRPr="00D85196">
        <w:rPr>
          <w:rFonts w:asciiTheme="minorHAnsi" w:eastAsia="SimSun" w:hAnsiTheme="minorHAnsi" w:cs="Calibri"/>
          <w:b/>
          <w:bCs/>
          <w:i/>
          <w:iCs/>
          <w:lang w:val="ru-RU"/>
        </w:rPr>
        <w:t>Германия (Федеративная Республика)</w:t>
      </w:r>
      <w:r w:rsidRPr="00805B48">
        <w:rPr>
          <w:rFonts w:eastAsia="SimSun"/>
          <w:b/>
          <w:bCs/>
          <w:i/>
          <w:iCs/>
          <w:lang w:val="ru-RU"/>
        </w:rPr>
        <w:t xml:space="preserve"> / </w:t>
      </w:r>
      <w:r w:rsidRPr="00860C0A">
        <w:rPr>
          <w:rFonts w:eastAsia="SimSun"/>
          <w:b/>
          <w:bCs/>
          <w:i/>
          <w:iCs/>
        </w:rPr>
        <w:t>DEU</w:t>
      </w:r>
      <w:r w:rsidRPr="00805B48">
        <w:rPr>
          <w:rFonts w:cs="Calibri"/>
          <w:b/>
          <w:i/>
          <w:color w:val="00B050"/>
          <w:lang w:val="ru-RU"/>
        </w:rPr>
        <w:tab/>
      </w:r>
      <w:r>
        <w:rPr>
          <w:rFonts w:cs="Calibri"/>
          <w:b/>
        </w:rPr>
        <w:t>SUP</w:t>
      </w:r>
    </w:p>
    <w:tbl>
      <w:tblPr>
        <w:tblW w:w="949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3969"/>
      </w:tblGrid>
      <w:tr w:rsidR="00672DDB" w:rsidRPr="00F274D1" w14:paraId="44E5EBA0" w14:textId="77777777" w:rsidTr="006A05FE">
        <w:trPr>
          <w:cantSplit/>
        </w:trPr>
        <w:tc>
          <w:tcPr>
            <w:tcW w:w="3261" w:type="dxa"/>
          </w:tcPr>
          <w:p w14:paraId="47E8C461" w14:textId="77777777" w:rsidR="00672DDB" w:rsidRPr="00A904FD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de-DE" w:eastAsia="zh-CN"/>
              </w:rPr>
            </w:pPr>
            <w:r w:rsidRPr="00A904FD">
              <w:rPr>
                <w:rFonts w:eastAsia="SimSun" w:cs="Calibri"/>
                <w:lang w:val="de-DE" w:eastAsia="zh-CN"/>
              </w:rPr>
              <w:t>amplus AG</w:t>
            </w:r>
          </w:p>
          <w:p w14:paraId="47C289BD" w14:textId="77777777" w:rsidR="00672DDB" w:rsidRPr="00A904FD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de-DE" w:eastAsia="zh-CN"/>
              </w:rPr>
            </w:pPr>
            <w:r w:rsidRPr="00A904FD">
              <w:rPr>
                <w:rFonts w:eastAsia="SimSun" w:cs="Calibri"/>
                <w:lang w:val="de-DE"/>
              </w:rPr>
              <w:t>Technologiecampus 4</w:t>
            </w:r>
          </w:p>
          <w:p w14:paraId="0D2B02F6" w14:textId="77777777" w:rsidR="00672DDB" w:rsidRPr="00A904FD" w:rsidRDefault="00672DDB" w:rsidP="001F41A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de-DE" w:eastAsia="zh-CN"/>
              </w:rPr>
            </w:pPr>
            <w:r w:rsidRPr="00A904FD">
              <w:rPr>
                <w:rFonts w:eastAsia="SimSun" w:cs="Calibri"/>
                <w:lang w:val="de-DE"/>
              </w:rPr>
              <w:t>94244 TEISNACH</w:t>
            </w:r>
          </w:p>
        </w:tc>
        <w:tc>
          <w:tcPr>
            <w:tcW w:w="2268" w:type="dxa"/>
          </w:tcPr>
          <w:p w14:paraId="461D4F0A" w14:textId="77777777" w:rsidR="00672DDB" w:rsidRPr="00A904FD" w:rsidRDefault="00672DDB" w:rsidP="001F41A1">
            <w:pPr>
              <w:widowControl w:val="0"/>
              <w:spacing w:before="0"/>
              <w:jc w:val="center"/>
              <w:textAlignment w:val="auto"/>
              <w:rPr>
                <w:rFonts w:eastAsia="SimSun" w:cs="Calibri"/>
                <w:b/>
                <w:bCs/>
              </w:rPr>
            </w:pPr>
            <w:r w:rsidRPr="00A904FD">
              <w:rPr>
                <w:rFonts w:eastAsia="SimSun" w:cs="Calibri"/>
                <w:b/>
                <w:bCs/>
              </w:rPr>
              <w:t>AMPLUS</w:t>
            </w:r>
          </w:p>
        </w:tc>
        <w:tc>
          <w:tcPr>
            <w:tcW w:w="3969" w:type="dxa"/>
          </w:tcPr>
          <w:p w14:paraId="6D6E0AE5" w14:textId="77777777" w:rsidR="00672DDB" w:rsidRPr="00A904FD" w:rsidRDefault="00672DDB" w:rsidP="001F41A1">
            <w:pPr>
              <w:widowControl w:val="0"/>
              <w:spacing w:before="0"/>
              <w:textAlignment w:val="auto"/>
              <w:rPr>
                <w:rFonts w:eastAsia="SimSun" w:cs="Calibri"/>
              </w:rPr>
            </w:pPr>
            <w:r w:rsidRPr="00A904FD">
              <w:rPr>
                <w:rFonts w:eastAsia="SimSun" w:cs="Calibri"/>
              </w:rPr>
              <w:t>M</w:t>
            </w:r>
            <w:r>
              <w:rPr>
                <w:rFonts w:eastAsia="SimSun" w:cs="Calibri"/>
              </w:rPr>
              <w:t>r</w:t>
            </w:r>
            <w:r w:rsidRPr="00A904FD">
              <w:rPr>
                <w:rFonts w:eastAsia="SimSun" w:cs="Calibri"/>
              </w:rPr>
              <w:t xml:space="preserve"> Tobias </w:t>
            </w:r>
            <w:proofErr w:type="spellStart"/>
            <w:r w:rsidRPr="00A904FD">
              <w:rPr>
                <w:rFonts w:eastAsia="SimSun" w:cs="Calibri"/>
              </w:rPr>
              <w:t>Groeller</w:t>
            </w:r>
            <w:proofErr w:type="spellEnd"/>
          </w:p>
          <w:p w14:paraId="31A4F259" w14:textId="528C15C9" w:rsidR="00672DDB" w:rsidRPr="00F274D1" w:rsidRDefault="00672DDB" w:rsidP="000116D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textAlignment w:val="auto"/>
              <w:rPr>
                <w:rFonts w:eastAsia="SimSun" w:cs="Calibri"/>
                <w:lang w:eastAsia="zh-CN"/>
              </w:rPr>
            </w:pPr>
            <w:r w:rsidRPr="000116D5">
              <w:rPr>
                <w:rFonts w:eastAsia="SimSun" w:cs="Calibri"/>
                <w:lang w:val="ru-RU" w:eastAsia="zh-CN"/>
              </w:rPr>
              <w:t>Тел</w:t>
            </w:r>
            <w:r w:rsidRPr="00F274D1">
              <w:rPr>
                <w:rFonts w:eastAsia="SimSun" w:cs="Calibri"/>
                <w:lang w:eastAsia="zh-CN"/>
              </w:rPr>
              <w:t>.:</w:t>
            </w:r>
            <w:r w:rsidRPr="00F274D1">
              <w:rPr>
                <w:rFonts w:eastAsia="SimSun" w:cs="Calibri"/>
                <w:lang w:eastAsia="zh-CN"/>
              </w:rPr>
              <w:tab/>
              <w:t>+49 9923 8045 100</w:t>
            </w:r>
          </w:p>
          <w:p w14:paraId="1FF1FD40" w14:textId="7D3E3C14" w:rsidR="00672DDB" w:rsidRPr="00F274D1" w:rsidRDefault="00672DDB" w:rsidP="000116D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textAlignment w:val="auto"/>
              <w:rPr>
                <w:rFonts w:eastAsia="SimSun" w:cs="Calibri"/>
                <w:lang w:eastAsia="zh-CN"/>
              </w:rPr>
            </w:pPr>
            <w:r w:rsidRPr="000116D5">
              <w:rPr>
                <w:rFonts w:eastAsia="SimSun" w:cs="Calibri"/>
                <w:lang w:val="ru-RU" w:eastAsia="zh-CN"/>
              </w:rPr>
              <w:t>Факс</w:t>
            </w:r>
            <w:r w:rsidRPr="00F274D1">
              <w:rPr>
                <w:rFonts w:eastAsia="SimSun" w:cs="Calibri"/>
                <w:lang w:eastAsia="zh-CN"/>
              </w:rPr>
              <w:t>:</w:t>
            </w:r>
            <w:r w:rsidRPr="00F274D1">
              <w:rPr>
                <w:rFonts w:eastAsia="SimSun" w:cs="Calibri"/>
                <w:lang w:eastAsia="zh-CN"/>
              </w:rPr>
              <w:tab/>
              <w:t>+49 9923 8045 120</w:t>
            </w:r>
          </w:p>
          <w:p w14:paraId="218D4D94" w14:textId="3E95DC79" w:rsidR="00672DDB" w:rsidRPr="006A05FE" w:rsidRDefault="000116D5" w:rsidP="000116D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1"/>
              </w:tabs>
              <w:spacing w:before="0"/>
              <w:textAlignment w:val="auto"/>
              <w:rPr>
                <w:rFonts w:eastAsia="SimSun" w:cs="Calibri"/>
                <w:lang w:val="ru-RU"/>
              </w:rPr>
            </w:pPr>
            <w:r>
              <w:rPr>
                <w:rFonts w:eastAsia="SimSun" w:cs="Calibri"/>
                <w:lang w:val="ru-RU"/>
              </w:rPr>
              <w:t>Эл. почта</w:t>
            </w:r>
            <w:r w:rsidR="00672DDB" w:rsidRPr="000116D5">
              <w:rPr>
                <w:rFonts w:eastAsia="SimSun" w:cs="Calibri"/>
                <w:lang w:val="ru-RU"/>
              </w:rPr>
              <w:t>:</w:t>
            </w:r>
            <w:r w:rsidR="00672DDB" w:rsidRPr="000116D5">
              <w:rPr>
                <w:rFonts w:eastAsia="SimSun" w:cs="Calibri"/>
                <w:lang w:val="ru-RU" w:eastAsia="zh-CN"/>
              </w:rPr>
              <w:tab/>
            </w:r>
            <w:hyperlink r:id="rId36" w:history="1">
              <w:r w:rsidR="006A05FE" w:rsidRPr="003C3C1C">
                <w:rPr>
                  <w:rStyle w:val="Hyperlink"/>
                  <w:rFonts w:eastAsia="SimSun" w:cs="Calibri"/>
                  <w:color w:val="000000" w:themeColor="text1"/>
                  <w:u w:val="none"/>
                  <w:lang w:eastAsia="zh-CN"/>
                </w:rPr>
                <w:t>t</w:t>
              </w:r>
              <w:r w:rsidR="006A05FE" w:rsidRPr="003C3C1C">
                <w:rPr>
                  <w:rStyle w:val="Hyperlink"/>
                  <w:rFonts w:eastAsia="SimSun" w:cs="Calibri"/>
                  <w:color w:val="000000" w:themeColor="text1"/>
                  <w:u w:val="none"/>
                  <w:lang w:val="ru-RU" w:eastAsia="zh-CN"/>
                </w:rPr>
                <w:t>.</w:t>
              </w:r>
              <w:r w:rsidR="006A05FE" w:rsidRPr="003C3C1C">
                <w:rPr>
                  <w:rStyle w:val="Hyperlink"/>
                  <w:rFonts w:eastAsia="SimSun" w:cs="Calibri"/>
                  <w:color w:val="000000" w:themeColor="text1"/>
                  <w:u w:val="none"/>
                  <w:lang w:eastAsia="zh-CN"/>
                </w:rPr>
                <w:t>groeller</w:t>
              </w:r>
              <w:r w:rsidR="006A05FE" w:rsidRPr="003C3C1C">
                <w:rPr>
                  <w:rStyle w:val="Hyperlink"/>
                  <w:rFonts w:eastAsia="SimSun" w:cs="Calibri"/>
                  <w:color w:val="000000" w:themeColor="text1"/>
                  <w:u w:val="none"/>
                  <w:lang w:val="ru-RU" w:eastAsia="zh-CN"/>
                </w:rPr>
                <w:t>@</w:t>
              </w:r>
              <w:r w:rsidR="006A05FE" w:rsidRPr="003C3C1C">
                <w:rPr>
                  <w:rStyle w:val="Hyperlink"/>
                  <w:rFonts w:eastAsia="SimSun" w:cs="Calibri"/>
                  <w:color w:val="000000" w:themeColor="text1"/>
                  <w:u w:val="none"/>
                  <w:lang w:eastAsia="zh-CN"/>
                </w:rPr>
                <w:t>ccnst</w:t>
              </w:r>
              <w:r w:rsidR="006A05FE" w:rsidRPr="003C3C1C">
                <w:rPr>
                  <w:rStyle w:val="Hyperlink"/>
                  <w:rFonts w:eastAsia="SimSun" w:cs="Calibri"/>
                  <w:color w:val="000000" w:themeColor="text1"/>
                  <w:u w:val="none"/>
                  <w:lang w:val="ru-RU" w:eastAsia="zh-CN"/>
                </w:rPr>
                <w:t>.</w:t>
              </w:r>
              <w:r w:rsidR="006A05FE" w:rsidRPr="003C3C1C">
                <w:rPr>
                  <w:rStyle w:val="Hyperlink"/>
                  <w:rFonts w:eastAsia="SimSun" w:cs="Calibri"/>
                  <w:color w:val="000000" w:themeColor="text1"/>
                  <w:u w:val="none"/>
                  <w:lang w:eastAsia="zh-CN"/>
                </w:rPr>
                <w:t>de</w:t>
              </w:r>
            </w:hyperlink>
            <w:r w:rsidR="006A05FE" w:rsidRPr="006A05FE">
              <w:rPr>
                <w:rFonts w:eastAsia="SimSun" w:cs="Calibri"/>
                <w:lang w:val="ru-RU" w:eastAsia="zh-CN"/>
              </w:rPr>
              <w:t xml:space="preserve"> </w:t>
            </w:r>
          </w:p>
        </w:tc>
      </w:tr>
    </w:tbl>
    <w:p w14:paraId="016ABDCA" w14:textId="2F0DDC25" w:rsidR="005B1B90" w:rsidRPr="00D85196" w:rsidRDefault="005B1B90" w:rsidP="000006C8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10DEA8E7" w:rsidR="005B1B90" w:rsidRPr="00D85196" w:rsidRDefault="005B1B90" w:rsidP="004A48A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 xml:space="preserve">(Приложение к Оперативному бюллетеню МСЭ № </w:t>
      </w:r>
      <w:r w:rsidRPr="00D85196">
        <w:rPr>
          <w:rFonts w:eastAsia="SimSun"/>
          <w:bCs/>
          <w:lang w:val="ru-RU"/>
        </w:rPr>
        <w:t>11</w:t>
      </w:r>
      <w:r w:rsidR="00C2621B" w:rsidRPr="00D85196">
        <w:rPr>
          <w:rFonts w:eastAsia="SimSun"/>
          <w:bCs/>
          <w:lang w:val="ru-RU"/>
        </w:rPr>
        <w:t>9</w:t>
      </w:r>
      <w:r w:rsidRPr="00D85196">
        <w:rPr>
          <w:rFonts w:eastAsia="SimSun"/>
          <w:bCs/>
          <w:lang w:val="ru-RU"/>
        </w:rPr>
        <w:t xml:space="preserve">9 – </w:t>
      </w:r>
      <w:r w:rsidR="00570C27" w:rsidRPr="00D85196">
        <w:rPr>
          <w:lang w:val="ru-RU"/>
        </w:rPr>
        <w:t>1.</w:t>
      </w:r>
      <w:r w:rsidR="00570C27" w:rsidRPr="00D85196">
        <w:t>VII</w:t>
      </w:r>
      <w:r w:rsidR="00570C27" w:rsidRPr="00D85196">
        <w:rPr>
          <w:lang w:val="ru-RU"/>
        </w:rPr>
        <w:t>.2020</w:t>
      </w:r>
      <w:r w:rsidRPr="00D85196">
        <w:rPr>
          <w:rFonts w:eastAsia="SimSun"/>
          <w:lang w:val="ru-RU"/>
        </w:rPr>
        <w:t>)</w:t>
      </w:r>
      <w:r w:rsidRPr="00D85196">
        <w:rPr>
          <w:rFonts w:eastAsia="SimSun"/>
          <w:lang w:val="ru-RU"/>
        </w:rPr>
        <w:br/>
        <w:t xml:space="preserve">(Поправка № </w:t>
      </w:r>
      <w:r w:rsidR="000006C8">
        <w:rPr>
          <w:rFonts w:eastAsia="SimSun"/>
          <w:bCs/>
          <w:lang w:val="ru-RU"/>
        </w:rPr>
        <w:t>1</w:t>
      </w:r>
      <w:r w:rsidR="000116D5">
        <w:rPr>
          <w:rFonts w:eastAsia="SimSun"/>
          <w:bCs/>
          <w:lang w:val="ru-RU"/>
        </w:rPr>
        <w:t>9</w:t>
      </w:r>
      <w:r w:rsidRPr="00D85196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116D5" w:rsidRPr="00916C1F" w14:paraId="227DD575" w14:textId="77777777" w:rsidTr="001F41A1">
        <w:trPr>
          <w:cantSplit/>
          <w:trHeight w:val="227"/>
        </w:trPr>
        <w:tc>
          <w:tcPr>
            <w:tcW w:w="1818" w:type="dxa"/>
            <w:gridSpan w:val="2"/>
          </w:tcPr>
          <w:p w14:paraId="23B1243C" w14:textId="77777777" w:rsidR="000116D5" w:rsidRPr="0006695E" w:rsidRDefault="000116D5" w:rsidP="001F41A1">
            <w:pPr>
              <w:pStyle w:val="Tablehead0"/>
              <w:jc w:val="left"/>
              <w:rPr>
                <w:iCs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5DC7DAC7" w14:textId="77777777" w:rsidR="000116D5" w:rsidRPr="0006695E" w:rsidRDefault="000116D5" w:rsidP="001F41A1">
            <w:pPr>
              <w:pStyle w:val="Tablehead0"/>
              <w:jc w:val="left"/>
              <w:rPr>
                <w:iCs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5720DAFC" w14:textId="77777777" w:rsidR="000116D5" w:rsidRPr="0006695E" w:rsidRDefault="000116D5" w:rsidP="001F41A1">
            <w:pPr>
              <w:pStyle w:val="Tablehead0"/>
              <w:jc w:val="left"/>
              <w:rPr>
                <w:iCs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0116D5" w:rsidRPr="00B62253" w14:paraId="30C6D314" w14:textId="77777777" w:rsidTr="001F41A1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5072B029" w14:textId="77777777" w:rsidR="000116D5" w:rsidRPr="00870C6B" w:rsidRDefault="000116D5" w:rsidP="001F41A1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ADCF9BF" w14:textId="77777777" w:rsidR="000116D5" w:rsidRDefault="000116D5" w:rsidP="001F41A1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6600F5" w14:textId="77777777" w:rsidR="000116D5" w:rsidRPr="00870C6B" w:rsidRDefault="000116D5" w:rsidP="001F41A1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3F9869" w14:textId="77777777" w:rsidR="000116D5" w:rsidRPr="00870C6B" w:rsidRDefault="000116D5" w:rsidP="001F41A1">
            <w:pPr>
              <w:pStyle w:val="Tablehead0"/>
              <w:jc w:val="left"/>
            </w:pPr>
          </w:p>
        </w:tc>
      </w:tr>
      <w:tr w:rsidR="000116D5" w:rsidRPr="000116D5" w14:paraId="4DB7744C" w14:textId="77777777" w:rsidTr="001F41A1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69C856C" w14:textId="1AE3805C" w:rsidR="000116D5" w:rsidRPr="000116D5" w:rsidRDefault="000116D5" w:rsidP="000116D5">
            <w:pPr>
              <w:pStyle w:val="Normalaftertitle"/>
              <w:keepNext/>
              <w:spacing w:before="24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Эстония     </w:t>
            </w:r>
            <w:r w:rsidRPr="000116D5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0116D5" w:rsidRPr="000116D5" w14:paraId="7DF9C5D8" w14:textId="77777777" w:rsidTr="001F41A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F56F50" w14:textId="77777777" w:rsidR="000116D5" w:rsidRPr="000116D5" w:rsidRDefault="000116D5" w:rsidP="001F41A1">
            <w:pPr>
              <w:pStyle w:val="StyleTabletextLeft"/>
              <w:rPr>
                <w:szCs w:val="18"/>
              </w:rPr>
            </w:pPr>
            <w:r w:rsidRPr="000116D5">
              <w:rPr>
                <w:szCs w:val="18"/>
              </w:rPr>
              <w:t>2-092-4</w:t>
            </w:r>
          </w:p>
        </w:tc>
        <w:tc>
          <w:tcPr>
            <w:tcW w:w="909" w:type="dxa"/>
            <w:shd w:val="clear" w:color="auto" w:fill="auto"/>
          </w:tcPr>
          <w:p w14:paraId="0FBC1287" w14:textId="77777777" w:rsidR="000116D5" w:rsidRPr="000116D5" w:rsidRDefault="000116D5" w:rsidP="001F41A1">
            <w:pPr>
              <w:pStyle w:val="StyleTabletextLeft"/>
              <w:rPr>
                <w:szCs w:val="18"/>
              </w:rPr>
            </w:pPr>
            <w:r w:rsidRPr="000116D5">
              <w:rPr>
                <w:szCs w:val="18"/>
              </w:rPr>
              <w:t>4836</w:t>
            </w:r>
          </w:p>
        </w:tc>
        <w:tc>
          <w:tcPr>
            <w:tcW w:w="3461" w:type="dxa"/>
            <w:shd w:val="clear" w:color="auto" w:fill="auto"/>
          </w:tcPr>
          <w:p w14:paraId="3D1F7CF1" w14:textId="77777777" w:rsidR="000116D5" w:rsidRPr="000116D5" w:rsidRDefault="000116D5" w:rsidP="001F41A1">
            <w:pPr>
              <w:pStyle w:val="StyleTabletextLeft"/>
              <w:rPr>
                <w:szCs w:val="18"/>
              </w:rPr>
            </w:pPr>
            <w:r w:rsidRPr="000116D5">
              <w:rPr>
                <w:szCs w:val="18"/>
              </w:rPr>
              <w:t>MCTLN01</w:t>
            </w:r>
          </w:p>
        </w:tc>
        <w:tc>
          <w:tcPr>
            <w:tcW w:w="4009" w:type="dxa"/>
          </w:tcPr>
          <w:p w14:paraId="7C08F05B" w14:textId="77777777" w:rsidR="000116D5" w:rsidRPr="000116D5" w:rsidRDefault="000116D5" w:rsidP="001F41A1">
            <w:pPr>
              <w:pStyle w:val="StyleTabletextLeft"/>
              <w:rPr>
                <w:szCs w:val="18"/>
              </w:rPr>
            </w:pPr>
            <w:r w:rsidRPr="000116D5">
              <w:rPr>
                <w:szCs w:val="18"/>
              </w:rPr>
              <w:t>M2MConnect OÜ</w:t>
            </w:r>
          </w:p>
        </w:tc>
      </w:tr>
      <w:tr w:rsidR="000116D5" w:rsidRPr="000116D5" w14:paraId="02B4D921" w14:textId="77777777" w:rsidTr="001F41A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227FA29" w14:textId="7C4703FD" w:rsidR="000116D5" w:rsidRPr="000116D5" w:rsidRDefault="000116D5" w:rsidP="000116D5">
            <w:pPr>
              <w:pStyle w:val="Normalaftertitle"/>
              <w:keepNext/>
              <w:spacing w:before="24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Зимбабве     </w:t>
            </w:r>
            <w:r w:rsidRPr="000116D5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0116D5" w:rsidRPr="000116D5" w14:paraId="23E8C645" w14:textId="77777777" w:rsidTr="001F41A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FA7F8E" w14:textId="77777777" w:rsidR="000116D5" w:rsidRPr="000116D5" w:rsidRDefault="000116D5" w:rsidP="001F41A1">
            <w:pPr>
              <w:pStyle w:val="StyleTabletextLeft"/>
              <w:rPr>
                <w:szCs w:val="18"/>
              </w:rPr>
            </w:pPr>
            <w:r w:rsidRPr="000116D5">
              <w:rPr>
                <w:szCs w:val="18"/>
              </w:rPr>
              <w:t>6-097-6</w:t>
            </w:r>
          </w:p>
        </w:tc>
        <w:tc>
          <w:tcPr>
            <w:tcW w:w="909" w:type="dxa"/>
            <w:shd w:val="clear" w:color="auto" w:fill="auto"/>
          </w:tcPr>
          <w:p w14:paraId="1AFC701D" w14:textId="77777777" w:rsidR="000116D5" w:rsidRPr="000116D5" w:rsidRDefault="000116D5" w:rsidP="001F41A1">
            <w:pPr>
              <w:pStyle w:val="StyleTabletextLeft"/>
              <w:rPr>
                <w:szCs w:val="18"/>
              </w:rPr>
            </w:pPr>
            <w:r w:rsidRPr="000116D5">
              <w:rPr>
                <w:szCs w:val="18"/>
              </w:rPr>
              <w:t>13070</w:t>
            </w:r>
          </w:p>
        </w:tc>
        <w:tc>
          <w:tcPr>
            <w:tcW w:w="3461" w:type="dxa"/>
            <w:shd w:val="clear" w:color="auto" w:fill="auto"/>
          </w:tcPr>
          <w:p w14:paraId="6165C6F3" w14:textId="77777777" w:rsidR="000116D5" w:rsidRPr="000116D5" w:rsidRDefault="000116D5" w:rsidP="001F41A1">
            <w:pPr>
              <w:pStyle w:val="StyleTabletextLeft"/>
              <w:rPr>
                <w:szCs w:val="18"/>
              </w:rPr>
            </w:pPr>
            <w:r w:rsidRPr="000116D5">
              <w:rPr>
                <w:szCs w:val="18"/>
              </w:rPr>
              <w:t xml:space="preserve">DANDEMUTANDE </w:t>
            </w:r>
            <w:proofErr w:type="spellStart"/>
            <w:r w:rsidRPr="000116D5">
              <w:rPr>
                <w:szCs w:val="18"/>
              </w:rPr>
              <w:t>VoIP</w:t>
            </w:r>
            <w:proofErr w:type="spellEnd"/>
          </w:p>
        </w:tc>
        <w:tc>
          <w:tcPr>
            <w:tcW w:w="4009" w:type="dxa"/>
          </w:tcPr>
          <w:p w14:paraId="188E3DE2" w14:textId="77777777" w:rsidR="000116D5" w:rsidRPr="000116D5" w:rsidRDefault="000116D5" w:rsidP="001F41A1">
            <w:pPr>
              <w:pStyle w:val="StyleTabletextLeft"/>
              <w:rPr>
                <w:szCs w:val="18"/>
              </w:rPr>
            </w:pPr>
            <w:r w:rsidRPr="000116D5">
              <w:rPr>
                <w:szCs w:val="18"/>
              </w:rPr>
              <w:t>DANDEMUTANDE INVESTMENTS</w:t>
            </w:r>
          </w:p>
        </w:tc>
      </w:tr>
    </w:tbl>
    <w:p w14:paraId="35BC710C" w14:textId="77777777" w:rsidR="005B5437" w:rsidRPr="00D85196" w:rsidRDefault="005B5437" w:rsidP="004A48AB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D85196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30D991A9" w:rsidR="005B5437" w:rsidRPr="00D85196" w:rsidRDefault="005B5437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D85196">
        <w:rPr>
          <w:rFonts w:eastAsia="SimSun"/>
          <w:sz w:val="16"/>
          <w:szCs w:val="16"/>
          <w:lang w:val="ru-RU"/>
        </w:rPr>
        <w:t>ISPC:</w:t>
      </w:r>
      <w:r w:rsidRPr="00D85196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D85196">
        <w:rPr>
          <w:rFonts w:eastAsia="SimSun"/>
          <w:sz w:val="16"/>
          <w:szCs w:val="16"/>
          <w:lang w:val="ru-RU"/>
        </w:rPr>
        <w:br/>
      </w:r>
      <w:r w:rsidRPr="00D85196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D85196">
        <w:rPr>
          <w:rFonts w:eastAsia="SimSun"/>
          <w:sz w:val="16"/>
          <w:szCs w:val="16"/>
          <w:lang w:val="ru-RU"/>
        </w:rPr>
        <w:t>Signalling</w:t>
      </w:r>
      <w:proofErr w:type="spellEnd"/>
      <w:r w:rsidRPr="00D85196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D85196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553DA36F" w14:textId="1BD0A3B7" w:rsidR="009545CF" w:rsidRPr="00D85196" w:rsidRDefault="009545CF" w:rsidP="000116D5">
      <w:pPr>
        <w:pStyle w:val="Heading20"/>
        <w:keepLines/>
        <w:spacing w:before="1440"/>
        <w:rPr>
          <w:szCs w:val="26"/>
          <w:lang w:val="ru-RU"/>
        </w:rPr>
      </w:pPr>
      <w:r w:rsidRPr="00D85196">
        <w:rPr>
          <w:szCs w:val="26"/>
          <w:lang w:val="ru-RU"/>
        </w:rPr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38B3B437" w14:textId="292D42DA" w:rsidR="009545CF" w:rsidRPr="00D85196" w:rsidRDefault="009545CF" w:rsidP="004A48A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1" w:name="_Toc36875244"/>
      <w:bookmarkStart w:id="222" w:name="_Toc469048962"/>
      <w:r w:rsidRPr="00D85196">
        <w:rPr>
          <w:rFonts w:eastAsia="SimSun" w:cs="Arial"/>
          <w:lang w:val="ru-RU"/>
        </w:rPr>
        <w:t>Веб-страница</w:t>
      </w:r>
      <w:r w:rsidRPr="00D85196">
        <w:rPr>
          <w:rFonts w:eastAsia="SimSun"/>
          <w:lang w:val="ru-RU"/>
        </w:rPr>
        <w:t>:</w:t>
      </w:r>
      <w:bookmarkEnd w:id="221"/>
      <w:r w:rsidRPr="00D85196">
        <w:rPr>
          <w:rFonts w:eastAsia="SimSun"/>
          <w:lang w:val="ru-RU"/>
        </w:rPr>
        <w:t xml:space="preserve"> </w:t>
      </w:r>
      <w:hyperlink r:id="rId37" w:history="1">
        <w:r w:rsidR="009F4C8E" w:rsidRPr="00D85196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</w:hyperlink>
      <w:bookmarkEnd w:id="222"/>
      <w:r w:rsidR="009F4C8E" w:rsidRPr="00D85196">
        <w:rPr>
          <w:rFonts w:eastAsia="SimSun" w:cs="Arial"/>
          <w:lang w:val="ru-RU"/>
        </w:rPr>
        <w:t xml:space="preserve"> </w:t>
      </w:r>
    </w:p>
    <w:p w14:paraId="6115621E" w14:textId="77777777" w:rsidR="009545CF" w:rsidRPr="00D85196" w:rsidRDefault="009545CF" w:rsidP="004A48AB">
      <w:pPr>
        <w:spacing w:before="480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D85196" w:rsidRDefault="009545CF" w:rsidP="004A48AB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8" w:history="1">
        <w:r w:rsidR="00646545" w:rsidRPr="00546141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2BACBFC6" w:rsidR="009545CF" w:rsidRPr="00D85196" w:rsidRDefault="009545CF" w:rsidP="004A48AB">
      <w:pPr>
        <w:spacing w:after="360"/>
        <w:rPr>
          <w:lang w:val="ru-RU"/>
        </w:rPr>
      </w:pPr>
      <w:r w:rsidRPr="00D85196">
        <w:rPr>
          <w:lang w:val="ru-RU"/>
        </w:rPr>
        <w:t>В период с 1 </w:t>
      </w:r>
      <w:r w:rsidR="000116D5">
        <w:rPr>
          <w:lang w:val="ru-RU"/>
        </w:rPr>
        <w:t>ию</w:t>
      </w:r>
      <w:r w:rsidR="008768AB">
        <w:rPr>
          <w:lang w:val="ru-RU"/>
        </w:rPr>
        <w:t>ля</w:t>
      </w:r>
      <w:r w:rsidRPr="00D85196">
        <w:rPr>
          <w:lang w:val="ru-RU"/>
        </w:rPr>
        <w:t xml:space="preserve"> 20</w:t>
      </w:r>
      <w:r w:rsidR="00636414" w:rsidRPr="00D85196">
        <w:rPr>
          <w:lang w:val="ru-RU"/>
        </w:rPr>
        <w:t>2</w:t>
      </w:r>
      <w:r w:rsidR="008768AB">
        <w:rPr>
          <w:lang w:val="ru-RU"/>
        </w:rPr>
        <w:t>1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D85196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6A05FE" w:rsidRDefault="009545CF" w:rsidP="00805B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A05FE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6025AF" w:rsidRPr="006A05FE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6A05FE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6A05FE" w:rsidRDefault="009545CF" w:rsidP="00805B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6A05F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0116D5" w:rsidRPr="00D85196" w14:paraId="7296AE94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4AC6" w14:textId="40C95D9B" w:rsidR="000116D5" w:rsidRPr="006A05FE" w:rsidRDefault="000116D5" w:rsidP="00805B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6A05FE">
              <w:rPr>
                <w:lang w:val="ru-RU"/>
              </w:rPr>
              <w:t>Армения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7328" w14:textId="767A28B1" w:rsidR="000116D5" w:rsidRPr="006A05FE" w:rsidRDefault="000116D5" w:rsidP="00805B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6A05FE">
              <w:rPr>
                <w:rFonts w:eastAsia="SimSun"/>
              </w:rPr>
              <w:t>+374</w:t>
            </w:r>
          </w:p>
        </w:tc>
      </w:tr>
      <w:tr w:rsidR="000116D5" w:rsidRPr="00D85196" w14:paraId="0900DD46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715" w14:textId="516DB978" w:rsidR="000116D5" w:rsidRPr="006A05FE" w:rsidRDefault="000116D5" w:rsidP="00805B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6A05FE">
              <w:rPr>
                <w:lang w:val="ru-RU"/>
              </w:rPr>
              <w:t>Кипр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916" w14:textId="4DDB88DB" w:rsidR="000116D5" w:rsidRPr="006A05FE" w:rsidRDefault="000116D5" w:rsidP="00805B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6A05FE">
              <w:rPr>
                <w:rFonts w:eastAsia="SimSun"/>
              </w:rPr>
              <w:t>+357</w:t>
            </w:r>
          </w:p>
        </w:tc>
      </w:tr>
      <w:tr w:rsidR="000116D5" w:rsidRPr="00D85196" w14:paraId="6918318C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0E7" w14:textId="0DF00217" w:rsidR="000116D5" w:rsidRPr="006A05FE" w:rsidRDefault="000116D5" w:rsidP="00805B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6A05FE">
              <w:rPr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3D3" w14:textId="3A074AA4" w:rsidR="000116D5" w:rsidRPr="006A05FE" w:rsidRDefault="000116D5" w:rsidP="00805B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6A05FE">
              <w:rPr>
                <w:rFonts w:eastAsia="SimSun"/>
              </w:rPr>
              <w:t>+212</w:t>
            </w:r>
          </w:p>
        </w:tc>
      </w:tr>
    </w:tbl>
    <w:p w14:paraId="01357676" w14:textId="77777777" w:rsidR="009545CF" w:rsidRPr="00D85196" w:rsidRDefault="009545CF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D85196" w:rsidSect="004C24DE">
      <w:footerReference w:type="even" r:id="rId39"/>
      <w:footerReference w:type="default" r:id="rId40"/>
      <w:footerReference w:type="first" r:id="rId4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FD6DB1" w:rsidRDefault="00FD6DB1">
      <w:r>
        <w:separator/>
      </w:r>
    </w:p>
  </w:endnote>
  <w:endnote w:type="continuationSeparator" w:id="0">
    <w:p w14:paraId="19CF6960" w14:textId="77777777" w:rsidR="00FD6DB1" w:rsidRDefault="00FD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12522" w:rsidRPr="007F091C" w14:paraId="35D757D3" w14:textId="77777777" w:rsidTr="004D3E50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5A14A006" w:rsidR="00312522" w:rsidRPr="007F091C" w:rsidRDefault="00312522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3B20">
            <w:rPr>
              <w:noProof/>
              <w:color w:val="FFFFFF"/>
              <w:lang w:val="es-ES_tradnl"/>
            </w:rPr>
            <w:t>1225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312522" w:rsidRPr="00911AE9" w:rsidRDefault="00312522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312522" w:rsidRDefault="00312522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D6DB1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306F5339" w:rsidR="00FD6DB1" w:rsidRPr="007F091C" w:rsidRDefault="00FD6DB1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3B20">
            <w:rPr>
              <w:noProof/>
              <w:color w:val="FFFFFF"/>
              <w:lang w:val="es-ES_tradnl"/>
            </w:rPr>
            <w:t>1225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FD6DB1" w:rsidRPr="00911AE9" w:rsidRDefault="00FD6DB1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FD6DB1" w:rsidRDefault="00FD6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12522" w:rsidRPr="00312522" w14:paraId="5468B8AC" w14:textId="77777777" w:rsidTr="004D3E50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312522" w:rsidRPr="00312522" w:rsidRDefault="00312522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312522" w:rsidRPr="00312522" w:rsidRDefault="00312522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FD6DB1" w:rsidRPr="00312522" w:rsidRDefault="00FD6DB1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12522" w:rsidRPr="00312522" w14:paraId="04B46BD0" w14:textId="77777777" w:rsidTr="004D3E50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312522" w:rsidRPr="00312522" w:rsidRDefault="00312522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19839D08" w:rsidR="00312522" w:rsidRPr="00312522" w:rsidRDefault="00312522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AE3B20">
            <w:rPr>
              <w:noProof/>
              <w:color w:val="FFFFFF"/>
              <w:lang w:val="es-ES_tradnl"/>
            </w:rPr>
            <w:t>1225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312522" w:rsidRDefault="00312522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D6DB1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12CB31E" w:rsidR="00FD6DB1" w:rsidRPr="007F091C" w:rsidRDefault="00FD6DB1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3B20">
            <w:rPr>
              <w:noProof/>
              <w:color w:val="FFFFFF"/>
              <w:lang w:val="es-ES_tradnl"/>
            </w:rPr>
            <w:t>1225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FD6DB1" w:rsidRPr="00911AE9" w:rsidRDefault="00FD6DB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FD6DB1" w:rsidRDefault="00FD6DB1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D6DB1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FD6DB1" w:rsidRPr="00911AE9" w:rsidRDefault="00FD6DB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60E1B7FF" w:rsidR="00FD6DB1" w:rsidRPr="007F091C" w:rsidRDefault="00FD6DB1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3B20">
            <w:rPr>
              <w:noProof/>
              <w:color w:val="FFFFFF"/>
              <w:lang w:val="es-ES_tradnl"/>
            </w:rPr>
            <w:t>1225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FD6DB1" w:rsidRDefault="00FD6DB1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D6DB1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FD6DB1" w:rsidRPr="00911AE9" w:rsidRDefault="00FD6DB1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11794E6C" w:rsidR="00FD6DB1" w:rsidRPr="007F091C" w:rsidRDefault="00FD6DB1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E3B20">
            <w:rPr>
              <w:noProof/>
              <w:color w:val="FFFFFF"/>
              <w:lang w:val="es-ES_tradnl"/>
            </w:rPr>
            <w:t>1225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FD6DB1" w:rsidRDefault="00FD6DB1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FD6DB1" w:rsidRDefault="00FD6DB1">
      <w:r>
        <w:separator/>
      </w:r>
    </w:p>
  </w:footnote>
  <w:footnote w:type="continuationSeparator" w:id="0">
    <w:p w14:paraId="65F77F6B" w14:textId="77777777" w:rsidR="00FD6DB1" w:rsidRDefault="00FD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6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33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9"/>
  </w:num>
  <w:num w:numId="31">
    <w:abstractNumId w:val="27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26"/>
  </w:num>
  <w:num w:numId="35">
    <w:abstractNumId w:val="21"/>
  </w:num>
  <w:num w:numId="36">
    <w:abstractNumId w:val="31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5"/>
  </w:num>
  <w:num w:numId="41">
    <w:abstractNumId w:val="14"/>
  </w:num>
  <w:num w:numId="42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81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abel.dossou@arpce.cg" TargetMode="External"/><Relationship Id="rId26" Type="http://schemas.openxmlformats.org/officeDocument/2006/relationships/hyperlink" Target="mailto:paulm@mic.gov.to" TargetMode="Externa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mailto:numbering@mca.org.mt" TargetMode="External"/><Relationship Id="rId34" Type="http://schemas.openxmlformats.org/officeDocument/2006/relationships/hyperlink" Target="mailto:info@hoemmen.ne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dg@ptd.gov.mm" TargetMode="External"/><Relationship Id="rId33" Type="http://schemas.openxmlformats.org/officeDocument/2006/relationships/hyperlink" Target="mailto:sascha.mueller@gvg-glasfaser.de" TargetMode="External"/><Relationship Id="rId38" Type="http://schemas.openxmlformats.org/officeDocument/2006/relationships/hyperlink" Target="mailto: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s://www.mca.org.mt/regulatory/numbering/numbering-plans" TargetMode="External"/><Relationship Id="rId29" Type="http://schemas.openxmlformats.org/officeDocument/2006/relationships/footer" Target="footer4.xm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anrt.ma" TargetMode="External"/><Relationship Id="rId32" Type="http://schemas.openxmlformats.org/officeDocument/2006/relationships/hyperlink" Target="mailto:general@yom.company" TargetMode="External"/><Relationship Id="rId37" Type="http://schemas.openxmlformats.org/officeDocument/2006/relationships/hyperlink" Target="http://www.itu.int/itu-t/inr/nnp/index.html" TargetMode="Externa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numerotation@anrt.ma" TargetMode="Externa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hyperlink" Target="mailto:t.groeller@ccnst.de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arpce.cg" TargetMode="External"/><Relationship Id="rId31" Type="http://schemas.openxmlformats.org/officeDocument/2006/relationships/hyperlink" Target="mailto:smaro.k@monarchglobal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mca.org.mt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yperlink" Target="mailto:BILLING@MONARCHGLOBAL.NET" TargetMode="External"/><Relationship Id="rId35" Type="http://schemas.openxmlformats.org/officeDocument/2006/relationships/hyperlink" Target="mailto:stefan.klement@stwan.de" TargetMode="Externa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E85D-CECA-4E64-AA5A-36A68AA8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4423</Words>
  <Characters>30377</Characters>
  <Application>Microsoft Office Word</Application>
  <DocSecurity>0</DocSecurity>
  <Lines>253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34731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7</cp:revision>
  <cp:lastPrinted>2021-08-09T11:39:00Z</cp:lastPrinted>
  <dcterms:created xsi:type="dcterms:W3CDTF">2021-08-06T14:08:00Z</dcterms:created>
  <dcterms:modified xsi:type="dcterms:W3CDTF">2021-08-09T11:45:00Z</dcterms:modified>
</cp:coreProperties>
</file>