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14:paraId="70C4F97C"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8D5E527"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1AB0A7D0" w14:textId="77777777" w:rsidTr="002D4CF6">
        <w:tc>
          <w:tcPr>
            <w:tcW w:w="1507" w:type="dxa"/>
            <w:tcBorders>
              <w:top w:val="nil"/>
              <w:left w:val="single" w:sz="8" w:space="0" w:color="333333"/>
              <w:bottom w:val="nil"/>
            </w:tcBorders>
            <w:shd w:val="clear" w:color="auto" w:fill="4C4C4C"/>
            <w:vAlign w:val="center"/>
          </w:tcPr>
          <w:p w14:paraId="4FA3EE9A" w14:textId="0F6EDAD8"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DA77B3">
              <w:rPr>
                <w:rStyle w:val="Foot"/>
                <w:rFonts w:ascii="Arial" w:hAnsi="Arial" w:cs="Arial"/>
                <w:b/>
                <w:bCs/>
                <w:color w:val="FFFFFF" w:themeColor="background1"/>
                <w:sz w:val="28"/>
                <w:szCs w:val="28"/>
                <w:lang w:val="fr-FR"/>
              </w:rPr>
              <w:t>2</w:t>
            </w:r>
            <w:r w:rsidR="000F4273">
              <w:rPr>
                <w:rStyle w:val="Foot"/>
                <w:rFonts w:ascii="Arial" w:hAnsi="Arial" w:cs="Arial"/>
                <w:b/>
                <w:bCs/>
                <w:color w:val="FFFFFF" w:themeColor="background1"/>
                <w:sz w:val="28"/>
                <w:szCs w:val="28"/>
                <w:lang w:val="fr-FR"/>
              </w:rPr>
              <w:t>3</w:t>
            </w:r>
          </w:p>
        </w:tc>
        <w:tc>
          <w:tcPr>
            <w:tcW w:w="1477" w:type="dxa"/>
            <w:tcBorders>
              <w:top w:val="nil"/>
              <w:bottom w:val="nil"/>
            </w:tcBorders>
            <w:shd w:val="clear" w:color="auto" w:fill="A6A6A6"/>
            <w:vAlign w:val="center"/>
          </w:tcPr>
          <w:p w14:paraId="5F055ACB" w14:textId="44A17D24" w:rsidR="00AD284D" w:rsidRPr="00451D79" w:rsidRDefault="001C1EDA" w:rsidP="00B668E9">
            <w:pPr>
              <w:framePr w:hSpace="181" w:wrap="around" w:vAnchor="text" w:hAnchor="margin" w:xAlign="center" w:y="1"/>
              <w:jc w:val="left"/>
              <w:rPr>
                <w:color w:val="FFFFFF" w:themeColor="background1"/>
              </w:rPr>
            </w:pPr>
            <w:r>
              <w:rPr>
                <w:color w:val="FFFFFF" w:themeColor="background1"/>
              </w:rPr>
              <w:t>1</w:t>
            </w:r>
            <w:r w:rsidR="00197D93" w:rsidRPr="00451D79">
              <w:rPr>
                <w:color w:val="FFFFFF" w:themeColor="background1"/>
              </w:rPr>
              <w:t>.</w:t>
            </w:r>
            <w:r w:rsidR="00383FFD">
              <w:rPr>
                <w:color w:val="FFFFFF" w:themeColor="background1"/>
              </w:rPr>
              <w:t>V</w:t>
            </w:r>
            <w:r w:rsidR="000F4273">
              <w:rPr>
                <w:color w:val="FFFFFF" w:themeColor="background1"/>
              </w:rPr>
              <w:t>I</w:t>
            </w:r>
            <w:r w:rsidR="005A6E3C">
              <w:rPr>
                <w:color w:val="FFFFFF" w:themeColor="background1"/>
              </w:rPr>
              <w:t>I</w:t>
            </w:r>
            <w:r w:rsidR="00E572F7">
              <w:rPr>
                <w:color w:val="FFFFFF" w:themeColor="background1"/>
              </w:rPr>
              <w:t>.</w:t>
            </w:r>
            <w:r w:rsidR="00AD284D" w:rsidRPr="00451D79">
              <w:rPr>
                <w:color w:val="FFFFFF" w:themeColor="background1"/>
              </w:rPr>
              <w:t>20</w:t>
            </w:r>
            <w:r w:rsidR="0094044C">
              <w:rPr>
                <w:color w:val="FFFFFF" w:themeColor="background1"/>
              </w:rPr>
              <w:t>2</w:t>
            </w:r>
            <w:r w:rsidR="00E70816">
              <w:rPr>
                <w:color w:val="FFFFFF" w:themeColor="background1"/>
              </w:rPr>
              <w:t>1</w:t>
            </w:r>
          </w:p>
        </w:tc>
        <w:tc>
          <w:tcPr>
            <w:tcW w:w="6196" w:type="dxa"/>
            <w:gridSpan w:val="2"/>
            <w:tcBorders>
              <w:top w:val="nil"/>
              <w:bottom w:val="nil"/>
              <w:right w:val="single" w:sz="8" w:space="0" w:color="333333"/>
            </w:tcBorders>
            <w:shd w:val="clear" w:color="auto" w:fill="A6A6A6"/>
            <w:vAlign w:val="center"/>
          </w:tcPr>
          <w:p w14:paraId="6B78F735" w14:textId="72905D1F"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5A6E3C">
              <w:rPr>
                <w:color w:val="FFFFFF" w:themeColor="background1"/>
              </w:rPr>
              <w:t>1</w:t>
            </w:r>
            <w:r w:rsidR="000F4273">
              <w:rPr>
                <w:color w:val="FFFFFF" w:themeColor="background1"/>
              </w:rPr>
              <w:t>5</w:t>
            </w:r>
            <w:r w:rsidR="00832472">
              <w:rPr>
                <w:color w:val="FFFFFF" w:themeColor="background1"/>
              </w:rPr>
              <w:t xml:space="preserve"> </w:t>
            </w:r>
            <w:r w:rsidR="00866A87">
              <w:rPr>
                <w:color w:val="FFFFFF" w:themeColor="background1"/>
              </w:rPr>
              <w:t>June</w:t>
            </w:r>
            <w:r w:rsidR="00DD4D70">
              <w:rPr>
                <w:color w:val="FFFFFF" w:themeColor="background1"/>
              </w:rPr>
              <w:t xml:space="preserve"> </w:t>
            </w:r>
            <w:r w:rsidRPr="00D21C24">
              <w:rPr>
                <w:color w:val="FFFFFF" w:themeColor="background1"/>
              </w:rPr>
              <w:t>20</w:t>
            </w:r>
            <w:r w:rsidR="00B668E9">
              <w:rPr>
                <w:color w:val="FFFFFF" w:themeColor="background1"/>
              </w:rPr>
              <w:t>2</w:t>
            </w:r>
            <w:r w:rsidR="005572A8">
              <w:rPr>
                <w:color w:val="FFFFFF" w:themeColor="background1"/>
              </w:rPr>
              <w:t>1</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4A18ED" w14:paraId="3BF70C5D" w14:textId="77777777" w:rsidTr="002D4CF6">
        <w:tc>
          <w:tcPr>
            <w:tcW w:w="2984" w:type="dxa"/>
            <w:gridSpan w:val="2"/>
            <w:tcBorders>
              <w:top w:val="nil"/>
              <w:left w:val="single" w:sz="8" w:space="0" w:color="333333"/>
              <w:bottom w:val="single" w:sz="8" w:space="0" w:color="333333"/>
            </w:tcBorders>
            <w:shd w:val="clear" w:color="auto" w:fill="auto"/>
          </w:tcPr>
          <w:p w14:paraId="06229E46"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DA4232">
              <w:rPr>
                <w:rFonts w:ascii="Calibri" w:hAnsi="Calibri"/>
                <w:sz w:val="14"/>
                <w:szCs w:val="14"/>
                <w:lang w:val="fr-FR"/>
              </w:rPr>
              <w:t xml:space="preserve"> </w:t>
            </w:r>
          </w:p>
          <w:p w14:paraId="791E9062"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14:paraId="2495FF35"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4" w:name="_Toc273023317"/>
            <w:bookmarkStart w:id="175" w:name="_Toc292704947"/>
            <w:bookmarkStart w:id="176" w:name="_Toc295387892"/>
            <w:bookmarkStart w:id="177" w:name="_Toc296675475"/>
            <w:bookmarkStart w:id="178" w:name="_Toc301945286"/>
            <w:bookmarkStart w:id="179" w:name="_Toc308530333"/>
            <w:bookmarkStart w:id="180" w:name="_Toc321233386"/>
            <w:bookmarkStart w:id="181" w:name="_Toc321311657"/>
            <w:bookmarkStart w:id="182" w:name="_Toc321820537"/>
            <w:bookmarkStart w:id="183" w:name="_Toc323035703"/>
            <w:bookmarkStart w:id="184" w:name="_Toc323904371"/>
            <w:bookmarkStart w:id="185" w:name="_Toc332272643"/>
            <w:bookmarkStart w:id="186" w:name="_Toc334776189"/>
            <w:bookmarkStart w:id="187" w:name="_Toc335901496"/>
            <w:bookmarkStart w:id="188" w:name="_Toc337110330"/>
            <w:bookmarkStart w:id="189" w:name="_Toc338779370"/>
            <w:bookmarkStart w:id="190" w:name="_Toc340225510"/>
            <w:bookmarkStart w:id="191" w:name="_Toc341451209"/>
            <w:bookmarkStart w:id="192" w:name="_Toc342912836"/>
            <w:bookmarkStart w:id="193" w:name="_Toc343262673"/>
            <w:bookmarkStart w:id="194" w:name="_Toc345579824"/>
            <w:bookmarkStart w:id="195" w:name="_Toc346885929"/>
            <w:bookmarkStart w:id="196" w:name="_Toc347929577"/>
            <w:bookmarkStart w:id="197" w:name="_Toc349288245"/>
            <w:bookmarkStart w:id="198" w:name="_Toc350415575"/>
            <w:bookmarkStart w:id="199" w:name="_Toc351549873"/>
            <w:bookmarkStart w:id="200" w:name="_Toc352940473"/>
            <w:bookmarkStart w:id="201" w:name="_Toc354053818"/>
            <w:bookmarkStart w:id="202" w:name="_Toc355708833"/>
            <w:bookmarkStart w:id="203" w:name="_Toc357001926"/>
            <w:bookmarkStart w:id="204" w:name="_Toc358192557"/>
            <w:bookmarkStart w:id="205" w:name="_Toc359489410"/>
            <w:bookmarkStart w:id="206" w:name="_Toc360696813"/>
            <w:bookmarkStart w:id="207" w:name="_Toc361921546"/>
            <w:bookmarkStart w:id="208" w:name="_Toc363741383"/>
            <w:bookmarkStart w:id="209" w:name="_Toc364672332"/>
            <w:bookmarkStart w:id="210" w:name="_Toc366157672"/>
            <w:bookmarkStart w:id="211" w:name="_Toc367715511"/>
            <w:bookmarkStart w:id="212" w:name="_Toc369007673"/>
            <w:bookmarkStart w:id="213" w:name="_Toc369007853"/>
            <w:bookmarkStart w:id="214" w:name="_Toc370373460"/>
            <w:bookmarkStart w:id="215" w:name="_Toc371588836"/>
            <w:bookmarkStart w:id="216" w:name="_Toc373157809"/>
            <w:bookmarkStart w:id="217" w:name="_Toc374006622"/>
            <w:bookmarkStart w:id="218" w:name="_Toc374692680"/>
            <w:bookmarkStart w:id="219" w:name="_Toc374692757"/>
            <w:bookmarkStart w:id="220" w:name="_Toc377026487"/>
            <w:bookmarkStart w:id="221" w:name="_Toc378322702"/>
            <w:bookmarkStart w:id="222" w:name="_Toc379440360"/>
            <w:bookmarkStart w:id="223" w:name="_Toc380582885"/>
            <w:bookmarkStart w:id="224" w:name="_Toc381784215"/>
            <w:bookmarkStart w:id="225" w:name="_Toc383182294"/>
            <w:bookmarkStart w:id="226" w:name="_Toc384625680"/>
            <w:bookmarkStart w:id="227" w:name="_Toc385496779"/>
            <w:bookmarkStart w:id="228" w:name="_Toc388946303"/>
            <w:bookmarkStart w:id="229" w:name="_Toc388947550"/>
            <w:bookmarkStart w:id="230" w:name="_Toc389730865"/>
            <w:bookmarkStart w:id="231" w:name="_Toc391386062"/>
            <w:bookmarkStart w:id="232" w:name="_Toc392235866"/>
            <w:bookmarkStart w:id="233" w:name="_Toc393713405"/>
            <w:bookmarkStart w:id="234" w:name="_Toc393714453"/>
            <w:bookmarkStart w:id="235" w:name="_Toc393715457"/>
            <w:bookmarkStart w:id="236" w:name="_Toc395100442"/>
            <w:bookmarkStart w:id="237" w:name="_Toc396212798"/>
            <w:bookmarkStart w:id="238" w:name="_Toc397517635"/>
            <w:bookmarkStart w:id="239" w:name="_Toc399160619"/>
            <w:bookmarkStart w:id="240" w:name="_Toc400374863"/>
            <w:bookmarkStart w:id="241" w:name="_Toc401757899"/>
            <w:bookmarkStart w:id="242" w:name="_Toc402967088"/>
            <w:bookmarkStart w:id="243" w:name="_Toc404332301"/>
            <w:bookmarkStart w:id="244" w:name="_Toc405386767"/>
            <w:bookmarkStart w:id="245" w:name="_Toc406508000"/>
            <w:bookmarkStart w:id="246" w:name="_Toc408576620"/>
            <w:bookmarkStart w:id="247" w:name="_Toc409708219"/>
            <w:bookmarkStart w:id="248" w:name="_Toc410904529"/>
            <w:bookmarkStart w:id="249" w:name="_Toc414884934"/>
            <w:bookmarkStart w:id="250" w:name="_Toc416360064"/>
            <w:bookmarkStart w:id="251" w:name="_Toc417984327"/>
            <w:bookmarkStart w:id="252" w:name="_Toc420414814"/>
            <w:bookmarkStart w:id="253" w:name="_Toc421783542"/>
            <w:bookmarkStart w:id="254" w:name="_Toc423078761"/>
            <w:bookmarkStart w:id="255" w:name="_Toc424300232"/>
            <w:bookmarkStart w:id="256" w:name="_Toc426533938"/>
            <w:bookmarkStart w:id="257" w:name="_Toc426534936"/>
            <w:bookmarkStart w:id="258" w:name="_Toc428193346"/>
            <w:bookmarkStart w:id="259" w:name="_Toc429469035"/>
            <w:bookmarkStart w:id="260" w:name="_Toc432498822"/>
            <w:bookmarkStart w:id="261" w:name="_Toc268773996"/>
            <w:bookmarkStart w:id="262" w:name="_Toc433358210"/>
            <w:bookmarkStart w:id="263" w:name="_Toc434843819"/>
            <w:bookmarkStart w:id="264" w:name="_Toc436383047"/>
            <w:bookmarkStart w:id="265" w:name="_Toc437264269"/>
            <w:bookmarkStart w:id="266" w:name="_Toc438219154"/>
            <w:bookmarkStart w:id="267" w:name="_Toc440443777"/>
            <w:bookmarkStart w:id="268" w:name="_Toc441671594"/>
            <w:bookmarkStart w:id="269" w:name="_Toc442711609"/>
            <w:bookmarkStart w:id="270" w:name="_Toc445368572"/>
            <w:bookmarkStart w:id="271" w:name="_Toc446578860"/>
            <w:bookmarkStart w:id="272" w:name="_Toc449442754"/>
            <w:bookmarkStart w:id="273" w:name="_Toc450747458"/>
            <w:bookmarkStart w:id="274" w:name="_Toc451863127"/>
            <w:bookmarkStart w:id="275" w:name="_Toc453320497"/>
            <w:bookmarkStart w:id="276" w:name="_Toc454789141"/>
            <w:bookmarkStart w:id="277" w:name="_Toc456103203"/>
            <w:bookmarkStart w:id="278" w:name="_Toc456103319"/>
            <w:bookmarkStart w:id="279" w:name="_Toc469048933"/>
            <w:bookmarkStart w:id="280" w:name="_Toc469924980"/>
            <w:bookmarkStart w:id="281" w:name="_Toc471824655"/>
            <w:bookmarkStart w:id="282" w:name="_Toc473209524"/>
            <w:bookmarkStart w:id="283" w:name="_Toc474504466"/>
            <w:bookmarkStart w:id="284" w:name="_Toc477169038"/>
            <w:bookmarkStart w:id="285" w:name="_Toc478464743"/>
            <w:bookmarkStart w:id="286" w:name="_Toc479671285"/>
            <w:bookmarkStart w:id="287" w:name="_Toc482280079"/>
            <w:bookmarkStart w:id="288" w:name="_Toc483388274"/>
            <w:bookmarkStart w:id="289" w:name="_Toc485117041"/>
            <w:bookmarkStart w:id="290" w:name="_Toc486323154"/>
            <w:bookmarkStart w:id="291" w:name="_Toc487466252"/>
            <w:bookmarkStart w:id="292" w:name="_Toc488848841"/>
            <w:bookmarkStart w:id="293" w:name="_Toc493685636"/>
            <w:bookmarkStart w:id="294" w:name="_Toc495499921"/>
            <w:bookmarkStart w:id="295" w:name="_Toc496537193"/>
            <w:bookmarkStart w:id="296" w:name="_Toc497986893"/>
            <w:bookmarkStart w:id="297" w:name="_Toc497988301"/>
            <w:bookmarkStart w:id="298" w:name="_Toc499624456"/>
            <w:bookmarkStart w:id="299" w:name="_Toc500841771"/>
            <w:bookmarkStart w:id="300" w:name="_Toc500842092"/>
            <w:bookmarkStart w:id="301" w:name="_Toc503439010"/>
            <w:bookmarkStart w:id="302" w:name="_Toc505005324"/>
            <w:bookmarkStart w:id="303" w:name="_Toc507510699"/>
            <w:bookmarkStart w:id="304" w:name="_Toc509838120"/>
            <w:bookmarkStart w:id="305" w:name="_Toc510775343"/>
            <w:bookmarkStart w:id="306" w:name="_Toc513645636"/>
            <w:bookmarkStart w:id="307" w:name="_Toc514850712"/>
            <w:bookmarkStart w:id="308" w:name="_Toc517792321"/>
            <w:bookmarkStart w:id="309" w:name="_Toc518981877"/>
            <w:bookmarkStart w:id="310" w:name="_Toc520709553"/>
            <w:bookmarkStart w:id="311" w:name="_Toc524430944"/>
            <w:bookmarkStart w:id="312" w:name="_Toc525638277"/>
            <w:bookmarkStart w:id="313" w:name="_Toc526431474"/>
            <w:bookmarkStart w:id="314" w:name="_Toc531094560"/>
            <w:bookmarkStart w:id="315" w:name="_Toc531960771"/>
            <w:bookmarkStart w:id="316" w:name="_Toc536101939"/>
            <w:bookmarkStart w:id="317" w:name="_Toc4420917"/>
            <w:bookmarkStart w:id="318" w:name="_Toc6411897"/>
            <w:bookmarkStart w:id="319" w:name="_Toc12354355"/>
            <w:bookmarkStart w:id="320" w:name="_Toc13065942"/>
            <w:bookmarkStart w:id="321" w:name="_Toc21528573"/>
            <w:bookmarkStart w:id="322" w:name="_Toc24365697"/>
            <w:bookmarkStart w:id="323" w:name="_Toc25746883"/>
            <w:bookmarkStart w:id="324" w:name="_Toc26539905"/>
            <w:bookmarkStart w:id="325" w:name="_Toc27558680"/>
            <w:bookmarkStart w:id="326" w:name="_Toc31986462"/>
            <w:bookmarkStart w:id="327" w:name="_Toc70410758"/>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tc>
        <w:tc>
          <w:tcPr>
            <w:tcW w:w="2508" w:type="dxa"/>
            <w:tcBorders>
              <w:top w:val="nil"/>
              <w:bottom w:val="single" w:sz="8" w:space="0" w:color="333333"/>
              <w:right w:val="single" w:sz="8" w:space="0" w:color="333333"/>
            </w:tcBorders>
            <w:shd w:val="clear" w:color="auto" w:fill="auto"/>
          </w:tcPr>
          <w:p w14:paraId="296C549E"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28" w:name="_Toc500841772"/>
            <w:bookmarkStart w:id="329" w:name="_Toc500842093"/>
            <w:bookmarkStart w:id="330" w:name="_Toc503439011"/>
            <w:bookmarkStart w:id="331" w:name="_Toc505005325"/>
            <w:bookmarkStart w:id="332" w:name="_Toc507510700"/>
            <w:bookmarkStart w:id="333" w:name="_Toc509838121"/>
            <w:bookmarkStart w:id="334" w:name="_Toc510775344"/>
            <w:bookmarkStart w:id="335" w:name="_Toc513645637"/>
            <w:bookmarkStart w:id="336" w:name="_Toc514850713"/>
            <w:bookmarkStart w:id="337" w:name="_Toc517792322"/>
            <w:bookmarkStart w:id="338" w:name="_Toc518981878"/>
            <w:bookmarkStart w:id="339" w:name="_Toc520709554"/>
            <w:bookmarkStart w:id="340" w:name="_Toc524430945"/>
            <w:bookmarkStart w:id="341" w:name="_Toc525638278"/>
            <w:bookmarkStart w:id="342" w:name="_Toc526431475"/>
            <w:bookmarkStart w:id="343" w:name="_Toc531094561"/>
            <w:bookmarkStart w:id="344" w:name="_Toc531960772"/>
            <w:bookmarkStart w:id="345" w:name="_Toc536101940"/>
            <w:bookmarkStart w:id="346" w:name="_Toc4420918"/>
            <w:bookmarkStart w:id="347" w:name="_Toc6411898"/>
            <w:bookmarkStart w:id="348" w:name="_Toc12354356"/>
            <w:bookmarkStart w:id="349" w:name="_Toc13065943"/>
            <w:bookmarkStart w:id="350" w:name="_Toc21528574"/>
            <w:bookmarkStart w:id="351" w:name="_Toc24365698"/>
            <w:bookmarkStart w:id="352" w:name="_Toc25746884"/>
            <w:bookmarkStart w:id="353" w:name="_Toc26539906"/>
            <w:bookmarkStart w:id="354" w:name="_Toc27558681"/>
            <w:bookmarkStart w:id="355" w:name="_Toc31986463"/>
            <w:bookmarkStart w:id="356" w:name="_Toc70410759"/>
            <w:bookmarkStart w:id="357" w:name="_Toc268773997"/>
            <w:bookmarkStart w:id="358" w:name="_Toc273023318"/>
            <w:bookmarkStart w:id="359" w:name="_Toc292704948"/>
            <w:bookmarkStart w:id="360" w:name="_Toc295387893"/>
            <w:bookmarkStart w:id="361" w:name="_Toc296675476"/>
            <w:bookmarkStart w:id="362" w:name="_Toc301945287"/>
            <w:bookmarkStart w:id="363" w:name="_Toc308530334"/>
            <w:bookmarkStart w:id="364" w:name="_Toc321233387"/>
            <w:bookmarkStart w:id="365" w:name="_Toc321311658"/>
            <w:bookmarkStart w:id="366" w:name="_Toc321820538"/>
            <w:bookmarkStart w:id="367" w:name="_Toc323035704"/>
            <w:bookmarkStart w:id="368" w:name="_Toc323904372"/>
            <w:bookmarkStart w:id="369" w:name="_Toc332272644"/>
            <w:bookmarkStart w:id="370" w:name="_Toc334776190"/>
            <w:bookmarkStart w:id="371" w:name="_Toc335901497"/>
            <w:bookmarkStart w:id="372" w:name="_Toc337110331"/>
            <w:bookmarkStart w:id="373" w:name="_Toc338779371"/>
            <w:bookmarkStart w:id="374" w:name="_Toc340225511"/>
            <w:bookmarkStart w:id="375" w:name="_Toc341451210"/>
            <w:bookmarkStart w:id="376" w:name="_Toc342912837"/>
            <w:bookmarkStart w:id="377" w:name="_Toc343262674"/>
            <w:bookmarkStart w:id="378" w:name="_Toc345579825"/>
            <w:bookmarkStart w:id="379" w:name="_Toc346885930"/>
            <w:bookmarkStart w:id="380" w:name="_Toc347929578"/>
            <w:bookmarkStart w:id="381" w:name="_Toc349288246"/>
            <w:bookmarkStart w:id="382" w:name="_Toc350415576"/>
            <w:bookmarkStart w:id="383" w:name="_Toc351549874"/>
            <w:bookmarkStart w:id="384" w:name="_Toc352940474"/>
            <w:bookmarkStart w:id="385" w:name="_Toc354053819"/>
            <w:bookmarkStart w:id="386" w:name="_Toc355708834"/>
            <w:bookmarkStart w:id="387" w:name="_Toc357001927"/>
            <w:bookmarkStart w:id="388" w:name="_Toc358192558"/>
            <w:bookmarkStart w:id="389" w:name="_Toc359489411"/>
            <w:bookmarkStart w:id="390" w:name="_Toc360696814"/>
            <w:bookmarkStart w:id="391" w:name="_Toc361921547"/>
            <w:bookmarkStart w:id="392" w:name="_Toc363741384"/>
            <w:bookmarkStart w:id="393" w:name="_Toc364672333"/>
            <w:bookmarkStart w:id="394" w:name="_Toc366157673"/>
            <w:bookmarkStart w:id="395" w:name="_Toc367715512"/>
            <w:bookmarkStart w:id="396" w:name="_Toc369007674"/>
            <w:bookmarkStart w:id="397" w:name="_Toc369007854"/>
            <w:bookmarkStart w:id="398" w:name="_Toc370373461"/>
            <w:bookmarkStart w:id="399" w:name="_Toc371588837"/>
            <w:bookmarkStart w:id="400" w:name="_Toc373157810"/>
            <w:bookmarkStart w:id="401" w:name="_Toc374006623"/>
            <w:bookmarkStart w:id="402" w:name="_Toc374692681"/>
            <w:bookmarkStart w:id="403" w:name="_Toc374692758"/>
            <w:bookmarkStart w:id="404" w:name="_Toc377026488"/>
            <w:bookmarkStart w:id="405" w:name="_Toc378322703"/>
            <w:bookmarkStart w:id="406" w:name="_Toc379440361"/>
            <w:bookmarkStart w:id="407" w:name="_Toc380582886"/>
            <w:bookmarkStart w:id="408" w:name="_Toc381784216"/>
            <w:bookmarkStart w:id="409" w:name="_Toc383182295"/>
            <w:bookmarkStart w:id="410" w:name="_Toc384625681"/>
            <w:bookmarkStart w:id="411" w:name="_Toc385496780"/>
            <w:bookmarkStart w:id="412" w:name="_Toc388946304"/>
            <w:bookmarkStart w:id="413" w:name="_Toc388947551"/>
            <w:bookmarkStart w:id="414" w:name="_Toc389730866"/>
            <w:bookmarkStart w:id="415" w:name="_Toc391386063"/>
            <w:bookmarkStart w:id="416" w:name="_Toc392235867"/>
            <w:bookmarkStart w:id="417" w:name="_Toc393713406"/>
            <w:bookmarkStart w:id="418" w:name="_Toc393714454"/>
            <w:bookmarkStart w:id="419" w:name="_Toc393715458"/>
            <w:bookmarkStart w:id="420" w:name="_Toc395100443"/>
            <w:bookmarkStart w:id="421" w:name="_Toc396212799"/>
            <w:bookmarkStart w:id="422" w:name="_Toc397517636"/>
            <w:bookmarkStart w:id="423" w:name="_Toc399160620"/>
            <w:bookmarkStart w:id="424" w:name="_Toc400374864"/>
            <w:bookmarkStart w:id="425" w:name="_Toc401757900"/>
            <w:bookmarkStart w:id="426" w:name="_Toc402967089"/>
            <w:bookmarkStart w:id="427" w:name="_Toc404332302"/>
            <w:bookmarkStart w:id="428" w:name="_Toc405386768"/>
            <w:bookmarkStart w:id="429" w:name="_Toc406508001"/>
            <w:bookmarkStart w:id="430" w:name="_Toc408576621"/>
            <w:bookmarkStart w:id="431" w:name="_Toc409708220"/>
            <w:bookmarkStart w:id="432" w:name="_Toc410904530"/>
            <w:bookmarkStart w:id="433" w:name="_Toc414884935"/>
            <w:bookmarkStart w:id="434" w:name="_Toc416360065"/>
            <w:bookmarkStart w:id="435" w:name="_Toc417984328"/>
            <w:bookmarkStart w:id="436" w:name="_Toc420414815"/>
            <w:bookmarkStart w:id="437" w:name="_Toc421783543"/>
            <w:bookmarkStart w:id="438" w:name="_Toc423078762"/>
            <w:bookmarkStart w:id="439" w:name="_Toc424300233"/>
            <w:bookmarkStart w:id="440" w:name="_Toc426533939"/>
            <w:bookmarkStart w:id="441" w:name="_Toc426534937"/>
            <w:bookmarkStart w:id="442" w:name="_Toc428193347"/>
            <w:bookmarkStart w:id="443" w:name="_Toc429469036"/>
            <w:bookmarkStart w:id="444" w:name="_Toc432498823"/>
            <w:bookmarkStart w:id="445" w:name="_Toc433358211"/>
            <w:bookmarkStart w:id="446" w:name="_Toc434843820"/>
            <w:bookmarkStart w:id="447" w:name="_Toc436383048"/>
            <w:bookmarkStart w:id="448" w:name="_Toc437264270"/>
            <w:bookmarkStart w:id="449" w:name="_Toc438219155"/>
            <w:bookmarkStart w:id="450" w:name="_Toc440443778"/>
            <w:bookmarkStart w:id="451" w:name="_Toc441671595"/>
            <w:bookmarkStart w:id="452" w:name="_Toc442711610"/>
            <w:bookmarkStart w:id="453" w:name="_Toc445368573"/>
            <w:bookmarkStart w:id="454" w:name="_Toc446578861"/>
            <w:bookmarkStart w:id="455" w:name="_Toc449442755"/>
            <w:bookmarkStart w:id="456" w:name="_Toc450747459"/>
            <w:bookmarkStart w:id="457" w:name="_Toc451863128"/>
            <w:bookmarkStart w:id="458" w:name="_Toc453320498"/>
            <w:bookmarkStart w:id="459" w:name="_Toc454789142"/>
            <w:bookmarkStart w:id="460" w:name="_Toc456103204"/>
            <w:bookmarkStart w:id="461" w:name="_Toc456103320"/>
            <w:bookmarkStart w:id="462" w:name="_Toc469048934"/>
            <w:bookmarkStart w:id="463" w:name="_Toc469924981"/>
            <w:bookmarkStart w:id="464" w:name="_Toc471824656"/>
            <w:bookmarkStart w:id="465" w:name="_Toc473209525"/>
            <w:bookmarkStart w:id="466" w:name="_Toc474504467"/>
            <w:bookmarkStart w:id="467" w:name="_Toc477169039"/>
            <w:bookmarkStart w:id="468" w:name="_Toc478464744"/>
            <w:bookmarkStart w:id="469" w:name="_Toc479671286"/>
            <w:bookmarkStart w:id="470" w:name="_Toc482280080"/>
            <w:bookmarkStart w:id="471" w:name="_Toc483388275"/>
            <w:bookmarkStart w:id="472" w:name="_Toc485117042"/>
            <w:bookmarkStart w:id="473" w:name="_Toc486323155"/>
            <w:bookmarkStart w:id="474" w:name="_Toc487466253"/>
            <w:bookmarkStart w:id="475" w:name="_Toc488848842"/>
            <w:bookmarkStart w:id="476" w:name="_Toc493685637"/>
            <w:bookmarkStart w:id="477" w:name="_Toc495499922"/>
            <w:bookmarkStart w:id="478" w:name="_Toc496537194"/>
            <w:bookmarkStart w:id="479" w:name="_Toc497986894"/>
            <w:bookmarkStart w:id="480" w:name="_Toc497988302"/>
            <w:bookmarkStart w:id="481"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hyperlink>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tc>
      </w:tr>
    </w:tbl>
    <w:p w14:paraId="0FA212E5" w14:textId="77777777" w:rsidR="008149B6" w:rsidRPr="001C4F41" w:rsidRDefault="008149B6">
      <w:pPr>
        <w:rPr>
          <w:lang w:val="fr-CH"/>
        </w:rPr>
      </w:pPr>
    </w:p>
    <w:p w14:paraId="57BB9D21"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5387CED5" w14:textId="77777777" w:rsidR="00627928" w:rsidRDefault="00627928" w:rsidP="007E283F">
      <w:pPr>
        <w:pStyle w:val="Heading1"/>
        <w:ind w:left="142"/>
        <w:jc w:val="center"/>
      </w:pPr>
      <w:bookmarkStart w:id="482" w:name="_Toc253407140"/>
      <w:bookmarkStart w:id="483" w:name="_Toc259783103"/>
      <w:bookmarkStart w:id="484" w:name="_Toc266181232"/>
      <w:bookmarkStart w:id="485" w:name="_Toc268773998"/>
      <w:bookmarkStart w:id="486" w:name="_Toc271700475"/>
      <w:bookmarkStart w:id="487" w:name="_Toc273023319"/>
      <w:bookmarkStart w:id="488" w:name="_Toc274223813"/>
      <w:bookmarkStart w:id="489" w:name="_Toc276717161"/>
      <w:bookmarkStart w:id="490" w:name="_Toc279669134"/>
      <w:bookmarkStart w:id="491" w:name="_Toc280349204"/>
      <w:bookmarkStart w:id="492" w:name="_Toc282526036"/>
      <w:bookmarkStart w:id="493" w:name="_Toc283737193"/>
      <w:bookmarkStart w:id="494" w:name="_Toc286218710"/>
      <w:bookmarkStart w:id="495" w:name="_Toc288660267"/>
      <w:bookmarkStart w:id="496" w:name="_Toc291005377"/>
      <w:bookmarkStart w:id="497" w:name="_Toc292704949"/>
      <w:bookmarkStart w:id="498" w:name="_Toc295387894"/>
      <w:bookmarkStart w:id="499" w:name="_Toc296675477"/>
      <w:bookmarkStart w:id="500" w:name="_Toc297804716"/>
      <w:bookmarkStart w:id="501" w:name="_Toc301945288"/>
      <w:bookmarkStart w:id="502" w:name="_Toc303344247"/>
      <w:bookmarkStart w:id="503" w:name="_Toc304892153"/>
      <w:bookmarkStart w:id="504" w:name="_Toc308530335"/>
      <w:bookmarkStart w:id="505" w:name="_Toc311103641"/>
      <w:bookmarkStart w:id="506" w:name="_Toc313973311"/>
      <w:bookmarkStart w:id="507" w:name="_Toc316479951"/>
      <w:bookmarkStart w:id="508" w:name="_Toc318964997"/>
      <w:bookmarkStart w:id="509" w:name="_Toc320536953"/>
      <w:bookmarkStart w:id="510" w:name="_Toc321233388"/>
      <w:bookmarkStart w:id="511" w:name="_Toc321311659"/>
      <w:bookmarkStart w:id="512" w:name="_Toc321820539"/>
      <w:bookmarkStart w:id="513" w:name="_Toc323035705"/>
      <w:bookmarkStart w:id="514" w:name="_Toc323904373"/>
      <w:bookmarkStart w:id="515" w:name="_Toc332272645"/>
      <w:bookmarkStart w:id="516" w:name="_Toc334776191"/>
      <w:bookmarkStart w:id="517" w:name="_Toc335901498"/>
      <w:bookmarkStart w:id="518" w:name="_Toc337110332"/>
      <w:bookmarkStart w:id="519" w:name="_Toc338779372"/>
      <w:bookmarkStart w:id="520" w:name="_Toc340225512"/>
      <w:bookmarkStart w:id="521" w:name="_Toc341451211"/>
      <w:bookmarkStart w:id="522" w:name="_Toc342912838"/>
      <w:bookmarkStart w:id="523" w:name="_Toc343262675"/>
      <w:bookmarkStart w:id="524" w:name="_Toc345579826"/>
      <w:bookmarkStart w:id="525" w:name="_Toc346885931"/>
      <w:bookmarkStart w:id="526" w:name="_Toc347929579"/>
      <w:bookmarkStart w:id="527" w:name="_Toc349288247"/>
      <w:bookmarkStart w:id="528" w:name="_Toc350415577"/>
      <w:bookmarkStart w:id="529" w:name="_Toc351549875"/>
      <w:bookmarkStart w:id="530" w:name="_Toc352940475"/>
      <w:bookmarkStart w:id="531" w:name="_Toc354053820"/>
      <w:bookmarkStart w:id="532" w:name="_Toc355708835"/>
      <w:bookmarkStart w:id="533" w:name="_Toc357001928"/>
      <w:bookmarkStart w:id="534" w:name="_Toc358192559"/>
      <w:bookmarkStart w:id="535" w:name="_Toc359489412"/>
      <w:bookmarkStart w:id="536" w:name="_Toc360696815"/>
      <w:bookmarkStart w:id="537" w:name="_Toc361921548"/>
      <w:bookmarkStart w:id="538" w:name="_Toc363741385"/>
      <w:bookmarkStart w:id="539" w:name="_Toc364672334"/>
      <w:bookmarkStart w:id="540" w:name="_Toc366157674"/>
      <w:bookmarkStart w:id="541" w:name="_Toc367715513"/>
      <w:bookmarkStart w:id="542" w:name="_Toc369007675"/>
      <w:bookmarkStart w:id="543" w:name="_Toc369007855"/>
      <w:bookmarkStart w:id="544" w:name="_Toc370373462"/>
      <w:bookmarkStart w:id="545" w:name="_Toc371588838"/>
      <w:bookmarkStart w:id="546" w:name="_Toc373157811"/>
      <w:bookmarkStart w:id="547" w:name="_Toc374006624"/>
      <w:bookmarkStart w:id="548" w:name="_Toc374692682"/>
      <w:bookmarkStart w:id="549" w:name="_Toc374692759"/>
      <w:bookmarkStart w:id="550" w:name="_Toc377026489"/>
      <w:bookmarkStart w:id="551" w:name="_Toc378322704"/>
      <w:bookmarkStart w:id="552" w:name="_Toc379440362"/>
      <w:bookmarkStart w:id="553" w:name="_Toc380582887"/>
      <w:bookmarkStart w:id="554" w:name="_Toc381784217"/>
      <w:bookmarkStart w:id="555" w:name="_Toc383182296"/>
      <w:bookmarkStart w:id="556" w:name="_Toc384625682"/>
      <w:bookmarkStart w:id="557" w:name="_Toc385496781"/>
      <w:bookmarkStart w:id="558" w:name="_Toc388946305"/>
      <w:bookmarkStart w:id="559" w:name="_Toc388947552"/>
      <w:bookmarkStart w:id="560" w:name="_Toc389730867"/>
      <w:bookmarkStart w:id="561" w:name="_Toc391386064"/>
      <w:bookmarkStart w:id="562" w:name="_Toc392235868"/>
      <w:bookmarkStart w:id="563" w:name="_Toc393713407"/>
      <w:bookmarkStart w:id="564" w:name="_Toc393714455"/>
      <w:bookmarkStart w:id="565" w:name="_Toc393715459"/>
      <w:bookmarkStart w:id="566" w:name="_Toc395100444"/>
      <w:bookmarkStart w:id="567" w:name="_Toc396212800"/>
      <w:bookmarkStart w:id="568" w:name="_Toc397517637"/>
      <w:bookmarkStart w:id="569" w:name="_Toc399160621"/>
      <w:bookmarkStart w:id="570" w:name="_Toc400374865"/>
      <w:bookmarkStart w:id="571" w:name="_Toc401757901"/>
      <w:bookmarkStart w:id="572" w:name="_Toc402967090"/>
      <w:bookmarkStart w:id="573" w:name="_Toc404332303"/>
      <w:bookmarkStart w:id="574" w:name="_Toc405386769"/>
      <w:bookmarkStart w:id="575" w:name="_Toc406508002"/>
      <w:bookmarkStart w:id="576" w:name="_Toc408576622"/>
      <w:bookmarkStart w:id="577" w:name="_Toc409708221"/>
      <w:bookmarkStart w:id="578" w:name="_Toc410904531"/>
      <w:bookmarkStart w:id="579" w:name="_Toc414884936"/>
      <w:bookmarkStart w:id="580" w:name="_Toc416360066"/>
      <w:bookmarkStart w:id="581" w:name="_Toc417984329"/>
      <w:bookmarkStart w:id="582" w:name="_Toc420414816"/>
      <w:bookmarkStart w:id="583" w:name="_Toc421783544"/>
      <w:bookmarkStart w:id="584" w:name="_Toc423078763"/>
      <w:bookmarkStart w:id="585" w:name="_Toc424300234"/>
      <w:bookmarkStart w:id="586" w:name="_Toc426533940"/>
      <w:bookmarkStart w:id="587" w:name="_Toc426534938"/>
      <w:bookmarkStart w:id="588" w:name="_Toc428193348"/>
      <w:bookmarkStart w:id="589" w:name="_Toc428372288"/>
      <w:bookmarkStart w:id="590" w:name="_Toc429469037"/>
      <w:bookmarkStart w:id="591" w:name="_Toc432498824"/>
      <w:bookmarkStart w:id="592" w:name="_Toc433358212"/>
      <w:bookmarkStart w:id="593" w:name="_Toc434843821"/>
      <w:bookmarkStart w:id="594" w:name="_Toc436383049"/>
      <w:bookmarkStart w:id="595" w:name="_Toc437264271"/>
      <w:bookmarkStart w:id="596" w:name="_Toc438219156"/>
      <w:bookmarkStart w:id="597" w:name="_Toc440443779"/>
      <w:bookmarkStart w:id="598" w:name="_Toc441671596"/>
      <w:bookmarkStart w:id="599" w:name="_Toc442711611"/>
      <w:bookmarkStart w:id="600" w:name="_Toc445368574"/>
      <w:bookmarkStart w:id="601" w:name="_Toc446578862"/>
      <w:bookmarkStart w:id="602" w:name="_Toc449442756"/>
      <w:bookmarkStart w:id="603" w:name="_Toc450747460"/>
      <w:bookmarkStart w:id="604" w:name="_Toc451863129"/>
      <w:bookmarkStart w:id="605" w:name="_Toc453320499"/>
      <w:bookmarkStart w:id="606" w:name="_Toc454789143"/>
      <w:bookmarkStart w:id="607" w:name="_Toc456103205"/>
      <w:bookmarkStart w:id="608" w:name="_Toc456103321"/>
      <w:bookmarkStart w:id="609" w:name="_Toc457223980"/>
      <w:bookmarkStart w:id="610" w:name="_Toc457308207"/>
      <w:bookmarkStart w:id="611" w:name="_Toc466367266"/>
      <w:bookmarkStart w:id="612" w:name="_Toc469048935"/>
      <w:bookmarkStart w:id="613" w:name="_Toc469924982"/>
      <w:bookmarkStart w:id="614" w:name="_Toc471824657"/>
      <w:bookmarkStart w:id="615" w:name="_Toc473209526"/>
      <w:bookmarkStart w:id="616" w:name="_Toc474504468"/>
      <w:bookmarkStart w:id="617" w:name="_Toc477169040"/>
      <w:bookmarkStart w:id="618" w:name="_Toc478464745"/>
      <w:bookmarkStart w:id="619" w:name="_Toc479671287"/>
      <w:bookmarkStart w:id="620" w:name="_Toc482280081"/>
      <w:bookmarkStart w:id="621" w:name="_Toc483388276"/>
      <w:bookmarkStart w:id="622" w:name="_Toc485117043"/>
      <w:bookmarkStart w:id="623" w:name="_Toc486323156"/>
      <w:bookmarkStart w:id="624" w:name="_Toc487466254"/>
      <w:bookmarkStart w:id="625" w:name="_Toc488848843"/>
      <w:bookmarkStart w:id="626" w:name="_Toc510775345"/>
      <w:bookmarkStart w:id="627" w:name="_Toc513645638"/>
      <w:bookmarkStart w:id="628" w:name="_Toc514850714"/>
      <w:bookmarkStart w:id="629" w:name="_Toc517792323"/>
      <w:bookmarkStart w:id="630" w:name="_Toc518981879"/>
      <w:bookmarkStart w:id="631" w:name="_Toc520709555"/>
      <w:bookmarkStart w:id="632" w:name="_Toc524430946"/>
      <w:bookmarkStart w:id="633" w:name="_Toc525638279"/>
      <w:bookmarkStart w:id="634" w:name="_Toc526431476"/>
      <w:bookmarkStart w:id="635" w:name="_Toc531094562"/>
      <w:bookmarkStart w:id="636" w:name="_Toc531960773"/>
      <w:bookmarkStart w:id="637" w:name="_Toc536101941"/>
      <w:bookmarkStart w:id="638" w:name="_Toc340528"/>
      <w:bookmarkStart w:id="639" w:name="_Toc341070"/>
      <w:bookmarkStart w:id="640" w:name="_Toc1570034"/>
      <w:bookmarkStart w:id="641" w:name="_Toc4420919"/>
      <w:bookmarkStart w:id="642" w:name="_Toc6215734"/>
      <w:bookmarkStart w:id="643" w:name="_Toc6411899"/>
      <w:bookmarkStart w:id="644" w:name="_Toc8296057"/>
      <w:bookmarkStart w:id="645" w:name="_Toc9580672"/>
      <w:bookmarkStart w:id="646" w:name="_Toc12354357"/>
      <w:bookmarkStart w:id="647" w:name="_Toc13065944"/>
      <w:bookmarkStart w:id="648" w:name="_Toc14769326"/>
      <w:bookmarkStart w:id="649" w:name="_Toc17298844"/>
      <w:bookmarkStart w:id="650" w:name="_Toc18681551"/>
      <w:bookmarkStart w:id="651" w:name="_Toc21528575"/>
      <w:bookmarkStart w:id="652" w:name="_Toc23321863"/>
      <w:bookmarkStart w:id="653" w:name="_Toc24365699"/>
      <w:bookmarkStart w:id="654" w:name="_Toc25746885"/>
      <w:bookmarkStart w:id="655" w:name="_Toc26539907"/>
      <w:bookmarkStart w:id="656" w:name="_Toc27558682"/>
      <w:bookmarkStart w:id="657" w:name="_Toc31986464"/>
      <w:bookmarkStart w:id="658" w:name="_Toc33175447"/>
      <w:bookmarkStart w:id="659" w:name="_Toc38455856"/>
      <w:bookmarkStart w:id="660" w:name="_Toc39653117"/>
      <w:bookmarkStart w:id="661" w:name="_Toc40786484"/>
      <w:bookmarkStart w:id="662" w:name="_Toc40787336"/>
      <w:bookmarkStart w:id="663" w:name="_Toc49438637"/>
      <w:bookmarkStart w:id="664" w:name="_Toc51669576"/>
      <w:bookmarkStart w:id="665" w:name="_Toc52889717"/>
      <w:bookmarkStart w:id="666" w:name="_Toc57030862"/>
      <w:bookmarkStart w:id="667" w:name="_Toc67918812"/>
      <w:bookmarkStart w:id="668" w:name="_Toc70410760"/>
      <w:bookmarkStart w:id="669" w:name="_Toc74064876"/>
      <w:r w:rsidRPr="001C4F41">
        <w:t>Table</w:t>
      </w:r>
      <w:r>
        <w:t xml:space="preserve"> </w:t>
      </w:r>
      <w:r w:rsidRPr="001C4F41">
        <w:t>of Contents</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22038AA8" w14:textId="69879709" w:rsidR="007B75CA" w:rsidRDefault="00D35551" w:rsidP="00045278">
      <w:pPr>
        <w:spacing w:before="240"/>
        <w:jc w:val="right"/>
        <w:rPr>
          <w:i/>
          <w:iCs/>
        </w:rPr>
      </w:pPr>
      <w:r w:rsidRPr="00EB4E65">
        <w:rPr>
          <w:i/>
          <w:iCs/>
        </w:rPr>
        <w:t>Page</w:t>
      </w:r>
    </w:p>
    <w:p w14:paraId="726D9628" w14:textId="7D20EA55" w:rsidR="005870AF" w:rsidRPr="005870AF" w:rsidRDefault="005870AF" w:rsidP="005870AF">
      <w:pPr>
        <w:pStyle w:val="TOC1"/>
        <w:rPr>
          <w:rFonts w:asciiTheme="minorHAnsi" w:eastAsiaTheme="minorEastAsia" w:hAnsiTheme="minorHAnsi" w:cstheme="minorBidi"/>
          <w:b/>
          <w:bCs/>
          <w:sz w:val="22"/>
          <w:szCs w:val="22"/>
          <w:lang w:val="en-GB" w:eastAsia="en-GB"/>
        </w:rPr>
      </w:pPr>
      <w:r w:rsidRPr="009E2962">
        <w:rPr>
          <w:b/>
          <w:bCs/>
          <w:lang w:val="en-GB"/>
        </w:rPr>
        <w:t>GENERAL  INFORMATION</w:t>
      </w:r>
    </w:p>
    <w:p w14:paraId="712670AB" w14:textId="617474B4" w:rsidR="005870AF" w:rsidRDefault="005870AF">
      <w:pPr>
        <w:pStyle w:val="TOC1"/>
        <w:rPr>
          <w:rFonts w:asciiTheme="minorHAnsi" w:eastAsiaTheme="minorEastAsia" w:hAnsiTheme="minorHAnsi" w:cstheme="minorBidi"/>
          <w:sz w:val="22"/>
          <w:szCs w:val="22"/>
          <w:lang w:val="en-GB" w:eastAsia="en-GB"/>
        </w:rPr>
      </w:pPr>
      <w:r w:rsidRPr="009E2962">
        <w:rPr>
          <w:lang w:val="en-US"/>
        </w:rPr>
        <w:t>Lists annexed to the ITU Operational Bulletin</w:t>
      </w:r>
      <w:r w:rsidRPr="00C1039D">
        <w:rPr>
          <w:lang w:val="en-GB"/>
        </w:rPr>
        <w:t xml:space="preserve">: </w:t>
      </w:r>
      <w:r w:rsidRPr="00C1039D">
        <w:rPr>
          <w:i/>
          <w:iCs/>
          <w:lang w:val="en-GB"/>
        </w:rPr>
        <w:t>Note from TSB</w:t>
      </w:r>
      <w:r>
        <w:rPr>
          <w:i/>
          <w:iCs/>
          <w:lang w:val="en-GB"/>
        </w:rPr>
        <w:tab/>
      </w:r>
      <w:r w:rsidRPr="009E2962">
        <w:rPr>
          <w:webHidden/>
          <w:lang w:val="en-GB"/>
        </w:rPr>
        <w:tab/>
      </w:r>
      <w:r w:rsidR="009E2962" w:rsidRPr="009E2962">
        <w:rPr>
          <w:webHidden/>
          <w:lang w:val="en-GB"/>
        </w:rPr>
        <w:t>3</w:t>
      </w:r>
    </w:p>
    <w:p w14:paraId="6ABD3EF0" w14:textId="4F64167A" w:rsidR="005870AF" w:rsidRDefault="005870AF">
      <w:pPr>
        <w:pStyle w:val="TOC1"/>
        <w:rPr>
          <w:rFonts w:asciiTheme="minorHAnsi" w:eastAsiaTheme="minorEastAsia" w:hAnsiTheme="minorHAnsi" w:cstheme="minorBidi"/>
          <w:sz w:val="22"/>
          <w:szCs w:val="22"/>
          <w:lang w:val="en-GB" w:eastAsia="en-GB"/>
        </w:rPr>
      </w:pPr>
      <w:r w:rsidRPr="009E2962">
        <w:rPr>
          <w:lang w:val="en-GB"/>
        </w:rPr>
        <w:t>Approval of ITU-T Recommendations</w:t>
      </w:r>
      <w:r w:rsidRPr="009E2962">
        <w:rPr>
          <w:lang w:val="en-GB"/>
        </w:rPr>
        <w:tab/>
      </w:r>
      <w:r w:rsidRPr="009E2962">
        <w:rPr>
          <w:webHidden/>
          <w:lang w:val="en-GB"/>
        </w:rPr>
        <w:tab/>
      </w:r>
      <w:r w:rsidR="009E2962">
        <w:rPr>
          <w:webHidden/>
          <w:lang w:val="en-GB"/>
        </w:rPr>
        <w:t>4</w:t>
      </w:r>
    </w:p>
    <w:p w14:paraId="5C276038" w14:textId="10C46F01" w:rsidR="005870AF" w:rsidRDefault="005870AF">
      <w:pPr>
        <w:pStyle w:val="TOC1"/>
        <w:rPr>
          <w:rFonts w:asciiTheme="minorHAnsi" w:eastAsiaTheme="minorEastAsia" w:hAnsiTheme="minorHAnsi" w:cstheme="minorBidi"/>
          <w:sz w:val="22"/>
          <w:szCs w:val="22"/>
          <w:lang w:val="en-GB" w:eastAsia="en-GB"/>
        </w:rPr>
      </w:pPr>
      <w:r w:rsidRPr="009E2962">
        <w:rPr>
          <w:lang w:val="en-GB"/>
        </w:rPr>
        <w:t>Telephone Service:</w:t>
      </w:r>
    </w:p>
    <w:p w14:paraId="6DA329CB" w14:textId="5A245357" w:rsidR="005870AF" w:rsidRDefault="009E2962" w:rsidP="005870AF">
      <w:pPr>
        <w:pStyle w:val="TOC2"/>
        <w:rPr>
          <w:rFonts w:asciiTheme="minorHAnsi" w:eastAsiaTheme="minorEastAsia" w:hAnsiTheme="minorHAnsi" w:cstheme="minorBidi"/>
          <w:sz w:val="22"/>
          <w:szCs w:val="22"/>
          <w:lang w:val="en-GB" w:eastAsia="en-GB"/>
        </w:rPr>
      </w:pPr>
      <w:r w:rsidRPr="009E2962">
        <w:t>Armenia</w:t>
      </w:r>
      <w:r>
        <w:rPr>
          <w:b/>
          <w:bCs/>
        </w:rPr>
        <w:t xml:space="preserve"> </w:t>
      </w:r>
      <w:r w:rsidR="005870AF" w:rsidRPr="009E2962">
        <w:t>(</w:t>
      </w:r>
      <w:r w:rsidRPr="009E2962">
        <w:rPr>
          <w:i/>
          <w:iCs/>
          <w:lang w:val="en-GB"/>
        </w:rPr>
        <w:t>Ministry of High-Tech Industry</w:t>
      </w:r>
      <w:r w:rsidRPr="009E2962">
        <w:rPr>
          <w:i/>
          <w:lang w:val="en-GB"/>
        </w:rPr>
        <w:t xml:space="preserve">, </w:t>
      </w:r>
      <w:bookmarkStart w:id="670" w:name="_GoBack"/>
      <w:r w:rsidRPr="004A18ED">
        <w:rPr>
          <w:iCs/>
          <w:lang w:val="en-GB"/>
        </w:rPr>
        <w:t>Yerevan</w:t>
      </w:r>
      <w:bookmarkEnd w:id="670"/>
      <w:r w:rsidR="005870AF" w:rsidRPr="009E2962">
        <w:t>)</w:t>
      </w:r>
      <w:r w:rsidR="005870AF" w:rsidRPr="009E2962">
        <w:rPr>
          <w:webHidden/>
        </w:rPr>
        <w:tab/>
      </w:r>
      <w:r>
        <w:rPr>
          <w:webHidden/>
        </w:rPr>
        <w:t>6</w:t>
      </w:r>
    </w:p>
    <w:p w14:paraId="27874EB4" w14:textId="5C980422" w:rsidR="005870AF" w:rsidRDefault="009E2962">
      <w:pPr>
        <w:pStyle w:val="TOC2"/>
        <w:rPr>
          <w:webHidden/>
        </w:rPr>
      </w:pPr>
      <w:r>
        <w:t>Cyprus</w:t>
      </w:r>
      <w:r w:rsidR="005870AF" w:rsidRPr="009E2962">
        <w:t xml:space="preserve"> (</w:t>
      </w:r>
      <w:r w:rsidRPr="009E2962">
        <w:rPr>
          <w:i/>
          <w:iCs/>
          <w:lang w:val="en-GB"/>
        </w:rPr>
        <w:t xml:space="preserve">Office of the Commissioner of Electronic Communications and Postal Regulation </w:t>
      </w:r>
      <w:r>
        <w:rPr>
          <w:i/>
          <w:iCs/>
          <w:lang w:val="en-GB"/>
        </w:rPr>
        <w:br/>
      </w:r>
      <w:r w:rsidRPr="009E2962">
        <w:rPr>
          <w:i/>
          <w:iCs/>
          <w:lang w:val="en-GB"/>
        </w:rPr>
        <w:t>(OCECPR)</w:t>
      </w:r>
      <w:r w:rsidRPr="009E2962">
        <w:rPr>
          <w:lang w:val="en-GB"/>
        </w:rPr>
        <w:t>, Nicosia</w:t>
      </w:r>
      <w:r w:rsidR="005870AF" w:rsidRPr="009E2962">
        <w:t>)</w:t>
      </w:r>
      <w:r w:rsidR="005870AF">
        <w:rPr>
          <w:webHidden/>
        </w:rPr>
        <w:tab/>
      </w:r>
      <w:r>
        <w:rPr>
          <w:webHidden/>
        </w:rPr>
        <w:t>18</w:t>
      </w:r>
    </w:p>
    <w:p w14:paraId="4EE38150" w14:textId="26125F00" w:rsidR="009E2962" w:rsidRPr="009E2962" w:rsidRDefault="009E2962" w:rsidP="009E2962">
      <w:pPr>
        <w:pStyle w:val="TOC2"/>
        <w:rPr>
          <w:rFonts w:eastAsiaTheme="minorEastAsia"/>
          <w:lang w:val="fr-CH"/>
        </w:rPr>
      </w:pPr>
      <w:r w:rsidRPr="004A18ED">
        <w:rPr>
          <w:lang w:val="fr-CH"/>
        </w:rPr>
        <w:t>Morocco</w:t>
      </w:r>
      <w:r w:rsidRPr="009E2962">
        <w:rPr>
          <w:rFonts w:eastAsiaTheme="minorEastAsia"/>
          <w:lang w:val="fr-CH"/>
        </w:rPr>
        <w:t xml:space="preserve"> (</w:t>
      </w:r>
      <w:r w:rsidRPr="009E2962">
        <w:rPr>
          <w:rFonts w:eastAsiaTheme="minorEastAsia"/>
          <w:i/>
          <w:iCs/>
          <w:lang w:val="fr-CH"/>
        </w:rPr>
        <w:t>Agence Nationale de Réglementation des Télécommunications (ANRT)</w:t>
      </w:r>
      <w:r w:rsidRPr="009E2962">
        <w:rPr>
          <w:rFonts w:eastAsiaTheme="minorEastAsia"/>
          <w:lang w:val="fr-CH"/>
        </w:rPr>
        <w:t>, Rabat</w:t>
      </w:r>
      <w:r>
        <w:rPr>
          <w:rFonts w:eastAsiaTheme="minorEastAsia"/>
          <w:lang w:val="fr-CH"/>
        </w:rPr>
        <w:t>)</w:t>
      </w:r>
      <w:r>
        <w:rPr>
          <w:rFonts w:eastAsiaTheme="minorEastAsia"/>
          <w:lang w:val="fr-CH"/>
        </w:rPr>
        <w:tab/>
        <w:t>21</w:t>
      </w:r>
    </w:p>
    <w:p w14:paraId="7DE5F9D0" w14:textId="532BE21C" w:rsidR="005870AF" w:rsidRDefault="005870AF">
      <w:pPr>
        <w:pStyle w:val="TOC1"/>
        <w:rPr>
          <w:rFonts w:asciiTheme="minorHAnsi" w:eastAsiaTheme="minorEastAsia" w:hAnsiTheme="minorHAnsi" w:cstheme="minorBidi"/>
          <w:sz w:val="22"/>
          <w:szCs w:val="22"/>
          <w:lang w:val="en-GB" w:eastAsia="en-GB"/>
        </w:rPr>
      </w:pPr>
      <w:r w:rsidRPr="009E2962">
        <w:rPr>
          <w:lang w:val="en-US"/>
        </w:rPr>
        <w:t>Other communication</w:t>
      </w:r>
      <w:r w:rsidRPr="004A18ED">
        <w:rPr>
          <w:webHidden/>
          <w:lang w:val="en-GB"/>
        </w:rPr>
        <w:t>:</w:t>
      </w:r>
    </w:p>
    <w:p w14:paraId="7AADAC27" w14:textId="44575211" w:rsidR="005870AF" w:rsidRDefault="005870AF">
      <w:pPr>
        <w:pStyle w:val="TOC2"/>
        <w:rPr>
          <w:rFonts w:asciiTheme="minorHAnsi" w:eastAsiaTheme="minorEastAsia" w:hAnsiTheme="minorHAnsi" w:cstheme="minorBidi"/>
          <w:sz w:val="22"/>
          <w:szCs w:val="22"/>
          <w:lang w:val="en-GB" w:eastAsia="en-GB"/>
        </w:rPr>
      </w:pPr>
      <w:r w:rsidRPr="009E2962">
        <w:t>Austria</w:t>
      </w:r>
      <w:r>
        <w:rPr>
          <w:webHidden/>
        </w:rPr>
        <w:tab/>
      </w:r>
      <w:r w:rsidR="009E2962">
        <w:rPr>
          <w:webHidden/>
        </w:rPr>
        <w:t>23</w:t>
      </w:r>
    </w:p>
    <w:p w14:paraId="73B23D4A" w14:textId="2D0D95E7" w:rsidR="005870AF" w:rsidRDefault="005870AF">
      <w:pPr>
        <w:pStyle w:val="TOC1"/>
        <w:rPr>
          <w:rFonts w:asciiTheme="minorHAnsi" w:eastAsiaTheme="minorEastAsia" w:hAnsiTheme="minorHAnsi" w:cstheme="minorBidi"/>
          <w:sz w:val="22"/>
          <w:szCs w:val="22"/>
          <w:lang w:val="en-GB" w:eastAsia="en-GB"/>
        </w:rPr>
      </w:pPr>
      <w:r w:rsidRPr="009E2962">
        <w:rPr>
          <w:lang w:val="en-GB"/>
        </w:rPr>
        <w:t>Service Restrictions</w:t>
      </w:r>
      <w:r w:rsidRPr="009E2962">
        <w:rPr>
          <w:webHidden/>
          <w:lang w:val="en-GB"/>
        </w:rPr>
        <w:tab/>
      </w:r>
      <w:r w:rsidRPr="009E2962">
        <w:rPr>
          <w:webHidden/>
          <w:lang w:val="en-GB"/>
        </w:rPr>
        <w:tab/>
      </w:r>
      <w:r w:rsidR="009E2962" w:rsidRPr="009E2962">
        <w:rPr>
          <w:webHidden/>
          <w:lang w:val="en-GB"/>
        </w:rPr>
        <w:t>24</w:t>
      </w:r>
    </w:p>
    <w:p w14:paraId="17E63A18" w14:textId="2B30DF97" w:rsidR="005870AF" w:rsidRDefault="005870AF">
      <w:pPr>
        <w:pStyle w:val="TOC1"/>
        <w:rPr>
          <w:rFonts w:asciiTheme="minorHAnsi" w:eastAsiaTheme="minorEastAsia" w:hAnsiTheme="minorHAnsi" w:cstheme="minorBidi"/>
          <w:sz w:val="22"/>
          <w:szCs w:val="22"/>
          <w:lang w:val="en-GB" w:eastAsia="en-GB"/>
        </w:rPr>
      </w:pPr>
      <w:r w:rsidRPr="009E2962">
        <w:rPr>
          <w:lang w:val="en-US"/>
        </w:rPr>
        <w:t>Call-Back and alternative calling procedures (Res. 21 Rev. PP-06)</w:t>
      </w:r>
      <w:r w:rsidRPr="009E2962">
        <w:rPr>
          <w:lang w:val="en-US"/>
        </w:rPr>
        <w:tab/>
      </w:r>
      <w:r w:rsidRPr="009E2962">
        <w:rPr>
          <w:webHidden/>
          <w:lang w:val="en-GB"/>
        </w:rPr>
        <w:tab/>
      </w:r>
      <w:r w:rsidR="009E2962" w:rsidRPr="009E2962">
        <w:rPr>
          <w:webHidden/>
          <w:lang w:val="en-GB"/>
        </w:rPr>
        <w:t>24</w:t>
      </w:r>
    </w:p>
    <w:p w14:paraId="764F6815" w14:textId="1CCCAC08" w:rsidR="005870AF" w:rsidRPr="005870AF" w:rsidRDefault="005870AF">
      <w:pPr>
        <w:pStyle w:val="TOC1"/>
        <w:rPr>
          <w:rFonts w:asciiTheme="minorHAnsi" w:eastAsiaTheme="minorEastAsia" w:hAnsiTheme="minorHAnsi" w:cstheme="minorBidi"/>
          <w:b/>
          <w:bCs/>
          <w:sz w:val="22"/>
          <w:szCs w:val="22"/>
          <w:lang w:val="en-GB" w:eastAsia="en-GB"/>
        </w:rPr>
      </w:pPr>
      <w:r w:rsidRPr="009E2962">
        <w:rPr>
          <w:b/>
          <w:bCs/>
          <w:lang w:val="en-GB"/>
        </w:rPr>
        <w:t>AMENDMENTS  TO  SERVICE  PUBLICATIONS</w:t>
      </w:r>
    </w:p>
    <w:p w14:paraId="704D05D9" w14:textId="534B5F24" w:rsidR="005870AF" w:rsidRDefault="005870AF">
      <w:pPr>
        <w:pStyle w:val="TOC1"/>
        <w:rPr>
          <w:rFonts w:asciiTheme="minorHAnsi" w:eastAsiaTheme="minorEastAsia" w:hAnsiTheme="minorHAnsi" w:cstheme="minorBidi"/>
          <w:sz w:val="22"/>
          <w:szCs w:val="22"/>
          <w:lang w:val="en-GB" w:eastAsia="en-GB"/>
        </w:rPr>
      </w:pPr>
      <w:r w:rsidRPr="009E2962">
        <w:rPr>
          <w:lang w:val="en-GB"/>
        </w:rPr>
        <w:t xml:space="preserve">List of Issuer Identifier Numbers for the International Telecommunication Charge Card  </w:t>
      </w:r>
      <w:r w:rsidRPr="009E2962">
        <w:rPr>
          <w:lang w:val="en-GB"/>
        </w:rPr>
        <w:tab/>
      </w:r>
      <w:r w:rsidRPr="009E2962">
        <w:rPr>
          <w:webHidden/>
          <w:lang w:val="en-GB"/>
        </w:rPr>
        <w:tab/>
      </w:r>
      <w:r w:rsidR="009E2962">
        <w:rPr>
          <w:webHidden/>
          <w:lang w:val="en-GB"/>
        </w:rPr>
        <w:t>25</w:t>
      </w:r>
    </w:p>
    <w:p w14:paraId="73046550" w14:textId="1A6188A4" w:rsidR="005870AF" w:rsidRDefault="005870AF">
      <w:pPr>
        <w:pStyle w:val="TOC1"/>
        <w:rPr>
          <w:rFonts w:asciiTheme="minorHAnsi" w:eastAsiaTheme="minorEastAsia" w:hAnsiTheme="minorHAnsi" w:cstheme="minorBidi"/>
          <w:sz w:val="22"/>
          <w:szCs w:val="22"/>
          <w:lang w:val="en-GB" w:eastAsia="en-GB"/>
        </w:rPr>
      </w:pPr>
      <w:r w:rsidRPr="009E2962">
        <w:t xml:space="preserve">National Numbering Plan  </w:t>
      </w:r>
      <w:r w:rsidRPr="009E2962">
        <w:tab/>
      </w:r>
      <w:r>
        <w:rPr>
          <w:webHidden/>
        </w:rPr>
        <w:tab/>
      </w:r>
      <w:r w:rsidR="009E2962">
        <w:rPr>
          <w:webHidden/>
        </w:rPr>
        <w:t>2</w:t>
      </w:r>
      <w:r w:rsidR="003F4459">
        <w:rPr>
          <w:webHidden/>
        </w:rPr>
        <w:t>6</w:t>
      </w:r>
    </w:p>
    <w:p w14:paraId="57EDAF10" w14:textId="172EE557" w:rsidR="005870AF" w:rsidRDefault="005870AF" w:rsidP="005870AF">
      <w:pPr>
        <w:rPr>
          <w:lang w:val="en-GB"/>
        </w:rPr>
      </w:pPr>
    </w:p>
    <w:p w14:paraId="59A20F3A" w14:textId="77777777" w:rsidR="005870AF" w:rsidRDefault="005870AF" w:rsidP="005870AF">
      <w:pPr>
        <w:rPr>
          <w:lang w:val="en-GB"/>
        </w:rPr>
      </w:pPr>
    </w:p>
    <w:p w14:paraId="4BAD6AAB" w14:textId="469C2C9F"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3285D" w:rsidRPr="0093285D" w14:paraId="460346A6" w14:textId="77777777" w:rsidTr="00BF75A1">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0E570FE9" w14:textId="77777777" w:rsidR="0093285D" w:rsidRPr="0093285D" w:rsidRDefault="0093285D" w:rsidP="0093285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lastRenderedPageBreak/>
              <w:t>Dates of publication of the next</w:t>
            </w:r>
            <w:r w:rsidRPr="0093285D">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3D0A0F8C" w14:textId="77777777" w:rsidR="0093285D" w:rsidRPr="0093285D" w:rsidRDefault="0093285D" w:rsidP="0093285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93285D">
              <w:rPr>
                <w:rFonts w:eastAsia="SimSun"/>
                <w:i/>
                <w:sz w:val="18"/>
                <w:lang w:eastAsia="zh-CN"/>
              </w:rPr>
              <w:t>Including information</w:t>
            </w:r>
            <w:r w:rsidRPr="0093285D">
              <w:rPr>
                <w:rFonts w:eastAsia="SimSun"/>
                <w:i/>
                <w:sz w:val="18"/>
                <w:lang w:eastAsia="zh-CN"/>
              </w:rPr>
              <w:br/>
              <w:t>received by:</w:t>
            </w:r>
          </w:p>
        </w:tc>
      </w:tr>
      <w:tr w:rsidR="0093285D" w:rsidRPr="0093285D" w14:paraId="05071F6D"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583F0F9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1224</w:t>
            </w:r>
          </w:p>
        </w:tc>
        <w:tc>
          <w:tcPr>
            <w:tcW w:w="1980" w:type="dxa"/>
            <w:tcBorders>
              <w:top w:val="single" w:sz="4" w:space="0" w:color="auto"/>
              <w:left w:val="single" w:sz="4" w:space="0" w:color="auto"/>
              <w:bottom w:val="single" w:sz="4" w:space="0" w:color="auto"/>
              <w:right w:val="single" w:sz="4" w:space="0" w:color="auto"/>
            </w:tcBorders>
          </w:tcPr>
          <w:p w14:paraId="06465A1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15.VII.2021</w:t>
            </w:r>
          </w:p>
        </w:tc>
        <w:tc>
          <w:tcPr>
            <w:tcW w:w="2520" w:type="dxa"/>
            <w:tcBorders>
              <w:top w:val="single" w:sz="4" w:space="0" w:color="auto"/>
              <w:left w:val="single" w:sz="4" w:space="0" w:color="auto"/>
              <w:bottom w:val="single" w:sz="4" w:space="0" w:color="auto"/>
              <w:right w:val="single" w:sz="4" w:space="0" w:color="auto"/>
            </w:tcBorders>
          </w:tcPr>
          <w:p w14:paraId="53FBFC3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30.VI.2021</w:t>
            </w:r>
          </w:p>
        </w:tc>
      </w:tr>
      <w:tr w:rsidR="0093285D" w:rsidRPr="0093285D" w14:paraId="2191BDD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7D4D457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1225</w:t>
            </w:r>
          </w:p>
        </w:tc>
        <w:tc>
          <w:tcPr>
            <w:tcW w:w="1980" w:type="dxa"/>
            <w:tcBorders>
              <w:top w:val="single" w:sz="4" w:space="0" w:color="auto"/>
              <w:left w:val="single" w:sz="4" w:space="0" w:color="auto"/>
              <w:bottom w:val="single" w:sz="4" w:space="0" w:color="auto"/>
              <w:right w:val="single" w:sz="4" w:space="0" w:color="auto"/>
            </w:tcBorders>
          </w:tcPr>
          <w:p w14:paraId="186F51F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1.VIII.2021</w:t>
            </w:r>
          </w:p>
        </w:tc>
        <w:tc>
          <w:tcPr>
            <w:tcW w:w="2520" w:type="dxa"/>
            <w:tcBorders>
              <w:top w:val="single" w:sz="4" w:space="0" w:color="auto"/>
              <w:left w:val="single" w:sz="4" w:space="0" w:color="auto"/>
              <w:bottom w:val="single" w:sz="4" w:space="0" w:color="auto"/>
              <w:right w:val="single" w:sz="4" w:space="0" w:color="auto"/>
            </w:tcBorders>
          </w:tcPr>
          <w:p w14:paraId="01A7E89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15.VII.2021</w:t>
            </w:r>
          </w:p>
        </w:tc>
      </w:tr>
      <w:tr w:rsidR="0093285D" w:rsidRPr="0093285D" w14:paraId="72E44AB2"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6F2DDA8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1226</w:t>
            </w:r>
          </w:p>
        </w:tc>
        <w:tc>
          <w:tcPr>
            <w:tcW w:w="1980" w:type="dxa"/>
            <w:tcBorders>
              <w:top w:val="single" w:sz="4" w:space="0" w:color="auto"/>
              <w:left w:val="single" w:sz="4" w:space="0" w:color="auto"/>
              <w:bottom w:val="single" w:sz="4" w:space="0" w:color="auto"/>
              <w:right w:val="single" w:sz="4" w:space="0" w:color="auto"/>
            </w:tcBorders>
          </w:tcPr>
          <w:p w14:paraId="4D2502BC"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15.VIII.2021</w:t>
            </w:r>
          </w:p>
        </w:tc>
        <w:tc>
          <w:tcPr>
            <w:tcW w:w="2520" w:type="dxa"/>
            <w:tcBorders>
              <w:top w:val="single" w:sz="4" w:space="0" w:color="auto"/>
              <w:left w:val="single" w:sz="4" w:space="0" w:color="auto"/>
              <w:bottom w:val="single" w:sz="4" w:space="0" w:color="auto"/>
              <w:right w:val="single" w:sz="4" w:space="0" w:color="auto"/>
            </w:tcBorders>
          </w:tcPr>
          <w:p w14:paraId="1FE6C36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30.VII.2021</w:t>
            </w:r>
          </w:p>
        </w:tc>
      </w:tr>
      <w:tr w:rsidR="0093285D" w:rsidRPr="0093285D" w14:paraId="35B9732F"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B12728B"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1227</w:t>
            </w:r>
          </w:p>
        </w:tc>
        <w:tc>
          <w:tcPr>
            <w:tcW w:w="1980" w:type="dxa"/>
            <w:tcBorders>
              <w:top w:val="single" w:sz="4" w:space="0" w:color="auto"/>
              <w:left w:val="single" w:sz="4" w:space="0" w:color="auto"/>
              <w:bottom w:val="single" w:sz="4" w:space="0" w:color="auto"/>
              <w:right w:val="single" w:sz="4" w:space="0" w:color="auto"/>
            </w:tcBorders>
          </w:tcPr>
          <w:p w14:paraId="4DC11D4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c>
          <w:tcPr>
            <w:tcW w:w="2520" w:type="dxa"/>
            <w:tcBorders>
              <w:top w:val="single" w:sz="4" w:space="0" w:color="auto"/>
              <w:left w:val="single" w:sz="4" w:space="0" w:color="auto"/>
              <w:bottom w:val="single" w:sz="4" w:space="0" w:color="auto"/>
              <w:right w:val="single" w:sz="4" w:space="0" w:color="auto"/>
            </w:tcBorders>
          </w:tcPr>
          <w:p w14:paraId="048D246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13.VIII.2021</w:t>
            </w:r>
          </w:p>
        </w:tc>
      </w:tr>
      <w:tr w:rsidR="0093285D" w:rsidRPr="0093285D" w14:paraId="0F7BD2D7"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68492A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1228</w:t>
            </w:r>
          </w:p>
        </w:tc>
        <w:tc>
          <w:tcPr>
            <w:tcW w:w="1980" w:type="dxa"/>
            <w:tcBorders>
              <w:top w:val="single" w:sz="4" w:space="0" w:color="auto"/>
              <w:left w:val="single" w:sz="4" w:space="0" w:color="auto"/>
              <w:bottom w:val="single" w:sz="4" w:space="0" w:color="auto"/>
              <w:right w:val="single" w:sz="4" w:space="0" w:color="auto"/>
            </w:tcBorders>
          </w:tcPr>
          <w:p w14:paraId="46FB4D4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c>
          <w:tcPr>
            <w:tcW w:w="2520" w:type="dxa"/>
            <w:tcBorders>
              <w:top w:val="single" w:sz="4" w:space="0" w:color="auto"/>
              <w:left w:val="single" w:sz="4" w:space="0" w:color="auto"/>
              <w:bottom w:val="single" w:sz="4" w:space="0" w:color="auto"/>
              <w:right w:val="single" w:sz="4" w:space="0" w:color="auto"/>
            </w:tcBorders>
          </w:tcPr>
          <w:p w14:paraId="31CFE47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r>
      <w:tr w:rsidR="0093285D" w:rsidRPr="0093285D" w14:paraId="133CDA85"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1C544B6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1229</w:t>
            </w:r>
          </w:p>
        </w:tc>
        <w:tc>
          <w:tcPr>
            <w:tcW w:w="1980" w:type="dxa"/>
            <w:tcBorders>
              <w:top w:val="single" w:sz="4" w:space="0" w:color="auto"/>
              <w:left w:val="single" w:sz="4" w:space="0" w:color="auto"/>
              <w:bottom w:val="single" w:sz="4" w:space="0" w:color="auto"/>
              <w:right w:val="single" w:sz="4" w:space="0" w:color="auto"/>
            </w:tcBorders>
          </w:tcPr>
          <w:p w14:paraId="68DCE12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1.X.2021</w:t>
            </w:r>
          </w:p>
        </w:tc>
        <w:tc>
          <w:tcPr>
            <w:tcW w:w="2520" w:type="dxa"/>
            <w:tcBorders>
              <w:top w:val="single" w:sz="4" w:space="0" w:color="auto"/>
              <w:left w:val="single" w:sz="4" w:space="0" w:color="auto"/>
              <w:bottom w:val="single" w:sz="4" w:space="0" w:color="auto"/>
              <w:right w:val="single" w:sz="4" w:space="0" w:color="auto"/>
            </w:tcBorders>
          </w:tcPr>
          <w:p w14:paraId="7CB6FE0B"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r>
      <w:tr w:rsidR="0093285D" w:rsidRPr="0093285D" w14:paraId="26FF6E88"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097D0CC"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1230</w:t>
            </w:r>
          </w:p>
        </w:tc>
        <w:tc>
          <w:tcPr>
            <w:tcW w:w="1980" w:type="dxa"/>
            <w:tcBorders>
              <w:top w:val="single" w:sz="4" w:space="0" w:color="auto"/>
              <w:left w:val="single" w:sz="4" w:space="0" w:color="auto"/>
              <w:bottom w:val="single" w:sz="4" w:space="0" w:color="auto"/>
              <w:right w:val="single" w:sz="4" w:space="0" w:color="auto"/>
            </w:tcBorders>
          </w:tcPr>
          <w:p w14:paraId="7B31E99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c>
          <w:tcPr>
            <w:tcW w:w="2520" w:type="dxa"/>
            <w:tcBorders>
              <w:top w:val="single" w:sz="4" w:space="0" w:color="auto"/>
              <w:left w:val="single" w:sz="4" w:space="0" w:color="auto"/>
              <w:bottom w:val="single" w:sz="4" w:space="0" w:color="auto"/>
              <w:right w:val="single" w:sz="4" w:space="0" w:color="auto"/>
            </w:tcBorders>
          </w:tcPr>
          <w:p w14:paraId="44DB2AA2"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30.IX.2021</w:t>
            </w:r>
          </w:p>
        </w:tc>
      </w:tr>
      <w:tr w:rsidR="0093285D" w:rsidRPr="0093285D" w14:paraId="156E0482"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0401D8A"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1231</w:t>
            </w:r>
          </w:p>
        </w:tc>
        <w:tc>
          <w:tcPr>
            <w:tcW w:w="1980" w:type="dxa"/>
            <w:tcBorders>
              <w:top w:val="single" w:sz="4" w:space="0" w:color="auto"/>
              <w:left w:val="single" w:sz="4" w:space="0" w:color="auto"/>
              <w:bottom w:val="single" w:sz="4" w:space="0" w:color="auto"/>
              <w:right w:val="single" w:sz="4" w:space="0" w:color="auto"/>
            </w:tcBorders>
          </w:tcPr>
          <w:p w14:paraId="26BA1193"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c>
          <w:tcPr>
            <w:tcW w:w="2520" w:type="dxa"/>
            <w:tcBorders>
              <w:top w:val="single" w:sz="4" w:space="0" w:color="auto"/>
              <w:left w:val="single" w:sz="4" w:space="0" w:color="auto"/>
              <w:bottom w:val="single" w:sz="4" w:space="0" w:color="auto"/>
              <w:right w:val="single" w:sz="4" w:space="0" w:color="auto"/>
            </w:tcBorders>
          </w:tcPr>
          <w:p w14:paraId="4B40F11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r>
      <w:tr w:rsidR="0093285D" w:rsidRPr="0093285D" w14:paraId="37CC01CC"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8AF9A1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1232</w:t>
            </w:r>
          </w:p>
        </w:tc>
        <w:tc>
          <w:tcPr>
            <w:tcW w:w="1980" w:type="dxa"/>
            <w:tcBorders>
              <w:top w:val="single" w:sz="4" w:space="0" w:color="auto"/>
              <w:left w:val="single" w:sz="4" w:space="0" w:color="auto"/>
              <w:bottom w:val="single" w:sz="4" w:space="0" w:color="auto"/>
              <w:right w:val="single" w:sz="4" w:space="0" w:color="auto"/>
            </w:tcBorders>
          </w:tcPr>
          <w:p w14:paraId="43B713EF"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c>
          <w:tcPr>
            <w:tcW w:w="2520" w:type="dxa"/>
            <w:tcBorders>
              <w:top w:val="single" w:sz="4" w:space="0" w:color="auto"/>
              <w:left w:val="single" w:sz="4" w:space="0" w:color="auto"/>
              <w:bottom w:val="single" w:sz="4" w:space="0" w:color="auto"/>
              <w:right w:val="single" w:sz="4" w:space="0" w:color="auto"/>
            </w:tcBorders>
          </w:tcPr>
          <w:p w14:paraId="61849EC6"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r>
      <w:tr w:rsidR="0093285D" w:rsidRPr="0093285D" w14:paraId="29836404"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286DD03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1233</w:t>
            </w:r>
          </w:p>
        </w:tc>
        <w:tc>
          <w:tcPr>
            <w:tcW w:w="1980" w:type="dxa"/>
            <w:tcBorders>
              <w:top w:val="single" w:sz="4" w:space="0" w:color="auto"/>
              <w:left w:val="single" w:sz="4" w:space="0" w:color="auto"/>
              <w:bottom w:val="single" w:sz="4" w:space="0" w:color="auto"/>
              <w:right w:val="single" w:sz="4" w:space="0" w:color="auto"/>
            </w:tcBorders>
          </w:tcPr>
          <w:p w14:paraId="17D9B76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c>
          <w:tcPr>
            <w:tcW w:w="2520" w:type="dxa"/>
            <w:tcBorders>
              <w:top w:val="single" w:sz="4" w:space="0" w:color="auto"/>
              <w:left w:val="single" w:sz="4" w:space="0" w:color="auto"/>
              <w:bottom w:val="single" w:sz="4" w:space="0" w:color="auto"/>
              <w:right w:val="single" w:sz="4" w:space="0" w:color="auto"/>
            </w:tcBorders>
          </w:tcPr>
          <w:p w14:paraId="165DDA10"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r>
      <w:tr w:rsidR="0093285D" w:rsidRPr="0093285D" w14:paraId="61652BE1"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30A0BCE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1234</w:t>
            </w:r>
          </w:p>
        </w:tc>
        <w:tc>
          <w:tcPr>
            <w:tcW w:w="1980" w:type="dxa"/>
            <w:tcBorders>
              <w:top w:val="single" w:sz="4" w:space="0" w:color="auto"/>
              <w:left w:val="single" w:sz="4" w:space="0" w:color="auto"/>
              <w:bottom w:val="single" w:sz="4" w:space="0" w:color="auto"/>
              <w:right w:val="single" w:sz="4" w:space="0" w:color="auto"/>
            </w:tcBorders>
          </w:tcPr>
          <w:p w14:paraId="217ACBE5"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15.XII.2021</w:t>
            </w:r>
          </w:p>
        </w:tc>
        <w:tc>
          <w:tcPr>
            <w:tcW w:w="2520" w:type="dxa"/>
            <w:tcBorders>
              <w:top w:val="single" w:sz="4" w:space="0" w:color="auto"/>
              <w:left w:val="single" w:sz="4" w:space="0" w:color="auto"/>
              <w:bottom w:val="single" w:sz="4" w:space="0" w:color="auto"/>
              <w:right w:val="single" w:sz="4" w:space="0" w:color="auto"/>
            </w:tcBorders>
          </w:tcPr>
          <w:p w14:paraId="7EECE6F4"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r>
      <w:tr w:rsidR="0093285D" w:rsidRPr="0093285D" w14:paraId="5EEA22F3" w14:textId="77777777" w:rsidTr="00BF75A1">
        <w:trPr>
          <w:tblHeader/>
          <w:jc w:val="center"/>
        </w:trPr>
        <w:tc>
          <w:tcPr>
            <w:tcW w:w="1008" w:type="dxa"/>
            <w:tcBorders>
              <w:top w:val="single" w:sz="4" w:space="0" w:color="auto"/>
              <w:left w:val="single" w:sz="4" w:space="0" w:color="auto"/>
              <w:bottom w:val="single" w:sz="4" w:space="0" w:color="auto"/>
              <w:right w:val="single" w:sz="4" w:space="0" w:color="auto"/>
            </w:tcBorders>
          </w:tcPr>
          <w:p w14:paraId="01513FB8"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1235</w:t>
            </w:r>
          </w:p>
        </w:tc>
        <w:tc>
          <w:tcPr>
            <w:tcW w:w="1980" w:type="dxa"/>
            <w:tcBorders>
              <w:top w:val="single" w:sz="4" w:space="0" w:color="auto"/>
              <w:left w:val="single" w:sz="4" w:space="0" w:color="auto"/>
              <w:bottom w:val="single" w:sz="4" w:space="0" w:color="auto"/>
              <w:right w:val="single" w:sz="4" w:space="0" w:color="auto"/>
            </w:tcBorders>
          </w:tcPr>
          <w:p w14:paraId="25061551"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1.I.2022</w:t>
            </w:r>
          </w:p>
        </w:tc>
        <w:tc>
          <w:tcPr>
            <w:tcW w:w="2520" w:type="dxa"/>
            <w:tcBorders>
              <w:top w:val="single" w:sz="4" w:space="0" w:color="auto"/>
              <w:left w:val="single" w:sz="4" w:space="0" w:color="auto"/>
              <w:bottom w:val="single" w:sz="4" w:space="0" w:color="auto"/>
              <w:right w:val="single" w:sz="4" w:space="0" w:color="auto"/>
            </w:tcBorders>
          </w:tcPr>
          <w:p w14:paraId="756C82FD" w14:textId="77777777" w:rsidR="0093285D" w:rsidRPr="0093285D" w:rsidRDefault="0093285D" w:rsidP="0093285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10.XII.2021</w:t>
            </w:r>
          </w:p>
        </w:tc>
      </w:tr>
    </w:tbl>
    <w:p w14:paraId="574BB03F" w14:textId="77777777" w:rsidR="0093285D" w:rsidRPr="0093285D" w:rsidRDefault="0093285D" w:rsidP="0093285D"/>
    <w:p w14:paraId="24735DB9" w14:textId="77777777" w:rsidR="00F83E2A" w:rsidRDefault="00F83E2A" w:rsidP="00F83E2A"/>
    <w:p w14:paraId="78DF4770" w14:textId="77777777" w:rsidR="00374F70" w:rsidRDefault="00374F70" w:rsidP="00374F70">
      <w:pPr>
        <w:rPr>
          <w:rFonts w:eastAsiaTheme="minorEastAsia"/>
        </w:rPr>
      </w:pPr>
    </w:p>
    <w:p w14:paraId="28C48D99" w14:textId="77777777" w:rsidR="00374F70" w:rsidRDefault="00374F70" w:rsidP="00374F70">
      <w:pPr>
        <w:pStyle w:val="Heading1"/>
        <w:spacing w:before="0"/>
        <w:jc w:val="center"/>
      </w:pPr>
      <w:r>
        <w:rPr>
          <w:b w:val="0"/>
          <w:bCs w:val="0"/>
        </w:rPr>
        <w:br w:type="page"/>
      </w:r>
      <w:bookmarkStart w:id="671" w:name="_Toc6411900"/>
      <w:bookmarkStart w:id="672" w:name="_Toc6215735"/>
      <w:bookmarkStart w:id="673" w:name="_Toc4420920"/>
      <w:bookmarkStart w:id="674" w:name="_Toc1570035"/>
      <w:bookmarkStart w:id="675" w:name="_Toc340529"/>
      <w:bookmarkStart w:id="676" w:name="_Toc536101942"/>
      <w:bookmarkStart w:id="677" w:name="_Toc531960774"/>
      <w:bookmarkStart w:id="678" w:name="_Toc531094563"/>
      <w:bookmarkStart w:id="679" w:name="_Toc526431477"/>
      <w:bookmarkStart w:id="680" w:name="_Toc525638280"/>
      <w:bookmarkStart w:id="681" w:name="_Toc524430947"/>
      <w:bookmarkStart w:id="682" w:name="_Toc520709556"/>
      <w:bookmarkStart w:id="683" w:name="_Toc518981880"/>
      <w:bookmarkStart w:id="684" w:name="_Toc517792324"/>
      <w:bookmarkStart w:id="685" w:name="_Toc514850715"/>
      <w:bookmarkStart w:id="686" w:name="_Toc513645639"/>
      <w:bookmarkStart w:id="687" w:name="_Toc510775346"/>
      <w:bookmarkStart w:id="688" w:name="_Toc509838122"/>
      <w:bookmarkStart w:id="689" w:name="_Toc507510701"/>
      <w:bookmarkStart w:id="690" w:name="_Toc505005326"/>
      <w:bookmarkStart w:id="691" w:name="_Toc503439012"/>
      <w:bookmarkStart w:id="692" w:name="_Toc500842094"/>
      <w:bookmarkStart w:id="693" w:name="_Toc500841773"/>
      <w:bookmarkStart w:id="694" w:name="_Toc499624458"/>
      <w:bookmarkStart w:id="695" w:name="_Toc497988304"/>
      <w:bookmarkStart w:id="696" w:name="_Toc497986896"/>
      <w:bookmarkStart w:id="697" w:name="_Toc496537196"/>
      <w:bookmarkStart w:id="698" w:name="_Toc495499924"/>
      <w:bookmarkStart w:id="699" w:name="_Toc493685639"/>
      <w:bookmarkStart w:id="700" w:name="_Toc488848844"/>
      <w:bookmarkStart w:id="701" w:name="_Toc487466255"/>
      <w:bookmarkStart w:id="702" w:name="_Toc486323157"/>
      <w:bookmarkStart w:id="703" w:name="_Toc485117044"/>
      <w:bookmarkStart w:id="704" w:name="_Toc483388277"/>
      <w:bookmarkStart w:id="705" w:name="_Toc482280082"/>
      <w:bookmarkStart w:id="706" w:name="_Toc479671288"/>
      <w:bookmarkStart w:id="707" w:name="_Toc478464746"/>
      <w:bookmarkStart w:id="708" w:name="_Toc477169041"/>
      <w:bookmarkStart w:id="709" w:name="_Toc474504469"/>
      <w:bookmarkStart w:id="710" w:name="_Toc473209527"/>
      <w:bookmarkStart w:id="711" w:name="_Toc471824658"/>
      <w:bookmarkStart w:id="712" w:name="_Toc469924983"/>
      <w:bookmarkStart w:id="713" w:name="_Toc469048936"/>
      <w:bookmarkStart w:id="714" w:name="_Toc466367267"/>
      <w:bookmarkStart w:id="715" w:name="_Toc465345248"/>
      <w:bookmarkStart w:id="716" w:name="_Toc456103322"/>
      <w:bookmarkStart w:id="717" w:name="_Toc456103206"/>
      <w:bookmarkStart w:id="718" w:name="_Toc454789144"/>
      <w:bookmarkStart w:id="719" w:name="_Toc453320500"/>
      <w:bookmarkStart w:id="720" w:name="_Toc451863130"/>
      <w:bookmarkStart w:id="721" w:name="_Toc450747461"/>
      <w:bookmarkStart w:id="722" w:name="_Toc449442757"/>
      <w:bookmarkStart w:id="723" w:name="_Toc446578863"/>
      <w:bookmarkStart w:id="724" w:name="_Toc445368575"/>
      <w:bookmarkStart w:id="725" w:name="_Toc442711612"/>
      <w:bookmarkStart w:id="726" w:name="_Toc441671597"/>
      <w:bookmarkStart w:id="727" w:name="_Toc440443780"/>
      <w:bookmarkStart w:id="728" w:name="_Toc438219157"/>
      <w:bookmarkStart w:id="729" w:name="_Toc437264272"/>
      <w:bookmarkStart w:id="730" w:name="_Toc436383050"/>
      <w:bookmarkStart w:id="731" w:name="_Toc434843822"/>
      <w:bookmarkStart w:id="732" w:name="_Toc433358213"/>
      <w:bookmarkStart w:id="733" w:name="_Toc432498825"/>
      <w:bookmarkStart w:id="734" w:name="_Toc429469038"/>
      <w:bookmarkStart w:id="735" w:name="_Toc428372289"/>
      <w:bookmarkStart w:id="736" w:name="_Toc428193349"/>
      <w:bookmarkStart w:id="737" w:name="_Toc424300235"/>
      <w:bookmarkStart w:id="738" w:name="_Toc423078764"/>
      <w:bookmarkStart w:id="739" w:name="_Toc421783545"/>
      <w:bookmarkStart w:id="740" w:name="_Toc420414817"/>
      <w:bookmarkStart w:id="741" w:name="_Toc417984330"/>
      <w:bookmarkStart w:id="742" w:name="_Toc416360067"/>
      <w:bookmarkStart w:id="743" w:name="_Toc414884937"/>
      <w:bookmarkStart w:id="744" w:name="_Toc410904532"/>
      <w:bookmarkStart w:id="745" w:name="_Toc409708222"/>
      <w:bookmarkStart w:id="746" w:name="_Toc408576623"/>
      <w:bookmarkStart w:id="747" w:name="_Toc406508003"/>
      <w:bookmarkStart w:id="748" w:name="_Toc405386770"/>
      <w:bookmarkStart w:id="749" w:name="_Toc404332304"/>
      <w:bookmarkStart w:id="750" w:name="_Toc402967091"/>
      <w:bookmarkStart w:id="751" w:name="_Toc401757902"/>
      <w:bookmarkStart w:id="752" w:name="_Toc400374866"/>
      <w:bookmarkStart w:id="753" w:name="_Toc399160622"/>
      <w:bookmarkStart w:id="754" w:name="_Toc397517638"/>
      <w:bookmarkStart w:id="755" w:name="_Toc396212801"/>
      <w:bookmarkStart w:id="756" w:name="_Toc395100445"/>
      <w:bookmarkStart w:id="757" w:name="_Toc393715460"/>
      <w:bookmarkStart w:id="758" w:name="_Toc393714456"/>
      <w:bookmarkStart w:id="759" w:name="_Toc393713408"/>
      <w:bookmarkStart w:id="760" w:name="_Toc392235869"/>
      <w:bookmarkStart w:id="761" w:name="_Toc391386065"/>
      <w:bookmarkStart w:id="762" w:name="_Toc389730868"/>
      <w:bookmarkStart w:id="763" w:name="_Toc388947553"/>
      <w:bookmarkStart w:id="764" w:name="_Toc388946306"/>
      <w:bookmarkStart w:id="765" w:name="_Toc385496782"/>
      <w:bookmarkStart w:id="766" w:name="_Toc384625683"/>
      <w:bookmarkStart w:id="767" w:name="_Toc383182297"/>
      <w:bookmarkStart w:id="768" w:name="_Toc381784218"/>
      <w:bookmarkStart w:id="769" w:name="_Toc380582888"/>
      <w:bookmarkStart w:id="770" w:name="_Toc379440363"/>
      <w:bookmarkStart w:id="771" w:name="_Toc378322705"/>
      <w:bookmarkStart w:id="772" w:name="_Toc377026490"/>
      <w:bookmarkStart w:id="773" w:name="_Toc374692760"/>
      <w:bookmarkStart w:id="774" w:name="_Toc374692683"/>
      <w:bookmarkStart w:id="775" w:name="_Toc374006625"/>
      <w:bookmarkStart w:id="776" w:name="_Toc373157812"/>
      <w:bookmarkStart w:id="777" w:name="_Toc371588839"/>
      <w:bookmarkStart w:id="778" w:name="_Toc370373463"/>
      <w:bookmarkStart w:id="779" w:name="_Toc369007856"/>
      <w:bookmarkStart w:id="780" w:name="_Toc369007676"/>
      <w:bookmarkStart w:id="781" w:name="_Toc367715514"/>
      <w:bookmarkStart w:id="782" w:name="_Toc366157675"/>
      <w:bookmarkStart w:id="783" w:name="_Toc364672335"/>
      <w:bookmarkStart w:id="784" w:name="_Toc363741386"/>
      <w:bookmarkStart w:id="785" w:name="_Toc361921549"/>
      <w:bookmarkStart w:id="786" w:name="_Toc360696816"/>
      <w:bookmarkStart w:id="787" w:name="_Toc359489413"/>
      <w:bookmarkStart w:id="788" w:name="_Toc358192560"/>
      <w:bookmarkStart w:id="789" w:name="_Toc357001929"/>
      <w:bookmarkStart w:id="790" w:name="_Toc355708836"/>
      <w:bookmarkStart w:id="791" w:name="_Toc354053821"/>
      <w:bookmarkStart w:id="792" w:name="_Toc352940476"/>
      <w:bookmarkStart w:id="793" w:name="_Toc351549876"/>
      <w:bookmarkStart w:id="794" w:name="_Toc350415578"/>
      <w:bookmarkStart w:id="795" w:name="_Toc349288248"/>
      <w:bookmarkStart w:id="796" w:name="_Toc347929580"/>
      <w:bookmarkStart w:id="797" w:name="_Toc346885932"/>
      <w:bookmarkStart w:id="798" w:name="_Toc345579827"/>
      <w:bookmarkStart w:id="799" w:name="_Toc343262676"/>
      <w:bookmarkStart w:id="800" w:name="_Toc342912839"/>
      <w:bookmarkStart w:id="801" w:name="_Toc341451212"/>
      <w:bookmarkStart w:id="802" w:name="_Toc340225513"/>
      <w:bookmarkStart w:id="803" w:name="_Toc338779373"/>
      <w:bookmarkStart w:id="804" w:name="_Toc337110333"/>
      <w:bookmarkStart w:id="805" w:name="_Toc335901499"/>
      <w:bookmarkStart w:id="806" w:name="_Toc334776192"/>
      <w:bookmarkStart w:id="807" w:name="_Toc332272646"/>
      <w:bookmarkStart w:id="808" w:name="_Toc323904374"/>
      <w:bookmarkStart w:id="809" w:name="_Toc323035706"/>
      <w:bookmarkStart w:id="810" w:name="_Toc321820540"/>
      <w:bookmarkStart w:id="811" w:name="_Toc321311660"/>
      <w:bookmarkStart w:id="812" w:name="_Toc321233389"/>
      <w:bookmarkStart w:id="813" w:name="_Toc320536954"/>
      <w:bookmarkStart w:id="814" w:name="_Toc318964998"/>
      <w:bookmarkStart w:id="815" w:name="_Toc316479952"/>
      <w:bookmarkStart w:id="816" w:name="_Toc313973312"/>
      <w:bookmarkStart w:id="817" w:name="_Toc311103642"/>
      <w:bookmarkStart w:id="818" w:name="_Toc308530336"/>
      <w:bookmarkStart w:id="819" w:name="_Toc304892154"/>
      <w:bookmarkStart w:id="820" w:name="_Toc303344248"/>
      <w:bookmarkStart w:id="821" w:name="_Toc301945289"/>
      <w:bookmarkStart w:id="822" w:name="_Toc297804717"/>
      <w:bookmarkStart w:id="823" w:name="_Toc296675478"/>
      <w:bookmarkStart w:id="824" w:name="_Toc295387895"/>
      <w:bookmarkStart w:id="825" w:name="_Toc292704950"/>
      <w:bookmarkStart w:id="826" w:name="_Toc291005378"/>
      <w:bookmarkStart w:id="827" w:name="_Toc288660268"/>
      <w:bookmarkStart w:id="828" w:name="_Toc286218711"/>
      <w:bookmarkStart w:id="829" w:name="_Toc283737194"/>
      <w:bookmarkStart w:id="830" w:name="_Toc282526037"/>
      <w:bookmarkStart w:id="831" w:name="_Toc280349205"/>
      <w:bookmarkStart w:id="832" w:name="_Toc279669135"/>
      <w:bookmarkStart w:id="833" w:name="_Toc276717162"/>
      <w:bookmarkStart w:id="834" w:name="_Toc274223814"/>
      <w:bookmarkStart w:id="835" w:name="_Toc273023320"/>
      <w:bookmarkStart w:id="836" w:name="_Toc271700476"/>
      <w:bookmarkStart w:id="837" w:name="_Toc268773999"/>
      <w:bookmarkStart w:id="838" w:name="_Toc266181233"/>
      <w:bookmarkStart w:id="839" w:name="_Toc259783104"/>
      <w:bookmarkStart w:id="840" w:name="_Toc253407141"/>
      <w:bookmarkStart w:id="841" w:name="_Toc8296058"/>
      <w:bookmarkStart w:id="842" w:name="_Toc9580673"/>
      <w:bookmarkStart w:id="843" w:name="_Toc12354358"/>
      <w:bookmarkStart w:id="844" w:name="_Toc13065945"/>
      <w:bookmarkStart w:id="845" w:name="_Toc14769327"/>
      <w:bookmarkStart w:id="846" w:name="_Toc18681552"/>
      <w:bookmarkStart w:id="847" w:name="_Toc21528576"/>
      <w:bookmarkStart w:id="848" w:name="_Toc23321864"/>
      <w:bookmarkStart w:id="849" w:name="_Toc24365700"/>
      <w:bookmarkStart w:id="850" w:name="_Toc25746886"/>
      <w:bookmarkStart w:id="851" w:name="_Toc26539908"/>
      <w:bookmarkStart w:id="852" w:name="_Toc27558683"/>
      <w:bookmarkStart w:id="853" w:name="_Toc31986465"/>
      <w:bookmarkStart w:id="854" w:name="_Toc33175448"/>
      <w:bookmarkStart w:id="855" w:name="_Toc38455857"/>
      <w:bookmarkStart w:id="856" w:name="_Toc40787337"/>
      <w:bookmarkStart w:id="857" w:name="_Toc49438638"/>
      <w:bookmarkStart w:id="858" w:name="_Toc51669577"/>
      <w:bookmarkStart w:id="859" w:name="_Toc52889718"/>
      <w:bookmarkStart w:id="860" w:name="_Toc57030863"/>
      <w:bookmarkStart w:id="861" w:name="_Toc67918813"/>
      <w:bookmarkStart w:id="862" w:name="_Toc70410761"/>
      <w:bookmarkStart w:id="863" w:name="_Toc74064877"/>
      <w:bookmarkStart w:id="864" w:name="_Toc253407143"/>
      <w:bookmarkStart w:id="865" w:name="_Toc262631799"/>
      <w:r>
        <w:t>GENERAL  INFORMATION</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1778EE71" w14:textId="77777777" w:rsidR="00374F70" w:rsidRDefault="00374F70" w:rsidP="00374F70">
      <w:pPr>
        <w:pStyle w:val="Heading20"/>
        <w:rPr>
          <w:lang w:val="en-US"/>
        </w:rPr>
      </w:pPr>
      <w:bookmarkStart w:id="866" w:name="_Toc6411901"/>
      <w:bookmarkStart w:id="867" w:name="_Toc6215736"/>
      <w:bookmarkStart w:id="868" w:name="_Toc4420921"/>
      <w:bookmarkStart w:id="869" w:name="_Toc1570036"/>
      <w:bookmarkStart w:id="870" w:name="_Toc340530"/>
      <w:bookmarkStart w:id="871" w:name="_Toc536101943"/>
      <w:bookmarkStart w:id="872" w:name="_Toc531960775"/>
      <w:bookmarkStart w:id="873" w:name="_Toc531094564"/>
      <w:bookmarkStart w:id="874" w:name="_Toc526431478"/>
      <w:bookmarkStart w:id="875" w:name="_Toc525638281"/>
      <w:bookmarkStart w:id="876" w:name="_Toc524430948"/>
      <w:bookmarkStart w:id="877" w:name="_Toc520709557"/>
      <w:bookmarkStart w:id="878" w:name="_Toc518981881"/>
      <w:bookmarkStart w:id="879" w:name="_Toc517792325"/>
      <w:bookmarkStart w:id="880" w:name="_Toc514850716"/>
      <w:bookmarkStart w:id="881" w:name="_Toc513645640"/>
      <w:bookmarkStart w:id="882" w:name="_Toc510775347"/>
      <w:bookmarkStart w:id="883" w:name="_Toc509838123"/>
      <w:bookmarkStart w:id="884" w:name="_Toc507510702"/>
      <w:bookmarkStart w:id="885" w:name="_Toc505005327"/>
      <w:bookmarkStart w:id="886" w:name="_Toc503439013"/>
      <w:bookmarkStart w:id="887" w:name="_Toc500842095"/>
      <w:bookmarkStart w:id="888" w:name="_Toc500841774"/>
      <w:bookmarkStart w:id="889" w:name="_Toc499624459"/>
      <w:bookmarkStart w:id="890" w:name="_Toc497988305"/>
      <w:bookmarkStart w:id="891" w:name="_Toc497986897"/>
      <w:bookmarkStart w:id="892" w:name="_Toc496537197"/>
      <w:bookmarkStart w:id="893" w:name="_Toc495499925"/>
      <w:bookmarkStart w:id="894" w:name="_Toc493685640"/>
      <w:bookmarkStart w:id="895" w:name="_Toc488848845"/>
      <w:bookmarkStart w:id="896" w:name="_Toc487466256"/>
      <w:bookmarkStart w:id="897" w:name="_Toc486323158"/>
      <w:bookmarkStart w:id="898" w:name="_Toc485117045"/>
      <w:bookmarkStart w:id="899" w:name="_Toc483388278"/>
      <w:bookmarkStart w:id="900" w:name="_Toc482280083"/>
      <w:bookmarkStart w:id="901" w:name="_Toc479671289"/>
      <w:bookmarkStart w:id="902" w:name="_Toc478464747"/>
      <w:bookmarkStart w:id="903" w:name="_Toc477169042"/>
      <w:bookmarkStart w:id="904" w:name="_Toc474504470"/>
      <w:bookmarkStart w:id="905" w:name="_Toc473209528"/>
      <w:bookmarkStart w:id="906" w:name="_Toc471824659"/>
      <w:bookmarkStart w:id="907" w:name="_Toc469924984"/>
      <w:bookmarkStart w:id="908" w:name="_Toc469048937"/>
      <w:bookmarkStart w:id="909" w:name="_Toc466367268"/>
      <w:bookmarkStart w:id="910" w:name="_Toc465345249"/>
      <w:bookmarkStart w:id="911" w:name="_Toc456103323"/>
      <w:bookmarkStart w:id="912" w:name="_Toc456103207"/>
      <w:bookmarkStart w:id="913" w:name="_Toc454789145"/>
      <w:bookmarkStart w:id="914" w:name="_Toc453320501"/>
      <w:bookmarkStart w:id="915" w:name="_Toc451863131"/>
      <w:bookmarkStart w:id="916" w:name="_Toc450747462"/>
      <w:bookmarkStart w:id="917" w:name="_Toc449442758"/>
      <w:bookmarkStart w:id="918" w:name="_Toc446578864"/>
      <w:bookmarkStart w:id="919" w:name="_Toc445368576"/>
      <w:bookmarkStart w:id="920" w:name="_Toc442711613"/>
      <w:bookmarkStart w:id="921" w:name="_Toc441671598"/>
      <w:bookmarkStart w:id="922" w:name="_Toc440443781"/>
      <w:bookmarkStart w:id="923" w:name="_Toc438219158"/>
      <w:bookmarkStart w:id="924" w:name="_Toc437264273"/>
      <w:bookmarkStart w:id="925" w:name="_Toc436383051"/>
      <w:bookmarkStart w:id="926" w:name="_Toc434843823"/>
      <w:bookmarkStart w:id="927" w:name="_Toc433358214"/>
      <w:bookmarkStart w:id="928" w:name="_Toc432498826"/>
      <w:bookmarkStart w:id="929" w:name="_Toc429469039"/>
      <w:bookmarkStart w:id="930" w:name="_Toc428372290"/>
      <w:bookmarkStart w:id="931" w:name="_Toc428193350"/>
      <w:bookmarkStart w:id="932" w:name="_Toc424300236"/>
      <w:bookmarkStart w:id="933" w:name="_Toc423078765"/>
      <w:bookmarkStart w:id="934" w:name="_Toc421783546"/>
      <w:bookmarkStart w:id="935" w:name="_Toc420414818"/>
      <w:bookmarkStart w:id="936" w:name="_Toc417984331"/>
      <w:bookmarkStart w:id="937" w:name="_Toc416360068"/>
      <w:bookmarkStart w:id="938" w:name="_Toc414884938"/>
      <w:bookmarkStart w:id="939" w:name="_Toc410904533"/>
      <w:bookmarkStart w:id="940" w:name="_Toc409708223"/>
      <w:bookmarkStart w:id="941" w:name="_Toc408576624"/>
      <w:bookmarkStart w:id="942" w:name="_Toc406508004"/>
      <w:bookmarkStart w:id="943" w:name="_Toc405386771"/>
      <w:bookmarkStart w:id="944" w:name="_Toc404332305"/>
      <w:bookmarkStart w:id="945" w:name="_Toc402967092"/>
      <w:bookmarkStart w:id="946" w:name="_Toc401757903"/>
      <w:bookmarkStart w:id="947" w:name="_Toc400374867"/>
      <w:bookmarkStart w:id="948" w:name="_Toc399160623"/>
      <w:bookmarkStart w:id="949" w:name="_Toc397517639"/>
      <w:bookmarkStart w:id="950" w:name="_Toc396212802"/>
      <w:bookmarkStart w:id="951" w:name="_Toc395100446"/>
      <w:bookmarkStart w:id="952" w:name="_Toc393715461"/>
      <w:bookmarkStart w:id="953" w:name="_Toc393714457"/>
      <w:bookmarkStart w:id="954" w:name="_Toc393713409"/>
      <w:bookmarkStart w:id="955" w:name="_Toc392235870"/>
      <w:bookmarkStart w:id="956" w:name="_Toc391386066"/>
      <w:bookmarkStart w:id="957" w:name="_Toc389730869"/>
      <w:bookmarkStart w:id="958" w:name="_Toc388947554"/>
      <w:bookmarkStart w:id="959" w:name="_Toc388946307"/>
      <w:bookmarkStart w:id="960" w:name="_Toc385496783"/>
      <w:bookmarkStart w:id="961" w:name="_Toc384625684"/>
      <w:bookmarkStart w:id="962" w:name="_Toc383182298"/>
      <w:bookmarkStart w:id="963" w:name="_Toc381784219"/>
      <w:bookmarkStart w:id="964" w:name="_Toc380582889"/>
      <w:bookmarkStart w:id="965" w:name="_Toc379440364"/>
      <w:bookmarkStart w:id="966" w:name="_Toc378322706"/>
      <w:bookmarkStart w:id="967" w:name="_Toc377026491"/>
      <w:bookmarkStart w:id="968" w:name="_Toc374692761"/>
      <w:bookmarkStart w:id="969" w:name="_Toc374692684"/>
      <w:bookmarkStart w:id="970" w:name="_Toc374006626"/>
      <w:bookmarkStart w:id="971" w:name="_Toc373157813"/>
      <w:bookmarkStart w:id="972" w:name="_Toc371588840"/>
      <w:bookmarkStart w:id="973" w:name="_Toc370373464"/>
      <w:bookmarkStart w:id="974" w:name="_Toc369007857"/>
      <w:bookmarkStart w:id="975" w:name="_Toc369007677"/>
      <w:bookmarkStart w:id="976" w:name="_Toc367715515"/>
      <w:bookmarkStart w:id="977" w:name="_Toc366157676"/>
      <w:bookmarkStart w:id="978" w:name="_Toc364672336"/>
      <w:bookmarkStart w:id="979" w:name="_Toc363741387"/>
      <w:bookmarkStart w:id="980" w:name="_Toc361921550"/>
      <w:bookmarkStart w:id="981" w:name="_Toc360696817"/>
      <w:bookmarkStart w:id="982" w:name="_Toc359489414"/>
      <w:bookmarkStart w:id="983" w:name="_Toc358192561"/>
      <w:bookmarkStart w:id="984" w:name="_Toc357001930"/>
      <w:bookmarkStart w:id="985" w:name="_Toc355708837"/>
      <w:bookmarkStart w:id="986" w:name="_Toc354053822"/>
      <w:bookmarkStart w:id="987" w:name="_Toc352940477"/>
      <w:bookmarkStart w:id="988" w:name="_Toc351549877"/>
      <w:bookmarkStart w:id="989" w:name="_Toc350415579"/>
      <w:bookmarkStart w:id="990" w:name="_Toc349288249"/>
      <w:bookmarkStart w:id="991" w:name="_Toc347929581"/>
      <w:bookmarkStart w:id="992" w:name="_Toc346885933"/>
      <w:bookmarkStart w:id="993" w:name="_Toc345579828"/>
      <w:bookmarkStart w:id="994" w:name="_Toc343262677"/>
      <w:bookmarkStart w:id="995" w:name="_Toc342912840"/>
      <w:bookmarkStart w:id="996" w:name="_Toc341451213"/>
      <w:bookmarkStart w:id="997" w:name="_Toc340225514"/>
      <w:bookmarkStart w:id="998" w:name="_Toc338779374"/>
      <w:bookmarkStart w:id="999" w:name="_Toc337110334"/>
      <w:bookmarkStart w:id="1000" w:name="_Toc335901500"/>
      <w:bookmarkStart w:id="1001" w:name="_Toc334776193"/>
      <w:bookmarkStart w:id="1002" w:name="_Toc332272647"/>
      <w:bookmarkStart w:id="1003" w:name="_Toc323904375"/>
      <w:bookmarkStart w:id="1004" w:name="_Toc323035707"/>
      <w:bookmarkStart w:id="1005" w:name="_Toc321820541"/>
      <w:bookmarkStart w:id="1006" w:name="_Toc321311661"/>
      <w:bookmarkStart w:id="1007" w:name="_Toc321233390"/>
      <w:bookmarkStart w:id="1008" w:name="_Toc320536955"/>
      <w:bookmarkStart w:id="1009" w:name="_Toc318964999"/>
      <w:bookmarkStart w:id="1010" w:name="_Toc316479953"/>
      <w:bookmarkStart w:id="1011" w:name="_Toc313973313"/>
      <w:bookmarkStart w:id="1012" w:name="_Toc311103643"/>
      <w:bookmarkStart w:id="1013" w:name="_Toc308530337"/>
      <w:bookmarkStart w:id="1014" w:name="_Toc304892155"/>
      <w:bookmarkStart w:id="1015" w:name="_Toc303344249"/>
      <w:bookmarkStart w:id="1016" w:name="_Toc301945290"/>
      <w:bookmarkStart w:id="1017" w:name="_Toc297804718"/>
      <w:bookmarkStart w:id="1018" w:name="_Toc296675479"/>
      <w:bookmarkStart w:id="1019" w:name="_Toc295387896"/>
      <w:bookmarkStart w:id="1020" w:name="_Toc292704951"/>
      <w:bookmarkStart w:id="1021" w:name="_Toc291005379"/>
      <w:bookmarkStart w:id="1022" w:name="_Toc288660269"/>
      <w:bookmarkStart w:id="1023" w:name="_Toc286218712"/>
      <w:bookmarkStart w:id="1024" w:name="_Toc283737195"/>
      <w:bookmarkStart w:id="1025" w:name="_Toc282526038"/>
      <w:bookmarkStart w:id="1026" w:name="_Toc280349206"/>
      <w:bookmarkStart w:id="1027" w:name="_Toc279669136"/>
      <w:bookmarkStart w:id="1028" w:name="_Toc276717163"/>
      <w:bookmarkStart w:id="1029" w:name="_Toc274223815"/>
      <w:bookmarkStart w:id="1030" w:name="_Toc273023321"/>
      <w:bookmarkStart w:id="1031" w:name="_Toc271700477"/>
      <w:bookmarkStart w:id="1032" w:name="_Toc268774000"/>
      <w:bookmarkStart w:id="1033" w:name="_Toc266181234"/>
      <w:bookmarkStart w:id="1034" w:name="_Toc265056484"/>
      <w:bookmarkStart w:id="1035" w:name="_Toc262631768"/>
      <w:bookmarkStart w:id="1036" w:name="_Toc259783105"/>
      <w:bookmarkStart w:id="1037" w:name="_Toc253407142"/>
      <w:bookmarkStart w:id="1038" w:name="_Toc8296059"/>
      <w:bookmarkStart w:id="1039" w:name="_Toc9580674"/>
      <w:bookmarkStart w:id="1040" w:name="_Toc12354359"/>
      <w:bookmarkStart w:id="1041" w:name="_Toc13065946"/>
      <w:bookmarkStart w:id="1042" w:name="_Toc14769328"/>
      <w:bookmarkStart w:id="1043" w:name="_Toc17298846"/>
      <w:bookmarkStart w:id="1044" w:name="_Toc18681553"/>
      <w:bookmarkStart w:id="1045" w:name="_Toc21528577"/>
      <w:bookmarkStart w:id="1046" w:name="_Toc23321865"/>
      <w:bookmarkStart w:id="1047" w:name="_Toc24365701"/>
      <w:bookmarkStart w:id="1048" w:name="_Toc25746887"/>
      <w:bookmarkStart w:id="1049" w:name="_Toc26539909"/>
      <w:bookmarkStart w:id="1050" w:name="_Toc27558684"/>
      <w:bookmarkStart w:id="1051" w:name="_Toc31986466"/>
      <w:bookmarkStart w:id="1052" w:name="_Toc33175449"/>
      <w:bookmarkStart w:id="1053" w:name="_Toc38455858"/>
      <w:bookmarkStart w:id="1054" w:name="_Toc40787338"/>
      <w:bookmarkStart w:id="1055" w:name="_Toc46322968"/>
      <w:bookmarkStart w:id="1056" w:name="_Toc49438639"/>
      <w:bookmarkStart w:id="1057" w:name="_Toc51669578"/>
      <w:bookmarkStart w:id="1058" w:name="_Toc52889719"/>
      <w:bookmarkStart w:id="1059" w:name="_Toc57030864"/>
      <w:bookmarkStart w:id="1060" w:name="_Toc67918814"/>
      <w:bookmarkStart w:id="1061" w:name="_Toc70410762"/>
      <w:bookmarkStart w:id="1062" w:name="_Toc74064878"/>
      <w:r>
        <w:rPr>
          <w:lang w:val="en-US"/>
        </w:rPr>
        <w:t>Lists annexed to the ITU Operational Bulletin</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15601FF3" w14:textId="77777777" w:rsidR="00374F70" w:rsidRDefault="00374F70" w:rsidP="00374F70">
      <w:pPr>
        <w:spacing w:before="200"/>
        <w:rPr>
          <w:rFonts w:asciiTheme="minorHAnsi" w:hAnsiTheme="minorHAnsi"/>
          <w:b/>
          <w:bCs/>
        </w:rPr>
      </w:pPr>
      <w:bookmarkStart w:id="1063" w:name="_Toc248829258"/>
      <w:bookmarkStart w:id="1064" w:name="_Toc244506936"/>
      <w:bookmarkStart w:id="1065" w:name="_Toc243300311"/>
      <w:bookmarkStart w:id="1066" w:name="_Toc242001425"/>
      <w:bookmarkStart w:id="1067" w:name="_Toc240790085"/>
      <w:bookmarkStart w:id="1068" w:name="_Toc236573557"/>
      <w:bookmarkStart w:id="1069" w:name="_Toc235352384"/>
      <w:bookmarkStart w:id="1070" w:name="_Toc233609592"/>
      <w:bookmarkStart w:id="1071" w:name="_Toc232323931"/>
      <w:bookmarkStart w:id="1072" w:name="_Toc229971353"/>
      <w:bookmarkStart w:id="1073" w:name="_Toc228766354"/>
      <w:bookmarkStart w:id="1074" w:name="_Toc226791560"/>
      <w:bookmarkStart w:id="1075" w:name="_Toc224533682"/>
      <w:bookmarkStart w:id="1076" w:name="_Toc223252037"/>
      <w:bookmarkStart w:id="1077" w:name="_Toc222028812"/>
      <w:bookmarkStart w:id="1078" w:name="_Toc219610057"/>
      <w:bookmarkStart w:id="1079" w:name="_Toc219001148"/>
      <w:bookmarkStart w:id="1080" w:name="_Toc215907199"/>
      <w:bookmarkStart w:id="1081" w:name="_Toc214162711"/>
      <w:bookmarkStart w:id="1082" w:name="_Toc212964587"/>
      <w:bookmarkStart w:id="1083" w:name="_Toc211848177"/>
      <w:bookmarkStart w:id="1084" w:name="_Toc208205449"/>
      <w:bookmarkStart w:id="1085" w:name="_Toc206389934"/>
      <w:bookmarkStart w:id="1086" w:name="_Toc205106594"/>
      <w:bookmarkStart w:id="1087" w:name="_Toc204666529"/>
      <w:bookmarkStart w:id="1088" w:name="_Toc203553649"/>
      <w:bookmarkStart w:id="1089" w:name="_Toc202751280"/>
      <w:bookmarkStart w:id="1090" w:name="_Toc202750917"/>
      <w:bookmarkStart w:id="1091" w:name="_Toc202750807"/>
      <w:bookmarkStart w:id="1092" w:name="_Toc200872012"/>
      <w:bookmarkStart w:id="1093" w:name="_Toc198519367"/>
      <w:bookmarkStart w:id="1094" w:name="_Toc197223434"/>
      <w:bookmarkStart w:id="1095" w:name="_Toc196019478"/>
      <w:bookmarkStart w:id="1096" w:name="_Toc193013099"/>
      <w:bookmarkStart w:id="1097" w:name="_Toc192925234"/>
      <w:bookmarkStart w:id="1098" w:name="_Toc191803606"/>
      <w:bookmarkStart w:id="1099" w:name="_Toc188073917"/>
      <w:bookmarkStart w:id="1100" w:name="_Toc187491733"/>
      <w:bookmarkStart w:id="1101" w:name="_Toc184099119"/>
      <w:bookmarkStart w:id="1102" w:name="_Toc182996109"/>
      <w:bookmarkStart w:id="1103" w:name="_Toc181591757"/>
      <w:bookmarkStart w:id="1104" w:name="_Toc178733525"/>
      <w:bookmarkStart w:id="1105" w:name="_Toc177526404"/>
      <w:bookmarkStart w:id="1106" w:name="_Toc176340203"/>
      <w:bookmarkStart w:id="1107" w:name="_Toc174436269"/>
      <w:bookmarkStart w:id="1108" w:name="_Toc173647010"/>
      <w:bookmarkStart w:id="1109" w:name="_Toc171936761"/>
      <w:bookmarkStart w:id="1110" w:name="_Toc170815249"/>
      <w:bookmarkStart w:id="1111" w:name="_Toc169584443"/>
      <w:bookmarkStart w:id="1112" w:name="_Toc168388002"/>
      <w:bookmarkStart w:id="1113" w:name="_Toc166647544"/>
      <w:bookmarkStart w:id="1114" w:name="_Toc165690490"/>
      <w:bookmarkStart w:id="1115" w:name="_Toc164586120"/>
      <w:bookmarkStart w:id="1116" w:name="_Toc162942676"/>
      <w:bookmarkStart w:id="1117" w:name="_Toc161638205"/>
      <w:bookmarkStart w:id="1118" w:name="_Toc160456136"/>
      <w:bookmarkStart w:id="1119" w:name="_Toc159212689"/>
      <w:bookmarkStart w:id="1120" w:name="_Toc158019338"/>
      <w:bookmarkStart w:id="1121" w:name="_Toc156378795"/>
      <w:bookmarkStart w:id="1122" w:name="_Toc153877708"/>
      <w:bookmarkStart w:id="1123" w:name="_Toc152663483"/>
      <w:bookmarkStart w:id="1124" w:name="_Toc151281224"/>
      <w:bookmarkStart w:id="1125" w:name="_Toc150078542"/>
      <w:bookmarkStart w:id="1126" w:name="_Toc148519277"/>
      <w:bookmarkStart w:id="1127" w:name="_Toc148518933"/>
      <w:bookmarkStart w:id="1128" w:name="_Toc147313830"/>
      <w:bookmarkStart w:id="1129" w:name="_Toc146011631"/>
      <w:bookmarkStart w:id="1130" w:name="_Toc144780335"/>
      <w:bookmarkStart w:id="1131" w:name="_Toc143331177"/>
      <w:bookmarkStart w:id="1132" w:name="_Toc141774304"/>
      <w:bookmarkStart w:id="1133" w:name="_Toc140656512"/>
      <w:bookmarkStart w:id="1134" w:name="_Toc139444662"/>
      <w:bookmarkStart w:id="1135" w:name="_Toc138153363"/>
      <w:bookmarkStart w:id="1136" w:name="_Toc136762578"/>
      <w:bookmarkStart w:id="1137" w:name="_Toc135453245"/>
      <w:bookmarkStart w:id="1138" w:name="_Toc131917356"/>
      <w:bookmarkStart w:id="1139" w:name="_Toc131917082"/>
      <w:bookmarkStart w:id="1140" w:name="_Toc128886943"/>
      <w:bookmarkStart w:id="1141" w:name="_Toc127606592"/>
      <w:bookmarkStart w:id="1142" w:name="_Toc126481926"/>
      <w:bookmarkStart w:id="1143" w:name="_Toc122940721"/>
      <w:bookmarkStart w:id="1144" w:name="_Toc122238432"/>
      <w:bookmarkStart w:id="1145" w:name="_Toc121281070"/>
      <w:bookmarkStart w:id="1146" w:name="_Toc119749612"/>
      <w:bookmarkStart w:id="1147" w:name="_Toc117389514"/>
      <w:bookmarkStart w:id="1148" w:name="_Toc116117066"/>
      <w:bookmarkStart w:id="1149" w:name="_Toc114285869"/>
      <w:bookmarkStart w:id="1150" w:name="_Toc113250000"/>
      <w:bookmarkStart w:id="1151" w:name="_Toc111607471"/>
      <w:bookmarkStart w:id="1152" w:name="_Toc110233322"/>
      <w:bookmarkStart w:id="1153" w:name="_Toc110233107"/>
      <w:bookmarkStart w:id="1154" w:name="_Toc109631890"/>
      <w:bookmarkStart w:id="1155" w:name="_Toc109631795"/>
      <w:bookmarkStart w:id="1156" w:name="_Toc109028728"/>
      <w:bookmarkStart w:id="1157" w:name="_Toc107798484"/>
      <w:bookmarkStart w:id="1158" w:name="_Toc106504837"/>
      <w:bookmarkStart w:id="1159" w:name="_Toc105302119"/>
      <w:r>
        <w:rPr>
          <w:rFonts w:asciiTheme="minorHAnsi" w:hAnsiTheme="minorHAnsi"/>
          <w:b/>
          <w:bCs/>
        </w:rPr>
        <w:t>Note from TSB</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25576D0C" w14:textId="5D9E979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25FF3250"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49881ADE" w14:textId="73950448"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4A39EF71" w14:textId="175D8CB8"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2BA3ADB9"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414C6CB8" w14:textId="77777777" w:rsidR="00374F70" w:rsidRDefault="00374F70" w:rsidP="00374F70">
      <w:pPr>
        <w:spacing w:before="0"/>
        <w:ind w:left="567" w:hanging="567"/>
        <w:rPr>
          <w:rFonts w:asciiTheme="minorHAnsi" w:hAnsiTheme="minorHAnsi"/>
        </w:rPr>
      </w:pPr>
      <w:r>
        <w:rPr>
          <w:rFonts w:asciiTheme="minorHAnsi" w:hAnsiTheme="minorHAnsi"/>
        </w:rPr>
        <w:t>1154</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15 August 2018)</w:t>
      </w:r>
    </w:p>
    <w:p w14:paraId="2BF3B8DE"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4007F750"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0CA789AA"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1258EAD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2A0A16C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019D2D9"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59BAABE4"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69613A98"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5211C138"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0E2E5FA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241963FD"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7D1DA936"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75F187AE"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4DEF2335"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6A2691FA"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64BB08F9"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w:t>
      </w:r>
      <w:r>
        <w:rPr>
          <w:rFonts w:asciiTheme="minorHAnsi" w:hAnsiTheme="minorHAnsi"/>
        </w:rPr>
        <w:softHyphen/>
        <w:t>dation X.121 (10/2000)) (Position on 15 March 2011)</w:t>
      </w:r>
    </w:p>
    <w:p w14:paraId="76541A89"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8AF10F"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544E8685"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638B6D63"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76F05D55"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7E397512"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D4D22A8"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59F4E57D" w14:textId="6232BBF4" w:rsidR="000C7ABF" w:rsidRDefault="000C7ABF" w:rsidP="00374F70">
      <w:pPr>
        <w:tabs>
          <w:tab w:val="clear" w:pos="567"/>
          <w:tab w:val="left" w:pos="720"/>
        </w:tabs>
        <w:overflowPunct/>
        <w:autoSpaceDE/>
        <w:adjustRightInd/>
        <w:spacing w:before="0"/>
        <w:jc w:val="left"/>
        <w:rPr>
          <w:rFonts w:asciiTheme="minorHAnsi" w:hAnsiTheme="minorHAnsi"/>
          <w:sz w:val="18"/>
          <w:szCs w:val="18"/>
        </w:rPr>
      </w:pPr>
      <w:r>
        <w:rPr>
          <w:rFonts w:asciiTheme="minorHAnsi" w:hAnsiTheme="minorHAnsi"/>
          <w:sz w:val="18"/>
          <w:szCs w:val="18"/>
        </w:rPr>
        <w:br w:type="page"/>
      </w:r>
    </w:p>
    <w:p w14:paraId="5A49A858" w14:textId="77777777" w:rsidR="005A6E3C" w:rsidRDefault="005A6E3C" w:rsidP="00866A87">
      <w:pPr>
        <w:pStyle w:val="Heading20"/>
        <w:rPr>
          <w:lang w:val="en-GB"/>
        </w:rPr>
      </w:pPr>
      <w:bookmarkStart w:id="1160" w:name="_Toc74064879"/>
      <w:r>
        <w:rPr>
          <w:lang w:val="en-GB"/>
        </w:rPr>
        <w:t>Approval of ITU-T Recommendations</w:t>
      </w:r>
      <w:bookmarkEnd w:id="1160"/>
    </w:p>
    <w:p w14:paraId="27CB5162" w14:textId="36F7CCC6" w:rsidR="005A6E3C" w:rsidRDefault="005A6E3C" w:rsidP="005A6E3C"/>
    <w:p w14:paraId="6E2757B9" w14:textId="77777777" w:rsidR="000F4273" w:rsidRDefault="000F4273" w:rsidP="000F4273">
      <w:pPr>
        <w:jc w:val="left"/>
      </w:pPr>
      <w:r>
        <w:t>By AAP-106, it was announced that the following ITU-T Recommendations were approved, in accordance with the procedures outlined in Recommendation ITU-T A.8:</w:t>
      </w:r>
    </w:p>
    <w:p w14:paraId="765D4C9D" w14:textId="77777777" w:rsidR="000F4273" w:rsidRDefault="000F4273" w:rsidP="000F4273">
      <w:pPr>
        <w:jc w:val="left"/>
      </w:pPr>
      <w:r>
        <w:t>– ITU-T F.735.2 (06/2021): Architecture and protocols for software-defined cameras</w:t>
      </w:r>
    </w:p>
    <w:p w14:paraId="74511F57" w14:textId="77777777" w:rsidR="000F4273" w:rsidRDefault="000F4273" w:rsidP="000F4273">
      <w:pPr>
        <w:jc w:val="left"/>
      </w:pPr>
      <w:r>
        <w:t>– ITU-T F.740.2 (06/2021): Requirements and reference framework for digital representation of cultural relics/artworks using augmented reality</w:t>
      </w:r>
    </w:p>
    <w:p w14:paraId="672C33A1" w14:textId="77777777" w:rsidR="000F4273" w:rsidRDefault="000F4273" w:rsidP="000F4273">
      <w:pPr>
        <w:jc w:val="left"/>
      </w:pPr>
      <w:r>
        <w:t>– ITU-T F.743.12 (06/2021): Requirements for edge computing in video surveillance</w:t>
      </w:r>
    </w:p>
    <w:p w14:paraId="25C59E67" w14:textId="77777777" w:rsidR="000F4273" w:rsidRDefault="000F4273" w:rsidP="000F4273">
      <w:pPr>
        <w:jc w:val="left"/>
      </w:pPr>
      <w:r>
        <w:t>– ITU-T F.748.12 (06/2021): Deep learning software framework evaluation methodology</w:t>
      </w:r>
    </w:p>
    <w:p w14:paraId="295A9303" w14:textId="77777777" w:rsidR="000F4273" w:rsidRDefault="000F4273" w:rsidP="000F4273">
      <w:pPr>
        <w:jc w:val="left"/>
      </w:pPr>
      <w:r>
        <w:t>– ITU-T F.748.13 (06/2021): Technical framework for shared machine learning system</w:t>
      </w:r>
    </w:p>
    <w:p w14:paraId="12C69968" w14:textId="77777777" w:rsidR="000F4273" w:rsidRDefault="000F4273" w:rsidP="000F4273">
      <w:pPr>
        <w:jc w:val="left"/>
      </w:pPr>
      <w:r>
        <w:t>– ITU-T F.749.4 (06/2021): Use cases and requirements for multimedia communication enabled vehicle systems using artificial intelligence</w:t>
      </w:r>
    </w:p>
    <w:p w14:paraId="67F7F0E9" w14:textId="77777777" w:rsidR="000F4273" w:rsidRDefault="000F4273" w:rsidP="000F4273">
      <w:pPr>
        <w:jc w:val="left"/>
      </w:pPr>
      <w:r>
        <w:t>– ITU-T F.749.13 (06/2021): Framework and requirements for civilian unmanned aerial vehicle flight control using artificial intelligence</w:t>
      </w:r>
    </w:p>
    <w:p w14:paraId="2DE21B73" w14:textId="77777777" w:rsidR="000F4273" w:rsidRDefault="000F4273" w:rsidP="000F4273">
      <w:pPr>
        <w:jc w:val="left"/>
      </w:pPr>
      <w:r>
        <w:t>– ITU-T F.749.14 (06/2021): Requirements of coordination for civilian unmanned aerial vehicles</w:t>
      </w:r>
    </w:p>
    <w:p w14:paraId="5643C778" w14:textId="77777777" w:rsidR="000F4273" w:rsidRDefault="000F4273" w:rsidP="000F4273">
      <w:pPr>
        <w:jc w:val="left"/>
      </w:pPr>
      <w:r>
        <w:t>– ITU-T G.7703 (05/2021): Architecture for the automatically switched optical network</w:t>
      </w:r>
    </w:p>
    <w:p w14:paraId="01482562" w14:textId="77777777" w:rsidR="000F4273" w:rsidRDefault="000F4273" w:rsidP="000F4273">
      <w:pPr>
        <w:jc w:val="left"/>
      </w:pPr>
      <w:r>
        <w:t>– ITU-T G.9903 (2017) Amd. 1 (05/2021)</w:t>
      </w:r>
    </w:p>
    <w:p w14:paraId="47CECB76" w14:textId="77777777" w:rsidR="000F4273" w:rsidRDefault="000F4273" w:rsidP="000F4273">
      <w:pPr>
        <w:jc w:val="left"/>
      </w:pPr>
      <w:r>
        <w:t>– ITU-T H.222.0 (V8) (06/2021): Information technology - Generic coding of moving pictures and associated audio information: Systems</w:t>
      </w:r>
    </w:p>
    <w:p w14:paraId="636043CF" w14:textId="77777777" w:rsidR="000F4273" w:rsidRDefault="000F4273" w:rsidP="000F4273">
      <w:pPr>
        <w:jc w:val="left"/>
      </w:pPr>
      <w:r>
        <w:t>– ITU-T H.644.4 (06/2021): Architecture for mobile/multi-access edge computing enabled content delivery networks</w:t>
      </w:r>
    </w:p>
    <w:p w14:paraId="7F164E9C" w14:textId="77777777" w:rsidR="000F4273" w:rsidRDefault="000F4273" w:rsidP="000F4273">
      <w:pPr>
        <w:jc w:val="left"/>
      </w:pPr>
      <w:r>
        <w:t>– ITU-T H.753 (2019) Cor. 1 (06/2021): Scene-based metadata for IPTV services: Correction of definition and abbreviation for Scene on Demand</w:t>
      </w:r>
    </w:p>
    <w:p w14:paraId="15D2C4E4" w14:textId="77777777" w:rsidR="000F4273" w:rsidRDefault="000F4273" w:rsidP="000F4273">
      <w:pPr>
        <w:jc w:val="left"/>
      </w:pPr>
      <w:r>
        <w:t>– ITU-T H.830.17 (06/2021): Conformance of ITU-T H.810 personal health system: Services interface Part 17: Personal Health Device Observation Upload (POU) Sender</w:t>
      </w:r>
    </w:p>
    <w:p w14:paraId="51D80903" w14:textId="77777777" w:rsidR="000F4273" w:rsidRDefault="000F4273" w:rsidP="000F4273">
      <w:pPr>
        <w:jc w:val="left"/>
      </w:pPr>
      <w:r>
        <w:t>– ITU-T H.830.18 (06/2021): Conformance of ITU-T H.810 personal health system: Services interface Part 18: Personal Health Device Observation Upload (POU) Receiver</w:t>
      </w:r>
    </w:p>
    <w:p w14:paraId="67DE9C0B" w14:textId="77777777" w:rsidR="000F4273" w:rsidRDefault="000F4273" w:rsidP="000F4273">
      <w:pPr>
        <w:jc w:val="left"/>
      </w:pPr>
      <w:r>
        <w:t>– ITU-T H.862.4 (06/2021): Framework for ICT olfactory function test systems</w:t>
      </w:r>
    </w:p>
    <w:p w14:paraId="621537AC" w14:textId="77777777" w:rsidR="000F4273" w:rsidRDefault="000F4273" w:rsidP="000F4273">
      <w:pPr>
        <w:jc w:val="left"/>
      </w:pPr>
      <w:r>
        <w:t>– ITU-T H.862.5 (06/2021): Emotion enabled multimodal user interface based on artificial neural networks</w:t>
      </w:r>
    </w:p>
    <w:p w14:paraId="6305ADFB" w14:textId="77777777" w:rsidR="000F4273" w:rsidRDefault="000F4273" w:rsidP="000F4273">
      <w:pPr>
        <w:jc w:val="left"/>
      </w:pPr>
      <w:r>
        <w:t>– ITU-T J.1110 (06/2021): Functional requirements specification for self-interference cancellation function of in-band full-duplex in HFC based network</w:t>
      </w:r>
    </w:p>
    <w:p w14:paraId="6BF0509F" w14:textId="77777777" w:rsidR="000F4273" w:rsidRDefault="000F4273" w:rsidP="000F4273">
      <w:pPr>
        <w:jc w:val="left"/>
      </w:pPr>
      <w:r>
        <w:t>– ITU-T J.1302 (06/2021): The specification of cloud-based converged media service to support IP and Broadcast Cable TV - System Architecture</w:t>
      </w:r>
    </w:p>
    <w:p w14:paraId="7D51C6D0" w14:textId="77777777" w:rsidR="000F4273" w:rsidRDefault="000F4273" w:rsidP="000F4273">
      <w:pPr>
        <w:jc w:val="left"/>
      </w:pPr>
      <w:r>
        <w:t>– ITU-T P.57 (06/2021): Artificial ears</w:t>
      </w:r>
    </w:p>
    <w:p w14:paraId="45451EDC" w14:textId="77777777" w:rsidR="000F4273" w:rsidRDefault="000F4273" w:rsidP="000F4273">
      <w:pPr>
        <w:jc w:val="left"/>
      </w:pPr>
      <w:r>
        <w:t>– ITU-T P.58 (06/2021): Head and torso simulator for telephonometry</w:t>
      </w:r>
    </w:p>
    <w:p w14:paraId="07BDBD29" w14:textId="77777777" w:rsidR="000F4273" w:rsidRDefault="000F4273" w:rsidP="000F4273">
      <w:pPr>
        <w:jc w:val="left"/>
      </w:pPr>
      <w:r>
        <w:t>– ITU-T P.383 (06/2021): Technical requirements and test methods for digital wired or wireless headset interfaces</w:t>
      </w:r>
    </w:p>
    <w:p w14:paraId="150E7C34" w14:textId="77777777" w:rsidR="000F4273" w:rsidRDefault="000F4273" w:rsidP="000F4273">
      <w:pPr>
        <w:jc w:val="left"/>
      </w:pPr>
      <w:r>
        <w:t>– ITU-T P.700 (06/2021): Calculation of loudness for speech communication</w:t>
      </w:r>
    </w:p>
    <w:p w14:paraId="67BF941B" w14:textId="77777777" w:rsidR="000F4273" w:rsidRDefault="000F4273" w:rsidP="000F4273">
      <w:pPr>
        <w:jc w:val="left"/>
      </w:pPr>
      <w:r>
        <w:t>– ITU-T P.808 (06/2021): Subjective evaluation of speech quality with a crowdsourcing approach</w:t>
      </w:r>
    </w:p>
    <w:p w14:paraId="3BA1B902" w14:textId="77777777" w:rsidR="000F4273" w:rsidRDefault="000F4273" w:rsidP="000F4273">
      <w:pPr>
        <w:jc w:val="left"/>
      </w:pPr>
      <w:r>
        <w:t>– ITU-T P.913 (06/2021): Methods for the subjective assessment of video quality, audio quality and audiovisual quality of Internet video and distribution quality television in any environment</w:t>
      </w:r>
    </w:p>
    <w:p w14:paraId="46435C77" w14:textId="77777777" w:rsidR="000F4273" w:rsidRDefault="000F4273" w:rsidP="000F4273">
      <w:pPr>
        <w:jc w:val="left"/>
      </w:pPr>
      <w:r>
        <w:t>– ITU-T P.1203.3 (2019) Cor. 1 (06/2021)</w:t>
      </w:r>
    </w:p>
    <w:p w14:paraId="213F19CC" w14:textId="77777777" w:rsidR="000F4273" w:rsidRDefault="000F4273" w:rsidP="000F4273">
      <w:pPr>
        <w:jc w:val="left"/>
      </w:pPr>
      <w:r>
        <w:t>– ITU-T T.627 (06/2021): Test specification for video surveillance networking</w:t>
      </w:r>
    </w:p>
    <w:p w14:paraId="0CCD756A" w14:textId="77777777" w:rsidR="000F4273" w:rsidRDefault="000F4273" w:rsidP="000F4273">
      <w:pPr>
        <w:jc w:val="left"/>
      </w:pPr>
      <w:r>
        <w:t>– ITU-T T.801 (V2) (06/2021): Information technology-JPEG 2000 image coding system - Extensions</w:t>
      </w:r>
    </w:p>
    <w:p w14:paraId="411E0FDE" w14:textId="77777777" w:rsidR="000F4273" w:rsidRDefault="000F4273" w:rsidP="000F4273">
      <w:pPr>
        <w:jc w:val="left"/>
      </w:pPr>
      <w:r>
        <w:t>– ITU-T T.803 (V2) (06/2021): Information technology-JPEG 2000 image coding system: Conformance testing</w:t>
      </w:r>
    </w:p>
    <w:p w14:paraId="39537F81" w14:textId="77777777" w:rsidR="000F4273" w:rsidRDefault="000F4273" w:rsidP="000F4273">
      <w:pPr>
        <w:jc w:val="left"/>
      </w:pPr>
      <w:r>
        <w:t>– ITU-T T.804 (V3) (06/2021): Information technology-JPEG 2000 image coding system: Reference software</w:t>
      </w:r>
    </w:p>
    <w:p w14:paraId="534F591F" w14:textId="77777777" w:rsidR="000F4273" w:rsidRDefault="000F4273" w:rsidP="000F4273">
      <w:pPr>
        <w:jc w:val="left"/>
      </w:pPr>
      <w:r>
        <w:t>– ITU-T T.815 (V2) (06/2021): Information technology - JPEG 2000 image coding system - Encapsulation of JPEG 2000 images into ISO/IEC 23008-12</w:t>
      </w:r>
    </w:p>
    <w:p w14:paraId="261ACB43" w14:textId="77777777" w:rsidR="000F4273" w:rsidRDefault="000F4273" w:rsidP="000F4273">
      <w:pPr>
        <w:jc w:val="left"/>
      </w:pPr>
      <w:r>
        <w:t>– ITU-T T.873 (V2) (06/2021): Information technology - Digital compression and coding of continuous-tone still images: Reference software</w:t>
      </w:r>
    </w:p>
    <w:p w14:paraId="6CF48A60" w14:textId="77777777" w:rsidR="000F4273" w:rsidRPr="00CF2CAD" w:rsidRDefault="000F4273" w:rsidP="000F4273">
      <w:pPr>
        <w:jc w:val="left"/>
        <w:rPr>
          <w:lang w:val="fr-CH"/>
        </w:rPr>
      </w:pPr>
      <w:r w:rsidRPr="00CF2CAD">
        <w:rPr>
          <w:lang w:val="fr-CH"/>
        </w:rPr>
        <w:t>– ITU-T Y.1222 (2007) Cor. 1 (06/2021)</w:t>
      </w:r>
    </w:p>
    <w:p w14:paraId="7C6D7830" w14:textId="77777777" w:rsidR="000F4273" w:rsidRPr="00CF2CAD" w:rsidRDefault="000F4273" w:rsidP="000F4273">
      <w:pPr>
        <w:jc w:val="left"/>
        <w:rPr>
          <w:lang w:val="fr-CH"/>
        </w:rPr>
      </w:pPr>
      <w:r w:rsidRPr="00CF2CAD">
        <w:rPr>
          <w:lang w:val="fr-CH"/>
        </w:rPr>
        <w:t>– ITU-T Y.1545.1 (2017) Amd. 1 (06/2021)</w:t>
      </w:r>
    </w:p>
    <w:p w14:paraId="0EA8B843" w14:textId="77777777" w:rsidR="000F4273" w:rsidRPr="00CF2CAD" w:rsidRDefault="000F4273" w:rsidP="000F4273">
      <w:pPr>
        <w:jc w:val="left"/>
        <w:rPr>
          <w:lang w:val="fr-CH"/>
        </w:rPr>
      </w:pPr>
      <w:r w:rsidRPr="00CF2CAD">
        <w:rPr>
          <w:lang w:val="fr-CH"/>
        </w:rPr>
        <w:t>– ITU-T Y.1563 (2009) Cor. 1 (06/2021)</w:t>
      </w:r>
    </w:p>
    <w:p w14:paraId="79B18853" w14:textId="77777777" w:rsidR="000F4273" w:rsidRPr="004A18ED" w:rsidRDefault="000F4273" w:rsidP="000F4273">
      <w:pPr>
        <w:jc w:val="left"/>
        <w:rPr>
          <w:lang w:val="fr-CH"/>
        </w:rPr>
      </w:pPr>
      <w:r w:rsidRPr="004A18ED">
        <w:rPr>
          <w:lang w:val="fr-CH"/>
        </w:rPr>
        <w:t>– ITU-T Y.1564 (2016) Cor. 1 (06/2021)</w:t>
      </w:r>
    </w:p>
    <w:p w14:paraId="2AC7DBE1" w14:textId="77777777" w:rsidR="000F4273" w:rsidRDefault="000F4273" w:rsidP="000F4273">
      <w:pPr>
        <w:jc w:val="left"/>
      </w:pPr>
      <w:r>
        <w:t>– ITU-T Z.100 (06/2021): Specification and Description Language - Overview of SDL-2010</w:t>
      </w:r>
    </w:p>
    <w:p w14:paraId="504B06CD" w14:textId="77777777" w:rsidR="000F4273" w:rsidRDefault="000F4273" w:rsidP="000F4273">
      <w:pPr>
        <w:jc w:val="left"/>
      </w:pPr>
      <w:r>
        <w:t>– ITU-T Z.100 Annex F2 (06/2021): Specification and Description Language - Overview of SDL-2010 - SDL formal definition: Static semantics</w:t>
      </w:r>
    </w:p>
    <w:p w14:paraId="6950CBEC" w14:textId="77777777" w:rsidR="000F4273" w:rsidRDefault="000F4273" w:rsidP="000F4273">
      <w:pPr>
        <w:jc w:val="left"/>
      </w:pPr>
      <w:r>
        <w:t>– ITU-T Z.100 Annex F3 (06/2021): Specification and Description Language - Overview of SDL-2010 - SDL formal definition: Dynamic semantics</w:t>
      </w:r>
    </w:p>
    <w:p w14:paraId="5BAC1AB0" w14:textId="77777777" w:rsidR="000F4273" w:rsidRDefault="000F4273" w:rsidP="000F4273">
      <w:pPr>
        <w:jc w:val="left"/>
      </w:pPr>
      <w:r>
        <w:t>– ITU-T Z.101 (06/2021): Specification and Description Language - Basic SDL-2010</w:t>
      </w:r>
    </w:p>
    <w:p w14:paraId="7488B8BC" w14:textId="77777777" w:rsidR="000F4273" w:rsidRDefault="000F4273" w:rsidP="000F4273">
      <w:pPr>
        <w:jc w:val="left"/>
      </w:pPr>
      <w:r>
        <w:t>– ITU-T Z.102 (06/2021): Specification and Description Language - Comprehensive SDL-2010</w:t>
      </w:r>
    </w:p>
    <w:p w14:paraId="3C240C98" w14:textId="77777777" w:rsidR="000F4273" w:rsidRDefault="000F4273" w:rsidP="000F4273">
      <w:pPr>
        <w:jc w:val="left"/>
      </w:pPr>
      <w:r>
        <w:t>– ITU-T Z.103 (06/2021): Specification and Description Language - Shorthand notation and annotation in SDL-2010</w:t>
      </w:r>
    </w:p>
    <w:p w14:paraId="4E03E647" w14:textId="77777777" w:rsidR="000F4273" w:rsidRDefault="000F4273" w:rsidP="000F4273">
      <w:pPr>
        <w:jc w:val="left"/>
      </w:pPr>
      <w:r>
        <w:t>– ITU-T Z.104 (06/2021): Specification and Description Language - Data and action language in SDL-2010</w:t>
      </w:r>
    </w:p>
    <w:p w14:paraId="06A62171" w14:textId="77777777" w:rsidR="000F4273" w:rsidRDefault="000F4273" w:rsidP="000F4273">
      <w:pPr>
        <w:jc w:val="left"/>
      </w:pPr>
      <w:r>
        <w:t>– ITU-T Z.105 (06/2021): Specification and Description Language - SDL-2010 combined with ASN.1 modules</w:t>
      </w:r>
    </w:p>
    <w:p w14:paraId="2E5D91E4" w14:textId="77777777" w:rsidR="000F4273" w:rsidRDefault="000F4273" w:rsidP="000F4273">
      <w:pPr>
        <w:jc w:val="left"/>
      </w:pPr>
      <w:r>
        <w:t>– ITU-T Z.106 (06/2021): Specification and Description Language - Common interchange format for SDL-2010</w:t>
      </w:r>
    </w:p>
    <w:p w14:paraId="56B2A740" w14:textId="77777777" w:rsidR="000F4273" w:rsidRDefault="000F4273" w:rsidP="000F4273">
      <w:pPr>
        <w:jc w:val="left"/>
      </w:pPr>
      <w:r>
        <w:t>– ITU-T Z.107 (06/2021): Specification and Description Language - Object-oriented data in SDL-2010</w:t>
      </w:r>
    </w:p>
    <w:p w14:paraId="1EC730C6" w14:textId="77777777" w:rsidR="000F4273" w:rsidRDefault="000F4273" w:rsidP="000F4273">
      <w:pPr>
        <w:spacing w:before="240"/>
        <w:jc w:val="left"/>
        <w:rPr>
          <w:noProof w:val="0"/>
        </w:rPr>
      </w:pPr>
      <w:r>
        <w:rPr>
          <w:noProof w:val="0"/>
        </w:rPr>
        <w:t>By TSB Circular 322 of 3 June 2021, it was announced that the following ITU-T Recommendations were approved, in accordance with the procedures outlined in Resolution 1:</w:t>
      </w:r>
    </w:p>
    <w:p w14:paraId="5AA6CC55" w14:textId="77777777" w:rsidR="000F4273" w:rsidRDefault="000F4273" w:rsidP="000F4273">
      <w:pPr>
        <w:jc w:val="left"/>
      </w:pPr>
      <w:r>
        <w:t xml:space="preserve">– ITU-T K.56 (05/2021): </w:t>
      </w:r>
      <w:r w:rsidRPr="008A7746">
        <w:t>Protection of radio base stations against lightning discharges</w:t>
      </w:r>
    </w:p>
    <w:p w14:paraId="4BF9BFC1" w14:textId="77777777" w:rsidR="000F4273" w:rsidRDefault="000F4273" w:rsidP="000F4273">
      <w:pPr>
        <w:jc w:val="left"/>
      </w:pPr>
      <w:r>
        <w:t xml:space="preserve">– ITU-T K.112 (05/2021): </w:t>
      </w:r>
      <w:r w:rsidRPr="008A7746">
        <w:t>Lightning protection, earthing and bonding: Practical procedures for radio base stations</w:t>
      </w:r>
    </w:p>
    <w:p w14:paraId="473E3803" w14:textId="77777777" w:rsidR="000F4273" w:rsidRDefault="000F4273" w:rsidP="000F4273">
      <w:pPr>
        <w:spacing w:before="240"/>
        <w:jc w:val="left"/>
        <w:rPr>
          <w:noProof w:val="0"/>
        </w:rPr>
      </w:pPr>
      <w:r>
        <w:rPr>
          <w:noProof w:val="0"/>
        </w:rPr>
        <w:t>By TSB Circular 326 of 9 June 2021, it was announced that the following ITU-T Recommendations were approved, in accordance with the procedures outlined in Resolution 1:</w:t>
      </w:r>
    </w:p>
    <w:p w14:paraId="38F7B052" w14:textId="77777777" w:rsidR="000F4273" w:rsidRDefault="000F4273" w:rsidP="000F4273">
      <w:pPr>
        <w:jc w:val="left"/>
      </w:pPr>
      <w:r>
        <w:t xml:space="preserve">– ITU-T Y.4471 (05/2021): </w:t>
      </w:r>
      <w:r w:rsidRPr="008A7746">
        <w:t>Functional architecture of network-based driving assistance for autonomous vehicles</w:t>
      </w:r>
    </w:p>
    <w:p w14:paraId="1133FC7A" w14:textId="77777777" w:rsidR="000F4273" w:rsidRDefault="000F4273" w:rsidP="000F4273">
      <w:pPr>
        <w:jc w:val="left"/>
      </w:pPr>
    </w:p>
    <w:p w14:paraId="4C7F340F" w14:textId="77777777" w:rsidR="00866A87" w:rsidRPr="000F4273" w:rsidRDefault="00866A87" w:rsidP="000F4273">
      <w:pPr>
        <w:rPr>
          <w:b/>
        </w:rPr>
      </w:pPr>
    </w:p>
    <w:p w14:paraId="010817D2" w14:textId="2E98CF90" w:rsidR="00866A87" w:rsidRPr="000F4273" w:rsidRDefault="00866A87" w:rsidP="00866A87">
      <w:pPr>
        <w:jc w:val="left"/>
        <w:rPr>
          <w:lang w:val="en-GB"/>
        </w:rPr>
      </w:pPr>
      <w:r w:rsidRPr="000F4273">
        <w:rPr>
          <w:lang w:val="en-GB"/>
        </w:rPr>
        <w:br w:type="page"/>
      </w:r>
    </w:p>
    <w:p w14:paraId="7D51BC4E" w14:textId="77777777" w:rsidR="000F4273" w:rsidRPr="000F4273" w:rsidRDefault="000F4273" w:rsidP="000F4273">
      <w:pPr>
        <w:pStyle w:val="Heading20"/>
        <w:spacing w:before="0"/>
        <w:rPr>
          <w:lang w:val="fr-CH"/>
        </w:rPr>
      </w:pPr>
      <w:bookmarkStart w:id="1161" w:name="_Toc65856739"/>
      <w:bookmarkStart w:id="1162" w:name="_Toc74064882"/>
      <w:bookmarkStart w:id="1163" w:name="_Hlk61524173"/>
      <w:r w:rsidRPr="000F4273">
        <w:rPr>
          <w:lang w:val="fr-CH"/>
        </w:rPr>
        <w:t>Telephone Service</w:t>
      </w:r>
      <w:r w:rsidRPr="000F4273">
        <w:rPr>
          <w:lang w:val="fr-CH"/>
        </w:rPr>
        <w:br/>
        <w:t>(Recommendation ITU-T E.164)</w:t>
      </w:r>
      <w:bookmarkEnd w:id="1161"/>
      <w:bookmarkEnd w:id="1162"/>
    </w:p>
    <w:p w14:paraId="43B1EEFA" w14:textId="77777777" w:rsidR="000F4273" w:rsidRDefault="000F4273" w:rsidP="000F4273">
      <w:pPr>
        <w:tabs>
          <w:tab w:val="left" w:pos="720"/>
        </w:tabs>
        <w:overflowPunct/>
        <w:autoSpaceDE/>
        <w:adjustRightInd/>
        <w:jc w:val="center"/>
        <w:rPr>
          <w:rFonts w:asciiTheme="minorHAnsi" w:hAnsiTheme="minorHAnsi"/>
          <w:sz w:val="18"/>
          <w:szCs w:val="18"/>
          <w:lang w:val="en-GB"/>
        </w:rPr>
      </w:pPr>
      <w:r w:rsidRPr="00876CEB">
        <w:rPr>
          <w:rFonts w:asciiTheme="minorHAnsi" w:hAnsiTheme="minorHAnsi"/>
          <w:sz w:val="18"/>
          <w:szCs w:val="18"/>
          <w:lang w:val="en-GB"/>
        </w:rPr>
        <w:t xml:space="preserve">url: </w:t>
      </w:r>
      <w:r w:rsidRPr="00E21EC2">
        <w:rPr>
          <w:rFonts w:asciiTheme="minorHAnsi" w:hAnsiTheme="minorHAnsi"/>
          <w:sz w:val="18"/>
          <w:szCs w:val="18"/>
          <w:lang w:val="en-GB"/>
        </w:rPr>
        <w:t>www.itu.int/itu-t/inr/nnp</w:t>
      </w:r>
    </w:p>
    <w:bookmarkEnd w:id="1163"/>
    <w:p w14:paraId="1C29C35D" w14:textId="77777777" w:rsidR="000F4273" w:rsidRPr="00182C35" w:rsidRDefault="000F4273" w:rsidP="000F4273">
      <w:pPr>
        <w:tabs>
          <w:tab w:val="left" w:pos="1560"/>
          <w:tab w:val="left" w:pos="2127"/>
        </w:tabs>
        <w:spacing w:before="0"/>
        <w:jc w:val="left"/>
        <w:outlineLvl w:val="3"/>
        <w:rPr>
          <w:rFonts w:eastAsia="SimSun" w:cs="Arial"/>
          <w:b/>
          <w:bCs/>
          <w:lang w:val="en-GB" w:eastAsia="zh-CN"/>
        </w:rPr>
      </w:pPr>
      <w:r w:rsidRPr="00182C35">
        <w:rPr>
          <w:rFonts w:cs="Arial"/>
          <w:b/>
          <w:lang w:val="en-GB"/>
        </w:rPr>
        <w:t>Armenia</w:t>
      </w:r>
      <w:r w:rsidRPr="00182C35">
        <w:rPr>
          <w:rFonts w:eastAsia="SimSun" w:cs="Arial"/>
          <w:b/>
          <w:bCs/>
          <w:lang w:val="en-GB" w:eastAsia="zh-CN"/>
        </w:rPr>
        <w:t xml:space="preserve"> (country code +374)</w:t>
      </w:r>
    </w:p>
    <w:p w14:paraId="093898C3" w14:textId="77777777" w:rsidR="000F4273" w:rsidRPr="00182C35" w:rsidRDefault="000F4273" w:rsidP="000F4273">
      <w:pPr>
        <w:rPr>
          <w:rFonts w:eastAsia="SimSun"/>
          <w:lang w:val="en-GB" w:eastAsia="zh-CN"/>
        </w:rPr>
      </w:pPr>
      <w:r w:rsidRPr="00182C35">
        <w:rPr>
          <w:rFonts w:eastAsia="SimSun"/>
          <w:lang w:val="en-GB" w:eastAsia="zh-CN"/>
        </w:rPr>
        <w:t xml:space="preserve">Communication </w:t>
      </w:r>
      <w:r>
        <w:rPr>
          <w:rFonts w:eastAsia="SimSun"/>
          <w:lang w:val="en-GB" w:eastAsia="zh-CN"/>
        </w:rPr>
        <w:t>of 3.VI</w:t>
      </w:r>
      <w:r w:rsidRPr="00182C35">
        <w:rPr>
          <w:rFonts w:eastAsia="SimSun"/>
          <w:lang w:val="en-GB" w:eastAsia="zh-CN"/>
        </w:rPr>
        <w:t>.</w:t>
      </w:r>
      <w:r>
        <w:rPr>
          <w:rFonts w:eastAsia="SimSun"/>
          <w:lang w:val="en-GB" w:eastAsia="zh-CN"/>
        </w:rPr>
        <w:t>2021</w:t>
      </w:r>
      <w:r w:rsidRPr="00182C35">
        <w:rPr>
          <w:rFonts w:eastAsia="SimSun"/>
          <w:lang w:val="en-GB" w:eastAsia="zh-CN"/>
        </w:rPr>
        <w:t>:</w:t>
      </w:r>
    </w:p>
    <w:p w14:paraId="5B491960" w14:textId="77777777" w:rsidR="000F4273" w:rsidRPr="00182C35" w:rsidRDefault="000F4273" w:rsidP="000F4273">
      <w:pPr>
        <w:overflowPunct/>
        <w:autoSpaceDE/>
        <w:autoSpaceDN/>
        <w:adjustRightInd/>
        <w:spacing w:before="0"/>
        <w:jc w:val="left"/>
        <w:textAlignment w:val="auto"/>
        <w:rPr>
          <w:rFonts w:eastAsia="SimSun" w:cs="Arial"/>
          <w:lang w:val="en-GB" w:eastAsia="zh-CN"/>
        </w:rPr>
      </w:pPr>
    </w:p>
    <w:p w14:paraId="1E5F5BFB" w14:textId="77777777" w:rsidR="000F4273" w:rsidRPr="00182C35" w:rsidRDefault="000F4273" w:rsidP="000F4273">
      <w:pPr>
        <w:overflowPunct/>
        <w:autoSpaceDE/>
        <w:autoSpaceDN/>
        <w:adjustRightInd/>
        <w:spacing w:before="0"/>
        <w:jc w:val="left"/>
        <w:textAlignment w:val="auto"/>
        <w:rPr>
          <w:rFonts w:eastAsia="SimSun" w:cs="Arial"/>
          <w:lang w:val="en-GB" w:eastAsia="zh-CN"/>
        </w:rPr>
      </w:pPr>
      <w:r w:rsidRPr="00182C35">
        <w:rPr>
          <w:rFonts w:eastAsia="SimSun" w:cs="Arial"/>
          <w:lang w:val="en-GB" w:eastAsia="zh-CN"/>
        </w:rPr>
        <w:t xml:space="preserve">The </w:t>
      </w:r>
      <w:r w:rsidRPr="00054BB6">
        <w:rPr>
          <w:rFonts w:eastAsia="SimSun" w:cs="Arial"/>
          <w:i/>
          <w:iCs/>
          <w:lang w:val="en-GB" w:eastAsia="zh-CN"/>
        </w:rPr>
        <w:t>Ministry of High-Tech Industry</w:t>
      </w:r>
      <w:r w:rsidRPr="00182C35">
        <w:rPr>
          <w:rFonts w:eastAsia="SimSun" w:cs="Arial"/>
          <w:lang w:val="en-GB" w:eastAsia="zh-CN"/>
        </w:rPr>
        <w:t>, Yerevan, announces the updated version of National Numbering Plan of Armenia.</w:t>
      </w:r>
    </w:p>
    <w:p w14:paraId="4B58796F" w14:textId="77777777" w:rsidR="000F4273" w:rsidRPr="00182C35" w:rsidRDefault="000F4273" w:rsidP="000F4273">
      <w:pPr>
        <w:spacing w:before="0"/>
        <w:rPr>
          <w:lang w:val="en-GB"/>
        </w:rPr>
      </w:pPr>
    </w:p>
    <w:tbl>
      <w:tblPr>
        <w:tblW w:w="9629" w:type="dxa"/>
        <w:tblLook w:val="04A0" w:firstRow="1" w:lastRow="0" w:firstColumn="1" w:lastColumn="0" w:noHBand="0" w:noVBand="1"/>
      </w:tblPr>
      <w:tblGrid>
        <w:gridCol w:w="1272"/>
        <w:gridCol w:w="1390"/>
        <w:gridCol w:w="1019"/>
        <w:gridCol w:w="1051"/>
        <w:gridCol w:w="1359"/>
        <w:gridCol w:w="992"/>
        <w:gridCol w:w="1276"/>
        <w:gridCol w:w="1270"/>
      </w:tblGrid>
      <w:tr w:rsidR="000F4273" w:rsidRPr="00182C35" w14:paraId="3BB8CD9B" w14:textId="77777777" w:rsidTr="008E6B01">
        <w:trPr>
          <w:cantSplit/>
          <w:trHeight w:val="170"/>
          <w:tblHeader/>
        </w:trPr>
        <w:tc>
          <w:tcPr>
            <w:tcW w:w="12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377B95" w14:textId="77777777" w:rsidR="000F4273" w:rsidRPr="00182C35" w:rsidRDefault="000F4273" w:rsidP="008E6B01">
            <w:pPr>
              <w:overflowPunct/>
              <w:autoSpaceDE/>
              <w:autoSpaceDN/>
              <w:adjustRightInd/>
              <w:spacing w:before="0"/>
              <w:jc w:val="center"/>
              <w:textAlignment w:val="auto"/>
              <w:rPr>
                <w:rFonts w:cs="Arial"/>
                <w:i/>
                <w:iCs/>
                <w:lang w:val="en-GB" w:eastAsia="zh-CN"/>
              </w:rPr>
            </w:pPr>
            <w:r w:rsidRPr="00182C35">
              <w:rPr>
                <w:rFonts w:cs="Arial"/>
                <w:i/>
                <w:iCs/>
                <w:lang w:val="en-GB" w:eastAsia="zh-CN"/>
              </w:rPr>
              <w:t>Marz name (Province)</w:t>
            </w:r>
          </w:p>
        </w:tc>
        <w:tc>
          <w:tcPr>
            <w:tcW w:w="13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CB7F5" w14:textId="77777777" w:rsidR="000F4273" w:rsidRPr="00182C35" w:rsidRDefault="000F4273" w:rsidP="008E6B01">
            <w:pPr>
              <w:overflowPunct/>
              <w:autoSpaceDE/>
              <w:autoSpaceDN/>
              <w:adjustRightInd/>
              <w:spacing w:before="0"/>
              <w:jc w:val="left"/>
              <w:textAlignment w:val="auto"/>
              <w:rPr>
                <w:rFonts w:cs="Arial"/>
                <w:i/>
                <w:iCs/>
                <w:lang w:val="en-GB" w:eastAsia="zh-CN"/>
              </w:rPr>
            </w:pPr>
            <w:r w:rsidRPr="00182C35">
              <w:rPr>
                <w:rFonts w:cs="Arial"/>
                <w:i/>
                <w:iCs/>
                <w:lang w:val="en-GB" w:eastAsia="zh-CN"/>
              </w:rPr>
              <w:t>Destination name</w:t>
            </w:r>
          </w:p>
        </w:tc>
        <w:tc>
          <w:tcPr>
            <w:tcW w:w="6967" w:type="dxa"/>
            <w:gridSpan w:val="6"/>
            <w:tcBorders>
              <w:top w:val="single" w:sz="4" w:space="0" w:color="auto"/>
              <w:left w:val="nil"/>
              <w:bottom w:val="single" w:sz="4" w:space="0" w:color="auto"/>
              <w:right w:val="single" w:sz="4" w:space="0" w:color="auto"/>
            </w:tcBorders>
            <w:shd w:val="clear" w:color="auto" w:fill="auto"/>
            <w:noWrap/>
            <w:vAlign w:val="bottom"/>
            <w:hideMark/>
          </w:tcPr>
          <w:p w14:paraId="0C79E7A8" w14:textId="77777777" w:rsidR="000F4273" w:rsidRPr="00182C35" w:rsidRDefault="000F4273" w:rsidP="008E6B01">
            <w:pPr>
              <w:overflowPunct/>
              <w:autoSpaceDE/>
              <w:autoSpaceDN/>
              <w:adjustRightInd/>
              <w:spacing w:before="0"/>
              <w:jc w:val="center"/>
              <w:textAlignment w:val="auto"/>
              <w:rPr>
                <w:rFonts w:cs="Arial"/>
                <w:i/>
                <w:iCs/>
                <w:lang w:val="en-GB" w:eastAsia="zh-CN"/>
              </w:rPr>
            </w:pPr>
            <w:r w:rsidRPr="00182C35">
              <w:rPr>
                <w:rFonts w:cs="Arial"/>
                <w:i/>
                <w:iCs/>
                <w:lang w:val="en-GB" w:eastAsia="zh-CN"/>
              </w:rPr>
              <w:t>Existing N(S)N</w:t>
            </w:r>
          </w:p>
        </w:tc>
      </w:tr>
      <w:tr w:rsidR="000F4273" w:rsidRPr="004A18ED" w14:paraId="6F078C43" w14:textId="77777777" w:rsidTr="008E6B01">
        <w:trPr>
          <w:cantSplit/>
          <w:trHeight w:val="170"/>
          <w:tblHeader/>
        </w:trPr>
        <w:tc>
          <w:tcPr>
            <w:tcW w:w="127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BB48847" w14:textId="77777777" w:rsidR="000F4273" w:rsidRPr="00182C35" w:rsidRDefault="000F4273" w:rsidP="008E6B01">
            <w:pPr>
              <w:overflowPunct/>
              <w:autoSpaceDE/>
              <w:autoSpaceDN/>
              <w:adjustRightInd/>
              <w:spacing w:before="0"/>
              <w:jc w:val="center"/>
              <w:textAlignment w:val="auto"/>
              <w:rPr>
                <w:rFonts w:cs="Arial"/>
                <w:i/>
                <w:iCs/>
                <w:lang w:val="en-GB" w:eastAsia="zh-CN"/>
              </w:rPr>
            </w:pPr>
          </w:p>
        </w:tc>
        <w:tc>
          <w:tcPr>
            <w:tcW w:w="13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7DCE4E3" w14:textId="77777777" w:rsidR="000F4273" w:rsidRPr="00182C35" w:rsidRDefault="000F4273" w:rsidP="008E6B01">
            <w:pPr>
              <w:overflowPunct/>
              <w:autoSpaceDE/>
              <w:autoSpaceDN/>
              <w:adjustRightInd/>
              <w:spacing w:before="0"/>
              <w:jc w:val="left"/>
              <w:textAlignment w:val="auto"/>
              <w:rPr>
                <w:rFonts w:cs="Arial"/>
                <w:i/>
                <w:iCs/>
                <w:lang w:val="en-GB" w:eastAsia="zh-CN"/>
              </w:rPr>
            </w:pPr>
          </w:p>
        </w:tc>
        <w:tc>
          <w:tcPr>
            <w:tcW w:w="1019" w:type="dxa"/>
            <w:tcBorders>
              <w:top w:val="single" w:sz="4" w:space="0" w:color="auto"/>
              <w:left w:val="nil"/>
              <w:bottom w:val="single" w:sz="4" w:space="0" w:color="auto"/>
              <w:right w:val="single" w:sz="4" w:space="0" w:color="000000"/>
            </w:tcBorders>
            <w:shd w:val="clear" w:color="auto" w:fill="auto"/>
            <w:noWrap/>
            <w:vAlign w:val="center"/>
          </w:tcPr>
          <w:p w14:paraId="10458AD2" w14:textId="77777777" w:rsidR="000F4273" w:rsidRPr="00182C35" w:rsidRDefault="000F4273" w:rsidP="008E6B01">
            <w:pPr>
              <w:overflowPunct/>
              <w:autoSpaceDE/>
              <w:autoSpaceDN/>
              <w:adjustRightInd/>
              <w:spacing w:before="60" w:after="60"/>
              <w:jc w:val="center"/>
              <w:textAlignment w:val="auto"/>
              <w:rPr>
                <w:rFonts w:cs="Arial"/>
                <w:i/>
                <w:iCs/>
                <w:lang w:val="en-GB" w:eastAsia="zh-CN"/>
              </w:rPr>
            </w:pPr>
            <w:r w:rsidRPr="00182C35">
              <w:rPr>
                <w:rFonts w:cs="Arial"/>
                <w:i/>
                <w:iCs/>
                <w:lang w:val="en-GB" w:eastAsia="zh-CN"/>
              </w:rPr>
              <w:t>NDC</w:t>
            </w:r>
          </w:p>
        </w:tc>
        <w:tc>
          <w:tcPr>
            <w:tcW w:w="1051" w:type="dxa"/>
            <w:tcBorders>
              <w:top w:val="single" w:sz="4" w:space="0" w:color="auto"/>
              <w:left w:val="nil"/>
              <w:bottom w:val="single" w:sz="4" w:space="0" w:color="auto"/>
              <w:right w:val="single" w:sz="4" w:space="0" w:color="000000"/>
            </w:tcBorders>
            <w:shd w:val="clear" w:color="auto" w:fill="auto"/>
            <w:vAlign w:val="center"/>
          </w:tcPr>
          <w:p w14:paraId="56EB5029" w14:textId="77777777" w:rsidR="000F4273" w:rsidRPr="00182C35" w:rsidRDefault="000F4273" w:rsidP="008E6B01">
            <w:pPr>
              <w:overflowPunct/>
              <w:autoSpaceDE/>
              <w:autoSpaceDN/>
              <w:adjustRightInd/>
              <w:spacing w:before="60" w:after="60"/>
              <w:jc w:val="center"/>
              <w:textAlignment w:val="auto"/>
              <w:rPr>
                <w:rFonts w:cs="Arial"/>
                <w:i/>
                <w:iCs/>
                <w:lang w:val="en-GB" w:eastAsia="zh-CN"/>
              </w:rPr>
            </w:pPr>
            <w:r w:rsidRPr="00182C35">
              <w:rPr>
                <w:rFonts w:cs="Arial"/>
                <w:i/>
                <w:iCs/>
                <w:lang w:val="en-GB" w:eastAsia="zh-CN"/>
              </w:rPr>
              <w:t>Additional digits</w:t>
            </w:r>
          </w:p>
        </w:tc>
        <w:tc>
          <w:tcPr>
            <w:tcW w:w="4897" w:type="dxa"/>
            <w:gridSpan w:val="4"/>
            <w:tcBorders>
              <w:top w:val="single" w:sz="4" w:space="0" w:color="auto"/>
              <w:left w:val="nil"/>
              <w:bottom w:val="single" w:sz="4" w:space="0" w:color="auto"/>
              <w:right w:val="single" w:sz="4" w:space="0" w:color="auto"/>
            </w:tcBorders>
            <w:shd w:val="clear" w:color="auto" w:fill="auto"/>
            <w:vAlign w:val="center"/>
          </w:tcPr>
          <w:p w14:paraId="1C6F25BD" w14:textId="77777777" w:rsidR="000F4273" w:rsidRPr="00182C35" w:rsidRDefault="000F4273" w:rsidP="008E6B01">
            <w:pPr>
              <w:overflowPunct/>
              <w:autoSpaceDE/>
              <w:autoSpaceDN/>
              <w:adjustRightInd/>
              <w:spacing w:before="60" w:after="60"/>
              <w:jc w:val="center"/>
              <w:textAlignment w:val="auto"/>
              <w:rPr>
                <w:rFonts w:cs="Arial"/>
                <w:i/>
                <w:iCs/>
                <w:lang w:val="fr-CH" w:eastAsia="zh-CN"/>
              </w:rPr>
            </w:pPr>
            <w:r w:rsidRPr="00182C35">
              <w:rPr>
                <w:rFonts w:cs="Arial"/>
                <w:i/>
                <w:iCs/>
                <w:lang w:val="fr-CH" w:eastAsia="zh-CN"/>
              </w:rPr>
              <w:t>Inter-regional destination code + SN</w:t>
            </w:r>
          </w:p>
        </w:tc>
      </w:tr>
      <w:tr w:rsidR="000F4273" w:rsidRPr="00182C35" w14:paraId="4E4F4077" w14:textId="77777777" w:rsidTr="008E6B01">
        <w:trPr>
          <w:cantSplit/>
          <w:trHeight w:val="284"/>
          <w:tblHeader/>
        </w:trPr>
        <w:tc>
          <w:tcPr>
            <w:tcW w:w="4732" w:type="dxa"/>
            <w:gridSpan w:val="4"/>
            <w:vMerge w:val="restart"/>
            <w:tcBorders>
              <w:top w:val="nil"/>
              <w:left w:val="single" w:sz="4" w:space="0" w:color="auto"/>
              <w:right w:val="single" w:sz="4" w:space="0" w:color="000000"/>
            </w:tcBorders>
            <w:shd w:val="clear" w:color="auto" w:fill="auto"/>
            <w:noWrap/>
            <w:vAlign w:val="center"/>
            <w:hideMark/>
          </w:tcPr>
          <w:p w14:paraId="0F9CE6EC" w14:textId="77777777" w:rsidR="000F4273" w:rsidRPr="00182C35" w:rsidRDefault="000F4273" w:rsidP="008E6B01">
            <w:pPr>
              <w:overflowPunct/>
              <w:autoSpaceDE/>
              <w:autoSpaceDN/>
              <w:adjustRightInd/>
              <w:spacing w:before="0"/>
              <w:jc w:val="left"/>
              <w:textAlignment w:val="auto"/>
              <w:rPr>
                <w:rFonts w:cs="Arial"/>
                <w:i/>
                <w:iCs/>
                <w:lang w:val="fr-CH" w:eastAsia="zh-CN"/>
              </w:rPr>
            </w:pPr>
          </w:p>
        </w:tc>
        <w:tc>
          <w:tcPr>
            <w:tcW w:w="48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539386" w14:textId="77777777" w:rsidR="000F4273" w:rsidRPr="00182C35" w:rsidRDefault="000F4273" w:rsidP="008E6B01">
            <w:pPr>
              <w:overflowPunct/>
              <w:autoSpaceDE/>
              <w:autoSpaceDN/>
              <w:adjustRightInd/>
              <w:spacing w:before="0"/>
              <w:jc w:val="center"/>
              <w:textAlignment w:val="auto"/>
              <w:rPr>
                <w:rFonts w:cs="Arial"/>
                <w:i/>
                <w:iCs/>
                <w:lang w:val="en-GB" w:eastAsia="zh-CN"/>
              </w:rPr>
            </w:pPr>
            <w:r w:rsidRPr="00182C35">
              <w:rPr>
                <w:rFonts w:cs="Arial"/>
                <w:i/>
                <w:iCs/>
                <w:lang w:val="en-GB" w:eastAsia="zh-CN"/>
              </w:rPr>
              <w:t xml:space="preserve">Geographic numbers for </w:t>
            </w:r>
            <w:r w:rsidRPr="00182C35">
              <w:rPr>
                <w:rFonts w:cs="Arial"/>
                <w:i/>
                <w:iCs/>
                <w:lang w:val="en-GB" w:eastAsia="zh-CN"/>
              </w:rPr>
              <w:br/>
              <w:t>fixed telephony services</w:t>
            </w:r>
          </w:p>
        </w:tc>
      </w:tr>
      <w:tr w:rsidR="000F4273" w:rsidRPr="00182C35" w14:paraId="17664693" w14:textId="77777777" w:rsidTr="008E6B01">
        <w:trPr>
          <w:cantSplit/>
          <w:trHeight w:val="284"/>
          <w:tblHeader/>
        </w:trPr>
        <w:tc>
          <w:tcPr>
            <w:tcW w:w="4732" w:type="dxa"/>
            <w:gridSpan w:val="4"/>
            <w:vMerge/>
            <w:tcBorders>
              <w:left w:val="single" w:sz="4" w:space="0" w:color="auto"/>
              <w:bottom w:val="single" w:sz="4" w:space="0" w:color="auto"/>
              <w:right w:val="single" w:sz="4" w:space="0" w:color="000000"/>
            </w:tcBorders>
            <w:shd w:val="clear" w:color="auto" w:fill="auto"/>
            <w:noWrap/>
            <w:vAlign w:val="center"/>
            <w:hideMark/>
          </w:tcPr>
          <w:p w14:paraId="5168E554" w14:textId="77777777" w:rsidR="000F4273" w:rsidRPr="00182C35" w:rsidRDefault="000F4273" w:rsidP="008E6B01">
            <w:pPr>
              <w:overflowPunct/>
              <w:autoSpaceDE/>
              <w:autoSpaceDN/>
              <w:adjustRightInd/>
              <w:spacing w:before="0"/>
              <w:jc w:val="left"/>
              <w:textAlignment w:val="auto"/>
              <w:rPr>
                <w:rFonts w:cs="Arial"/>
                <w:i/>
                <w:iCs/>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4032A806" w14:textId="77777777" w:rsidR="000F4273" w:rsidRPr="003D3661" w:rsidRDefault="000F4273" w:rsidP="008E6B01">
            <w:pPr>
              <w:overflowPunct/>
              <w:autoSpaceDE/>
              <w:autoSpaceDN/>
              <w:adjustRightInd/>
              <w:spacing w:before="0"/>
              <w:jc w:val="center"/>
              <w:textAlignment w:val="auto"/>
              <w:rPr>
                <w:rFonts w:cs="Arial"/>
                <w:i/>
                <w:iCs/>
                <w:sz w:val="18"/>
                <w:szCs w:val="18"/>
                <w:lang w:val="en-GB" w:eastAsia="zh-CN"/>
              </w:rPr>
            </w:pPr>
            <w:r w:rsidRPr="00BB4F81">
              <w:rPr>
                <w:rFonts w:cs="Arial"/>
                <w:i/>
                <w:iCs/>
                <w:sz w:val="18"/>
                <w:szCs w:val="18"/>
                <w:lang w:val="en-GB" w:eastAsia="zh-CN"/>
              </w:rPr>
              <w:t>Telecom Armenia</w:t>
            </w:r>
            <w:r w:rsidRPr="00BB4F81">
              <w:rPr>
                <w:rFonts w:cs="Arial"/>
                <w:i/>
                <w:iCs/>
                <w:sz w:val="18"/>
                <w:szCs w:val="18"/>
                <w:highlight w:val="yellow"/>
                <w:lang w:val="en-GB" w:eastAsia="zh-CN"/>
              </w:rPr>
              <w:t xml:space="preserve"> </w:t>
            </w:r>
            <w:r w:rsidRPr="00BB4F81">
              <w:rPr>
                <w:rFonts w:cs="Arial"/>
                <w:i/>
                <w:iCs/>
                <w:sz w:val="18"/>
                <w:szCs w:val="18"/>
                <w:lang w:val="en-GB" w:eastAsia="zh-CN"/>
              </w:rPr>
              <w:t>(Beeline)</w:t>
            </w:r>
          </w:p>
        </w:tc>
        <w:tc>
          <w:tcPr>
            <w:tcW w:w="992" w:type="dxa"/>
            <w:tcBorders>
              <w:top w:val="nil"/>
              <w:left w:val="nil"/>
              <w:bottom w:val="single" w:sz="4" w:space="0" w:color="auto"/>
              <w:right w:val="single" w:sz="4" w:space="0" w:color="auto"/>
            </w:tcBorders>
            <w:shd w:val="clear" w:color="auto" w:fill="auto"/>
            <w:noWrap/>
            <w:vAlign w:val="center"/>
            <w:hideMark/>
          </w:tcPr>
          <w:p w14:paraId="7264C638" w14:textId="77777777" w:rsidR="000F4273" w:rsidRPr="00182C35" w:rsidRDefault="000F4273" w:rsidP="008E6B01">
            <w:pPr>
              <w:overflowPunct/>
              <w:autoSpaceDE/>
              <w:autoSpaceDN/>
              <w:adjustRightInd/>
              <w:spacing w:before="0"/>
              <w:jc w:val="center"/>
              <w:textAlignment w:val="auto"/>
              <w:rPr>
                <w:rFonts w:cs="Arial"/>
                <w:i/>
                <w:iCs/>
                <w:lang w:val="en-GB" w:eastAsia="zh-CN"/>
              </w:rPr>
            </w:pPr>
            <w:r w:rsidRPr="00182C35">
              <w:rPr>
                <w:rFonts w:cs="Arial"/>
                <w:i/>
                <w:iCs/>
                <w:lang w:val="en-GB" w:eastAsia="zh-CN"/>
              </w:rPr>
              <w:t xml:space="preserve">Ucom </w:t>
            </w:r>
          </w:p>
        </w:tc>
        <w:tc>
          <w:tcPr>
            <w:tcW w:w="1276" w:type="dxa"/>
            <w:tcBorders>
              <w:top w:val="nil"/>
              <w:left w:val="nil"/>
              <w:bottom w:val="single" w:sz="4" w:space="0" w:color="auto"/>
              <w:right w:val="single" w:sz="4" w:space="0" w:color="auto"/>
            </w:tcBorders>
            <w:shd w:val="clear" w:color="auto" w:fill="auto"/>
            <w:noWrap/>
            <w:vAlign w:val="center"/>
            <w:hideMark/>
          </w:tcPr>
          <w:p w14:paraId="1F153C98" w14:textId="77777777" w:rsidR="000F4273" w:rsidRPr="00182C35" w:rsidRDefault="000F4273" w:rsidP="008E6B01">
            <w:pPr>
              <w:overflowPunct/>
              <w:autoSpaceDE/>
              <w:autoSpaceDN/>
              <w:adjustRightInd/>
              <w:spacing w:before="0"/>
              <w:jc w:val="center"/>
              <w:textAlignment w:val="auto"/>
              <w:rPr>
                <w:rFonts w:cs="Arial"/>
                <w:i/>
                <w:iCs/>
                <w:lang w:val="en-GB" w:eastAsia="zh-CN"/>
              </w:rPr>
            </w:pPr>
            <w:r w:rsidRPr="00182C35">
              <w:rPr>
                <w:rFonts w:cs="Arial"/>
                <w:i/>
                <w:iCs/>
                <w:lang w:val="en-GB" w:eastAsia="zh-CN"/>
              </w:rPr>
              <w:t>GNC-Alfa (Rostelecom)</w:t>
            </w:r>
          </w:p>
        </w:tc>
        <w:tc>
          <w:tcPr>
            <w:tcW w:w="1270" w:type="dxa"/>
            <w:tcBorders>
              <w:top w:val="nil"/>
              <w:left w:val="nil"/>
              <w:bottom w:val="single" w:sz="4" w:space="0" w:color="auto"/>
              <w:right w:val="single" w:sz="4" w:space="0" w:color="auto"/>
            </w:tcBorders>
          </w:tcPr>
          <w:p w14:paraId="0CC25C94" w14:textId="77777777" w:rsidR="000F4273" w:rsidRPr="00182C35" w:rsidRDefault="000F4273" w:rsidP="008E6B01">
            <w:pPr>
              <w:overflowPunct/>
              <w:autoSpaceDE/>
              <w:autoSpaceDN/>
              <w:adjustRightInd/>
              <w:spacing w:before="0"/>
              <w:jc w:val="center"/>
              <w:textAlignment w:val="auto"/>
              <w:rPr>
                <w:rFonts w:cs="Arial"/>
                <w:i/>
                <w:iCs/>
                <w:lang w:val="en-GB" w:eastAsia="zh-CN"/>
              </w:rPr>
            </w:pPr>
            <w:r>
              <w:rPr>
                <w:rFonts w:cs="Arial"/>
                <w:i/>
                <w:iCs/>
                <w:lang w:val="en-GB" w:eastAsia="zh-CN"/>
              </w:rPr>
              <w:t>Crossnet</w:t>
            </w:r>
          </w:p>
        </w:tc>
      </w:tr>
      <w:tr w:rsidR="000F4273" w:rsidRPr="00182C35" w14:paraId="6FAEC5A3" w14:textId="77777777" w:rsidTr="008E6B01">
        <w:trPr>
          <w:cantSplit/>
          <w:trHeight w:val="284"/>
        </w:trPr>
        <w:tc>
          <w:tcPr>
            <w:tcW w:w="1272" w:type="dxa"/>
            <w:tcBorders>
              <w:top w:val="nil"/>
              <w:left w:val="nil"/>
              <w:bottom w:val="single" w:sz="4" w:space="0" w:color="auto"/>
              <w:right w:val="nil"/>
            </w:tcBorders>
            <w:shd w:val="clear" w:color="auto" w:fill="D9D9D9"/>
            <w:noWrap/>
            <w:vAlign w:val="bottom"/>
          </w:tcPr>
          <w:p w14:paraId="49AE40B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90" w:type="dxa"/>
            <w:tcBorders>
              <w:top w:val="nil"/>
              <w:left w:val="nil"/>
              <w:bottom w:val="single" w:sz="4" w:space="0" w:color="auto"/>
              <w:right w:val="nil"/>
            </w:tcBorders>
            <w:shd w:val="clear" w:color="auto" w:fill="D9D9D9"/>
            <w:noWrap/>
            <w:vAlign w:val="center"/>
          </w:tcPr>
          <w:p w14:paraId="3CF5284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nil"/>
              <w:bottom w:val="single" w:sz="4" w:space="0" w:color="auto"/>
              <w:right w:val="nil"/>
            </w:tcBorders>
            <w:shd w:val="clear" w:color="auto" w:fill="D9D9D9"/>
            <w:noWrap/>
            <w:vAlign w:val="bottom"/>
          </w:tcPr>
          <w:p w14:paraId="24174BC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nil"/>
            </w:tcBorders>
            <w:shd w:val="clear" w:color="auto" w:fill="D9D9D9"/>
            <w:noWrap/>
            <w:vAlign w:val="bottom"/>
          </w:tcPr>
          <w:p w14:paraId="2CC2707A" w14:textId="77777777" w:rsidR="000F4273" w:rsidRPr="00182C35" w:rsidRDefault="000F4273" w:rsidP="008E6B01">
            <w:pPr>
              <w:overflowPunct/>
              <w:autoSpaceDE/>
              <w:autoSpaceDN/>
              <w:adjustRightInd/>
              <w:spacing w:before="0"/>
              <w:jc w:val="center"/>
              <w:textAlignment w:val="auto"/>
              <w:rPr>
                <w:rFonts w:cs="Arial"/>
                <w:lang w:val="en-GB" w:eastAsia="zh-CN"/>
              </w:rPr>
            </w:pPr>
          </w:p>
        </w:tc>
        <w:tc>
          <w:tcPr>
            <w:tcW w:w="1359" w:type="dxa"/>
            <w:tcBorders>
              <w:top w:val="nil"/>
              <w:left w:val="nil"/>
              <w:bottom w:val="single" w:sz="4" w:space="0" w:color="auto"/>
              <w:right w:val="nil"/>
            </w:tcBorders>
            <w:shd w:val="clear" w:color="auto" w:fill="D9D9D9"/>
            <w:vAlign w:val="bottom"/>
          </w:tcPr>
          <w:p w14:paraId="3A61BCB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992" w:type="dxa"/>
            <w:tcBorders>
              <w:top w:val="nil"/>
              <w:left w:val="nil"/>
              <w:bottom w:val="single" w:sz="4" w:space="0" w:color="auto"/>
              <w:right w:val="nil"/>
            </w:tcBorders>
            <w:shd w:val="clear" w:color="auto" w:fill="D9D9D9"/>
            <w:noWrap/>
            <w:vAlign w:val="bottom"/>
          </w:tcPr>
          <w:p w14:paraId="5292258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tcBorders>
              <w:top w:val="nil"/>
              <w:left w:val="nil"/>
              <w:bottom w:val="single" w:sz="4" w:space="0" w:color="auto"/>
              <w:right w:val="nil"/>
            </w:tcBorders>
            <w:shd w:val="clear" w:color="auto" w:fill="D9D9D9"/>
            <w:noWrap/>
            <w:vAlign w:val="bottom"/>
          </w:tcPr>
          <w:p w14:paraId="4BB7875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nil"/>
              <w:bottom w:val="single" w:sz="4" w:space="0" w:color="auto"/>
              <w:right w:val="nil"/>
            </w:tcBorders>
            <w:shd w:val="clear" w:color="auto" w:fill="D9D9D9"/>
          </w:tcPr>
          <w:p w14:paraId="5ACFC469"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13B58AEA" w14:textId="77777777" w:rsidTr="008E6B01">
        <w:trPr>
          <w:cantSplit/>
          <w:trHeight w:val="284"/>
        </w:trPr>
        <w:tc>
          <w:tcPr>
            <w:tcW w:w="1272" w:type="dxa"/>
            <w:vMerge w:val="restart"/>
            <w:tcBorders>
              <w:top w:val="single" w:sz="4" w:space="0" w:color="auto"/>
              <w:left w:val="single" w:sz="4" w:space="0" w:color="auto"/>
              <w:right w:val="single" w:sz="4" w:space="0" w:color="auto"/>
            </w:tcBorders>
            <w:shd w:val="clear" w:color="auto" w:fill="auto"/>
            <w:noWrap/>
            <w:vAlign w:val="center"/>
            <w:hideMark/>
          </w:tcPr>
          <w:p w14:paraId="1EE0E1B9" w14:textId="77777777" w:rsidR="000F4273" w:rsidRPr="00182C35" w:rsidRDefault="000F4273" w:rsidP="008E6B01">
            <w:pPr>
              <w:overflowPunct/>
              <w:autoSpaceDE/>
              <w:autoSpaceDN/>
              <w:adjustRightInd/>
              <w:spacing w:before="0"/>
              <w:jc w:val="center"/>
              <w:textAlignment w:val="auto"/>
              <w:rPr>
                <w:rFonts w:cs="Arial"/>
                <w:b/>
                <w:bCs/>
                <w:lang w:val="en-GB" w:eastAsia="zh-CN"/>
              </w:rPr>
            </w:pPr>
            <w:r w:rsidRPr="00182C35">
              <w:rPr>
                <w:rFonts w:cs="Arial"/>
                <w:b/>
                <w:bCs/>
                <w:lang w:val="en-GB" w:eastAsia="zh-CN"/>
              </w:rPr>
              <w:t>Yerevan</w:t>
            </w:r>
          </w:p>
        </w:tc>
        <w:tc>
          <w:tcPr>
            <w:tcW w:w="1390" w:type="dxa"/>
            <w:vMerge w:val="restart"/>
            <w:tcBorders>
              <w:top w:val="single" w:sz="4" w:space="0" w:color="auto"/>
              <w:left w:val="single" w:sz="4" w:space="0" w:color="auto"/>
              <w:right w:val="single" w:sz="4" w:space="0" w:color="auto"/>
            </w:tcBorders>
            <w:shd w:val="clear" w:color="auto" w:fill="auto"/>
            <w:noWrap/>
            <w:vAlign w:val="center"/>
            <w:hideMark/>
          </w:tcPr>
          <w:p w14:paraId="3440321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Telephone Exchanges</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1DCDE1C4"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10</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7E5ACE07"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vAlign w:val="bottom"/>
            <w:hideMark/>
          </w:tcPr>
          <w:p w14:paraId="7C9EDAB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2xxxxx, 3xxxxx, 4xxxxx, 5xxxxx, 6xxxxx, 7xxxxx, 8xxxxx, 9xxxxx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7539F8E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4C0E559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5CF73B94"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8A0F3FA" w14:textId="77777777" w:rsidTr="008E6B01">
        <w:trPr>
          <w:cantSplit/>
          <w:trHeight w:val="284"/>
        </w:trPr>
        <w:tc>
          <w:tcPr>
            <w:tcW w:w="1272" w:type="dxa"/>
            <w:vMerge/>
            <w:tcBorders>
              <w:left w:val="single" w:sz="4" w:space="0" w:color="auto"/>
              <w:right w:val="single" w:sz="4" w:space="0" w:color="auto"/>
            </w:tcBorders>
            <w:vAlign w:val="center"/>
            <w:hideMark/>
          </w:tcPr>
          <w:p w14:paraId="369EE6EF"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vMerge/>
            <w:tcBorders>
              <w:left w:val="single" w:sz="4" w:space="0" w:color="auto"/>
              <w:right w:val="single" w:sz="4" w:space="0" w:color="auto"/>
            </w:tcBorders>
            <w:vAlign w:val="center"/>
            <w:hideMark/>
          </w:tcPr>
          <w:p w14:paraId="090E33F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00EB8B95"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11</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67567D3D"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000000" w:fill="808080"/>
            <w:noWrap/>
            <w:vAlign w:val="bottom"/>
            <w:hideMark/>
          </w:tcPr>
          <w:p w14:paraId="7C0F6A2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66802B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2xxxxx, 3xxxxx, 4xxxxx, 5xxxxx, 6xxxxx, 7xxxxx, 8xxxxx, 9xxxxx</w:t>
            </w:r>
          </w:p>
        </w:tc>
        <w:tc>
          <w:tcPr>
            <w:tcW w:w="1276" w:type="dxa"/>
            <w:tcBorders>
              <w:top w:val="single" w:sz="4" w:space="0" w:color="auto"/>
              <w:left w:val="nil"/>
              <w:bottom w:val="nil"/>
              <w:right w:val="single" w:sz="4" w:space="0" w:color="auto"/>
            </w:tcBorders>
            <w:shd w:val="clear" w:color="000000" w:fill="808080"/>
            <w:noWrap/>
            <w:vAlign w:val="bottom"/>
            <w:hideMark/>
          </w:tcPr>
          <w:p w14:paraId="0F3C979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single" w:sz="4" w:space="0" w:color="auto"/>
              <w:bottom w:val="single" w:sz="4" w:space="0" w:color="auto"/>
              <w:right w:val="single" w:sz="4" w:space="0" w:color="auto"/>
            </w:tcBorders>
            <w:shd w:val="clear" w:color="000000" w:fill="808080"/>
          </w:tcPr>
          <w:p w14:paraId="228F9056"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63D20F6" w14:textId="77777777" w:rsidTr="008E6B01">
        <w:trPr>
          <w:cantSplit/>
          <w:trHeight w:val="284"/>
        </w:trPr>
        <w:tc>
          <w:tcPr>
            <w:tcW w:w="1272" w:type="dxa"/>
            <w:vMerge/>
            <w:tcBorders>
              <w:left w:val="single" w:sz="4" w:space="0" w:color="auto"/>
              <w:right w:val="single" w:sz="4" w:space="0" w:color="auto"/>
            </w:tcBorders>
            <w:vAlign w:val="center"/>
            <w:hideMark/>
          </w:tcPr>
          <w:p w14:paraId="51BCBBA0"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vMerge/>
            <w:tcBorders>
              <w:left w:val="single" w:sz="4" w:space="0" w:color="auto"/>
              <w:right w:val="single" w:sz="4" w:space="0" w:color="auto"/>
            </w:tcBorders>
            <w:vAlign w:val="center"/>
            <w:hideMark/>
          </w:tcPr>
          <w:p w14:paraId="5076C21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nil"/>
              <w:bottom w:val="single" w:sz="4" w:space="0" w:color="auto"/>
              <w:right w:val="single" w:sz="4" w:space="0" w:color="auto"/>
            </w:tcBorders>
            <w:shd w:val="clear" w:color="auto" w:fill="auto"/>
            <w:noWrap/>
            <w:vAlign w:val="center"/>
            <w:hideMark/>
          </w:tcPr>
          <w:p w14:paraId="76FFD0F4"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12</w:t>
            </w:r>
          </w:p>
        </w:tc>
        <w:tc>
          <w:tcPr>
            <w:tcW w:w="1051" w:type="dxa"/>
            <w:tcBorders>
              <w:top w:val="nil"/>
              <w:left w:val="nil"/>
              <w:bottom w:val="single" w:sz="4" w:space="0" w:color="auto"/>
              <w:right w:val="single" w:sz="4" w:space="0" w:color="auto"/>
            </w:tcBorders>
            <w:shd w:val="clear" w:color="auto" w:fill="auto"/>
            <w:noWrap/>
            <w:vAlign w:val="center"/>
            <w:hideMark/>
          </w:tcPr>
          <w:p w14:paraId="4F00051E"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000000" w:fill="808080"/>
            <w:noWrap/>
            <w:vAlign w:val="bottom"/>
            <w:hideMark/>
          </w:tcPr>
          <w:p w14:paraId="4ED1401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single" w:sz="4" w:space="0" w:color="auto"/>
              <w:left w:val="single" w:sz="4" w:space="0" w:color="auto"/>
              <w:bottom w:val="single" w:sz="4" w:space="0" w:color="auto"/>
              <w:right w:val="nil"/>
            </w:tcBorders>
            <w:shd w:val="clear" w:color="auto" w:fill="7F7F7F" w:themeFill="text1" w:themeFillTint="80"/>
            <w:vAlign w:val="bottom"/>
            <w:hideMark/>
          </w:tcPr>
          <w:p w14:paraId="4C93A2C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D91EA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2xxxxx, </w:t>
            </w:r>
            <w:r w:rsidRPr="00182C35">
              <w:rPr>
                <w:rFonts w:cs="Arial"/>
                <w:lang w:val="en-GB" w:eastAsia="zh-CN"/>
              </w:rPr>
              <w:br/>
              <w:t xml:space="preserve">3xxxxx, </w:t>
            </w:r>
            <w:r w:rsidRPr="00182C35">
              <w:rPr>
                <w:rFonts w:cs="Arial"/>
                <w:lang w:val="en-GB" w:eastAsia="zh-CN"/>
              </w:rPr>
              <w:br/>
              <w:t xml:space="preserve">4xxxxx, </w:t>
            </w:r>
            <w:r w:rsidRPr="00182C35">
              <w:rPr>
                <w:rFonts w:cs="Arial"/>
                <w:lang w:val="en-GB" w:eastAsia="zh-CN"/>
              </w:rPr>
              <w:br/>
              <w:t xml:space="preserve">5xxxxx, </w:t>
            </w:r>
            <w:r w:rsidRPr="00182C35">
              <w:rPr>
                <w:rFonts w:cs="Arial"/>
                <w:lang w:val="en-GB" w:eastAsia="zh-CN"/>
              </w:rPr>
              <w:br/>
              <w:t xml:space="preserve">6xxxxx, </w:t>
            </w:r>
            <w:r w:rsidRPr="00182C35">
              <w:rPr>
                <w:rFonts w:cs="Arial"/>
                <w:lang w:val="en-GB" w:eastAsia="zh-CN"/>
              </w:rPr>
              <w:br/>
              <w:t xml:space="preserve">7xxxxx, </w:t>
            </w:r>
            <w:r w:rsidRPr="00182C35">
              <w:rPr>
                <w:rFonts w:cs="Arial"/>
                <w:lang w:val="en-GB" w:eastAsia="zh-CN"/>
              </w:rPr>
              <w:br/>
              <w:t xml:space="preserve">8xxxxx, </w:t>
            </w:r>
            <w:r w:rsidRPr="00182C35">
              <w:rPr>
                <w:rFonts w:cs="Arial"/>
                <w:lang w:val="en-GB" w:eastAsia="zh-CN"/>
              </w:rPr>
              <w:br/>
              <w:t>9xxxxx</w:t>
            </w: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27B10B7"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8245638" w14:textId="77777777" w:rsidTr="008E6B01">
        <w:trPr>
          <w:cantSplit/>
          <w:trHeight w:val="284"/>
        </w:trPr>
        <w:tc>
          <w:tcPr>
            <w:tcW w:w="1272" w:type="dxa"/>
            <w:vMerge/>
            <w:tcBorders>
              <w:left w:val="single" w:sz="4" w:space="0" w:color="auto"/>
              <w:bottom w:val="single" w:sz="4" w:space="0" w:color="000000"/>
              <w:right w:val="single" w:sz="4" w:space="0" w:color="auto"/>
            </w:tcBorders>
            <w:vAlign w:val="center"/>
          </w:tcPr>
          <w:p w14:paraId="1226471A"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vMerge/>
            <w:tcBorders>
              <w:left w:val="single" w:sz="4" w:space="0" w:color="auto"/>
              <w:bottom w:val="single" w:sz="4" w:space="0" w:color="000000"/>
              <w:right w:val="single" w:sz="4" w:space="0" w:color="auto"/>
            </w:tcBorders>
            <w:vAlign w:val="center"/>
          </w:tcPr>
          <w:p w14:paraId="618259B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nil"/>
              <w:bottom w:val="single" w:sz="4" w:space="0" w:color="auto"/>
              <w:right w:val="single" w:sz="4" w:space="0" w:color="auto"/>
            </w:tcBorders>
            <w:shd w:val="clear" w:color="auto" w:fill="auto"/>
            <w:noWrap/>
            <w:vAlign w:val="center"/>
          </w:tcPr>
          <w:p w14:paraId="60B937FE" w14:textId="77777777" w:rsidR="000F4273" w:rsidRPr="00182C35" w:rsidRDefault="000F4273" w:rsidP="008E6B01">
            <w:pPr>
              <w:overflowPunct/>
              <w:autoSpaceDE/>
              <w:autoSpaceDN/>
              <w:adjustRightInd/>
              <w:spacing w:before="0"/>
              <w:jc w:val="center"/>
              <w:textAlignment w:val="auto"/>
              <w:rPr>
                <w:rFonts w:cs="Arial"/>
                <w:lang w:val="en-GB" w:eastAsia="zh-CN"/>
              </w:rPr>
            </w:pPr>
            <w:r>
              <w:rPr>
                <w:rFonts w:cs="Arial"/>
                <w:lang w:val="en-GB" w:eastAsia="zh-CN"/>
              </w:rPr>
              <w:t>15</w:t>
            </w:r>
          </w:p>
        </w:tc>
        <w:tc>
          <w:tcPr>
            <w:tcW w:w="1051" w:type="dxa"/>
            <w:tcBorders>
              <w:top w:val="nil"/>
              <w:left w:val="nil"/>
              <w:bottom w:val="single" w:sz="4" w:space="0" w:color="auto"/>
              <w:right w:val="single" w:sz="4" w:space="0" w:color="auto"/>
            </w:tcBorders>
            <w:shd w:val="clear" w:color="auto" w:fill="auto"/>
            <w:noWrap/>
            <w:vAlign w:val="center"/>
          </w:tcPr>
          <w:p w14:paraId="3CA5FC0B" w14:textId="77777777" w:rsidR="000F4273" w:rsidRPr="00182C35" w:rsidRDefault="000F4273" w:rsidP="008E6B01">
            <w:pPr>
              <w:overflowPunct/>
              <w:autoSpaceDE/>
              <w:autoSpaceDN/>
              <w:adjustRightInd/>
              <w:spacing w:before="0"/>
              <w:jc w:val="center"/>
              <w:textAlignment w:val="auto"/>
              <w:rPr>
                <w:rFonts w:cs="Arial"/>
                <w:lang w:val="en-GB" w:eastAsia="zh-CN"/>
              </w:rPr>
            </w:pPr>
            <w:r>
              <w:rPr>
                <w:rFonts w:cs="Arial"/>
                <w:lang w:val="en-GB" w:eastAsia="zh-CN"/>
              </w:rPr>
              <w:t>-</w:t>
            </w:r>
          </w:p>
        </w:tc>
        <w:tc>
          <w:tcPr>
            <w:tcW w:w="1359" w:type="dxa"/>
            <w:tcBorders>
              <w:top w:val="nil"/>
              <w:left w:val="nil"/>
              <w:bottom w:val="single" w:sz="4" w:space="0" w:color="auto"/>
              <w:right w:val="single" w:sz="4" w:space="0" w:color="auto"/>
            </w:tcBorders>
            <w:shd w:val="clear" w:color="000000" w:fill="808080"/>
            <w:noWrap/>
            <w:vAlign w:val="bottom"/>
          </w:tcPr>
          <w:p w14:paraId="46C2F3A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992" w:type="dxa"/>
            <w:tcBorders>
              <w:top w:val="single" w:sz="4" w:space="0" w:color="auto"/>
              <w:left w:val="single" w:sz="4" w:space="0" w:color="auto"/>
              <w:bottom w:val="single" w:sz="4" w:space="0" w:color="auto"/>
              <w:right w:val="nil"/>
            </w:tcBorders>
            <w:shd w:val="clear" w:color="auto" w:fill="7F7F7F" w:themeFill="text1" w:themeFillTint="80"/>
            <w:vAlign w:val="bottom"/>
          </w:tcPr>
          <w:p w14:paraId="40096C3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tcPr>
          <w:p w14:paraId="44883B3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auto"/>
              <w:right w:val="single" w:sz="4" w:space="0" w:color="auto"/>
            </w:tcBorders>
          </w:tcPr>
          <w:p w14:paraId="3954754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8750D7">
              <w:rPr>
                <w:rFonts w:cs="Arial"/>
                <w:lang w:val="en-GB" w:eastAsia="zh-CN"/>
              </w:rPr>
              <w:t>2xxxxx, 3xxxxx, 4xxxxx, 5xxxxx, 6xxxxx, 7xxxxx, 8xxxxx, 9xxxxx</w:t>
            </w:r>
          </w:p>
        </w:tc>
      </w:tr>
      <w:tr w:rsidR="000F4273" w:rsidRPr="00182C35" w14:paraId="4DE4C445" w14:textId="77777777" w:rsidTr="008E6B01">
        <w:trPr>
          <w:cantSplit/>
          <w:trHeight w:val="284"/>
        </w:trPr>
        <w:tc>
          <w:tcPr>
            <w:tcW w:w="1272" w:type="dxa"/>
            <w:tcBorders>
              <w:top w:val="nil"/>
              <w:left w:val="nil"/>
              <w:bottom w:val="single" w:sz="4" w:space="0" w:color="auto"/>
              <w:right w:val="nil"/>
            </w:tcBorders>
            <w:shd w:val="clear" w:color="auto" w:fill="D9D9D9"/>
            <w:noWrap/>
            <w:vAlign w:val="bottom"/>
            <w:hideMark/>
          </w:tcPr>
          <w:p w14:paraId="250CA758" w14:textId="77777777" w:rsidR="000F4273" w:rsidRPr="00182C35" w:rsidRDefault="000F4273" w:rsidP="008E6B01">
            <w:pPr>
              <w:pageBreakBefore/>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390" w:type="dxa"/>
            <w:tcBorders>
              <w:top w:val="nil"/>
              <w:left w:val="nil"/>
              <w:bottom w:val="single" w:sz="4" w:space="0" w:color="auto"/>
              <w:right w:val="nil"/>
            </w:tcBorders>
            <w:shd w:val="clear" w:color="auto" w:fill="D9D9D9"/>
            <w:noWrap/>
            <w:vAlign w:val="center"/>
            <w:hideMark/>
          </w:tcPr>
          <w:p w14:paraId="717C9E5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nil"/>
              <w:bottom w:val="single" w:sz="4" w:space="0" w:color="auto"/>
              <w:right w:val="nil"/>
            </w:tcBorders>
            <w:shd w:val="clear" w:color="auto" w:fill="D9D9D9"/>
            <w:noWrap/>
            <w:vAlign w:val="bottom"/>
            <w:hideMark/>
          </w:tcPr>
          <w:p w14:paraId="54D2E1A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single" w:sz="4" w:space="0" w:color="auto"/>
              <w:right w:val="nil"/>
            </w:tcBorders>
            <w:shd w:val="clear" w:color="auto" w:fill="D9D9D9"/>
            <w:noWrap/>
            <w:vAlign w:val="bottom"/>
            <w:hideMark/>
          </w:tcPr>
          <w:p w14:paraId="39283F5A"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359" w:type="dxa"/>
            <w:tcBorders>
              <w:top w:val="nil"/>
              <w:left w:val="nil"/>
              <w:bottom w:val="single" w:sz="4" w:space="0" w:color="auto"/>
              <w:right w:val="nil"/>
            </w:tcBorders>
            <w:shd w:val="clear" w:color="auto" w:fill="D9D9D9"/>
            <w:noWrap/>
            <w:vAlign w:val="bottom"/>
            <w:hideMark/>
          </w:tcPr>
          <w:p w14:paraId="58133E8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single" w:sz="4" w:space="0" w:color="auto"/>
              <w:right w:val="nil"/>
            </w:tcBorders>
            <w:shd w:val="clear" w:color="auto" w:fill="D9D9D9"/>
            <w:noWrap/>
            <w:vAlign w:val="bottom"/>
            <w:hideMark/>
          </w:tcPr>
          <w:p w14:paraId="7553A5C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nil"/>
            </w:tcBorders>
            <w:shd w:val="clear" w:color="auto" w:fill="D9D9D9"/>
            <w:noWrap/>
            <w:vAlign w:val="bottom"/>
            <w:hideMark/>
          </w:tcPr>
          <w:p w14:paraId="250B951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nil"/>
            </w:tcBorders>
            <w:shd w:val="clear" w:color="auto" w:fill="D9D9D9"/>
          </w:tcPr>
          <w:p w14:paraId="486460DC"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38792EC0" w14:textId="77777777" w:rsidTr="008E6B01">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4A5791" w14:textId="77777777" w:rsidR="000F4273" w:rsidRPr="00182C35" w:rsidRDefault="000F4273" w:rsidP="008E6B01">
            <w:pPr>
              <w:overflowPunct/>
              <w:autoSpaceDE/>
              <w:autoSpaceDN/>
              <w:adjustRightInd/>
              <w:spacing w:before="0"/>
              <w:jc w:val="center"/>
              <w:textAlignment w:val="auto"/>
              <w:rPr>
                <w:rFonts w:cs="Arial"/>
                <w:b/>
                <w:bCs/>
                <w:lang w:val="en-GB" w:eastAsia="zh-CN"/>
              </w:rPr>
            </w:pPr>
            <w:r w:rsidRPr="00182C35">
              <w:rPr>
                <w:rFonts w:cs="Arial"/>
                <w:b/>
                <w:bCs/>
                <w:lang w:val="en-GB" w:eastAsia="zh-CN"/>
              </w:rPr>
              <w:t>Kotayk</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2B0E40FA"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Abovyan</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F6E7E"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222</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EB00B"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1CD4486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4xxxx, 7xxxx, </w:t>
            </w:r>
            <w:r w:rsidRPr="00182C35">
              <w:rPr>
                <w:rFonts w:cs="Arial"/>
                <w:lang w:val="en-GB" w:eastAsia="zh-CN"/>
              </w:rPr>
              <w:br/>
              <w:t>9xxxx</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B3A7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DDE6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vMerge w:val="restart"/>
            <w:tcBorders>
              <w:top w:val="single" w:sz="4" w:space="0" w:color="auto"/>
              <w:left w:val="single" w:sz="4" w:space="0" w:color="auto"/>
              <w:right w:val="single" w:sz="4" w:space="0" w:color="auto"/>
            </w:tcBorders>
            <w:shd w:val="clear" w:color="auto" w:fill="7F7F7F" w:themeFill="text1" w:themeFillTint="80"/>
          </w:tcPr>
          <w:p w14:paraId="4FBA486C"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3E1D038"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C035B96"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47DD492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Arzni</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F4D52B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2469EFC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0F203D8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94xxx</w:t>
            </w:r>
          </w:p>
        </w:tc>
        <w:tc>
          <w:tcPr>
            <w:tcW w:w="992" w:type="dxa"/>
            <w:vMerge/>
            <w:tcBorders>
              <w:top w:val="single" w:sz="4" w:space="0" w:color="auto"/>
              <w:left w:val="single" w:sz="4" w:space="0" w:color="auto"/>
              <w:bottom w:val="nil"/>
              <w:right w:val="single" w:sz="4" w:space="0" w:color="auto"/>
            </w:tcBorders>
            <w:vAlign w:val="center"/>
            <w:hideMark/>
          </w:tcPr>
          <w:p w14:paraId="62E3FE5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5FA0205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vMerge/>
            <w:tcBorders>
              <w:left w:val="single" w:sz="4" w:space="0" w:color="auto"/>
              <w:right w:val="single" w:sz="4" w:space="0" w:color="auto"/>
            </w:tcBorders>
            <w:shd w:val="clear" w:color="auto" w:fill="7F7F7F" w:themeFill="text1" w:themeFillTint="80"/>
          </w:tcPr>
          <w:p w14:paraId="1D05D5A5"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463D256" w14:textId="77777777" w:rsidTr="008E6B01">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08FDAD71"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6F38B4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Arinj</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832608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4FAF11E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A4EE7D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98xxx</w:t>
            </w:r>
          </w:p>
        </w:tc>
        <w:tc>
          <w:tcPr>
            <w:tcW w:w="992" w:type="dxa"/>
            <w:vMerge/>
            <w:tcBorders>
              <w:top w:val="single" w:sz="4" w:space="0" w:color="auto"/>
              <w:left w:val="single" w:sz="4" w:space="0" w:color="auto"/>
              <w:bottom w:val="nil"/>
              <w:right w:val="single" w:sz="4" w:space="0" w:color="auto"/>
            </w:tcBorders>
            <w:vAlign w:val="center"/>
            <w:hideMark/>
          </w:tcPr>
          <w:p w14:paraId="1020246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3C21575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vMerge/>
            <w:tcBorders>
              <w:left w:val="single" w:sz="4" w:space="0" w:color="auto"/>
              <w:right w:val="single" w:sz="4" w:space="0" w:color="auto"/>
            </w:tcBorders>
            <w:shd w:val="clear" w:color="auto" w:fill="7F7F7F" w:themeFill="text1" w:themeFillTint="80"/>
          </w:tcPr>
          <w:p w14:paraId="662068DD"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FE93BFB" w14:textId="77777777" w:rsidTr="008E6B01">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0488DDE0"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1B4896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Geghashen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6091D7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36BD777D"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1D9DD4E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97xxx</w:t>
            </w:r>
          </w:p>
        </w:tc>
        <w:tc>
          <w:tcPr>
            <w:tcW w:w="992" w:type="dxa"/>
            <w:vMerge/>
            <w:tcBorders>
              <w:top w:val="single" w:sz="4" w:space="0" w:color="auto"/>
              <w:left w:val="single" w:sz="4" w:space="0" w:color="auto"/>
              <w:bottom w:val="nil"/>
              <w:right w:val="single" w:sz="4" w:space="0" w:color="auto"/>
            </w:tcBorders>
            <w:vAlign w:val="center"/>
            <w:hideMark/>
          </w:tcPr>
          <w:p w14:paraId="4AFD30E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6E49F45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vMerge/>
            <w:tcBorders>
              <w:left w:val="single" w:sz="4" w:space="0" w:color="auto"/>
              <w:bottom w:val="nil"/>
              <w:right w:val="single" w:sz="4" w:space="0" w:color="auto"/>
            </w:tcBorders>
            <w:shd w:val="clear" w:color="auto" w:fill="7F7F7F" w:themeFill="text1" w:themeFillTint="80"/>
          </w:tcPr>
          <w:p w14:paraId="262FB96C"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A85CB12" w14:textId="77777777" w:rsidTr="008E6B01">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01AEB433"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643BBD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Abovyan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F8A844D"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500229E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7E0D878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6814803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7587665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666EFA50"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19A29826" w14:textId="77777777" w:rsidTr="008E6B01">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09CC3C9F"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B3E5362"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Hrazdan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11DC93"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223</w:t>
            </w:r>
          </w:p>
        </w:tc>
        <w:tc>
          <w:tcPr>
            <w:tcW w:w="10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47C48D"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hideMark/>
          </w:tcPr>
          <w:p w14:paraId="6D4C243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4xxxx, </w:t>
            </w:r>
            <w:r w:rsidRPr="00182C35">
              <w:rPr>
                <w:rFonts w:cs="Arial"/>
                <w:lang w:val="en-GB" w:eastAsia="zh-CN"/>
              </w:rPr>
              <w:br/>
              <w:t>9xxxx</w:t>
            </w:r>
          </w:p>
        </w:tc>
        <w:tc>
          <w:tcPr>
            <w:tcW w:w="992" w:type="dxa"/>
            <w:tcBorders>
              <w:top w:val="nil"/>
              <w:left w:val="nil"/>
              <w:bottom w:val="single" w:sz="4" w:space="0" w:color="auto"/>
              <w:right w:val="single" w:sz="4" w:space="0" w:color="auto"/>
            </w:tcBorders>
            <w:shd w:val="clear" w:color="auto" w:fill="auto"/>
            <w:noWrap/>
            <w:vAlign w:val="bottom"/>
            <w:hideMark/>
          </w:tcPr>
          <w:p w14:paraId="1D157D3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70xxx, 71xxx, 72xxx, 73xxx, 74xxx</w:t>
            </w:r>
          </w:p>
        </w:tc>
        <w:tc>
          <w:tcPr>
            <w:tcW w:w="1276" w:type="dxa"/>
            <w:tcBorders>
              <w:top w:val="nil"/>
              <w:left w:val="nil"/>
              <w:bottom w:val="single" w:sz="4" w:space="0" w:color="auto"/>
              <w:right w:val="single" w:sz="4" w:space="0" w:color="auto"/>
            </w:tcBorders>
            <w:shd w:val="clear" w:color="auto" w:fill="auto"/>
            <w:noWrap/>
            <w:vAlign w:val="bottom"/>
            <w:hideMark/>
          </w:tcPr>
          <w:p w14:paraId="5C72565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810xx, </w:t>
            </w:r>
            <w:r w:rsidRPr="00182C35">
              <w:rPr>
                <w:rFonts w:cs="Arial"/>
                <w:lang w:val="en-GB" w:eastAsia="zh-CN"/>
              </w:rPr>
              <w:br/>
              <w:t xml:space="preserve">811xx, </w:t>
            </w:r>
            <w:r w:rsidRPr="00182C35">
              <w:rPr>
                <w:rFonts w:cs="Arial"/>
                <w:lang w:val="en-GB" w:eastAsia="zh-CN"/>
              </w:rPr>
              <w:br/>
              <w:t xml:space="preserve">812xx, </w:t>
            </w:r>
            <w:r w:rsidRPr="00182C35">
              <w:rPr>
                <w:rFonts w:cs="Arial"/>
                <w:lang w:val="en-GB" w:eastAsia="zh-CN"/>
              </w:rPr>
              <w:br/>
              <w:t xml:space="preserve">813xx, </w:t>
            </w:r>
            <w:r w:rsidRPr="00182C35">
              <w:rPr>
                <w:rFonts w:cs="Arial"/>
                <w:lang w:val="en-GB"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29681962"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FAD5252" w14:textId="77777777" w:rsidTr="008E6B01">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0DB3B197"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1B0A1C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Tsaghkadzor</w:t>
            </w:r>
          </w:p>
        </w:tc>
        <w:tc>
          <w:tcPr>
            <w:tcW w:w="1019" w:type="dxa"/>
            <w:vMerge/>
            <w:tcBorders>
              <w:top w:val="nil"/>
              <w:left w:val="single" w:sz="4" w:space="0" w:color="auto"/>
              <w:bottom w:val="single" w:sz="4" w:space="0" w:color="auto"/>
              <w:right w:val="single" w:sz="4" w:space="0" w:color="auto"/>
            </w:tcBorders>
            <w:vAlign w:val="center"/>
            <w:hideMark/>
          </w:tcPr>
          <w:p w14:paraId="303B4AC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6DB074F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2583AB7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992" w:type="dxa"/>
            <w:tcBorders>
              <w:top w:val="nil"/>
              <w:left w:val="nil"/>
              <w:bottom w:val="nil"/>
              <w:right w:val="single" w:sz="4" w:space="0" w:color="auto"/>
            </w:tcBorders>
            <w:shd w:val="clear" w:color="auto" w:fill="auto"/>
            <w:noWrap/>
            <w:vAlign w:val="center"/>
            <w:hideMark/>
          </w:tcPr>
          <w:p w14:paraId="4756447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75xxx, 76xxx, 77xxx, 78xxx, 79xxx</w:t>
            </w:r>
          </w:p>
        </w:tc>
        <w:tc>
          <w:tcPr>
            <w:tcW w:w="1276" w:type="dxa"/>
            <w:tcBorders>
              <w:top w:val="nil"/>
              <w:left w:val="nil"/>
              <w:bottom w:val="nil"/>
              <w:right w:val="single" w:sz="4" w:space="0" w:color="auto"/>
            </w:tcBorders>
            <w:shd w:val="clear" w:color="auto" w:fill="auto"/>
            <w:noWrap/>
            <w:vAlign w:val="center"/>
            <w:hideMark/>
          </w:tcPr>
          <w:p w14:paraId="538D0DE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815xx, </w:t>
            </w:r>
            <w:r w:rsidRPr="00182C35">
              <w:rPr>
                <w:rFonts w:cs="Arial"/>
                <w:lang w:val="en-GB" w:eastAsia="zh-CN"/>
              </w:rPr>
              <w:br/>
              <w:t xml:space="preserve">816xx, </w:t>
            </w:r>
            <w:r w:rsidRPr="00182C35">
              <w:rPr>
                <w:rFonts w:cs="Arial"/>
                <w:lang w:val="en-GB" w:eastAsia="zh-CN"/>
              </w:rPr>
              <w:br/>
              <w:t xml:space="preserve">817xx, </w:t>
            </w:r>
            <w:r w:rsidRPr="00182C35">
              <w:rPr>
                <w:rFonts w:cs="Arial"/>
                <w:lang w:val="en-GB" w:eastAsia="zh-CN"/>
              </w:rPr>
              <w:br/>
              <w:t xml:space="preserve">818xx, </w:t>
            </w:r>
            <w:r w:rsidRPr="00182C35">
              <w:rPr>
                <w:rFonts w:cs="Arial"/>
                <w:lang w:val="en-GB" w:eastAsia="zh-CN"/>
              </w:rPr>
              <w:br/>
              <w:t>819xx</w:t>
            </w:r>
          </w:p>
        </w:tc>
        <w:tc>
          <w:tcPr>
            <w:tcW w:w="1270" w:type="dxa"/>
            <w:tcBorders>
              <w:top w:val="nil"/>
              <w:left w:val="nil"/>
              <w:bottom w:val="nil"/>
              <w:right w:val="single" w:sz="4" w:space="0" w:color="auto"/>
            </w:tcBorders>
            <w:shd w:val="clear" w:color="auto" w:fill="7F7F7F" w:themeFill="text1" w:themeFillTint="80"/>
          </w:tcPr>
          <w:p w14:paraId="655A2E41"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584F138" w14:textId="77777777" w:rsidTr="008E6B01">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473C0468"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481E3D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Hrazdan CDMA</w:t>
            </w:r>
          </w:p>
        </w:tc>
        <w:tc>
          <w:tcPr>
            <w:tcW w:w="1019" w:type="dxa"/>
            <w:vMerge/>
            <w:tcBorders>
              <w:top w:val="nil"/>
              <w:left w:val="single" w:sz="4" w:space="0" w:color="auto"/>
              <w:bottom w:val="single" w:sz="4" w:space="0" w:color="auto"/>
              <w:right w:val="single" w:sz="4" w:space="0" w:color="auto"/>
            </w:tcBorders>
            <w:vAlign w:val="center"/>
            <w:hideMark/>
          </w:tcPr>
          <w:p w14:paraId="660EBC0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5E50E56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607CD65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3036A29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3B093BE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6C4CB33C"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C48A1E5" w14:textId="77777777" w:rsidTr="008E6B01">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6826C4E3"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25C269C"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Charentsavan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4208F7"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226</w:t>
            </w:r>
          </w:p>
        </w:tc>
        <w:tc>
          <w:tcPr>
            <w:tcW w:w="10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5E9A7C"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7C596E1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4xxxx, </w:t>
            </w:r>
            <w:r w:rsidRPr="00182C35">
              <w:rPr>
                <w:rFonts w:cs="Arial"/>
                <w:lang w:val="en-GB" w:eastAsia="zh-CN"/>
              </w:rPr>
              <w:br/>
              <w:t>7xxxx</w:t>
            </w:r>
          </w:p>
        </w:tc>
        <w:tc>
          <w:tcPr>
            <w:tcW w:w="992" w:type="dxa"/>
            <w:tcBorders>
              <w:top w:val="nil"/>
              <w:left w:val="nil"/>
              <w:bottom w:val="single" w:sz="4" w:space="0" w:color="auto"/>
              <w:right w:val="single" w:sz="4" w:space="0" w:color="auto"/>
            </w:tcBorders>
            <w:shd w:val="clear" w:color="auto" w:fill="auto"/>
            <w:noWrap/>
            <w:vAlign w:val="center"/>
            <w:hideMark/>
          </w:tcPr>
          <w:p w14:paraId="0DE09F6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tcBorders>
              <w:top w:val="nil"/>
              <w:left w:val="nil"/>
              <w:bottom w:val="single" w:sz="4" w:space="0" w:color="auto"/>
              <w:right w:val="single" w:sz="4" w:space="0" w:color="auto"/>
            </w:tcBorders>
            <w:shd w:val="clear" w:color="auto" w:fill="auto"/>
            <w:noWrap/>
            <w:vAlign w:val="center"/>
            <w:hideMark/>
          </w:tcPr>
          <w:p w14:paraId="7D4F030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5B335B76"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488211F" w14:textId="77777777" w:rsidTr="008E6B01">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6977BAD6"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1478C1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Charentsavan CDMA</w:t>
            </w:r>
          </w:p>
        </w:tc>
        <w:tc>
          <w:tcPr>
            <w:tcW w:w="1019" w:type="dxa"/>
            <w:vMerge/>
            <w:tcBorders>
              <w:top w:val="nil"/>
              <w:left w:val="single" w:sz="4" w:space="0" w:color="auto"/>
              <w:bottom w:val="single" w:sz="4" w:space="0" w:color="auto"/>
              <w:right w:val="single" w:sz="4" w:space="0" w:color="auto"/>
            </w:tcBorders>
            <w:vAlign w:val="center"/>
            <w:hideMark/>
          </w:tcPr>
          <w:p w14:paraId="20D735B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7B3466A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2452DED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1A3BFE1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center"/>
            <w:hideMark/>
          </w:tcPr>
          <w:p w14:paraId="0A8F178A"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2E86CD8B"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C7F46D0" w14:textId="77777777" w:rsidTr="008E6B01">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756B4AA5"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01B9879"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Eghvard</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B52F9A"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224</w:t>
            </w:r>
          </w:p>
        </w:tc>
        <w:tc>
          <w:tcPr>
            <w:tcW w:w="10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EFF207"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nil"/>
              <w:right w:val="single" w:sz="4" w:space="0" w:color="auto"/>
            </w:tcBorders>
            <w:shd w:val="clear" w:color="auto" w:fill="auto"/>
            <w:vAlign w:val="center"/>
            <w:hideMark/>
          </w:tcPr>
          <w:p w14:paraId="0224AA2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5xxxx, </w:t>
            </w:r>
            <w:r w:rsidRPr="00182C35">
              <w:rPr>
                <w:rFonts w:cs="Arial"/>
                <w:lang w:val="en-GB" w:eastAsia="zh-CN"/>
              </w:rPr>
              <w:br/>
              <w:t>9xxxx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A1133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7xxxx</w:t>
            </w:r>
          </w:p>
        </w:tc>
        <w:tc>
          <w:tcPr>
            <w:tcW w:w="1276" w:type="dxa"/>
            <w:tcBorders>
              <w:top w:val="nil"/>
              <w:left w:val="nil"/>
              <w:bottom w:val="single" w:sz="4" w:space="0" w:color="auto"/>
              <w:right w:val="single" w:sz="4" w:space="0" w:color="auto"/>
            </w:tcBorders>
            <w:shd w:val="clear" w:color="auto" w:fill="auto"/>
            <w:noWrap/>
            <w:vAlign w:val="bottom"/>
            <w:hideMark/>
          </w:tcPr>
          <w:p w14:paraId="656B8F9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810xx, </w:t>
            </w:r>
            <w:r w:rsidRPr="00182C35">
              <w:rPr>
                <w:rFonts w:cs="Arial"/>
                <w:lang w:val="en-GB" w:eastAsia="zh-CN"/>
              </w:rPr>
              <w:br/>
              <w:t xml:space="preserve">811xx, </w:t>
            </w:r>
            <w:r w:rsidRPr="00182C35">
              <w:rPr>
                <w:rFonts w:cs="Arial"/>
                <w:lang w:val="en-GB" w:eastAsia="zh-CN"/>
              </w:rPr>
              <w:br/>
              <w:t xml:space="preserve">812xx, </w:t>
            </w:r>
            <w:r w:rsidRPr="00182C35">
              <w:rPr>
                <w:rFonts w:cs="Arial"/>
                <w:lang w:val="en-GB" w:eastAsia="zh-CN"/>
              </w:rPr>
              <w:br/>
              <w:t xml:space="preserve">813xx, </w:t>
            </w:r>
            <w:r w:rsidRPr="00182C35">
              <w:rPr>
                <w:rFonts w:cs="Arial"/>
                <w:lang w:val="en-GB"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6A702D1B"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8BA3879" w14:textId="77777777" w:rsidTr="008E6B01">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69CC89E1"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6D2615D"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Nor-Hachn</w:t>
            </w:r>
          </w:p>
        </w:tc>
        <w:tc>
          <w:tcPr>
            <w:tcW w:w="1019" w:type="dxa"/>
            <w:vMerge/>
            <w:tcBorders>
              <w:top w:val="nil"/>
              <w:left w:val="single" w:sz="4" w:space="0" w:color="auto"/>
              <w:bottom w:val="single" w:sz="4" w:space="0" w:color="auto"/>
              <w:right w:val="single" w:sz="4" w:space="0" w:color="auto"/>
            </w:tcBorders>
            <w:vAlign w:val="center"/>
            <w:hideMark/>
          </w:tcPr>
          <w:p w14:paraId="2FEE2AD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5EED5B5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nil"/>
              <w:right w:val="single" w:sz="4" w:space="0" w:color="auto"/>
            </w:tcBorders>
            <w:shd w:val="clear" w:color="auto" w:fill="auto"/>
            <w:vAlign w:val="center"/>
            <w:hideMark/>
          </w:tcPr>
          <w:p w14:paraId="52D5A9B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992" w:type="dxa"/>
            <w:vMerge/>
            <w:tcBorders>
              <w:top w:val="nil"/>
              <w:left w:val="single" w:sz="4" w:space="0" w:color="auto"/>
              <w:bottom w:val="single" w:sz="4" w:space="0" w:color="auto"/>
              <w:right w:val="single" w:sz="4" w:space="0" w:color="auto"/>
            </w:tcBorders>
            <w:vAlign w:val="center"/>
            <w:hideMark/>
          </w:tcPr>
          <w:p w14:paraId="69DBAEA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tcBorders>
              <w:top w:val="nil"/>
              <w:left w:val="nil"/>
              <w:bottom w:val="nil"/>
              <w:right w:val="single" w:sz="4" w:space="0" w:color="auto"/>
            </w:tcBorders>
            <w:shd w:val="clear" w:color="auto" w:fill="auto"/>
            <w:noWrap/>
            <w:vAlign w:val="center"/>
            <w:hideMark/>
          </w:tcPr>
          <w:p w14:paraId="2BC86E8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815xx, </w:t>
            </w:r>
            <w:r w:rsidRPr="00182C35">
              <w:rPr>
                <w:rFonts w:cs="Arial"/>
                <w:lang w:val="en-GB" w:eastAsia="zh-CN"/>
              </w:rPr>
              <w:br/>
              <w:t xml:space="preserve">816xx, </w:t>
            </w:r>
            <w:r w:rsidRPr="00182C35">
              <w:rPr>
                <w:rFonts w:cs="Arial"/>
                <w:lang w:val="en-GB" w:eastAsia="zh-CN"/>
              </w:rPr>
              <w:br/>
              <w:t xml:space="preserve">817xx, </w:t>
            </w:r>
            <w:r w:rsidRPr="00182C35">
              <w:rPr>
                <w:rFonts w:cs="Arial"/>
                <w:lang w:val="en-GB" w:eastAsia="zh-CN"/>
              </w:rPr>
              <w:br/>
              <w:t xml:space="preserve">818xx, </w:t>
            </w:r>
            <w:r w:rsidRPr="00182C35">
              <w:rPr>
                <w:rFonts w:cs="Arial"/>
                <w:lang w:val="en-GB" w:eastAsia="zh-CN"/>
              </w:rPr>
              <w:br/>
              <w:t>819xx</w:t>
            </w:r>
          </w:p>
        </w:tc>
        <w:tc>
          <w:tcPr>
            <w:tcW w:w="1270" w:type="dxa"/>
            <w:tcBorders>
              <w:top w:val="nil"/>
              <w:left w:val="nil"/>
              <w:bottom w:val="nil"/>
              <w:right w:val="single" w:sz="4" w:space="0" w:color="auto"/>
            </w:tcBorders>
            <w:shd w:val="clear" w:color="auto" w:fill="7F7F7F" w:themeFill="text1" w:themeFillTint="80"/>
          </w:tcPr>
          <w:p w14:paraId="4345D2F1"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B0395EE" w14:textId="77777777" w:rsidTr="008E6B01">
        <w:trPr>
          <w:cantSplit/>
          <w:trHeight w:val="284"/>
        </w:trPr>
        <w:tc>
          <w:tcPr>
            <w:tcW w:w="1272" w:type="dxa"/>
            <w:vMerge/>
            <w:tcBorders>
              <w:top w:val="nil"/>
              <w:left w:val="single" w:sz="4" w:space="0" w:color="auto"/>
              <w:bottom w:val="single" w:sz="4" w:space="0" w:color="auto"/>
              <w:right w:val="single" w:sz="4" w:space="0" w:color="auto"/>
            </w:tcBorders>
            <w:vAlign w:val="center"/>
            <w:hideMark/>
          </w:tcPr>
          <w:p w14:paraId="4B155A64"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D397F6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Eghvard CDMA</w:t>
            </w:r>
          </w:p>
        </w:tc>
        <w:tc>
          <w:tcPr>
            <w:tcW w:w="1019" w:type="dxa"/>
            <w:vMerge/>
            <w:tcBorders>
              <w:top w:val="nil"/>
              <w:left w:val="single" w:sz="4" w:space="0" w:color="auto"/>
              <w:bottom w:val="single" w:sz="4" w:space="0" w:color="auto"/>
              <w:right w:val="single" w:sz="4" w:space="0" w:color="auto"/>
            </w:tcBorders>
            <w:vAlign w:val="center"/>
            <w:hideMark/>
          </w:tcPr>
          <w:p w14:paraId="71D95A6C"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3A6ED06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483ED4B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center"/>
            <w:hideMark/>
          </w:tcPr>
          <w:p w14:paraId="2D7358A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center"/>
            <w:hideMark/>
          </w:tcPr>
          <w:p w14:paraId="3D1C04C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76EF725F"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65DC9D1" w14:textId="77777777" w:rsidTr="008E6B01">
        <w:trPr>
          <w:cantSplit/>
          <w:trHeight w:val="284"/>
        </w:trPr>
        <w:tc>
          <w:tcPr>
            <w:tcW w:w="1272" w:type="dxa"/>
            <w:tcBorders>
              <w:top w:val="nil"/>
              <w:left w:val="single" w:sz="4" w:space="0" w:color="auto"/>
              <w:bottom w:val="single" w:sz="4" w:space="0" w:color="auto"/>
              <w:right w:val="single" w:sz="4" w:space="0" w:color="auto"/>
            </w:tcBorders>
            <w:vAlign w:val="center"/>
          </w:tcPr>
          <w:p w14:paraId="339BA933"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tcPr>
          <w:p w14:paraId="75B6C5E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single" w:sz="4" w:space="0" w:color="auto"/>
              <w:bottom w:val="single" w:sz="4" w:space="0" w:color="auto"/>
              <w:right w:val="single" w:sz="4" w:space="0" w:color="auto"/>
            </w:tcBorders>
            <w:vAlign w:val="center"/>
          </w:tcPr>
          <w:p w14:paraId="7FD3B1A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tcBorders>
              <w:top w:val="nil"/>
              <w:left w:val="single" w:sz="4" w:space="0" w:color="auto"/>
              <w:bottom w:val="single" w:sz="4" w:space="0" w:color="000000"/>
              <w:right w:val="single" w:sz="4" w:space="0" w:color="auto"/>
            </w:tcBorders>
            <w:vAlign w:val="center"/>
          </w:tcPr>
          <w:p w14:paraId="7752E8B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bottom"/>
          </w:tcPr>
          <w:p w14:paraId="42B6DCB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992" w:type="dxa"/>
            <w:tcBorders>
              <w:top w:val="nil"/>
              <w:left w:val="nil"/>
              <w:bottom w:val="single" w:sz="4" w:space="0" w:color="auto"/>
              <w:right w:val="single" w:sz="4" w:space="0" w:color="auto"/>
            </w:tcBorders>
            <w:shd w:val="clear" w:color="000000" w:fill="808080"/>
            <w:noWrap/>
            <w:vAlign w:val="center"/>
          </w:tcPr>
          <w:p w14:paraId="7C3D6A4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tcBorders>
              <w:top w:val="single" w:sz="4" w:space="0" w:color="auto"/>
              <w:left w:val="nil"/>
              <w:bottom w:val="single" w:sz="4" w:space="0" w:color="auto"/>
              <w:right w:val="single" w:sz="4" w:space="0" w:color="auto"/>
            </w:tcBorders>
            <w:shd w:val="clear" w:color="000000" w:fill="808080"/>
            <w:noWrap/>
            <w:vAlign w:val="center"/>
          </w:tcPr>
          <w:p w14:paraId="5B225EC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nil"/>
              <w:bottom w:val="single" w:sz="4" w:space="0" w:color="auto"/>
              <w:right w:val="single" w:sz="4" w:space="0" w:color="auto"/>
            </w:tcBorders>
            <w:shd w:val="clear" w:color="000000" w:fill="808080"/>
          </w:tcPr>
          <w:p w14:paraId="509A312F"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159327F" w14:textId="77777777" w:rsidTr="008E6B01">
        <w:trPr>
          <w:cantSplit/>
          <w:trHeight w:val="284"/>
        </w:trPr>
        <w:tc>
          <w:tcPr>
            <w:tcW w:w="1272" w:type="dxa"/>
            <w:tcBorders>
              <w:top w:val="nil"/>
              <w:left w:val="nil"/>
              <w:bottom w:val="nil"/>
              <w:right w:val="nil"/>
            </w:tcBorders>
            <w:shd w:val="clear" w:color="auto" w:fill="D9D9D9"/>
            <w:noWrap/>
            <w:vAlign w:val="bottom"/>
            <w:hideMark/>
          </w:tcPr>
          <w:p w14:paraId="1714266D" w14:textId="77777777" w:rsidR="000F4273" w:rsidRPr="00182C35" w:rsidRDefault="000F4273" w:rsidP="008E6B01">
            <w:pPr>
              <w:pageBreakBefore/>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390" w:type="dxa"/>
            <w:tcBorders>
              <w:top w:val="nil"/>
              <w:left w:val="nil"/>
              <w:bottom w:val="nil"/>
              <w:right w:val="nil"/>
            </w:tcBorders>
            <w:shd w:val="clear" w:color="auto" w:fill="D9D9D9"/>
            <w:noWrap/>
            <w:vAlign w:val="center"/>
            <w:hideMark/>
          </w:tcPr>
          <w:p w14:paraId="7B12F2B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20F675D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2A141386"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D9D9D9"/>
            <w:noWrap/>
            <w:vAlign w:val="bottom"/>
            <w:hideMark/>
          </w:tcPr>
          <w:p w14:paraId="5F3DC1A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5F3B634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045BC64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4FD24977"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38D5AB7B" w14:textId="77777777" w:rsidTr="008E6B01">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F30AED" w14:textId="77777777" w:rsidR="000F4273" w:rsidRPr="00182C35" w:rsidRDefault="000F4273" w:rsidP="008E6B01">
            <w:pPr>
              <w:overflowPunct/>
              <w:autoSpaceDE/>
              <w:autoSpaceDN/>
              <w:adjustRightInd/>
              <w:spacing w:before="0"/>
              <w:jc w:val="center"/>
              <w:textAlignment w:val="auto"/>
              <w:rPr>
                <w:rFonts w:cs="Arial"/>
                <w:b/>
                <w:bCs/>
                <w:lang w:val="en-GB" w:eastAsia="zh-CN"/>
              </w:rPr>
            </w:pPr>
            <w:r w:rsidRPr="00182C35">
              <w:rPr>
                <w:rFonts w:cs="Arial"/>
                <w:b/>
                <w:bCs/>
                <w:lang w:val="en-GB" w:eastAsia="zh-CN"/>
              </w:rPr>
              <w:t>Armavir</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37F7094E"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Echmiadzin</w:t>
            </w:r>
          </w:p>
        </w:tc>
        <w:tc>
          <w:tcPr>
            <w:tcW w:w="10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2CBBB2"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231</w:t>
            </w: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E2964A6"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nil"/>
              <w:right w:val="single" w:sz="4" w:space="0" w:color="auto"/>
            </w:tcBorders>
            <w:shd w:val="clear" w:color="auto" w:fill="auto"/>
            <w:noWrap/>
            <w:vAlign w:val="center"/>
            <w:hideMark/>
          </w:tcPr>
          <w:p w14:paraId="3506E4A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4xxxx, 5xxxx, </w:t>
            </w:r>
            <w:r w:rsidRPr="00182C35">
              <w:rPr>
                <w:rFonts w:cs="Arial"/>
                <w:lang w:val="en-GB" w:eastAsia="zh-CN"/>
              </w:rPr>
              <w:br/>
              <w:t>9xxxx</w:t>
            </w:r>
          </w:p>
        </w:tc>
        <w:tc>
          <w:tcPr>
            <w:tcW w:w="992" w:type="dxa"/>
            <w:tcBorders>
              <w:top w:val="single" w:sz="4" w:space="0" w:color="auto"/>
              <w:left w:val="nil"/>
              <w:bottom w:val="nil"/>
              <w:right w:val="single" w:sz="4" w:space="0" w:color="auto"/>
            </w:tcBorders>
            <w:shd w:val="clear" w:color="auto" w:fill="auto"/>
            <w:noWrap/>
            <w:vAlign w:val="center"/>
            <w:hideMark/>
          </w:tcPr>
          <w:p w14:paraId="647DFAC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w:t>
            </w:r>
          </w:p>
        </w:tc>
        <w:tc>
          <w:tcPr>
            <w:tcW w:w="1276" w:type="dxa"/>
            <w:tcBorders>
              <w:top w:val="single" w:sz="4" w:space="0" w:color="auto"/>
              <w:left w:val="nil"/>
              <w:bottom w:val="nil"/>
              <w:right w:val="single" w:sz="4" w:space="0" w:color="auto"/>
            </w:tcBorders>
            <w:shd w:val="clear" w:color="auto" w:fill="auto"/>
            <w:vAlign w:val="center"/>
            <w:hideMark/>
          </w:tcPr>
          <w:p w14:paraId="5009D17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810xx, </w:t>
            </w:r>
            <w:r w:rsidRPr="00182C35">
              <w:rPr>
                <w:rFonts w:cs="Arial"/>
                <w:lang w:val="en-GB" w:eastAsia="zh-CN"/>
              </w:rPr>
              <w:br/>
              <w:t xml:space="preserve">811xx, </w:t>
            </w:r>
            <w:r w:rsidRPr="00182C35">
              <w:rPr>
                <w:rFonts w:cs="Arial"/>
                <w:lang w:val="en-GB" w:eastAsia="zh-CN"/>
              </w:rPr>
              <w:br/>
              <w:t xml:space="preserve">812xx, </w:t>
            </w:r>
            <w:r w:rsidRPr="00182C35">
              <w:rPr>
                <w:rFonts w:cs="Arial"/>
                <w:lang w:val="en-GB" w:eastAsia="zh-CN"/>
              </w:rPr>
              <w:br/>
              <w:t xml:space="preserve">813xx, </w:t>
            </w:r>
            <w:r w:rsidRPr="00182C35">
              <w:rPr>
                <w:rFonts w:cs="Arial"/>
                <w:lang w:val="en-GB" w:eastAsia="zh-CN"/>
              </w:rPr>
              <w:br/>
              <w:t xml:space="preserve">814xx, </w:t>
            </w:r>
            <w:r w:rsidRPr="00182C35">
              <w:rPr>
                <w:rFonts w:cs="Arial"/>
                <w:lang w:val="en-GB" w:eastAsia="zh-CN"/>
              </w:rPr>
              <w:br/>
              <w:t xml:space="preserve">815xx, </w:t>
            </w:r>
            <w:r w:rsidRPr="00182C35">
              <w:rPr>
                <w:rFonts w:cs="Arial"/>
                <w:lang w:val="en-GB" w:eastAsia="zh-CN"/>
              </w:rPr>
              <w:br/>
              <w:t>816xx</w:t>
            </w:r>
          </w:p>
        </w:tc>
        <w:tc>
          <w:tcPr>
            <w:tcW w:w="1270" w:type="dxa"/>
            <w:tcBorders>
              <w:top w:val="single" w:sz="4" w:space="0" w:color="auto"/>
              <w:left w:val="nil"/>
              <w:bottom w:val="nil"/>
              <w:right w:val="single" w:sz="4" w:space="0" w:color="auto"/>
            </w:tcBorders>
            <w:shd w:val="clear" w:color="auto" w:fill="7F7F7F" w:themeFill="text1" w:themeFillTint="80"/>
          </w:tcPr>
          <w:p w14:paraId="23B6D9FE"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E58082C"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8206F16"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F52A44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Zvartnots</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70758A1D"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6840759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14:paraId="0BEB1F6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7xxxx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620A98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tcBorders>
              <w:top w:val="single" w:sz="4" w:space="0" w:color="auto"/>
              <w:left w:val="nil"/>
              <w:bottom w:val="nil"/>
              <w:right w:val="single" w:sz="4" w:space="0" w:color="auto"/>
            </w:tcBorders>
            <w:shd w:val="clear" w:color="auto" w:fill="auto"/>
            <w:noWrap/>
            <w:vAlign w:val="center"/>
            <w:hideMark/>
          </w:tcPr>
          <w:p w14:paraId="3E157F1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817xx, </w:t>
            </w:r>
            <w:r w:rsidRPr="00182C35">
              <w:rPr>
                <w:rFonts w:cs="Arial"/>
                <w:lang w:val="en-GB" w:eastAsia="zh-CN"/>
              </w:rPr>
              <w:br/>
              <w:t xml:space="preserve">818xx, </w:t>
            </w:r>
            <w:r w:rsidRPr="00182C35">
              <w:rPr>
                <w:rFonts w:cs="Arial"/>
                <w:lang w:val="en-GB" w:eastAsia="zh-CN"/>
              </w:rPr>
              <w:br/>
              <w:t>819xx</w:t>
            </w:r>
          </w:p>
        </w:tc>
        <w:tc>
          <w:tcPr>
            <w:tcW w:w="1270" w:type="dxa"/>
            <w:tcBorders>
              <w:top w:val="single" w:sz="4" w:space="0" w:color="auto"/>
              <w:left w:val="nil"/>
              <w:bottom w:val="nil"/>
              <w:right w:val="single" w:sz="4" w:space="0" w:color="auto"/>
            </w:tcBorders>
            <w:shd w:val="clear" w:color="auto" w:fill="7F7F7F" w:themeFill="text1" w:themeFillTint="80"/>
          </w:tcPr>
          <w:p w14:paraId="59B921F1"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209B1E5"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23E4FDD"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B8A768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Echmiadzin CDMA</w:t>
            </w:r>
          </w:p>
        </w:tc>
        <w:tc>
          <w:tcPr>
            <w:tcW w:w="1019" w:type="dxa"/>
            <w:vMerge/>
            <w:tcBorders>
              <w:top w:val="single" w:sz="4" w:space="0" w:color="auto"/>
              <w:left w:val="single" w:sz="4" w:space="0" w:color="auto"/>
              <w:bottom w:val="single" w:sz="4" w:space="0" w:color="000000"/>
              <w:right w:val="single" w:sz="4" w:space="0" w:color="auto"/>
            </w:tcBorders>
            <w:vAlign w:val="center"/>
            <w:hideMark/>
          </w:tcPr>
          <w:p w14:paraId="79F1D71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4DD540C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9221D5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CCC0AF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3ACD6B5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759BB8B3"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2DC5BBF"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8FA9C98"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1565D8B"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Armavir</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4F6DBF"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237</w:t>
            </w:r>
          </w:p>
        </w:tc>
        <w:tc>
          <w:tcPr>
            <w:tcW w:w="10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320077"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nil"/>
              <w:right w:val="single" w:sz="4" w:space="0" w:color="auto"/>
            </w:tcBorders>
            <w:shd w:val="clear" w:color="auto" w:fill="auto"/>
            <w:noWrap/>
            <w:vAlign w:val="center"/>
            <w:hideMark/>
          </w:tcPr>
          <w:p w14:paraId="0448CB6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5xxxx, 7xxxx, </w:t>
            </w:r>
            <w:r w:rsidRPr="00182C35">
              <w:rPr>
                <w:rFonts w:cs="Arial"/>
                <w:lang w:val="en-GB" w:eastAsia="zh-CN"/>
              </w:rPr>
              <w:br/>
              <w:t xml:space="preserve">9xxxx  </w:t>
            </w:r>
          </w:p>
        </w:tc>
        <w:tc>
          <w:tcPr>
            <w:tcW w:w="992" w:type="dxa"/>
            <w:tcBorders>
              <w:top w:val="nil"/>
              <w:left w:val="nil"/>
              <w:bottom w:val="single" w:sz="4" w:space="0" w:color="auto"/>
              <w:right w:val="single" w:sz="4" w:space="0" w:color="auto"/>
            </w:tcBorders>
            <w:shd w:val="clear" w:color="auto" w:fill="auto"/>
            <w:vAlign w:val="center"/>
            <w:hideMark/>
          </w:tcPr>
          <w:p w14:paraId="77AFA65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40xxx, 41xxx, 42xxx, 43xxx, 44xxx, 45xxx, 46xxx</w:t>
            </w:r>
          </w:p>
        </w:tc>
        <w:tc>
          <w:tcPr>
            <w:tcW w:w="1276" w:type="dxa"/>
            <w:tcBorders>
              <w:top w:val="nil"/>
              <w:left w:val="nil"/>
              <w:bottom w:val="nil"/>
              <w:right w:val="single" w:sz="4" w:space="0" w:color="auto"/>
            </w:tcBorders>
            <w:shd w:val="clear" w:color="auto" w:fill="auto"/>
            <w:vAlign w:val="center"/>
            <w:hideMark/>
          </w:tcPr>
          <w:p w14:paraId="288CA6A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810xx, </w:t>
            </w:r>
            <w:r w:rsidRPr="00182C35">
              <w:rPr>
                <w:rFonts w:cs="Arial"/>
                <w:lang w:val="en-GB" w:eastAsia="zh-CN"/>
              </w:rPr>
              <w:br/>
              <w:t xml:space="preserve">811xx, </w:t>
            </w:r>
            <w:r w:rsidRPr="00182C35">
              <w:rPr>
                <w:rFonts w:cs="Arial"/>
                <w:lang w:val="en-GB" w:eastAsia="zh-CN"/>
              </w:rPr>
              <w:br/>
              <w:t xml:space="preserve">812xx, </w:t>
            </w:r>
            <w:r w:rsidRPr="00182C35">
              <w:rPr>
                <w:rFonts w:cs="Arial"/>
                <w:lang w:val="en-GB" w:eastAsia="zh-CN"/>
              </w:rPr>
              <w:br/>
              <w:t xml:space="preserve">813xx, </w:t>
            </w:r>
            <w:r w:rsidRPr="00182C35">
              <w:rPr>
                <w:rFonts w:cs="Arial"/>
                <w:lang w:val="en-GB" w:eastAsia="zh-CN"/>
              </w:rPr>
              <w:br/>
              <w:t xml:space="preserve">814xx, </w:t>
            </w:r>
            <w:r w:rsidRPr="00182C35">
              <w:rPr>
                <w:rFonts w:cs="Arial"/>
                <w:lang w:val="en-GB" w:eastAsia="zh-CN"/>
              </w:rPr>
              <w:br/>
              <w:t xml:space="preserve">815xx, </w:t>
            </w:r>
            <w:r w:rsidRPr="00182C35">
              <w:rPr>
                <w:rFonts w:cs="Arial"/>
                <w:lang w:val="en-GB" w:eastAsia="zh-CN"/>
              </w:rPr>
              <w:br/>
              <w:t>816xx</w:t>
            </w:r>
          </w:p>
        </w:tc>
        <w:tc>
          <w:tcPr>
            <w:tcW w:w="1270" w:type="dxa"/>
            <w:tcBorders>
              <w:top w:val="nil"/>
              <w:left w:val="nil"/>
              <w:bottom w:val="nil"/>
              <w:right w:val="single" w:sz="4" w:space="0" w:color="auto"/>
            </w:tcBorders>
            <w:shd w:val="clear" w:color="auto" w:fill="7F7F7F" w:themeFill="text1" w:themeFillTint="80"/>
          </w:tcPr>
          <w:p w14:paraId="36E323AC"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5076041"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AB87532"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174CB9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Metsamor</w:t>
            </w:r>
          </w:p>
        </w:tc>
        <w:tc>
          <w:tcPr>
            <w:tcW w:w="1019" w:type="dxa"/>
            <w:vMerge/>
            <w:tcBorders>
              <w:top w:val="nil"/>
              <w:left w:val="single" w:sz="4" w:space="0" w:color="auto"/>
              <w:bottom w:val="single" w:sz="4" w:space="0" w:color="auto"/>
              <w:right w:val="single" w:sz="4" w:space="0" w:color="auto"/>
            </w:tcBorders>
            <w:vAlign w:val="center"/>
            <w:hideMark/>
          </w:tcPr>
          <w:p w14:paraId="68B3442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404BA13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30752C5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992" w:type="dxa"/>
            <w:vMerge w:val="restart"/>
            <w:tcBorders>
              <w:top w:val="nil"/>
              <w:left w:val="single" w:sz="4" w:space="0" w:color="auto"/>
              <w:bottom w:val="nil"/>
              <w:right w:val="single" w:sz="4" w:space="0" w:color="auto"/>
            </w:tcBorders>
            <w:shd w:val="clear" w:color="auto" w:fill="auto"/>
            <w:noWrap/>
            <w:vAlign w:val="center"/>
            <w:hideMark/>
          </w:tcPr>
          <w:p w14:paraId="1A32487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47xxx, 48xxx, 49xxx</w:t>
            </w:r>
          </w:p>
        </w:tc>
        <w:tc>
          <w:tcPr>
            <w:tcW w:w="127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612CEA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817xx, </w:t>
            </w:r>
            <w:r w:rsidRPr="00182C35">
              <w:rPr>
                <w:rFonts w:cs="Arial"/>
                <w:lang w:val="en-GB" w:eastAsia="zh-CN"/>
              </w:rPr>
              <w:br/>
              <w:t xml:space="preserve">818xx, </w:t>
            </w:r>
            <w:r w:rsidRPr="00182C35">
              <w:rPr>
                <w:rFonts w:cs="Arial"/>
                <w:lang w:val="en-GB" w:eastAsia="zh-CN"/>
              </w:rPr>
              <w:br/>
              <w:t>819xx</w:t>
            </w: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6A8FADB1"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F1A113C"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704683E"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6F1FE910"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v. Armavir</w:t>
            </w:r>
          </w:p>
        </w:tc>
        <w:tc>
          <w:tcPr>
            <w:tcW w:w="1019" w:type="dxa"/>
            <w:vMerge/>
            <w:tcBorders>
              <w:top w:val="nil"/>
              <w:left w:val="single" w:sz="4" w:space="0" w:color="auto"/>
              <w:bottom w:val="single" w:sz="4" w:space="0" w:color="auto"/>
              <w:right w:val="single" w:sz="4" w:space="0" w:color="auto"/>
            </w:tcBorders>
            <w:vAlign w:val="center"/>
            <w:hideMark/>
          </w:tcPr>
          <w:p w14:paraId="363D032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5DAE97DA"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0E04783D"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71xxx</w:t>
            </w:r>
          </w:p>
        </w:tc>
        <w:tc>
          <w:tcPr>
            <w:tcW w:w="992" w:type="dxa"/>
            <w:vMerge/>
            <w:tcBorders>
              <w:top w:val="nil"/>
              <w:left w:val="single" w:sz="4" w:space="0" w:color="auto"/>
              <w:bottom w:val="nil"/>
              <w:right w:val="single" w:sz="4" w:space="0" w:color="auto"/>
            </w:tcBorders>
            <w:vAlign w:val="center"/>
            <w:hideMark/>
          </w:tcPr>
          <w:p w14:paraId="5C85812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08B933A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43FE5545"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91EE595"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613E41D"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74232B03"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Bambakashat</w:t>
            </w:r>
          </w:p>
        </w:tc>
        <w:tc>
          <w:tcPr>
            <w:tcW w:w="1019" w:type="dxa"/>
            <w:vMerge/>
            <w:tcBorders>
              <w:top w:val="nil"/>
              <w:left w:val="single" w:sz="4" w:space="0" w:color="auto"/>
              <w:bottom w:val="single" w:sz="4" w:space="0" w:color="auto"/>
              <w:right w:val="single" w:sz="4" w:space="0" w:color="auto"/>
            </w:tcBorders>
            <w:vAlign w:val="center"/>
            <w:hideMark/>
          </w:tcPr>
          <w:p w14:paraId="0436034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2729B2DC"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05BF6E81"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79xxx</w:t>
            </w:r>
          </w:p>
        </w:tc>
        <w:tc>
          <w:tcPr>
            <w:tcW w:w="992" w:type="dxa"/>
            <w:vMerge/>
            <w:tcBorders>
              <w:top w:val="nil"/>
              <w:left w:val="single" w:sz="4" w:space="0" w:color="auto"/>
              <w:bottom w:val="nil"/>
              <w:right w:val="single" w:sz="4" w:space="0" w:color="auto"/>
            </w:tcBorders>
            <w:vAlign w:val="center"/>
            <w:hideMark/>
          </w:tcPr>
          <w:p w14:paraId="1BFEF06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1E59795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69908A84"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796B134"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15A7A17"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670AB2F3"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Mrgashat</w:t>
            </w:r>
          </w:p>
        </w:tc>
        <w:tc>
          <w:tcPr>
            <w:tcW w:w="1019" w:type="dxa"/>
            <w:vMerge/>
            <w:tcBorders>
              <w:top w:val="nil"/>
              <w:left w:val="single" w:sz="4" w:space="0" w:color="auto"/>
              <w:bottom w:val="single" w:sz="4" w:space="0" w:color="auto"/>
              <w:right w:val="single" w:sz="4" w:space="0" w:color="auto"/>
            </w:tcBorders>
            <w:vAlign w:val="center"/>
            <w:hideMark/>
          </w:tcPr>
          <w:p w14:paraId="207FF20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67743FD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71C22ABE"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72xxx</w:t>
            </w:r>
          </w:p>
        </w:tc>
        <w:tc>
          <w:tcPr>
            <w:tcW w:w="992" w:type="dxa"/>
            <w:vMerge/>
            <w:tcBorders>
              <w:top w:val="nil"/>
              <w:left w:val="single" w:sz="4" w:space="0" w:color="auto"/>
              <w:bottom w:val="nil"/>
              <w:right w:val="single" w:sz="4" w:space="0" w:color="auto"/>
            </w:tcBorders>
            <w:vAlign w:val="center"/>
            <w:hideMark/>
          </w:tcPr>
          <w:p w14:paraId="40EE9CB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1CFF866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11D305EB"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4688883"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B1917DF"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2CB582C8"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Nalbandyan</w:t>
            </w:r>
          </w:p>
        </w:tc>
        <w:tc>
          <w:tcPr>
            <w:tcW w:w="1019" w:type="dxa"/>
            <w:vMerge/>
            <w:tcBorders>
              <w:top w:val="nil"/>
              <w:left w:val="single" w:sz="4" w:space="0" w:color="auto"/>
              <w:bottom w:val="single" w:sz="4" w:space="0" w:color="auto"/>
              <w:right w:val="single" w:sz="4" w:space="0" w:color="auto"/>
            </w:tcBorders>
            <w:vAlign w:val="center"/>
            <w:hideMark/>
          </w:tcPr>
          <w:p w14:paraId="4A66F20C"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6A60837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13A01C30"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92xxx</w:t>
            </w:r>
          </w:p>
        </w:tc>
        <w:tc>
          <w:tcPr>
            <w:tcW w:w="992" w:type="dxa"/>
            <w:vMerge/>
            <w:tcBorders>
              <w:top w:val="nil"/>
              <w:left w:val="single" w:sz="4" w:space="0" w:color="auto"/>
              <w:bottom w:val="nil"/>
              <w:right w:val="single" w:sz="4" w:space="0" w:color="auto"/>
            </w:tcBorders>
            <w:vAlign w:val="center"/>
            <w:hideMark/>
          </w:tcPr>
          <w:p w14:paraId="00661A8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6813A22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543F889B"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80D6F05"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949DA23"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014254AC"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Tandzyt</w:t>
            </w:r>
          </w:p>
        </w:tc>
        <w:tc>
          <w:tcPr>
            <w:tcW w:w="1019" w:type="dxa"/>
            <w:vMerge/>
            <w:tcBorders>
              <w:top w:val="nil"/>
              <w:left w:val="single" w:sz="4" w:space="0" w:color="auto"/>
              <w:bottom w:val="single" w:sz="4" w:space="0" w:color="auto"/>
              <w:right w:val="single" w:sz="4" w:space="0" w:color="auto"/>
            </w:tcBorders>
            <w:vAlign w:val="center"/>
            <w:hideMark/>
          </w:tcPr>
          <w:p w14:paraId="68B709CC"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50FFC39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7EFFF735"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96xxx</w:t>
            </w:r>
          </w:p>
        </w:tc>
        <w:tc>
          <w:tcPr>
            <w:tcW w:w="992" w:type="dxa"/>
            <w:vMerge/>
            <w:tcBorders>
              <w:top w:val="nil"/>
              <w:left w:val="single" w:sz="4" w:space="0" w:color="auto"/>
              <w:bottom w:val="nil"/>
              <w:right w:val="single" w:sz="4" w:space="0" w:color="auto"/>
            </w:tcBorders>
            <w:vAlign w:val="center"/>
            <w:hideMark/>
          </w:tcPr>
          <w:p w14:paraId="3CBBADA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nil"/>
              <w:right w:val="single" w:sz="4" w:space="0" w:color="auto"/>
            </w:tcBorders>
            <w:vAlign w:val="center"/>
            <w:hideMark/>
          </w:tcPr>
          <w:p w14:paraId="0701D42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nil"/>
              <w:right w:val="single" w:sz="4" w:space="0" w:color="auto"/>
            </w:tcBorders>
            <w:shd w:val="clear" w:color="auto" w:fill="7F7F7F" w:themeFill="text1" w:themeFillTint="80"/>
          </w:tcPr>
          <w:p w14:paraId="6C35D3DB"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CC623E3"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668F366"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34E6F1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Armavir CDMA</w:t>
            </w:r>
          </w:p>
        </w:tc>
        <w:tc>
          <w:tcPr>
            <w:tcW w:w="1019" w:type="dxa"/>
            <w:vMerge/>
            <w:tcBorders>
              <w:top w:val="nil"/>
              <w:left w:val="single" w:sz="4" w:space="0" w:color="auto"/>
              <w:bottom w:val="single" w:sz="4" w:space="0" w:color="auto"/>
              <w:right w:val="single" w:sz="4" w:space="0" w:color="auto"/>
            </w:tcBorders>
            <w:vAlign w:val="center"/>
            <w:hideMark/>
          </w:tcPr>
          <w:p w14:paraId="53079EF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66694D2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70C0D31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06DF21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4EE328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41163A44"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B2A1323"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85B857F"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A1D1E4B"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Baghramian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201630"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233</w:t>
            </w:r>
          </w:p>
        </w:tc>
        <w:tc>
          <w:tcPr>
            <w:tcW w:w="10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FFFB57"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165A128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7xxxx, </w:t>
            </w:r>
            <w:r w:rsidRPr="00182C35">
              <w:rPr>
                <w:rFonts w:cs="Arial"/>
                <w:lang w:val="en-GB" w:eastAsia="zh-CN"/>
              </w:rPr>
              <w:br/>
              <w:t>9xxxx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8550F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7F9C4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339AF808"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35C3BD82"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82D0372"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1EA358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Myasnikian</w:t>
            </w:r>
          </w:p>
        </w:tc>
        <w:tc>
          <w:tcPr>
            <w:tcW w:w="1019" w:type="dxa"/>
            <w:vMerge/>
            <w:tcBorders>
              <w:top w:val="nil"/>
              <w:left w:val="single" w:sz="4" w:space="0" w:color="auto"/>
              <w:bottom w:val="single" w:sz="4" w:space="0" w:color="auto"/>
              <w:right w:val="single" w:sz="4" w:space="0" w:color="auto"/>
            </w:tcBorders>
            <w:vAlign w:val="center"/>
            <w:hideMark/>
          </w:tcPr>
          <w:p w14:paraId="41148BD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4C4533BC"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15DE867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74xxx</w:t>
            </w:r>
          </w:p>
        </w:tc>
        <w:tc>
          <w:tcPr>
            <w:tcW w:w="992" w:type="dxa"/>
            <w:vMerge/>
            <w:tcBorders>
              <w:top w:val="nil"/>
              <w:left w:val="single" w:sz="4" w:space="0" w:color="auto"/>
              <w:bottom w:val="single" w:sz="4" w:space="0" w:color="auto"/>
              <w:right w:val="single" w:sz="4" w:space="0" w:color="auto"/>
            </w:tcBorders>
            <w:vAlign w:val="center"/>
            <w:hideMark/>
          </w:tcPr>
          <w:p w14:paraId="14D974E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auto"/>
              <w:right w:val="single" w:sz="4" w:space="0" w:color="auto"/>
            </w:tcBorders>
            <w:vAlign w:val="center"/>
            <w:hideMark/>
          </w:tcPr>
          <w:p w14:paraId="7566641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741A733C"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19A8E95"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149EFAE"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7C7CBCA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Baghramian CDMA</w:t>
            </w:r>
          </w:p>
        </w:tc>
        <w:tc>
          <w:tcPr>
            <w:tcW w:w="1019" w:type="dxa"/>
            <w:vMerge/>
            <w:tcBorders>
              <w:top w:val="nil"/>
              <w:left w:val="single" w:sz="4" w:space="0" w:color="auto"/>
              <w:bottom w:val="single" w:sz="4" w:space="0" w:color="auto"/>
              <w:right w:val="single" w:sz="4" w:space="0" w:color="auto"/>
            </w:tcBorders>
            <w:vAlign w:val="center"/>
            <w:hideMark/>
          </w:tcPr>
          <w:p w14:paraId="585F2A3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000000"/>
              <w:right w:val="single" w:sz="4" w:space="0" w:color="auto"/>
            </w:tcBorders>
            <w:vAlign w:val="center"/>
            <w:hideMark/>
          </w:tcPr>
          <w:p w14:paraId="55E35313"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0CF6EA9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nil"/>
              <w:right w:val="nil"/>
            </w:tcBorders>
            <w:shd w:val="clear" w:color="000000" w:fill="808080"/>
            <w:noWrap/>
            <w:vAlign w:val="bottom"/>
            <w:hideMark/>
          </w:tcPr>
          <w:p w14:paraId="7792E29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000000" w:fill="808080"/>
            <w:noWrap/>
            <w:vAlign w:val="bottom"/>
            <w:hideMark/>
          </w:tcPr>
          <w:p w14:paraId="590BDA7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000000" w:fill="808080"/>
          </w:tcPr>
          <w:p w14:paraId="36C86A16"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8D79377" w14:textId="77777777" w:rsidTr="008E6B01">
        <w:trPr>
          <w:cantSplit/>
          <w:trHeight w:val="284"/>
        </w:trPr>
        <w:tc>
          <w:tcPr>
            <w:tcW w:w="1272" w:type="dxa"/>
            <w:tcBorders>
              <w:top w:val="nil"/>
              <w:left w:val="nil"/>
              <w:bottom w:val="nil"/>
              <w:right w:val="nil"/>
            </w:tcBorders>
            <w:shd w:val="clear" w:color="auto" w:fill="D9D9D9"/>
            <w:noWrap/>
            <w:vAlign w:val="bottom"/>
            <w:hideMark/>
          </w:tcPr>
          <w:p w14:paraId="615CB3A2" w14:textId="77777777" w:rsidR="000F4273" w:rsidRPr="00182C35" w:rsidRDefault="000F4273" w:rsidP="008E6B01">
            <w:pPr>
              <w:pageBreakBefore/>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390" w:type="dxa"/>
            <w:tcBorders>
              <w:top w:val="single" w:sz="4" w:space="0" w:color="auto"/>
              <w:left w:val="nil"/>
              <w:bottom w:val="nil"/>
              <w:right w:val="nil"/>
            </w:tcBorders>
            <w:shd w:val="clear" w:color="auto" w:fill="D9D9D9"/>
            <w:noWrap/>
            <w:vAlign w:val="center"/>
            <w:hideMark/>
          </w:tcPr>
          <w:p w14:paraId="3C642EF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6A6A566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0C82833F"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single" w:sz="4" w:space="0" w:color="auto"/>
              <w:left w:val="nil"/>
              <w:bottom w:val="nil"/>
              <w:right w:val="nil"/>
            </w:tcBorders>
            <w:shd w:val="clear" w:color="auto" w:fill="D9D9D9"/>
            <w:noWrap/>
            <w:vAlign w:val="bottom"/>
            <w:hideMark/>
          </w:tcPr>
          <w:p w14:paraId="05F1ADB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23A287F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2D4809C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3FAC8783"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DCB432E" w14:textId="77777777" w:rsidTr="008E6B01">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12521" w14:textId="77777777" w:rsidR="000F4273" w:rsidRPr="00182C35" w:rsidRDefault="000F4273" w:rsidP="008E6B01">
            <w:pPr>
              <w:overflowPunct/>
              <w:autoSpaceDE/>
              <w:autoSpaceDN/>
              <w:adjustRightInd/>
              <w:spacing w:before="0"/>
              <w:jc w:val="center"/>
              <w:textAlignment w:val="auto"/>
              <w:rPr>
                <w:rFonts w:cs="Arial"/>
                <w:b/>
                <w:bCs/>
                <w:lang w:val="en-GB" w:eastAsia="zh-CN"/>
              </w:rPr>
            </w:pPr>
            <w:r w:rsidRPr="00182C35">
              <w:rPr>
                <w:rFonts w:cs="Arial"/>
                <w:b/>
                <w:bCs/>
                <w:lang w:val="en-GB" w:eastAsia="zh-CN"/>
              </w:rPr>
              <w:t>Ararat</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B3A4838"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Vedi</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14F08"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234</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1B2B5"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1AA8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4xxxx, 8xxxx, </w:t>
            </w:r>
            <w:r w:rsidRPr="00182C35">
              <w:rPr>
                <w:rFonts w:cs="Arial"/>
                <w:lang w:val="en-GB" w:eastAsia="zh-CN"/>
              </w:rPr>
              <w:br/>
              <w:t>9xxxx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D5923D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70xxx, 71xxx, 72xxx, 73xxx, 74xxx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C1AF0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510xx, </w:t>
            </w:r>
            <w:r w:rsidRPr="00182C35">
              <w:rPr>
                <w:rFonts w:cs="Arial"/>
                <w:lang w:val="en-GB" w:eastAsia="zh-CN"/>
              </w:rPr>
              <w:br/>
              <w:t xml:space="preserve">511xx, </w:t>
            </w:r>
            <w:r w:rsidRPr="00182C35">
              <w:rPr>
                <w:rFonts w:cs="Arial"/>
                <w:lang w:val="en-GB" w:eastAsia="zh-CN"/>
              </w:rPr>
              <w:br/>
              <w:t xml:space="preserve">512xx, </w:t>
            </w:r>
            <w:r w:rsidRPr="00182C35">
              <w:rPr>
                <w:rFonts w:cs="Arial"/>
                <w:lang w:val="en-GB" w:eastAsia="zh-CN"/>
              </w:rPr>
              <w:br/>
              <w:t xml:space="preserve">513xx, </w:t>
            </w:r>
            <w:r w:rsidRPr="00182C35">
              <w:rPr>
                <w:rFonts w:cs="Arial"/>
                <w:lang w:val="en-GB" w:eastAsia="zh-CN"/>
              </w:rPr>
              <w:br/>
              <w:t>514xx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4465506D"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1D97E4B"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9DD36E4"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68FBA58"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Ararat</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2ECA30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B36197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357B6AE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C1121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75xxx, 76xxx, 77xxx, 78xxx, 79xxx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E08F1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515xx, </w:t>
            </w:r>
            <w:r w:rsidRPr="00182C35">
              <w:rPr>
                <w:rFonts w:cs="Arial"/>
                <w:lang w:val="en-GB" w:eastAsia="zh-CN"/>
              </w:rPr>
              <w:br/>
              <w:t xml:space="preserve">516xx, </w:t>
            </w:r>
            <w:r w:rsidRPr="00182C35">
              <w:rPr>
                <w:rFonts w:cs="Arial"/>
                <w:lang w:val="en-GB" w:eastAsia="zh-CN"/>
              </w:rPr>
              <w:br/>
              <w:t xml:space="preserve">517xx, </w:t>
            </w:r>
            <w:r w:rsidRPr="00182C35">
              <w:rPr>
                <w:rFonts w:cs="Arial"/>
                <w:lang w:val="en-GB" w:eastAsia="zh-CN"/>
              </w:rPr>
              <w:br/>
              <w:t xml:space="preserve">518xx, </w:t>
            </w:r>
            <w:r w:rsidRPr="00182C35">
              <w:rPr>
                <w:rFonts w:cs="Arial"/>
                <w:lang w:val="en-GB" w:eastAsia="zh-CN"/>
              </w:rPr>
              <w:br/>
              <w:t>519xx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0DF4EA9"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30AC105"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FCEAF02"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71C963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Urtsadzor</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EBB156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1A3088A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52F6402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86xxx</w:t>
            </w:r>
          </w:p>
        </w:tc>
        <w:tc>
          <w:tcPr>
            <w:tcW w:w="992" w:type="dxa"/>
            <w:vMerge/>
            <w:tcBorders>
              <w:top w:val="nil"/>
              <w:left w:val="single" w:sz="4" w:space="0" w:color="auto"/>
              <w:bottom w:val="single" w:sz="4" w:space="0" w:color="000000"/>
              <w:right w:val="single" w:sz="4" w:space="0" w:color="auto"/>
            </w:tcBorders>
            <w:vAlign w:val="center"/>
            <w:hideMark/>
          </w:tcPr>
          <w:p w14:paraId="4C083D2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731F26A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D1BEAC8"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123B92B4"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E9B7F6F"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E749C0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Vedi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A923C5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77229FBD"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vMerge w:val="restart"/>
            <w:tcBorders>
              <w:top w:val="nil"/>
              <w:left w:val="single" w:sz="4" w:space="0" w:color="auto"/>
              <w:bottom w:val="single" w:sz="4" w:space="0" w:color="auto"/>
              <w:right w:val="single" w:sz="4" w:space="0" w:color="auto"/>
            </w:tcBorders>
            <w:shd w:val="clear" w:color="auto" w:fill="auto"/>
            <w:vAlign w:val="center"/>
            <w:hideMark/>
          </w:tcPr>
          <w:p w14:paraId="0656FB5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51F4FED0"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3EE052F8"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EDBD307" w14:textId="77777777" w:rsidR="000F4273" w:rsidRPr="00182C35" w:rsidRDefault="000F4273" w:rsidP="008E6B01">
            <w:pPr>
              <w:overflowPunct/>
              <w:autoSpaceDE/>
              <w:autoSpaceDN/>
              <w:adjustRightInd/>
              <w:spacing w:before="0"/>
              <w:jc w:val="center"/>
              <w:textAlignment w:val="auto"/>
              <w:rPr>
                <w:rFonts w:cs="Arial"/>
                <w:lang w:val="en-GB" w:eastAsia="zh-CN"/>
              </w:rPr>
            </w:pPr>
          </w:p>
        </w:tc>
      </w:tr>
      <w:tr w:rsidR="000F4273" w:rsidRPr="00182C35" w14:paraId="51D0436E"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277D118"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99D470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Ararat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1BBCCE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5CB0E4E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vMerge/>
            <w:tcBorders>
              <w:top w:val="nil"/>
              <w:left w:val="single" w:sz="4" w:space="0" w:color="auto"/>
              <w:bottom w:val="single" w:sz="4" w:space="0" w:color="auto"/>
              <w:right w:val="single" w:sz="4" w:space="0" w:color="auto"/>
            </w:tcBorders>
            <w:vAlign w:val="center"/>
            <w:hideMark/>
          </w:tcPr>
          <w:p w14:paraId="094A5F1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992" w:type="dxa"/>
            <w:vMerge/>
            <w:tcBorders>
              <w:top w:val="nil"/>
              <w:left w:val="single" w:sz="4" w:space="0" w:color="auto"/>
              <w:bottom w:val="single" w:sz="4" w:space="0" w:color="000000"/>
              <w:right w:val="single" w:sz="4" w:space="0" w:color="auto"/>
            </w:tcBorders>
            <w:vAlign w:val="center"/>
            <w:hideMark/>
          </w:tcPr>
          <w:p w14:paraId="052EC1C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DCCF9FC"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B9F1AB3"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E75E4E0"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DB7BD49"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CE569B1"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Artashat</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1492C8"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235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4FB036"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5427F23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5xxxx, 7xxxx, </w:t>
            </w:r>
            <w:r w:rsidRPr="00182C35">
              <w:rPr>
                <w:rFonts w:cs="Arial"/>
                <w:lang w:val="en-GB" w:eastAsia="zh-CN"/>
              </w:rPr>
              <w:br/>
              <w:t xml:space="preserve">9xxxx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84FA3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7F9A3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554D384E"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5903DC4"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BDA255D"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AD83F4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Norashen</w:t>
            </w:r>
          </w:p>
        </w:tc>
        <w:tc>
          <w:tcPr>
            <w:tcW w:w="1019" w:type="dxa"/>
            <w:vMerge/>
            <w:tcBorders>
              <w:top w:val="nil"/>
              <w:left w:val="single" w:sz="4" w:space="0" w:color="auto"/>
              <w:bottom w:val="single" w:sz="4" w:space="0" w:color="auto"/>
              <w:right w:val="single" w:sz="4" w:space="0" w:color="auto"/>
            </w:tcBorders>
            <w:vAlign w:val="center"/>
            <w:hideMark/>
          </w:tcPr>
          <w:p w14:paraId="350015C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F5059B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288ECD4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92xxx, 93xxx</w:t>
            </w:r>
          </w:p>
        </w:tc>
        <w:tc>
          <w:tcPr>
            <w:tcW w:w="992" w:type="dxa"/>
            <w:vMerge/>
            <w:tcBorders>
              <w:top w:val="nil"/>
              <w:left w:val="single" w:sz="4" w:space="0" w:color="auto"/>
              <w:bottom w:val="single" w:sz="4" w:space="0" w:color="000000"/>
              <w:right w:val="single" w:sz="4" w:space="0" w:color="auto"/>
            </w:tcBorders>
            <w:vAlign w:val="center"/>
            <w:hideMark/>
          </w:tcPr>
          <w:p w14:paraId="0966B43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auto"/>
              <w:right w:val="single" w:sz="4" w:space="0" w:color="auto"/>
            </w:tcBorders>
            <w:vAlign w:val="center"/>
            <w:hideMark/>
          </w:tcPr>
          <w:p w14:paraId="441BEF5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7EB94B72"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6FAA46B"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99E4AAB"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8A33A0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Artashat CDMA</w:t>
            </w:r>
          </w:p>
        </w:tc>
        <w:tc>
          <w:tcPr>
            <w:tcW w:w="1019" w:type="dxa"/>
            <w:vMerge/>
            <w:tcBorders>
              <w:top w:val="nil"/>
              <w:left w:val="single" w:sz="4" w:space="0" w:color="auto"/>
              <w:bottom w:val="single" w:sz="4" w:space="0" w:color="auto"/>
              <w:right w:val="single" w:sz="4" w:space="0" w:color="auto"/>
            </w:tcBorders>
            <w:vAlign w:val="center"/>
            <w:hideMark/>
          </w:tcPr>
          <w:p w14:paraId="68F5989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0ECFE8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EEE4B8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6D5426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1E605B2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7194DD4C"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9591375"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88287CC"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2A05861"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Masis</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6B4EB7"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236</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B79547"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3CE6939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4xxxx, </w:t>
            </w:r>
            <w:r w:rsidRPr="00182C35">
              <w:rPr>
                <w:rFonts w:cs="Arial"/>
                <w:lang w:val="en-GB" w:eastAsia="zh-CN"/>
              </w:rPr>
              <w:br/>
              <w:t>9xxxx</w:t>
            </w:r>
          </w:p>
        </w:tc>
        <w:tc>
          <w:tcPr>
            <w:tcW w:w="992" w:type="dxa"/>
            <w:tcBorders>
              <w:top w:val="nil"/>
              <w:left w:val="nil"/>
              <w:bottom w:val="single" w:sz="4" w:space="0" w:color="auto"/>
              <w:right w:val="single" w:sz="4" w:space="0" w:color="auto"/>
            </w:tcBorders>
            <w:shd w:val="clear" w:color="auto" w:fill="auto"/>
            <w:noWrap/>
            <w:vAlign w:val="center"/>
            <w:hideMark/>
          </w:tcPr>
          <w:p w14:paraId="74B9F18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1276" w:type="dxa"/>
            <w:tcBorders>
              <w:top w:val="nil"/>
              <w:left w:val="nil"/>
              <w:bottom w:val="single" w:sz="4" w:space="0" w:color="auto"/>
              <w:right w:val="single" w:sz="4" w:space="0" w:color="auto"/>
            </w:tcBorders>
            <w:shd w:val="clear" w:color="auto" w:fill="auto"/>
            <w:noWrap/>
            <w:vAlign w:val="center"/>
            <w:hideMark/>
          </w:tcPr>
          <w:p w14:paraId="1C73E62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2550D71C"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919B10F"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94C3184"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B146FC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Masis CDMA</w:t>
            </w:r>
          </w:p>
        </w:tc>
        <w:tc>
          <w:tcPr>
            <w:tcW w:w="1019" w:type="dxa"/>
            <w:vMerge/>
            <w:tcBorders>
              <w:top w:val="nil"/>
              <w:left w:val="single" w:sz="4" w:space="0" w:color="auto"/>
              <w:bottom w:val="single" w:sz="4" w:space="0" w:color="auto"/>
              <w:right w:val="single" w:sz="4" w:space="0" w:color="auto"/>
            </w:tcBorders>
            <w:vAlign w:val="center"/>
            <w:hideMark/>
          </w:tcPr>
          <w:p w14:paraId="3A1091BD"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8B3C9D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1453103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1A15F3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6CF00B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3E5B8C14"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1B7DE63" w14:textId="77777777" w:rsidTr="008E6B01">
        <w:trPr>
          <w:cantSplit/>
          <w:trHeight w:val="284"/>
        </w:trPr>
        <w:tc>
          <w:tcPr>
            <w:tcW w:w="1272" w:type="dxa"/>
            <w:tcBorders>
              <w:top w:val="nil"/>
              <w:left w:val="nil"/>
              <w:bottom w:val="nil"/>
              <w:right w:val="nil"/>
            </w:tcBorders>
            <w:shd w:val="clear" w:color="auto" w:fill="D9D9D9"/>
            <w:noWrap/>
            <w:vAlign w:val="bottom"/>
            <w:hideMark/>
          </w:tcPr>
          <w:p w14:paraId="49AA6577" w14:textId="77777777" w:rsidR="000F4273" w:rsidRPr="00182C35" w:rsidRDefault="000F4273" w:rsidP="008E6B01">
            <w:pPr>
              <w:pageBreakBefore/>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390" w:type="dxa"/>
            <w:tcBorders>
              <w:top w:val="nil"/>
              <w:left w:val="nil"/>
              <w:bottom w:val="nil"/>
              <w:right w:val="nil"/>
            </w:tcBorders>
            <w:shd w:val="clear" w:color="auto" w:fill="D9D9D9"/>
            <w:noWrap/>
            <w:vAlign w:val="center"/>
            <w:hideMark/>
          </w:tcPr>
          <w:p w14:paraId="290357F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0052F22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092198D2"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D9D9D9"/>
            <w:noWrap/>
            <w:vAlign w:val="bottom"/>
            <w:hideMark/>
          </w:tcPr>
          <w:p w14:paraId="68F0560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67222DE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25486EE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66D48324"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39D1074" w14:textId="77777777" w:rsidTr="008E6B01">
        <w:trPr>
          <w:cantSplit/>
          <w:trHeight w:val="284"/>
        </w:trPr>
        <w:tc>
          <w:tcPr>
            <w:tcW w:w="12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DB3B6F" w14:textId="77777777" w:rsidR="000F4273" w:rsidRPr="00182C35" w:rsidRDefault="000F4273" w:rsidP="008E6B01">
            <w:pPr>
              <w:overflowPunct/>
              <w:autoSpaceDE/>
              <w:autoSpaceDN/>
              <w:adjustRightInd/>
              <w:spacing w:before="0"/>
              <w:jc w:val="center"/>
              <w:textAlignment w:val="auto"/>
              <w:rPr>
                <w:rFonts w:cs="Arial"/>
                <w:b/>
                <w:bCs/>
                <w:lang w:val="en-GB" w:eastAsia="zh-CN"/>
              </w:rPr>
            </w:pPr>
            <w:r w:rsidRPr="00182C35">
              <w:rPr>
                <w:rFonts w:cs="Arial"/>
                <w:b/>
                <w:bCs/>
                <w:lang w:val="en-GB" w:eastAsia="zh-CN"/>
              </w:rPr>
              <w:t>Aragatsotn</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4683BF08"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Ashtarak</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47F19"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232</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CAD89"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2C2A373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w:t>
            </w:r>
            <w:r w:rsidRPr="00182C35">
              <w:rPr>
                <w:rFonts w:cs="Arial"/>
                <w:lang w:val="en-GB" w:eastAsia="zh-CN"/>
              </w:rPr>
              <w:br/>
              <w:t>9xxxx</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95EA2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445204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3AF42786"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7F46013"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7B8D04A2"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6BF7BA87"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Byurakan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9BBBAAA"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51F4DBB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399D8153"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A772D6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916E4D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7E5542E6"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4977601"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65168FBE"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2D9559DF"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Ohanavan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5A57E6D"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48F00133"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3A6AE70E"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90xxx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22EE2A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BB9B69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2E9FD412"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19363ABC"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0196D870"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2F9EC8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Ashtarak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8F38E2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52A01E8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63BF17E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504398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E1FD69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26795ECA"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1DFD90D8"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5077FF7C"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69112F0"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Talin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904154"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249</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26F994"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7D414FD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7xxxx, </w:t>
            </w:r>
            <w:r w:rsidRPr="00182C35">
              <w:rPr>
                <w:rFonts w:cs="Arial"/>
                <w:lang w:val="en-GB"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A2053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ADE0E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89A9973"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3A37B049"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3AA6D8F"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5C39DE8A"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Aragats</w:t>
            </w:r>
          </w:p>
        </w:tc>
        <w:tc>
          <w:tcPr>
            <w:tcW w:w="1019" w:type="dxa"/>
            <w:vMerge/>
            <w:tcBorders>
              <w:top w:val="nil"/>
              <w:left w:val="single" w:sz="4" w:space="0" w:color="auto"/>
              <w:bottom w:val="single" w:sz="4" w:space="0" w:color="auto"/>
              <w:right w:val="single" w:sz="4" w:space="0" w:color="auto"/>
            </w:tcBorders>
            <w:vAlign w:val="center"/>
            <w:hideMark/>
          </w:tcPr>
          <w:p w14:paraId="331B3AE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6B0C4C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36790977"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5C6CDC8A"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575590D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8A19758"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18A0C7D"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0572A588"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1A45110D"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Katnaghbyur</w:t>
            </w:r>
          </w:p>
        </w:tc>
        <w:tc>
          <w:tcPr>
            <w:tcW w:w="1019" w:type="dxa"/>
            <w:vMerge/>
            <w:tcBorders>
              <w:top w:val="nil"/>
              <w:left w:val="single" w:sz="4" w:space="0" w:color="auto"/>
              <w:bottom w:val="single" w:sz="4" w:space="0" w:color="auto"/>
              <w:right w:val="single" w:sz="4" w:space="0" w:color="auto"/>
            </w:tcBorders>
            <w:vAlign w:val="center"/>
            <w:hideMark/>
          </w:tcPr>
          <w:p w14:paraId="66ABCD8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7F7A70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22CF973A"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73xxx</w:t>
            </w:r>
          </w:p>
        </w:tc>
        <w:tc>
          <w:tcPr>
            <w:tcW w:w="992" w:type="dxa"/>
            <w:vMerge/>
            <w:tcBorders>
              <w:top w:val="nil"/>
              <w:left w:val="single" w:sz="4" w:space="0" w:color="auto"/>
              <w:bottom w:val="single" w:sz="4" w:space="0" w:color="000000"/>
              <w:right w:val="single" w:sz="4" w:space="0" w:color="auto"/>
            </w:tcBorders>
            <w:vAlign w:val="center"/>
            <w:hideMark/>
          </w:tcPr>
          <w:p w14:paraId="10E9643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4B5504A"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AD61255"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185D2FEC"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480DE76F"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587466DD"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Mastara</w:t>
            </w:r>
          </w:p>
        </w:tc>
        <w:tc>
          <w:tcPr>
            <w:tcW w:w="1019" w:type="dxa"/>
            <w:vMerge/>
            <w:tcBorders>
              <w:top w:val="nil"/>
              <w:left w:val="single" w:sz="4" w:space="0" w:color="auto"/>
              <w:bottom w:val="single" w:sz="4" w:space="0" w:color="auto"/>
              <w:right w:val="single" w:sz="4" w:space="0" w:color="auto"/>
            </w:tcBorders>
            <w:vAlign w:val="center"/>
            <w:hideMark/>
          </w:tcPr>
          <w:p w14:paraId="049B0873"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A9FE74A"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7378CE9B"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7C9B108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3D5435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7851AAE"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3425D77E"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4A0438BD"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F0199D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Talin CDMA</w:t>
            </w:r>
          </w:p>
        </w:tc>
        <w:tc>
          <w:tcPr>
            <w:tcW w:w="1019" w:type="dxa"/>
            <w:vMerge/>
            <w:tcBorders>
              <w:top w:val="nil"/>
              <w:left w:val="single" w:sz="4" w:space="0" w:color="auto"/>
              <w:bottom w:val="single" w:sz="4" w:space="0" w:color="auto"/>
              <w:right w:val="single" w:sz="4" w:space="0" w:color="auto"/>
            </w:tcBorders>
            <w:vAlign w:val="center"/>
            <w:hideMark/>
          </w:tcPr>
          <w:p w14:paraId="1B782F5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CBBF83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22E1BE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DF0BF7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7ECFBB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398165A9"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BAA1B00"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AC8C11C"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2A51BD2"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Aparan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294086"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252</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9D2AA0"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4878FCB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w:t>
            </w:r>
            <w:r w:rsidRPr="00182C35">
              <w:rPr>
                <w:rFonts w:cs="Arial"/>
                <w:lang w:val="en-GB" w:eastAsia="zh-CN"/>
              </w:rPr>
              <w:br/>
              <w:t>9xxxx</w:t>
            </w:r>
          </w:p>
        </w:tc>
        <w:tc>
          <w:tcPr>
            <w:tcW w:w="992" w:type="dxa"/>
            <w:vMerge w:val="restart"/>
            <w:tcBorders>
              <w:top w:val="nil"/>
              <w:left w:val="single" w:sz="4" w:space="0" w:color="auto"/>
              <w:bottom w:val="nil"/>
              <w:right w:val="single" w:sz="4" w:space="0" w:color="auto"/>
            </w:tcBorders>
            <w:shd w:val="clear" w:color="auto" w:fill="auto"/>
            <w:noWrap/>
            <w:vAlign w:val="center"/>
            <w:hideMark/>
          </w:tcPr>
          <w:p w14:paraId="6483C1F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vMerge w:val="restart"/>
            <w:tcBorders>
              <w:top w:val="nil"/>
              <w:left w:val="single" w:sz="4" w:space="0" w:color="auto"/>
              <w:bottom w:val="nil"/>
              <w:right w:val="single" w:sz="4" w:space="0" w:color="auto"/>
            </w:tcBorders>
            <w:shd w:val="clear" w:color="auto" w:fill="auto"/>
            <w:noWrap/>
            <w:vAlign w:val="center"/>
            <w:hideMark/>
          </w:tcPr>
          <w:p w14:paraId="2DB5C1A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nil"/>
              <w:right w:val="single" w:sz="4" w:space="0" w:color="auto"/>
            </w:tcBorders>
            <w:shd w:val="clear" w:color="auto" w:fill="7F7F7F" w:themeFill="text1" w:themeFillTint="80"/>
          </w:tcPr>
          <w:p w14:paraId="30D30D18"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6B7FC6E"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37DA9B34"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5880E950"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Artavan</w:t>
            </w:r>
          </w:p>
        </w:tc>
        <w:tc>
          <w:tcPr>
            <w:tcW w:w="1019" w:type="dxa"/>
            <w:vMerge/>
            <w:tcBorders>
              <w:top w:val="nil"/>
              <w:left w:val="single" w:sz="4" w:space="0" w:color="auto"/>
              <w:bottom w:val="single" w:sz="4" w:space="0" w:color="auto"/>
              <w:right w:val="single" w:sz="4" w:space="0" w:color="auto"/>
            </w:tcBorders>
            <w:vAlign w:val="center"/>
            <w:hideMark/>
          </w:tcPr>
          <w:p w14:paraId="6483909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64E7AE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2BCD8A12"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95xxx</w:t>
            </w:r>
          </w:p>
        </w:tc>
        <w:tc>
          <w:tcPr>
            <w:tcW w:w="992" w:type="dxa"/>
            <w:vMerge/>
            <w:tcBorders>
              <w:top w:val="nil"/>
              <w:left w:val="single" w:sz="4" w:space="0" w:color="auto"/>
              <w:bottom w:val="nil"/>
              <w:right w:val="single" w:sz="4" w:space="0" w:color="auto"/>
            </w:tcBorders>
            <w:vAlign w:val="center"/>
            <w:hideMark/>
          </w:tcPr>
          <w:p w14:paraId="0736971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nil"/>
              <w:right w:val="single" w:sz="4" w:space="0" w:color="auto"/>
            </w:tcBorders>
            <w:vAlign w:val="center"/>
            <w:hideMark/>
          </w:tcPr>
          <w:p w14:paraId="544E992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nil"/>
              <w:right w:val="single" w:sz="4" w:space="0" w:color="auto"/>
            </w:tcBorders>
            <w:shd w:val="clear" w:color="auto" w:fill="7F7F7F" w:themeFill="text1" w:themeFillTint="80"/>
          </w:tcPr>
          <w:p w14:paraId="66557009"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02E91DB"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0B5C0F23"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65BD58E6"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Quchak</w:t>
            </w:r>
          </w:p>
        </w:tc>
        <w:tc>
          <w:tcPr>
            <w:tcW w:w="1019" w:type="dxa"/>
            <w:vMerge/>
            <w:tcBorders>
              <w:top w:val="nil"/>
              <w:left w:val="single" w:sz="4" w:space="0" w:color="auto"/>
              <w:bottom w:val="single" w:sz="4" w:space="0" w:color="auto"/>
              <w:right w:val="single" w:sz="4" w:space="0" w:color="auto"/>
            </w:tcBorders>
            <w:vAlign w:val="center"/>
            <w:hideMark/>
          </w:tcPr>
          <w:p w14:paraId="2C086FA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AB1574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606E1C4D"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91xxx</w:t>
            </w:r>
          </w:p>
        </w:tc>
        <w:tc>
          <w:tcPr>
            <w:tcW w:w="992" w:type="dxa"/>
            <w:vMerge/>
            <w:tcBorders>
              <w:top w:val="nil"/>
              <w:left w:val="single" w:sz="4" w:space="0" w:color="auto"/>
              <w:bottom w:val="nil"/>
              <w:right w:val="single" w:sz="4" w:space="0" w:color="auto"/>
            </w:tcBorders>
            <w:vAlign w:val="center"/>
            <w:hideMark/>
          </w:tcPr>
          <w:p w14:paraId="7B40AA2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nil"/>
              <w:right w:val="single" w:sz="4" w:space="0" w:color="auto"/>
            </w:tcBorders>
            <w:vAlign w:val="center"/>
            <w:hideMark/>
          </w:tcPr>
          <w:p w14:paraId="7ACDC2B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nil"/>
              <w:right w:val="single" w:sz="4" w:space="0" w:color="auto"/>
            </w:tcBorders>
            <w:shd w:val="clear" w:color="auto" w:fill="7F7F7F" w:themeFill="text1" w:themeFillTint="80"/>
          </w:tcPr>
          <w:p w14:paraId="42B3A0DA"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C246122"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159E3D0D"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298E1E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Aparan CDMA</w:t>
            </w:r>
          </w:p>
        </w:tc>
        <w:tc>
          <w:tcPr>
            <w:tcW w:w="1019" w:type="dxa"/>
            <w:vMerge/>
            <w:tcBorders>
              <w:top w:val="nil"/>
              <w:left w:val="single" w:sz="4" w:space="0" w:color="auto"/>
              <w:bottom w:val="single" w:sz="4" w:space="0" w:color="auto"/>
              <w:right w:val="single" w:sz="4" w:space="0" w:color="auto"/>
            </w:tcBorders>
            <w:vAlign w:val="center"/>
            <w:hideMark/>
          </w:tcPr>
          <w:p w14:paraId="6E20573C"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9BF7AE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71D9DAB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4DA945B3"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6"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71E3B0FA"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0" w:type="dxa"/>
            <w:tcBorders>
              <w:top w:val="single" w:sz="4" w:space="0" w:color="auto"/>
              <w:left w:val="single" w:sz="4" w:space="0" w:color="auto"/>
              <w:bottom w:val="single" w:sz="4" w:space="0" w:color="000000"/>
              <w:right w:val="nil"/>
            </w:tcBorders>
            <w:shd w:val="clear" w:color="auto" w:fill="7F7F7F" w:themeFill="text1" w:themeFillTint="80"/>
          </w:tcPr>
          <w:p w14:paraId="47095590" w14:textId="77777777" w:rsidR="000F4273" w:rsidRPr="00182C35" w:rsidRDefault="000F4273" w:rsidP="008E6B01">
            <w:pPr>
              <w:overflowPunct/>
              <w:autoSpaceDE/>
              <w:autoSpaceDN/>
              <w:adjustRightInd/>
              <w:spacing w:before="0"/>
              <w:jc w:val="center"/>
              <w:textAlignment w:val="auto"/>
              <w:rPr>
                <w:rFonts w:cs="Arial"/>
                <w:lang w:val="en-GB" w:eastAsia="zh-CN"/>
              </w:rPr>
            </w:pPr>
          </w:p>
        </w:tc>
      </w:tr>
      <w:tr w:rsidR="000F4273" w:rsidRPr="00182C35" w14:paraId="7BD4D4E4"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AAF3DCE"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FE2C342"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Tsaghkahovit</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697006"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257</w:t>
            </w:r>
          </w:p>
        </w:tc>
        <w:tc>
          <w:tcPr>
            <w:tcW w:w="1051" w:type="dxa"/>
            <w:tcBorders>
              <w:top w:val="nil"/>
              <w:left w:val="nil"/>
              <w:bottom w:val="single" w:sz="4" w:space="0" w:color="auto"/>
              <w:right w:val="single" w:sz="4" w:space="0" w:color="auto"/>
            </w:tcBorders>
            <w:shd w:val="clear" w:color="auto" w:fill="auto"/>
            <w:noWrap/>
            <w:vAlign w:val="bottom"/>
            <w:hideMark/>
          </w:tcPr>
          <w:p w14:paraId="3CFB8719"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0</w:t>
            </w:r>
          </w:p>
        </w:tc>
        <w:tc>
          <w:tcPr>
            <w:tcW w:w="1359" w:type="dxa"/>
            <w:tcBorders>
              <w:top w:val="nil"/>
              <w:left w:val="nil"/>
              <w:bottom w:val="single" w:sz="4" w:space="0" w:color="auto"/>
              <w:right w:val="single" w:sz="4" w:space="0" w:color="auto"/>
            </w:tcBorders>
            <w:shd w:val="clear" w:color="auto" w:fill="auto"/>
            <w:noWrap/>
            <w:vAlign w:val="bottom"/>
            <w:hideMark/>
          </w:tcPr>
          <w:p w14:paraId="187A99A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w:t>
            </w:r>
          </w:p>
        </w:tc>
        <w:tc>
          <w:tcPr>
            <w:tcW w:w="992" w:type="dxa"/>
            <w:vMerge/>
            <w:tcBorders>
              <w:top w:val="single" w:sz="4" w:space="0" w:color="auto"/>
              <w:left w:val="single" w:sz="4" w:space="0" w:color="auto"/>
              <w:bottom w:val="single" w:sz="4" w:space="0" w:color="000000"/>
              <w:right w:val="nil"/>
            </w:tcBorders>
            <w:vAlign w:val="center"/>
            <w:hideMark/>
          </w:tcPr>
          <w:p w14:paraId="3265982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000000"/>
              <w:right w:val="nil"/>
            </w:tcBorders>
            <w:vAlign w:val="center"/>
            <w:hideMark/>
          </w:tcPr>
          <w:p w14:paraId="7E89D22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000000"/>
              <w:right w:val="nil"/>
            </w:tcBorders>
            <w:shd w:val="clear" w:color="auto" w:fill="7F7F7F" w:themeFill="text1" w:themeFillTint="80"/>
          </w:tcPr>
          <w:p w14:paraId="084FE36F"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1D52FC7"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2EF8182E"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EC45F2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Tsaghkahovit region</w:t>
            </w:r>
          </w:p>
        </w:tc>
        <w:tc>
          <w:tcPr>
            <w:tcW w:w="1019" w:type="dxa"/>
            <w:vMerge/>
            <w:tcBorders>
              <w:top w:val="nil"/>
              <w:left w:val="single" w:sz="4" w:space="0" w:color="auto"/>
              <w:bottom w:val="single" w:sz="4" w:space="0" w:color="auto"/>
              <w:right w:val="single" w:sz="4" w:space="0" w:color="auto"/>
            </w:tcBorders>
            <w:vAlign w:val="center"/>
            <w:hideMark/>
          </w:tcPr>
          <w:p w14:paraId="4E83F93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FDACD8"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19DCB4D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w:t>
            </w:r>
          </w:p>
        </w:tc>
        <w:tc>
          <w:tcPr>
            <w:tcW w:w="992" w:type="dxa"/>
            <w:tcBorders>
              <w:top w:val="nil"/>
              <w:left w:val="nil"/>
              <w:bottom w:val="nil"/>
              <w:right w:val="single" w:sz="4" w:space="0" w:color="auto"/>
            </w:tcBorders>
            <w:shd w:val="clear" w:color="auto" w:fill="auto"/>
            <w:noWrap/>
            <w:vAlign w:val="center"/>
            <w:hideMark/>
          </w:tcPr>
          <w:p w14:paraId="43122B7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tcBorders>
              <w:top w:val="nil"/>
              <w:left w:val="nil"/>
              <w:bottom w:val="nil"/>
              <w:right w:val="single" w:sz="4" w:space="0" w:color="auto"/>
            </w:tcBorders>
            <w:shd w:val="clear" w:color="auto" w:fill="auto"/>
            <w:noWrap/>
            <w:vAlign w:val="center"/>
            <w:hideMark/>
          </w:tcPr>
          <w:p w14:paraId="2B1A572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nil"/>
              <w:right w:val="single" w:sz="4" w:space="0" w:color="auto"/>
            </w:tcBorders>
            <w:shd w:val="clear" w:color="auto" w:fill="7F7F7F" w:themeFill="text1" w:themeFillTint="80"/>
          </w:tcPr>
          <w:p w14:paraId="2C8DAA90"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FB1B014" w14:textId="77777777" w:rsidTr="008E6B01">
        <w:trPr>
          <w:cantSplit/>
          <w:trHeight w:val="284"/>
        </w:trPr>
        <w:tc>
          <w:tcPr>
            <w:tcW w:w="1272" w:type="dxa"/>
            <w:vMerge/>
            <w:tcBorders>
              <w:top w:val="single" w:sz="4" w:space="0" w:color="auto"/>
              <w:left w:val="single" w:sz="4" w:space="0" w:color="auto"/>
              <w:bottom w:val="single" w:sz="4" w:space="0" w:color="000000"/>
              <w:right w:val="single" w:sz="4" w:space="0" w:color="auto"/>
            </w:tcBorders>
            <w:vAlign w:val="center"/>
            <w:hideMark/>
          </w:tcPr>
          <w:p w14:paraId="7A96BA7C"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37D150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Tsaghkahovit CDMA</w:t>
            </w:r>
          </w:p>
        </w:tc>
        <w:tc>
          <w:tcPr>
            <w:tcW w:w="1019" w:type="dxa"/>
            <w:vMerge/>
            <w:tcBorders>
              <w:top w:val="nil"/>
              <w:left w:val="single" w:sz="4" w:space="0" w:color="auto"/>
              <w:bottom w:val="single" w:sz="4" w:space="0" w:color="auto"/>
              <w:right w:val="single" w:sz="4" w:space="0" w:color="auto"/>
            </w:tcBorders>
            <w:vAlign w:val="center"/>
            <w:hideMark/>
          </w:tcPr>
          <w:p w14:paraId="709D135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4FC1AB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6698DEBA"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11A56B0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12079CC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000000" w:fill="808080"/>
          </w:tcPr>
          <w:p w14:paraId="4916185E"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5E0B638" w14:textId="77777777" w:rsidTr="008E6B01">
        <w:trPr>
          <w:cantSplit/>
          <w:trHeight w:val="284"/>
        </w:trPr>
        <w:tc>
          <w:tcPr>
            <w:tcW w:w="1272" w:type="dxa"/>
            <w:tcBorders>
              <w:top w:val="nil"/>
              <w:left w:val="nil"/>
              <w:bottom w:val="single" w:sz="4" w:space="0" w:color="auto"/>
            </w:tcBorders>
            <w:shd w:val="clear" w:color="auto" w:fill="D9D9D9"/>
            <w:noWrap/>
            <w:vAlign w:val="center"/>
          </w:tcPr>
          <w:p w14:paraId="0EBCD89E" w14:textId="77777777" w:rsidR="000F4273" w:rsidRPr="00182C35" w:rsidRDefault="000F4273" w:rsidP="008E6B01">
            <w:pPr>
              <w:pageBreakBefore/>
              <w:overflowPunct/>
              <w:autoSpaceDE/>
              <w:autoSpaceDN/>
              <w:adjustRightInd/>
              <w:spacing w:before="0"/>
              <w:jc w:val="center"/>
              <w:textAlignment w:val="auto"/>
              <w:rPr>
                <w:rFonts w:cs="Arial"/>
                <w:lang w:val="en-GB" w:eastAsia="zh-CN"/>
              </w:rPr>
            </w:pPr>
          </w:p>
        </w:tc>
        <w:tc>
          <w:tcPr>
            <w:tcW w:w="1390" w:type="dxa"/>
            <w:tcBorders>
              <w:top w:val="nil"/>
              <w:bottom w:val="single" w:sz="4" w:space="0" w:color="auto"/>
            </w:tcBorders>
            <w:shd w:val="clear" w:color="auto" w:fill="D9D9D9"/>
            <w:noWrap/>
            <w:vAlign w:val="center"/>
          </w:tcPr>
          <w:p w14:paraId="7DCEE7D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bottom w:val="single" w:sz="4" w:space="0" w:color="auto"/>
            </w:tcBorders>
            <w:shd w:val="clear" w:color="auto" w:fill="D9D9D9"/>
            <w:noWrap/>
            <w:vAlign w:val="center"/>
          </w:tcPr>
          <w:p w14:paraId="05A1C130" w14:textId="77777777" w:rsidR="000F4273" w:rsidRPr="00182C35" w:rsidRDefault="000F4273" w:rsidP="008E6B01">
            <w:pPr>
              <w:overflowPunct/>
              <w:autoSpaceDE/>
              <w:autoSpaceDN/>
              <w:adjustRightInd/>
              <w:spacing w:before="0"/>
              <w:jc w:val="center"/>
              <w:textAlignment w:val="auto"/>
              <w:rPr>
                <w:rFonts w:cs="Arial"/>
                <w:lang w:val="en-GB" w:eastAsia="zh-CN"/>
              </w:rPr>
            </w:pPr>
          </w:p>
        </w:tc>
        <w:tc>
          <w:tcPr>
            <w:tcW w:w="1051" w:type="dxa"/>
            <w:tcBorders>
              <w:top w:val="nil"/>
              <w:bottom w:val="single" w:sz="4" w:space="0" w:color="auto"/>
            </w:tcBorders>
            <w:shd w:val="clear" w:color="auto" w:fill="D9D9D9"/>
            <w:noWrap/>
            <w:vAlign w:val="center"/>
          </w:tcPr>
          <w:p w14:paraId="297CEF08" w14:textId="77777777" w:rsidR="000F4273" w:rsidRPr="00182C35" w:rsidRDefault="000F4273" w:rsidP="008E6B01">
            <w:pPr>
              <w:overflowPunct/>
              <w:autoSpaceDE/>
              <w:autoSpaceDN/>
              <w:adjustRightInd/>
              <w:spacing w:before="0"/>
              <w:jc w:val="center"/>
              <w:textAlignment w:val="auto"/>
              <w:rPr>
                <w:rFonts w:cs="Arial"/>
                <w:lang w:val="en-GB" w:eastAsia="zh-CN"/>
              </w:rPr>
            </w:pPr>
          </w:p>
        </w:tc>
        <w:tc>
          <w:tcPr>
            <w:tcW w:w="1359" w:type="dxa"/>
            <w:tcBorders>
              <w:top w:val="nil"/>
              <w:bottom w:val="single" w:sz="4" w:space="0" w:color="auto"/>
            </w:tcBorders>
            <w:shd w:val="clear" w:color="auto" w:fill="D9D9D9"/>
            <w:noWrap/>
            <w:vAlign w:val="bottom"/>
          </w:tcPr>
          <w:p w14:paraId="38EAE04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992" w:type="dxa"/>
            <w:tcBorders>
              <w:top w:val="nil"/>
              <w:bottom w:val="single" w:sz="4" w:space="0" w:color="auto"/>
            </w:tcBorders>
            <w:shd w:val="clear" w:color="auto" w:fill="D9D9D9"/>
            <w:noWrap/>
            <w:vAlign w:val="bottom"/>
          </w:tcPr>
          <w:p w14:paraId="25AA932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tcBorders>
              <w:top w:val="nil"/>
              <w:bottom w:val="single" w:sz="4" w:space="0" w:color="auto"/>
            </w:tcBorders>
            <w:shd w:val="clear" w:color="auto" w:fill="D9D9D9"/>
            <w:noWrap/>
            <w:vAlign w:val="bottom"/>
          </w:tcPr>
          <w:p w14:paraId="1BDC2213"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bottom w:val="single" w:sz="4" w:space="0" w:color="auto"/>
            </w:tcBorders>
            <w:shd w:val="clear" w:color="auto" w:fill="D9D9D9"/>
          </w:tcPr>
          <w:p w14:paraId="671403BF"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31FF763C" w14:textId="77777777" w:rsidTr="008E6B01">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B312D" w14:textId="77777777" w:rsidR="000F4273" w:rsidRPr="00182C35" w:rsidRDefault="000F4273" w:rsidP="008E6B01">
            <w:pPr>
              <w:overflowPunct/>
              <w:autoSpaceDE/>
              <w:autoSpaceDN/>
              <w:adjustRightInd/>
              <w:spacing w:before="0"/>
              <w:jc w:val="center"/>
              <w:textAlignment w:val="auto"/>
              <w:rPr>
                <w:rFonts w:cs="Arial"/>
                <w:b/>
                <w:bCs/>
                <w:lang w:val="en-GB" w:eastAsia="zh-CN"/>
              </w:rPr>
            </w:pPr>
            <w:r w:rsidRPr="00182C35">
              <w:rPr>
                <w:rFonts w:cs="Arial"/>
                <w:b/>
                <w:bCs/>
                <w:lang w:val="en-GB" w:eastAsia="zh-CN"/>
              </w:rPr>
              <w:t>Shirak</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605A52FA"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Gyumri</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E338A"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312</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BEC20"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14:paraId="5C1E944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4xxxx, </w:t>
            </w:r>
            <w:r w:rsidRPr="00182C35">
              <w:rPr>
                <w:rFonts w:cs="Arial"/>
                <w:lang w:val="en-GB" w:eastAsia="zh-CN"/>
              </w:rPr>
              <w:br/>
              <w:t>5xxxx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C2ACC4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9xxxx</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EC400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850xx, </w:t>
            </w:r>
            <w:r w:rsidRPr="00182C35">
              <w:rPr>
                <w:rFonts w:cs="Arial"/>
                <w:lang w:val="en-GB" w:eastAsia="zh-CN"/>
              </w:rPr>
              <w:br/>
              <w:t xml:space="preserve">851xx, </w:t>
            </w:r>
            <w:r w:rsidRPr="00182C35">
              <w:rPr>
                <w:rFonts w:cs="Arial"/>
                <w:lang w:val="en-GB" w:eastAsia="zh-CN"/>
              </w:rPr>
              <w:br/>
              <w:t xml:space="preserve">852xx, </w:t>
            </w:r>
            <w:r w:rsidRPr="00182C35">
              <w:rPr>
                <w:rFonts w:cs="Arial"/>
                <w:lang w:val="en-GB" w:eastAsia="zh-CN"/>
              </w:rPr>
              <w:br/>
              <w:t xml:space="preserve">853xx, </w:t>
            </w:r>
            <w:r w:rsidRPr="00182C35">
              <w:rPr>
                <w:rFonts w:cs="Arial"/>
                <w:lang w:val="en-GB" w:eastAsia="zh-CN"/>
              </w:rPr>
              <w:br/>
              <w:t xml:space="preserve">854xx, </w:t>
            </w:r>
            <w:r w:rsidRPr="00182C35">
              <w:rPr>
                <w:rFonts w:cs="Arial"/>
                <w:lang w:val="en-GB" w:eastAsia="zh-CN"/>
              </w:rPr>
              <w:br/>
              <w:t xml:space="preserve">855xx, </w:t>
            </w:r>
            <w:r w:rsidRPr="00182C35">
              <w:rPr>
                <w:rFonts w:cs="Arial"/>
                <w:lang w:val="en-GB" w:eastAsia="zh-CN"/>
              </w:rPr>
              <w:br/>
              <w:t xml:space="preserve">856xx, </w:t>
            </w:r>
            <w:r w:rsidRPr="00182C35">
              <w:rPr>
                <w:rFonts w:cs="Arial"/>
                <w:lang w:val="en-GB" w:eastAsia="zh-CN"/>
              </w:rPr>
              <w:br/>
              <w:t xml:space="preserve">857xx, </w:t>
            </w:r>
            <w:r w:rsidRPr="00182C35">
              <w:rPr>
                <w:rFonts w:cs="Arial"/>
                <w:lang w:val="en-GB" w:eastAsia="zh-CN"/>
              </w:rPr>
              <w:br/>
              <w:t>858xx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7261EE4A"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11FB56E3"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0679E42"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22F283D"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Akhurian region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362772F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2272608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18EDB2A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7xxxx</w:t>
            </w:r>
          </w:p>
        </w:tc>
        <w:tc>
          <w:tcPr>
            <w:tcW w:w="992" w:type="dxa"/>
            <w:tcBorders>
              <w:top w:val="nil"/>
              <w:left w:val="nil"/>
              <w:bottom w:val="single" w:sz="4" w:space="0" w:color="auto"/>
              <w:right w:val="single" w:sz="4" w:space="0" w:color="auto"/>
            </w:tcBorders>
            <w:shd w:val="clear" w:color="auto" w:fill="auto"/>
            <w:noWrap/>
            <w:vAlign w:val="bottom"/>
            <w:hideMark/>
          </w:tcPr>
          <w:p w14:paraId="71EB461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80xxx, 81xxx, 82xxx, 83xxx, 84xxx</w:t>
            </w:r>
          </w:p>
        </w:tc>
        <w:tc>
          <w:tcPr>
            <w:tcW w:w="1276" w:type="dxa"/>
            <w:tcBorders>
              <w:top w:val="nil"/>
              <w:left w:val="nil"/>
              <w:bottom w:val="single" w:sz="4" w:space="0" w:color="auto"/>
              <w:right w:val="single" w:sz="4" w:space="0" w:color="auto"/>
            </w:tcBorders>
            <w:shd w:val="clear" w:color="auto" w:fill="auto"/>
            <w:noWrap/>
            <w:vAlign w:val="center"/>
            <w:hideMark/>
          </w:tcPr>
          <w:p w14:paraId="69ED04F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859xx</w:t>
            </w:r>
          </w:p>
        </w:tc>
        <w:tc>
          <w:tcPr>
            <w:tcW w:w="1270" w:type="dxa"/>
            <w:tcBorders>
              <w:top w:val="nil"/>
              <w:left w:val="nil"/>
              <w:bottom w:val="single" w:sz="4" w:space="0" w:color="auto"/>
              <w:right w:val="single" w:sz="4" w:space="0" w:color="auto"/>
            </w:tcBorders>
            <w:shd w:val="clear" w:color="auto" w:fill="7F7F7F" w:themeFill="text1" w:themeFillTint="80"/>
          </w:tcPr>
          <w:p w14:paraId="44E4A0D8"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1CC5AE87"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24102D3"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31659F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Gyumri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B86B97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A84F3E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298E96B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E38356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D66A61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55FE6DC3"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2CDAA38"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6C53EF7"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80D8656"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Ashotsk region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E76DB3"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245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6871C6"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47E19B9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 3xxxx</w:t>
            </w:r>
          </w:p>
        </w:tc>
        <w:tc>
          <w:tcPr>
            <w:tcW w:w="992" w:type="dxa"/>
            <w:tcBorders>
              <w:top w:val="nil"/>
              <w:left w:val="nil"/>
              <w:bottom w:val="single" w:sz="4" w:space="0" w:color="auto"/>
              <w:right w:val="single" w:sz="4" w:space="0" w:color="auto"/>
            </w:tcBorders>
            <w:shd w:val="clear" w:color="auto" w:fill="auto"/>
            <w:noWrap/>
            <w:vAlign w:val="center"/>
            <w:hideMark/>
          </w:tcPr>
          <w:p w14:paraId="351B91F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tcBorders>
              <w:top w:val="nil"/>
              <w:left w:val="nil"/>
              <w:bottom w:val="single" w:sz="4" w:space="0" w:color="auto"/>
              <w:right w:val="single" w:sz="4" w:space="0" w:color="auto"/>
            </w:tcBorders>
            <w:shd w:val="clear" w:color="auto" w:fill="auto"/>
            <w:noWrap/>
            <w:vAlign w:val="center"/>
            <w:hideMark/>
          </w:tcPr>
          <w:p w14:paraId="7DBC09A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31CAF960"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DF79ABA"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7081816"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C90D37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Ashotsk CDMA</w:t>
            </w:r>
          </w:p>
        </w:tc>
        <w:tc>
          <w:tcPr>
            <w:tcW w:w="1019" w:type="dxa"/>
            <w:vMerge/>
            <w:tcBorders>
              <w:top w:val="nil"/>
              <w:left w:val="single" w:sz="4" w:space="0" w:color="auto"/>
              <w:bottom w:val="single" w:sz="4" w:space="0" w:color="auto"/>
              <w:right w:val="single" w:sz="4" w:space="0" w:color="auto"/>
            </w:tcBorders>
            <w:vAlign w:val="center"/>
            <w:hideMark/>
          </w:tcPr>
          <w:p w14:paraId="6B0E57E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04EE53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DBBBCD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648E38A"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54E17F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7FFB7D01"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ED70D9B"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EF7CC14"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35CF482"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Amasia region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1CDF83"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246</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B79EF3"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05599B9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 3xxxx</w:t>
            </w:r>
          </w:p>
        </w:tc>
        <w:tc>
          <w:tcPr>
            <w:tcW w:w="992" w:type="dxa"/>
            <w:tcBorders>
              <w:top w:val="nil"/>
              <w:left w:val="nil"/>
              <w:bottom w:val="single" w:sz="4" w:space="0" w:color="auto"/>
              <w:right w:val="single" w:sz="4" w:space="0" w:color="auto"/>
            </w:tcBorders>
            <w:shd w:val="clear" w:color="auto" w:fill="auto"/>
            <w:noWrap/>
            <w:vAlign w:val="center"/>
            <w:hideMark/>
          </w:tcPr>
          <w:p w14:paraId="59B26BA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tcBorders>
              <w:top w:val="nil"/>
              <w:left w:val="nil"/>
              <w:bottom w:val="single" w:sz="4" w:space="0" w:color="auto"/>
              <w:right w:val="single" w:sz="4" w:space="0" w:color="auto"/>
            </w:tcBorders>
            <w:shd w:val="clear" w:color="auto" w:fill="auto"/>
            <w:noWrap/>
            <w:vAlign w:val="center"/>
            <w:hideMark/>
          </w:tcPr>
          <w:p w14:paraId="2CD905A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1CBA36DA"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A2D2F7A"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B31C6EF"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FA9673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Amasia CDMA</w:t>
            </w:r>
          </w:p>
        </w:tc>
        <w:tc>
          <w:tcPr>
            <w:tcW w:w="1019" w:type="dxa"/>
            <w:vMerge/>
            <w:tcBorders>
              <w:top w:val="nil"/>
              <w:left w:val="single" w:sz="4" w:space="0" w:color="auto"/>
              <w:bottom w:val="single" w:sz="4" w:space="0" w:color="auto"/>
              <w:right w:val="single" w:sz="4" w:space="0" w:color="auto"/>
            </w:tcBorders>
            <w:vAlign w:val="center"/>
            <w:hideMark/>
          </w:tcPr>
          <w:p w14:paraId="70E958C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2FFEC83"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6F21412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9CDF7D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1DA90E0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798BFB1B"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06ACDBE"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28307C2"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7CD45EF"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Maralik</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00E554"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242</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6A8987"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vAlign w:val="bottom"/>
            <w:hideMark/>
          </w:tcPr>
          <w:p w14:paraId="5C2ADAD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4xxxx, </w:t>
            </w:r>
            <w:r w:rsidRPr="00182C35">
              <w:rPr>
                <w:rFonts w:cs="Arial"/>
                <w:lang w:val="en-GB" w:eastAsia="zh-CN"/>
              </w:rPr>
              <w:br/>
              <w:t>9xxxx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1AE31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86D9E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75621FCC"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5AE6C85"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C63DCF3"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E20117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Sarnaghbyur</w:t>
            </w:r>
          </w:p>
        </w:tc>
        <w:tc>
          <w:tcPr>
            <w:tcW w:w="1019" w:type="dxa"/>
            <w:vMerge/>
            <w:tcBorders>
              <w:top w:val="nil"/>
              <w:left w:val="single" w:sz="4" w:space="0" w:color="auto"/>
              <w:bottom w:val="single" w:sz="4" w:space="0" w:color="auto"/>
              <w:right w:val="single" w:sz="4" w:space="0" w:color="auto"/>
            </w:tcBorders>
            <w:vAlign w:val="center"/>
            <w:hideMark/>
          </w:tcPr>
          <w:p w14:paraId="7F4B157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7E834D2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E33794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31xxx</w:t>
            </w:r>
          </w:p>
        </w:tc>
        <w:tc>
          <w:tcPr>
            <w:tcW w:w="992" w:type="dxa"/>
            <w:vMerge/>
            <w:tcBorders>
              <w:top w:val="nil"/>
              <w:left w:val="single" w:sz="4" w:space="0" w:color="auto"/>
              <w:bottom w:val="single" w:sz="4" w:space="0" w:color="auto"/>
              <w:right w:val="single" w:sz="4" w:space="0" w:color="auto"/>
            </w:tcBorders>
            <w:vAlign w:val="center"/>
            <w:hideMark/>
          </w:tcPr>
          <w:p w14:paraId="67BF935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auto"/>
              <w:right w:val="single" w:sz="4" w:space="0" w:color="auto"/>
            </w:tcBorders>
            <w:vAlign w:val="center"/>
            <w:hideMark/>
          </w:tcPr>
          <w:p w14:paraId="3B8483EA"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65C585E4"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7BCCE7C"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F860B59"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46E37C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Maralik CDMA</w:t>
            </w:r>
          </w:p>
        </w:tc>
        <w:tc>
          <w:tcPr>
            <w:tcW w:w="1019" w:type="dxa"/>
            <w:vMerge/>
            <w:tcBorders>
              <w:top w:val="nil"/>
              <w:left w:val="single" w:sz="4" w:space="0" w:color="auto"/>
              <w:bottom w:val="single" w:sz="4" w:space="0" w:color="auto"/>
              <w:right w:val="single" w:sz="4" w:space="0" w:color="auto"/>
            </w:tcBorders>
            <w:vAlign w:val="center"/>
            <w:hideMark/>
          </w:tcPr>
          <w:p w14:paraId="135F0DF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0A6639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4A47628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F9CE57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11BADB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0DE43B1F"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1A2096C7"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14A23B1"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448236E"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Artik</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83FC9E"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244</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7F0214"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nil"/>
              <w:right w:val="single" w:sz="4" w:space="0" w:color="auto"/>
            </w:tcBorders>
            <w:shd w:val="clear" w:color="auto" w:fill="auto"/>
            <w:noWrap/>
            <w:vAlign w:val="center"/>
            <w:hideMark/>
          </w:tcPr>
          <w:p w14:paraId="4B7F9A7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5xxxx, </w:t>
            </w:r>
            <w:r w:rsidRPr="00182C35">
              <w:rPr>
                <w:rFonts w:cs="Arial"/>
                <w:lang w:val="en-GB" w:eastAsia="zh-CN"/>
              </w:rPr>
              <w:br/>
              <w:t>9xxxx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54F7C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B3855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410FE713"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A84E23D"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F44FFB8"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513353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Panik</w:t>
            </w:r>
          </w:p>
        </w:tc>
        <w:tc>
          <w:tcPr>
            <w:tcW w:w="1019" w:type="dxa"/>
            <w:vMerge/>
            <w:tcBorders>
              <w:top w:val="nil"/>
              <w:left w:val="single" w:sz="4" w:space="0" w:color="auto"/>
              <w:bottom w:val="single" w:sz="4" w:space="0" w:color="auto"/>
              <w:right w:val="single" w:sz="4" w:space="0" w:color="auto"/>
            </w:tcBorders>
            <w:vAlign w:val="center"/>
            <w:hideMark/>
          </w:tcPr>
          <w:p w14:paraId="0CED9D7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2BE4B8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2963379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92xxx</w:t>
            </w:r>
          </w:p>
        </w:tc>
        <w:tc>
          <w:tcPr>
            <w:tcW w:w="992" w:type="dxa"/>
            <w:vMerge/>
            <w:tcBorders>
              <w:top w:val="nil"/>
              <w:left w:val="single" w:sz="4" w:space="0" w:color="auto"/>
              <w:bottom w:val="single" w:sz="4" w:space="0" w:color="auto"/>
              <w:right w:val="single" w:sz="4" w:space="0" w:color="auto"/>
            </w:tcBorders>
            <w:vAlign w:val="center"/>
            <w:hideMark/>
          </w:tcPr>
          <w:p w14:paraId="5E59016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auto"/>
              <w:right w:val="single" w:sz="4" w:space="0" w:color="auto"/>
            </w:tcBorders>
            <w:vAlign w:val="center"/>
            <w:hideMark/>
          </w:tcPr>
          <w:p w14:paraId="1798EE2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60F4CDB7"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0AE6500"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6E80232"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DA90F4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Artik CDMA</w:t>
            </w:r>
          </w:p>
        </w:tc>
        <w:tc>
          <w:tcPr>
            <w:tcW w:w="1019" w:type="dxa"/>
            <w:vMerge/>
            <w:tcBorders>
              <w:top w:val="nil"/>
              <w:left w:val="single" w:sz="4" w:space="0" w:color="auto"/>
              <w:bottom w:val="single" w:sz="4" w:space="0" w:color="auto"/>
              <w:right w:val="single" w:sz="4" w:space="0" w:color="auto"/>
            </w:tcBorders>
            <w:vAlign w:val="center"/>
            <w:hideMark/>
          </w:tcPr>
          <w:p w14:paraId="69BD06B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3B6889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5CA3165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779C1F3A"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3B66F34D"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79094EE" w14:textId="77777777" w:rsidR="000F4273" w:rsidRPr="00182C35" w:rsidRDefault="000F4273" w:rsidP="008E6B01">
            <w:pPr>
              <w:overflowPunct/>
              <w:autoSpaceDE/>
              <w:autoSpaceDN/>
              <w:adjustRightInd/>
              <w:spacing w:before="0"/>
              <w:jc w:val="center"/>
              <w:textAlignment w:val="auto"/>
              <w:rPr>
                <w:rFonts w:cs="Arial"/>
                <w:lang w:val="en-GB" w:eastAsia="zh-CN"/>
              </w:rPr>
            </w:pPr>
          </w:p>
        </w:tc>
      </w:tr>
      <w:tr w:rsidR="000F4273" w:rsidRPr="00182C35" w14:paraId="4EA4235B"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D657243"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7DD563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Arapi</w:t>
            </w:r>
          </w:p>
        </w:tc>
        <w:tc>
          <w:tcPr>
            <w:tcW w:w="1019" w:type="dxa"/>
            <w:tcBorders>
              <w:top w:val="nil"/>
              <w:left w:val="nil"/>
              <w:bottom w:val="single" w:sz="4" w:space="0" w:color="auto"/>
              <w:right w:val="single" w:sz="4" w:space="0" w:color="auto"/>
            </w:tcBorders>
            <w:shd w:val="clear" w:color="auto" w:fill="auto"/>
            <w:noWrap/>
            <w:vAlign w:val="center"/>
            <w:hideMark/>
          </w:tcPr>
          <w:p w14:paraId="0140AA03"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243</w:t>
            </w:r>
          </w:p>
        </w:tc>
        <w:tc>
          <w:tcPr>
            <w:tcW w:w="1051" w:type="dxa"/>
            <w:tcBorders>
              <w:top w:val="nil"/>
              <w:left w:val="nil"/>
              <w:bottom w:val="single" w:sz="4" w:space="0" w:color="auto"/>
              <w:right w:val="single" w:sz="4" w:space="0" w:color="auto"/>
            </w:tcBorders>
            <w:shd w:val="clear" w:color="auto" w:fill="auto"/>
            <w:noWrap/>
            <w:vAlign w:val="center"/>
            <w:hideMark/>
          </w:tcPr>
          <w:p w14:paraId="28C6F3A8"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00</w:t>
            </w:r>
          </w:p>
        </w:tc>
        <w:tc>
          <w:tcPr>
            <w:tcW w:w="1359" w:type="dxa"/>
            <w:tcBorders>
              <w:top w:val="nil"/>
              <w:left w:val="nil"/>
              <w:bottom w:val="single" w:sz="4" w:space="0" w:color="auto"/>
              <w:right w:val="single" w:sz="4" w:space="0" w:color="auto"/>
            </w:tcBorders>
            <w:shd w:val="clear" w:color="auto" w:fill="auto"/>
            <w:noWrap/>
            <w:vAlign w:val="center"/>
            <w:hideMark/>
          </w:tcPr>
          <w:p w14:paraId="737E413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5xx, </w:t>
            </w:r>
            <w:r w:rsidRPr="00182C35">
              <w:rPr>
                <w:rFonts w:cs="Arial"/>
                <w:lang w:val="en-GB" w:eastAsia="zh-CN"/>
              </w:rPr>
              <w:br/>
              <w:t>6xx</w:t>
            </w:r>
          </w:p>
        </w:tc>
        <w:tc>
          <w:tcPr>
            <w:tcW w:w="992" w:type="dxa"/>
            <w:vMerge/>
            <w:tcBorders>
              <w:top w:val="nil"/>
              <w:left w:val="single" w:sz="4" w:space="0" w:color="auto"/>
              <w:bottom w:val="single" w:sz="4" w:space="0" w:color="000000"/>
              <w:right w:val="single" w:sz="4" w:space="0" w:color="auto"/>
            </w:tcBorders>
            <w:vAlign w:val="center"/>
            <w:hideMark/>
          </w:tcPr>
          <w:p w14:paraId="4D98770A"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D1BA8B3"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923D4B6"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B05F780" w14:textId="77777777" w:rsidTr="008E6B01">
        <w:trPr>
          <w:cantSplit/>
          <w:trHeight w:val="284"/>
        </w:trPr>
        <w:tc>
          <w:tcPr>
            <w:tcW w:w="1272" w:type="dxa"/>
            <w:tcBorders>
              <w:top w:val="single" w:sz="4" w:space="0" w:color="auto"/>
              <w:left w:val="nil"/>
              <w:bottom w:val="single" w:sz="4" w:space="0" w:color="auto"/>
            </w:tcBorders>
            <w:shd w:val="clear" w:color="auto" w:fill="D9D9D9"/>
            <w:noWrap/>
            <w:vAlign w:val="center"/>
          </w:tcPr>
          <w:p w14:paraId="09ED40B7" w14:textId="77777777" w:rsidR="000F4273" w:rsidRPr="00182C35" w:rsidRDefault="000F4273" w:rsidP="008E6B01">
            <w:pPr>
              <w:pageBreakBefore/>
              <w:overflowPunct/>
              <w:autoSpaceDE/>
              <w:autoSpaceDN/>
              <w:adjustRightInd/>
              <w:spacing w:before="0"/>
              <w:jc w:val="center"/>
              <w:textAlignment w:val="auto"/>
              <w:rPr>
                <w:rFonts w:cs="Arial"/>
                <w:lang w:val="en-GB" w:eastAsia="zh-CN"/>
              </w:rPr>
            </w:pPr>
          </w:p>
        </w:tc>
        <w:tc>
          <w:tcPr>
            <w:tcW w:w="1390" w:type="dxa"/>
            <w:tcBorders>
              <w:top w:val="single" w:sz="4" w:space="0" w:color="auto"/>
              <w:left w:val="nil"/>
              <w:bottom w:val="single" w:sz="4" w:space="0" w:color="auto"/>
            </w:tcBorders>
            <w:shd w:val="clear" w:color="auto" w:fill="D9D9D9"/>
            <w:noWrap/>
            <w:vAlign w:val="center"/>
          </w:tcPr>
          <w:p w14:paraId="6DD85A1C"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nil"/>
              <w:bottom w:val="single" w:sz="4" w:space="0" w:color="auto"/>
              <w:right w:val="nil"/>
            </w:tcBorders>
            <w:shd w:val="clear" w:color="auto" w:fill="D9D9D9"/>
            <w:noWrap/>
            <w:vAlign w:val="bottom"/>
          </w:tcPr>
          <w:p w14:paraId="2005D5C4" w14:textId="77777777" w:rsidR="000F4273" w:rsidRPr="00182C35" w:rsidRDefault="000F4273" w:rsidP="008E6B01">
            <w:pPr>
              <w:overflowPunct/>
              <w:autoSpaceDE/>
              <w:autoSpaceDN/>
              <w:adjustRightInd/>
              <w:spacing w:before="0"/>
              <w:jc w:val="center"/>
              <w:textAlignment w:val="auto"/>
              <w:rPr>
                <w:rFonts w:cs="Arial"/>
                <w:lang w:val="en-GB" w:eastAsia="zh-CN"/>
              </w:rPr>
            </w:pPr>
          </w:p>
        </w:tc>
        <w:tc>
          <w:tcPr>
            <w:tcW w:w="1051" w:type="dxa"/>
            <w:tcBorders>
              <w:top w:val="nil"/>
              <w:left w:val="nil"/>
              <w:bottom w:val="single" w:sz="4" w:space="0" w:color="auto"/>
            </w:tcBorders>
            <w:shd w:val="clear" w:color="auto" w:fill="D9D9D9"/>
            <w:noWrap/>
            <w:vAlign w:val="bottom"/>
          </w:tcPr>
          <w:p w14:paraId="1AE681C5" w14:textId="77777777" w:rsidR="000F4273" w:rsidRPr="00182C35" w:rsidRDefault="000F4273" w:rsidP="008E6B01">
            <w:pPr>
              <w:overflowPunct/>
              <w:autoSpaceDE/>
              <w:autoSpaceDN/>
              <w:adjustRightInd/>
              <w:spacing w:before="0"/>
              <w:jc w:val="center"/>
              <w:textAlignment w:val="auto"/>
              <w:rPr>
                <w:rFonts w:cs="Arial"/>
                <w:lang w:val="en-GB" w:eastAsia="zh-CN"/>
              </w:rPr>
            </w:pPr>
          </w:p>
        </w:tc>
        <w:tc>
          <w:tcPr>
            <w:tcW w:w="1359" w:type="dxa"/>
            <w:tcBorders>
              <w:top w:val="nil"/>
              <w:bottom w:val="single" w:sz="4" w:space="0" w:color="auto"/>
            </w:tcBorders>
            <w:shd w:val="clear" w:color="auto" w:fill="D9D9D9"/>
            <w:noWrap/>
            <w:vAlign w:val="bottom"/>
          </w:tcPr>
          <w:p w14:paraId="180D1393"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992" w:type="dxa"/>
            <w:tcBorders>
              <w:top w:val="nil"/>
              <w:bottom w:val="single" w:sz="4" w:space="0" w:color="auto"/>
            </w:tcBorders>
            <w:shd w:val="clear" w:color="auto" w:fill="D9D9D9"/>
            <w:noWrap/>
            <w:vAlign w:val="bottom"/>
          </w:tcPr>
          <w:p w14:paraId="48B499E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tcBorders>
              <w:top w:val="nil"/>
              <w:bottom w:val="single" w:sz="4" w:space="0" w:color="auto"/>
              <w:right w:val="nil"/>
            </w:tcBorders>
            <w:shd w:val="clear" w:color="auto" w:fill="D9D9D9"/>
            <w:noWrap/>
            <w:vAlign w:val="bottom"/>
          </w:tcPr>
          <w:p w14:paraId="5382541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bottom w:val="single" w:sz="4" w:space="0" w:color="auto"/>
              <w:right w:val="nil"/>
            </w:tcBorders>
            <w:shd w:val="clear" w:color="auto" w:fill="D9D9D9"/>
          </w:tcPr>
          <w:p w14:paraId="49E1EB20"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26D87F2" w14:textId="77777777" w:rsidTr="008E6B01">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4D147" w14:textId="77777777" w:rsidR="000F4273" w:rsidRPr="00182C35" w:rsidRDefault="000F4273" w:rsidP="008E6B01">
            <w:pPr>
              <w:overflowPunct/>
              <w:autoSpaceDE/>
              <w:autoSpaceDN/>
              <w:adjustRightInd/>
              <w:spacing w:before="0"/>
              <w:jc w:val="center"/>
              <w:textAlignment w:val="auto"/>
              <w:rPr>
                <w:rFonts w:cs="Arial"/>
                <w:b/>
                <w:bCs/>
                <w:lang w:val="en-GB" w:eastAsia="zh-CN"/>
              </w:rPr>
            </w:pPr>
            <w:r w:rsidRPr="00182C35">
              <w:rPr>
                <w:rFonts w:cs="Arial"/>
                <w:b/>
                <w:bCs/>
                <w:lang w:val="en-GB" w:eastAsia="zh-CN"/>
              </w:rPr>
              <w:t>Lori</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010D5A4D"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Vanadzor</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DF6B7"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322</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EB3E7"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vAlign w:val="bottom"/>
            <w:hideMark/>
          </w:tcPr>
          <w:p w14:paraId="0348A02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 3xxxx, 4xxxx, 5xxxx, 60xxx, 61xxx, 62xxx, 63xxx, 64xxx, 65xxx, 66xxx, 9xxxx</w:t>
            </w:r>
          </w:p>
        </w:tc>
        <w:tc>
          <w:tcPr>
            <w:tcW w:w="992" w:type="dxa"/>
            <w:tcBorders>
              <w:top w:val="single" w:sz="4" w:space="0" w:color="auto"/>
              <w:left w:val="nil"/>
              <w:bottom w:val="nil"/>
              <w:right w:val="single" w:sz="4" w:space="0" w:color="auto"/>
            </w:tcBorders>
            <w:shd w:val="clear" w:color="auto" w:fill="auto"/>
            <w:noWrap/>
            <w:vAlign w:val="center"/>
            <w:hideMark/>
          </w:tcPr>
          <w:p w14:paraId="1435B07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7xxxx</w:t>
            </w:r>
          </w:p>
        </w:tc>
        <w:tc>
          <w:tcPr>
            <w:tcW w:w="1276" w:type="dxa"/>
            <w:tcBorders>
              <w:top w:val="single" w:sz="4" w:space="0" w:color="auto"/>
              <w:left w:val="nil"/>
              <w:bottom w:val="nil"/>
              <w:right w:val="single" w:sz="4" w:space="0" w:color="auto"/>
            </w:tcBorders>
            <w:shd w:val="clear" w:color="auto" w:fill="auto"/>
            <w:noWrap/>
            <w:vAlign w:val="center"/>
            <w:hideMark/>
          </w:tcPr>
          <w:p w14:paraId="6ABFC86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single" w:sz="4" w:space="0" w:color="auto"/>
              <w:left w:val="nil"/>
              <w:bottom w:val="nil"/>
              <w:right w:val="single" w:sz="4" w:space="0" w:color="auto"/>
            </w:tcBorders>
            <w:shd w:val="clear" w:color="auto" w:fill="7F7F7F" w:themeFill="text1" w:themeFillTint="80"/>
          </w:tcPr>
          <w:p w14:paraId="5A7916D3"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C53D83F"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F05534F"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A59FC6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Vanadzor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934DB4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6BCC0C4D"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0E00CEF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14:paraId="5010062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11CA24F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12F92D84"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A41C7A2"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79BEB0A"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394A5BD"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Spitak region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A72BF6"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255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4E5037"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47680B4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 3xxxx</w:t>
            </w:r>
          </w:p>
        </w:tc>
        <w:tc>
          <w:tcPr>
            <w:tcW w:w="992" w:type="dxa"/>
            <w:tcBorders>
              <w:top w:val="nil"/>
              <w:left w:val="nil"/>
              <w:bottom w:val="single" w:sz="4" w:space="0" w:color="auto"/>
              <w:right w:val="single" w:sz="4" w:space="0" w:color="auto"/>
            </w:tcBorders>
            <w:shd w:val="clear" w:color="auto" w:fill="auto"/>
            <w:noWrap/>
            <w:vAlign w:val="center"/>
            <w:hideMark/>
          </w:tcPr>
          <w:p w14:paraId="7D85463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tcBorders>
              <w:top w:val="nil"/>
              <w:left w:val="nil"/>
              <w:bottom w:val="single" w:sz="4" w:space="0" w:color="auto"/>
              <w:right w:val="single" w:sz="4" w:space="0" w:color="auto"/>
            </w:tcBorders>
            <w:shd w:val="clear" w:color="auto" w:fill="auto"/>
            <w:noWrap/>
            <w:vAlign w:val="center"/>
            <w:hideMark/>
          </w:tcPr>
          <w:p w14:paraId="7CE4426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5BD4B572"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14430D2"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89456F0"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DD7FAC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Spitak CDMA</w:t>
            </w:r>
          </w:p>
        </w:tc>
        <w:tc>
          <w:tcPr>
            <w:tcW w:w="1019" w:type="dxa"/>
            <w:vMerge/>
            <w:tcBorders>
              <w:top w:val="nil"/>
              <w:left w:val="single" w:sz="4" w:space="0" w:color="auto"/>
              <w:bottom w:val="single" w:sz="4" w:space="0" w:color="auto"/>
              <w:right w:val="single" w:sz="4" w:space="0" w:color="auto"/>
            </w:tcBorders>
            <w:vAlign w:val="center"/>
            <w:hideMark/>
          </w:tcPr>
          <w:p w14:paraId="31BD342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285D5E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236B67F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A813EC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B5271B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24E2863A"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F41331A"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011A248"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F8B949F"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Alaverdi</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D18A41"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253</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B1A811"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0F8986D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 3xxxx, 4xxxx, 5xxxx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05D65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7xxxx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FBCBD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2C734CC"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3B9D234C"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35240BE"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558A79C3"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Akhtala</w:t>
            </w:r>
          </w:p>
        </w:tc>
        <w:tc>
          <w:tcPr>
            <w:tcW w:w="1019" w:type="dxa"/>
            <w:vMerge/>
            <w:tcBorders>
              <w:top w:val="nil"/>
              <w:left w:val="single" w:sz="4" w:space="0" w:color="auto"/>
              <w:bottom w:val="single" w:sz="4" w:space="0" w:color="auto"/>
              <w:right w:val="single" w:sz="4" w:space="0" w:color="auto"/>
            </w:tcBorders>
            <w:vAlign w:val="center"/>
            <w:hideMark/>
          </w:tcPr>
          <w:p w14:paraId="3C6E054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3CD740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5BE8CDFD"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52xxx</w:t>
            </w:r>
          </w:p>
        </w:tc>
        <w:tc>
          <w:tcPr>
            <w:tcW w:w="992" w:type="dxa"/>
            <w:vMerge/>
            <w:tcBorders>
              <w:top w:val="nil"/>
              <w:left w:val="single" w:sz="4" w:space="0" w:color="auto"/>
              <w:bottom w:val="single" w:sz="4" w:space="0" w:color="000000"/>
              <w:right w:val="single" w:sz="4" w:space="0" w:color="auto"/>
            </w:tcBorders>
            <w:vAlign w:val="center"/>
            <w:hideMark/>
          </w:tcPr>
          <w:p w14:paraId="0D334B83"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3E4A9F3"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6587C15"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48F5628"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65FE338"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779C8F31"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Tumanyan</w:t>
            </w:r>
          </w:p>
        </w:tc>
        <w:tc>
          <w:tcPr>
            <w:tcW w:w="1019" w:type="dxa"/>
            <w:vMerge/>
            <w:tcBorders>
              <w:top w:val="nil"/>
              <w:left w:val="single" w:sz="4" w:space="0" w:color="auto"/>
              <w:bottom w:val="single" w:sz="4" w:space="0" w:color="auto"/>
              <w:right w:val="single" w:sz="4" w:space="0" w:color="auto"/>
            </w:tcBorders>
            <w:vAlign w:val="center"/>
            <w:hideMark/>
          </w:tcPr>
          <w:p w14:paraId="4C2E3F5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253FCB4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1B668697"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57xxx</w:t>
            </w:r>
          </w:p>
        </w:tc>
        <w:tc>
          <w:tcPr>
            <w:tcW w:w="992" w:type="dxa"/>
            <w:vMerge/>
            <w:tcBorders>
              <w:top w:val="nil"/>
              <w:left w:val="single" w:sz="4" w:space="0" w:color="auto"/>
              <w:bottom w:val="single" w:sz="4" w:space="0" w:color="000000"/>
              <w:right w:val="single" w:sz="4" w:space="0" w:color="auto"/>
            </w:tcBorders>
            <w:vAlign w:val="center"/>
            <w:hideMark/>
          </w:tcPr>
          <w:p w14:paraId="474604E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436042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74A32E6"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11D094B7"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9E903A3"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B3D6C8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Alaverdi CDMA</w:t>
            </w:r>
          </w:p>
        </w:tc>
        <w:tc>
          <w:tcPr>
            <w:tcW w:w="1019" w:type="dxa"/>
            <w:vMerge/>
            <w:tcBorders>
              <w:top w:val="nil"/>
              <w:left w:val="single" w:sz="4" w:space="0" w:color="auto"/>
              <w:bottom w:val="single" w:sz="4" w:space="0" w:color="auto"/>
              <w:right w:val="single" w:sz="4" w:space="0" w:color="auto"/>
            </w:tcBorders>
            <w:vAlign w:val="center"/>
            <w:hideMark/>
          </w:tcPr>
          <w:p w14:paraId="4E78D7CC"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CFB90C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29ED790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1648185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6DAC0E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7127756C"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7465942"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9E5FA4A"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6BF9923"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Tashir</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62ACA8"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254</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8673CF"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5C15B0A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 7xxxx, 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27CCF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EE093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2E3C697"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35F099A8"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0DB20FB"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418CF528"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Metsavan</w:t>
            </w:r>
          </w:p>
        </w:tc>
        <w:tc>
          <w:tcPr>
            <w:tcW w:w="1019" w:type="dxa"/>
            <w:vMerge/>
            <w:tcBorders>
              <w:top w:val="nil"/>
              <w:left w:val="single" w:sz="4" w:space="0" w:color="auto"/>
              <w:bottom w:val="single" w:sz="4" w:space="0" w:color="auto"/>
              <w:right w:val="single" w:sz="4" w:space="0" w:color="auto"/>
            </w:tcBorders>
            <w:vAlign w:val="center"/>
            <w:hideMark/>
          </w:tcPr>
          <w:p w14:paraId="57A5CD4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EC2180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471FC31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94xxx</w:t>
            </w:r>
          </w:p>
        </w:tc>
        <w:tc>
          <w:tcPr>
            <w:tcW w:w="992" w:type="dxa"/>
            <w:vMerge/>
            <w:tcBorders>
              <w:top w:val="nil"/>
              <w:left w:val="single" w:sz="4" w:space="0" w:color="auto"/>
              <w:bottom w:val="single" w:sz="4" w:space="0" w:color="000000"/>
              <w:right w:val="single" w:sz="4" w:space="0" w:color="auto"/>
            </w:tcBorders>
            <w:vAlign w:val="center"/>
            <w:hideMark/>
          </w:tcPr>
          <w:p w14:paraId="288B41D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1688BDA"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2C9E205"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A32F87C"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A439E14"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F1457E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Tashir CDMA</w:t>
            </w:r>
          </w:p>
        </w:tc>
        <w:tc>
          <w:tcPr>
            <w:tcW w:w="1019" w:type="dxa"/>
            <w:vMerge/>
            <w:tcBorders>
              <w:top w:val="nil"/>
              <w:left w:val="single" w:sz="4" w:space="0" w:color="auto"/>
              <w:bottom w:val="single" w:sz="4" w:space="0" w:color="auto"/>
              <w:right w:val="single" w:sz="4" w:space="0" w:color="auto"/>
            </w:tcBorders>
            <w:vAlign w:val="center"/>
            <w:hideMark/>
          </w:tcPr>
          <w:p w14:paraId="0A7D35AD"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080F1E3"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6DCC423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01627E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7D04C29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3AA94118"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9DDAA72"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0735A74"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461F0D4"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Stepanavan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60C2F0"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256</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236DCC"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1537E14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 3xxxx, 9xxxx</w:t>
            </w:r>
          </w:p>
        </w:tc>
        <w:tc>
          <w:tcPr>
            <w:tcW w:w="992" w:type="dxa"/>
            <w:tcBorders>
              <w:top w:val="nil"/>
              <w:left w:val="nil"/>
              <w:bottom w:val="single" w:sz="4" w:space="0" w:color="auto"/>
              <w:right w:val="single" w:sz="4" w:space="0" w:color="auto"/>
            </w:tcBorders>
            <w:shd w:val="clear" w:color="auto" w:fill="auto"/>
            <w:noWrap/>
            <w:vAlign w:val="center"/>
            <w:hideMark/>
          </w:tcPr>
          <w:p w14:paraId="1BCA6D8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tcBorders>
              <w:top w:val="nil"/>
              <w:left w:val="nil"/>
              <w:bottom w:val="single" w:sz="4" w:space="0" w:color="auto"/>
              <w:right w:val="single" w:sz="4" w:space="0" w:color="auto"/>
            </w:tcBorders>
            <w:shd w:val="clear" w:color="auto" w:fill="auto"/>
            <w:noWrap/>
            <w:vAlign w:val="center"/>
            <w:hideMark/>
          </w:tcPr>
          <w:p w14:paraId="3FD7F2B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5A870BD4"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CF5A07B"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7E09682"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DFAAA7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Stepanavan CDMA</w:t>
            </w:r>
          </w:p>
        </w:tc>
        <w:tc>
          <w:tcPr>
            <w:tcW w:w="1019" w:type="dxa"/>
            <w:vMerge/>
            <w:tcBorders>
              <w:top w:val="nil"/>
              <w:left w:val="single" w:sz="4" w:space="0" w:color="auto"/>
              <w:bottom w:val="single" w:sz="4" w:space="0" w:color="auto"/>
              <w:right w:val="single" w:sz="4" w:space="0" w:color="auto"/>
            </w:tcBorders>
            <w:vAlign w:val="center"/>
            <w:hideMark/>
          </w:tcPr>
          <w:p w14:paraId="346A0AF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332A17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2869D50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F1E7C9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F9E307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02B5A132"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159B2C83" w14:textId="77777777" w:rsidTr="008E6B01">
        <w:trPr>
          <w:cantSplit/>
          <w:trHeight w:val="284"/>
        </w:trPr>
        <w:tc>
          <w:tcPr>
            <w:tcW w:w="1272" w:type="dxa"/>
            <w:tcBorders>
              <w:top w:val="nil"/>
              <w:left w:val="nil"/>
              <w:bottom w:val="nil"/>
              <w:right w:val="nil"/>
            </w:tcBorders>
            <w:shd w:val="clear" w:color="auto" w:fill="D9D9D9"/>
            <w:noWrap/>
            <w:vAlign w:val="bottom"/>
            <w:hideMark/>
          </w:tcPr>
          <w:p w14:paraId="461A53B2" w14:textId="77777777" w:rsidR="000F4273" w:rsidRPr="00182C35" w:rsidRDefault="000F4273" w:rsidP="008E6B01">
            <w:pPr>
              <w:pageBreakBefore/>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390" w:type="dxa"/>
            <w:tcBorders>
              <w:top w:val="nil"/>
              <w:left w:val="nil"/>
              <w:bottom w:val="nil"/>
              <w:right w:val="nil"/>
            </w:tcBorders>
            <w:shd w:val="clear" w:color="auto" w:fill="D9D9D9"/>
            <w:noWrap/>
            <w:vAlign w:val="center"/>
            <w:hideMark/>
          </w:tcPr>
          <w:p w14:paraId="7B09A94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3CB0AAC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6093F93E"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D9D9D9"/>
            <w:noWrap/>
            <w:vAlign w:val="bottom"/>
            <w:hideMark/>
          </w:tcPr>
          <w:p w14:paraId="27CDA9C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17F6DA2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741B35F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52F17ED2"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0F5B641" w14:textId="77777777" w:rsidTr="008E6B01">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07587B" w14:textId="77777777" w:rsidR="000F4273" w:rsidRPr="00182C35" w:rsidRDefault="000F4273" w:rsidP="008E6B01">
            <w:pPr>
              <w:overflowPunct/>
              <w:autoSpaceDE/>
              <w:autoSpaceDN/>
              <w:adjustRightInd/>
              <w:spacing w:before="0"/>
              <w:jc w:val="center"/>
              <w:textAlignment w:val="auto"/>
              <w:rPr>
                <w:rFonts w:cs="Arial"/>
                <w:b/>
                <w:bCs/>
                <w:lang w:val="en-GB" w:eastAsia="zh-CN"/>
              </w:rPr>
            </w:pPr>
            <w:r w:rsidRPr="00182C35">
              <w:rPr>
                <w:rFonts w:cs="Arial"/>
                <w:b/>
                <w:bCs/>
                <w:lang w:val="en-GB" w:eastAsia="zh-CN"/>
              </w:rPr>
              <w:t xml:space="preserve">Gegharkunik </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1DDA5E0C"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Sevan</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6B378"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261</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FFCE0"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660507F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 3xxxx, 9xxxx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10ADA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CE3E99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6E843517"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55E906A"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D5DC20A"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0E9DF1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Sevan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720269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377508E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1FE4746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1A5209A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84A1A8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2DE85701"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3AA89917"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7D6FE2F"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DE23C72"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Martuni</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35C66C"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262</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09CB03"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vAlign w:val="bottom"/>
            <w:hideMark/>
          </w:tcPr>
          <w:p w14:paraId="07BE319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4xxxx, 5xxxx, 7xxxx, </w:t>
            </w:r>
            <w:r w:rsidRPr="00182C35">
              <w:rPr>
                <w:rFonts w:cs="Arial"/>
                <w:lang w:val="en-GB"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825A3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CC6F7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ADDD105"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1E1F1B0"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105CCE3"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6920FE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Vardenik</w:t>
            </w:r>
          </w:p>
        </w:tc>
        <w:tc>
          <w:tcPr>
            <w:tcW w:w="1019" w:type="dxa"/>
            <w:vMerge/>
            <w:tcBorders>
              <w:top w:val="nil"/>
              <w:left w:val="single" w:sz="4" w:space="0" w:color="auto"/>
              <w:bottom w:val="single" w:sz="4" w:space="0" w:color="auto"/>
              <w:right w:val="single" w:sz="4" w:space="0" w:color="auto"/>
            </w:tcBorders>
            <w:vAlign w:val="center"/>
            <w:hideMark/>
          </w:tcPr>
          <w:p w14:paraId="2C782ED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9A9AA8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bottom"/>
            <w:hideMark/>
          </w:tcPr>
          <w:p w14:paraId="1CFEB36A"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52xxx, 53xxx</w:t>
            </w:r>
          </w:p>
        </w:tc>
        <w:tc>
          <w:tcPr>
            <w:tcW w:w="992" w:type="dxa"/>
            <w:vMerge/>
            <w:tcBorders>
              <w:top w:val="nil"/>
              <w:left w:val="single" w:sz="4" w:space="0" w:color="auto"/>
              <w:bottom w:val="single" w:sz="4" w:space="0" w:color="000000"/>
              <w:right w:val="single" w:sz="4" w:space="0" w:color="auto"/>
            </w:tcBorders>
            <w:vAlign w:val="center"/>
            <w:hideMark/>
          </w:tcPr>
          <w:p w14:paraId="7235A4D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F0213A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DB84954"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21A763B"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4019C11"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CCD1BA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Martuni CDMA</w:t>
            </w:r>
          </w:p>
        </w:tc>
        <w:tc>
          <w:tcPr>
            <w:tcW w:w="1019" w:type="dxa"/>
            <w:vMerge/>
            <w:tcBorders>
              <w:top w:val="nil"/>
              <w:left w:val="single" w:sz="4" w:space="0" w:color="auto"/>
              <w:bottom w:val="single" w:sz="4" w:space="0" w:color="auto"/>
              <w:right w:val="single" w:sz="4" w:space="0" w:color="auto"/>
            </w:tcBorders>
            <w:vAlign w:val="center"/>
            <w:hideMark/>
          </w:tcPr>
          <w:p w14:paraId="43ABDB7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30E7A3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4D731C4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541054D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11928FE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3EA81AD7"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42F46D6"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C36A440"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7481DE4"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Gavar</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AF8A38"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264</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5670BE"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3830002A"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4xxxx, </w:t>
            </w:r>
            <w:r w:rsidRPr="00182C35">
              <w:rPr>
                <w:rFonts w:cs="Arial"/>
                <w:lang w:val="en-GB" w:eastAsia="zh-CN"/>
              </w:rPr>
              <w:br/>
              <w:t>9xxxx</w:t>
            </w:r>
          </w:p>
        </w:tc>
        <w:tc>
          <w:tcPr>
            <w:tcW w:w="992" w:type="dxa"/>
            <w:tcBorders>
              <w:top w:val="nil"/>
              <w:left w:val="nil"/>
              <w:bottom w:val="single" w:sz="4" w:space="0" w:color="auto"/>
              <w:right w:val="single" w:sz="4" w:space="0" w:color="auto"/>
            </w:tcBorders>
            <w:shd w:val="clear" w:color="auto" w:fill="auto"/>
            <w:noWrap/>
            <w:vAlign w:val="center"/>
            <w:hideMark/>
          </w:tcPr>
          <w:p w14:paraId="24832E9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1276" w:type="dxa"/>
            <w:tcBorders>
              <w:top w:val="nil"/>
              <w:left w:val="nil"/>
              <w:bottom w:val="single" w:sz="4" w:space="0" w:color="auto"/>
              <w:right w:val="single" w:sz="4" w:space="0" w:color="auto"/>
            </w:tcBorders>
            <w:shd w:val="clear" w:color="auto" w:fill="auto"/>
            <w:noWrap/>
            <w:vAlign w:val="center"/>
            <w:hideMark/>
          </w:tcPr>
          <w:p w14:paraId="57A0115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32C5AA9E"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996C03F"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4BD7EF9"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4BCDA4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Gavar CDMA</w:t>
            </w:r>
          </w:p>
        </w:tc>
        <w:tc>
          <w:tcPr>
            <w:tcW w:w="1019" w:type="dxa"/>
            <w:vMerge/>
            <w:tcBorders>
              <w:top w:val="nil"/>
              <w:left w:val="single" w:sz="4" w:space="0" w:color="auto"/>
              <w:bottom w:val="single" w:sz="4" w:space="0" w:color="auto"/>
              <w:right w:val="single" w:sz="4" w:space="0" w:color="auto"/>
            </w:tcBorders>
            <w:vAlign w:val="center"/>
            <w:hideMark/>
          </w:tcPr>
          <w:p w14:paraId="0C0E4B4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B6BB8B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E99317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60BBA4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2AF564D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232B9242"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96551DC"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75A1BAA"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6E3F604"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Vardenis</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61C635"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269</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FD8F0F"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596607F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7xxxx, </w:t>
            </w:r>
            <w:r w:rsidRPr="00182C35">
              <w:rPr>
                <w:rFonts w:cs="Arial"/>
                <w:lang w:val="en-GB" w:eastAsia="zh-CN"/>
              </w:rPr>
              <w:br/>
              <w:t>9xxxx</w:t>
            </w:r>
          </w:p>
        </w:tc>
        <w:tc>
          <w:tcPr>
            <w:tcW w:w="992" w:type="dxa"/>
            <w:tcBorders>
              <w:top w:val="nil"/>
              <w:left w:val="nil"/>
              <w:bottom w:val="single" w:sz="4" w:space="0" w:color="auto"/>
              <w:right w:val="single" w:sz="4" w:space="0" w:color="auto"/>
            </w:tcBorders>
            <w:shd w:val="clear" w:color="auto" w:fill="auto"/>
            <w:noWrap/>
            <w:vAlign w:val="center"/>
            <w:hideMark/>
          </w:tcPr>
          <w:p w14:paraId="3A4B8C0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tcBorders>
              <w:top w:val="nil"/>
              <w:left w:val="nil"/>
              <w:bottom w:val="single" w:sz="4" w:space="0" w:color="auto"/>
              <w:right w:val="single" w:sz="4" w:space="0" w:color="auto"/>
            </w:tcBorders>
            <w:shd w:val="clear" w:color="auto" w:fill="auto"/>
            <w:noWrap/>
            <w:vAlign w:val="center"/>
            <w:hideMark/>
          </w:tcPr>
          <w:p w14:paraId="7F48D75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28791D49"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6DEAF16"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F0244AE"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511A64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Vardenis CDMA</w:t>
            </w:r>
          </w:p>
        </w:tc>
        <w:tc>
          <w:tcPr>
            <w:tcW w:w="1019" w:type="dxa"/>
            <w:vMerge/>
            <w:tcBorders>
              <w:top w:val="nil"/>
              <w:left w:val="single" w:sz="4" w:space="0" w:color="auto"/>
              <w:bottom w:val="single" w:sz="4" w:space="0" w:color="auto"/>
              <w:right w:val="single" w:sz="4" w:space="0" w:color="auto"/>
            </w:tcBorders>
            <w:vAlign w:val="center"/>
            <w:hideMark/>
          </w:tcPr>
          <w:p w14:paraId="3125785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5868D6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15EC770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B9FE92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0BFE57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4CD3DD54"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625F545"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7EFDB72"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7C29961"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Chambarak</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82E677"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265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D06755"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5518E45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w:t>
            </w:r>
            <w:r w:rsidRPr="00182C35">
              <w:rPr>
                <w:rFonts w:cs="Arial"/>
                <w:lang w:val="en-GB"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FCF43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319934"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6CF34B7"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1560419B"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93F3907"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97B76AA"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Vahan</w:t>
            </w:r>
          </w:p>
        </w:tc>
        <w:tc>
          <w:tcPr>
            <w:tcW w:w="1019" w:type="dxa"/>
            <w:vMerge/>
            <w:tcBorders>
              <w:top w:val="nil"/>
              <w:left w:val="single" w:sz="4" w:space="0" w:color="auto"/>
              <w:bottom w:val="single" w:sz="4" w:space="0" w:color="auto"/>
              <w:right w:val="single" w:sz="4" w:space="0" w:color="auto"/>
            </w:tcBorders>
            <w:vAlign w:val="center"/>
            <w:hideMark/>
          </w:tcPr>
          <w:p w14:paraId="70844FA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EF0386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0B0513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07293CC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540D207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6A364D7"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4336945"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8C1A550"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7EFA4E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Chambarak CDMA</w:t>
            </w:r>
          </w:p>
        </w:tc>
        <w:tc>
          <w:tcPr>
            <w:tcW w:w="1019" w:type="dxa"/>
            <w:vMerge/>
            <w:tcBorders>
              <w:top w:val="nil"/>
              <w:left w:val="single" w:sz="4" w:space="0" w:color="auto"/>
              <w:bottom w:val="single" w:sz="4" w:space="0" w:color="auto"/>
              <w:right w:val="single" w:sz="4" w:space="0" w:color="auto"/>
            </w:tcBorders>
            <w:vAlign w:val="center"/>
            <w:hideMark/>
          </w:tcPr>
          <w:p w14:paraId="2F9656FC"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593E14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5374C6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57B91F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09B9C8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4CD1B5AC"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DD1CC98" w14:textId="77777777" w:rsidTr="008E6B01">
        <w:trPr>
          <w:cantSplit/>
          <w:trHeight w:val="284"/>
        </w:trPr>
        <w:tc>
          <w:tcPr>
            <w:tcW w:w="1272" w:type="dxa"/>
            <w:tcBorders>
              <w:top w:val="nil"/>
              <w:left w:val="nil"/>
              <w:bottom w:val="nil"/>
              <w:right w:val="nil"/>
            </w:tcBorders>
            <w:shd w:val="clear" w:color="auto" w:fill="D9D9D9"/>
            <w:noWrap/>
            <w:vAlign w:val="bottom"/>
            <w:hideMark/>
          </w:tcPr>
          <w:p w14:paraId="635A311D" w14:textId="77777777" w:rsidR="000F4273" w:rsidRPr="00182C35" w:rsidRDefault="000F4273" w:rsidP="008E6B01">
            <w:pPr>
              <w:pageBreakBefore/>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390" w:type="dxa"/>
            <w:tcBorders>
              <w:top w:val="nil"/>
              <w:left w:val="nil"/>
              <w:bottom w:val="nil"/>
              <w:right w:val="nil"/>
            </w:tcBorders>
            <w:shd w:val="clear" w:color="auto" w:fill="D9D9D9"/>
            <w:noWrap/>
            <w:vAlign w:val="center"/>
            <w:hideMark/>
          </w:tcPr>
          <w:p w14:paraId="161B167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28392FB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34E85593"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D9D9D9"/>
            <w:noWrap/>
            <w:vAlign w:val="bottom"/>
            <w:hideMark/>
          </w:tcPr>
          <w:p w14:paraId="5027B6E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1EA189BA"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362D601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05CB2832"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D048507" w14:textId="77777777" w:rsidTr="008E6B01">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2D988" w14:textId="77777777" w:rsidR="000F4273" w:rsidRPr="00182C35" w:rsidRDefault="000F4273" w:rsidP="008E6B01">
            <w:pPr>
              <w:overflowPunct/>
              <w:autoSpaceDE/>
              <w:autoSpaceDN/>
              <w:adjustRightInd/>
              <w:spacing w:before="0"/>
              <w:jc w:val="center"/>
              <w:textAlignment w:val="auto"/>
              <w:rPr>
                <w:rFonts w:cs="Arial"/>
                <w:b/>
                <w:bCs/>
                <w:lang w:val="en-GB" w:eastAsia="zh-CN"/>
              </w:rPr>
            </w:pPr>
            <w:r w:rsidRPr="00182C35">
              <w:rPr>
                <w:rFonts w:cs="Arial"/>
                <w:b/>
                <w:bCs/>
                <w:lang w:val="en-GB" w:eastAsia="zh-CN"/>
              </w:rPr>
              <w:t>Tavush</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068008FB"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Ijevan</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53F1A"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263</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2B1F3"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1B61612A"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3xxxx, 4xxxx, 7xxxx, </w:t>
            </w:r>
            <w:r w:rsidRPr="00182C35">
              <w:rPr>
                <w:rFonts w:cs="Arial"/>
                <w:lang w:val="en-GB" w:eastAsia="zh-CN"/>
              </w:rPr>
              <w:br/>
              <w:t>9xxxx</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D9505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EBE96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5D65FF6B"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5B12E88"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1702DF1"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679F4C91"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Aygehovit</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549449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46D966F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1D4FF337"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74xxx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F32448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67B7D5A"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2A84DA23"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A122993"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952EBA0"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3D263942"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Achajur</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E6F748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14D6AAA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0A5C8389"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92xxx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A2ED63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1DCE5B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000000"/>
              <w:right w:val="single" w:sz="4" w:space="0" w:color="auto"/>
            </w:tcBorders>
            <w:shd w:val="clear" w:color="auto" w:fill="7F7F7F" w:themeFill="text1" w:themeFillTint="80"/>
          </w:tcPr>
          <w:p w14:paraId="62650F8B"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A6D47B4"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5D1E3B1"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018B75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Ijevan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F3F889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3367AA8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2B04B95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F46BAA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772C10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5863096C"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5308648"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D64AB90"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A16B817"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Berd</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A0F8BC"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267</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732ED8"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vAlign w:val="bottom"/>
            <w:hideMark/>
          </w:tcPr>
          <w:p w14:paraId="03D8F9B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5xxxx, 7xxxx, </w:t>
            </w:r>
            <w:r w:rsidRPr="00182C35">
              <w:rPr>
                <w:rFonts w:cs="Arial"/>
                <w:lang w:val="en-GB"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F00AB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D7DB4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80439F6"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9307DCB"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19C51FF"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2502754F"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Mosesgegh</w:t>
            </w:r>
          </w:p>
        </w:tc>
        <w:tc>
          <w:tcPr>
            <w:tcW w:w="1019" w:type="dxa"/>
            <w:vMerge/>
            <w:tcBorders>
              <w:top w:val="nil"/>
              <w:left w:val="single" w:sz="4" w:space="0" w:color="auto"/>
              <w:bottom w:val="single" w:sz="4" w:space="0" w:color="auto"/>
              <w:right w:val="single" w:sz="4" w:space="0" w:color="auto"/>
            </w:tcBorders>
            <w:vAlign w:val="center"/>
            <w:hideMark/>
          </w:tcPr>
          <w:p w14:paraId="6A5B311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7770D9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3D50D8E2"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619D221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4313A2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F909853"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F14F42A"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456C630"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1FFDF994"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Navur</w:t>
            </w:r>
          </w:p>
        </w:tc>
        <w:tc>
          <w:tcPr>
            <w:tcW w:w="1019" w:type="dxa"/>
            <w:vMerge/>
            <w:tcBorders>
              <w:top w:val="nil"/>
              <w:left w:val="single" w:sz="4" w:space="0" w:color="auto"/>
              <w:bottom w:val="single" w:sz="4" w:space="0" w:color="auto"/>
              <w:right w:val="single" w:sz="4" w:space="0" w:color="auto"/>
            </w:tcBorders>
            <w:vAlign w:val="center"/>
            <w:hideMark/>
          </w:tcPr>
          <w:p w14:paraId="6D5C69F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D59583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3798D2E0"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91xxx</w:t>
            </w:r>
          </w:p>
        </w:tc>
        <w:tc>
          <w:tcPr>
            <w:tcW w:w="992" w:type="dxa"/>
            <w:vMerge/>
            <w:tcBorders>
              <w:top w:val="nil"/>
              <w:left w:val="single" w:sz="4" w:space="0" w:color="auto"/>
              <w:bottom w:val="single" w:sz="4" w:space="0" w:color="000000"/>
              <w:right w:val="single" w:sz="4" w:space="0" w:color="auto"/>
            </w:tcBorders>
            <w:vAlign w:val="center"/>
            <w:hideMark/>
          </w:tcPr>
          <w:p w14:paraId="7CDEA00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3AD554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BAC6114"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705345F"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1E7B611"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2140769B"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Norashen</w:t>
            </w:r>
          </w:p>
        </w:tc>
        <w:tc>
          <w:tcPr>
            <w:tcW w:w="1019" w:type="dxa"/>
            <w:vMerge/>
            <w:tcBorders>
              <w:top w:val="nil"/>
              <w:left w:val="single" w:sz="4" w:space="0" w:color="auto"/>
              <w:bottom w:val="single" w:sz="4" w:space="0" w:color="auto"/>
              <w:right w:val="single" w:sz="4" w:space="0" w:color="auto"/>
            </w:tcBorders>
            <w:vAlign w:val="center"/>
            <w:hideMark/>
          </w:tcPr>
          <w:p w14:paraId="4112D64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AB31D9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1482DB63"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7B271AE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640547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CF4D111"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3076F21"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DB6E706"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CC981B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Berd CDMA</w:t>
            </w:r>
          </w:p>
        </w:tc>
        <w:tc>
          <w:tcPr>
            <w:tcW w:w="1019" w:type="dxa"/>
            <w:vMerge/>
            <w:tcBorders>
              <w:top w:val="nil"/>
              <w:left w:val="single" w:sz="4" w:space="0" w:color="auto"/>
              <w:bottom w:val="single" w:sz="4" w:space="0" w:color="auto"/>
              <w:right w:val="single" w:sz="4" w:space="0" w:color="auto"/>
            </w:tcBorders>
            <w:vAlign w:val="center"/>
            <w:hideMark/>
          </w:tcPr>
          <w:p w14:paraId="1982D7C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B9B9B0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2B97DAFA"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BB8647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BF2F32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626836B3"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0A28867"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F3F39BA"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7966E43"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Noyemberian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10C414"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266</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3EEE88"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vAlign w:val="bottom"/>
            <w:hideMark/>
          </w:tcPr>
          <w:p w14:paraId="3851CB3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5xxxx, 7xxxx, </w:t>
            </w:r>
            <w:r w:rsidRPr="00182C35">
              <w:rPr>
                <w:rFonts w:cs="Arial"/>
                <w:lang w:val="en-GB"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EF0E3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016E7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BF8535B"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423A95F"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6578FB1"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38303C96"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Voskepar</w:t>
            </w:r>
          </w:p>
        </w:tc>
        <w:tc>
          <w:tcPr>
            <w:tcW w:w="1019" w:type="dxa"/>
            <w:vMerge/>
            <w:tcBorders>
              <w:top w:val="nil"/>
              <w:left w:val="single" w:sz="4" w:space="0" w:color="auto"/>
              <w:bottom w:val="single" w:sz="4" w:space="0" w:color="auto"/>
              <w:right w:val="single" w:sz="4" w:space="0" w:color="auto"/>
            </w:tcBorders>
            <w:vAlign w:val="center"/>
            <w:hideMark/>
          </w:tcPr>
          <w:p w14:paraId="2D9124A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438E70D"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0604AE46"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14:paraId="7C9E710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6562B27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6667859"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28397B0"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725A6D0"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1A7D3270"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Koti</w:t>
            </w:r>
          </w:p>
        </w:tc>
        <w:tc>
          <w:tcPr>
            <w:tcW w:w="1019" w:type="dxa"/>
            <w:vMerge/>
            <w:tcBorders>
              <w:top w:val="nil"/>
              <w:left w:val="single" w:sz="4" w:space="0" w:color="auto"/>
              <w:bottom w:val="single" w:sz="4" w:space="0" w:color="auto"/>
              <w:right w:val="single" w:sz="4" w:space="0" w:color="auto"/>
            </w:tcBorders>
            <w:vAlign w:val="center"/>
            <w:hideMark/>
          </w:tcPr>
          <w:p w14:paraId="5004A0F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5CA113DA"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2A837B65"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99xxx</w:t>
            </w:r>
          </w:p>
        </w:tc>
        <w:tc>
          <w:tcPr>
            <w:tcW w:w="992" w:type="dxa"/>
            <w:vMerge/>
            <w:tcBorders>
              <w:top w:val="nil"/>
              <w:left w:val="single" w:sz="4" w:space="0" w:color="auto"/>
              <w:bottom w:val="single" w:sz="4" w:space="0" w:color="000000"/>
              <w:right w:val="single" w:sz="4" w:space="0" w:color="auto"/>
            </w:tcBorders>
            <w:vAlign w:val="center"/>
            <w:hideMark/>
          </w:tcPr>
          <w:p w14:paraId="1121AC6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53E0D08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72AC9957"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A75610A"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D5F2928"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76BAC4C9"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Koghb</w:t>
            </w:r>
          </w:p>
        </w:tc>
        <w:tc>
          <w:tcPr>
            <w:tcW w:w="1019" w:type="dxa"/>
            <w:vMerge/>
            <w:tcBorders>
              <w:top w:val="nil"/>
              <w:left w:val="single" w:sz="4" w:space="0" w:color="auto"/>
              <w:bottom w:val="single" w:sz="4" w:space="0" w:color="auto"/>
              <w:right w:val="single" w:sz="4" w:space="0" w:color="auto"/>
            </w:tcBorders>
            <w:vAlign w:val="center"/>
            <w:hideMark/>
          </w:tcPr>
          <w:p w14:paraId="761C4A8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664127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vAlign w:val="center"/>
            <w:hideMark/>
          </w:tcPr>
          <w:p w14:paraId="3824DE42"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52xxx, 53xxx</w:t>
            </w:r>
          </w:p>
        </w:tc>
        <w:tc>
          <w:tcPr>
            <w:tcW w:w="992" w:type="dxa"/>
            <w:vMerge/>
            <w:tcBorders>
              <w:top w:val="nil"/>
              <w:left w:val="single" w:sz="4" w:space="0" w:color="auto"/>
              <w:bottom w:val="single" w:sz="4" w:space="0" w:color="000000"/>
              <w:right w:val="single" w:sz="4" w:space="0" w:color="auto"/>
            </w:tcBorders>
            <w:vAlign w:val="center"/>
            <w:hideMark/>
          </w:tcPr>
          <w:p w14:paraId="796F55F3"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F41528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4807B346"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5E1E1F6"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418A9F4"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13CD00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Noyemberian CDMA</w:t>
            </w:r>
          </w:p>
        </w:tc>
        <w:tc>
          <w:tcPr>
            <w:tcW w:w="1019" w:type="dxa"/>
            <w:vMerge/>
            <w:tcBorders>
              <w:top w:val="nil"/>
              <w:left w:val="single" w:sz="4" w:space="0" w:color="auto"/>
              <w:bottom w:val="single" w:sz="4" w:space="0" w:color="auto"/>
              <w:right w:val="single" w:sz="4" w:space="0" w:color="auto"/>
            </w:tcBorders>
            <w:vAlign w:val="center"/>
            <w:hideMark/>
          </w:tcPr>
          <w:p w14:paraId="0504927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B7328A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2BEC926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2DBA12B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66C323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0FCF7C57"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5170122"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5A6515D"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88C4310"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Dilijan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F59453"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268</w:t>
            </w:r>
          </w:p>
        </w:tc>
        <w:tc>
          <w:tcPr>
            <w:tcW w:w="1051" w:type="dxa"/>
            <w:tcBorders>
              <w:top w:val="nil"/>
              <w:left w:val="nil"/>
              <w:bottom w:val="single" w:sz="4" w:space="0" w:color="auto"/>
              <w:right w:val="single" w:sz="4" w:space="0" w:color="auto"/>
            </w:tcBorders>
            <w:shd w:val="clear" w:color="auto" w:fill="auto"/>
            <w:noWrap/>
            <w:vAlign w:val="bottom"/>
            <w:hideMark/>
          </w:tcPr>
          <w:p w14:paraId="23483A5A"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24F34E7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w:t>
            </w:r>
            <w:r w:rsidRPr="00182C35">
              <w:rPr>
                <w:rFonts w:cs="Arial"/>
                <w:lang w:val="en-GB"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15CE7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9DD37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1C747B6"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93BF306"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E936465"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377F57E0"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Haghartsin</w:t>
            </w:r>
          </w:p>
        </w:tc>
        <w:tc>
          <w:tcPr>
            <w:tcW w:w="1019" w:type="dxa"/>
            <w:vMerge/>
            <w:tcBorders>
              <w:top w:val="nil"/>
              <w:left w:val="single" w:sz="4" w:space="0" w:color="auto"/>
              <w:bottom w:val="single" w:sz="4" w:space="0" w:color="auto"/>
              <w:right w:val="single" w:sz="4" w:space="0" w:color="auto"/>
            </w:tcBorders>
            <w:vAlign w:val="center"/>
            <w:hideMark/>
          </w:tcPr>
          <w:p w14:paraId="2B5AF66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single" w:sz="4" w:space="0" w:color="auto"/>
            </w:tcBorders>
            <w:shd w:val="clear" w:color="auto" w:fill="auto"/>
            <w:noWrap/>
            <w:vAlign w:val="bottom"/>
            <w:hideMark/>
          </w:tcPr>
          <w:p w14:paraId="5BABB8F0"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single" w:sz="4" w:space="0" w:color="auto"/>
              <w:right w:val="single" w:sz="4" w:space="0" w:color="auto"/>
            </w:tcBorders>
            <w:shd w:val="clear" w:color="auto" w:fill="auto"/>
            <w:vAlign w:val="center"/>
            <w:hideMark/>
          </w:tcPr>
          <w:p w14:paraId="65E2C220"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473E37E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8F2FFB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5D49F4AA"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26C064F"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BE72225"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vAlign w:val="center"/>
            <w:hideMark/>
          </w:tcPr>
          <w:p w14:paraId="3D15ADBF"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Teghut</w:t>
            </w:r>
          </w:p>
        </w:tc>
        <w:tc>
          <w:tcPr>
            <w:tcW w:w="1019" w:type="dxa"/>
            <w:vMerge/>
            <w:tcBorders>
              <w:top w:val="nil"/>
              <w:left w:val="single" w:sz="4" w:space="0" w:color="auto"/>
              <w:bottom w:val="single" w:sz="4" w:space="0" w:color="auto"/>
              <w:right w:val="single" w:sz="4" w:space="0" w:color="auto"/>
            </w:tcBorders>
            <w:vAlign w:val="center"/>
            <w:hideMark/>
          </w:tcPr>
          <w:p w14:paraId="03B75D1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single" w:sz="4" w:space="0" w:color="auto"/>
            </w:tcBorders>
            <w:shd w:val="clear" w:color="auto" w:fill="auto"/>
            <w:noWrap/>
            <w:vAlign w:val="bottom"/>
            <w:hideMark/>
          </w:tcPr>
          <w:p w14:paraId="2C7B19FE"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single" w:sz="4" w:space="0" w:color="auto"/>
              <w:right w:val="single" w:sz="4" w:space="0" w:color="auto"/>
            </w:tcBorders>
            <w:shd w:val="clear" w:color="auto" w:fill="auto"/>
            <w:vAlign w:val="center"/>
            <w:hideMark/>
          </w:tcPr>
          <w:p w14:paraId="09A0E890" w14:textId="77777777" w:rsidR="000F4273" w:rsidRPr="00182C35" w:rsidRDefault="000F4273" w:rsidP="008E6B01">
            <w:pPr>
              <w:overflowPunct/>
              <w:autoSpaceDE/>
              <w:autoSpaceDN/>
              <w:adjustRightInd/>
              <w:spacing w:before="0"/>
              <w:jc w:val="left"/>
              <w:textAlignment w:val="auto"/>
              <w:rPr>
                <w:rFonts w:cs="Arial"/>
                <w:color w:val="000000"/>
                <w:lang w:val="en-GB" w:eastAsia="zh-CN"/>
              </w:rPr>
            </w:pPr>
            <w:r w:rsidRPr="00182C35">
              <w:rPr>
                <w:rFonts w:cs="Arial"/>
                <w:color w:val="000000"/>
                <w:lang w:val="en-GB"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14:paraId="7D06942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006DC28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DCD9223"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7405034"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53ACF84"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C37CFB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Dilijan (4 digits)</w:t>
            </w:r>
          </w:p>
        </w:tc>
        <w:tc>
          <w:tcPr>
            <w:tcW w:w="1019" w:type="dxa"/>
            <w:vMerge/>
            <w:tcBorders>
              <w:top w:val="nil"/>
              <w:left w:val="single" w:sz="4" w:space="0" w:color="auto"/>
              <w:bottom w:val="single" w:sz="4" w:space="0" w:color="auto"/>
              <w:right w:val="single" w:sz="4" w:space="0" w:color="auto"/>
            </w:tcBorders>
            <w:vAlign w:val="center"/>
            <w:hideMark/>
          </w:tcPr>
          <w:p w14:paraId="64293A2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single" w:sz="4" w:space="0" w:color="auto"/>
            </w:tcBorders>
            <w:shd w:val="clear" w:color="auto" w:fill="auto"/>
            <w:noWrap/>
            <w:vAlign w:val="bottom"/>
            <w:hideMark/>
          </w:tcPr>
          <w:p w14:paraId="1CA893AE"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0</w:t>
            </w:r>
          </w:p>
        </w:tc>
        <w:tc>
          <w:tcPr>
            <w:tcW w:w="1359" w:type="dxa"/>
            <w:tcBorders>
              <w:top w:val="nil"/>
              <w:left w:val="nil"/>
              <w:bottom w:val="single" w:sz="4" w:space="0" w:color="auto"/>
              <w:right w:val="single" w:sz="4" w:space="0" w:color="auto"/>
            </w:tcBorders>
            <w:shd w:val="clear" w:color="auto" w:fill="auto"/>
            <w:noWrap/>
            <w:vAlign w:val="bottom"/>
            <w:hideMark/>
          </w:tcPr>
          <w:p w14:paraId="0A3645D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5F2120F7"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14FA8CDC"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6AFA8153" w14:textId="77777777" w:rsidR="000F4273" w:rsidRPr="00182C35" w:rsidRDefault="000F4273" w:rsidP="008E6B01">
            <w:pPr>
              <w:overflowPunct/>
              <w:autoSpaceDE/>
              <w:autoSpaceDN/>
              <w:adjustRightInd/>
              <w:spacing w:before="0"/>
              <w:jc w:val="center"/>
              <w:textAlignment w:val="auto"/>
              <w:rPr>
                <w:rFonts w:cs="Arial"/>
                <w:lang w:val="en-GB" w:eastAsia="zh-CN"/>
              </w:rPr>
            </w:pPr>
          </w:p>
        </w:tc>
      </w:tr>
      <w:tr w:rsidR="000F4273" w:rsidRPr="00182C35" w14:paraId="5A9D0506"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951A8E4"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7CC9100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Dilijan CDMA</w:t>
            </w:r>
          </w:p>
        </w:tc>
        <w:tc>
          <w:tcPr>
            <w:tcW w:w="1019" w:type="dxa"/>
            <w:vMerge/>
            <w:tcBorders>
              <w:top w:val="nil"/>
              <w:left w:val="single" w:sz="4" w:space="0" w:color="auto"/>
              <w:bottom w:val="single" w:sz="4" w:space="0" w:color="auto"/>
              <w:right w:val="single" w:sz="4" w:space="0" w:color="auto"/>
            </w:tcBorders>
            <w:vAlign w:val="center"/>
            <w:hideMark/>
          </w:tcPr>
          <w:p w14:paraId="487927F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single" w:sz="4" w:space="0" w:color="auto"/>
            </w:tcBorders>
            <w:shd w:val="clear" w:color="auto" w:fill="auto"/>
            <w:noWrap/>
            <w:vAlign w:val="bottom"/>
            <w:hideMark/>
          </w:tcPr>
          <w:p w14:paraId="6AFF5B4A"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615E0BE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vMerge/>
            <w:tcBorders>
              <w:top w:val="nil"/>
              <w:left w:val="single" w:sz="4" w:space="0" w:color="auto"/>
              <w:bottom w:val="single" w:sz="4" w:space="0" w:color="000000"/>
              <w:right w:val="single" w:sz="4" w:space="0" w:color="auto"/>
            </w:tcBorders>
            <w:vAlign w:val="center"/>
            <w:hideMark/>
          </w:tcPr>
          <w:p w14:paraId="6FFCB8F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4D50160C"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46AA733"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B208EF6" w14:textId="77777777" w:rsidTr="008E6B01">
        <w:trPr>
          <w:cantSplit/>
          <w:trHeight w:val="284"/>
        </w:trPr>
        <w:tc>
          <w:tcPr>
            <w:tcW w:w="1272" w:type="dxa"/>
            <w:tcBorders>
              <w:top w:val="nil"/>
              <w:left w:val="nil"/>
              <w:bottom w:val="nil"/>
              <w:right w:val="nil"/>
            </w:tcBorders>
            <w:shd w:val="clear" w:color="auto" w:fill="D9D9D9"/>
            <w:noWrap/>
            <w:vAlign w:val="bottom"/>
            <w:hideMark/>
          </w:tcPr>
          <w:p w14:paraId="54D6AB8B" w14:textId="77777777" w:rsidR="000F4273" w:rsidRPr="00182C35" w:rsidRDefault="000F4273" w:rsidP="008E6B01">
            <w:pPr>
              <w:pageBreakBefore/>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390" w:type="dxa"/>
            <w:tcBorders>
              <w:top w:val="nil"/>
              <w:left w:val="nil"/>
              <w:bottom w:val="nil"/>
              <w:right w:val="nil"/>
            </w:tcBorders>
            <w:shd w:val="clear" w:color="auto" w:fill="D9D9D9"/>
            <w:noWrap/>
            <w:vAlign w:val="center"/>
            <w:hideMark/>
          </w:tcPr>
          <w:p w14:paraId="4A7FD0B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2476881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724FE079"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D9D9D9"/>
            <w:noWrap/>
            <w:vAlign w:val="bottom"/>
            <w:hideMark/>
          </w:tcPr>
          <w:p w14:paraId="7D63876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6E4E679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50E8D85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0FC1066F"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DCD1788" w14:textId="77777777" w:rsidTr="008E6B01">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196DE0" w14:textId="77777777" w:rsidR="000F4273" w:rsidRPr="00182C35" w:rsidRDefault="000F4273" w:rsidP="008E6B01">
            <w:pPr>
              <w:overflowPunct/>
              <w:autoSpaceDE/>
              <w:autoSpaceDN/>
              <w:adjustRightInd/>
              <w:spacing w:before="0"/>
              <w:jc w:val="center"/>
              <w:textAlignment w:val="auto"/>
              <w:rPr>
                <w:rFonts w:cs="Arial"/>
                <w:b/>
                <w:bCs/>
                <w:lang w:val="en-GB" w:eastAsia="zh-CN"/>
              </w:rPr>
            </w:pPr>
            <w:r w:rsidRPr="00182C35">
              <w:rPr>
                <w:rFonts w:cs="Arial"/>
                <w:b/>
                <w:bCs/>
                <w:lang w:val="en-GB" w:eastAsia="zh-CN"/>
              </w:rPr>
              <w:t>Vayots dzor</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0999039E"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Yeghegnadzor</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C84B0"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281</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B27EF"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14:paraId="0467C70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5xxxx, </w:t>
            </w:r>
            <w:r w:rsidRPr="00182C35">
              <w:rPr>
                <w:rFonts w:cs="Arial"/>
                <w:lang w:val="en-GB" w:eastAsia="zh-CN"/>
              </w:rPr>
              <w:br/>
              <w:t>9xxxx</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C25A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D28A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B1E2062"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D72304E"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00CA4A1"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014A7C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Malishka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376524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0D3FD38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64A2921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95xxx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CAA6F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8731C5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312A5DF"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F30F4F1"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0B40770"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58E2B2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Shatin</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A1969DA"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1BFEBA5F"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164090C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99xxx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FDDF1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764E1F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43E257D"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180F00D"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43194CC"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D26286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Yeghegnadzor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BE7FC0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14:paraId="6DBBD2B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598F5ED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6C3740E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1EC1474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77D8C16A"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AFB9513"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A85F5F7"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039FD5D"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Vaik</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B9C38F"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282</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901893"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030B67C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 928xx, 929xx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99868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CBA4B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2A7AFAFD"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BB29359"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092D996"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CB2279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Vaik region</w:t>
            </w:r>
          </w:p>
        </w:tc>
        <w:tc>
          <w:tcPr>
            <w:tcW w:w="1019" w:type="dxa"/>
            <w:vMerge/>
            <w:tcBorders>
              <w:top w:val="nil"/>
              <w:left w:val="single" w:sz="4" w:space="0" w:color="auto"/>
              <w:bottom w:val="single" w:sz="4" w:space="0" w:color="auto"/>
              <w:right w:val="single" w:sz="4" w:space="0" w:color="auto"/>
            </w:tcBorders>
            <w:vAlign w:val="center"/>
            <w:hideMark/>
          </w:tcPr>
          <w:p w14:paraId="29A6568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D523E2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07263D9A"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9xxxx</w:t>
            </w:r>
          </w:p>
        </w:tc>
        <w:tc>
          <w:tcPr>
            <w:tcW w:w="992" w:type="dxa"/>
            <w:vMerge/>
            <w:tcBorders>
              <w:top w:val="nil"/>
              <w:left w:val="single" w:sz="4" w:space="0" w:color="auto"/>
              <w:bottom w:val="single" w:sz="4" w:space="0" w:color="000000"/>
              <w:right w:val="single" w:sz="4" w:space="0" w:color="auto"/>
            </w:tcBorders>
            <w:vAlign w:val="center"/>
            <w:hideMark/>
          </w:tcPr>
          <w:p w14:paraId="6115E6A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203F81B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3F6047E3"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3EDACCC2"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3CCBACE7"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CB4DF3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Vaik CDMA</w:t>
            </w:r>
          </w:p>
        </w:tc>
        <w:tc>
          <w:tcPr>
            <w:tcW w:w="1019" w:type="dxa"/>
            <w:vMerge/>
            <w:tcBorders>
              <w:top w:val="nil"/>
              <w:left w:val="single" w:sz="4" w:space="0" w:color="auto"/>
              <w:bottom w:val="single" w:sz="4" w:space="0" w:color="auto"/>
              <w:right w:val="single" w:sz="4" w:space="0" w:color="auto"/>
            </w:tcBorders>
            <w:vAlign w:val="center"/>
            <w:hideMark/>
          </w:tcPr>
          <w:p w14:paraId="71E48E9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683ED42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4D5DB6E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1F3EBAD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4492E52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526D1C12"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B79C949"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AEE0FBB"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9DE704B"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Jermuk</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86D4B8"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287</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9B9120"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bottom"/>
            <w:hideMark/>
          </w:tcPr>
          <w:p w14:paraId="7B1B633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w:t>
            </w:r>
            <w:r w:rsidRPr="00182C35">
              <w:rPr>
                <w:rFonts w:cs="Arial"/>
                <w:lang w:val="en-GB"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BB53E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8FCEF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503BD17"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4BEBBF64"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A2BE81F"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174A56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Gndevaz</w:t>
            </w:r>
          </w:p>
        </w:tc>
        <w:tc>
          <w:tcPr>
            <w:tcW w:w="1019" w:type="dxa"/>
            <w:vMerge/>
            <w:tcBorders>
              <w:top w:val="nil"/>
              <w:left w:val="single" w:sz="4" w:space="0" w:color="auto"/>
              <w:bottom w:val="single" w:sz="4" w:space="0" w:color="auto"/>
              <w:right w:val="single" w:sz="4" w:space="0" w:color="auto"/>
            </w:tcBorders>
            <w:vAlign w:val="center"/>
            <w:hideMark/>
          </w:tcPr>
          <w:p w14:paraId="02F97C5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822EF7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2F4A73D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94xxx</w:t>
            </w:r>
          </w:p>
        </w:tc>
        <w:tc>
          <w:tcPr>
            <w:tcW w:w="992" w:type="dxa"/>
            <w:vMerge/>
            <w:tcBorders>
              <w:top w:val="nil"/>
              <w:left w:val="single" w:sz="4" w:space="0" w:color="auto"/>
              <w:bottom w:val="single" w:sz="4" w:space="0" w:color="000000"/>
              <w:right w:val="single" w:sz="4" w:space="0" w:color="auto"/>
            </w:tcBorders>
            <w:vAlign w:val="center"/>
            <w:hideMark/>
          </w:tcPr>
          <w:p w14:paraId="564BD3E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360C3C7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0E78D0B7"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1FD24151"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E1A4109"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03DCAB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Jermuk CDMA</w:t>
            </w:r>
          </w:p>
        </w:tc>
        <w:tc>
          <w:tcPr>
            <w:tcW w:w="1019" w:type="dxa"/>
            <w:vMerge/>
            <w:tcBorders>
              <w:top w:val="nil"/>
              <w:left w:val="single" w:sz="4" w:space="0" w:color="auto"/>
              <w:bottom w:val="single" w:sz="4" w:space="0" w:color="auto"/>
              <w:right w:val="single" w:sz="4" w:space="0" w:color="auto"/>
            </w:tcBorders>
            <w:vAlign w:val="center"/>
            <w:hideMark/>
          </w:tcPr>
          <w:p w14:paraId="1D969D2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3617D6B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4B959D8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45C9E6F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6DAF5DA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7BA90FDB"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AD4A41C" w14:textId="77777777" w:rsidTr="008E6B01">
        <w:trPr>
          <w:cantSplit/>
          <w:trHeight w:val="284"/>
        </w:trPr>
        <w:tc>
          <w:tcPr>
            <w:tcW w:w="1272" w:type="dxa"/>
            <w:tcBorders>
              <w:top w:val="nil"/>
              <w:left w:val="nil"/>
              <w:bottom w:val="nil"/>
              <w:right w:val="nil"/>
            </w:tcBorders>
            <w:shd w:val="clear" w:color="auto" w:fill="D9D9D9"/>
            <w:noWrap/>
            <w:vAlign w:val="bottom"/>
            <w:hideMark/>
          </w:tcPr>
          <w:p w14:paraId="60208489" w14:textId="77777777" w:rsidR="000F4273" w:rsidRPr="00182C35" w:rsidRDefault="000F4273" w:rsidP="008E6B01">
            <w:pPr>
              <w:pageBreakBefore/>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390" w:type="dxa"/>
            <w:tcBorders>
              <w:top w:val="nil"/>
              <w:left w:val="nil"/>
              <w:bottom w:val="nil"/>
              <w:right w:val="nil"/>
            </w:tcBorders>
            <w:shd w:val="clear" w:color="auto" w:fill="D9D9D9"/>
            <w:noWrap/>
            <w:vAlign w:val="center"/>
            <w:hideMark/>
          </w:tcPr>
          <w:p w14:paraId="5A8959E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D9D9D9"/>
            <w:noWrap/>
            <w:vAlign w:val="bottom"/>
            <w:hideMark/>
          </w:tcPr>
          <w:p w14:paraId="6249EBF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D9D9D9"/>
            <w:noWrap/>
            <w:vAlign w:val="bottom"/>
            <w:hideMark/>
          </w:tcPr>
          <w:p w14:paraId="48EE8420"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D9D9D9"/>
            <w:noWrap/>
            <w:vAlign w:val="bottom"/>
            <w:hideMark/>
          </w:tcPr>
          <w:p w14:paraId="014FA33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D9D9D9"/>
            <w:noWrap/>
            <w:vAlign w:val="bottom"/>
            <w:hideMark/>
          </w:tcPr>
          <w:p w14:paraId="6734EB1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D9D9D9"/>
            <w:noWrap/>
            <w:vAlign w:val="bottom"/>
            <w:hideMark/>
          </w:tcPr>
          <w:p w14:paraId="742BAC1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D9D9D9"/>
          </w:tcPr>
          <w:p w14:paraId="4A75F8BF"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D7EF5CD" w14:textId="77777777" w:rsidTr="008E6B01">
        <w:trPr>
          <w:cantSplit/>
          <w:trHeight w:val="284"/>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A88F27" w14:textId="77777777" w:rsidR="000F4273" w:rsidRPr="00182C35" w:rsidRDefault="000F4273" w:rsidP="008E6B01">
            <w:pPr>
              <w:overflowPunct/>
              <w:autoSpaceDE/>
              <w:autoSpaceDN/>
              <w:adjustRightInd/>
              <w:spacing w:before="0"/>
              <w:jc w:val="center"/>
              <w:textAlignment w:val="auto"/>
              <w:rPr>
                <w:rFonts w:cs="Arial"/>
                <w:b/>
                <w:bCs/>
                <w:lang w:val="en-GB" w:eastAsia="zh-CN"/>
              </w:rPr>
            </w:pPr>
            <w:r w:rsidRPr="00182C35">
              <w:rPr>
                <w:rFonts w:cs="Arial"/>
                <w:b/>
                <w:bCs/>
                <w:lang w:val="en-GB" w:eastAsia="zh-CN"/>
              </w:rPr>
              <w:t>Syunik</w:t>
            </w:r>
          </w:p>
        </w:tc>
        <w:tc>
          <w:tcPr>
            <w:tcW w:w="1390" w:type="dxa"/>
            <w:tcBorders>
              <w:top w:val="single" w:sz="4" w:space="0" w:color="auto"/>
              <w:left w:val="nil"/>
              <w:bottom w:val="single" w:sz="4" w:space="0" w:color="auto"/>
              <w:right w:val="single" w:sz="4" w:space="0" w:color="auto"/>
            </w:tcBorders>
            <w:shd w:val="clear" w:color="auto" w:fill="auto"/>
            <w:noWrap/>
            <w:vAlign w:val="center"/>
            <w:hideMark/>
          </w:tcPr>
          <w:p w14:paraId="6F88A1DC"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Sisian region</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654D4"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283</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14:paraId="58E13609"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single" w:sz="4" w:space="0" w:color="auto"/>
              <w:left w:val="nil"/>
              <w:bottom w:val="single" w:sz="4" w:space="0" w:color="auto"/>
              <w:right w:val="single" w:sz="4" w:space="0" w:color="auto"/>
            </w:tcBorders>
            <w:shd w:val="clear" w:color="000000" w:fill="FFFFFF"/>
            <w:noWrap/>
            <w:vAlign w:val="bottom"/>
            <w:hideMark/>
          </w:tcPr>
          <w:p w14:paraId="52E2DC1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7xxxx, 8xxxx, </w:t>
            </w:r>
            <w:r w:rsidRPr="00182C35">
              <w:rPr>
                <w:rFonts w:cs="Arial"/>
                <w:lang w:val="en-GB" w:eastAsia="zh-CN"/>
              </w:rPr>
              <w:br/>
              <w:t>9xxxx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4237DD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09F35C9"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51xxx</w:t>
            </w:r>
          </w:p>
        </w:tc>
        <w:tc>
          <w:tcPr>
            <w:tcW w:w="1270" w:type="dxa"/>
            <w:tcBorders>
              <w:top w:val="single" w:sz="4" w:space="0" w:color="auto"/>
              <w:left w:val="nil"/>
              <w:bottom w:val="single" w:sz="4" w:space="0" w:color="auto"/>
              <w:right w:val="single" w:sz="4" w:space="0" w:color="auto"/>
            </w:tcBorders>
            <w:shd w:val="clear" w:color="auto" w:fill="7F7F7F" w:themeFill="text1" w:themeFillTint="80"/>
          </w:tcPr>
          <w:p w14:paraId="36DF3EF4"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718E4CF"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7AA8872C"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2E568AB0"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Sisian (4 digits)</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913446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single" w:sz="4" w:space="0" w:color="auto"/>
            </w:tcBorders>
            <w:shd w:val="clear" w:color="auto" w:fill="auto"/>
            <w:noWrap/>
            <w:vAlign w:val="bottom"/>
            <w:hideMark/>
          </w:tcPr>
          <w:p w14:paraId="0333DB52"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0</w:t>
            </w:r>
          </w:p>
        </w:tc>
        <w:tc>
          <w:tcPr>
            <w:tcW w:w="1359" w:type="dxa"/>
            <w:tcBorders>
              <w:top w:val="nil"/>
              <w:left w:val="nil"/>
              <w:bottom w:val="single" w:sz="4" w:space="0" w:color="auto"/>
              <w:right w:val="single" w:sz="4" w:space="0" w:color="auto"/>
            </w:tcBorders>
            <w:shd w:val="clear" w:color="000000" w:fill="FFFFFF"/>
            <w:noWrap/>
            <w:vAlign w:val="bottom"/>
            <w:hideMark/>
          </w:tcPr>
          <w:p w14:paraId="7771793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xxxx</w:t>
            </w:r>
          </w:p>
        </w:tc>
        <w:tc>
          <w:tcPr>
            <w:tcW w:w="992"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5744BF3A"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6"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0368E91E"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270" w:type="dxa"/>
            <w:tcBorders>
              <w:top w:val="nil"/>
              <w:left w:val="single" w:sz="4" w:space="0" w:color="auto"/>
              <w:bottom w:val="single" w:sz="4" w:space="0" w:color="auto"/>
              <w:right w:val="single" w:sz="4" w:space="0" w:color="auto"/>
            </w:tcBorders>
            <w:shd w:val="clear" w:color="000000" w:fill="808080"/>
          </w:tcPr>
          <w:p w14:paraId="6AC3DD97" w14:textId="77777777" w:rsidR="000F4273" w:rsidRPr="00182C35" w:rsidRDefault="000F4273" w:rsidP="008E6B01">
            <w:pPr>
              <w:overflowPunct/>
              <w:autoSpaceDE/>
              <w:autoSpaceDN/>
              <w:adjustRightInd/>
              <w:spacing w:before="0"/>
              <w:jc w:val="center"/>
              <w:textAlignment w:val="auto"/>
              <w:rPr>
                <w:rFonts w:cs="Arial"/>
                <w:lang w:val="en-GB" w:eastAsia="zh-CN"/>
              </w:rPr>
            </w:pPr>
          </w:p>
        </w:tc>
      </w:tr>
      <w:tr w:rsidR="000F4273" w:rsidRPr="00182C35" w14:paraId="35F1C2F3"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10EDC2D"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0221714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Sisian CDMA</w:t>
            </w: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80497B3"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tcBorders>
              <w:top w:val="nil"/>
              <w:left w:val="nil"/>
              <w:bottom w:val="single" w:sz="4" w:space="0" w:color="auto"/>
              <w:right w:val="single" w:sz="4" w:space="0" w:color="auto"/>
            </w:tcBorders>
            <w:shd w:val="clear" w:color="auto" w:fill="auto"/>
            <w:noWrap/>
            <w:vAlign w:val="bottom"/>
            <w:hideMark/>
          </w:tcPr>
          <w:p w14:paraId="433C8A1E"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000000" w:fill="FFFFFF"/>
            <w:noWrap/>
            <w:vAlign w:val="bottom"/>
            <w:hideMark/>
          </w:tcPr>
          <w:p w14:paraId="048B747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vMerge/>
            <w:tcBorders>
              <w:top w:val="nil"/>
              <w:left w:val="single" w:sz="4" w:space="0" w:color="auto"/>
              <w:bottom w:val="single" w:sz="4" w:space="0" w:color="auto"/>
              <w:right w:val="single" w:sz="4" w:space="0" w:color="auto"/>
            </w:tcBorders>
            <w:vAlign w:val="center"/>
            <w:hideMark/>
          </w:tcPr>
          <w:p w14:paraId="74FF0131"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auto"/>
              <w:right w:val="single" w:sz="4" w:space="0" w:color="auto"/>
            </w:tcBorders>
            <w:vAlign w:val="center"/>
            <w:hideMark/>
          </w:tcPr>
          <w:p w14:paraId="75DDB573"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auto"/>
              <w:right w:val="single" w:sz="4" w:space="0" w:color="auto"/>
            </w:tcBorders>
            <w:shd w:val="clear" w:color="auto" w:fill="7F7F7F" w:themeFill="text1" w:themeFillTint="80"/>
          </w:tcPr>
          <w:p w14:paraId="5586F855"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5A978CE1"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6D0B79A"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02041D2"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Goris region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89FBF1"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284</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93208B"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000000" w:fill="FFFFFF"/>
            <w:noWrap/>
            <w:vAlign w:val="bottom"/>
            <w:hideMark/>
          </w:tcPr>
          <w:p w14:paraId="1F54661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3xxxx, 4xxxx, </w:t>
            </w:r>
            <w:r w:rsidRPr="00182C35">
              <w:rPr>
                <w:rFonts w:cs="Arial"/>
                <w:lang w:val="en-GB" w:eastAsia="zh-CN"/>
              </w:rPr>
              <w:br/>
              <w:t>9xxxx</w:t>
            </w:r>
          </w:p>
        </w:tc>
        <w:tc>
          <w:tcPr>
            <w:tcW w:w="992" w:type="dxa"/>
            <w:tcBorders>
              <w:top w:val="nil"/>
              <w:left w:val="nil"/>
              <w:bottom w:val="single" w:sz="4" w:space="0" w:color="auto"/>
              <w:right w:val="single" w:sz="4" w:space="0" w:color="auto"/>
            </w:tcBorders>
            <w:shd w:val="clear" w:color="auto" w:fill="auto"/>
            <w:noWrap/>
            <w:vAlign w:val="center"/>
            <w:hideMark/>
          </w:tcPr>
          <w:p w14:paraId="03DD41E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1276" w:type="dxa"/>
            <w:tcBorders>
              <w:top w:val="nil"/>
              <w:left w:val="nil"/>
              <w:bottom w:val="single" w:sz="4" w:space="0" w:color="auto"/>
              <w:right w:val="single" w:sz="4" w:space="0" w:color="auto"/>
            </w:tcBorders>
            <w:shd w:val="clear" w:color="auto" w:fill="auto"/>
            <w:noWrap/>
            <w:vAlign w:val="center"/>
            <w:hideMark/>
          </w:tcPr>
          <w:p w14:paraId="5A36ABB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81xxx</w:t>
            </w:r>
          </w:p>
        </w:tc>
        <w:tc>
          <w:tcPr>
            <w:tcW w:w="1270" w:type="dxa"/>
            <w:tcBorders>
              <w:top w:val="nil"/>
              <w:left w:val="nil"/>
              <w:bottom w:val="single" w:sz="4" w:space="0" w:color="auto"/>
              <w:right w:val="single" w:sz="4" w:space="0" w:color="auto"/>
            </w:tcBorders>
            <w:shd w:val="clear" w:color="auto" w:fill="7F7F7F" w:themeFill="text1" w:themeFillTint="80"/>
          </w:tcPr>
          <w:p w14:paraId="7E67438E"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D0B3AF8"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03047BF8"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E147F9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Goris CDMA</w:t>
            </w:r>
          </w:p>
        </w:tc>
        <w:tc>
          <w:tcPr>
            <w:tcW w:w="1019" w:type="dxa"/>
            <w:vMerge/>
            <w:tcBorders>
              <w:top w:val="nil"/>
              <w:left w:val="single" w:sz="4" w:space="0" w:color="auto"/>
              <w:bottom w:val="single" w:sz="4" w:space="0" w:color="auto"/>
              <w:right w:val="single" w:sz="4" w:space="0" w:color="auto"/>
            </w:tcBorders>
            <w:vAlign w:val="center"/>
            <w:hideMark/>
          </w:tcPr>
          <w:p w14:paraId="5370451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5173D6E"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000000" w:fill="FFFFFF"/>
            <w:noWrap/>
            <w:vAlign w:val="bottom"/>
            <w:hideMark/>
          </w:tcPr>
          <w:p w14:paraId="379C4FA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02A9417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3242479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000000" w:fill="808080"/>
          </w:tcPr>
          <w:p w14:paraId="33C1CE11"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750FB9E"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2E1F8F0"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5217D58B"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Kapan</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6824D6"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285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5A22CB"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000000" w:fill="FFFFFF"/>
            <w:noWrap/>
            <w:vAlign w:val="center"/>
            <w:hideMark/>
          </w:tcPr>
          <w:p w14:paraId="29F5CC1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2xxxx, 5xxxx, </w:t>
            </w:r>
            <w:r w:rsidRPr="00182C35">
              <w:rPr>
                <w:rFonts w:cs="Arial"/>
                <w:lang w:val="en-GB" w:eastAsia="zh-CN"/>
              </w:rPr>
              <w:br/>
              <w:t>9xxxx</w:t>
            </w:r>
          </w:p>
        </w:tc>
        <w:tc>
          <w:tcPr>
            <w:tcW w:w="992" w:type="dxa"/>
            <w:tcBorders>
              <w:top w:val="nil"/>
              <w:left w:val="nil"/>
              <w:bottom w:val="single" w:sz="4" w:space="0" w:color="auto"/>
              <w:right w:val="single" w:sz="4" w:space="0" w:color="auto"/>
            </w:tcBorders>
            <w:shd w:val="clear" w:color="auto" w:fill="auto"/>
            <w:noWrap/>
            <w:vAlign w:val="bottom"/>
            <w:hideMark/>
          </w:tcPr>
          <w:p w14:paraId="55A3826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40xxx, 41xxx, 42xxx, 43xxx, 44xxx</w:t>
            </w:r>
          </w:p>
        </w:tc>
        <w:tc>
          <w:tcPr>
            <w:tcW w:w="1276" w:type="dxa"/>
            <w:tcBorders>
              <w:top w:val="nil"/>
              <w:left w:val="nil"/>
              <w:bottom w:val="single" w:sz="4" w:space="0" w:color="auto"/>
              <w:right w:val="single" w:sz="4" w:space="0" w:color="auto"/>
            </w:tcBorders>
            <w:shd w:val="clear" w:color="auto" w:fill="auto"/>
            <w:noWrap/>
            <w:vAlign w:val="bottom"/>
            <w:hideMark/>
          </w:tcPr>
          <w:p w14:paraId="7CCF2A9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810xx, </w:t>
            </w:r>
            <w:r w:rsidRPr="00182C35">
              <w:rPr>
                <w:rFonts w:cs="Arial"/>
                <w:lang w:val="en-GB" w:eastAsia="zh-CN"/>
              </w:rPr>
              <w:br/>
              <w:t xml:space="preserve">811xx, </w:t>
            </w:r>
            <w:r w:rsidRPr="00182C35">
              <w:rPr>
                <w:rFonts w:cs="Arial"/>
                <w:lang w:val="en-GB" w:eastAsia="zh-CN"/>
              </w:rPr>
              <w:br/>
              <w:t xml:space="preserve">812xx, </w:t>
            </w:r>
            <w:r w:rsidRPr="00182C35">
              <w:rPr>
                <w:rFonts w:cs="Arial"/>
                <w:lang w:val="en-GB" w:eastAsia="zh-CN"/>
              </w:rPr>
              <w:br/>
              <w:t xml:space="preserve">813xx, </w:t>
            </w:r>
            <w:r w:rsidRPr="00182C35">
              <w:rPr>
                <w:rFonts w:cs="Arial"/>
                <w:lang w:val="en-GB"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32A10BDD"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3145EBD4"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28D1D08A"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43A067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Kajaran</w:t>
            </w:r>
          </w:p>
        </w:tc>
        <w:tc>
          <w:tcPr>
            <w:tcW w:w="1019" w:type="dxa"/>
            <w:vMerge/>
            <w:tcBorders>
              <w:top w:val="nil"/>
              <w:left w:val="single" w:sz="4" w:space="0" w:color="auto"/>
              <w:bottom w:val="single" w:sz="4" w:space="0" w:color="auto"/>
              <w:right w:val="single" w:sz="4" w:space="0" w:color="auto"/>
            </w:tcBorders>
            <w:vAlign w:val="center"/>
            <w:hideMark/>
          </w:tcPr>
          <w:p w14:paraId="1115DB65"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E8E69F7"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000000" w:fill="FFFFFF"/>
            <w:noWrap/>
            <w:vAlign w:val="center"/>
            <w:hideMark/>
          </w:tcPr>
          <w:p w14:paraId="0883EC0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992" w:type="dxa"/>
            <w:tcBorders>
              <w:top w:val="nil"/>
              <w:left w:val="nil"/>
              <w:bottom w:val="single" w:sz="4" w:space="0" w:color="auto"/>
              <w:right w:val="single" w:sz="4" w:space="0" w:color="auto"/>
            </w:tcBorders>
            <w:shd w:val="clear" w:color="auto" w:fill="auto"/>
            <w:noWrap/>
            <w:vAlign w:val="bottom"/>
            <w:hideMark/>
          </w:tcPr>
          <w:p w14:paraId="480233A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45xxx, 46xxx, 47xxx, 48xxx, 49xxx</w:t>
            </w:r>
          </w:p>
        </w:tc>
        <w:tc>
          <w:tcPr>
            <w:tcW w:w="1276" w:type="dxa"/>
            <w:tcBorders>
              <w:top w:val="nil"/>
              <w:left w:val="nil"/>
              <w:bottom w:val="single" w:sz="4" w:space="0" w:color="auto"/>
              <w:right w:val="single" w:sz="4" w:space="0" w:color="auto"/>
            </w:tcBorders>
            <w:shd w:val="clear" w:color="auto" w:fill="auto"/>
            <w:noWrap/>
            <w:vAlign w:val="bottom"/>
            <w:hideMark/>
          </w:tcPr>
          <w:p w14:paraId="1783DA6B"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815xx, </w:t>
            </w:r>
            <w:r w:rsidRPr="00182C35">
              <w:rPr>
                <w:rFonts w:cs="Arial"/>
                <w:lang w:val="en-GB" w:eastAsia="zh-CN"/>
              </w:rPr>
              <w:br/>
              <w:t xml:space="preserve">816xx, </w:t>
            </w:r>
            <w:r w:rsidRPr="00182C35">
              <w:rPr>
                <w:rFonts w:cs="Arial"/>
                <w:lang w:val="en-GB" w:eastAsia="zh-CN"/>
              </w:rPr>
              <w:br/>
              <w:t xml:space="preserve">817xx, </w:t>
            </w:r>
            <w:r w:rsidRPr="00182C35">
              <w:rPr>
                <w:rFonts w:cs="Arial"/>
                <w:lang w:val="en-GB" w:eastAsia="zh-CN"/>
              </w:rPr>
              <w:br/>
              <w:t xml:space="preserve">818xx, </w:t>
            </w:r>
            <w:r w:rsidRPr="00182C35">
              <w:rPr>
                <w:rFonts w:cs="Arial"/>
                <w:lang w:val="en-GB" w:eastAsia="zh-CN"/>
              </w:rPr>
              <w:br/>
              <w:t>819xx</w:t>
            </w:r>
          </w:p>
        </w:tc>
        <w:tc>
          <w:tcPr>
            <w:tcW w:w="1270" w:type="dxa"/>
            <w:tcBorders>
              <w:top w:val="nil"/>
              <w:left w:val="nil"/>
              <w:bottom w:val="single" w:sz="4" w:space="0" w:color="auto"/>
              <w:right w:val="single" w:sz="4" w:space="0" w:color="auto"/>
            </w:tcBorders>
            <w:shd w:val="clear" w:color="auto" w:fill="7F7F7F" w:themeFill="text1" w:themeFillTint="80"/>
          </w:tcPr>
          <w:p w14:paraId="385F0B6B"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257F4E99"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274E354"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3941FA0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Kapan CDMA</w:t>
            </w:r>
          </w:p>
        </w:tc>
        <w:tc>
          <w:tcPr>
            <w:tcW w:w="1019" w:type="dxa"/>
            <w:vMerge/>
            <w:tcBorders>
              <w:top w:val="nil"/>
              <w:left w:val="single" w:sz="4" w:space="0" w:color="auto"/>
              <w:bottom w:val="single" w:sz="4" w:space="0" w:color="auto"/>
              <w:right w:val="single" w:sz="4" w:space="0" w:color="auto"/>
            </w:tcBorders>
            <w:vAlign w:val="center"/>
            <w:hideMark/>
          </w:tcPr>
          <w:p w14:paraId="33211F8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18C3611A"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1A70DAD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768947D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0B970BF5"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3CB276AB"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716E2C3"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FF6FA35"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60E986B0" w14:textId="77777777" w:rsidR="000F4273" w:rsidRPr="00182C35" w:rsidRDefault="000F4273" w:rsidP="008E6B01">
            <w:pPr>
              <w:overflowPunct/>
              <w:autoSpaceDE/>
              <w:autoSpaceDN/>
              <w:adjustRightInd/>
              <w:spacing w:before="0"/>
              <w:jc w:val="left"/>
              <w:textAlignment w:val="auto"/>
              <w:rPr>
                <w:rFonts w:cs="Arial"/>
                <w:b/>
                <w:bCs/>
                <w:lang w:val="en-GB" w:eastAsia="zh-CN"/>
              </w:rPr>
            </w:pPr>
            <w:r w:rsidRPr="00182C35">
              <w:rPr>
                <w:rFonts w:cs="Arial"/>
                <w:b/>
                <w:bCs/>
                <w:lang w:val="en-GB" w:eastAsia="zh-CN"/>
              </w:rPr>
              <w:t>Meghri</w:t>
            </w:r>
          </w:p>
        </w:tc>
        <w:tc>
          <w:tcPr>
            <w:tcW w:w="101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E0FA0E"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286</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E5EF69"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w:t>
            </w:r>
          </w:p>
        </w:tc>
        <w:tc>
          <w:tcPr>
            <w:tcW w:w="1359" w:type="dxa"/>
            <w:tcBorders>
              <w:top w:val="nil"/>
              <w:left w:val="nil"/>
              <w:bottom w:val="single" w:sz="4" w:space="0" w:color="auto"/>
              <w:right w:val="single" w:sz="4" w:space="0" w:color="auto"/>
            </w:tcBorders>
            <w:shd w:val="clear" w:color="auto" w:fill="auto"/>
            <w:noWrap/>
            <w:vAlign w:val="center"/>
            <w:hideMark/>
          </w:tcPr>
          <w:p w14:paraId="7E1E609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4xxxx, </w:t>
            </w:r>
            <w:r w:rsidRPr="00182C35">
              <w:rPr>
                <w:rFonts w:cs="Arial"/>
                <w:lang w:val="en-GB" w:eastAsia="zh-CN"/>
              </w:rPr>
              <w:br/>
              <w:t>9xxxx</w:t>
            </w:r>
          </w:p>
        </w:tc>
        <w:tc>
          <w:tcPr>
            <w:tcW w:w="992" w:type="dxa"/>
            <w:tcBorders>
              <w:top w:val="nil"/>
              <w:left w:val="nil"/>
              <w:bottom w:val="single" w:sz="4" w:space="0" w:color="auto"/>
              <w:right w:val="single" w:sz="4" w:space="0" w:color="auto"/>
            </w:tcBorders>
            <w:shd w:val="clear" w:color="auto" w:fill="auto"/>
            <w:noWrap/>
            <w:vAlign w:val="center"/>
            <w:hideMark/>
          </w:tcPr>
          <w:p w14:paraId="6E6C6BB3"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3xxxx</w:t>
            </w:r>
          </w:p>
        </w:tc>
        <w:tc>
          <w:tcPr>
            <w:tcW w:w="1276" w:type="dxa"/>
            <w:tcBorders>
              <w:top w:val="nil"/>
              <w:left w:val="nil"/>
              <w:bottom w:val="single" w:sz="4" w:space="0" w:color="auto"/>
              <w:right w:val="single" w:sz="4" w:space="0" w:color="auto"/>
            </w:tcBorders>
            <w:shd w:val="clear" w:color="auto" w:fill="auto"/>
            <w:noWrap/>
            <w:vAlign w:val="bottom"/>
            <w:hideMark/>
          </w:tcPr>
          <w:p w14:paraId="506CB321"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810xx, </w:t>
            </w:r>
            <w:r w:rsidRPr="00182C35">
              <w:rPr>
                <w:rFonts w:cs="Arial"/>
                <w:lang w:val="en-GB" w:eastAsia="zh-CN"/>
              </w:rPr>
              <w:br/>
              <w:t xml:space="preserve">811xx, </w:t>
            </w:r>
            <w:r w:rsidRPr="00182C35">
              <w:rPr>
                <w:rFonts w:cs="Arial"/>
                <w:lang w:val="en-GB" w:eastAsia="zh-CN"/>
              </w:rPr>
              <w:br/>
              <w:t xml:space="preserve">812xx, </w:t>
            </w:r>
            <w:r w:rsidRPr="00182C35">
              <w:rPr>
                <w:rFonts w:cs="Arial"/>
                <w:lang w:val="en-GB" w:eastAsia="zh-CN"/>
              </w:rPr>
              <w:br/>
              <w:t xml:space="preserve">813xx, </w:t>
            </w:r>
            <w:r w:rsidRPr="00182C35">
              <w:rPr>
                <w:rFonts w:cs="Arial"/>
                <w:lang w:val="en-GB" w:eastAsia="zh-CN"/>
              </w:rPr>
              <w:br/>
              <w:t>814xx</w:t>
            </w:r>
          </w:p>
        </w:tc>
        <w:tc>
          <w:tcPr>
            <w:tcW w:w="1270" w:type="dxa"/>
            <w:tcBorders>
              <w:top w:val="nil"/>
              <w:left w:val="nil"/>
              <w:bottom w:val="single" w:sz="4" w:space="0" w:color="auto"/>
              <w:right w:val="single" w:sz="4" w:space="0" w:color="auto"/>
            </w:tcBorders>
            <w:shd w:val="clear" w:color="auto" w:fill="7F7F7F" w:themeFill="text1" w:themeFillTint="80"/>
          </w:tcPr>
          <w:p w14:paraId="7520D1A0"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069D3B4A"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1405FB3B"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483B63D"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Agarak</w:t>
            </w:r>
          </w:p>
        </w:tc>
        <w:tc>
          <w:tcPr>
            <w:tcW w:w="1019" w:type="dxa"/>
            <w:vMerge/>
            <w:tcBorders>
              <w:top w:val="nil"/>
              <w:left w:val="single" w:sz="4" w:space="0" w:color="auto"/>
              <w:bottom w:val="single" w:sz="4" w:space="0" w:color="auto"/>
              <w:right w:val="single" w:sz="4" w:space="0" w:color="auto"/>
            </w:tcBorders>
            <w:vAlign w:val="center"/>
            <w:hideMark/>
          </w:tcPr>
          <w:p w14:paraId="0BF317A8"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7DF452D"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1B6D8B3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2xxxx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829BD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5xxxx</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A15F4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xml:space="preserve">815xx, </w:t>
            </w:r>
            <w:r w:rsidRPr="00182C35">
              <w:rPr>
                <w:rFonts w:cs="Arial"/>
                <w:lang w:val="en-GB" w:eastAsia="zh-CN"/>
              </w:rPr>
              <w:br/>
              <w:t xml:space="preserve">816xx, </w:t>
            </w:r>
            <w:r w:rsidRPr="00182C35">
              <w:rPr>
                <w:rFonts w:cs="Arial"/>
                <w:lang w:val="en-GB" w:eastAsia="zh-CN"/>
              </w:rPr>
              <w:br/>
              <w:t xml:space="preserve">817xx, </w:t>
            </w:r>
            <w:r w:rsidRPr="00182C35">
              <w:rPr>
                <w:rFonts w:cs="Arial"/>
                <w:lang w:val="en-GB" w:eastAsia="zh-CN"/>
              </w:rPr>
              <w:br/>
              <w:t xml:space="preserve">818xx, </w:t>
            </w:r>
            <w:r w:rsidRPr="00182C35">
              <w:rPr>
                <w:rFonts w:cs="Arial"/>
                <w:lang w:val="en-GB" w:eastAsia="zh-CN"/>
              </w:rPr>
              <w:br/>
              <w:t>819xx</w:t>
            </w: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6D1B86F"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182D2ED"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58F84BDD"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4883502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Shvanidzor</w:t>
            </w:r>
          </w:p>
        </w:tc>
        <w:tc>
          <w:tcPr>
            <w:tcW w:w="1019" w:type="dxa"/>
            <w:vMerge/>
            <w:tcBorders>
              <w:top w:val="nil"/>
              <w:left w:val="single" w:sz="4" w:space="0" w:color="auto"/>
              <w:bottom w:val="single" w:sz="4" w:space="0" w:color="auto"/>
              <w:right w:val="single" w:sz="4" w:space="0" w:color="auto"/>
            </w:tcBorders>
            <w:vAlign w:val="center"/>
            <w:hideMark/>
          </w:tcPr>
          <w:p w14:paraId="70A6AD19"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454B9C7B"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center"/>
            <w:hideMark/>
          </w:tcPr>
          <w:p w14:paraId="00BEF30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14:paraId="387E0CF0"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6" w:type="dxa"/>
            <w:vMerge/>
            <w:tcBorders>
              <w:top w:val="nil"/>
              <w:left w:val="single" w:sz="4" w:space="0" w:color="auto"/>
              <w:bottom w:val="single" w:sz="4" w:space="0" w:color="000000"/>
              <w:right w:val="single" w:sz="4" w:space="0" w:color="auto"/>
            </w:tcBorders>
            <w:vAlign w:val="center"/>
            <w:hideMark/>
          </w:tcPr>
          <w:p w14:paraId="56C3324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270" w:type="dxa"/>
            <w:tcBorders>
              <w:top w:val="nil"/>
              <w:left w:val="single" w:sz="4" w:space="0" w:color="auto"/>
              <w:bottom w:val="single" w:sz="4" w:space="0" w:color="000000"/>
              <w:right w:val="single" w:sz="4" w:space="0" w:color="auto"/>
            </w:tcBorders>
            <w:shd w:val="clear" w:color="auto" w:fill="7F7F7F" w:themeFill="text1" w:themeFillTint="80"/>
          </w:tcPr>
          <w:p w14:paraId="196C79A1"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77B16F52" w14:textId="77777777" w:rsidTr="008E6B01">
        <w:trPr>
          <w:cantSplit/>
          <w:trHeight w:val="284"/>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42E2CC34" w14:textId="77777777" w:rsidR="000F4273" w:rsidRPr="00182C35" w:rsidRDefault="000F4273" w:rsidP="008E6B01">
            <w:pPr>
              <w:overflowPunct/>
              <w:autoSpaceDE/>
              <w:autoSpaceDN/>
              <w:adjustRightInd/>
              <w:spacing w:before="0"/>
              <w:jc w:val="left"/>
              <w:textAlignment w:val="auto"/>
              <w:rPr>
                <w:rFonts w:cs="Arial"/>
                <w:b/>
                <w:bCs/>
                <w:lang w:val="en-GB" w:eastAsia="zh-CN"/>
              </w:rPr>
            </w:pPr>
          </w:p>
        </w:tc>
        <w:tc>
          <w:tcPr>
            <w:tcW w:w="1390" w:type="dxa"/>
            <w:tcBorders>
              <w:top w:val="nil"/>
              <w:left w:val="nil"/>
              <w:bottom w:val="single" w:sz="4" w:space="0" w:color="auto"/>
              <w:right w:val="single" w:sz="4" w:space="0" w:color="auto"/>
            </w:tcBorders>
            <w:shd w:val="clear" w:color="auto" w:fill="auto"/>
            <w:noWrap/>
            <w:vAlign w:val="center"/>
            <w:hideMark/>
          </w:tcPr>
          <w:p w14:paraId="11C0B558"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Meghri CDMA</w:t>
            </w:r>
          </w:p>
        </w:tc>
        <w:tc>
          <w:tcPr>
            <w:tcW w:w="1019" w:type="dxa"/>
            <w:vMerge/>
            <w:tcBorders>
              <w:top w:val="nil"/>
              <w:left w:val="single" w:sz="4" w:space="0" w:color="auto"/>
              <w:bottom w:val="single" w:sz="4" w:space="0" w:color="auto"/>
              <w:right w:val="single" w:sz="4" w:space="0" w:color="auto"/>
            </w:tcBorders>
            <w:vAlign w:val="center"/>
            <w:hideMark/>
          </w:tcPr>
          <w:p w14:paraId="28F9AB44"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51" w:type="dxa"/>
            <w:vMerge/>
            <w:tcBorders>
              <w:top w:val="nil"/>
              <w:left w:val="single" w:sz="4" w:space="0" w:color="auto"/>
              <w:bottom w:val="single" w:sz="4" w:space="0" w:color="auto"/>
              <w:right w:val="single" w:sz="4" w:space="0" w:color="auto"/>
            </w:tcBorders>
            <w:vAlign w:val="center"/>
            <w:hideMark/>
          </w:tcPr>
          <w:p w14:paraId="0D2C0F52"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359" w:type="dxa"/>
            <w:tcBorders>
              <w:top w:val="nil"/>
              <w:left w:val="nil"/>
              <w:bottom w:val="single" w:sz="4" w:space="0" w:color="auto"/>
              <w:right w:val="single" w:sz="4" w:space="0" w:color="auto"/>
            </w:tcBorders>
            <w:shd w:val="clear" w:color="auto" w:fill="auto"/>
            <w:noWrap/>
            <w:vAlign w:val="bottom"/>
            <w:hideMark/>
          </w:tcPr>
          <w:p w14:paraId="6E54786E"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14:paraId="399D0447"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7B9FC6C"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single" w:sz="4" w:space="0" w:color="auto"/>
              <w:right w:val="single" w:sz="4" w:space="0" w:color="auto"/>
            </w:tcBorders>
            <w:shd w:val="clear" w:color="auto" w:fill="7F7F7F" w:themeFill="text1" w:themeFillTint="80"/>
          </w:tcPr>
          <w:p w14:paraId="151592E7" w14:textId="77777777" w:rsidR="000F4273" w:rsidRPr="00182C35" w:rsidRDefault="000F4273" w:rsidP="008E6B01">
            <w:pPr>
              <w:overflowPunct/>
              <w:autoSpaceDE/>
              <w:autoSpaceDN/>
              <w:adjustRightInd/>
              <w:spacing w:before="0"/>
              <w:jc w:val="left"/>
              <w:textAlignment w:val="auto"/>
              <w:rPr>
                <w:rFonts w:cs="Arial"/>
                <w:lang w:val="en-GB" w:eastAsia="zh-CN"/>
              </w:rPr>
            </w:pPr>
          </w:p>
        </w:tc>
      </w:tr>
      <w:tr w:rsidR="000F4273" w:rsidRPr="00182C35" w14:paraId="69F06683" w14:textId="77777777" w:rsidTr="008E6B01">
        <w:trPr>
          <w:cantSplit/>
          <w:trHeight w:val="284"/>
        </w:trPr>
        <w:tc>
          <w:tcPr>
            <w:tcW w:w="1272" w:type="dxa"/>
            <w:tcBorders>
              <w:top w:val="nil"/>
              <w:left w:val="nil"/>
              <w:bottom w:val="nil"/>
              <w:right w:val="nil"/>
            </w:tcBorders>
            <w:shd w:val="clear" w:color="auto" w:fill="auto"/>
            <w:noWrap/>
            <w:vAlign w:val="bottom"/>
            <w:hideMark/>
          </w:tcPr>
          <w:p w14:paraId="6D08A0F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390" w:type="dxa"/>
            <w:tcBorders>
              <w:top w:val="nil"/>
              <w:left w:val="nil"/>
              <w:bottom w:val="nil"/>
              <w:right w:val="nil"/>
            </w:tcBorders>
            <w:shd w:val="clear" w:color="auto" w:fill="auto"/>
            <w:noWrap/>
            <w:vAlign w:val="center"/>
            <w:hideMark/>
          </w:tcPr>
          <w:p w14:paraId="7F13E716" w14:textId="77777777" w:rsidR="000F4273" w:rsidRPr="00182C35" w:rsidRDefault="000F4273" w:rsidP="008E6B01">
            <w:pPr>
              <w:overflowPunct/>
              <w:autoSpaceDE/>
              <w:autoSpaceDN/>
              <w:adjustRightInd/>
              <w:spacing w:before="0"/>
              <w:jc w:val="left"/>
              <w:textAlignment w:val="auto"/>
              <w:rPr>
                <w:rFonts w:cs="Arial"/>
                <w:lang w:val="en-GB" w:eastAsia="zh-CN"/>
              </w:rPr>
            </w:pPr>
          </w:p>
        </w:tc>
        <w:tc>
          <w:tcPr>
            <w:tcW w:w="1019" w:type="dxa"/>
            <w:tcBorders>
              <w:top w:val="nil"/>
              <w:left w:val="nil"/>
              <w:bottom w:val="nil"/>
              <w:right w:val="nil"/>
            </w:tcBorders>
            <w:shd w:val="clear" w:color="auto" w:fill="auto"/>
            <w:noWrap/>
            <w:vAlign w:val="bottom"/>
            <w:hideMark/>
          </w:tcPr>
          <w:p w14:paraId="39954296"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051" w:type="dxa"/>
            <w:tcBorders>
              <w:top w:val="nil"/>
              <w:left w:val="nil"/>
              <w:bottom w:val="nil"/>
              <w:right w:val="nil"/>
            </w:tcBorders>
            <w:shd w:val="clear" w:color="auto" w:fill="auto"/>
            <w:noWrap/>
            <w:vAlign w:val="bottom"/>
            <w:hideMark/>
          </w:tcPr>
          <w:p w14:paraId="2E283741" w14:textId="77777777" w:rsidR="000F4273" w:rsidRPr="00182C35" w:rsidRDefault="000F4273" w:rsidP="008E6B01">
            <w:pPr>
              <w:overflowPunct/>
              <w:autoSpaceDE/>
              <w:autoSpaceDN/>
              <w:adjustRightInd/>
              <w:spacing w:before="0"/>
              <w:jc w:val="center"/>
              <w:textAlignment w:val="auto"/>
              <w:rPr>
                <w:rFonts w:cs="Arial"/>
                <w:lang w:val="en-GB" w:eastAsia="zh-CN"/>
              </w:rPr>
            </w:pPr>
            <w:r w:rsidRPr="00182C35">
              <w:rPr>
                <w:rFonts w:cs="Arial"/>
                <w:lang w:val="en-GB" w:eastAsia="zh-CN"/>
              </w:rPr>
              <w:t> </w:t>
            </w:r>
          </w:p>
        </w:tc>
        <w:tc>
          <w:tcPr>
            <w:tcW w:w="1359" w:type="dxa"/>
            <w:tcBorders>
              <w:top w:val="nil"/>
              <w:left w:val="nil"/>
              <w:bottom w:val="nil"/>
              <w:right w:val="nil"/>
            </w:tcBorders>
            <w:shd w:val="clear" w:color="auto" w:fill="auto"/>
            <w:noWrap/>
            <w:vAlign w:val="bottom"/>
            <w:hideMark/>
          </w:tcPr>
          <w:p w14:paraId="57DC8C62"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992" w:type="dxa"/>
            <w:tcBorders>
              <w:top w:val="nil"/>
              <w:left w:val="nil"/>
              <w:bottom w:val="nil"/>
              <w:right w:val="nil"/>
            </w:tcBorders>
            <w:shd w:val="clear" w:color="auto" w:fill="auto"/>
            <w:noWrap/>
            <w:vAlign w:val="bottom"/>
            <w:hideMark/>
          </w:tcPr>
          <w:p w14:paraId="4302684A"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6" w:type="dxa"/>
            <w:tcBorders>
              <w:top w:val="nil"/>
              <w:left w:val="nil"/>
              <w:bottom w:val="nil"/>
              <w:right w:val="nil"/>
            </w:tcBorders>
            <w:shd w:val="clear" w:color="auto" w:fill="auto"/>
            <w:noWrap/>
            <w:vAlign w:val="bottom"/>
            <w:hideMark/>
          </w:tcPr>
          <w:p w14:paraId="4E67ACCF" w14:textId="77777777" w:rsidR="000F4273" w:rsidRPr="00182C35" w:rsidRDefault="000F4273" w:rsidP="008E6B01">
            <w:pPr>
              <w:overflowPunct/>
              <w:autoSpaceDE/>
              <w:autoSpaceDN/>
              <w:adjustRightInd/>
              <w:spacing w:before="0"/>
              <w:jc w:val="left"/>
              <w:textAlignment w:val="auto"/>
              <w:rPr>
                <w:rFonts w:cs="Arial"/>
                <w:lang w:val="en-GB" w:eastAsia="zh-CN"/>
              </w:rPr>
            </w:pPr>
            <w:r w:rsidRPr="00182C35">
              <w:rPr>
                <w:rFonts w:cs="Arial"/>
                <w:lang w:val="en-GB" w:eastAsia="zh-CN"/>
              </w:rPr>
              <w:t> </w:t>
            </w:r>
          </w:p>
        </w:tc>
        <w:tc>
          <w:tcPr>
            <w:tcW w:w="1270" w:type="dxa"/>
            <w:tcBorders>
              <w:top w:val="nil"/>
              <w:left w:val="nil"/>
              <w:bottom w:val="nil"/>
              <w:right w:val="nil"/>
            </w:tcBorders>
            <w:shd w:val="clear" w:color="auto" w:fill="auto"/>
          </w:tcPr>
          <w:p w14:paraId="7A5D5770" w14:textId="77777777" w:rsidR="000F4273" w:rsidRPr="00182C35" w:rsidRDefault="000F4273" w:rsidP="008E6B01">
            <w:pPr>
              <w:overflowPunct/>
              <w:autoSpaceDE/>
              <w:autoSpaceDN/>
              <w:adjustRightInd/>
              <w:spacing w:before="0"/>
              <w:jc w:val="left"/>
              <w:textAlignment w:val="auto"/>
              <w:rPr>
                <w:rFonts w:cs="Arial"/>
                <w:lang w:val="en-GB" w:eastAsia="zh-CN"/>
              </w:rPr>
            </w:pPr>
          </w:p>
        </w:tc>
      </w:tr>
    </w:tbl>
    <w:p w14:paraId="46998F20" w14:textId="77777777" w:rsidR="000F4273" w:rsidRPr="00182C35" w:rsidRDefault="000F4273" w:rsidP="000F4273">
      <w:pPr>
        <w:spacing w:before="0"/>
        <w:rPr>
          <w:lang w:val="en-GB"/>
        </w:rPr>
      </w:pPr>
    </w:p>
    <w:p w14:paraId="0C1488CF" w14:textId="77777777" w:rsidR="000F4273" w:rsidRPr="00182C35" w:rsidRDefault="000F4273" w:rsidP="000F4273">
      <w:pPr>
        <w:spacing w:before="0"/>
        <w:rPr>
          <w:lang w:val="en-GB"/>
        </w:rPr>
      </w:pPr>
    </w:p>
    <w:p w14:paraId="0AD119EF" w14:textId="77777777" w:rsidR="000F4273" w:rsidRPr="00182C35" w:rsidRDefault="000F4273" w:rsidP="000F4273">
      <w:pPr>
        <w:overflowPunct/>
        <w:autoSpaceDE/>
        <w:autoSpaceDN/>
        <w:adjustRightInd/>
        <w:spacing w:before="0"/>
        <w:jc w:val="left"/>
        <w:textAlignment w:val="auto"/>
        <w:rPr>
          <w:rFonts w:eastAsia="SimSun" w:cs="Arial"/>
          <w:lang w:val="en-GB" w:eastAsia="zh-CN"/>
        </w:rPr>
      </w:pPr>
      <w:r w:rsidRPr="00182C35">
        <w:rPr>
          <w:rFonts w:eastAsia="SimSun" w:cs="Arial"/>
          <w:lang w:val="en-GB" w:eastAsia="zh-CN"/>
        </w:rPr>
        <w:br w:type="page"/>
      </w:r>
    </w:p>
    <w:p w14:paraId="12DCAA29" w14:textId="77777777" w:rsidR="000F4273" w:rsidRPr="00182C35" w:rsidRDefault="000F4273" w:rsidP="000F4273">
      <w:pPr>
        <w:overflowPunct/>
        <w:autoSpaceDE/>
        <w:autoSpaceDN/>
        <w:adjustRightInd/>
        <w:spacing w:before="0"/>
        <w:jc w:val="left"/>
        <w:textAlignment w:val="auto"/>
        <w:rPr>
          <w:rFonts w:eastAsia="SimSun" w:cs="Arial"/>
          <w:lang w:val="en-GB" w:eastAsia="zh-CN"/>
        </w:rPr>
      </w:pPr>
    </w:p>
    <w:tbl>
      <w:tblPr>
        <w:tblW w:w="9351" w:type="dxa"/>
        <w:tblLook w:val="04A0" w:firstRow="1" w:lastRow="0" w:firstColumn="1" w:lastColumn="0" w:noHBand="0" w:noVBand="1"/>
      </w:tblPr>
      <w:tblGrid>
        <w:gridCol w:w="1779"/>
        <w:gridCol w:w="1985"/>
        <w:gridCol w:w="1134"/>
        <w:gridCol w:w="1051"/>
        <w:gridCol w:w="3402"/>
      </w:tblGrid>
      <w:tr w:rsidR="000F4273" w:rsidRPr="00182C35" w14:paraId="2398BB96" w14:textId="77777777" w:rsidTr="008E6B01">
        <w:trPr>
          <w:cantSplit/>
          <w:trHeight w:val="284"/>
        </w:trPr>
        <w:tc>
          <w:tcPr>
            <w:tcW w:w="1779" w:type="dxa"/>
            <w:vMerge w:val="restart"/>
            <w:tcBorders>
              <w:top w:val="single" w:sz="4" w:space="0" w:color="auto"/>
              <w:left w:val="single" w:sz="4" w:space="0" w:color="auto"/>
              <w:right w:val="single" w:sz="4" w:space="0" w:color="auto"/>
            </w:tcBorders>
            <w:shd w:val="clear" w:color="auto" w:fill="auto"/>
            <w:vAlign w:val="center"/>
          </w:tcPr>
          <w:p w14:paraId="3678B38C" w14:textId="77777777" w:rsidR="000F4273" w:rsidRPr="00182C35" w:rsidRDefault="000F4273" w:rsidP="008E6B01">
            <w:pPr>
              <w:keepNext/>
              <w:overflowPunct/>
              <w:autoSpaceDE/>
              <w:autoSpaceDN/>
              <w:adjustRightInd/>
              <w:spacing w:before="0"/>
              <w:jc w:val="center"/>
              <w:textAlignment w:val="auto"/>
              <w:rPr>
                <w:rFonts w:cs="Arial"/>
                <w:i/>
                <w:iCs/>
                <w:lang w:val="en-GB" w:eastAsia="zh-CN"/>
              </w:rPr>
            </w:pPr>
          </w:p>
        </w:tc>
        <w:tc>
          <w:tcPr>
            <w:tcW w:w="1985" w:type="dxa"/>
            <w:vMerge w:val="restart"/>
            <w:tcBorders>
              <w:top w:val="single" w:sz="4" w:space="0" w:color="auto"/>
              <w:left w:val="nil"/>
              <w:right w:val="single" w:sz="4" w:space="0" w:color="auto"/>
            </w:tcBorders>
            <w:shd w:val="clear" w:color="auto" w:fill="auto"/>
            <w:vAlign w:val="center"/>
          </w:tcPr>
          <w:p w14:paraId="4F8CD4BB" w14:textId="77777777" w:rsidR="000F4273" w:rsidRPr="00182C35" w:rsidRDefault="000F4273" w:rsidP="008E6B01">
            <w:pPr>
              <w:keepNext/>
              <w:overflowPunct/>
              <w:autoSpaceDE/>
              <w:autoSpaceDN/>
              <w:adjustRightInd/>
              <w:spacing w:before="0"/>
              <w:jc w:val="left"/>
              <w:textAlignment w:val="auto"/>
              <w:rPr>
                <w:rFonts w:cs="Arial"/>
                <w:i/>
                <w:iCs/>
                <w:lang w:val="en-GB" w:eastAsia="zh-CN"/>
              </w:rPr>
            </w:pPr>
          </w:p>
        </w:tc>
        <w:tc>
          <w:tcPr>
            <w:tcW w:w="5587" w:type="dxa"/>
            <w:gridSpan w:val="3"/>
            <w:tcBorders>
              <w:top w:val="single" w:sz="4" w:space="0" w:color="auto"/>
              <w:left w:val="nil"/>
              <w:bottom w:val="single" w:sz="4" w:space="0" w:color="auto"/>
              <w:right w:val="single" w:sz="4" w:space="0" w:color="auto"/>
            </w:tcBorders>
            <w:shd w:val="clear" w:color="auto" w:fill="auto"/>
            <w:vAlign w:val="center"/>
          </w:tcPr>
          <w:p w14:paraId="68C9DFB9" w14:textId="77777777" w:rsidR="000F4273" w:rsidRPr="00182C35" w:rsidRDefault="000F4273" w:rsidP="008E6B01">
            <w:pPr>
              <w:keepNext/>
              <w:overflowPunct/>
              <w:autoSpaceDE/>
              <w:autoSpaceDN/>
              <w:adjustRightInd/>
              <w:spacing w:before="0"/>
              <w:ind w:left="1701"/>
              <w:jc w:val="left"/>
              <w:textAlignment w:val="auto"/>
              <w:rPr>
                <w:rFonts w:cs="Arial"/>
                <w:i/>
                <w:iCs/>
                <w:lang w:val="en-GB" w:eastAsia="zh-CN"/>
              </w:rPr>
            </w:pPr>
            <w:r w:rsidRPr="00182C35">
              <w:rPr>
                <w:rFonts w:cs="Arial"/>
                <w:i/>
                <w:iCs/>
                <w:lang w:val="en-GB" w:eastAsia="zh-CN"/>
              </w:rPr>
              <w:t>Existing N(S)N</w:t>
            </w:r>
          </w:p>
        </w:tc>
      </w:tr>
      <w:tr w:rsidR="000F4273" w:rsidRPr="00182C35" w14:paraId="181B7E30" w14:textId="77777777" w:rsidTr="008E6B01">
        <w:trPr>
          <w:cantSplit/>
          <w:trHeight w:val="284"/>
        </w:trPr>
        <w:tc>
          <w:tcPr>
            <w:tcW w:w="1779" w:type="dxa"/>
            <w:vMerge/>
            <w:tcBorders>
              <w:left w:val="single" w:sz="4" w:space="0" w:color="auto"/>
              <w:bottom w:val="single" w:sz="4" w:space="0" w:color="auto"/>
              <w:right w:val="single" w:sz="4" w:space="0" w:color="auto"/>
            </w:tcBorders>
            <w:shd w:val="clear" w:color="auto" w:fill="auto"/>
            <w:vAlign w:val="center"/>
          </w:tcPr>
          <w:p w14:paraId="35613B3D" w14:textId="77777777" w:rsidR="000F4273" w:rsidRPr="00182C35" w:rsidRDefault="000F4273" w:rsidP="008E6B01">
            <w:pPr>
              <w:keepNext/>
              <w:overflowPunct/>
              <w:autoSpaceDE/>
              <w:autoSpaceDN/>
              <w:adjustRightInd/>
              <w:spacing w:before="0"/>
              <w:jc w:val="center"/>
              <w:textAlignment w:val="auto"/>
              <w:rPr>
                <w:rFonts w:cs="Arial"/>
                <w:i/>
                <w:iCs/>
                <w:lang w:val="en-GB" w:eastAsia="zh-CN"/>
              </w:rPr>
            </w:pPr>
          </w:p>
        </w:tc>
        <w:tc>
          <w:tcPr>
            <w:tcW w:w="1985" w:type="dxa"/>
            <w:vMerge/>
            <w:tcBorders>
              <w:left w:val="nil"/>
              <w:bottom w:val="single" w:sz="4" w:space="0" w:color="auto"/>
              <w:right w:val="single" w:sz="4" w:space="0" w:color="auto"/>
            </w:tcBorders>
            <w:shd w:val="clear" w:color="auto" w:fill="auto"/>
            <w:vAlign w:val="center"/>
          </w:tcPr>
          <w:p w14:paraId="6E2A7384" w14:textId="77777777" w:rsidR="000F4273" w:rsidRPr="00182C35" w:rsidRDefault="000F4273" w:rsidP="008E6B01">
            <w:pPr>
              <w:keepNext/>
              <w:overflowPunct/>
              <w:autoSpaceDE/>
              <w:autoSpaceDN/>
              <w:adjustRightInd/>
              <w:spacing w:before="0"/>
              <w:jc w:val="left"/>
              <w:textAlignment w:val="auto"/>
              <w:rPr>
                <w:rFonts w:cs="Arial"/>
                <w:i/>
                <w:iCs/>
                <w:lang w:val="en-GB" w:eastAsia="zh-CN"/>
              </w:rPr>
            </w:pPr>
          </w:p>
        </w:tc>
        <w:tc>
          <w:tcPr>
            <w:tcW w:w="2185" w:type="dxa"/>
            <w:gridSpan w:val="2"/>
            <w:tcBorders>
              <w:top w:val="single" w:sz="4" w:space="0" w:color="auto"/>
              <w:left w:val="nil"/>
              <w:bottom w:val="single" w:sz="4" w:space="0" w:color="auto"/>
              <w:right w:val="single" w:sz="4" w:space="0" w:color="auto"/>
            </w:tcBorders>
            <w:shd w:val="clear" w:color="auto" w:fill="auto"/>
            <w:vAlign w:val="center"/>
          </w:tcPr>
          <w:p w14:paraId="6D9E7F6B" w14:textId="77777777" w:rsidR="000F4273" w:rsidRPr="00182C35" w:rsidRDefault="000F4273" w:rsidP="008E6B01">
            <w:pPr>
              <w:keepNext/>
              <w:overflowPunct/>
              <w:autoSpaceDE/>
              <w:autoSpaceDN/>
              <w:adjustRightInd/>
              <w:spacing w:before="0"/>
              <w:jc w:val="left"/>
              <w:textAlignment w:val="auto"/>
              <w:rPr>
                <w:rFonts w:cs="Arial"/>
                <w:i/>
                <w:iCs/>
                <w:lang w:val="en-GB" w:eastAsia="zh-CN"/>
              </w:rPr>
            </w:pPr>
            <w:r w:rsidRPr="00182C35">
              <w:rPr>
                <w:rFonts w:cs="Arial"/>
                <w:i/>
                <w:iCs/>
                <w:lang w:val="en-GB" w:eastAsia="zh-CN"/>
              </w:rPr>
              <w:t>NDC</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748B1E6F" w14:textId="77777777" w:rsidR="000F4273" w:rsidRPr="00182C35" w:rsidRDefault="000F4273" w:rsidP="008E6B01">
            <w:pPr>
              <w:keepNext/>
              <w:overflowPunct/>
              <w:autoSpaceDE/>
              <w:autoSpaceDN/>
              <w:adjustRightInd/>
              <w:spacing w:before="0"/>
              <w:jc w:val="left"/>
              <w:textAlignment w:val="auto"/>
              <w:rPr>
                <w:rFonts w:cs="Arial"/>
                <w:i/>
                <w:iCs/>
                <w:lang w:val="en-GB" w:eastAsia="zh-CN"/>
              </w:rPr>
            </w:pPr>
            <w:r w:rsidRPr="00182C35">
              <w:rPr>
                <w:rFonts w:cs="Arial"/>
                <w:i/>
                <w:iCs/>
                <w:lang w:val="en-GB" w:eastAsia="zh-CN"/>
              </w:rPr>
              <w:t>SN</w:t>
            </w:r>
          </w:p>
        </w:tc>
      </w:tr>
      <w:tr w:rsidR="000F4273" w:rsidRPr="00182C35" w14:paraId="795F4443" w14:textId="77777777" w:rsidTr="008E6B01">
        <w:trPr>
          <w:cantSplit/>
          <w:trHeight w:val="70"/>
        </w:trPr>
        <w:tc>
          <w:tcPr>
            <w:tcW w:w="1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C4C6A2" w14:textId="77777777" w:rsidR="000F4273" w:rsidRPr="00182C35" w:rsidRDefault="000F4273" w:rsidP="008E6B01">
            <w:pPr>
              <w:keepNext/>
              <w:overflowPunct/>
              <w:autoSpaceDE/>
              <w:autoSpaceDN/>
              <w:adjustRightInd/>
              <w:spacing w:before="0"/>
              <w:jc w:val="center"/>
              <w:textAlignment w:val="auto"/>
              <w:rPr>
                <w:rFonts w:cs="Arial"/>
                <w:b/>
                <w:bCs/>
                <w:lang w:val="en-GB" w:eastAsia="zh-CN"/>
              </w:rPr>
            </w:pPr>
            <w:r w:rsidRPr="00182C35">
              <w:rPr>
                <w:rFonts w:cs="Arial"/>
                <w:b/>
                <w:bCs/>
                <w:lang w:val="en-GB" w:eastAsia="zh-CN"/>
              </w:rPr>
              <w:t xml:space="preserve">Non-geographic number for mobile services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50534D5"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r w:rsidRPr="00EA6DBF">
              <w:rPr>
                <w:rFonts w:cs="Arial"/>
                <w:b/>
                <w:bCs/>
                <w:lang w:val="en-GB" w:eastAsia="zh-CN"/>
              </w:rPr>
              <w:t>Telecom Armenia GSM (Beeline)</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14:paraId="53C88C25"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182C35">
              <w:rPr>
                <w:rFonts w:cs="Arial"/>
                <w:lang w:val="en-GB" w:eastAsia="zh-CN"/>
              </w:rPr>
              <w:t>91, 96, 99, 43</w:t>
            </w:r>
            <w:r>
              <w:rPr>
                <w:rFonts w:cs="Arial"/>
                <w:lang w:val="en-GB" w:eastAsia="zh-CN"/>
              </w:rPr>
              <w:t>, 33</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FB54D32"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182C35">
              <w:rPr>
                <w:rFonts w:cs="Arial"/>
                <w:lang w:val="en-GB" w:eastAsia="zh-CN"/>
              </w:rPr>
              <w:t>xxxxxx</w:t>
            </w:r>
          </w:p>
        </w:tc>
      </w:tr>
      <w:tr w:rsidR="000F4273" w:rsidRPr="00182C35" w14:paraId="75DC40D5" w14:textId="77777777" w:rsidTr="008E6B01">
        <w:trPr>
          <w:cantSplit/>
          <w:trHeight w:val="70"/>
        </w:trPr>
        <w:tc>
          <w:tcPr>
            <w:tcW w:w="1779" w:type="dxa"/>
            <w:vMerge/>
            <w:tcBorders>
              <w:top w:val="single" w:sz="4" w:space="0" w:color="auto"/>
              <w:left w:val="single" w:sz="4" w:space="0" w:color="auto"/>
              <w:bottom w:val="single" w:sz="4" w:space="0" w:color="auto"/>
              <w:right w:val="single" w:sz="4" w:space="0" w:color="auto"/>
            </w:tcBorders>
            <w:vAlign w:val="center"/>
            <w:hideMark/>
          </w:tcPr>
          <w:p w14:paraId="56CABB05"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A75923F"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r>
              <w:rPr>
                <w:rFonts w:cs="Arial"/>
                <w:b/>
                <w:bCs/>
                <w:lang w:val="en-GB" w:eastAsia="zh-CN"/>
              </w:rPr>
              <w:t>MTS Armenia GSM</w:t>
            </w:r>
            <w:r w:rsidRPr="00182C35">
              <w:rPr>
                <w:rFonts w:cs="Arial"/>
                <w:b/>
                <w:bCs/>
                <w:lang w:val="en-GB" w:eastAsia="zh-CN"/>
              </w:rPr>
              <w:t xml:space="preserve"> </w:t>
            </w:r>
            <w:r w:rsidRPr="00182C35">
              <w:rPr>
                <w:rFonts w:cs="Arial"/>
                <w:b/>
                <w:bCs/>
                <w:lang w:val="en-GB" w:eastAsia="zh-CN"/>
              </w:rPr>
              <w:br/>
              <w:t>(Vivacell</w:t>
            </w:r>
            <w:r w:rsidRPr="008559B2">
              <w:rPr>
                <w:rFonts w:cs="Arial"/>
                <w:b/>
                <w:bCs/>
                <w:lang w:val="en-GB" w:eastAsia="zh-CN"/>
              </w:rPr>
              <w:t xml:space="preserve"> MTS</w:t>
            </w:r>
            <w:r w:rsidRPr="00182C35">
              <w:rPr>
                <w:rFonts w:cs="Arial"/>
                <w:b/>
                <w:bCs/>
                <w:lang w:val="en-GB" w:eastAsia="zh-CN"/>
              </w:rPr>
              <w:t>)</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14:paraId="4B785626"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182C35">
              <w:rPr>
                <w:rFonts w:cs="Arial"/>
                <w:lang w:val="en-GB" w:eastAsia="zh-CN"/>
              </w:rPr>
              <w:t>77, 88, 93, 94, 98</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628DD2C8"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182C35">
              <w:rPr>
                <w:rFonts w:cs="Arial"/>
                <w:lang w:val="en-GB" w:eastAsia="zh-CN"/>
              </w:rPr>
              <w:t>xxxxxx</w:t>
            </w:r>
          </w:p>
        </w:tc>
      </w:tr>
      <w:tr w:rsidR="000F4273" w:rsidRPr="00182C35" w14:paraId="696AAC67" w14:textId="77777777" w:rsidTr="008E6B01">
        <w:trPr>
          <w:cantSplit/>
          <w:trHeight w:val="70"/>
        </w:trPr>
        <w:tc>
          <w:tcPr>
            <w:tcW w:w="1779" w:type="dxa"/>
            <w:vMerge/>
            <w:tcBorders>
              <w:top w:val="single" w:sz="4" w:space="0" w:color="auto"/>
              <w:left w:val="single" w:sz="4" w:space="0" w:color="auto"/>
              <w:bottom w:val="single" w:sz="4" w:space="0" w:color="auto"/>
              <w:right w:val="single" w:sz="4" w:space="0" w:color="auto"/>
            </w:tcBorders>
            <w:vAlign w:val="center"/>
            <w:hideMark/>
          </w:tcPr>
          <w:p w14:paraId="1DB02717"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9D84CA4"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Ucom GSM (Ucom)</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14:paraId="4A00D44B"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59684C">
              <w:rPr>
                <w:rFonts w:cs="Arial"/>
                <w:lang w:val="en-GB" w:eastAsia="zh-CN"/>
              </w:rPr>
              <w:t>41, 44, 55, 95</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1CDD1B3D"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182C35">
              <w:rPr>
                <w:rFonts w:cs="Arial"/>
                <w:lang w:val="en-GB" w:eastAsia="zh-CN"/>
              </w:rPr>
              <w:t>xxxxxx</w:t>
            </w:r>
          </w:p>
        </w:tc>
      </w:tr>
      <w:tr w:rsidR="000F4273" w:rsidRPr="00182C35" w14:paraId="34040DB4" w14:textId="77777777" w:rsidTr="008E6B01">
        <w:trPr>
          <w:cantSplit/>
          <w:trHeight w:val="70"/>
        </w:trPr>
        <w:tc>
          <w:tcPr>
            <w:tcW w:w="1779" w:type="dxa"/>
            <w:tcBorders>
              <w:top w:val="single" w:sz="4" w:space="0" w:color="auto"/>
            </w:tcBorders>
            <w:shd w:val="clear" w:color="auto" w:fill="D9D9D9"/>
            <w:vAlign w:val="center"/>
          </w:tcPr>
          <w:p w14:paraId="3C64E2EE"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1985" w:type="dxa"/>
            <w:tcBorders>
              <w:top w:val="single" w:sz="4" w:space="0" w:color="auto"/>
            </w:tcBorders>
            <w:shd w:val="clear" w:color="auto" w:fill="D9D9D9"/>
            <w:vAlign w:val="center"/>
          </w:tcPr>
          <w:p w14:paraId="05629370"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2185" w:type="dxa"/>
            <w:gridSpan w:val="2"/>
            <w:tcBorders>
              <w:top w:val="single" w:sz="4" w:space="0" w:color="auto"/>
            </w:tcBorders>
            <w:shd w:val="clear" w:color="auto" w:fill="D9D9D9"/>
            <w:vAlign w:val="center"/>
          </w:tcPr>
          <w:p w14:paraId="31BEF466"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3402" w:type="dxa"/>
            <w:tcBorders>
              <w:top w:val="single" w:sz="4" w:space="0" w:color="auto"/>
            </w:tcBorders>
            <w:shd w:val="clear" w:color="auto" w:fill="D9D9D9"/>
            <w:noWrap/>
            <w:vAlign w:val="center"/>
          </w:tcPr>
          <w:p w14:paraId="05B2B630"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r>
      <w:tr w:rsidR="000F4273" w:rsidRPr="00182C35" w14:paraId="317FFAE0" w14:textId="77777777" w:rsidTr="008E6B01">
        <w:trPr>
          <w:cantSplit/>
          <w:trHeight w:val="283"/>
        </w:trPr>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E8A0F" w14:textId="77777777" w:rsidR="000F4273" w:rsidRPr="00182C35" w:rsidRDefault="000F4273" w:rsidP="008E6B01">
            <w:pPr>
              <w:keepNext/>
              <w:overflowPunct/>
              <w:autoSpaceDE/>
              <w:autoSpaceDN/>
              <w:adjustRightInd/>
              <w:spacing w:before="0"/>
              <w:jc w:val="center"/>
              <w:textAlignment w:val="auto"/>
              <w:rPr>
                <w:rFonts w:cs="Arial"/>
                <w:i/>
                <w:iCs/>
                <w:lang w:val="en-GB"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328DB" w14:textId="77777777" w:rsidR="000F4273" w:rsidRPr="00182C35" w:rsidRDefault="000F4273" w:rsidP="008E6B01">
            <w:pPr>
              <w:keepNext/>
              <w:overflowPunct/>
              <w:autoSpaceDE/>
              <w:autoSpaceDN/>
              <w:adjustRightInd/>
              <w:spacing w:before="0"/>
              <w:jc w:val="left"/>
              <w:textAlignment w:val="auto"/>
              <w:rPr>
                <w:rFonts w:cs="Arial"/>
                <w:i/>
                <w:iCs/>
                <w:lang w:val="en-GB" w:eastAsia="zh-CN"/>
              </w:rPr>
            </w:pPr>
          </w:p>
        </w:tc>
        <w:tc>
          <w:tcPr>
            <w:tcW w:w="5587"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53375F" w14:textId="77777777" w:rsidR="000F4273" w:rsidRPr="00182C35" w:rsidRDefault="000F4273" w:rsidP="008E6B01">
            <w:pPr>
              <w:keepNext/>
              <w:overflowPunct/>
              <w:autoSpaceDE/>
              <w:autoSpaceDN/>
              <w:adjustRightInd/>
              <w:spacing w:before="0"/>
              <w:ind w:left="1701"/>
              <w:jc w:val="left"/>
              <w:textAlignment w:val="auto"/>
              <w:rPr>
                <w:rFonts w:cs="Arial"/>
                <w:i/>
                <w:iCs/>
                <w:lang w:val="en-GB" w:eastAsia="zh-CN"/>
              </w:rPr>
            </w:pPr>
            <w:r w:rsidRPr="00182C35">
              <w:rPr>
                <w:rFonts w:cs="Arial"/>
                <w:i/>
                <w:iCs/>
                <w:lang w:val="en-GB" w:eastAsia="zh-CN"/>
              </w:rPr>
              <w:t>Existing N(S)N</w:t>
            </w:r>
          </w:p>
        </w:tc>
      </w:tr>
      <w:tr w:rsidR="000F4273" w:rsidRPr="00182C35" w14:paraId="0EDEC2B4" w14:textId="77777777" w:rsidTr="008E6B01">
        <w:trPr>
          <w:cantSplit/>
          <w:trHeight w:val="244"/>
        </w:trPr>
        <w:tc>
          <w:tcPr>
            <w:tcW w:w="1779" w:type="dxa"/>
            <w:tcBorders>
              <w:top w:val="single" w:sz="4" w:space="0" w:color="auto"/>
              <w:left w:val="single" w:sz="4" w:space="0" w:color="auto"/>
              <w:bottom w:val="single" w:sz="4" w:space="0" w:color="auto"/>
              <w:right w:val="single" w:sz="4" w:space="0" w:color="auto"/>
            </w:tcBorders>
            <w:vAlign w:val="center"/>
          </w:tcPr>
          <w:p w14:paraId="15C8222B" w14:textId="77777777" w:rsidR="000F4273" w:rsidRPr="00182C35" w:rsidRDefault="000F4273" w:rsidP="008E6B01">
            <w:pPr>
              <w:keepNext/>
              <w:overflowPunct/>
              <w:autoSpaceDE/>
              <w:autoSpaceDN/>
              <w:adjustRightInd/>
              <w:spacing w:before="60" w:after="60"/>
              <w:jc w:val="left"/>
              <w:textAlignment w:val="auto"/>
              <w:rPr>
                <w:rFonts w:cs="Arial"/>
                <w:b/>
                <w:bCs/>
                <w:lang w:val="en-GB"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39D38757" w14:textId="77777777" w:rsidR="000F4273" w:rsidRPr="00182C35" w:rsidRDefault="000F4273" w:rsidP="008E6B01">
            <w:pPr>
              <w:keepNext/>
              <w:overflowPunct/>
              <w:autoSpaceDE/>
              <w:autoSpaceDN/>
              <w:adjustRightInd/>
              <w:spacing w:before="60" w:after="60"/>
              <w:jc w:val="left"/>
              <w:textAlignment w:val="auto"/>
              <w:rPr>
                <w:rFonts w:cs="Arial"/>
                <w:b/>
                <w:bCs/>
                <w:lang w:val="en-GB"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2FBE588" w14:textId="77777777" w:rsidR="000F4273" w:rsidRPr="00182C35" w:rsidRDefault="000F4273" w:rsidP="008E6B01">
            <w:pPr>
              <w:keepNext/>
              <w:overflowPunct/>
              <w:autoSpaceDE/>
              <w:autoSpaceDN/>
              <w:adjustRightInd/>
              <w:spacing w:before="60" w:after="60"/>
              <w:jc w:val="center"/>
              <w:textAlignment w:val="auto"/>
              <w:rPr>
                <w:rFonts w:cs="Arial"/>
                <w:i/>
                <w:iCs/>
                <w:lang w:val="en-GB" w:eastAsia="zh-CN"/>
              </w:rPr>
            </w:pPr>
            <w:r w:rsidRPr="00182C35">
              <w:rPr>
                <w:rFonts w:cs="Arial"/>
                <w:i/>
                <w:iCs/>
                <w:lang w:val="en-GB" w:eastAsia="zh-CN"/>
              </w:rPr>
              <w:t>NDC</w:t>
            </w:r>
          </w:p>
        </w:tc>
        <w:tc>
          <w:tcPr>
            <w:tcW w:w="1051" w:type="dxa"/>
            <w:tcBorders>
              <w:top w:val="single" w:sz="4" w:space="0" w:color="auto"/>
              <w:left w:val="single" w:sz="4" w:space="0" w:color="auto"/>
              <w:bottom w:val="single" w:sz="4" w:space="0" w:color="auto"/>
              <w:right w:val="single" w:sz="4" w:space="0" w:color="auto"/>
            </w:tcBorders>
            <w:vAlign w:val="center"/>
          </w:tcPr>
          <w:p w14:paraId="14A14C7B" w14:textId="77777777" w:rsidR="000F4273" w:rsidRPr="00182C35" w:rsidRDefault="000F4273" w:rsidP="008E6B01">
            <w:pPr>
              <w:keepNext/>
              <w:overflowPunct/>
              <w:autoSpaceDE/>
              <w:autoSpaceDN/>
              <w:adjustRightInd/>
              <w:spacing w:before="60" w:after="60"/>
              <w:jc w:val="center"/>
              <w:textAlignment w:val="auto"/>
              <w:rPr>
                <w:rFonts w:cs="Arial"/>
                <w:i/>
                <w:iCs/>
                <w:lang w:val="en-GB" w:eastAsia="zh-CN"/>
              </w:rPr>
            </w:pPr>
            <w:r w:rsidRPr="00182C35">
              <w:rPr>
                <w:rFonts w:cs="Arial"/>
                <w:i/>
                <w:iCs/>
                <w:lang w:val="en-GB" w:eastAsia="zh-CN"/>
              </w:rPr>
              <w:t>Additional digits</w:t>
            </w:r>
          </w:p>
        </w:tc>
        <w:tc>
          <w:tcPr>
            <w:tcW w:w="3402" w:type="dxa"/>
            <w:tcBorders>
              <w:top w:val="single" w:sz="4" w:space="0" w:color="auto"/>
              <w:left w:val="single" w:sz="4" w:space="0" w:color="auto"/>
              <w:bottom w:val="single" w:sz="4" w:space="0" w:color="auto"/>
              <w:right w:val="single" w:sz="4" w:space="0" w:color="auto"/>
            </w:tcBorders>
            <w:vAlign w:val="center"/>
          </w:tcPr>
          <w:p w14:paraId="0AFFB566" w14:textId="77777777" w:rsidR="000F4273" w:rsidRPr="00182C35" w:rsidRDefault="000F4273" w:rsidP="008E6B01">
            <w:pPr>
              <w:keepNext/>
              <w:overflowPunct/>
              <w:autoSpaceDE/>
              <w:autoSpaceDN/>
              <w:adjustRightInd/>
              <w:spacing w:before="60" w:after="60"/>
              <w:jc w:val="left"/>
              <w:textAlignment w:val="auto"/>
              <w:rPr>
                <w:rFonts w:cs="Arial"/>
                <w:i/>
                <w:iCs/>
                <w:lang w:val="en-GB" w:eastAsia="zh-CN"/>
              </w:rPr>
            </w:pPr>
            <w:r w:rsidRPr="00182C35">
              <w:rPr>
                <w:rFonts w:cs="Arial"/>
                <w:i/>
                <w:iCs/>
                <w:lang w:val="en-GB" w:eastAsia="zh-CN"/>
              </w:rPr>
              <w:t>SN</w:t>
            </w:r>
          </w:p>
        </w:tc>
      </w:tr>
      <w:tr w:rsidR="000F4273" w:rsidRPr="00182C35" w14:paraId="1DD1D530" w14:textId="77777777" w:rsidTr="008E6B01">
        <w:trPr>
          <w:cantSplit/>
          <w:trHeight w:val="283"/>
        </w:trPr>
        <w:tc>
          <w:tcPr>
            <w:tcW w:w="1779" w:type="dxa"/>
            <w:vMerge w:val="restart"/>
            <w:tcBorders>
              <w:top w:val="single" w:sz="4" w:space="0" w:color="auto"/>
              <w:left w:val="single" w:sz="4" w:space="0" w:color="auto"/>
              <w:bottom w:val="single" w:sz="4" w:space="0" w:color="000000"/>
              <w:right w:val="single" w:sz="4" w:space="0" w:color="auto"/>
            </w:tcBorders>
            <w:vAlign w:val="center"/>
            <w:hideMark/>
          </w:tcPr>
          <w:p w14:paraId="12E03328" w14:textId="77777777" w:rsidR="000F4273" w:rsidRPr="00182C35" w:rsidRDefault="000F4273" w:rsidP="008E6B01">
            <w:pPr>
              <w:keepNext/>
              <w:overflowPunct/>
              <w:autoSpaceDE/>
              <w:autoSpaceDN/>
              <w:adjustRightInd/>
              <w:spacing w:before="0"/>
              <w:jc w:val="center"/>
              <w:textAlignment w:val="auto"/>
              <w:rPr>
                <w:rFonts w:cs="Arial"/>
                <w:b/>
                <w:bCs/>
                <w:lang w:val="en-GB" w:eastAsia="zh-CN"/>
              </w:rPr>
            </w:pPr>
            <w:r w:rsidRPr="00EA6DBF">
              <w:rPr>
                <w:rFonts w:cs="Arial"/>
                <w:b/>
                <w:bCs/>
                <w:lang w:val="en-GB" w:eastAsia="zh-CN"/>
              </w:rPr>
              <w:t>Non-geographical code for fixed telephony services</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E174F1C" w14:textId="77777777" w:rsidR="000F4273" w:rsidRPr="00182C35" w:rsidRDefault="000F4273" w:rsidP="008E6B01">
            <w:pPr>
              <w:keepNext/>
              <w:spacing w:before="0"/>
              <w:jc w:val="left"/>
              <w:rPr>
                <w:rFonts w:cs="Arial"/>
                <w:b/>
                <w:bCs/>
                <w:lang w:val="en-GB" w:eastAsia="zh-CN"/>
              </w:rPr>
            </w:pPr>
            <w:r w:rsidRPr="00182C35">
              <w:rPr>
                <w:rFonts w:cs="Arial"/>
                <w:b/>
                <w:bCs/>
                <w:lang w:val="en-GB" w:eastAsia="zh-CN"/>
              </w:rPr>
              <w:t>Hi-Tech Gateway</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14:paraId="1F42CD40"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Pr>
                <w:rFonts w:cs="Arial"/>
                <w:lang w:val="en-GB" w:eastAsia="zh-CN"/>
              </w:rPr>
              <w:t>60</w:t>
            </w:r>
          </w:p>
        </w:tc>
        <w:tc>
          <w:tcPr>
            <w:tcW w:w="1051" w:type="dxa"/>
            <w:vMerge w:val="restart"/>
            <w:tcBorders>
              <w:top w:val="single" w:sz="4" w:space="0" w:color="auto"/>
              <w:left w:val="single" w:sz="4" w:space="0" w:color="auto"/>
              <w:bottom w:val="single" w:sz="4" w:space="0" w:color="000000"/>
              <w:right w:val="single" w:sz="4" w:space="0" w:color="auto"/>
            </w:tcBorders>
            <w:vAlign w:val="center"/>
          </w:tcPr>
          <w:p w14:paraId="60C8CF30"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Pr>
                <w:rFonts w:cs="Arial"/>
                <w:lang w:val="en-GB" w:eastAsia="zh-CN"/>
              </w:rPr>
              <w:t>-</w:t>
            </w:r>
          </w:p>
        </w:tc>
        <w:tc>
          <w:tcPr>
            <w:tcW w:w="3402" w:type="dxa"/>
            <w:tcBorders>
              <w:top w:val="single" w:sz="4" w:space="0" w:color="auto"/>
              <w:left w:val="nil"/>
              <w:right w:val="single" w:sz="4" w:space="0" w:color="auto"/>
            </w:tcBorders>
            <w:shd w:val="clear" w:color="auto" w:fill="auto"/>
            <w:noWrap/>
          </w:tcPr>
          <w:p w14:paraId="12C15475" w14:textId="77777777" w:rsidR="000F4273" w:rsidRPr="00182C35" w:rsidRDefault="000F4273" w:rsidP="008E6B01">
            <w:pPr>
              <w:keepNext/>
              <w:spacing w:before="0"/>
              <w:jc w:val="left"/>
              <w:rPr>
                <w:rFonts w:cs="Arial"/>
                <w:lang w:val="en-GB" w:eastAsia="zh-CN"/>
              </w:rPr>
            </w:pPr>
            <w:r>
              <w:rPr>
                <w:rFonts w:cs="Arial"/>
                <w:lang w:val="en-GB" w:eastAsia="zh-CN"/>
              </w:rPr>
              <w:t>351</w:t>
            </w:r>
            <w:r w:rsidRPr="00182C35">
              <w:rPr>
                <w:rFonts w:cs="Arial"/>
                <w:lang w:val="en-GB" w:eastAsia="zh-CN"/>
              </w:rPr>
              <w:t>xxx</w:t>
            </w:r>
          </w:p>
        </w:tc>
      </w:tr>
      <w:tr w:rsidR="000F4273" w:rsidRPr="00182C35" w14:paraId="52A7E336" w14:textId="77777777" w:rsidTr="008E6B01">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14:paraId="15EC4D42"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55CA702"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Web</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E7FBCE2"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357E1D0B"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422CFB0C"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182C35">
              <w:rPr>
                <w:rFonts w:cs="Arial"/>
                <w:lang w:val="en-GB" w:eastAsia="zh-CN"/>
              </w:rPr>
              <w:t>36xxxx</w:t>
            </w:r>
          </w:p>
        </w:tc>
      </w:tr>
      <w:tr w:rsidR="000F4273" w:rsidRPr="00182C35" w14:paraId="6B17A71C" w14:textId="77777777" w:rsidTr="008E6B01">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14:paraId="0DC45F05"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14:paraId="417DF279"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CrossNet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7CBD384"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017E3457"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61AAA8B9"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182C35">
              <w:rPr>
                <w:rFonts w:cs="Arial"/>
                <w:lang w:val="en-GB" w:eastAsia="zh-CN"/>
              </w:rPr>
              <w:t>37xxxx, 40xxxx, 43xxxx, 47xxxx, 48xxxx, 49xxxx</w:t>
            </w:r>
          </w:p>
        </w:tc>
      </w:tr>
      <w:tr w:rsidR="000F4273" w:rsidRPr="00182C35" w14:paraId="1981C1F9" w14:textId="77777777" w:rsidTr="008E6B01">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14:paraId="0572C3AD"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14:paraId="1EC989E8"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Netsys</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4BC5CC1"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393F18ED"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44AC1A82"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182C35">
              <w:rPr>
                <w:rFonts w:cs="Arial"/>
                <w:lang w:val="en-GB" w:eastAsia="zh-CN"/>
              </w:rPr>
              <w:t>39xxxx, 63xxxx</w:t>
            </w:r>
          </w:p>
        </w:tc>
      </w:tr>
      <w:tr w:rsidR="000F4273" w:rsidRPr="00182C35" w14:paraId="618F3E67" w14:textId="77777777" w:rsidTr="008E6B01">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14:paraId="21FB31A5"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CAC45A8"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Ucom</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7F91925"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6A46757C"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2C15F61B"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182C35">
              <w:rPr>
                <w:rFonts w:cs="Arial"/>
                <w:lang w:val="en-GB" w:eastAsia="zh-CN"/>
              </w:rPr>
              <w:t>38xxxx, 42xxxx, 44xxxx, 50xxxx, 51xxxx, 52xxxx, 53xxxx, 54xxxx, 65xxxx</w:t>
            </w:r>
          </w:p>
        </w:tc>
      </w:tr>
      <w:tr w:rsidR="000F4273" w:rsidRPr="004A18ED" w14:paraId="5F58F8A5" w14:textId="77777777" w:rsidTr="008E6B01">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14:paraId="4F59D207"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14:paraId="43DB43DD" w14:textId="77777777" w:rsidR="000F4273" w:rsidRPr="00586F46" w:rsidRDefault="000F4273" w:rsidP="008E6B01">
            <w:pPr>
              <w:keepNext/>
              <w:overflowPunct/>
              <w:autoSpaceDE/>
              <w:autoSpaceDN/>
              <w:adjustRightInd/>
              <w:spacing w:before="0"/>
              <w:jc w:val="left"/>
              <w:textAlignment w:val="auto"/>
              <w:rPr>
                <w:rFonts w:cs="Arial"/>
                <w:b/>
                <w:bCs/>
                <w:lang w:val="es-ES" w:eastAsia="zh-CN"/>
              </w:rPr>
            </w:pPr>
            <w:r w:rsidRPr="00586F46">
              <w:rPr>
                <w:rFonts w:cs="Arial"/>
                <w:b/>
                <w:bCs/>
                <w:lang w:val="es-ES" w:eastAsia="zh-CN"/>
              </w:rPr>
              <w:t>Gtel (Griar Telecom)</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DC74FA6" w14:textId="77777777" w:rsidR="000F4273" w:rsidRPr="00586F46" w:rsidRDefault="000F4273" w:rsidP="008E6B01">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72476F64" w14:textId="77777777" w:rsidR="000F4273" w:rsidRPr="00586F46" w:rsidRDefault="000F4273" w:rsidP="008E6B01">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3989323C" w14:textId="77777777" w:rsidR="000F4273" w:rsidRPr="00D8011B" w:rsidRDefault="000F4273" w:rsidP="008E6B01">
            <w:pPr>
              <w:keepNext/>
              <w:overflowPunct/>
              <w:autoSpaceDE/>
              <w:autoSpaceDN/>
              <w:adjustRightInd/>
              <w:spacing w:before="0"/>
              <w:jc w:val="left"/>
              <w:textAlignment w:val="auto"/>
              <w:rPr>
                <w:rFonts w:cs="Arial"/>
                <w:lang w:val="es-ES" w:eastAsia="zh-CN"/>
              </w:rPr>
            </w:pPr>
            <w:r w:rsidRPr="00D8011B">
              <w:rPr>
                <w:rFonts w:cs="Arial"/>
                <w:lang w:val="es-ES" w:eastAsia="zh-CN"/>
              </w:rPr>
              <w:t>45xxxx, 56xxxx, 57xxxx, 58xxxx, 59xxxx, 60xxxx</w:t>
            </w:r>
          </w:p>
        </w:tc>
      </w:tr>
      <w:tr w:rsidR="000F4273" w:rsidRPr="00182C35" w14:paraId="5C19DEE8" w14:textId="77777777" w:rsidTr="008E6B01">
        <w:trPr>
          <w:cantSplit/>
          <w:trHeight w:val="437"/>
        </w:trPr>
        <w:tc>
          <w:tcPr>
            <w:tcW w:w="1779" w:type="dxa"/>
            <w:vMerge/>
            <w:tcBorders>
              <w:top w:val="single" w:sz="4" w:space="0" w:color="auto"/>
              <w:left w:val="single" w:sz="4" w:space="0" w:color="auto"/>
              <w:bottom w:val="single" w:sz="4" w:space="0" w:color="000000"/>
              <w:right w:val="single" w:sz="4" w:space="0" w:color="auto"/>
            </w:tcBorders>
            <w:vAlign w:val="center"/>
            <w:hideMark/>
          </w:tcPr>
          <w:p w14:paraId="7347AB67" w14:textId="77777777" w:rsidR="000F4273" w:rsidRPr="00D8011B" w:rsidRDefault="000F4273" w:rsidP="008E6B01">
            <w:pPr>
              <w:keepNext/>
              <w:overflowPunct/>
              <w:autoSpaceDE/>
              <w:autoSpaceDN/>
              <w:adjustRightInd/>
              <w:spacing w:before="0"/>
              <w:jc w:val="left"/>
              <w:textAlignment w:val="auto"/>
              <w:rPr>
                <w:rFonts w:cs="Arial"/>
                <w:b/>
                <w:bCs/>
                <w:lang w:val="es-ES"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F8789FA"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GNC-Alfa</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DC50387"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7A25255C"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right w:val="single" w:sz="4" w:space="0" w:color="auto"/>
            </w:tcBorders>
            <w:shd w:val="clear" w:color="auto" w:fill="auto"/>
            <w:noWrap/>
            <w:vAlign w:val="bottom"/>
            <w:hideMark/>
          </w:tcPr>
          <w:p w14:paraId="7E173A05"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182C35">
              <w:rPr>
                <w:rFonts w:cs="Arial"/>
                <w:lang w:val="en-GB" w:eastAsia="zh-CN"/>
              </w:rPr>
              <w:t>46xxxx, 71xxxx, 72xxxx, 73xxxx, 74xxxx, 75xxxx</w:t>
            </w:r>
          </w:p>
        </w:tc>
      </w:tr>
      <w:tr w:rsidR="000F4273" w:rsidRPr="00182C35" w14:paraId="37ECF835" w14:textId="77777777" w:rsidTr="008E6B01">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14:paraId="67894551"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83528DE"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r>
              <w:rPr>
                <w:rFonts w:cs="Arial"/>
                <w:b/>
                <w:bCs/>
                <w:lang w:val="en-GB" w:eastAsia="zh-CN"/>
              </w:rPr>
              <w:t>MTS Armenia</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A6D8A77"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6765CB73"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473ADAE9"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182C35">
              <w:rPr>
                <w:rFonts w:cs="Arial"/>
                <w:lang w:val="en-GB" w:eastAsia="zh-CN"/>
              </w:rPr>
              <w:t>61xxxx, 67xxxx, 68xxxx, 69xxxx, 70xxxx</w:t>
            </w:r>
            <w:r>
              <w:rPr>
                <w:rFonts w:cs="Arial"/>
                <w:lang w:val="en-GB" w:eastAsia="zh-CN"/>
              </w:rPr>
              <w:t xml:space="preserve">, </w:t>
            </w:r>
            <w:r>
              <w:rPr>
                <w:rFonts w:cs="Arial"/>
                <w:lang w:val="en-GB" w:eastAsia="zh-CN"/>
              </w:rPr>
              <w:br/>
            </w:r>
            <w:r w:rsidRPr="008559B2">
              <w:rPr>
                <w:rFonts w:cs="Arial"/>
                <w:lang w:val="en-GB" w:eastAsia="zh-CN"/>
              </w:rPr>
              <w:t>77/0000-1200,3300-3400,6600-6700,</w:t>
            </w:r>
            <w:r>
              <w:rPr>
                <w:rFonts w:cs="Arial"/>
                <w:lang w:val="en-GB" w:eastAsia="zh-CN"/>
              </w:rPr>
              <w:t xml:space="preserve"> </w:t>
            </w:r>
            <w:r w:rsidRPr="008559B2">
              <w:rPr>
                <w:rFonts w:cs="Arial"/>
                <w:lang w:val="en-GB" w:eastAsia="zh-CN"/>
              </w:rPr>
              <w:t xml:space="preserve">7000-9200/, </w:t>
            </w:r>
            <w:r>
              <w:rPr>
                <w:rFonts w:cs="Arial"/>
                <w:lang w:val="en-GB" w:eastAsia="zh-CN"/>
              </w:rPr>
              <w:br/>
            </w:r>
            <w:r w:rsidRPr="008559B2">
              <w:rPr>
                <w:rFonts w:cs="Arial"/>
                <w:lang w:val="en-GB" w:eastAsia="zh-CN"/>
              </w:rPr>
              <w:t xml:space="preserve">78/0000-0800,7700-8900/, </w:t>
            </w:r>
            <w:r>
              <w:rPr>
                <w:rFonts w:cs="Arial"/>
                <w:lang w:val="en-GB" w:eastAsia="zh-CN"/>
              </w:rPr>
              <w:br/>
              <w:t>80/0000-0100,0800-2400,</w:t>
            </w:r>
            <w:r w:rsidRPr="008559B2">
              <w:rPr>
                <w:rFonts w:cs="Arial"/>
                <w:lang w:val="en-GB" w:eastAsia="zh-CN"/>
              </w:rPr>
              <w:t xml:space="preserve">7770-8990,9900-9999/, </w:t>
            </w:r>
            <w:r>
              <w:rPr>
                <w:rFonts w:cs="Arial"/>
                <w:lang w:val="en-GB" w:eastAsia="zh-CN"/>
              </w:rPr>
              <w:br/>
            </w:r>
            <w:r w:rsidRPr="008559B2">
              <w:rPr>
                <w:rFonts w:cs="Arial"/>
                <w:lang w:val="en-GB" w:eastAsia="zh-CN"/>
              </w:rPr>
              <w:t>81/0000-1200,8800-8999</w:t>
            </w:r>
            <w:r>
              <w:rPr>
                <w:rFonts w:cs="Arial"/>
                <w:lang w:val="en-GB" w:eastAsia="zh-CN"/>
              </w:rPr>
              <w:t>/</w:t>
            </w:r>
          </w:p>
        </w:tc>
      </w:tr>
      <w:tr w:rsidR="000F4273" w:rsidRPr="00182C35" w14:paraId="05CB87CD" w14:textId="77777777" w:rsidTr="008E6B01">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14:paraId="18FAE1BF"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14:paraId="6BB323B7"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r w:rsidRPr="00182C35">
              <w:rPr>
                <w:rFonts w:cs="Arial"/>
                <w:b/>
                <w:bCs/>
                <w:lang w:val="en-GB" w:eastAsia="zh-CN"/>
              </w:rPr>
              <w:t>H</w:t>
            </w:r>
            <w:r>
              <w:rPr>
                <w:rFonts w:cs="Arial"/>
                <w:b/>
                <w:bCs/>
                <w:lang w:val="en-GB" w:eastAsia="zh-CN"/>
              </w:rPr>
              <w:t>n</w:t>
            </w:r>
            <w:r w:rsidRPr="00182C35">
              <w:rPr>
                <w:rFonts w:cs="Arial"/>
                <w:b/>
                <w:bCs/>
                <w:lang w:val="en-GB" w:eastAsia="zh-CN"/>
              </w:rPr>
              <w:t>et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26E20AF"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65E8C77E"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2E3A1886"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182C35">
              <w:rPr>
                <w:rFonts w:cs="Arial"/>
                <w:lang w:val="en-GB" w:eastAsia="zh-CN"/>
              </w:rPr>
              <w:t>82xxxx</w:t>
            </w:r>
          </w:p>
        </w:tc>
      </w:tr>
      <w:tr w:rsidR="000F4273" w:rsidRPr="00182C35" w14:paraId="05725601" w14:textId="77777777" w:rsidTr="008E6B01">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tcPr>
          <w:p w14:paraId="6C258302"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tcPr>
          <w:p w14:paraId="761FE520"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r w:rsidRPr="00EA6DBF">
              <w:rPr>
                <w:rFonts w:cs="Arial"/>
                <w:b/>
                <w:bCs/>
                <w:lang w:val="en-GB" w:eastAsia="zh-CN"/>
              </w:rPr>
              <w:t>Telecom Armenia</w:t>
            </w:r>
          </w:p>
        </w:tc>
        <w:tc>
          <w:tcPr>
            <w:tcW w:w="1134" w:type="dxa"/>
            <w:vMerge/>
            <w:tcBorders>
              <w:top w:val="single" w:sz="4" w:space="0" w:color="auto"/>
              <w:left w:val="single" w:sz="4" w:space="0" w:color="auto"/>
              <w:bottom w:val="single" w:sz="4" w:space="0" w:color="000000"/>
              <w:right w:val="single" w:sz="4" w:space="0" w:color="auto"/>
            </w:tcBorders>
            <w:vAlign w:val="center"/>
          </w:tcPr>
          <w:p w14:paraId="40A5F124"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tcPr>
          <w:p w14:paraId="3920B6F0"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3716EC41"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182C35">
              <w:rPr>
                <w:rFonts w:cs="Arial"/>
                <w:lang w:val="en-GB" w:eastAsia="zh-CN"/>
              </w:rPr>
              <w:t>83xxxx, 84xxxx, 85xxxx</w:t>
            </w:r>
          </w:p>
        </w:tc>
      </w:tr>
      <w:tr w:rsidR="000F4273" w:rsidRPr="00182C35" w14:paraId="3BD3D3C5" w14:textId="77777777" w:rsidTr="008E6B01">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tcPr>
          <w:p w14:paraId="0E5A166B"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tcPr>
          <w:p w14:paraId="311AC73C" w14:textId="77777777" w:rsidR="000F4273" w:rsidRPr="00EA6DBF" w:rsidRDefault="000F4273" w:rsidP="008E6B01">
            <w:pPr>
              <w:keepNext/>
              <w:overflowPunct/>
              <w:autoSpaceDE/>
              <w:autoSpaceDN/>
              <w:adjustRightInd/>
              <w:spacing w:before="0"/>
              <w:jc w:val="left"/>
              <w:textAlignment w:val="auto"/>
              <w:rPr>
                <w:rFonts w:cs="Arial"/>
                <w:b/>
                <w:bCs/>
                <w:lang w:val="en-GB" w:eastAsia="zh-CN"/>
              </w:rPr>
            </w:pPr>
            <w:r w:rsidRPr="001D6D84">
              <w:rPr>
                <w:rFonts w:cs="Arial"/>
                <w:b/>
                <w:bCs/>
                <w:lang w:val="en-GB" w:eastAsia="zh-CN"/>
              </w:rPr>
              <w:t>Arpinet</w:t>
            </w:r>
          </w:p>
        </w:tc>
        <w:tc>
          <w:tcPr>
            <w:tcW w:w="1134" w:type="dxa"/>
            <w:vMerge/>
            <w:tcBorders>
              <w:top w:val="single" w:sz="4" w:space="0" w:color="auto"/>
              <w:left w:val="single" w:sz="4" w:space="0" w:color="auto"/>
              <w:bottom w:val="single" w:sz="4" w:space="0" w:color="000000"/>
              <w:right w:val="single" w:sz="4" w:space="0" w:color="auto"/>
            </w:tcBorders>
            <w:vAlign w:val="center"/>
          </w:tcPr>
          <w:p w14:paraId="6B5A23C2"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tcPr>
          <w:p w14:paraId="7C1AB6F2"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27E94A4A"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sidRPr="00586F46">
              <w:rPr>
                <w:rFonts w:cs="Arial"/>
                <w:lang w:val="en-GB" w:eastAsia="zh-CN"/>
              </w:rPr>
              <w:t>27xxxx, 62xxxx, 66xxxx</w:t>
            </w:r>
            <w:r>
              <w:rPr>
                <w:rFonts w:cs="Arial"/>
                <w:lang w:val="en-GB" w:eastAsia="zh-CN"/>
              </w:rPr>
              <w:t>,</w:t>
            </w:r>
            <w:r w:rsidRPr="00586F46">
              <w:rPr>
                <w:rFonts w:cs="Arial"/>
                <w:lang w:val="en-GB" w:eastAsia="zh-CN"/>
              </w:rPr>
              <w:t xml:space="preserve"> </w:t>
            </w:r>
            <w:r w:rsidRPr="00182C35">
              <w:rPr>
                <w:rFonts w:cs="Arial"/>
                <w:lang w:val="en-GB" w:eastAsia="zh-CN"/>
              </w:rPr>
              <w:t>8</w:t>
            </w:r>
            <w:r>
              <w:rPr>
                <w:rFonts w:cs="Arial"/>
                <w:lang w:val="en-GB" w:eastAsia="zh-CN"/>
              </w:rPr>
              <w:t>6</w:t>
            </w:r>
            <w:r w:rsidRPr="00182C35">
              <w:rPr>
                <w:rFonts w:cs="Arial"/>
                <w:lang w:val="en-GB" w:eastAsia="zh-CN"/>
              </w:rPr>
              <w:t>xxxx, 8</w:t>
            </w:r>
            <w:r>
              <w:rPr>
                <w:rFonts w:cs="Arial"/>
                <w:lang w:val="en-GB" w:eastAsia="zh-CN"/>
              </w:rPr>
              <w:t>7</w:t>
            </w:r>
            <w:r w:rsidRPr="00182C35">
              <w:rPr>
                <w:rFonts w:cs="Arial"/>
                <w:lang w:val="en-GB" w:eastAsia="zh-CN"/>
              </w:rPr>
              <w:t>xxxx, 8</w:t>
            </w:r>
            <w:r>
              <w:rPr>
                <w:rFonts w:cs="Arial"/>
                <w:lang w:val="en-GB" w:eastAsia="zh-CN"/>
              </w:rPr>
              <w:t>8</w:t>
            </w:r>
            <w:r w:rsidRPr="00182C35">
              <w:rPr>
                <w:rFonts w:cs="Arial"/>
                <w:lang w:val="en-GB" w:eastAsia="zh-CN"/>
              </w:rPr>
              <w:t>xxxx</w:t>
            </w:r>
            <w:r>
              <w:rPr>
                <w:rFonts w:cs="Arial"/>
                <w:lang w:val="en-GB" w:eastAsia="zh-CN"/>
              </w:rPr>
              <w:t xml:space="preserve">, </w:t>
            </w:r>
            <w:r w:rsidRPr="00182C35">
              <w:rPr>
                <w:rFonts w:cs="Arial"/>
                <w:lang w:val="en-GB" w:eastAsia="zh-CN"/>
              </w:rPr>
              <w:t>8</w:t>
            </w:r>
            <w:r>
              <w:rPr>
                <w:rFonts w:cs="Arial"/>
                <w:lang w:val="en-GB" w:eastAsia="zh-CN"/>
              </w:rPr>
              <w:t>9</w:t>
            </w:r>
            <w:r w:rsidRPr="00182C35">
              <w:rPr>
                <w:rFonts w:cs="Arial"/>
                <w:lang w:val="en-GB" w:eastAsia="zh-CN"/>
              </w:rPr>
              <w:t xml:space="preserve">xxxx, </w:t>
            </w:r>
            <w:r>
              <w:rPr>
                <w:rFonts w:cs="Arial"/>
                <w:lang w:val="en-GB" w:eastAsia="zh-CN"/>
              </w:rPr>
              <w:t>90xxxx</w:t>
            </w:r>
          </w:p>
        </w:tc>
      </w:tr>
      <w:tr w:rsidR="000F4273" w:rsidRPr="00182C35" w14:paraId="3FF86E7A" w14:textId="77777777" w:rsidTr="008E6B01">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14:paraId="48701311"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14:paraId="0E985F9A" w14:textId="77777777" w:rsidR="000F4273" w:rsidRPr="00182C35" w:rsidRDefault="000F4273" w:rsidP="008E6B01">
            <w:pPr>
              <w:keepNext/>
              <w:overflowPunct/>
              <w:autoSpaceDE/>
              <w:autoSpaceDN/>
              <w:adjustRightInd/>
              <w:spacing w:before="0"/>
              <w:jc w:val="left"/>
              <w:textAlignment w:val="auto"/>
              <w:rPr>
                <w:rFonts w:cs="Arial"/>
                <w:b/>
                <w:bCs/>
                <w:lang w:val="en-GB" w:eastAsia="zh-CN"/>
              </w:rPr>
            </w:pPr>
            <w:r>
              <w:rPr>
                <w:rFonts w:cs="Arial"/>
                <w:b/>
                <w:bCs/>
                <w:lang w:val="en-GB" w:eastAsia="zh-CN"/>
              </w:rPr>
              <w:t>FNet</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698440E"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14:paraId="1A778DE7" w14:textId="77777777" w:rsidR="000F4273" w:rsidRPr="00182C35" w:rsidRDefault="000F4273" w:rsidP="008E6B01">
            <w:pPr>
              <w:keepNext/>
              <w:overflowPunct/>
              <w:autoSpaceDE/>
              <w:autoSpaceDN/>
              <w:adjustRightInd/>
              <w:spacing w:before="0"/>
              <w:jc w:val="left"/>
              <w:textAlignment w:val="auto"/>
              <w:rPr>
                <w:rFonts w:cs="Arial"/>
                <w:lang w:val="en-GB"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778B8EF6" w14:textId="77777777" w:rsidR="000F4273" w:rsidRPr="00182C35" w:rsidRDefault="000F4273" w:rsidP="008E6B01">
            <w:pPr>
              <w:keepNext/>
              <w:overflowPunct/>
              <w:autoSpaceDE/>
              <w:autoSpaceDN/>
              <w:adjustRightInd/>
              <w:spacing w:before="0"/>
              <w:jc w:val="left"/>
              <w:textAlignment w:val="auto"/>
              <w:rPr>
                <w:rFonts w:cs="Arial"/>
                <w:lang w:val="en-GB" w:eastAsia="zh-CN"/>
              </w:rPr>
            </w:pPr>
            <w:r>
              <w:rPr>
                <w:rFonts w:cs="Arial"/>
                <w:lang w:val="en-GB" w:eastAsia="zh-CN"/>
              </w:rPr>
              <w:t>91xxxx</w:t>
            </w:r>
          </w:p>
        </w:tc>
      </w:tr>
    </w:tbl>
    <w:p w14:paraId="38B30295" w14:textId="77777777" w:rsidR="000F4273" w:rsidRPr="00182C35" w:rsidRDefault="000F4273" w:rsidP="000F4273">
      <w:pPr>
        <w:overflowPunct/>
        <w:autoSpaceDE/>
        <w:autoSpaceDN/>
        <w:adjustRightInd/>
        <w:jc w:val="left"/>
        <w:textAlignment w:val="auto"/>
        <w:rPr>
          <w:rFonts w:eastAsia="SimSun" w:cs="Arial"/>
          <w:lang w:val="en-GB" w:eastAsia="zh-CN"/>
        </w:rPr>
      </w:pPr>
      <w:r w:rsidRPr="00182C35">
        <w:rPr>
          <w:rFonts w:eastAsia="SimSun" w:cs="Arial"/>
          <w:lang w:val="en-GB" w:eastAsia="zh-CN"/>
        </w:rPr>
        <w:t>Contact:</w:t>
      </w:r>
    </w:p>
    <w:p w14:paraId="4676D3D0" w14:textId="77777777" w:rsidR="000F4273" w:rsidRDefault="000F4273" w:rsidP="000F4273">
      <w:pPr>
        <w:overflowPunct/>
        <w:autoSpaceDE/>
        <w:autoSpaceDN/>
        <w:adjustRightInd/>
        <w:jc w:val="left"/>
        <w:textAlignment w:val="auto"/>
        <w:rPr>
          <w:rFonts w:eastAsia="SimSun" w:cs="Arial"/>
          <w:lang w:val="en-GB" w:eastAsia="zh-CN"/>
        </w:rPr>
      </w:pPr>
      <w:r>
        <w:rPr>
          <w:rFonts w:eastAsia="SimSun" w:cs="Arial"/>
          <w:lang w:val="en-GB" w:eastAsia="zh-CN"/>
        </w:rPr>
        <w:tab/>
      </w:r>
      <w:r w:rsidRPr="00202B9F">
        <w:rPr>
          <w:rFonts w:eastAsia="SimSun" w:cs="Arial"/>
          <w:lang w:val="en-GB" w:eastAsia="zh-CN"/>
        </w:rPr>
        <w:t>Ministry of High-Tech Industry</w:t>
      </w:r>
    </w:p>
    <w:p w14:paraId="57A8A98E" w14:textId="77777777" w:rsidR="000F4273" w:rsidRPr="00182C35" w:rsidRDefault="000F4273" w:rsidP="000F4273">
      <w:pPr>
        <w:overflowPunct/>
        <w:autoSpaceDE/>
        <w:autoSpaceDN/>
        <w:adjustRightInd/>
        <w:spacing w:before="0"/>
        <w:jc w:val="left"/>
        <w:textAlignment w:val="auto"/>
        <w:rPr>
          <w:rFonts w:eastAsia="SimSun" w:cs="Arial"/>
          <w:lang w:val="en-GB" w:eastAsia="zh-CN"/>
        </w:rPr>
      </w:pPr>
      <w:r>
        <w:rPr>
          <w:rFonts w:eastAsia="SimSun" w:cs="Arial"/>
          <w:lang w:val="en-GB" w:eastAsia="zh-CN"/>
        </w:rPr>
        <w:tab/>
      </w:r>
      <w:r w:rsidRPr="00CD10C5">
        <w:rPr>
          <w:rFonts w:eastAsia="SimSun" w:cs="Arial"/>
          <w:lang w:val="en-GB" w:eastAsia="zh-CN"/>
        </w:rPr>
        <w:t>3/3 Vazgen Sargsyan Street</w:t>
      </w:r>
    </w:p>
    <w:p w14:paraId="7C7D8200" w14:textId="77777777" w:rsidR="000F4273" w:rsidRPr="00D8011B" w:rsidRDefault="000F4273" w:rsidP="000F4273">
      <w:pPr>
        <w:overflowPunct/>
        <w:autoSpaceDE/>
        <w:autoSpaceDN/>
        <w:adjustRightInd/>
        <w:spacing w:before="0"/>
        <w:jc w:val="left"/>
        <w:textAlignment w:val="auto"/>
        <w:rPr>
          <w:rFonts w:eastAsia="SimSun" w:cs="Arial"/>
          <w:lang w:val="en-GB" w:eastAsia="zh-CN"/>
        </w:rPr>
      </w:pPr>
      <w:r>
        <w:rPr>
          <w:rFonts w:eastAsia="SimSun" w:cs="Arial"/>
          <w:lang w:val="en-GB" w:eastAsia="zh-CN"/>
        </w:rPr>
        <w:tab/>
      </w:r>
      <w:r w:rsidRPr="00D8011B">
        <w:rPr>
          <w:rFonts w:eastAsia="SimSun" w:cs="Arial"/>
          <w:lang w:val="en-GB" w:eastAsia="zh-CN"/>
        </w:rPr>
        <w:t>0010 YEREVAN</w:t>
      </w:r>
    </w:p>
    <w:p w14:paraId="75F13CE6" w14:textId="77777777" w:rsidR="000F4273" w:rsidRPr="00D8011B" w:rsidRDefault="000F4273" w:rsidP="000F4273">
      <w:pPr>
        <w:overflowPunct/>
        <w:autoSpaceDE/>
        <w:autoSpaceDN/>
        <w:adjustRightInd/>
        <w:spacing w:before="0"/>
        <w:jc w:val="left"/>
        <w:textAlignment w:val="auto"/>
        <w:rPr>
          <w:rFonts w:eastAsia="SimSun" w:cs="Arial"/>
          <w:lang w:val="en-GB" w:eastAsia="zh-CN"/>
        </w:rPr>
      </w:pPr>
      <w:r w:rsidRPr="00D8011B">
        <w:rPr>
          <w:rFonts w:eastAsia="SimSun" w:cs="Arial"/>
          <w:lang w:val="en-GB" w:eastAsia="zh-CN"/>
        </w:rPr>
        <w:tab/>
        <w:t>Armenia</w:t>
      </w:r>
    </w:p>
    <w:p w14:paraId="42BA29FB" w14:textId="77777777" w:rsidR="000F4273" w:rsidRPr="00D8011B" w:rsidRDefault="000F4273" w:rsidP="000F4273">
      <w:pPr>
        <w:overflowPunct/>
        <w:autoSpaceDE/>
        <w:autoSpaceDN/>
        <w:adjustRightInd/>
        <w:spacing w:before="0"/>
        <w:jc w:val="left"/>
        <w:textAlignment w:val="auto"/>
        <w:rPr>
          <w:rFonts w:eastAsia="SimSun" w:cs="Arial"/>
          <w:lang w:val="en-GB" w:eastAsia="zh-CN"/>
        </w:rPr>
      </w:pPr>
      <w:r w:rsidRPr="00D8011B">
        <w:rPr>
          <w:rFonts w:eastAsia="SimSun" w:cs="Arial"/>
          <w:lang w:val="en-GB" w:eastAsia="zh-CN"/>
        </w:rPr>
        <w:tab/>
        <w:t>Tel:</w:t>
      </w:r>
      <w:r w:rsidRPr="00D8011B">
        <w:rPr>
          <w:rFonts w:eastAsia="SimSun" w:cs="Arial"/>
          <w:lang w:val="en-GB" w:eastAsia="zh-CN"/>
        </w:rPr>
        <w:tab/>
        <w:t>+374 10590021</w:t>
      </w:r>
    </w:p>
    <w:p w14:paraId="7AE967B5" w14:textId="77777777" w:rsidR="000F4273" w:rsidRPr="00D8011B" w:rsidRDefault="000F4273" w:rsidP="000F4273">
      <w:pPr>
        <w:overflowPunct/>
        <w:autoSpaceDE/>
        <w:autoSpaceDN/>
        <w:adjustRightInd/>
        <w:spacing w:before="0"/>
        <w:jc w:val="left"/>
        <w:textAlignment w:val="auto"/>
        <w:rPr>
          <w:rFonts w:eastAsia="SimSun" w:cs="Arial"/>
          <w:lang w:val="fr-FR" w:eastAsia="zh-CN"/>
        </w:rPr>
      </w:pPr>
      <w:r w:rsidRPr="00D8011B">
        <w:rPr>
          <w:rFonts w:eastAsia="SimSun" w:cs="Arial"/>
          <w:lang w:val="en-GB" w:eastAsia="zh-CN"/>
        </w:rPr>
        <w:tab/>
      </w:r>
      <w:r w:rsidRPr="00D8011B">
        <w:rPr>
          <w:rFonts w:eastAsia="SimSun" w:cs="Arial"/>
          <w:lang w:val="fr-FR" w:eastAsia="zh-CN"/>
        </w:rPr>
        <w:t>Fax:</w:t>
      </w:r>
      <w:r w:rsidRPr="00D8011B">
        <w:rPr>
          <w:rFonts w:eastAsia="SimSun" w:cs="Arial"/>
          <w:lang w:val="fr-FR" w:eastAsia="zh-CN"/>
        </w:rPr>
        <w:tab/>
        <w:t>+374 10590017</w:t>
      </w:r>
    </w:p>
    <w:p w14:paraId="673C8FAD" w14:textId="77777777" w:rsidR="000F4273" w:rsidRPr="00D8011B" w:rsidRDefault="000F4273" w:rsidP="000F4273">
      <w:pPr>
        <w:overflowPunct/>
        <w:autoSpaceDE/>
        <w:autoSpaceDN/>
        <w:adjustRightInd/>
        <w:spacing w:before="0"/>
        <w:jc w:val="left"/>
        <w:textAlignment w:val="auto"/>
        <w:rPr>
          <w:rFonts w:eastAsia="SimSun" w:cs="Arial"/>
          <w:lang w:val="fr-FR" w:eastAsia="zh-CN"/>
        </w:rPr>
      </w:pPr>
      <w:r w:rsidRPr="00D8011B">
        <w:rPr>
          <w:rFonts w:eastAsia="SimSun" w:cs="Arial"/>
          <w:lang w:val="fr-FR" w:eastAsia="zh-CN"/>
        </w:rPr>
        <w:tab/>
        <w:t xml:space="preserve">E-mail: </w:t>
      </w:r>
      <w:r w:rsidRPr="00D8011B">
        <w:rPr>
          <w:rFonts w:eastAsia="SimSun" w:cs="Arial"/>
          <w:lang w:val="fr-FR" w:eastAsia="zh-CN"/>
        </w:rPr>
        <w:tab/>
        <w:t>info@hti.am</w:t>
      </w:r>
    </w:p>
    <w:p w14:paraId="1960C2AE" w14:textId="77777777" w:rsidR="000F4273" w:rsidRPr="008559B2" w:rsidRDefault="000F4273" w:rsidP="000F4273">
      <w:pPr>
        <w:overflowPunct/>
        <w:autoSpaceDE/>
        <w:autoSpaceDN/>
        <w:adjustRightInd/>
        <w:spacing w:before="0"/>
        <w:jc w:val="left"/>
        <w:textAlignment w:val="auto"/>
        <w:rPr>
          <w:rFonts w:eastAsia="SimSun" w:cs="Arial"/>
          <w:lang w:val="es-ES_tradnl" w:eastAsia="zh-CN"/>
        </w:rPr>
      </w:pPr>
      <w:r w:rsidRPr="00D8011B">
        <w:rPr>
          <w:rFonts w:eastAsia="SimSun" w:cs="Arial"/>
          <w:lang w:val="fr-FR" w:eastAsia="zh-CN"/>
        </w:rPr>
        <w:tab/>
      </w:r>
      <w:r w:rsidRPr="008559B2">
        <w:rPr>
          <w:rFonts w:eastAsia="SimSun" w:cs="Arial"/>
          <w:lang w:val="es-ES_tradnl" w:eastAsia="zh-CN"/>
        </w:rPr>
        <w:t>URL:</w:t>
      </w:r>
      <w:r w:rsidRPr="008559B2">
        <w:rPr>
          <w:rFonts w:eastAsia="SimSun" w:cs="Arial"/>
          <w:lang w:val="es-ES_tradnl" w:eastAsia="zh-CN"/>
        </w:rPr>
        <w:tab/>
        <w:t>www.</w:t>
      </w:r>
      <w:r w:rsidRPr="004719EE">
        <w:rPr>
          <w:rFonts w:eastAsia="SimSun" w:cs="Arial"/>
          <w:lang w:val="es-ES_tradnl" w:eastAsia="zh-CN"/>
        </w:rPr>
        <w:t>hti</w:t>
      </w:r>
      <w:r w:rsidRPr="008559B2">
        <w:rPr>
          <w:rFonts w:eastAsia="SimSun" w:cs="Arial"/>
          <w:lang w:val="es-ES_tradnl" w:eastAsia="zh-CN"/>
        </w:rPr>
        <w:t>.am</w:t>
      </w:r>
    </w:p>
    <w:p w14:paraId="30195717" w14:textId="77777777" w:rsidR="000F4273" w:rsidRDefault="000F4273" w:rsidP="000F4273">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cs="Arial"/>
          <w:b/>
          <w:lang w:val="en-GB"/>
        </w:rPr>
      </w:pPr>
      <w:r>
        <w:rPr>
          <w:rFonts w:cs="Arial"/>
          <w:b/>
          <w:lang w:val="en-GB"/>
        </w:rPr>
        <w:br w:type="page"/>
      </w:r>
    </w:p>
    <w:p w14:paraId="572EEAF1" w14:textId="77777777" w:rsidR="000F4273" w:rsidRPr="001E39F7" w:rsidRDefault="000F4273" w:rsidP="000F4273">
      <w:pPr>
        <w:tabs>
          <w:tab w:val="left" w:pos="1560"/>
          <w:tab w:val="left" w:pos="2127"/>
        </w:tabs>
        <w:spacing w:before="0"/>
        <w:jc w:val="left"/>
        <w:outlineLvl w:val="3"/>
        <w:rPr>
          <w:rFonts w:cs="Arial"/>
          <w:b/>
          <w:lang w:val="en-GB"/>
        </w:rPr>
      </w:pPr>
      <w:r w:rsidRPr="001E39F7">
        <w:rPr>
          <w:rFonts w:cs="Arial"/>
          <w:b/>
          <w:lang w:val="en-GB"/>
        </w:rPr>
        <w:t>Cyprus (country code +357)</w:t>
      </w:r>
    </w:p>
    <w:p w14:paraId="3DF7F45F" w14:textId="77777777" w:rsidR="000F4273" w:rsidRPr="001E39F7" w:rsidRDefault="000F4273" w:rsidP="000F4273">
      <w:pPr>
        <w:tabs>
          <w:tab w:val="left" w:pos="1560"/>
          <w:tab w:val="left" w:pos="2127"/>
        </w:tabs>
        <w:jc w:val="left"/>
        <w:outlineLvl w:val="4"/>
        <w:rPr>
          <w:rFonts w:cs="Arial"/>
          <w:lang w:val="en-GB"/>
        </w:rPr>
      </w:pPr>
      <w:r w:rsidRPr="001E39F7">
        <w:rPr>
          <w:rFonts w:cs="Arial"/>
          <w:lang w:val="en-GB"/>
        </w:rPr>
        <w:t xml:space="preserve">Communication of </w:t>
      </w:r>
      <w:r>
        <w:rPr>
          <w:rFonts w:cs="Arial"/>
          <w:lang w:val="en-GB"/>
        </w:rPr>
        <w:t>7</w:t>
      </w:r>
      <w:r w:rsidRPr="001E39F7">
        <w:rPr>
          <w:rFonts w:cs="Arial"/>
          <w:lang w:val="en-GB"/>
        </w:rPr>
        <w:t>.VI.2021:</w:t>
      </w:r>
    </w:p>
    <w:p w14:paraId="6C66ABAA" w14:textId="77777777" w:rsidR="000F4273" w:rsidRPr="003A1FB6" w:rsidRDefault="000F4273" w:rsidP="000F4273">
      <w:pPr>
        <w:rPr>
          <w:rFonts w:asciiTheme="minorHAnsi" w:hAnsiTheme="minorHAnsi" w:cs="Arial"/>
        </w:rPr>
      </w:pPr>
      <w:r w:rsidRPr="003A1FB6">
        <w:rPr>
          <w:rFonts w:asciiTheme="minorHAnsi" w:hAnsiTheme="minorHAnsi" w:cs="Arial"/>
        </w:rPr>
        <w:t>The</w:t>
      </w:r>
      <w:r w:rsidRPr="003A1FB6">
        <w:rPr>
          <w:rFonts w:asciiTheme="minorHAnsi" w:hAnsiTheme="minorHAnsi" w:cs="Arial"/>
          <w:i/>
          <w:iCs/>
        </w:rPr>
        <w:t xml:space="preserve"> Office </w:t>
      </w:r>
      <w:r w:rsidRPr="00641CD3">
        <w:rPr>
          <w:rFonts w:asciiTheme="minorHAnsi" w:hAnsiTheme="minorHAnsi" w:cs="Arial"/>
          <w:i/>
          <w:iCs/>
        </w:rPr>
        <w:t>of the Commissioner of Electronic Communications and Postal Regulation</w:t>
      </w:r>
      <w:r>
        <w:rPr>
          <w:rFonts w:asciiTheme="minorHAnsi" w:hAnsiTheme="minorHAnsi" w:cs="Arial"/>
          <w:i/>
          <w:iCs/>
        </w:rPr>
        <w:t xml:space="preserve"> </w:t>
      </w:r>
      <w:r w:rsidRPr="003A1FB6">
        <w:rPr>
          <w:rFonts w:asciiTheme="minorHAnsi" w:hAnsiTheme="minorHAnsi" w:cs="Arial"/>
          <w:i/>
          <w:iCs/>
        </w:rPr>
        <w:t>(OCECPR)</w:t>
      </w:r>
      <w:r w:rsidRPr="003A1FB6">
        <w:rPr>
          <w:rFonts w:asciiTheme="minorHAnsi" w:hAnsiTheme="minorHAnsi" w:cs="Arial"/>
        </w:rPr>
        <w:t>, Nicosia, announces the latest National Numbering Plan (NNP) of Cyprus, presented in accordance with ITU-T E.129 format:</w:t>
      </w:r>
    </w:p>
    <w:p w14:paraId="39D479B7" w14:textId="77777777" w:rsidR="000F4273" w:rsidRPr="003A1FB6" w:rsidRDefault="000F4273" w:rsidP="000F4273">
      <w:pPr>
        <w:spacing w:before="240"/>
        <w:jc w:val="center"/>
        <w:rPr>
          <w:rFonts w:asciiTheme="minorHAnsi" w:hAnsiTheme="minorHAnsi" w:cs="Arial"/>
          <w:bCs/>
          <w:lang w:eastAsia="x-none"/>
        </w:rPr>
      </w:pPr>
      <w:r w:rsidRPr="003A1FB6">
        <w:rPr>
          <w:rFonts w:asciiTheme="minorHAnsi" w:hAnsiTheme="minorHAnsi" w:cs="Arial"/>
          <w:bCs/>
          <w:lang w:eastAsia="x-none"/>
        </w:rPr>
        <w:t>National numbering plan for Republic of Cyprus Numbering Plan (country code +357)</w:t>
      </w:r>
    </w:p>
    <w:p w14:paraId="274E3D1F" w14:textId="77777777" w:rsidR="000F4273" w:rsidRPr="009610D2" w:rsidRDefault="000F4273" w:rsidP="000F4273">
      <w:pPr>
        <w:spacing w:before="0"/>
        <w:rPr>
          <w:rFonts w:asciiTheme="minorHAnsi" w:hAnsiTheme="minorHAnsi" w:cs="Tahom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526"/>
        <w:gridCol w:w="2670"/>
        <w:gridCol w:w="1613"/>
        <w:gridCol w:w="2700"/>
      </w:tblGrid>
      <w:tr w:rsidR="000F4273" w:rsidRPr="003A1FB6" w14:paraId="4981C72A" w14:textId="77777777" w:rsidTr="008E6B01">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F8B875B" w14:textId="77777777" w:rsidR="000F4273" w:rsidRPr="009610D2" w:rsidRDefault="000F4273" w:rsidP="008E6B01">
            <w:pPr>
              <w:spacing w:after="120"/>
              <w:rPr>
                <w:rFonts w:asciiTheme="minorHAnsi" w:hAnsiTheme="minorHAnsi" w:cs="Tahoma"/>
                <w:i/>
                <w:iCs/>
              </w:rPr>
            </w:pPr>
            <w:r w:rsidRPr="009610D2">
              <w:rPr>
                <w:rFonts w:asciiTheme="minorHAnsi" w:hAnsiTheme="minorHAnsi" w:cs="Tahoma"/>
                <w:i/>
                <w:iCs/>
                <w:lang w:val="el-GR"/>
              </w:rPr>
              <w:t>P</w:t>
            </w:r>
            <w:r w:rsidRPr="009610D2">
              <w:rPr>
                <w:rFonts w:asciiTheme="minorHAnsi" w:hAnsiTheme="minorHAnsi" w:cs="Tahoma"/>
                <w:i/>
                <w:iCs/>
              </w:rPr>
              <w:t>refix</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6D497A2" w14:textId="77777777" w:rsidR="000F4273" w:rsidRPr="009610D2" w:rsidRDefault="000F4273" w:rsidP="008E6B01">
            <w:pPr>
              <w:spacing w:after="120"/>
              <w:rPr>
                <w:rFonts w:asciiTheme="minorHAnsi" w:hAnsiTheme="minorHAnsi" w:cs="Tahoma"/>
                <w:i/>
                <w:iCs/>
              </w:rPr>
            </w:pPr>
            <w:r w:rsidRPr="009610D2">
              <w:rPr>
                <w:rFonts w:asciiTheme="minorHAnsi" w:hAnsiTheme="minorHAnsi" w:cs="Tahoma"/>
                <w:i/>
                <w:iCs/>
              </w:rPr>
              <w:t>Number Series</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44C9F925" w14:textId="77777777" w:rsidR="000F4273" w:rsidRPr="009610D2" w:rsidRDefault="000F4273" w:rsidP="008E6B01">
            <w:pPr>
              <w:spacing w:after="120"/>
              <w:rPr>
                <w:rFonts w:asciiTheme="minorHAnsi" w:hAnsiTheme="minorHAnsi" w:cs="Tahoma"/>
                <w:i/>
                <w:iCs/>
              </w:rPr>
            </w:pPr>
            <w:r w:rsidRPr="009610D2">
              <w:rPr>
                <w:rFonts w:asciiTheme="minorHAnsi" w:hAnsiTheme="minorHAnsi" w:cs="Tahoma"/>
                <w:i/>
                <w:iCs/>
              </w:rPr>
              <w:t>Usage/Service</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1367CB5F" w14:textId="77777777" w:rsidR="000F4273" w:rsidRPr="009610D2" w:rsidRDefault="000F4273" w:rsidP="008E6B01">
            <w:pPr>
              <w:spacing w:after="120"/>
              <w:rPr>
                <w:rFonts w:asciiTheme="minorHAnsi" w:hAnsiTheme="minorHAnsi" w:cs="Tahoma"/>
                <w:i/>
                <w:iCs/>
              </w:rPr>
            </w:pPr>
            <w:r w:rsidRPr="009610D2">
              <w:rPr>
                <w:rFonts w:asciiTheme="minorHAnsi" w:hAnsiTheme="minorHAnsi" w:cs="Tahoma"/>
                <w:i/>
                <w:iCs/>
              </w:rPr>
              <w:t>Number of digits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FF1C791" w14:textId="77777777" w:rsidR="000F4273" w:rsidRPr="009610D2" w:rsidRDefault="000F4273" w:rsidP="008E6B01">
            <w:pPr>
              <w:spacing w:after="120"/>
              <w:rPr>
                <w:rFonts w:asciiTheme="minorHAnsi" w:hAnsiTheme="minorHAnsi" w:cs="Tahoma"/>
                <w:i/>
                <w:iCs/>
              </w:rPr>
            </w:pPr>
            <w:r w:rsidRPr="009610D2">
              <w:rPr>
                <w:rFonts w:asciiTheme="minorHAnsi" w:hAnsiTheme="minorHAnsi" w:cs="Tahoma"/>
                <w:i/>
                <w:iCs/>
              </w:rPr>
              <w:t>Numbering Format</w:t>
            </w:r>
          </w:p>
        </w:tc>
      </w:tr>
      <w:tr w:rsidR="000F4273" w:rsidRPr="003A1FB6" w14:paraId="6D5EE9AD" w14:textId="77777777" w:rsidTr="008E6B01">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2C266A9" w14:textId="77777777" w:rsidR="000F4273" w:rsidRPr="003A1FB6" w:rsidRDefault="000F4273" w:rsidP="008E6B01">
            <w:pPr>
              <w:jc w:val="left"/>
              <w:rPr>
                <w:rFonts w:asciiTheme="minorHAnsi" w:hAnsiTheme="minorHAnsi" w:cs="Tahoma"/>
              </w:rPr>
            </w:pPr>
            <w:r w:rsidRPr="003A1FB6">
              <w:rPr>
                <w:rFonts w:asciiTheme="minorHAnsi" w:hAnsiTheme="minorHAnsi" w:cs="Tahoma"/>
              </w:rPr>
              <w:t>00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6E9110D" w14:textId="77777777" w:rsidR="000F4273" w:rsidRPr="003A1FB6" w:rsidRDefault="000F4273" w:rsidP="008E6B01">
            <w:pPr>
              <w:jc w:val="left"/>
              <w:rPr>
                <w:rFonts w:asciiTheme="minorHAnsi" w:hAnsiTheme="minorHAnsi" w:cs="Tahoma"/>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763FE747" w14:textId="77777777" w:rsidR="000F4273" w:rsidRPr="003A1FB6" w:rsidRDefault="000F4273" w:rsidP="008E6B01">
            <w:pPr>
              <w:jc w:val="left"/>
              <w:rPr>
                <w:rFonts w:asciiTheme="minorHAnsi" w:hAnsiTheme="minorHAnsi" w:cs="Tahoma"/>
              </w:rPr>
            </w:pPr>
            <w:r w:rsidRPr="003A1FB6">
              <w:rPr>
                <w:rFonts w:asciiTheme="minorHAnsi" w:hAnsiTheme="minorHAnsi" w:cs="Tahoma"/>
              </w:rPr>
              <w:t>International Prefix</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0C987A8B" w14:textId="77777777" w:rsidR="000F4273" w:rsidRPr="003A1FB6" w:rsidRDefault="000F4273" w:rsidP="008E6B01">
            <w:pPr>
              <w:jc w:val="left"/>
              <w:rPr>
                <w:rFonts w:asciiTheme="minorHAnsi" w:hAnsiTheme="minorHAnsi" w:cs="Tahoma"/>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0A1E1C4" w14:textId="77777777" w:rsidR="000F4273" w:rsidRPr="003A1FB6" w:rsidRDefault="000F4273" w:rsidP="008E6B01">
            <w:pPr>
              <w:jc w:val="left"/>
              <w:rPr>
                <w:rFonts w:asciiTheme="minorHAnsi" w:hAnsiTheme="minorHAnsi" w:cs="Tahoma"/>
              </w:rPr>
            </w:pPr>
          </w:p>
        </w:tc>
      </w:tr>
      <w:tr w:rsidR="000F4273" w:rsidRPr="003A1FB6" w14:paraId="2EC5A2AF" w14:textId="77777777" w:rsidTr="008E6B01">
        <w:trPr>
          <w:cantSplit/>
        </w:trPr>
        <w:tc>
          <w:tcPr>
            <w:tcW w:w="846" w:type="dxa"/>
            <w:vMerge w:val="restart"/>
            <w:tcBorders>
              <w:top w:val="single" w:sz="4" w:space="0" w:color="auto"/>
              <w:left w:val="single" w:sz="4" w:space="0" w:color="auto"/>
              <w:right w:val="single" w:sz="4" w:space="0" w:color="auto"/>
            </w:tcBorders>
            <w:shd w:val="clear" w:color="auto" w:fill="auto"/>
          </w:tcPr>
          <w:p w14:paraId="6D378B01" w14:textId="77777777" w:rsidR="000F4273" w:rsidRPr="003A1FB6" w:rsidRDefault="000F4273" w:rsidP="008E6B01">
            <w:pPr>
              <w:jc w:val="left"/>
              <w:rPr>
                <w:rFonts w:asciiTheme="minorHAnsi" w:hAnsiTheme="minorHAnsi" w:cs="Tahoma"/>
              </w:rPr>
            </w:pPr>
          </w:p>
        </w:tc>
        <w:tc>
          <w:tcPr>
            <w:tcW w:w="1526" w:type="dxa"/>
            <w:vMerge w:val="restart"/>
            <w:tcBorders>
              <w:top w:val="single" w:sz="4" w:space="0" w:color="auto"/>
              <w:left w:val="single" w:sz="4" w:space="0" w:color="auto"/>
              <w:right w:val="single" w:sz="4" w:space="0" w:color="auto"/>
            </w:tcBorders>
            <w:shd w:val="clear" w:color="auto" w:fill="auto"/>
          </w:tcPr>
          <w:p w14:paraId="06DC9AA1" w14:textId="77777777" w:rsidR="000F4273" w:rsidRPr="003A1FB6" w:rsidRDefault="000F4273" w:rsidP="008E6B01">
            <w:pPr>
              <w:jc w:val="left"/>
              <w:rPr>
                <w:rFonts w:asciiTheme="minorHAnsi" w:hAnsiTheme="minorHAnsi" w:cs="Tahoma"/>
              </w:rPr>
            </w:pPr>
            <w:r>
              <w:rPr>
                <w:rFonts w:asciiTheme="minorHAnsi" w:hAnsiTheme="minorHAnsi" w:cs="Tahoma"/>
              </w:rPr>
              <w:t>1</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5824D04E" w14:textId="77777777" w:rsidR="000F4273" w:rsidRPr="003A1FB6" w:rsidRDefault="000F4273" w:rsidP="008E6B01">
            <w:pPr>
              <w:jc w:val="left"/>
              <w:rPr>
                <w:rFonts w:asciiTheme="minorHAnsi" w:hAnsiTheme="minorHAnsi" w:cs="Tahoma"/>
              </w:rPr>
            </w:pPr>
            <w:r w:rsidRPr="00905288">
              <w:rPr>
                <w:rFonts w:asciiTheme="minorHAnsi" w:hAnsiTheme="minorHAnsi" w:cs="Tahoma"/>
              </w:rPr>
              <w:t>Short Codes (emergency services, information services)</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1758148F" w14:textId="77777777" w:rsidR="000F4273" w:rsidRPr="003A1FB6" w:rsidRDefault="000F4273" w:rsidP="008E6B01">
            <w:pPr>
              <w:jc w:val="left"/>
              <w:rPr>
                <w:rFonts w:asciiTheme="minorHAnsi" w:hAnsiTheme="minorHAnsi" w:cs="Tahoma"/>
              </w:rPr>
            </w:pPr>
            <w:r w:rsidRPr="003A1FB6">
              <w:rPr>
                <w:rFonts w:asciiTheme="minorHAnsi" w:hAnsiTheme="minorHAnsi" w:cs="Tahoma"/>
              </w:rPr>
              <w:t>3, 4, 5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9196BB8" w14:textId="77777777" w:rsidR="000F4273" w:rsidRPr="003A1FB6" w:rsidRDefault="000F4273" w:rsidP="008E6B01">
            <w:pPr>
              <w:jc w:val="left"/>
              <w:rPr>
                <w:rFonts w:asciiTheme="minorHAnsi" w:hAnsiTheme="minorHAnsi" w:cs="Tahoma"/>
              </w:rPr>
            </w:pPr>
            <w:r w:rsidRPr="003A1FB6">
              <w:rPr>
                <w:rFonts w:asciiTheme="minorHAnsi" w:hAnsiTheme="minorHAnsi" w:cs="Tahoma"/>
              </w:rPr>
              <w:t>1ΖΧ         (Ζ=1,2,3,5,9)</w:t>
            </w:r>
          </w:p>
          <w:p w14:paraId="4F464D68" w14:textId="77777777" w:rsidR="000F4273" w:rsidRPr="003A1FB6" w:rsidRDefault="000F4273" w:rsidP="008E6B01">
            <w:pPr>
              <w:jc w:val="left"/>
              <w:rPr>
                <w:rFonts w:asciiTheme="minorHAnsi" w:hAnsiTheme="minorHAnsi" w:cs="Tahoma"/>
              </w:rPr>
            </w:pPr>
            <w:r w:rsidRPr="003A1FB6">
              <w:rPr>
                <w:rFonts w:asciiTheme="minorHAnsi" w:hAnsiTheme="minorHAnsi" w:cs="Tahoma"/>
              </w:rPr>
              <w:t>1ΖΧΧ      (Ζ=0,4,6,8)</w:t>
            </w:r>
          </w:p>
          <w:p w14:paraId="57146745" w14:textId="77777777" w:rsidR="000F4273" w:rsidRPr="003A1FB6" w:rsidRDefault="000F4273" w:rsidP="008E6B01">
            <w:pPr>
              <w:jc w:val="left"/>
              <w:rPr>
                <w:rFonts w:asciiTheme="minorHAnsi" w:hAnsiTheme="minorHAnsi" w:cs="Tahoma"/>
              </w:rPr>
            </w:pPr>
            <w:r w:rsidRPr="003A1FB6">
              <w:rPr>
                <w:rFonts w:asciiTheme="minorHAnsi" w:hAnsiTheme="minorHAnsi" w:cs="Tahoma"/>
              </w:rPr>
              <w:t>1ΖΧΧΧ    (Ζ=7)</w:t>
            </w:r>
          </w:p>
          <w:p w14:paraId="44CAAFC3" w14:textId="77777777" w:rsidR="000F4273" w:rsidRPr="003A1FB6" w:rsidRDefault="000F4273" w:rsidP="008E6B01">
            <w:pPr>
              <w:jc w:val="left"/>
              <w:rPr>
                <w:rFonts w:asciiTheme="minorHAnsi" w:hAnsiTheme="minorHAnsi" w:cs="Tahoma"/>
              </w:rPr>
            </w:pPr>
            <w:r w:rsidRPr="003A1FB6">
              <w:rPr>
                <w:rFonts w:asciiTheme="minorHAnsi" w:hAnsiTheme="minorHAnsi" w:cs="Tahoma"/>
              </w:rPr>
              <w:t xml:space="preserve">where </w:t>
            </w:r>
            <w:r w:rsidRPr="003A1FB6">
              <w:rPr>
                <w:rFonts w:asciiTheme="minorHAnsi" w:hAnsiTheme="minorHAnsi" w:cs="Tahoma"/>
                <w:lang w:val="el-GR"/>
              </w:rPr>
              <w:t>Χ</w:t>
            </w:r>
            <w:r>
              <w:rPr>
                <w:rFonts w:asciiTheme="minorHAnsi" w:hAnsiTheme="minorHAnsi" w:cs="Tahoma"/>
              </w:rPr>
              <w:t xml:space="preserve"> </w:t>
            </w:r>
            <w:r w:rsidRPr="003A1FB6">
              <w:rPr>
                <w:rFonts w:asciiTheme="minorHAnsi" w:hAnsiTheme="minorHAnsi" w:cs="Tahoma"/>
              </w:rPr>
              <w:t>=</w:t>
            </w:r>
            <w:r>
              <w:rPr>
                <w:rFonts w:asciiTheme="minorHAnsi" w:hAnsiTheme="minorHAnsi" w:cs="Tahoma"/>
              </w:rPr>
              <w:t xml:space="preserve"> </w:t>
            </w:r>
            <w:r w:rsidRPr="003A1FB6">
              <w:rPr>
                <w:rFonts w:asciiTheme="minorHAnsi" w:hAnsiTheme="minorHAnsi" w:cs="Tahoma"/>
              </w:rPr>
              <w:t xml:space="preserve">0-9 </w:t>
            </w:r>
            <w:r>
              <w:rPr>
                <w:rFonts w:asciiTheme="minorHAnsi" w:hAnsiTheme="minorHAnsi" w:cs="Tahoma"/>
              </w:rPr>
              <w:br/>
            </w:r>
            <w:r w:rsidRPr="003A1FB6">
              <w:rPr>
                <w:rFonts w:asciiTheme="minorHAnsi" w:hAnsiTheme="minorHAnsi" w:cs="Tahoma"/>
              </w:rPr>
              <w:t>except of 116 &amp; 118 series</w:t>
            </w:r>
          </w:p>
        </w:tc>
      </w:tr>
      <w:tr w:rsidR="000F4273" w:rsidRPr="003A1FB6" w14:paraId="2F754920" w14:textId="77777777" w:rsidTr="008E6B01">
        <w:trPr>
          <w:cantSplit/>
        </w:trPr>
        <w:tc>
          <w:tcPr>
            <w:tcW w:w="846" w:type="dxa"/>
            <w:vMerge/>
            <w:tcBorders>
              <w:left w:val="single" w:sz="4" w:space="0" w:color="auto"/>
              <w:right w:val="single" w:sz="4" w:space="0" w:color="auto"/>
            </w:tcBorders>
            <w:shd w:val="clear" w:color="auto" w:fill="auto"/>
          </w:tcPr>
          <w:p w14:paraId="6EFEDB0E" w14:textId="77777777" w:rsidR="000F4273" w:rsidRPr="003A1FB6" w:rsidRDefault="000F4273" w:rsidP="008E6B01">
            <w:pPr>
              <w:jc w:val="left"/>
              <w:rPr>
                <w:rFonts w:asciiTheme="minorHAnsi" w:hAnsiTheme="minorHAnsi" w:cs="Tahoma"/>
              </w:rPr>
            </w:pPr>
          </w:p>
        </w:tc>
        <w:tc>
          <w:tcPr>
            <w:tcW w:w="1526" w:type="dxa"/>
            <w:vMerge/>
            <w:tcBorders>
              <w:left w:val="single" w:sz="4" w:space="0" w:color="auto"/>
              <w:right w:val="single" w:sz="4" w:space="0" w:color="auto"/>
            </w:tcBorders>
            <w:shd w:val="clear" w:color="auto" w:fill="auto"/>
          </w:tcPr>
          <w:p w14:paraId="42268CDD" w14:textId="77777777" w:rsidR="000F4273" w:rsidRPr="003A1FB6" w:rsidRDefault="000F4273" w:rsidP="008E6B01">
            <w:pPr>
              <w:jc w:val="left"/>
              <w:rPr>
                <w:rFonts w:asciiTheme="minorHAnsi" w:hAnsiTheme="minorHAnsi" w:cs="Tahoma"/>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5BF6DFF6" w14:textId="77777777" w:rsidR="000F4273" w:rsidRPr="003A1FB6" w:rsidRDefault="000F4273" w:rsidP="008E6B01">
            <w:pPr>
              <w:jc w:val="left"/>
              <w:rPr>
                <w:rFonts w:asciiTheme="minorHAnsi" w:hAnsiTheme="minorHAnsi" w:cs="Tahoma"/>
              </w:rPr>
            </w:pPr>
            <w:r w:rsidRPr="00905288">
              <w:rPr>
                <w:rFonts w:asciiTheme="minorHAnsi" w:hAnsiTheme="minorHAnsi" w:cs="Tahoma"/>
              </w:rPr>
              <w:t>Carrier Preselection Codes</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28FACCDD" w14:textId="77777777" w:rsidR="000F4273" w:rsidRPr="003A1FB6" w:rsidRDefault="000F4273" w:rsidP="008E6B01">
            <w:pPr>
              <w:jc w:val="left"/>
              <w:rPr>
                <w:rFonts w:asciiTheme="minorHAnsi" w:hAnsiTheme="minorHAnsi" w:cs="Tahoma"/>
              </w:rPr>
            </w:pPr>
            <w:r>
              <w:rPr>
                <w:rFonts w:asciiTheme="minorHAnsi" w:hAnsiTheme="minorHAnsi" w:cs="Tahoma"/>
              </w:rPr>
              <w:t>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89214B9" w14:textId="77777777" w:rsidR="000F4273" w:rsidRPr="00905288" w:rsidRDefault="000F4273" w:rsidP="008E6B01">
            <w:pPr>
              <w:jc w:val="left"/>
              <w:rPr>
                <w:rFonts w:asciiTheme="minorHAnsi" w:hAnsiTheme="minorHAnsi" w:cs="Tahoma"/>
              </w:rPr>
            </w:pPr>
            <w:r w:rsidRPr="00905288">
              <w:rPr>
                <w:rFonts w:asciiTheme="minorHAnsi" w:hAnsiTheme="minorHAnsi" w:cs="Tahoma"/>
              </w:rPr>
              <w:t xml:space="preserve">10ΧΧ (ΧΧ=00 to 49) </w:t>
            </w:r>
            <w:r>
              <w:rPr>
                <w:rFonts w:asciiTheme="minorHAnsi" w:hAnsiTheme="minorHAnsi" w:cs="Tahoma"/>
              </w:rPr>
              <w:br/>
            </w:r>
            <w:r w:rsidRPr="00905288">
              <w:rPr>
                <w:rFonts w:asciiTheme="minorHAnsi" w:hAnsiTheme="minorHAnsi" w:cs="Tahoma"/>
              </w:rPr>
              <w:t xml:space="preserve">for Carrier Selection and </w:t>
            </w:r>
          </w:p>
          <w:p w14:paraId="5731E043" w14:textId="77777777" w:rsidR="000F4273" w:rsidRPr="003A1FB6" w:rsidRDefault="000F4273" w:rsidP="008E6B01">
            <w:pPr>
              <w:jc w:val="left"/>
              <w:rPr>
                <w:rFonts w:asciiTheme="minorHAnsi" w:hAnsiTheme="minorHAnsi" w:cs="Tahoma"/>
              </w:rPr>
            </w:pPr>
            <w:r w:rsidRPr="00905288">
              <w:rPr>
                <w:rFonts w:asciiTheme="minorHAnsi" w:hAnsiTheme="minorHAnsi" w:cs="Tahoma"/>
              </w:rPr>
              <w:t xml:space="preserve">10ΥΥ (ΥΥ=50 to 99) </w:t>
            </w:r>
            <w:r>
              <w:rPr>
                <w:rFonts w:asciiTheme="minorHAnsi" w:hAnsiTheme="minorHAnsi" w:cs="Tahoma"/>
              </w:rPr>
              <w:br/>
            </w:r>
            <w:r w:rsidRPr="00905288">
              <w:rPr>
                <w:rFonts w:asciiTheme="minorHAnsi" w:hAnsiTheme="minorHAnsi" w:cs="Tahoma"/>
              </w:rPr>
              <w:t>for Carrier Preselection</w:t>
            </w:r>
          </w:p>
        </w:tc>
      </w:tr>
      <w:tr w:rsidR="000F4273" w:rsidRPr="003A1FB6" w14:paraId="64EB9AEE" w14:textId="77777777" w:rsidTr="008E6B01">
        <w:trPr>
          <w:cantSplit/>
        </w:trPr>
        <w:tc>
          <w:tcPr>
            <w:tcW w:w="846" w:type="dxa"/>
            <w:vMerge/>
            <w:tcBorders>
              <w:left w:val="single" w:sz="4" w:space="0" w:color="auto"/>
              <w:right w:val="single" w:sz="4" w:space="0" w:color="auto"/>
            </w:tcBorders>
            <w:shd w:val="clear" w:color="auto" w:fill="auto"/>
          </w:tcPr>
          <w:p w14:paraId="418321D9" w14:textId="77777777" w:rsidR="000F4273" w:rsidRPr="003A1FB6" w:rsidRDefault="000F4273" w:rsidP="008E6B01">
            <w:pPr>
              <w:jc w:val="left"/>
              <w:rPr>
                <w:rFonts w:asciiTheme="minorHAnsi" w:hAnsiTheme="minorHAnsi" w:cs="Tahoma"/>
              </w:rPr>
            </w:pPr>
          </w:p>
        </w:tc>
        <w:tc>
          <w:tcPr>
            <w:tcW w:w="1526" w:type="dxa"/>
            <w:vMerge/>
            <w:tcBorders>
              <w:left w:val="single" w:sz="4" w:space="0" w:color="auto"/>
              <w:right w:val="single" w:sz="4" w:space="0" w:color="auto"/>
            </w:tcBorders>
            <w:shd w:val="clear" w:color="auto" w:fill="auto"/>
          </w:tcPr>
          <w:p w14:paraId="5EB657C6" w14:textId="77777777" w:rsidR="000F4273" w:rsidRPr="003A1FB6" w:rsidRDefault="000F4273" w:rsidP="008E6B01">
            <w:pPr>
              <w:jc w:val="left"/>
              <w:rPr>
                <w:rFonts w:asciiTheme="minorHAnsi" w:hAnsiTheme="minorHAnsi" w:cs="Tahoma"/>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14522DE2" w14:textId="77777777" w:rsidR="000F4273" w:rsidRPr="003A1FB6" w:rsidRDefault="000F4273" w:rsidP="008E6B01">
            <w:pPr>
              <w:jc w:val="left"/>
              <w:rPr>
                <w:rFonts w:asciiTheme="minorHAnsi" w:hAnsiTheme="minorHAnsi" w:cs="Tahoma"/>
              </w:rPr>
            </w:pPr>
            <w:r w:rsidRPr="003A1FB6">
              <w:rPr>
                <w:rFonts w:asciiTheme="minorHAnsi" w:hAnsiTheme="minorHAnsi" w:cs="Tahoma"/>
              </w:rPr>
              <w:t>Commercial Services</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2FB7009C" w14:textId="77777777" w:rsidR="000F4273" w:rsidRPr="003A1FB6" w:rsidRDefault="000F4273" w:rsidP="008E6B01">
            <w:pPr>
              <w:jc w:val="left"/>
              <w:rPr>
                <w:rFonts w:asciiTheme="minorHAnsi" w:hAnsiTheme="minorHAnsi" w:cs="Tahoma"/>
              </w:rPr>
            </w:pPr>
            <w:r>
              <w:rPr>
                <w:rFonts w:asciiTheme="minorHAnsi" w:hAnsiTheme="minorHAnsi" w:cs="Tahoma"/>
              </w:rPr>
              <w:t>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A9F1B6B" w14:textId="77777777" w:rsidR="000F4273" w:rsidRPr="003A1FB6" w:rsidRDefault="000F4273" w:rsidP="008E6B01">
            <w:pPr>
              <w:jc w:val="left"/>
              <w:rPr>
                <w:rFonts w:asciiTheme="minorHAnsi" w:hAnsiTheme="minorHAnsi" w:cs="Tahoma"/>
              </w:rPr>
            </w:pPr>
            <w:r w:rsidRPr="00905288">
              <w:rPr>
                <w:rFonts w:asciiTheme="minorHAnsi" w:hAnsiTheme="minorHAnsi" w:cs="Tahoma"/>
              </w:rPr>
              <w:t xml:space="preserve">1YXX </w:t>
            </w:r>
            <w:r>
              <w:rPr>
                <w:rFonts w:asciiTheme="minorHAnsi" w:hAnsiTheme="minorHAnsi" w:cs="Tahoma"/>
              </w:rPr>
              <w:br/>
            </w:r>
            <w:r w:rsidRPr="00905288">
              <w:rPr>
                <w:rFonts w:asciiTheme="minorHAnsi" w:hAnsiTheme="minorHAnsi" w:cs="Tahoma"/>
              </w:rPr>
              <w:t>where Y=6 or 8 and X=0 to 9</w:t>
            </w:r>
          </w:p>
        </w:tc>
      </w:tr>
      <w:tr w:rsidR="000F4273" w:rsidRPr="003A1FB6" w14:paraId="3A251411" w14:textId="77777777" w:rsidTr="008E6B01">
        <w:trPr>
          <w:cantSplit/>
        </w:trPr>
        <w:tc>
          <w:tcPr>
            <w:tcW w:w="846" w:type="dxa"/>
            <w:vMerge/>
            <w:tcBorders>
              <w:left w:val="single" w:sz="4" w:space="0" w:color="auto"/>
              <w:right w:val="single" w:sz="4" w:space="0" w:color="auto"/>
            </w:tcBorders>
            <w:shd w:val="clear" w:color="auto" w:fill="auto"/>
          </w:tcPr>
          <w:p w14:paraId="3DA38C1B" w14:textId="77777777" w:rsidR="000F4273" w:rsidRPr="003A1FB6" w:rsidRDefault="000F4273" w:rsidP="008E6B01">
            <w:pPr>
              <w:jc w:val="left"/>
              <w:rPr>
                <w:rFonts w:asciiTheme="minorHAnsi" w:hAnsiTheme="minorHAnsi" w:cs="Tahoma"/>
              </w:rPr>
            </w:pPr>
          </w:p>
        </w:tc>
        <w:tc>
          <w:tcPr>
            <w:tcW w:w="1526" w:type="dxa"/>
            <w:vMerge/>
            <w:tcBorders>
              <w:left w:val="single" w:sz="4" w:space="0" w:color="auto"/>
              <w:right w:val="single" w:sz="4" w:space="0" w:color="auto"/>
            </w:tcBorders>
            <w:shd w:val="clear" w:color="auto" w:fill="auto"/>
          </w:tcPr>
          <w:p w14:paraId="4642B403" w14:textId="77777777" w:rsidR="000F4273" w:rsidRPr="003A1FB6" w:rsidRDefault="000F4273" w:rsidP="008E6B01">
            <w:pPr>
              <w:jc w:val="left"/>
              <w:rPr>
                <w:rFonts w:asciiTheme="minorHAnsi" w:hAnsiTheme="minorHAnsi" w:cs="Tahoma"/>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0800A684" w14:textId="77777777" w:rsidR="000F4273" w:rsidRPr="003A1FB6" w:rsidRDefault="000F4273" w:rsidP="008E6B01">
            <w:pPr>
              <w:jc w:val="left"/>
              <w:rPr>
                <w:rFonts w:asciiTheme="minorHAnsi" w:hAnsiTheme="minorHAnsi" w:cs="Tahoma"/>
              </w:rPr>
            </w:pPr>
            <w:r w:rsidRPr="00905288">
              <w:rPr>
                <w:rFonts w:asciiTheme="minorHAnsi" w:hAnsiTheme="minorHAnsi" w:cs="Tahoma"/>
              </w:rPr>
              <w:t>SMS/MMS Numbers (For detailed SMS categories refer to table B)</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1C00DE1D" w14:textId="77777777" w:rsidR="000F4273" w:rsidRPr="003A1FB6" w:rsidRDefault="000F4273" w:rsidP="008E6B01">
            <w:pPr>
              <w:jc w:val="left"/>
              <w:rPr>
                <w:rFonts w:asciiTheme="minorHAnsi" w:hAnsiTheme="minorHAnsi" w:cs="Tahoma"/>
              </w:rPr>
            </w:pPr>
            <w:r>
              <w:rPr>
                <w:rFonts w:asciiTheme="minorHAnsi" w:hAnsiTheme="minorHAnsi" w:cs="Tahoma"/>
              </w:rPr>
              <w:t>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855AEF0" w14:textId="77777777" w:rsidR="000F4273" w:rsidRPr="003A1FB6" w:rsidRDefault="000F4273" w:rsidP="008E6B01">
            <w:pPr>
              <w:jc w:val="left"/>
              <w:rPr>
                <w:rFonts w:asciiTheme="minorHAnsi" w:hAnsiTheme="minorHAnsi" w:cs="Tahoma"/>
              </w:rPr>
            </w:pPr>
            <w:r w:rsidRPr="00905288">
              <w:rPr>
                <w:rFonts w:asciiTheme="minorHAnsi" w:hAnsiTheme="minorHAnsi" w:cs="Tahoma"/>
              </w:rPr>
              <w:t xml:space="preserve">YXXX </w:t>
            </w:r>
            <w:r>
              <w:rPr>
                <w:rFonts w:asciiTheme="minorHAnsi" w:hAnsiTheme="minorHAnsi" w:cs="Tahoma"/>
              </w:rPr>
              <w:br/>
            </w:r>
            <w:r w:rsidRPr="00905288">
              <w:rPr>
                <w:rFonts w:asciiTheme="minorHAnsi" w:hAnsiTheme="minorHAnsi" w:cs="Tahoma"/>
              </w:rPr>
              <w:t>where Y=0 to 9 and X=0 to 9</w:t>
            </w:r>
          </w:p>
        </w:tc>
      </w:tr>
      <w:tr w:rsidR="000F4273" w:rsidRPr="003A1FB6" w14:paraId="51E402CE" w14:textId="77777777" w:rsidTr="008E6B01">
        <w:trPr>
          <w:cantSplit/>
        </w:trPr>
        <w:tc>
          <w:tcPr>
            <w:tcW w:w="846" w:type="dxa"/>
            <w:vMerge/>
            <w:tcBorders>
              <w:left w:val="single" w:sz="4" w:space="0" w:color="auto"/>
              <w:right w:val="single" w:sz="4" w:space="0" w:color="auto"/>
            </w:tcBorders>
            <w:shd w:val="clear" w:color="auto" w:fill="auto"/>
          </w:tcPr>
          <w:p w14:paraId="3B7F92B6" w14:textId="77777777" w:rsidR="000F4273" w:rsidRPr="003A1FB6" w:rsidRDefault="000F4273" w:rsidP="008E6B01">
            <w:pPr>
              <w:jc w:val="left"/>
              <w:rPr>
                <w:rFonts w:asciiTheme="minorHAnsi" w:hAnsiTheme="minorHAnsi" w:cs="Tahoma"/>
              </w:rPr>
            </w:pPr>
          </w:p>
        </w:tc>
        <w:tc>
          <w:tcPr>
            <w:tcW w:w="1526" w:type="dxa"/>
            <w:vMerge/>
            <w:tcBorders>
              <w:left w:val="single" w:sz="4" w:space="0" w:color="auto"/>
              <w:right w:val="single" w:sz="4" w:space="0" w:color="auto"/>
            </w:tcBorders>
            <w:shd w:val="clear" w:color="auto" w:fill="auto"/>
          </w:tcPr>
          <w:p w14:paraId="282C3559" w14:textId="77777777" w:rsidR="000F4273" w:rsidRPr="003A1FB6" w:rsidRDefault="000F4273" w:rsidP="008E6B01">
            <w:pPr>
              <w:jc w:val="left"/>
              <w:rPr>
                <w:rFonts w:asciiTheme="minorHAnsi" w:hAnsiTheme="minorHAnsi" w:cs="Tahoma"/>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43075A05" w14:textId="77777777" w:rsidR="000F4273" w:rsidRPr="003A1FB6" w:rsidRDefault="000F4273" w:rsidP="008E6B01">
            <w:pPr>
              <w:jc w:val="left"/>
              <w:rPr>
                <w:rFonts w:asciiTheme="minorHAnsi" w:hAnsiTheme="minorHAnsi" w:cs="Tahoma"/>
              </w:rPr>
            </w:pPr>
            <w:r w:rsidRPr="006549E8">
              <w:rPr>
                <w:rFonts w:asciiTheme="minorHAnsi" w:hAnsiTheme="minorHAnsi" w:cs="Tahoma"/>
              </w:rPr>
              <w:t>Call Routing Prefixes</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0C153E9F" w14:textId="77777777" w:rsidR="000F4273" w:rsidRPr="003A1FB6" w:rsidRDefault="000F4273" w:rsidP="008E6B01">
            <w:pPr>
              <w:jc w:val="left"/>
              <w:rPr>
                <w:rFonts w:asciiTheme="minorHAnsi" w:hAnsiTheme="minorHAnsi" w:cs="Tahoma"/>
              </w:rPr>
            </w:pPr>
            <w:r>
              <w:rPr>
                <w:rFonts w:asciiTheme="minorHAnsi" w:hAnsiTheme="minorHAnsi" w:cs="Tahoma"/>
              </w:rPr>
              <w:t>6</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6101435" w14:textId="77777777" w:rsidR="000F4273" w:rsidRPr="003A1FB6" w:rsidRDefault="000F4273" w:rsidP="008E6B01">
            <w:pPr>
              <w:jc w:val="left"/>
              <w:rPr>
                <w:rFonts w:asciiTheme="minorHAnsi" w:hAnsiTheme="minorHAnsi" w:cs="Tahoma"/>
              </w:rPr>
            </w:pPr>
            <w:r w:rsidRPr="006549E8">
              <w:rPr>
                <w:rFonts w:asciiTheme="minorHAnsi" w:hAnsiTheme="minorHAnsi" w:cs="Tahoma"/>
              </w:rPr>
              <w:t xml:space="preserve">16ΧΧΥΥ </w:t>
            </w:r>
            <w:r>
              <w:rPr>
                <w:rFonts w:asciiTheme="minorHAnsi" w:hAnsiTheme="minorHAnsi" w:cs="Tahoma"/>
              </w:rPr>
              <w:br/>
            </w:r>
            <w:r w:rsidRPr="006549E8">
              <w:rPr>
                <w:rFonts w:asciiTheme="minorHAnsi" w:hAnsiTheme="minorHAnsi" w:cs="Tahoma"/>
              </w:rPr>
              <w:t>(ΧΧ=00 to 99 and ΥΥ=00 to 99)</w:t>
            </w:r>
          </w:p>
        </w:tc>
      </w:tr>
      <w:tr w:rsidR="000F4273" w:rsidRPr="003A1FB6" w14:paraId="1588E843" w14:textId="77777777" w:rsidTr="008E6B01">
        <w:trPr>
          <w:cantSplit/>
        </w:trPr>
        <w:tc>
          <w:tcPr>
            <w:tcW w:w="846" w:type="dxa"/>
            <w:vMerge/>
            <w:tcBorders>
              <w:left w:val="single" w:sz="4" w:space="0" w:color="auto"/>
              <w:right w:val="single" w:sz="4" w:space="0" w:color="auto"/>
            </w:tcBorders>
            <w:shd w:val="clear" w:color="auto" w:fill="auto"/>
          </w:tcPr>
          <w:p w14:paraId="334C729A" w14:textId="77777777" w:rsidR="000F4273" w:rsidRPr="003A1FB6" w:rsidRDefault="000F4273" w:rsidP="008E6B01">
            <w:pPr>
              <w:jc w:val="left"/>
              <w:rPr>
                <w:rFonts w:asciiTheme="minorHAnsi" w:hAnsiTheme="minorHAnsi" w:cs="Tahoma"/>
              </w:rPr>
            </w:pPr>
          </w:p>
        </w:tc>
        <w:tc>
          <w:tcPr>
            <w:tcW w:w="1526" w:type="dxa"/>
            <w:vMerge/>
            <w:tcBorders>
              <w:left w:val="single" w:sz="4" w:space="0" w:color="auto"/>
              <w:right w:val="single" w:sz="4" w:space="0" w:color="auto"/>
            </w:tcBorders>
            <w:shd w:val="clear" w:color="auto" w:fill="auto"/>
          </w:tcPr>
          <w:p w14:paraId="16D548A7" w14:textId="77777777" w:rsidR="000F4273" w:rsidRPr="003A1FB6" w:rsidRDefault="000F4273" w:rsidP="008E6B01">
            <w:pPr>
              <w:jc w:val="left"/>
              <w:rPr>
                <w:rFonts w:asciiTheme="minorHAnsi" w:hAnsiTheme="minorHAnsi" w:cs="Tahoma"/>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0F50E5D2" w14:textId="77777777" w:rsidR="000F4273" w:rsidRPr="003A1FB6" w:rsidRDefault="000F4273" w:rsidP="008E6B01">
            <w:pPr>
              <w:jc w:val="left"/>
              <w:rPr>
                <w:rFonts w:asciiTheme="minorHAnsi" w:hAnsiTheme="minorHAnsi" w:cs="Tahoma"/>
              </w:rPr>
            </w:pPr>
            <w:r w:rsidRPr="006549E8">
              <w:rPr>
                <w:rFonts w:asciiTheme="minorHAnsi" w:hAnsiTheme="minorHAnsi" w:cs="Tahoma"/>
              </w:rPr>
              <w:t>Directory inquiry services</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2D8D50C7" w14:textId="77777777" w:rsidR="000F4273" w:rsidRPr="003A1FB6" w:rsidRDefault="000F4273" w:rsidP="008E6B01">
            <w:pPr>
              <w:jc w:val="left"/>
              <w:rPr>
                <w:rFonts w:asciiTheme="minorHAnsi" w:hAnsiTheme="minorHAnsi" w:cs="Tahoma"/>
              </w:rPr>
            </w:pPr>
            <w:r>
              <w:rPr>
                <w:rFonts w:asciiTheme="minorHAnsi" w:hAnsiTheme="minorHAnsi" w:cs="Tahoma"/>
              </w:rPr>
              <w:t>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160B192" w14:textId="77777777" w:rsidR="000F4273" w:rsidRPr="003A1FB6" w:rsidRDefault="000F4273" w:rsidP="008E6B01">
            <w:pPr>
              <w:jc w:val="left"/>
              <w:rPr>
                <w:rFonts w:asciiTheme="minorHAnsi" w:hAnsiTheme="minorHAnsi" w:cs="Tahoma"/>
              </w:rPr>
            </w:pPr>
            <w:r w:rsidRPr="006549E8">
              <w:rPr>
                <w:rFonts w:asciiTheme="minorHAnsi" w:hAnsiTheme="minorHAnsi" w:cs="Tahoma"/>
              </w:rPr>
              <w:t>118ΧΧ (ΧΧ=00-99)</w:t>
            </w:r>
          </w:p>
        </w:tc>
      </w:tr>
      <w:tr w:rsidR="000F4273" w:rsidRPr="003A1FB6" w14:paraId="1C4BDC0A" w14:textId="77777777" w:rsidTr="008E6B01">
        <w:trPr>
          <w:cantSplit/>
        </w:trPr>
        <w:tc>
          <w:tcPr>
            <w:tcW w:w="846" w:type="dxa"/>
            <w:vMerge/>
            <w:tcBorders>
              <w:left w:val="single" w:sz="4" w:space="0" w:color="auto"/>
              <w:bottom w:val="single" w:sz="4" w:space="0" w:color="auto"/>
              <w:right w:val="single" w:sz="4" w:space="0" w:color="auto"/>
            </w:tcBorders>
            <w:shd w:val="clear" w:color="auto" w:fill="auto"/>
          </w:tcPr>
          <w:p w14:paraId="40430AFC" w14:textId="77777777" w:rsidR="000F4273" w:rsidRPr="003A1FB6" w:rsidRDefault="000F4273" w:rsidP="008E6B01">
            <w:pPr>
              <w:jc w:val="left"/>
              <w:rPr>
                <w:rFonts w:asciiTheme="minorHAnsi" w:hAnsiTheme="minorHAnsi" w:cs="Tahoma"/>
              </w:rPr>
            </w:pPr>
          </w:p>
        </w:tc>
        <w:tc>
          <w:tcPr>
            <w:tcW w:w="1526" w:type="dxa"/>
            <w:vMerge/>
            <w:tcBorders>
              <w:left w:val="single" w:sz="4" w:space="0" w:color="auto"/>
              <w:bottom w:val="single" w:sz="4" w:space="0" w:color="auto"/>
              <w:right w:val="single" w:sz="4" w:space="0" w:color="auto"/>
            </w:tcBorders>
            <w:shd w:val="clear" w:color="auto" w:fill="auto"/>
          </w:tcPr>
          <w:p w14:paraId="67094BAC" w14:textId="77777777" w:rsidR="000F4273" w:rsidRPr="003A1FB6" w:rsidRDefault="000F4273" w:rsidP="008E6B01">
            <w:pPr>
              <w:jc w:val="left"/>
              <w:rPr>
                <w:rFonts w:asciiTheme="minorHAnsi" w:hAnsiTheme="minorHAnsi" w:cs="Tahoma"/>
              </w:rPr>
            </w:pP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6AA8F56D" w14:textId="77777777" w:rsidR="000F4273" w:rsidRPr="003A1FB6" w:rsidRDefault="000F4273" w:rsidP="008E6B01">
            <w:pPr>
              <w:jc w:val="left"/>
              <w:rPr>
                <w:rFonts w:asciiTheme="minorHAnsi" w:hAnsiTheme="minorHAnsi" w:cs="Tahoma"/>
              </w:rPr>
            </w:pPr>
            <w:r w:rsidRPr="006549E8">
              <w:rPr>
                <w:rFonts w:asciiTheme="minorHAnsi" w:hAnsiTheme="minorHAnsi" w:cs="Tahoma"/>
              </w:rPr>
              <w:t>Harmonised numbers for harmonized services of social interest</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6EDC3EAC" w14:textId="77777777" w:rsidR="000F4273" w:rsidRPr="003A1FB6" w:rsidRDefault="000F4273" w:rsidP="008E6B01">
            <w:pPr>
              <w:jc w:val="left"/>
              <w:rPr>
                <w:rFonts w:asciiTheme="minorHAnsi" w:hAnsiTheme="minorHAnsi" w:cs="Tahoma"/>
              </w:rPr>
            </w:pPr>
            <w:r>
              <w:rPr>
                <w:rFonts w:asciiTheme="minorHAnsi" w:hAnsiTheme="minorHAnsi" w:cs="Tahoma"/>
              </w:rPr>
              <w:t>6</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25D31CA" w14:textId="77777777" w:rsidR="000F4273" w:rsidRPr="0069693C" w:rsidRDefault="000F4273" w:rsidP="008E6B01">
            <w:pPr>
              <w:jc w:val="left"/>
              <w:rPr>
                <w:rFonts w:asciiTheme="minorHAnsi" w:hAnsiTheme="minorHAnsi" w:cs="Tahoma"/>
                <w:lang w:val="el-GR"/>
              </w:rPr>
            </w:pPr>
            <w:r w:rsidRPr="003A1FB6">
              <w:rPr>
                <w:rFonts w:asciiTheme="minorHAnsi" w:hAnsiTheme="minorHAnsi" w:cs="Tahoma"/>
                <w:lang w:val="el-GR"/>
              </w:rPr>
              <w:t xml:space="preserve">116ΧΥΖ </w:t>
            </w:r>
            <w:r w:rsidRPr="00D73179">
              <w:rPr>
                <w:rFonts w:asciiTheme="minorHAnsi" w:hAnsiTheme="minorHAnsi" w:cs="Tahoma"/>
                <w:lang w:val="el-GR"/>
              </w:rPr>
              <w:t xml:space="preserve">where </w:t>
            </w:r>
            <w:r w:rsidRPr="003A1FB6">
              <w:rPr>
                <w:rFonts w:asciiTheme="minorHAnsi" w:hAnsiTheme="minorHAnsi" w:cs="Tahoma"/>
                <w:lang w:val="el-GR"/>
              </w:rPr>
              <w:t>Χ,Υ,Ζ=0-9</w:t>
            </w:r>
            <w:r>
              <w:rPr>
                <w:rFonts w:asciiTheme="minorHAnsi" w:hAnsiTheme="minorHAnsi" w:cs="Tahoma"/>
              </w:rPr>
              <w:t xml:space="preserve"> </w:t>
            </w:r>
            <w:r>
              <w:rPr>
                <w:rFonts w:asciiTheme="minorHAnsi" w:hAnsiTheme="minorHAnsi" w:cs="Tahoma"/>
              </w:rPr>
              <w:br/>
            </w:r>
            <w:r w:rsidRPr="003A1FB6">
              <w:rPr>
                <w:rFonts w:asciiTheme="minorHAnsi" w:hAnsiTheme="minorHAnsi" w:cs="Tahoma"/>
              </w:rPr>
              <w:t>except</w:t>
            </w:r>
            <w:r w:rsidRPr="003A1FB6">
              <w:rPr>
                <w:rFonts w:asciiTheme="minorHAnsi" w:hAnsiTheme="minorHAnsi" w:cs="Tahoma"/>
                <w:lang w:val="el-GR"/>
              </w:rPr>
              <w:t xml:space="preserve"> 116112</w:t>
            </w:r>
          </w:p>
        </w:tc>
      </w:tr>
      <w:tr w:rsidR="000F4273" w:rsidRPr="003A1FB6" w14:paraId="02563DB2" w14:textId="77777777" w:rsidTr="008E6B01">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5453451" w14:textId="77777777" w:rsidR="000F4273" w:rsidRPr="003A1FB6" w:rsidRDefault="000F4273" w:rsidP="008E6B01">
            <w:pPr>
              <w:jc w:val="left"/>
              <w:rPr>
                <w:rFonts w:asciiTheme="minorHAnsi" w:hAnsiTheme="minorHAnsi" w:cs="Tahoma"/>
                <w:lang w:val="el-GR"/>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AF4C23E" w14:textId="77777777" w:rsidR="000F4273" w:rsidRPr="003A1FB6" w:rsidRDefault="000F4273" w:rsidP="008E6B01">
            <w:pPr>
              <w:jc w:val="left"/>
              <w:rPr>
                <w:rFonts w:asciiTheme="minorHAnsi" w:hAnsiTheme="minorHAnsi" w:cs="Tahoma"/>
                <w:vertAlign w:val="superscript"/>
              </w:rPr>
            </w:pPr>
            <w:r w:rsidRPr="003A1FB6">
              <w:rPr>
                <w:rFonts w:asciiTheme="minorHAnsi" w:hAnsiTheme="minorHAnsi" w:cs="Tahoma"/>
              </w:rPr>
              <w:t>2</w:t>
            </w:r>
            <w:r w:rsidRPr="003A1FB6">
              <w:rPr>
                <w:rFonts w:asciiTheme="minorHAnsi" w:hAnsiTheme="minorHAnsi" w:cs="Tahoma"/>
                <w:vertAlign w:val="superscript"/>
              </w:rPr>
              <w:t>1</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4ACCB4EA" w14:textId="77777777" w:rsidR="000F4273" w:rsidRPr="003A1FB6" w:rsidRDefault="000F4273" w:rsidP="008E6B01">
            <w:pPr>
              <w:jc w:val="left"/>
              <w:rPr>
                <w:rFonts w:asciiTheme="minorHAnsi" w:hAnsiTheme="minorHAnsi" w:cs="Tahoma"/>
              </w:rPr>
            </w:pPr>
            <w:r w:rsidRPr="003A1FB6">
              <w:rPr>
                <w:rFonts w:asciiTheme="minorHAnsi" w:hAnsiTheme="minorHAnsi" w:cs="Tahoma"/>
              </w:rPr>
              <w:t>Geographical Numbers – Fixed Telephony (PSTN/ISDN)</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2A456088" w14:textId="77777777" w:rsidR="000F4273" w:rsidRPr="003A1FB6" w:rsidRDefault="000F4273" w:rsidP="008E6B01">
            <w:pPr>
              <w:jc w:val="left"/>
              <w:rPr>
                <w:rFonts w:asciiTheme="minorHAnsi" w:hAnsiTheme="minorHAnsi" w:cs="Tahoma"/>
              </w:rPr>
            </w:pPr>
            <w:r w:rsidRPr="003A1FB6">
              <w:rPr>
                <w:rFonts w:asciiTheme="minorHAnsi" w:hAnsiTheme="minorHAnsi" w:cs="Tahoma"/>
              </w:rP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2950DFC" w14:textId="77777777" w:rsidR="000F4273" w:rsidRPr="003A1FB6" w:rsidRDefault="000F4273" w:rsidP="008E6B01">
            <w:pPr>
              <w:jc w:val="left"/>
              <w:rPr>
                <w:rFonts w:asciiTheme="minorHAnsi" w:hAnsiTheme="minorHAnsi" w:cs="Tahoma"/>
              </w:rPr>
            </w:pPr>
            <w:r w:rsidRPr="003A1FB6">
              <w:rPr>
                <w:rFonts w:asciiTheme="minorHAnsi" w:hAnsiTheme="minorHAnsi" w:cs="Tahoma"/>
              </w:rPr>
              <w:t>8</w:t>
            </w:r>
            <w:r>
              <w:rPr>
                <w:rFonts w:asciiTheme="minorHAnsi" w:hAnsiTheme="minorHAnsi" w:cs="Tahoma"/>
              </w:rPr>
              <w:t>-</w:t>
            </w:r>
            <w:r w:rsidRPr="003A1FB6">
              <w:rPr>
                <w:rFonts w:asciiTheme="minorHAnsi" w:hAnsiTheme="minorHAnsi" w:cs="Tahoma"/>
              </w:rPr>
              <w:t>digit numbers with the following format:</w:t>
            </w:r>
          </w:p>
          <w:p w14:paraId="6B464872" w14:textId="77777777" w:rsidR="000F4273" w:rsidRPr="003A1FB6" w:rsidRDefault="000F4273" w:rsidP="008E6B01">
            <w:pPr>
              <w:jc w:val="left"/>
              <w:rPr>
                <w:rFonts w:asciiTheme="minorHAnsi" w:hAnsiTheme="minorHAnsi" w:cs="Tahoma"/>
              </w:rPr>
            </w:pPr>
            <w:r w:rsidRPr="003A1FB6">
              <w:rPr>
                <w:rFonts w:asciiTheme="minorHAnsi" w:hAnsiTheme="minorHAnsi" w:cs="Tahoma"/>
              </w:rPr>
              <w:t>2</w:t>
            </w:r>
            <w:r w:rsidRPr="003A1FB6">
              <w:rPr>
                <w:rFonts w:asciiTheme="minorHAnsi" w:hAnsiTheme="minorHAnsi" w:cs="Tahoma"/>
                <w:lang w:val="el-GR"/>
              </w:rPr>
              <w:t>ΧΧΧΧΧΧΧ</w:t>
            </w:r>
            <w:r w:rsidRPr="003A1FB6">
              <w:rPr>
                <w:rFonts w:asciiTheme="minorHAnsi" w:hAnsiTheme="minorHAnsi" w:cs="Tahoma"/>
              </w:rPr>
              <w:t xml:space="preserve"> where the second digit defines the destination code (subject to possible exceptions to the provision of number portability), followed from 6 digits numbers where X=0-9</w:t>
            </w:r>
          </w:p>
        </w:tc>
      </w:tr>
      <w:tr w:rsidR="000F4273" w:rsidRPr="003A1FB6" w14:paraId="53013AF3" w14:textId="77777777" w:rsidTr="008E6B01">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18987F1" w14:textId="77777777" w:rsidR="000F4273" w:rsidRPr="003A1FB6" w:rsidRDefault="000F4273" w:rsidP="008E6B01">
            <w:pPr>
              <w:jc w:val="left"/>
              <w:rPr>
                <w:rFonts w:asciiTheme="minorHAnsi" w:hAnsiTheme="minorHAnsi" w:cs="Tahoma"/>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430FDD2" w14:textId="77777777" w:rsidR="000F4273" w:rsidRPr="003A1FB6" w:rsidRDefault="000F4273" w:rsidP="008E6B01">
            <w:pPr>
              <w:jc w:val="left"/>
              <w:rPr>
                <w:rFonts w:asciiTheme="minorHAnsi" w:hAnsiTheme="minorHAnsi" w:cs="Tahoma"/>
              </w:rPr>
            </w:pPr>
            <w:r w:rsidRPr="003A1FB6">
              <w:rPr>
                <w:rFonts w:asciiTheme="minorHAnsi" w:hAnsiTheme="minorHAnsi" w:cs="Tahoma"/>
              </w:rPr>
              <w:t>3</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768646E4" w14:textId="77777777" w:rsidR="000F4273" w:rsidRPr="003A1FB6" w:rsidRDefault="000F4273" w:rsidP="008E6B01">
            <w:pPr>
              <w:jc w:val="left"/>
              <w:rPr>
                <w:rFonts w:asciiTheme="minorHAnsi" w:hAnsiTheme="minorHAnsi" w:cs="Tahoma"/>
              </w:rPr>
            </w:pPr>
            <w:r w:rsidRPr="003A1FB6">
              <w:rPr>
                <w:rFonts w:asciiTheme="minorHAnsi" w:hAnsiTheme="minorHAnsi" w:cs="Tahoma"/>
              </w:rPr>
              <w:t>Free number series (series of numbers reserved for Geographic Numbers)</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185A7E5C" w14:textId="77777777" w:rsidR="000F4273" w:rsidRPr="003A1FB6" w:rsidRDefault="000F4273" w:rsidP="008E6B01">
            <w:pPr>
              <w:jc w:val="left"/>
              <w:rPr>
                <w:rFonts w:asciiTheme="minorHAnsi" w:hAnsiTheme="minorHAnsi" w:cs="Tahoma"/>
              </w:rPr>
            </w:pPr>
            <w:r w:rsidRPr="003A1FB6">
              <w:rPr>
                <w:rFonts w:asciiTheme="minorHAnsi" w:hAnsiTheme="minorHAnsi" w:cs="Tahoma"/>
              </w:rP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2AE47B1" w14:textId="77777777" w:rsidR="000F4273" w:rsidRPr="003A1FB6" w:rsidRDefault="000F4273" w:rsidP="008E6B01">
            <w:pPr>
              <w:jc w:val="left"/>
              <w:rPr>
                <w:rFonts w:asciiTheme="minorHAnsi" w:hAnsiTheme="minorHAnsi" w:cs="Tahoma"/>
              </w:rPr>
            </w:pPr>
            <w:r w:rsidRPr="003A1FB6">
              <w:rPr>
                <w:rFonts w:asciiTheme="minorHAnsi" w:hAnsiTheme="minorHAnsi" w:cs="Tahoma"/>
              </w:rPr>
              <w:t>Except of numbers sequence 3883 bound for purposes ETNS (European Telephony Numbering Space)</w:t>
            </w:r>
          </w:p>
        </w:tc>
      </w:tr>
      <w:tr w:rsidR="000F4273" w:rsidRPr="003A1FB6" w14:paraId="45CBDF5A" w14:textId="77777777" w:rsidTr="008E6B01">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13F5A76" w14:textId="77777777" w:rsidR="000F4273" w:rsidRPr="003A1FB6" w:rsidRDefault="000F4273" w:rsidP="008E6B01">
            <w:pPr>
              <w:jc w:val="left"/>
              <w:rPr>
                <w:rFonts w:asciiTheme="minorHAnsi" w:hAnsiTheme="minorHAnsi" w:cs="Tahoma"/>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67E4712" w14:textId="77777777" w:rsidR="000F4273" w:rsidRPr="003A1FB6" w:rsidRDefault="000F4273" w:rsidP="008E6B01">
            <w:pPr>
              <w:jc w:val="left"/>
              <w:rPr>
                <w:rFonts w:asciiTheme="minorHAnsi" w:hAnsiTheme="minorHAnsi" w:cs="Tahoma"/>
              </w:rPr>
            </w:pPr>
            <w:r w:rsidRPr="003A1FB6">
              <w:rPr>
                <w:rFonts w:asciiTheme="minorHAnsi" w:hAnsiTheme="minorHAnsi" w:cs="Tahoma"/>
              </w:rPr>
              <w:t>4</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55794E16" w14:textId="77777777" w:rsidR="000F4273" w:rsidRPr="003A1FB6" w:rsidRDefault="000F4273" w:rsidP="008E6B01">
            <w:pPr>
              <w:jc w:val="left"/>
              <w:rPr>
                <w:rFonts w:asciiTheme="minorHAnsi" w:hAnsiTheme="minorHAnsi" w:cs="Tahoma"/>
              </w:rPr>
            </w:pPr>
            <w:r w:rsidRPr="003A1FB6">
              <w:rPr>
                <w:rFonts w:asciiTheme="minorHAnsi" w:hAnsiTheme="minorHAnsi" w:cs="Tahoma"/>
              </w:rPr>
              <w:t>Free number series</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29B585F3" w14:textId="77777777" w:rsidR="000F4273" w:rsidRPr="003A1FB6" w:rsidRDefault="000F4273" w:rsidP="008E6B01">
            <w:pPr>
              <w:jc w:val="left"/>
              <w:rPr>
                <w:rFonts w:asciiTheme="minorHAnsi" w:hAnsiTheme="minorHAnsi" w:cs="Tahoma"/>
              </w:rPr>
            </w:pPr>
            <w:r w:rsidRPr="003A1FB6">
              <w:rPr>
                <w:rFonts w:asciiTheme="minorHAnsi" w:hAnsiTheme="minorHAnsi" w:cs="Tahoma"/>
              </w:rP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3E07A98" w14:textId="77777777" w:rsidR="000F4273" w:rsidRPr="003A1FB6" w:rsidRDefault="000F4273" w:rsidP="008E6B01">
            <w:pPr>
              <w:jc w:val="left"/>
              <w:rPr>
                <w:rFonts w:asciiTheme="minorHAnsi" w:hAnsiTheme="minorHAnsi" w:cs="Tahoma"/>
              </w:rPr>
            </w:pPr>
            <w:r w:rsidRPr="003A1FB6">
              <w:rPr>
                <w:rFonts w:asciiTheme="minorHAnsi" w:hAnsiTheme="minorHAnsi" w:cs="Tahoma"/>
              </w:rPr>
              <w:t>-</w:t>
            </w:r>
          </w:p>
        </w:tc>
      </w:tr>
      <w:tr w:rsidR="000F4273" w:rsidRPr="003A1FB6" w14:paraId="551217DC" w14:textId="77777777" w:rsidTr="008E6B01">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445A22" w14:textId="77777777" w:rsidR="000F4273" w:rsidRPr="003A1FB6" w:rsidRDefault="000F4273" w:rsidP="008E6B01">
            <w:pPr>
              <w:jc w:val="left"/>
              <w:rPr>
                <w:rFonts w:asciiTheme="minorHAnsi" w:hAnsiTheme="minorHAnsi" w:cs="Tahoma"/>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E42AD69" w14:textId="77777777" w:rsidR="000F4273" w:rsidRPr="003A1FB6" w:rsidRDefault="000F4273" w:rsidP="008E6B01">
            <w:pPr>
              <w:jc w:val="left"/>
              <w:rPr>
                <w:rFonts w:asciiTheme="minorHAnsi" w:hAnsiTheme="minorHAnsi" w:cs="Tahoma"/>
              </w:rPr>
            </w:pPr>
            <w:r w:rsidRPr="003A1FB6">
              <w:rPr>
                <w:rFonts w:asciiTheme="minorHAnsi" w:hAnsiTheme="minorHAnsi" w:cs="Tahoma"/>
              </w:rPr>
              <w:t>5</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2F034D91" w14:textId="77777777" w:rsidR="000F4273" w:rsidRPr="003A1FB6" w:rsidRDefault="000F4273" w:rsidP="008E6B01">
            <w:pPr>
              <w:jc w:val="left"/>
              <w:rPr>
                <w:rFonts w:asciiTheme="minorHAnsi" w:hAnsiTheme="minorHAnsi" w:cs="Tahoma"/>
              </w:rPr>
            </w:pPr>
            <w:r w:rsidRPr="003A1FB6">
              <w:rPr>
                <w:rFonts w:asciiTheme="minorHAnsi" w:hAnsiTheme="minorHAnsi" w:cs="Tahoma"/>
              </w:rPr>
              <w:t>Number series for Virtual Private Networks &amp; Corporate Networks</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2CC384E6" w14:textId="77777777" w:rsidR="000F4273" w:rsidRPr="003A1FB6" w:rsidRDefault="000F4273" w:rsidP="008E6B01">
            <w:pPr>
              <w:jc w:val="left"/>
              <w:rPr>
                <w:rFonts w:asciiTheme="minorHAnsi" w:hAnsiTheme="minorHAnsi" w:cs="Tahoma"/>
              </w:rPr>
            </w:pPr>
            <w:r w:rsidRPr="003A1FB6">
              <w:rPr>
                <w:rFonts w:asciiTheme="minorHAnsi" w:hAnsiTheme="minorHAnsi" w:cs="Tahoma"/>
              </w:rP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3CE417F" w14:textId="77777777" w:rsidR="000F4273" w:rsidRPr="003A1FB6" w:rsidRDefault="000F4273" w:rsidP="008E6B01">
            <w:pPr>
              <w:jc w:val="left"/>
              <w:rPr>
                <w:rFonts w:asciiTheme="minorHAnsi" w:hAnsiTheme="minorHAnsi" w:cs="Tahoma"/>
              </w:rPr>
            </w:pPr>
            <w:r>
              <w:rPr>
                <w:rFonts w:asciiTheme="minorHAnsi" w:hAnsiTheme="minorHAnsi" w:cs="Tahoma"/>
              </w:rPr>
              <w:t>8-</w:t>
            </w:r>
            <w:r w:rsidRPr="003A1FB6">
              <w:rPr>
                <w:rFonts w:asciiTheme="minorHAnsi" w:hAnsiTheme="minorHAnsi" w:cs="Tahoma"/>
              </w:rPr>
              <w:t>digit numbers with the following format:</w:t>
            </w:r>
          </w:p>
          <w:p w14:paraId="7AB38C16" w14:textId="77777777" w:rsidR="000F4273" w:rsidRPr="003A1FB6" w:rsidRDefault="000F4273" w:rsidP="008E6B01">
            <w:pPr>
              <w:spacing w:before="0"/>
              <w:jc w:val="left"/>
              <w:rPr>
                <w:rFonts w:asciiTheme="minorHAnsi" w:hAnsiTheme="minorHAnsi" w:cs="Tahoma"/>
                <w:lang w:val="el-GR"/>
              </w:rPr>
            </w:pPr>
            <w:r w:rsidRPr="003A1FB6">
              <w:rPr>
                <w:rFonts w:asciiTheme="minorHAnsi" w:hAnsiTheme="minorHAnsi" w:cs="Tahoma"/>
                <w:lang w:val="el-GR"/>
              </w:rPr>
              <w:t xml:space="preserve">50ΧΧΧΧΧΧ  </w:t>
            </w:r>
            <w:r w:rsidRPr="003A1FB6">
              <w:rPr>
                <w:rFonts w:asciiTheme="minorHAnsi" w:hAnsiTheme="minorHAnsi" w:cs="Tahoma"/>
              </w:rPr>
              <w:t>where</w:t>
            </w:r>
            <w:r w:rsidRPr="003A1FB6">
              <w:rPr>
                <w:rFonts w:asciiTheme="minorHAnsi" w:hAnsiTheme="minorHAnsi" w:cs="Tahoma"/>
                <w:lang w:val="el-GR"/>
              </w:rPr>
              <w:t xml:space="preserve"> Χ = 0 </w:t>
            </w:r>
            <w:r w:rsidRPr="003A1FB6">
              <w:rPr>
                <w:rFonts w:asciiTheme="minorHAnsi" w:hAnsiTheme="minorHAnsi" w:cs="Tahoma"/>
              </w:rPr>
              <w:t>to</w:t>
            </w:r>
            <w:r w:rsidRPr="003A1FB6">
              <w:rPr>
                <w:rFonts w:asciiTheme="minorHAnsi" w:hAnsiTheme="minorHAnsi" w:cs="Tahoma"/>
                <w:lang w:val="el-GR"/>
              </w:rPr>
              <w:t xml:space="preserve"> 9.</w:t>
            </w:r>
          </w:p>
        </w:tc>
      </w:tr>
      <w:tr w:rsidR="000F4273" w:rsidRPr="003A1FB6" w14:paraId="6DF6365C" w14:textId="77777777" w:rsidTr="008E6B01">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22A341B" w14:textId="77777777" w:rsidR="000F4273" w:rsidRPr="003A1FB6" w:rsidRDefault="000F4273" w:rsidP="008E6B01">
            <w:pPr>
              <w:jc w:val="left"/>
              <w:rPr>
                <w:rFonts w:asciiTheme="minorHAnsi" w:hAnsiTheme="minorHAnsi" w:cs="Tahoma"/>
                <w:lang w:val="el-GR"/>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81DB9D7" w14:textId="77777777" w:rsidR="000F4273" w:rsidRPr="003A1FB6" w:rsidRDefault="000F4273" w:rsidP="008E6B01">
            <w:pPr>
              <w:jc w:val="left"/>
              <w:rPr>
                <w:rFonts w:asciiTheme="minorHAnsi" w:hAnsiTheme="minorHAnsi" w:cs="Tahoma"/>
              </w:rPr>
            </w:pPr>
            <w:r w:rsidRPr="003A1FB6">
              <w:rPr>
                <w:rFonts w:asciiTheme="minorHAnsi" w:hAnsiTheme="minorHAnsi" w:cs="Tahoma"/>
              </w:rPr>
              <w:t>6</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476F3244" w14:textId="77777777" w:rsidR="000F4273" w:rsidRPr="003A1FB6" w:rsidRDefault="000F4273" w:rsidP="008E6B01">
            <w:pPr>
              <w:jc w:val="left"/>
              <w:rPr>
                <w:rFonts w:asciiTheme="minorHAnsi" w:hAnsiTheme="minorHAnsi" w:cs="Tahoma"/>
              </w:rPr>
            </w:pPr>
            <w:r w:rsidRPr="003A1FB6">
              <w:rPr>
                <w:rFonts w:asciiTheme="minorHAnsi" w:hAnsiTheme="minorHAnsi" w:cs="Tahoma"/>
              </w:rPr>
              <w:t>Free number series</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0FE82748" w14:textId="77777777" w:rsidR="000F4273" w:rsidRPr="003A1FB6" w:rsidRDefault="000F4273" w:rsidP="008E6B01">
            <w:pPr>
              <w:jc w:val="left"/>
              <w:rPr>
                <w:rFonts w:asciiTheme="minorHAnsi" w:hAnsiTheme="minorHAnsi" w:cs="Tahoma"/>
              </w:rPr>
            </w:pPr>
            <w:r w:rsidRPr="003A1FB6">
              <w:rPr>
                <w:rFonts w:asciiTheme="minorHAnsi" w:hAnsiTheme="minorHAnsi" w:cs="Tahoma"/>
              </w:rP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837C10F" w14:textId="77777777" w:rsidR="000F4273" w:rsidRPr="003A1FB6" w:rsidRDefault="000F4273" w:rsidP="008E6B01">
            <w:pPr>
              <w:jc w:val="left"/>
              <w:rPr>
                <w:rFonts w:asciiTheme="minorHAnsi" w:hAnsiTheme="minorHAnsi" w:cs="Tahoma"/>
              </w:rPr>
            </w:pPr>
            <w:r w:rsidRPr="003A1FB6">
              <w:rPr>
                <w:rFonts w:asciiTheme="minorHAnsi" w:hAnsiTheme="minorHAnsi" w:cs="Tahoma"/>
              </w:rPr>
              <w:t>-</w:t>
            </w:r>
          </w:p>
        </w:tc>
      </w:tr>
      <w:tr w:rsidR="000F4273" w:rsidRPr="003A1FB6" w14:paraId="43FAF0DC" w14:textId="77777777" w:rsidTr="008E6B01">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990666E" w14:textId="77777777" w:rsidR="000F4273" w:rsidRPr="003A1FB6" w:rsidRDefault="000F4273" w:rsidP="008E6B01">
            <w:pPr>
              <w:jc w:val="left"/>
              <w:rPr>
                <w:rFonts w:asciiTheme="minorHAnsi" w:hAnsiTheme="minorHAnsi" w:cs="Tahoma"/>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3B638F1" w14:textId="77777777" w:rsidR="000F4273" w:rsidRPr="003A1FB6" w:rsidRDefault="000F4273" w:rsidP="008E6B01">
            <w:pPr>
              <w:jc w:val="left"/>
              <w:rPr>
                <w:rFonts w:asciiTheme="minorHAnsi" w:hAnsiTheme="minorHAnsi" w:cs="Tahoma"/>
              </w:rPr>
            </w:pPr>
            <w:r w:rsidRPr="003A1FB6">
              <w:rPr>
                <w:rFonts w:asciiTheme="minorHAnsi" w:hAnsiTheme="minorHAnsi" w:cs="Tahoma"/>
              </w:rPr>
              <w:t>7</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10B34B1F" w14:textId="77777777" w:rsidR="000F4273" w:rsidRPr="003A1FB6" w:rsidRDefault="000F4273" w:rsidP="008E6B01">
            <w:pPr>
              <w:jc w:val="left"/>
              <w:rPr>
                <w:rFonts w:asciiTheme="minorHAnsi" w:hAnsiTheme="minorHAnsi" w:cs="Tahoma"/>
              </w:rPr>
            </w:pPr>
            <w:r w:rsidRPr="003A1FB6">
              <w:rPr>
                <w:rFonts w:asciiTheme="minorHAnsi" w:hAnsiTheme="minorHAnsi" w:cs="Tahoma"/>
              </w:rPr>
              <w:t>Number series for personal services and Intelligent Network services (universal service)</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4955A85F" w14:textId="77777777" w:rsidR="000F4273" w:rsidRPr="003A1FB6" w:rsidRDefault="000F4273" w:rsidP="008E6B01">
            <w:pPr>
              <w:jc w:val="left"/>
              <w:rPr>
                <w:rFonts w:asciiTheme="minorHAnsi" w:hAnsiTheme="minorHAnsi" w:cs="Tahoma"/>
              </w:rPr>
            </w:pPr>
            <w:r w:rsidRPr="003A1FB6">
              <w:rPr>
                <w:rFonts w:asciiTheme="minorHAnsi" w:hAnsiTheme="minorHAnsi" w:cs="Tahoma"/>
              </w:rP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629229E" w14:textId="77777777" w:rsidR="000F4273" w:rsidRPr="003A1FB6" w:rsidRDefault="000F4273" w:rsidP="008E6B01">
            <w:pPr>
              <w:jc w:val="left"/>
              <w:rPr>
                <w:rFonts w:asciiTheme="minorHAnsi" w:hAnsiTheme="minorHAnsi" w:cs="Tahoma"/>
              </w:rPr>
            </w:pPr>
            <w:r w:rsidRPr="003A1FB6">
              <w:rPr>
                <w:rFonts w:asciiTheme="minorHAnsi" w:hAnsiTheme="minorHAnsi" w:cs="Tahoma"/>
              </w:rPr>
              <w:t xml:space="preserve">-Personal numbers </w:t>
            </w:r>
          </w:p>
          <w:p w14:paraId="23220CFF" w14:textId="77777777" w:rsidR="000F4273" w:rsidRPr="003A1FB6" w:rsidRDefault="000F4273" w:rsidP="008E6B01">
            <w:pPr>
              <w:spacing w:before="0"/>
              <w:jc w:val="left"/>
              <w:rPr>
                <w:rFonts w:asciiTheme="minorHAnsi" w:hAnsiTheme="minorHAnsi" w:cs="Tahoma"/>
              </w:rPr>
            </w:pPr>
            <w:r w:rsidRPr="003A1FB6">
              <w:rPr>
                <w:rFonts w:asciiTheme="minorHAnsi" w:hAnsiTheme="minorHAnsi" w:cs="Tahoma"/>
              </w:rPr>
              <w:t>8</w:t>
            </w:r>
            <w:r>
              <w:rPr>
                <w:rFonts w:asciiTheme="minorHAnsi" w:hAnsiTheme="minorHAnsi" w:cs="Tahoma"/>
              </w:rPr>
              <w:t>-</w:t>
            </w:r>
            <w:r w:rsidRPr="003A1FB6">
              <w:rPr>
                <w:rFonts w:asciiTheme="minorHAnsi" w:hAnsiTheme="minorHAnsi" w:cs="Tahoma"/>
              </w:rPr>
              <w:t>digit numbers with the following format:</w:t>
            </w:r>
          </w:p>
          <w:p w14:paraId="6C596761" w14:textId="77777777" w:rsidR="000F4273" w:rsidRPr="003A1FB6" w:rsidRDefault="000F4273" w:rsidP="008E6B01">
            <w:pPr>
              <w:spacing w:before="0"/>
              <w:jc w:val="left"/>
              <w:rPr>
                <w:rFonts w:asciiTheme="minorHAnsi" w:hAnsiTheme="minorHAnsi" w:cs="Tahoma"/>
              </w:rPr>
            </w:pPr>
            <w:r w:rsidRPr="003A1FB6">
              <w:rPr>
                <w:rFonts w:asciiTheme="minorHAnsi" w:hAnsiTheme="minorHAnsi" w:cs="Tahoma"/>
              </w:rPr>
              <w:t>700</w:t>
            </w:r>
            <w:r w:rsidRPr="003A1FB6">
              <w:rPr>
                <w:rFonts w:asciiTheme="minorHAnsi" w:hAnsiTheme="minorHAnsi" w:cs="Tahoma"/>
                <w:lang w:val="el-GR"/>
              </w:rPr>
              <w:t>ΧΧΧΧΧ</w:t>
            </w:r>
            <w:r w:rsidRPr="003A1FB6">
              <w:rPr>
                <w:rFonts w:asciiTheme="minorHAnsi" w:hAnsiTheme="minorHAnsi" w:cs="Tahoma"/>
              </w:rPr>
              <w:t xml:space="preserve"> where </w:t>
            </w:r>
            <w:r w:rsidRPr="003A1FB6">
              <w:rPr>
                <w:rFonts w:asciiTheme="minorHAnsi" w:hAnsiTheme="minorHAnsi" w:cs="Tahoma"/>
                <w:lang w:val="el-GR"/>
              </w:rPr>
              <w:t>Χ</w:t>
            </w:r>
            <w:r w:rsidRPr="003A1FB6">
              <w:rPr>
                <w:rFonts w:asciiTheme="minorHAnsi" w:hAnsiTheme="minorHAnsi" w:cs="Tahoma"/>
              </w:rPr>
              <w:t xml:space="preserve"> = 0 to 9 </w:t>
            </w:r>
          </w:p>
          <w:p w14:paraId="3CDFDEC9" w14:textId="77777777" w:rsidR="000F4273" w:rsidRPr="003A1FB6" w:rsidRDefault="000F4273" w:rsidP="008E6B01">
            <w:pPr>
              <w:jc w:val="left"/>
              <w:rPr>
                <w:rFonts w:asciiTheme="minorHAnsi" w:hAnsiTheme="minorHAnsi" w:cs="Tahoma"/>
              </w:rPr>
            </w:pPr>
            <w:r>
              <w:rPr>
                <w:rFonts w:asciiTheme="minorHAnsi" w:hAnsiTheme="minorHAnsi" w:cs="Tahoma"/>
              </w:rPr>
              <w:t>-</w:t>
            </w:r>
            <w:r w:rsidRPr="003A1FB6">
              <w:rPr>
                <w:rFonts w:asciiTheme="minorHAnsi" w:hAnsiTheme="minorHAnsi" w:cs="Tahoma"/>
              </w:rPr>
              <w:t xml:space="preserve">Numbers for Intelligent Network services </w:t>
            </w:r>
          </w:p>
          <w:p w14:paraId="7372AA3F" w14:textId="77777777" w:rsidR="000F4273" w:rsidRPr="003A1FB6" w:rsidRDefault="000F4273" w:rsidP="008E6B01">
            <w:pPr>
              <w:spacing w:before="0"/>
              <w:jc w:val="left"/>
              <w:rPr>
                <w:rFonts w:asciiTheme="minorHAnsi" w:hAnsiTheme="minorHAnsi" w:cs="Tahoma"/>
              </w:rPr>
            </w:pPr>
            <w:r w:rsidRPr="003A1FB6">
              <w:rPr>
                <w:rFonts w:asciiTheme="minorHAnsi" w:hAnsiTheme="minorHAnsi" w:cs="Tahoma"/>
              </w:rPr>
              <w:t>8</w:t>
            </w:r>
            <w:r>
              <w:rPr>
                <w:rFonts w:asciiTheme="minorHAnsi" w:hAnsiTheme="minorHAnsi" w:cs="Tahoma"/>
              </w:rPr>
              <w:t>-</w:t>
            </w:r>
            <w:r w:rsidRPr="003A1FB6">
              <w:rPr>
                <w:rFonts w:asciiTheme="minorHAnsi" w:hAnsiTheme="minorHAnsi" w:cs="Tahoma"/>
              </w:rPr>
              <w:t>digit numbers with the following format:</w:t>
            </w:r>
          </w:p>
          <w:p w14:paraId="10FA1BF0" w14:textId="77777777" w:rsidR="000F4273" w:rsidRPr="003A1FB6" w:rsidRDefault="000F4273" w:rsidP="008E6B01">
            <w:pPr>
              <w:spacing w:before="0"/>
              <w:jc w:val="left"/>
              <w:rPr>
                <w:rFonts w:asciiTheme="minorHAnsi" w:hAnsiTheme="minorHAnsi" w:cs="Tahoma"/>
              </w:rPr>
            </w:pPr>
            <w:r w:rsidRPr="003A1FB6">
              <w:rPr>
                <w:rFonts w:asciiTheme="minorHAnsi" w:hAnsiTheme="minorHAnsi" w:cs="Tahoma"/>
              </w:rPr>
              <w:t>7</w:t>
            </w:r>
            <w:r w:rsidRPr="003A1FB6">
              <w:rPr>
                <w:rFonts w:asciiTheme="minorHAnsi" w:hAnsiTheme="minorHAnsi" w:cs="Tahoma"/>
                <w:lang w:val="el-GR"/>
              </w:rPr>
              <w:t>ΥΧΧΧΧΧΧ</w:t>
            </w:r>
            <w:r w:rsidRPr="003A1FB6">
              <w:rPr>
                <w:rFonts w:asciiTheme="minorHAnsi" w:hAnsiTheme="minorHAnsi" w:cs="Tahoma"/>
              </w:rPr>
              <w:t xml:space="preserve"> </w:t>
            </w:r>
            <w:r>
              <w:rPr>
                <w:rFonts w:asciiTheme="minorHAnsi" w:hAnsiTheme="minorHAnsi" w:cs="Tahoma"/>
              </w:rPr>
              <w:br/>
            </w:r>
            <w:r w:rsidRPr="003A1FB6">
              <w:rPr>
                <w:rFonts w:asciiTheme="minorHAnsi" w:hAnsiTheme="minorHAnsi" w:cs="Tahoma"/>
              </w:rPr>
              <w:t xml:space="preserve">where </w:t>
            </w:r>
            <w:r w:rsidRPr="003A1FB6">
              <w:rPr>
                <w:rFonts w:asciiTheme="minorHAnsi" w:hAnsiTheme="minorHAnsi" w:cs="Tahoma"/>
                <w:lang w:val="el-GR"/>
              </w:rPr>
              <w:t>Υ</w:t>
            </w:r>
            <w:r>
              <w:rPr>
                <w:rFonts w:asciiTheme="minorHAnsi" w:hAnsiTheme="minorHAnsi" w:cs="Tahoma"/>
              </w:rPr>
              <w:t xml:space="preserve"> </w:t>
            </w:r>
            <w:r w:rsidRPr="003A1FB6">
              <w:rPr>
                <w:rFonts w:asciiTheme="minorHAnsi" w:hAnsiTheme="minorHAnsi" w:cs="Tahoma"/>
              </w:rPr>
              <w:t>=</w:t>
            </w:r>
            <w:r>
              <w:rPr>
                <w:rFonts w:asciiTheme="minorHAnsi" w:hAnsiTheme="minorHAnsi" w:cs="Tahoma"/>
              </w:rPr>
              <w:t xml:space="preserve"> </w:t>
            </w:r>
            <w:r w:rsidRPr="003A1FB6">
              <w:rPr>
                <w:rFonts w:asciiTheme="minorHAnsi" w:hAnsiTheme="minorHAnsi" w:cs="Tahoma"/>
              </w:rPr>
              <w:t xml:space="preserve">0 to 9 </w:t>
            </w:r>
            <w:r>
              <w:rPr>
                <w:rFonts w:asciiTheme="minorHAnsi" w:hAnsiTheme="minorHAnsi" w:cs="Tahoma"/>
              </w:rPr>
              <w:t>(</w:t>
            </w:r>
            <w:r w:rsidRPr="003A1FB6">
              <w:rPr>
                <w:rFonts w:asciiTheme="minorHAnsi" w:hAnsiTheme="minorHAnsi" w:cs="Tahoma"/>
              </w:rPr>
              <w:t>except 0 and 7</w:t>
            </w:r>
            <w:r>
              <w:rPr>
                <w:rFonts w:asciiTheme="minorHAnsi" w:hAnsiTheme="minorHAnsi" w:cs="Tahoma"/>
              </w:rPr>
              <w:t>)</w:t>
            </w:r>
            <w:r w:rsidRPr="003A1FB6">
              <w:rPr>
                <w:rFonts w:asciiTheme="minorHAnsi" w:hAnsiTheme="minorHAnsi" w:cs="Tahoma"/>
              </w:rPr>
              <w:t xml:space="preserve"> and </w:t>
            </w:r>
            <w:r w:rsidRPr="003A1FB6">
              <w:rPr>
                <w:rFonts w:asciiTheme="minorHAnsi" w:hAnsiTheme="minorHAnsi" w:cs="Tahoma"/>
                <w:lang w:val="el-GR"/>
              </w:rPr>
              <w:t>Χ</w:t>
            </w:r>
            <w:r w:rsidRPr="003A1FB6">
              <w:rPr>
                <w:rFonts w:asciiTheme="minorHAnsi" w:hAnsiTheme="minorHAnsi" w:cs="Tahoma"/>
              </w:rPr>
              <w:t xml:space="preserve"> = 0 to 9</w:t>
            </w:r>
          </w:p>
          <w:p w14:paraId="660E9323" w14:textId="77777777" w:rsidR="000F4273" w:rsidRPr="003A1FB6" w:rsidRDefault="000F4273" w:rsidP="008E6B01">
            <w:pPr>
              <w:jc w:val="left"/>
              <w:rPr>
                <w:rFonts w:asciiTheme="minorHAnsi" w:hAnsiTheme="minorHAnsi" w:cs="Tahoma"/>
              </w:rPr>
            </w:pPr>
            <w:r>
              <w:rPr>
                <w:rFonts w:asciiTheme="minorHAnsi" w:hAnsiTheme="minorHAnsi" w:cs="Tahoma"/>
              </w:rPr>
              <w:t>-</w:t>
            </w:r>
            <w:r w:rsidRPr="003A1FB6">
              <w:rPr>
                <w:rFonts w:asciiTheme="minorHAnsi" w:hAnsiTheme="minorHAnsi" w:cs="Tahoma"/>
              </w:rPr>
              <w:t>Universal Access Number</w:t>
            </w:r>
          </w:p>
          <w:p w14:paraId="582F9475" w14:textId="77777777" w:rsidR="000F4273" w:rsidRPr="003A1FB6" w:rsidRDefault="000F4273" w:rsidP="008E6B01">
            <w:pPr>
              <w:spacing w:before="0"/>
              <w:jc w:val="left"/>
              <w:rPr>
                <w:rFonts w:asciiTheme="minorHAnsi" w:hAnsiTheme="minorHAnsi" w:cs="Tahoma"/>
              </w:rPr>
            </w:pPr>
            <w:r w:rsidRPr="003A1FB6">
              <w:rPr>
                <w:rFonts w:asciiTheme="minorHAnsi" w:hAnsiTheme="minorHAnsi" w:cs="Tahoma"/>
              </w:rPr>
              <w:t>8</w:t>
            </w:r>
            <w:r>
              <w:rPr>
                <w:rFonts w:asciiTheme="minorHAnsi" w:hAnsiTheme="minorHAnsi" w:cs="Tahoma"/>
              </w:rPr>
              <w:t>-</w:t>
            </w:r>
            <w:r w:rsidRPr="003A1FB6">
              <w:rPr>
                <w:rFonts w:asciiTheme="minorHAnsi" w:hAnsiTheme="minorHAnsi" w:cs="Tahoma"/>
              </w:rPr>
              <w:t>digit numbers with the following format:</w:t>
            </w:r>
          </w:p>
          <w:p w14:paraId="345F382D" w14:textId="77777777" w:rsidR="000F4273" w:rsidRPr="003A1FB6" w:rsidRDefault="000F4273" w:rsidP="008E6B01">
            <w:pPr>
              <w:spacing w:before="0"/>
              <w:jc w:val="left"/>
              <w:rPr>
                <w:rFonts w:asciiTheme="minorHAnsi" w:hAnsiTheme="minorHAnsi" w:cs="Tahoma"/>
                <w:lang w:val="el-GR"/>
              </w:rPr>
            </w:pPr>
            <w:r w:rsidRPr="003A1FB6">
              <w:rPr>
                <w:rFonts w:asciiTheme="minorHAnsi" w:hAnsiTheme="minorHAnsi" w:cs="Tahoma"/>
                <w:lang w:val="el-GR"/>
              </w:rPr>
              <w:t xml:space="preserve">77ΧΧΧΧΧΧ </w:t>
            </w:r>
            <w:r w:rsidRPr="003A1FB6">
              <w:rPr>
                <w:rFonts w:asciiTheme="minorHAnsi" w:hAnsiTheme="minorHAnsi" w:cs="Tahoma"/>
              </w:rPr>
              <w:t>where</w:t>
            </w:r>
            <w:r w:rsidRPr="003A1FB6">
              <w:rPr>
                <w:rFonts w:asciiTheme="minorHAnsi" w:hAnsiTheme="minorHAnsi" w:cs="Tahoma"/>
                <w:lang w:val="el-GR"/>
              </w:rPr>
              <w:t xml:space="preserve"> Χ = 0 </w:t>
            </w:r>
            <w:r w:rsidRPr="003A1FB6">
              <w:rPr>
                <w:rFonts w:asciiTheme="minorHAnsi" w:hAnsiTheme="minorHAnsi" w:cs="Tahoma"/>
              </w:rPr>
              <w:t>to</w:t>
            </w:r>
            <w:r w:rsidRPr="003A1FB6">
              <w:rPr>
                <w:rFonts w:asciiTheme="minorHAnsi" w:hAnsiTheme="minorHAnsi" w:cs="Tahoma"/>
                <w:lang w:val="el-GR"/>
              </w:rPr>
              <w:t xml:space="preserve"> 9</w:t>
            </w:r>
          </w:p>
        </w:tc>
      </w:tr>
      <w:tr w:rsidR="000F4273" w:rsidRPr="003A1FB6" w14:paraId="1C193E50" w14:textId="77777777" w:rsidTr="008E6B01">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CF711F3" w14:textId="77777777" w:rsidR="000F4273" w:rsidRPr="003A1FB6" w:rsidRDefault="000F4273" w:rsidP="008E6B01">
            <w:pPr>
              <w:jc w:val="left"/>
              <w:rPr>
                <w:rFonts w:asciiTheme="minorHAnsi" w:hAnsiTheme="minorHAnsi" w:cs="Tahoma"/>
                <w:lang w:val="el-GR"/>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D784B93" w14:textId="77777777" w:rsidR="000F4273" w:rsidRPr="003A1FB6" w:rsidRDefault="000F4273" w:rsidP="008E6B01">
            <w:pPr>
              <w:jc w:val="left"/>
              <w:rPr>
                <w:rFonts w:asciiTheme="minorHAnsi" w:hAnsiTheme="minorHAnsi" w:cs="Tahoma"/>
              </w:rPr>
            </w:pPr>
            <w:r w:rsidRPr="003A1FB6">
              <w:rPr>
                <w:rFonts w:asciiTheme="minorHAnsi" w:hAnsiTheme="minorHAnsi" w:cs="Tahoma"/>
              </w:rPr>
              <w:t>80</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0AF83E5E" w14:textId="77777777" w:rsidR="000F4273" w:rsidRPr="003A1FB6" w:rsidRDefault="000F4273" w:rsidP="008E6B01">
            <w:pPr>
              <w:jc w:val="left"/>
              <w:rPr>
                <w:rFonts w:asciiTheme="minorHAnsi" w:hAnsiTheme="minorHAnsi" w:cs="Tahoma"/>
              </w:rPr>
            </w:pPr>
            <w:r w:rsidRPr="003A1FB6">
              <w:rPr>
                <w:rFonts w:asciiTheme="minorHAnsi" w:hAnsiTheme="minorHAnsi" w:cs="Tahoma"/>
              </w:rPr>
              <w:t>Number series for National and International Free Call Service (Freephone) (800)</w:t>
            </w:r>
            <w:r>
              <w:rPr>
                <w:rFonts w:asciiTheme="minorHAnsi" w:hAnsiTheme="minorHAnsi" w:cs="Tahoma"/>
              </w:rPr>
              <w:t xml:space="preserve"> </w:t>
            </w:r>
            <w:r w:rsidRPr="003A1FB6">
              <w:rPr>
                <w:rFonts w:asciiTheme="minorHAnsi" w:hAnsiTheme="minorHAnsi" w:cs="Tahoma"/>
              </w:rPr>
              <w:t>and and Call Service Fees Sharing (80Y) and Internet Services</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707D4847" w14:textId="77777777" w:rsidR="000F4273" w:rsidRPr="003A1FB6" w:rsidRDefault="000F4273" w:rsidP="008E6B01">
            <w:pPr>
              <w:jc w:val="left"/>
              <w:rPr>
                <w:rFonts w:asciiTheme="minorHAnsi" w:hAnsiTheme="minorHAnsi" w:cs="Tahoma"/>
              </w:rPr>
            </w:pPr>
            <w:r w:rsidRPr="003A1FB6">
              <w:rPr>
                <w:rFonts w:asciiTheme="minorHAnsi" w:hAnsiTheme="minorHAnsi" w:cs="Tahoma"/>
              </w:rP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14ACB79" w14:textId="77777777" w:rsidR="000F4273" w:rsidRPr="003A1FB6" w:rsidRDefault="000F4273" w:rsidP="008E6B01">
            <w:pPr>
              <w:jc w:val="left"/>
              <w:rPr>
                <w:rFonts w:asciiTheme="minorHAnsi" w:hAnsiTheme="minorHAnsi" w:cs="Tahoma"/>
              </w:rPr>
            </w:pPr>
            <w:r w:rsidRPr="003A1FB6">
              <w:rPr>
                <w:rFonts w:asciiTheme="minorHAnsi" w:hAnsiTheme="minorHAnsi" w:cs="Tahoma"/>
              </w:rPr>
              <w:t>8</w:t>
            </w:r>
            <w:r>
              <w:rPr>
                <w:rFonts w:asciiTheme="minorHAnsi" w:hAnsiTheme="minorHAnsi" w:cs="Tahoma"/>
              </w:rPr>
              <w:t>-</w:t>
            </w:r>
            <w:r w:rsidRPr="003A1FB6">
              <w:rPr>
                <w:rFonts w:asciiTheme="minorHAnsi" w:hAnsiTheme="minorHAnsi" w:cs="Tahoma"/>
              </w:rPr>
              <w:t xml:space="preserve">digit numbers with the following format </w:t>
            </w:r>
          </w:p>
          <w:p w14:paraId="7D6CA836" w14:textId="77777777" w:rsidR="000F4273" w:rsidRPr="003A1FB6" w:rsidRDefault="000F4273" w:rsidP="008E6B01">
            <w:pPr>
              <w:jc w:val="left"/>
              <w:rPr>
                <w:rFonts w:asciiTheme="minorHAnsi" w:hAnsiTheme="minorHAnsi" w:cs="Tahoma"/>
              </w:rPr>
            </w:pPr>
            <w:r w:rsidRPr="003A1FB6">
              <w:rPr>
                <w:rFonts w:asciiTheme="minorHAnsi" w:hAnsiTheme="minorHAnsi" w:cs="Tahoma"/>
              </w:rPr>
              <w:t>800</w:t>
            </w:r>
            <w:r w:rsidRPr="003A1FB6">
              <w:rPr>
                <w:rFonts w:asciiTheme="minorHAnsi" w:hAnsiTheme="minorHAnsi" w:cs="Tahoma"/>
                <w:lang w:val="el-GR"/>
              </w:rPr>
              <w:t>ΧΧΧΧΧ</w:t>
            </w:r>
            <w:r w:rsidRPr="003A1FB6">
              <w:rPr>
                <w:rFonts w:asciiTheme="minorHAnsi" w:hAnsiTheme="minorHAnsi" w:cs="Tahoma"/>
              </w:rPr>
              <w:t xml:space="preserve"> where </w:t>
            </w:r>
            <w:r w:rsidRPr="003A1FB6">
              <w:rPr>
                <w:rFonts w:asciiTheme="minorHAnsi" w:hAnsiTheme="minorHAnsi" w:cs="Tahoma"/>
                <w:lang w:val="el-GR"/>
              </w:rPr>
              <w:t>Χ</w:t>
            </w:r>
            <w:r w:rsidRPr="003A1FB6">
              <w:rPr>
                <w:rFonts w:asciiTheme="minorHAnsi" w:hAnsiTheme="minorHAnsi" w:cs="Tahoma"/>
              </w:rPr>
              <w:t xml:space="preserve"> = 0 to 9 and </w:t>
            </w:r>
            <w:r>
              <w:rPr>
                <w:rFonts w:asciiTheme="minorHAnsi" w:hAnsiTheme="minorHAnsi" w:cs="Tahoma"/>
              </w:rPr>
              <w:br/>
            </w:r>
            <w:r w:rsidRPr="003A1FB6">
              <w:rPr>
                <w:rFonts w:asciiTheme="minorHAnsi" w:hAnsiTheme="minorHAnsi" w:cs="Tahoma"/>
              </w:rPr>
              <w:t>80</w:t>
            </w:r>
            <w:r w:rsidRPr="003A1FB6">
              <w:rPr>
                <w:rFonts w:asciiTheme="minorHAnsi" w:hAnsiTheme="minorHAnsi" w:cs="Tahoma"/>
                <w:lang w:val="el-GR"/>
              </w:rPr>
              <w:t>ΥΧΧΧΧΧ</w:t>
            </w:r>
            <w:r w:rsidRPr="003A1FB6">
              <w:rPr>
                <w:rFonts w:asciiTheme="minorHAnsi" w:hAnsiTheme="minorHAnsi" w:cs="Tahoma"/>
              </w:rPr>
              <w:t xml:space="preserve"> where </w:t>
            </w:r>
            <w:r w:rsidRPr="003A1FB6">
              <w:rPr>
                <w:rFonts w:asciiTheme="minorHAnsi" w:hAnsiTheme="minorHAnsi" w:cs="Tahoma"/>
                <w:lang w:val="el-GR"/>
              </w:rPr>
              <w:t>Υ</w:t>
            </w:r>
            <w:r w:rsidRPr="003A1FB6">
              <w:rPr>
                <w:rFonts w:asciiTheme="minorHAnsi" w:hAnsiTheme="minorHAnsi" w:cs="Tahoma"/>
              </w:rPr>
              <w:t xml:space="preserve"> = 1 to 9</w:t>
            </w:r>
            <w:r>
              <w:rPr>
                <w:rFonts w:asciiTheme="minorHAnsi" w:hAnsiTheme="minorHAnsi" w:cs="Tahoma"/>
              </w:rPr>
              <w:t xml:space="preserve"> </w:t>
            </w:r>
            <w:r w:rsidRPr="003A1FB6">
              <w:rPr>
                <w:rFonts w:asciiTheme="minorHAnsi" w:hAnsiTheme="minorHAnsi" w:cs="Tahoma"/>
              </w:rPr>
              <w:t xml:space="preserve">and </w:t>
            </w:r>
            <w:r w:rsidRPr="003A1FB6">
              <w:rPr>
                <w:rFonts w:asciiTheme="minorHAnsi" w:hAnsiTheme="minorHAnsi" w:cs="Tahoma"/>
                <w:lang w:val="el-GR"/>
              </w:rPr>
              <w:t>Χ</w:t>
            </w:r>
            <w:r w:rsidRPr="003A1FB6">
              <w:rPr>
                <w:rFonts w:asciiTheme="minorHAnsi" w:hAnsiTheme="minorHAnsi" w:cs="Tahoma"/>
              </w:rPr>
              <w:t xml:space="preserve"> = 0 to 9.</w:t>
            </w:r>
          </w:p>
          <w:p w14:paraId="4C7E15DB" w14:textId="77777777" w:rsidR="000F4273" w:rsidRPr="003A1FB6" w:rsidRDefault="000F4273" w:rsidP="008E6B01">
            <w:pPr>
              <w:jc w:val="left"/>
              <w:rPr>
                <w:rFonts w:asciiTheme="minorHAnsi" w:hAnsiTheme="minorHAnsi" w:cs="Tahoma"/>
              </w:rPr>
            </w:pPr>
            <w:r w:rsidRPr="003A1FB6">
              <w:rPr>
                <w:rFonts w:asciiTheme="minorHAnsi" w:hAnsiTheme="minorHAnsi" w:cs="Tahoma"/>
              </w:rPr>
              <w:t>Internet Services:</w:t>
            </w:r>
            <w:r>
              <w:rPr>
                <w:rFonts w:asciiTheme="minorHAnsi" w:hAnsiTheme="minorHAnsi" w:cs="Tahoma"/>
              </w:rPr>
              <w:t xml:space="preserve"> </w:t>
            </w:r>
            <w:r>
              <w:rPr>
                <w:rFonts w:asciiTheme="minorHAnsi" w:hAnsiTheme="minorHAnsi" w:cs="Tahoma"/>
              </w:rPr>
              <w:br/>
            </w:r>
            <w:r w:rsidRPr="003A1FB6">
              <w:rPr>
                <w:rFonts w:asciiTheme="minorHAnsi" w:hAnsiTheme="minorHAnsi" w:cs="Tahoma"/>
              </w:rPr>
              <w:t>8090</w:t>
            </w:r>
            <w:r w:rsidRPr="003A1FB6">
              <w:rPr>
                <w:rFonts w:asciiTheme="minorHAnsi" w:hAnsiTheme="minorHAnsi" w:cs="Tahoma"/>
                <w:lang w:val="el-GR"/>
              </w:rPr>
              <w:t>ΥΧΧΧ</w:t>
            </w:r>
            <w:r w:rsidRPr="003A1FB6">
              <w:rPr>
                <w:rFonts w:asciiTheme="minorHAnsi" w:hAnsiTheme="minorHAnsi" w:cs="Tahoma"/>
              </w:rPr>
              <w:t xml:space="preserve"> </w:t>
            </w:r>
            <w:r>
              <w:rPr>
                <w:rFonts w:asciiTheme="minorHAnsi" w:hAnsiTheme="minorHAnsi" w:cs="Tahoma"/>
              </w:rPr>
              <w:br/>
            </w:r>
            <w:r w:rsidRPr="003A1FB6">
              <w:rPr>
                <w:rFonts w:asciiTheme="minorHAnsi" w:hAnsiTheme="minorHAnsi" w:cs="Tahoma"/>
              </w:rPr>
              <w:t xml:space="preserve">where </w:t>
            </w:r>
            <w:r w:rsidRPr="003A1FB6">
              <w:rPr>
                <w:rFonts w:asciiTheme="minorHAnsi" w:hAnsiTheme="minorHAnsi" w:cs="Tahoma"/>
                <w:lang w:val="el-GR"/>
              </w:rPr>
              <w:t>Υ</w:t>
            </w:r>
            <w:r w:rsidRPr="003A1FB6">
              <w:rPr>
                <w:rFonts w:asciiTheme="minorHAnsi" w:hAnsiTheme="minorHAnsi" w:cs="Tahoma"/>
              </w:rPr>
              <w:t xml:space="preserve">=1 </w:t>
            </w:r>
            <w:r>
              <w:rPr>
                <w:rFonts w:asciiTheme="minorHAnsi" w:hAnsiTheme="minorHAnsi" w:cs="Tahoma"/>
              </w:rPr>
              <w:t>or</w:t>
            </w:r>
            <w:r w:rsidRPr="003A1FB6">
              <w:rPr>
                <w:rFonts w:asciiTheme="minorHAnsi" w:hAnsiTheme="minorHAnsi" w:cs="Tahoma"/>
              </w:rPr>
              <w:t xml:space="preserve"> 2 and </w:t>
            </w:r>
            <w:r w:rsidRPr="003A1FB6">
              <w:rPr>
                <w:rFonts w:asciiTheme="minorHAnsi" w:hAnsiTheme="minorHAnsi" w:cs="Tahoma"/>
                <w:lang w:val="el-GR"/>
              </w:rPr>
              <w:t>Χ</w:t>
            </w:r>
            <w:r w:rsidRPr="003A1FB6">
              <w:rPr>
                <w:rFonts w:asciiTheme="minorHAnsi" w:hAnsiTheme="minorHAnsi" w:cs="Tahoma"/>
              </w:rPr>
              <w:t xml:space="preserve"> = 0 to 9</w:t>
            </w:r>
          </w:p>
        </w:tc>
      </w:tr>
      <w:tr w:rsidR="000F4273" w:rsidRPr="003A1FB6" w14:paraId="0E22210B" w14:textId="77777777" w:rsidTr="008E6B01">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F784F0B" w14:textId="77777777" w:rsidR="000F4273" w:rsidRPr="003A1FB6" w:rsidRDefault="000F4273" w:rsidP="008E6B01">
            <w:pPr>
              <w:jc w:val="left"/>
              <w:rPr>
                <w:rFonts w:asciiTheme="minorHAnsi" w:hAnsiTheme="minorHAnsi" w:cs="Tahoma"/>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57D1385" w14:textId="77777777" w:rsidR="000F4273" w:rsidRPr="003A1FB6" w:rsidRDefault="000F4273" w:rsidP="008E6B01">
            <w:pPr>
              <w:jc w:val="left"/>
              <w:rPr>
                <w:rFonts w:asciiTheme="minorHAnsi" w:hAnsiTheme="minorHAnsi" w:cs="Tahoma"/>
              </w:rPr>
            </w:pPr>
            <w:r w:rsidRPr="003A1FB6">
              <w:rPr>
                <w:rFonts w:asciiTheme="minorHAnsi" w:hAnsiTheme="minorHAnsi" w:cs="Tahoma"/>
              </w:rPr>
              <w:t>8Y</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7A628378" w14:textId="77777777" w:rsidR="000F4273" w:rsidRPr="003A1FB6" w:rsidRDefault="000F4273" w:rsidP="008E6B01">
            <w:pPr>
              <w:jc w:val="left"/>
              <w:rPr>
                <w:rFonts w:asciiTheme="minorHAnsi" w:hAnsiTheme="minorHAnsi" w:cs="Tahoma"/>
                <w:lang w:val="el-GR"/>
              </w:rPr>
            </w:pPr>
            <w:r w:rsidRPr="003A1FB6">
              <w:rPr>
                <w:rFonts w:asciiTheme="minorHAnsi" w:hAnsiTheme="minorHAnsi" w:cs="Tahoma"/>
              </w:rPr>
              <w:t>Free number series</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305A8E9A" w14:textId="77777777" w:rsidR="000F4273" w:rsidRPr="003A1FB6" w:rsidRDefault="000F4273" w:rsidP="008E6B01">
            <w:pPr>
              <w:jc w:val="left"/>
              <w:rPr>
                <w:rFonts w:asciiTheme="minorHAnsi" w:hAnsiTheme="minorHAnsi" w:cs="Tahoma"/>
              </w:rPr>
            </w:pPr>
            <w:r w:rsidRPr="003A1FB6">
              <w:rPr>
                <w:rFonts w:asciiTheme="minorHAnsi" w:hAnsiTheme="minorHAnsi" w:cs="Tahoma"/>
              </w:rP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D1D751A" w14:textId="77777777" w:rsidR="000F4273" w:rsidRPr="003A1FB6" w:rsidRDefault="000F4273" w:rsidP="008E6B01">
            <w:pPr>
              <w:jc w:val="left"/>
              <w:rPr>
                <w:rFonts w:asciiTheme="minorHAnsi" w:hAnsiTheme="minorHAnsi" w:cs="Tahoma"/>
              </w:rPr>
            </w:pPr>
            <w:r w:rsidRPr="003A1FB6">
              <w:rPr>
                <w:rFonts w:asciiTheme="minorHAnsi" w:hAnsiTheme="minorHAnsi" w:cs="Tahoma"/>
              </w:rPr>
              <w:t>-</w:t>
            </w:r>
          </w:p>
        </w:tc>
      </w:tr>
      <w:tr w:rsidR="000F4273" w:rsidRPr="003A1FB6" w14:paraId="4016F086" w14:textId="77777777" w:rsidTr="008E6B01">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E5A581F" w14:textId="77777777" w:rsidR="000F4273" w:rsidRPr="003A1FB6" w:rsidRDefault="000F4273" w:rsidP="008E6B01">
            <w:pPr>
              <w:jc w:val="left"/>
              <w:rPr>
                <w:rFonts w:asciiTheme="minorHAnsi" w:hAnsiTheme="minorHAnsi" w:cs="Tahoma"/>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AF36EC8" w14:textId="77777777" w:rsidR="000F4273" w:rsidRPr="003A1FB6" w:rsidRDefault="000F4273" w:rsidP="008E6B01">
            <w:pPr>
              <w:jc w:val="left"/>
              <w:rPr>
                <w:rFonts w:asciiTheme="minorHAnsi" w:hAnsiTheme="minorHAnsi" w:cs="Tahoma"/>
              </w:rPr>
            </w:pPr>
            <w:r w:rsidRPr="003A1FB6">
              <w:rPr>
                <w:rFonts w:asciiTheme="minorHAnsi" w:hAnsiTheme="minorHAnsi" w:cs="Tahoma"/>
              </w:rPr>
              <w:t>90</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67EDE078" w14:textId="77777777" w:rsidR="000F4273" w:rsidRPr="003A1FB6" w:rsidRDefault="000F4273" w:rsidP="008E6B01">
            <w:pPr>
              <w:jc w:val="left"/>
              <w:rPr>
                <w:rFonts w:asciiTheme="minorHAnsi" w:hAnsiTheme="minorHAnsi" w:cs="Tahoma"/>
              </w:rPr>
            </w:pPr>
            <w:r w:rsidRPr="003A1FB6">
              <w:rPr>
                <w:rFonts w:asciiTheme="minorHAnsi" w:hAnsiTheme="minorHAnsi" w:cs="Tahoma"/>
              </w:rPr>
              <w:t>Overpriced Call Services</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2BC95880" w14:textId="77777777" w:rsidR="000F4273" w:rsidRPr="003A1FB6" w:rsidRDefault="000F4273" w:rsidP="008E6B01">
            <w:pPr>
              <w:jc w:val="left"/>
              <w:rPr>
                <w:rFonts w:asciiTheme="minorHAnsi" w:hAnsiTheme="minorHAnsi" w:cs="Tahoma"/>
              </w:rPr>
            </w:pPr>
            <w:r w:rsidRPr="003A1FB6">
              <w:rPr>
                <w:rFonts w:asciiTheme="minorHAnsi" w:hAnsiTheme="minorHAnsi" w:cs="Tahoma"/>
              </w:rP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654F878" w14:textId="77777777" w:rsidR="000F4273" w:rsidRPr="003A1FB6" w:rsidRDefault="000F4273" w:rsidP="008E6B01">
            <w:pPr>
              <w:jc w:val="left"/>
              <w:rPr>
                <w:rFonts w:asciiTheme="minorHAnsi" w:hAnsiTheme="minorHAnsi" w:cs="Tahoma"/>
              </w:rPr>
            </w:pPr>
            <w:r w:rsidRPr="003A1FB6">
              <w:rPr>
                <w:rFonts w:asciiTheme="minorHAnsi" w:hAnsiTheme="minorHAnsi" w:cs="Tahoma"/>
              </w:rPr>
              <w:t>8</w:t>
            </w:r>
            <w:r>
              <w:rPr>
                <w:rFonts w:asciiTheme="minorHAnsi" w:hAnsiTheme="minorHAnsi" w:cs="Tahoma"/>
              </w:rPr>
              <w:t>-</w:t>
            </w:r>
            <w:r w:rsidRPr="003A1FB6">
              <w:rPr>
                <w:rFonts w:asciiTheme="minorHAnsi" w:hAnsiTheme="minorHAnsi" w:cs="Tahoma"/>
              </w:rPr>
              <w:t xml:space="preserve">digit numbers with the following format </w:t>
            </w:r>
          </w:p>
          <w:p w14:paraId="64CD08DB" w14:textId="77777777" w:rsidR="000F4273" w:rsidRPr="003A1FB6" w:rsidRDefault="000F4273" w:rsidP="008E6B01">
            <w:pPr>
              <w:jc w:val="left"/>
              <w:rPr>
                <w:rFonts w:asciiTheme="minorHAnsi" w:hAnsiTheme="minorHAnsi" w:cs="Tahoma"/>
              </w:rPr>
            </w:pPr>
            <w:r w:rsidRPr="003A1FB6">
              <w:rPr>
                <w:rFonts w:asciiTheme="minorHAnsi" w:hAnsiTheme="minorHAnsi" w:cs="Tahoma"/>
              </w:rPr>
              <w:t>900</w:t>
            </w:r>
            <w:r w:rsidRPr="003A1FB6">
              <w:rPr>
                <w:rFonts w:asciiTheme="minorHAnsi" w:hAnsiTheme="minorHAnsi" w:cs="Tahoma"/>
                <w:lang w:val="el-GR"/>
              </w:rPr>
              <w:t>ΧΧΧΧΧ</w:t>
            </w:r>
            <w:r w:rsidRPr="003A1FB6">
              <w:rPr>
                <w:rFonts w:asciiTheme="minorHAnsi" w:hAnsiTheme="minorHAnsi" w:cs="Tahoma"/>
              </w:rPr>
              <w:t xml:space="preserve"> for recreational purposes or </w:t>
            </w:r>
          </w:p>
          <w:p w14:paraId="28D99DAA" w14:textId="77777777" w:rsidR="000F4273" w:rsidRPr="003A1FB6" w:rsidRDefault="000F4273" w:rsidP="008E6B01">
            <w:pPr>
              <w:jc w:val="left"/>
              <w:rPr>
                <w:rFonts w:asciiTheme="minorHAnsi" w:hAnsiTheme="minorHAnsi" w:cs="Tahoma"/>
              </w:rPr>
            </w:pPr>
            <w:r w:rsidRPr="003A1FB6">
              <w:rPr>
                <w:rFonts w:asciiTheme="minorHAnsi" w:hAnsiTheme="minorHAnsi" w:cs="Tahoma"/>
              </w:rPr>
              <w:t>909</w:t>
            </w:r>
            <w:r w:rsidRPr="003A1FB6">
              <w:rPr>
                <w:rFonts w:asciiTheme="minorHAnsi" w:hAnsiTheme="minorHAnsi" w:cs="Tahoma"/>
                <w:lang w:val="el-GR"/>
              </w:rPr>
              <w:t>ΧΧΧΧΧ</w:t>
            </w:r>
            <w:r w:rsidRPr="003A1FB6">
              <w:rPr>
                <w:rFonts w:asciiTheme="minorHAnsi" w:hAnsiTheme="minorHAnsi" w:cs="Tahoma"/>
              </w:rPr>
              <w:t xml:space="preserve"> for business, informational or non-profit purposes where</w:t>
            </w:r>
          </w:p>
          <w:p w14:paraId="3F825002" w14:textId="77777777" w:rsidR="000F4273" w:rsidRPr="003A1FB6" w:rsidRDefault="000F4273" w:rsidP="008E6B01">
            <w:pPr>
              <w:jc w:val="left"/>
              <w:rPr>
                <w:rFonts w:asciiTheme="minorHAnsi" w:hAnsiTheme="minorHAnsi" w:cs="Tahoma"/>
              </w:rPr>
            </w:pPr>
            <w:r w:rsidRPr="003A1FB6">
              <w:rPr>
                <w:rFonts w:asciiTheme="minorHAnsi" w:hAnsiTheme="minorHAnsi" w:cs="Tahoma"/>
                <w:lang w:val="el-GR"/>
              </w:rPr>
              <w:t>Χ</w:t>
            </w:r>
            <w:r w:rsidRPr="003A1FB6">
              <w:rPr>
                <w:rFonts w:asciiTheme="minorHAnsi" w:hAnsiTheme="minorHAnsi" w:cs="Tahoma"/>
              </w:rPr>
              <w:t xml:space="preserve"> = 0 to 9.</w:t>
            </w:r>
          </w:p>
          <w:p w14:paraId="054440FC" w14:textId="77777777" w:rsidR="000F4273" w:rsidRPr="003A1FB6" w:rsidRDefault="000F4273" w:rsidP="008E6B01">
            <w:pPr>
              <w:jc w:val="left"/>
              <w:rPr>
                <w:rFonts w:asciiTheme="minorHAnsi" w:hAnsiTheme="minorHAnsi" w:cs="Tahoma"/>
              </w:rPr>
            </w:pPr>
            <w:r w:rsidRPr="003A1FB6">
              <w:rPr>
                <w:rFonts w:asciiTheme="minorHAnsi" w:hAnsiTheme="minorHAnsi" w:cs="Tahoma"/>
              </w:rPr>
              <w:t>Internet Services</w:t>
            </w:r>
          </w:p>
          <w:p w14:paraId="267DB860" w14:textId="77777777" w:rsidR="000F4273" w:rsidRPr="003A1FB6" w:rsidRDefault="000F4273" w:rsidP="008E6B01">
            <w:pPr>
              <w:spacing w:before="0"/>
              <w:jc w:val="left"/>
              <w:rPr>
                <w:rFonts w:asciiTheme="minorHAnsi" w:hAnsiTheme="minorHAnsi" w:cs="Tahoma"/>
              </w:rPr>
            </w:pPr>
            <w:r w:rsidRPr="003A1FB6">
              <w:rPr>
                <w:rFonts w:asciiTheme="minorHAnsi" w:hAnsiTheme="minorHAnsi" w:cs="Tahoma"/>
              </w:rPr>
              <w:t>9090</w:t>
            </w:r>
            <w:r w:rsidRPr="003A1FB6">
              <w:rPr>
                <w:rFonts w:asciiTheme="minorHAnsi" w:hAnsiTheme="minorHAnsi" w:cs="Tahoma"/>
                <w:lang w:val="el-GR"/>
              </w:rPr>
              <w:t>ΥΧΧΧ</w:t>
            </w:r>
            <w:r w:rsidRPr="003A1FB6">
              <w:rPr>
                <w:rFonts w:asciiTheme="minorHAnsi" w:hAnsiTheme="minorHAnsi" w:cs="Tahoma"/>
              </w:rPr>
              <w:t xml:space="preserve"> </w:t>
            </w:r>
            <w:r>
              <w:rPr>
                <w:rFonts w:asciiTheme="minorHAnsi" w:hAnsiTheme="minorHAnsi" w:cs="Tahoma"/>
              </w:rPr>
              <w:br/>
            </w:r>
            <w:r w:rsidRPr="003A1FB6">
              <w:rPr>
                <w:rFonts w:asciiTheme="minorHAnsi" w:hAnsiTheme="minorHAnsi" w:cs="Tahoma"/>
              </w:rPr>
              <w:t xml:space="preserve">where </w:t>
            </w:r>
            <w:r w:rsidRPr="003A1FB6">
              <w:rPr>
                <w:rFonts w:asciiTheme="minorHAnsi" w:hAnsiTheme="minorHAnsi" w:cs="Tahoma"/>
                <w:lang w:val="el-GR"/>
              </w:rPr>
              <w:t>Υ</w:t>
            </w:r>
            <w:r w:rsidRPr="003A1FB6">
              <w:rPr>
                <w:rFonts w:asciiTheme="minorHAnsi" w:hAnsiTheme="minorHAnsi" w:cs="Tahoma"/>
              </w:rPr>
              <w:t xml:space="preserve">= 2 and </w:t>
            </w:r>
            <w:r w:rsidRPr="003A1FB6">
              <w:rPr>
                <w:rFonts w:asciiTheme="minorHAnsi" w:hAnsiTheme="minorHAnsi" w:cs="Tahoma"/>
                <w:lang w:val="el-GR"/>
              </w:rPr>
              <w:t>Χ</w:t>
            </w:r>
            <w:r w:rsidRPr="003A1FB6">
              <w:rPr>
                <w:rFonts w:asciiTheme="minorHAnsi" w:hAnsiTheme="minorHAnsi" w:cs="Tahoma"/>
              </w:rPr>
              <w:t xml:space="preserve"> = 0 to 9</w:t>
            </w:r>
          </w:p>
        </w:tc>
      </w:tr>
      <w:tr w:rsidR="000F4273" w:rsidRPr="003A1FB6" w14:paraId="0DD53384" w14:textId="77777777" w:rsidTr="008E6B01">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B16209E" w14:textId="77777777" w:rsidR="000F4273" w:rsidRPr="003A1FB6" w:rsidRDefault="000F4273" w:rsidP="008E6B01">
            <w:pPr>
              <w:jc w:val="left"/>
              <w:rPr>
                <w:rFonts w:asciiTheme="minorHAnsi" w:hAnsiTheme="minorHAnsi" w:cs="Tahoma"/>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AEE225E" w14:textId="77777777" w:rsidR="000F4273" w:rsidRPr="003A1FB6" w:rsidRDefault="000F4273" w:rsidP="008E6B01">
            <w:pPr>
              <w:jc w:val="left"/>
              <w:rPr>
                <w:rFonts w:asciiTheme="minorHAnsi" w:hAnsiTheme="minorHAnsi" w:cs="Tahoma"/>
                <w:vertAlign w:val="superscript"/>
              </w:rPr>
            </w:pPr>
            <w:r w:rsidRPr="003A1FB6">
              <w:rPr>
                <w:rFonts w:asciiTheme="minorHAnsi" w:hAnsiTheme="minorHAnsi" w:cs="Tahoma"/>
              </w:rPr>
              <w:t>9Υ</w:t>
            </w:r>
            <w:r w:rsidRPr="003A1FB6">
              <w:rPr>
                <w:rFonts w:asciiTheme="minorHAnsi" w:hAnsiTheme="minorHAnsi" w:cs="Tahoma"/>
                <w:vertAlign w:val="superscript"/>
              </w:rPr>
              <w:t>2</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0CA9493E" w14:textId="77777777" w:rsidR="000F4273" w:rsidRPr="003A1FB6" w:rsidRDefault="000F4273" w:rsidP="008E6B01">
            <w:pPr>
              <w:jc w:val="left"/>
              <w:rPr>
                <w:rFonts w:asciiTheme="minorHAnsi" w:hAnsiTheme="minorHAnsi" w:cs="Tahoma"/>
              </w:rPr>
            </w:pPr>
            <w:r w:rsidRPr="003A1FB6">
              <w:rPr>
                <w:rFonts w:asciiTheme="minorHAnsi" w:hAnsiTheme="minorHAnsi" w:cs="Tahoma"/>
              </w:rPr>
              <w:t>Mobile Numbers</w:t>
            </w: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556B81E0" w14:textId="77777777" w:rsidR="000F4273" w:rsidRPr="003A1FB6" w:rsidRDefault="000F4273" w:rsidP="008E6B01">
            <w:pPr>
              <w:jc w:val="left"/>
              <w:rPr>
                <w:rFonts w:asciiTheme="minorHAnsi" w:hAnsiTheme="minorHAnsi" w:cs="Tahoma"/>
              </w:rPr>
            </w:pPr>
            <w:r w:rsidRPr="003A1FB6">
              <w:rPr>
                <w:rFonts w:asciiTheme="minorHAnsi" w:hAnsiTheme="minorHAnsi" w:cs="Tahoma"/>
              </w:rP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8624A9D" w14:textId="77777777" w:rsidR="000F4273" w:rsidRPr="003A1FB6" w:rsidRDefault="000F4273" w:rsidP="008E6B01">
            <w:pPr>
              <w:jc w:val="left"/>
              <w:rPr>
                <w:rFonts w:asciiTheme="minorHAnsi" w:hAnsiTheme="minorHAnsi" w:cs="Tahoma"/>
              </w:rPr>
            </w:pPr>
            <w:r w:rsidRPr="003A1FB6">
              <w:rPr>
                <w:rFonts w:asciiTheme="minorHAnsi" w:hAnsiTheme="minorHAnsi" w:cs="Tahoma"/>
              </w:rPr>
              <w:t>9</w:t>
            </w:r>
            <w:r w:rsidRPr="003A1FB6">
              <w:rPr>
                <w:rFonts w:asciiTheme="minorHAnsi" w:hAnsiTheme="minorHAnsi" w:cs="Tahoma"/>
                <w:lang w:val="el-GR"/>
              </w:rPr>
              <w:t>ΥΧΧΧΧΧΧ</w:t>
            </w:r>
            <w:r w:rsidRPr="003A1FB6">
              <w:rPr>
                <w:rFonts w:asciiTheme="minorHAnsi" w:hAnsiTheme="minorHAnsi" w:cs="Tahoma"/>
              </w:rPr>
              <w:t xml:space="preserve"> </w:t>
            </w:r>
            <w:r>
              <w:rPr>
                <w:rFonts w:asciiTheme="minorHAnsi" w:hAnsiTheme="minorHAnsi" w:cs="Tahoma"/>
              </w:rPr>
              <w:br/>
            </w:r>
            <w:r w:rsidRPr="003A1FB6">
              <w:rPr>
                <w:rFonts w:asciiTheme="minorHAnsi" w:hAnsiTheme="minorHAnsi" w:cs="Tahoma"/>
              </w:rPr>
              <w:t xml:space="preserve">where </w:t>
            </w:r>
            <w:r w:rsidRPr="003A1FB6">
              <w:rPr>
                <w:rFonts w:asciiTheme="minorHAnsi" w:hAnsiTheme="minorHAnsi" w:cs="Tahoma"/>
                <w:lang w:val="el-GR"/>
              </w:rPr>
              <w:t>Υ</w:t>
            </w:r>
            <w:r w:rsidRPr="003A1FB6">
              <w:rPr>
                <w:rFonts w:asciiTheme="minorHAnsi" w:hAnsiTheme="minorHAnsi" w:cs="Tahoma"/>
              </w:rPr>
              <w:t xml:space="preserve">=1 to 9 </w:t>
            </w:r>
            <w:r>
              <w:rPr>
                <w:rFonts w:asciiTheme="minorHAnsi" w:hAnsiTheme="minorHAnsi" w:cs="Tahoma"/>
              </w:rPr>
              <w:t>and</w:t>
            </w:r>
            <w:r w:rsidRPr="003A1FB6">
              <w:rPr>
                <w:rFonts w:asciiTheme="minorHAnsi" w:hAnsiTheme="minorHAnsi" w:cs="Tahoma"/>
              </w:rPr>
              <w:t xml:space="preserve"> </w:t>
            </w:r>
            <w:r w:rsidRPr="003A1FB6">
              <w:rPr>
                <w:rFonts w:asciiTheme="minorHAnsi" w:hAnsiTheme="minorHAnsi" w:cs="Tahoma"/>
                <w:lang w:val="el-GR"/>
              </w:rPr>
              <w:t>Χ</w:t>
            </w:r>
            <w:r w:rsidRPr="003A1FB6">
              <w:rPr>
                <w:rFonts w:asciiTheme="minorHAnsi" w:hAnsiTheme="minorHAnsi" w:cs="Tahoma"/>
              </w:rPr>
              <w:t xml:space="preserve"> = 0 to 9</w:t>
            </w:r>
          </w:p>
        </w:tc>
      </w:tr>
    </w:tbl>
    <w:p w14:paraId="4726178F" w14:textId="77777777" w:rsidR="000F4273" w:rsidRPr="003A1FB6" w:rsidRDefault="000F4273" w:rsidP="000F4273">
      <w:pPr>
        <w:keepNext/>
        <w:jc w:val="left"/>
        <w:rPr>
          <w:rFonts w:asciiTheme="minorHAnsi" w:hAnsiTheme="minorHAnsi" w:cs="Tahoma"/>
        </w:rPr>
      </w:pPr>
      <w:r w:rsidRPr="003A1FB6">
        <w:rPr>
          <w:rFonts w:asciiTheme="minorHAnsi" w:hAnsiTheme="minorHAnsi" w:cs="Tahoma"/>
          <w:vertAlign w:val="superscript"/>
        </w:rPr>
        <w:t>1</w:t>
      </w:r>
      <w:r w:rsidRPr="003A1FB6">
        <w:rPr>
          <w:rFonts w:asciiTheme="minorHAnsi" w:hAnsiTheme="minorHAnsi" w:cs="Tahoma"/>
        </w:rPr>
        <w:t>Allocated numbers: 22XXXXXX (Nicosia), 23XXXXXX (Famagusta), 24XXXXXX (Larnaca), 25XXXXXX (Limassol) and 26XXXXXX (Pafos)</w:t>
      </w:r>
      <w:r>
        <w:rPr>
          <w:rFonts w:asciiTheme="minorHAnsi" w:hAnsiTheme="minorHAnsi" w:cs="Tahoma"/>
        </w:rPr>
        <w:t xml:space="preserve"> </w:t>
      </w:r>
    </w:p>
    <w:p w14:paraId="1B62A32A" w14:textId="77777777" w:rsidR="000F4273" w:rsidRPr="003A1FB6" w:rsidRDefault="000F4273" w:rsidP="000F4273">
      <w:pPr>
        <w:jc w:val="left"/>
        <w:rPr>
          <w:rFonts w:asciiTheme="minorHAnsi" w:hAnsiTheme="minorHAnsi" w:cs="Tahoma"/>
        </w:rPr>
      </w:pPr>
      <w:r w:rsidRPr="003A1FB6">
        <w:rPr>
          <w:rFonts w:asciiTheme="minorHAnsi" w:hAnsiTheme="minorHAnsi" w:cs="Tahoma"/>
          <w:vertAlign w:val="superscript"/>
        </w:rPr>
        <w:t>2</w:t>
      </w:r>
      <w:r w:rsidRPr="003A1FB6">
        <w:rPr>
          <w:rFonts w:asciiTheme="minorHAnsi" w:hAnsiTheme="minorHAnsi" w:cs="Tahoma"/>
        </w:rPr>
        <w:t>Allocated</w:t>
      </w:r>
      <w:r>
        <w:rPr>
          <w:rFonts w:asciiTheme="minorHAnsi" w:hAnsiTheme="minorHAnsi" w:cs="Tahoma"/>
        </w:rPr>
        <w:t xml:space="preserve"> </w:t>
      </w:r>
      <w:r w:rsidRPr="003A1FB6">
        <w:rPr>
          <w:rFonts w:asciiTheme="minorHAnsi" w:hAnsiTheme="minorHAnsi" w:cs="Tahoma"/>
        </w:rPr>
        <w:t>numbers:</w:t>
      </w:r>
      <w:r>
        <w:rPr>
          <w:rFonts w:asciiTheme="minorHAnsi" w:hAnsiTheme="minorHAnsi" w:cs="Tahoma"/>
        </w:rPr>
        <w:t xml:space="preserve"> </w:t>
      </w:r>
      <w:r w:rsidRPr="003A1FB6">
        <w:rPr>
          <w:rFonts w:asciiTheme="minorHAnsi" w:hAnsiTheme="minorHAnsi" w:cs="Tahoma"/>
          <w:color w:val="FF0000"/>
        </w:rPr>
        <w:t>94XXXXXX (CABLENET Communication Systems PLC)</w:t>
      </w:r>
      <w:r w:rsidRPr="003A1FB6">
        <w:rPr>
          <w:rFonts w:asciiTheme="minorHAnsi" w:hAnsiTheme="minorHAnsi" w:cs="Tahoma"/>
        </w:rPr>
        <w:t xml:space="preserve">, 95XXXXXX (Primetel Plc), 96XXXXXX (MTN), 97XXXXXX and 99XXXXXX (CYTA) </w:t>
      </w:r>
    </w:p>
    <w:p w14:paraId="321A5069" w14:textId="77777777" w:rsidR="000F4273" w:rsidRPr="003A1FB6" w:rsidRDefault="000F4273" w:rsidP="000F4273">
      <w:pPr>
        <w:rPr>
          <w:rFonts w:asciiTheme="minorHAnsi" w:hAnsiTheme="minorHAnsi" w:cs="Tahoma"/>
        </w:rPr>
      </w:pPr>
      <w:r w:rsidRPr="003A1FB6">
        <w:rPr>
          <w:rFonts w:asciiTheme="minorHAnsi" w:hAnsiTheme="minorHAnsi" w:cs="Tahoma"/>
        </w:rPr>
        <w:t>Collect calls to mobile numbers are not accepted.</w:t>
      </w:r>
    </w:p>
    <w:p w14:paraId="77877100" w14:textId="77777777" w:rsidR="009E2962" w:rsidRDefault="009E2962" w:rsidP="000F4273">
      <w:pPr>
        <w:spacing w:after="120"/>
        <w:rPr>
          <w:rFonts w:asciiTheme="minorHAnsi" w:hAnsiTheme="minorHAnsi" w:cs="Tahoma"/>
          <w:bCs/>
          <w:u w:val="single"/>
        </w:rPr>
      </w:pPr>
      <w:r>
        <w:rPr>
          <w:rFonts w:asciiTheme="minorHAnsi" w:hAnsiTheme="minorHAnsi" w:cs="Tahoma"/>
          <w:bCs/>
          <w:u w:val="single"/>
        </w:rPr>
        <w:br w:type="page"/>
      </w:r>
    </w:p>
    <w:p w14:paraId="368B90EE" w14:textId="1CEE2829" w:rsidR="000F4273" w:rsidRPr="00004039" w:rsidRDefault="000F4273" w:rsidP="000F4273">
      <w:pPr>
        <w:spacing w:after="120"/>
        <w:rPr>
          <w:rFonts w:asciiTheme="minorHAnsi" w:hAnsiTheme="minorHAnsi" w:cs="Tahoma"/>
          <w:bCs/>
        </w:rPr>
      </w:pPr>
      <w:r w:rsidRPr="00004039">
        <w:rPr>
          <w:rFonts w:asciiTheme="minorHAnsi" w:hAnsiTheme="minorHAnsi" w:cs="Tahoma"/>
          <w:bCs/>
          <w:u w:val="single"/>
        </w:rPr>
        <w:t>Table B:</w:t>
      </w:r>
    </w:p>
    <w:tbl>
      <w:tblPr>
        <w:tblW w:w="5099" w:type="dxa"/>
        <w:tblLayout w:type="fixed"/>
        <w:tblLook w:val="0000" w:firstRow="0" w:lastRow="0" w:firstColumn="0" w:lastColumn="0" w:noHBand="0" w:noVBand="0"/>
      </w:tblPr>
      <w:tblGrid>
        <w:gridCol w:w="2210"/>
        <w:gridCol w:w="2889"/>
      </w:tblGrid>
      <w:tr w:rsidR="000F4273" w:rsidRPr="003A1FB6" w14:paraId="7ABEB074" w14:textId="77777777" w:rsidTr="008E6B01">
        <w:trPr>
          <w:cantSplit/>
          <w:trHeight w:val="247"/>
        </w:trPr>
        <w:tc>
          <w:tcPr>
            <w:tcW w:w="5099" w:type="dxa"/>
            <w:gridSpan w:val="2"/>
            <w:tcBorders>
              <w:top w:val="single" w:sz="6" w:space="0" w:color="auto"/>
              <w:left w:val="single" w:sz="6" w:space="0" w:color="auto"/>
              <w:bottom w:val="single" w:sz="6" w:space="0" w:color="auto"/>
              <w:right w:val="single" w:sz="6" w:space="0" w:color="auto"/>
            </w:tcBorders>
            <w:shd w:val="solid" w:color="C0C0C0" w:fill="auto"/>
          </w:tcPr>
          <w:p w14:paraId="2343CA90" w14:textId="77777777" w:rsidR="000F4273" w:rsidRPr="00004039" w:rsidRDefault="000F4273" w:rsidP="008E6B01">
            <w:pPr>
              <w:jc w:val="center"/>
              <w:rPr>
                <w:rFonts w:asciiTheme="minorHAnsi" w:hAnsiTheme="minorHAnsi" w:cs="Tahoma"/>
                <w:i/>
                <w:iCs/>
              </w:rPr>
            </w:pPr>
            <w:r w:rsidRPr="00004039">
              <w:rPr>
                <w:rFonts w:asciiTheme="minorHAnsi" w:hAnsiTheme="minorHAnsi" w:cs="Tahoma"/>
                <w:i/>
                <w:iCs/>
              </w:rPr>
              <w:t>SMS/MMS CATEGORIES</w:t>
            </w:r>
          </w:p>
        </w:tc>
      </w:tr>
      <w:tr w:rsidR="000F4273" w:rsidRPr="003A1FB6" w14:paraId="3F951E77" w14:textId="77777777" w:rsidTr="008E6B01">
        <w:trPr>
          <w:cantSplit/>
          <w:trHeight w:val="247"/>
        </w:trPr>
        <w:tc>
          <w:tcPr>
            <w:tcW w:w="2210" w:type="dxa"/>
            <w:tcBorders>
              <w:top w:val="single" w:sz="6" w:space="0" w:color="auto"/>
              <w:left w:val="single" w:sz="6" w:space="0" w:color="auto"/>
              <w:bottom w:val="single" w:sz="6" w:space="0" w:color="auto"/>
              <w:right w:val="single" w:sz="6" w:space="0" w:color="auto"/>
            </w:tcBorders>
            <w:shd w:val="solid" w:color="C0C0C0" w:fill="auto"/>
          </w:tcPr>
          <w:p w14:paraId="0084508D" w14:textId="77777777" w:rsidR="000F4273" w:rsidRPr="00004039" w:rsidRDefault="000F4273" w:rsidP="008E6B01">
            <w:pPr>
              <w:rPr>
                <w:rFonts w:asciiTheme="minorHAnsi" w:hAnsiTheme="minorHAnsi" w:cs="Tahoma"/>
                <w:i/>
                <w:iCs/>
              </w:rPr>
            </w:pPr>
            <w:r w:rsidRPr="00004039">
              <w:rPr>
                <w:rFonts w:asciiTheme="minorHAnsi" w:hAnsiTheme="minorHAnsi" w:cs="Tahoma"/>
                <w:i/>
                <w:iCs/>
              </w:rPr>
              <w:t xml:space="preserve">Series </w:t>
            </w:r>
          </w:p>
        </w:tc>
        <w:tc>
          <w:tcPr>
            <w:tcW w:w="2889" w:type="dxa"/>
            <w:tcBorders>
              <w:top w:val="single" w:sz="6" w:space="0" w:color="auto"/>
              <w:left w:val="single" w:sz="6" w:space="0" w:color="auto"/>
              <w:bottom w:val="single" w:sz="6" w:space="0" w:color="auto"/>
              <w:right w:val="single" w:sz="6" w:space="0" w:color="auto"/>
            </w:tcBorders>
            <w:shd w:val="solid" w:color="C0C0C0" w:fill="auto"/>
          </w:tcPr>
          <w:p w14:paraId="6F12CED1" w14:textId="77777777" w:rsidR="000F4273" w:rsidRPr="00004039" w:rsidRDefault="000F4273" w:rsidP="008E6B01">
            <w:pPr>
              <w:rPr>
                <w:rFonts w:asciiTheme="minorHAnsi" w:hAnsiTheme="minorHAnsi" w:cs="Tahoma"/>
                <w:i/>
                <w:iCs/>
              </w:rPr>
            </w:pPr>
            <w:r w:rsidRPr="00004039">
              <w:rPr>
                <w:rFonts w:asciiTheme="minorHAnsi" w:hAnsiTheme="minorHAnsi" w:cs="Tahoma"/>
                <w:i/>
                <w:iCs/>
              </w:rPr>
              <w:t>Category</w:t>
            </w:r>
          </w:p>
        </w:tc>
      </w:tr>
      <w:tr w:rsidR="000F4273" w:rsidRPr="003A1FB6" w14:paraId="678B153F" w14:textId="77777777" w:rsidTr="008E6B01">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56BE87E2" w14:textId="77777777" w:rsidR="000F4273" w:rsidRPr="003A1FB6" w:rsidRDefault="000F4273" w:rsidP="008E6B01">
            <w:pPr>
              <w:rPr>
                <w:rFonts w:asciiTheme="minorHAnsi" w:hAnsiTheme="minorHAnsi" w:cs="Tahoma"/>
              </w:rPr>
            </w:pPr>
            <w:r w:rsidRPr="003A1FB6">
              <w:rPr>
                <w:rFonts w:asciiTheme="minorHAnsi" w:hAnsiTheme="minorHAnsi" w:cs="Tahoma"/>
              </w:rPr>
              <w:t xml:space="preserve">1 000 </w:t>
            </w:r>
            <w:r w:rsidRPr="003A1FB6">
              <w:rPr>
                <w:rFonts w:asciiTheme="minorHAnsi" w:hAnsiTheme="minorHAnsi" w:cs="Tahoma"/>
                <w:lang w:val="el-GR"/>
              </w:rPr>
              <w:t>to</w:t>
            </w:r>
            <w:r w:rsidRPr="003A1FB6">
              <w:rPr>
                <w:rFonts w:asciiTheme="minorHAnsi" w:hAnsiTheme="minorHAnsi" w:cs="Tahoma"/>
              </w:rPr>
              <w:t xml:space="preserve"> 1 999</w:t>
            </w:r>
          </w:p>
        </w:tc>
        <w:tc>
          <w:tcPr>
            <w:tcW w:w="2889" w:type="dxa"/>
            <w:tcBorders>
              <w:top w:val="single" w:sz="6" w:space="0" w:color="auto"/>
              <w:left w:val="single" w:sz="6" w:space="0" w:color="auto"/>
              <w:bottom w:val="single" w:sz="6" w:space="0" w:color="auto"/>
              <w:right w:val="single" w:sz="6" w:space="0" w:color="auto"/>
            </w:tcBorders>
            <w:shd w:val="solid" w:color="FFFFFF" w:fill="auto"/>
          </w:tcPr>
          <w:p w14:paraId="666FBBF8" w14:textId="77777777" w:rsidR="000F4273" w:rsidRPr="003A1FB6" w:rsidRDefault="000F4273" w:rsidP="008E6B01">
            <w:pPr>
              <w:rPr>
                <w:rFonts w:asciiTheme="minorHAnsi" w:hAnsiTheme="minorHAnsi" w:cs="Tahoma"/>
              </w:rPr>
            </w:pPr>
            <w:r w:rsidRPr="003A1FB6">
              <w:rPr>
                <w:rFonts w:asciiTheme="minorHAnsi" w:hAnsiTheme="minorHAnsi" w:cs="Tahoma"/>
              </w:rPr>
              <w:t>Basic Overpriced</w:t>
            </w:r>
          </w:p>
        </w:tc>
      </w:tr>
      <w:tr w:rsidR="000F4273" w:rsidRPr="003A1FB6" w14:paraId="3F332F23" w14:textId="77777777" w:rsidTr="008E6B01">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5DBB1143" w14:textId="77777777" w:rsidR="000F4273" w:rsidRPr="003A1FB6" w:rsidRDefault="000F4273" w:rsidP="008E6B01">
            <w:pPr>
              <w:rPr>
                <w:rFonts w:asciiTheme="minorHAnsi" w:hAnsiTheme="minorHAnsi" w:cs="Tahoma"/>
              </w:rPr>
            </w:pPr>
            <w:r w:rsidRPr="003A1FB6">
              <w:rPr>
                <w:rFonts w:asciiTheme="minorHAnsi" w:hAnsiTheme="minorHAnsi" w:cs="Tahoma"/>
              </w:rPr>
              <w:t xml:space="preserve">2 000 </w:t>
            </w:r>
            <w:r w:rsidRPr="003A1FB6">
              <w:rPr>
                <w:rFonts w:asciiTheme="minorHAnsi" w:hAnsiTheme="minorHAnsi" w:cs="Tahoma"/>
                <w:lang w:val="el-GR"/>
              </w:rPr>
              <w:t>to</w:t>
            </w:r>
            <w:r w:rsidRPr="003A1FB6">
              <w:rPr>
                <w:rFonts w:asciiTheme="minorHAnsi" w:hAnsiTheme="minorHAnsi" w:cs="Tahoma"/>
              </w:rPr>
              <w:t xml:space="preserve"> 2 999</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6C922F73" w14:textId="77777777" w:rsidR="000F4273" w:rsidRPr="003A1FB6" w:rsidRDefault="000F4273" w:rsidP="008E6B01">
            <w:pPr>
              <w:rPr>
                <w:rFonts w:asciiTheme="minorHAnsi" w:hAnsiTheme="minorHAnsi" w:cs="Tahoma"/>
              </w:rPr>
            </w:pPr>
            <w:r w:rsidRPr="003A1FB6">
              <w:rPr>
                <w:rFonts w:asciiTheme="minorHAnsi" w:hAnsiTheme="minorHAnsi" w:cs="Tahoma"/>
              </w:rPr>
              <w:t>Overpriced</w:t>
            </w:r>
          </w:p>
        </w:tc>
      </w:tr>
      <w:tr w:rsidR="000F4273" w:rsidRPr="003A1FB6" w14:paraId="679E8C1B" w14:textId="77777777" w:rsidTr="008E6B01">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29A41BF8" w14:textId="77777777" w:rsidR="000F4273" w:rsidRPr="003A1FB6" w:rsidRDefault="000F4273" w:rsidP="008E6B01">
            <w:pPr>
              <w:rPr>
                <w:rFonts w:asciiTheme="minorHAnsi" w:hAnsiTheme="minorHAnsi" w:cs="Tahoma"/>
              </w:rPr>
            </w:pPr>
            <w:r w:rsidRPr="003A1FB6">
              <w:rPr>
                <w:rFonts w:asciiTheme="minorHAnsi" w:hAnsiTheme="minorHAnsi" w:cs="Tahoma"/>
              </w:rPr>
              <w:t xml:space="preserve">3 000 </w:t>
            </w:r>
            <w:r w:rsidRPr="003A1FB6">
              <w:rPr>
                <w:rFonts w:asciiTheme="minorHAnsi" w:hAnsiTheme="minorHAnsi" w:cs="Tahoma"/>
                <w:lang w:val="el-GR"/>
              </w:rPr>
              <w:t>to</w:t>
            </w:r>
            <w:r w:rsidRPr="003A1FB6">
              <w:rPr>
                <w:rFonts w:asciiTheme="minorHAnsi" w:hAnsiTheme="minorHAnsi" w:cs="Tahoma"/>
              </w:rPr>
              <w:t xml:space="preserve"> 3 999</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17D1D329" w14:textId="77777777" w:rsidR="000F4273" w:rsidRPr="003A1FB6" w:rsidRDefault="000F4273" w:rsidP="008E6B01">
            <w:pPr>
              <w:rPr>
                <w:rFonts w:asciiTheme="minorHAnsi" w:hAnsiTheme="minorHAnsi" w:cs="Tahoma"/>
              </w:rPr>
            </w:pPr>
            <w:r w:rsidRPr="003A1FB6">
              <w:rPr>
                <w:rFonts w:asciiTheme="minorHAnsi" w:hAnsiTheme="minorHAnsi" w:cs="Tahoma"/>
              </w:rPr>
              <w:t>Overpriced</w:t>
            </w:r>
          </w:p>
        </w:tc>
      </w:tr>
      <w:tr w:rsidR="000F4273" w:rsidRPr="003A1FB6" w14:paraId="4FC232ED" w14:textId="77777777" w:rsidTr="008E6B01">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4871DB33" w14:textId="77777777" w:rsidR="000F4273" w:rsidRPr="003A1FB6" w:rsidRDefault="000F4273" w:rsidP="008E6B01">
            <w:pPr>
              <w:rPr>
                <w:rFonts w:asciiTheme="minorHAnsi" w:hAnsiTheme="minorHAnsi" w:cs="Tahoma"/>
              </w:rPr>
            </w:pPr>
            <w:r w:rsidRPr="003A1FB6">
              <w:rPr>
                <w:rFonts w:asciiTheme="minorHAnsi" w:hAnsiTheme="minorHAnsi" w:cs="Tahoma"/>
              </w:rPr>
              <w:t xml:space="preserve">4 000 </w:t>
            </w:r>
            <w:r w:rsidRPr="003A1FB6">
              <w:rPr>
                <w:rFonts w:asciiTheme="minorHAnsi" w:hAnsiTheme="minorHAnsi" w:cs="Tahoma"/>
                <w:lang w:val="el-GR"/>
              </w:rPr>
              <w:t>to</w:t>
            </w:r>
            <w:r w:rsidRPr="003A1FB6">
              <w:rPr>
                <w:rFonts w:asciiTheme="minorHAnsi" w:hAnsiTheme="minorHAnsi" w:cs="Tahoma"/>
              </w:rPr>
              <w:t xml:space="preserve"> 4 999</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52F302E0" w14:textId="77777777" w:rsidR="000F4273" w:rsidRPr="003A1FB6" w:rsidRDefault="000F4273" w:rsidP="008E6B01">
            <w:pPr>
              <w:rPr>
                <w:rFonts w:asciiTheme="minorHAnsi" w:hAnsiTheme="minorHAnsi" w:cs="Tahoma"/>
              </w:rPr>
            </w:pPr>
            <w:r w:rsidRPr="003A1FB6">
              <w:rPr>
                <w:rFonts w:asciiTheme="minorHAnsi" w:hAnsiTheme="minorHAnsi" w:cs="Tahoma"/>
              </w:rPr>
              <w:t>Overpriced</w:t>
            </w:r>
          </w:p>
        </w:tc>
      </w:tr>
      <w:tr w:rsidR="000F4273" w:rsidRPr="003A1FB6" w14:paraId="2DED42C8" w14:textId="77777777" w:rsidTr="008E6B01">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682888FC" w14:textId="77777777" w:rsidR="000F4273" w:rsidRPr="003A1FB6" w:rsidRDefault="000F4273" w:rsidP="008E6B01">
            <w:pPr>
              <w:rPr>
                <w:rFonts w:asciiTheme="minorHAnsi" w:hAnsiTheme="minorHAnsi" w:cs="Tahoma"/>
              </w:rPr>
            </w:pPr>
            <w:r w:rsidRPr="003A1FB6">
              <w:rPr>
                <w:rFonts w:asciiTheme="minorHAnsi" w:hAnsiTheme="minorHAnsi" w:cs="Tahoma"/>
              </w:rPr>
              <w:t xml:space="preserve">5 000 </w:t>
            </w:r>
            <w:r w:rsidRPr="003A1FB6">
              <w:rPr>
                <w:rFonts w:asciiTheme="minorHAnsi" w:hAnsiTheme="minorHAnsi" w:cs="Tahoma"/>
                <w:lang w:val="el-GR"/>
              </w:rPr>
              <w:t xml:space="preserve">to </w:t>
            </w:r>
            <w:r w:rsidRPr="003A1FB6">
              <w:rPr>
                <w:rFonts w:asciiTheme="minorHAnsi" w:hAnsiTheme="minorHAnsi" w:cs="Tahoma"/>
              </w:rPr>
              <w:t xml:space="preserve">5 999 </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761C120C" w14:textId="77777777" w:rsidR="000F4273" w:rsidRPr="003A1FB6" w:rsidRDefault="000F4273" w:rsidP="008E6B01">
            <w:pPr>
              <w:rPr>
                <w:rFonts w:asciiTheme="minorHAnsi" w:hAnsiTheme="minorHAnsi" w:cs="Tahoma"/>
              </w:rPr>
            </w:pPr>
            <w:r w:rsidRPr="003A1FB6">
              <w:rPr>
                <w:rFonts w:asciiTheme="minorHAnsi" w:hAnsiTheme="minorHAnsi" w:cs="Tahoma"/>
              </w:rPr>
              <w:t>Overpriced</w:t>
            </w:r>
          </w:p>
        </w:tc>
      </w:tr>
      <w:tr w:rsidR="000F4273" w:rsidRPr="003A1FB6" w14:paraId="47B420C6" w14:textId="77777777" w:rsidTr="008E6B01">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0227C635" w14:textId="77777777" w:rsidR="000F4273" w:rsidRPr="003A1FB6" w:rsidRDefault="000F4273" w:rsidP="008E6B01">
            <w:pPr>
              <w:rPr>
                <w:rFonts w:asciiTheme="minorHAnsi" w:hAnsiTheme="minorHAnsi" w:cs="Tahoma"/>
              </w:rPr>
            </w:pPr>
            <w:r w:rsidRPr="003A1FB6">
              <w:rPr>
                <w:rFonts w:asciiTheme="minorHAnsi" w:hAnsiTheme="minorHAnsi" w:cs="Tahoma"/>
              </w:rPr>
              <w:t xml:space="preserve">6 000 </w:t>
            </w:r>
            <w:r w:rsidRPr="003A1FB6">
              <w:rPr>
                <w:rFonts w:asciiTheme="minorHAnsi" w:hAnsiTheme="minorHAnsi" w:cs="Tahoma"/>
                <w:lang w:val="el-GR"/>
              </w:rPr>
              <w:t>to</w:t>
            </w:r>
            <w:r w:rsidRPr="003A1FB6">
              <w:rPr>
                <w:rFonts w:asciiTheme="minorHAnsi" w:hAnsiTheme="minorHAnsi" w:cs="Tahoma"/>
              </w:rPr>
              <w:t xml:space="preserve"> 7 999</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4AEB80AC" w14:textId="77777777" w:rsidR="000F4273" w:rsidRPr="003A1FB6" w:rsidRDefault="000F4273" w:rsidP="008E6B01">
            <w:pPr>
              <w:rPr>
                <w:rFonts w:asciiTheme="minorHAnsi" w:hAnsiTheme="minorHAnsi" w:cs="Tahoma"/>
              </w:rPr>
            </w:pPr>
            <w:r w:rsidRPr="003A1FB6">
              <w:rPr>
                <w:rFonts w:asciiTheme="minorHAnsi" w:hAnsiTheme="minorHAnsi" w:cs="Tahoma"/>
              </w:rPr>
              <w:t>High Overpriced</w:t>
            </w:r>
          </w:p>
        </w:tc>
      </w:tr>
      <w:tr w:rsidR="000F4273" w:rsidRPr="003A1FB6" w14:paraId="509692DF" w14:textId="77777777" w:rsidTr="008E6B01">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645A380D" w14:textId="77777777" w:rsidR="000F4273" w:rsidRPr="003A1FB6" w:rsidRDefault="000F4273" w:rsidP="008E6B01">
            <w:pPr>
              <w:rPr>
                <w:rFonts w:asciiTheme="minorHAnsi" w:hAnsiTheme="minorHAnsi" w:cs="Tahoma"/>
              </w:rPr>
            </w:pPr>
            <w:r w:rsidRPr="003A1FB6">
              <w:rPr>
                <w:rFonts w:asciiTheme="minorHAnsi" w:hAnsiTheme="minorHAnsi" w:cs="Tahoma"/>
              </w:rPr>
              <w:t xml:space="preserve">8 000 </w:t>
            </w:r>
            <w:r w:rsidRPr="003A1FB6">
              <w:rPr>
                <w:rFonts w:asciiTheme="minorHAnsi" w:hAnsiTheme="minorHAnsi" w:cs="Tahoma"/>
                <w:lang w:val="el-GR"/>
              </w:rPr>
              <w:t>to</w:t>
            </w:r>
            <w:r w:rsidRPr="003A1FB6">
              <w:rPr>
                <w:rFonts w:asciiTheme="minorHAnsi" w:hAnsiTheme="minorHAnsi" w:cs="Tahoma"/>
              </w:rPr>
              <w:t xml:space="preserve"> 8 999</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742528AE" w14:textId="77777777" w:rsidR="000F4273" w:rsidRPr="003A1FB6" w:rsidRDefault="000F4273" w:rsidP="008E6B01">
            <w:pPr>
              <w:rPr>
                <w:rFonts w:asciiTheme="minorHAnsi" w:hAnsiTheme="minorHAnsi" w:cs="Tahoma"/>
              </w:rPr>
            </w:pPr>
            <w:r w:rsidRPr="003A1FB6">
              <w:rPr>
                <w:rFonts w:asciiTheme="minorHAnsi" w:hAnsiTheme="minorHAnsi" w:cs="Tahoma"/>
              </w:rPr>
              <w:t>Free messages</w:t>
            </w:r>
          </w:p>
        </w:tc>
      </w:tr>
      <w:tr w:rsidR="000F4273" w:rsidRPr="003A1FB6" w14:paraId="1931C773" w14:textId="77777777" w:rsidTr="008E6B01">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3B8D5200" w14:textId="77777777" w:rsidR="000F4273" w:rsidRPr="003A1FB6" w:rsidRDefault="000F4273" w:rsidP="008E6B01">
            <w:pPr>
              <w:rPr>
                <w:rFonts w:asciiTheme="minorHAnsi" w:hAnsiTheme="minorHAnsi" w:cs="Tahoma"/>
              </w:rPr>
            </w:pPr>
            <w:r w:rsidRPr="003A1FB6">
              <w:rPr>
                <w:rFonts w:asciiTheme="minorHAnsi" w:hAnsiTheme="minorHAnsi" w:cs="Tahoma"/>
              </w:rPr>
              <w:t xml:space="preserve">9 000 </w:t>
            </w:r>
            <w:r w:rsidRPr="003A1FB6">
              <w:rPr>
                <w:rFonts w:asciiTheme="minorHAnsi" w:hAnsiTheme="minorHAnsi" w:cs="Tahoma"/>
                <w:lang w:val="el-GR"/>
              </w:rPr>
              <w:t>to</w:t>
            </w:r>
            <w:r w:rsidRPr="003A1FB6">
              <w:rPr>
                <w:rFonts w:asciiTheme="minorHAnsi" w:hAnsiTheme="minorHAnsi" w:cs="Tahoma"/>
              </w:rPr>
              <w:t xml:space="preserve"> 9 999</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378F8D70" w14:textId="77777777" w:rsidR="000F4273" w:rsidRPr="003A1FB6" w:rsidRDefault="000F4273" w:rsidP="008E6B01">
            <w:pPr>
              <w:rPr>
                <w:rFonts w:asciiTheme="minorHAnsi" w:hAnsiTheme="minorHAnsi" w:cs="Tahoma"/>
              </w:rPr>
            </w:pPr>
            <w:r w:rsidRPr="003A1FB6">
              <w:rPr>
                <w:rFonts w:asciiTheme="minorHAnsi" w:hAnsiTheme="minorHAnsi" w:cs="Tahoma"/>
              </w:rPr>
              <w:t>Adult Services</w:t>
            </w:r>
          </w:p>
        </w:tc>
      </w:tr>
    </w:tbl>
    <w:p w14:paraId="25BD3E60" w14:textId="77777777" w:rsidR="000F4273" w:rsidRPr="00213D0C" w:rsidRDefault="000F4273" w:rsidP="000F4273">
      <w:pPr>
        <w:spacing w:before="0"/>
        <w:rPr>
          <w:rFonts w:asciiTheme="minorHAnsi" w:hAnsiTheme="minorHAnsi" w:cs="Arial"/>
          <w:bCs/>
          <w:color w:val="000000" w:themeColor="text1"/>
          <w:lang w:eastAsia="x-none"/>
        </w:rPr>
      </w:pPr>
    </w:p>
    <w:p w14:paraId="680EBA2C" w14:textId="77777777" w:rsidR="000F4273" w:rsidRPr="00213D0C" w:rsidRDefault="000F4273" w:rsidP="000F4273">
      <w:pPr>
        <w:spacing w:before="0"/>
        <w:rPr>
          <w:rFonts w:asciiTheme="minorHAnsi" w:hAnsiTheme="minorHAnsi" w:cs="Arial"/>
          <w:bCs/>
          <w:color w:val="000000" w:themeColor="text1"/>
          <w:lang w:eastAsia="x-none"/>
        </w:rPr>
      </w:pPr>
      <w:r w:rsidRPr="00213D0C">
        <w:rPr>
          <w:rFonts w:asciiTheme="minorHAnsi" w:hAnsiTheme="minorHAnsi" w:cs="Arial"/>
          <w:bCs/>
          <w:color w:val="000000" w:themeColor="text1"/>
          <w:lang w:eastAsia="x-none"/>
        </w:rPr>
        <w:t xml:space="preserve">Contact: </w:t>
      </w:r>
    </w:p>
    <w:p w14:paraId="180906E6" w14:textId="77777777" w:rsidR="000F4273" w:rsidRDefault="000F4273" w:rsidP="000F4273">
      <w:pPr>
        <w:ind w:left="720"/>
        <w:rPr>
          <w:rFonts w:asciiTheme="minorHAnsi" w:hAnsiTheme="minorHAnsi" w:cs="Arial"/>
          <w:bCs/>
          <w:color w:val="000000" w:themeColor="text1"/>
          <w:lang w:eastAsia="x-none"/>
        </w:rPr>
      </w:pPr>
      <w:r w:rsidRPr="00213D0C">
        <w:rPr>
          <w:rFonts w:asciiTheme="minorHAnsi" w:hAnsiTheme="minorHAnsi" w:cs="Arial"/>
          <w:bCs/>
          <w:color w:val="000000" w:themeColor="text1"/>
          <w:lang w:eastAsia="x-none"/>
        </w:rPr>
        <w:t>Mr George Michaelides</w:t>
      </w:r>
    </w:p>
    <w:p w14:paraId="2D5A6206" w14:textId="77777777" w:rsidR="000F4273" w:rsidRDefault="000F4273" w:rsidP="000F4273">
      <w:pPr>
        <w:spacing w:before="0"/>
        <w:ind w:left="720"/>
        <w:rPr>
          <w:rFonts w:asciiTheme="minorHAnsi" w:hAnsiTheme="minorHAnsi" w:cs="Arial"/>
          <w:bCs/>
          <w:color w:val="000000" w:themeColor="text1"/>
          <w:lang w:eastAsia="x-none"/>
        </w:rPr>
      </w:pPr>
      <w:r w:rsidRPr="00213D0C">
        <w:rPr>
          <w:rFonts w:asciiTheme="minorHAnsi" w:hAnsiTheme="minorHAnsi" w:cs="Arial"/>
          <w:bCs/>
          <w:color w:val="000000" w:themeColor="text1"/>
          <w:lang w:eastAsia="x-none"/>
        </w:rPr>
        <w:t>Commissioner</w:t>
      </w:r>
    </w:p>
    <w:p w14:paraId="7F6F4A0E" w14:textId="77777777" w:rsidR="000F4273" w:rsidRPr="00213D0C" w:rsidRDefault="000F4273" w:rsidP="000F4273">
      <w:pPr>
        <w:spacing w:before="0"/>
        <w:ind w:left="720"/>
        <w:rPr>
          <w:rFonts w:asciiTheme="minorHAnsi" w:hAnsiTheme="minorHAnsi" w:cs="Arial"/>
          <w:bCs/>
          <w:color w:val="000000" w:themeColor="text1"/>
          <w:lang w:eastAsia="x-none"/>
        </w:rPr>
      </w:pPr>
      <w:r w:rsidRPr="00213D0C">
        <w:rPr>
          <w:rFonts w:asciiTheme="minorHAnsi" w:hAnsiTheme="minorHAnsi" w:cs="Arial"/>
          <w:bCs/>
          <w:color w:val="000000" w:themeColor="text1"/>
          <w:lang w:eastAsia="x-none"/>
        </w:rPr>
        <w:t>Office of the Commissioner of Electronic Communications and Postal Regulation</w:t>
      </w:r>
      <w:r>
        <w:rPr>
          <w:rFonts w:asciiTheme="minorHAnsi" w:hAnsiTheme="minorHAnsi" w:cs="Arial"/>
          <w:bCs/>
          <w:color w:val="000000" w:themeColor="text1"/>
          <w:lang w:eastAsia="x-none"/>
        </w:rPr>
        <w:t xml:space="preserve"> </w:t>
      </w:r>
      <w:r w:rsidRPr="00213D0C">
        <w:rPr>
          <w:rFonts w:asciiTheme="minorHAnsi" w:hAnsiTheme="minorHAnsi" w:cs="Arial"/>
          <w:bCs/>
          <w:color w:val="000000" w:themeColor="text1"/>
          <w:lang w:eastAsia="x-none"/>
        </w:rPr>
        <w:t>(OCECPR)</w:t>
      </w:r>
    </w:p>
    <w:p w14:paraId="6B78FF08" w14:textId="77777777" w:rsidR="000F4273" w:rsidRPr="00213D0C" w:rsidRDefault="000F4273" w:rsidP="000F4273">
      <w:pPr>
        <w:spacing w:before="0"/>
        <w:ind w:left="720"/>
        <w:rPr>
          <w:rFonts w:asciiTheme="minorHAnsi" w:hAnsiTheme="minorHAnsi" w:cs="Arial"/>
          <w:bCs/>
          <w:color w:val="000000" w:themeColor="text1"/>
          <w:lang w:eastAsia="x-none"/>
        </w:rPr>
      </w:pPr>
      <w:r w:rsidRPr="00213D0C">
        <w:rPr>
          <w:rFonts w:asciiTheme="minorHAnsi" w:hAnsiTheme="minorHAnsi" w:cs="Arial"/>
          <w:bCs/>
          <w:color w:val="000000" w:themeColor="text1"/>
          <w:lang w:eastAsia="x-none"/>
        </w:rPr>
        <w:t>12 Helioupoleos</w:t>
      </w:r>
    </w:p>
    <w:p w14:paraId="1BDCD12A" w14:textId="77777777" w:rsidR="000F4273" w:rsidRPr="00213D0C" w:rsidRDefault="000F4273" w:rsidP="000F4273">
      <w:pPr>
        <w:spacing w:before="0"/>
        <w:ind w:left="720"/>
        <w:rPr>
          <w:rFonts w:asciiTheme="minorHAnsi" w:hAnsiTheme="minorHAnsi" w:cs="Arial"/>
          <w:bCs/>
          <w:color w:val="000000" w:themeColor="text1"/>
          <w:lang w:eastAsia="x-none"/>
        </w:rPr>
      </w:pPr>
      <w:r w:rsidRPr="00213D0C">
        <w:rPr>
          <w:rFonts w:asciiTheme="minorHAnsi" w:hAnsiTheme="minorHAnsi" w:cs="Arial"/>
          <w:bCs/>
          <w:color w:val="000000" w:themeColor="text1"/>
          <w:lang w:eastAsia="x-none"/>
        </w:rPr>
        <w:t>P.O. Box 24412</w:t>
      </w:r>
    </w:p>
    <w:p w14:paraId="01510A75" w14:textId="77777777" w:rsidR="000F4273" w:rsidRPr="00213D0C" w:rsidRDefault="000F4273" w:rsidP="000F4273">
      <w:pPr>
        <w:spacing w:before="0"/>
        <w:ind w:left="720"/>
        <w:rPr>
          <w:rFonts w:asciiTheme="minorHAnsi" w:hAnsiTheme="minorHAnsi" w:cs="Arial"/>
          <w:bCs/>
          <w:color w:val="000000" w:themeColor="text1"/>
          <w:lang w:eastAsia="x-none"/>
        </w:rPr>
      </w:pPr>
      <w:r w:rsidRPr="00213D0C">
        <w:rPr>
          <w:rFonts w:asciiTheme="minorHAnsi" w:hAnsiTheme="minorHAnsi" w:cs="Arial"/>
          <w:bCs/>
          <w:color w:val="000000" w:themeColor="text1"/>
          <w:lang w:eastAsia="x-none"/>
        </w:rPr>
        <w:t>1101 NICOSIA</w:t>
      </w:r>
    </w:p>
    <w:p w14:paraId="1D0AE7F3" w14:textId="77777777" w:rsidR="000F4273" w:rsidRPr="00213D0C" w:rsidRDefault="000F4273" w:rsidP="000F4273">
      <w:pPr>
        <w:spacing w:before="0"/>
        <w:ind w:left="720"/>
        <w:rPr>
          <w:rFonts w:asciiTheme="minorHAnsi" w:hAnsiTheme="minorHAnsi" w:cs="Arial"/>
          <w:bCs/>
          <w:color w:val="000000" w:themeColor="text1"/>
          <w:highlight w:val="yellow"/>
          <w:lang w:eastAsia="x-none"/>
        </w:rPr>
      </w:pPr>
      <w:r w:rsidRPr="00213D0C">
        <w:rPr>
          <w:rFonts w:asciiTheme="minorHAnsi" w:hAnsiTheme="minorHAnsi" w:cs="Arial"/>
          <w:bCs/>
          <w:color w:val="000000" w:themeColor="text1"/>
          <w:lang w:eastAsia="x-none"/>
        </w:rPr>
        <w:t>Cyprus</w:t>
      </w:r>
    </w:p>
    <w:p w14:paraId="467106A8" w14:textId="77777777" w:rsidR="000F4273" w:rsidRPr="00213D0C" w:rsidRDefault="000F4273" w:rsidP="000F4273">
      <w:pPr>
        <w:spacing w:before="0"/>
        <w:ind w:left="720"/>
        <w:rPr>
          <w:rFonts w:asciiTheme="minorHAnsi" w:hAnsiTheme="minorHAnsi" w:cs="Arial"/>
          <w:bCs/>
          <w:color w:val="000000" w:themeColor="text1"/>
          <w:lang w:eastAsia="x-none"/>
        </w:rPr>
      </w:pPr>
      <w:r w:rsidRPr="00213D0C">
        <w:rPr>
          <w:rFonts w:asciiTheme="minorHAnsi" w:hAnsiTheme="minorHAnsi" w:cs="Arial"/>
          <w:bCs/>
          <w:color w:val="000000" w:themeColor="text1"/>
          <w:lang w:eastAsia="x-none"/>
        </w:rPr>
        <w:t xml:space="preserve">Tel: </w:t>
      </w:r>
      <w:r>
        <w:rPr>
          <w:rFonts w:asciiTheme="minorHAnsi" w:hAnsiTheme="minorHAnsi" w:cs="Arial"/>
          <w:bCs/>
          <w:color w:val="000000" w:themeColor="text1"/>
          <w:lang w:eastAsia="x-none"/>
        </w:rPr>
        <w:tab/>
      </w:r>
      <w:r w:rsidRPr="00213D0C">
        <w:rPr>
          <w:rFonts w:asciiTheme="minorHAnsi" w:hAnsiTheme="minorHAnsi" w:cs="Arial"/>
          <w:bCs/>
          <w:color w:val="000000" w:themeColor="text1"/>
          <w:lang w:eastAsia="x-none"/>
        </w:rPr>
        <w:t>+357 2269 3000</w:t>
      </w:r>
    </w:p>
    <w:p w14:paraId="791934E8" w14:textId="77777777" w:rsidR="000F4273" w:rsidRPr="00213D0C" w:rsidRDefault="000F4273" w:rsidP="000F4273">
      <w:pPr>
        <w:spacing w:before="0"/>
        <w:ind w:left="720"/>
        <w:rPr>
          <w:rFonts w:asciiTheme="minorHAnsi" w:hAnsiTheme="minorHAnsi" w:cs="Arial"/>
          <w:bCs/>
          <w:color w:val="000000" w:themeColor="text1"/>
          <w:lang w:eastAsia="x-none"/>
        </w:rPr>
      </w:pPr>
      <w:r w:rsidRPr="00213D0C">
        <w:rPr>
          <w:rFonts w:asciiTheme="minorHAnsi" w:hAnsiTheme="minorHAnsi" w:cs="Arial"/>
          <w:bCs/>
          <w:color w:val="000000" w:themeColor="text1"/>
          <w:lang w:eastAsia="x-none"/>
        </w:rPr>
        <w:t xml:space="preserve">Fax: </w:t>
      </w:r>
      <w:r>
        <w:rPr>
          <w:rFonts w:asciiTheme="minorHAnsi" w:hAnsiTheme="minorHAnsi" w:cs="Arial"/>
          <w:bCs/>
          <w:color w:val="000000" w:themeColor="text1"/>
          <w:lang w:eastAsia="x-none"/>
        </w:rPr>
        <w:tab/>
      </w:r>
      <w:r w:rsidRPr="00213D0C">
        <w:rPr>
          <w:rFonts w:asciiTheme="minorHAnsi" w:hAnsiTheme="minorHAnsi" w:cs="Arial"/>
          <w:bCs/>
          <w:color w:val="000000" w:themeColor="text1"/>
          <w:lang w:eastAsia="x-none"/>
        </w:rPr>
        <w:t>+357 2269 3070</w:t>
      </w:r>
    </w:p>
    <w:p w14:paraId="570F9095" w14:textId="77777777" w:rsidR="000F4273" w:rsidRDefault="000F4273" w:rsidP="000F4273">
      <w:pPr>
        <w:spacing w:before="0"/>
        <w:ind w:left="720"/>
        <w:rPr>
          <w:rFonts w:asciiTheme="minorHAnsi" w:hAnsiTheme="minorHAnsi" w:cs="Arial"/>
          <w:bCs/>
          <w:color w:val="000000" w:themeColor="text1"/>
          <w:lang w:eastAsia="x-none"/>
        </w:rPr>
      </w:pPr>
      <w:r w:rsidRPr="00213D0C">
        <w:rPr>
          <w:rFonts w:asciiTheme="minorHAnsi" w:hAnsiTheme="minorHAnsi" w:cs="Arial"/>
          <w:bCs/>
          <w:color w:val="000000" w:themeColor="text1"/>
          <w:lang w:eastAsia="x-none"/>
        </w:rPr>
        <w:t>E-mail: info@ocecpr.ee.cy</w:t>
      </w:r>
    </w:p>
    <w:p w14:paraId="0B2A77FA" w14:textId="77777777" w:rsidR="000F4273" w:rsidRPr="00213D0C" w:rsidRDefault="000F4273" w:rsidP="000F4273">
      <w:pPr>
        <w:spacing w:before="0"/>
        <w:ind w:left="720"/>
        <w:rPr>
          <w:color w:val="000000" w:themeColor="text1"/>
          <w:lang w:val="en-GB"/>
        </w:rPr>
      </w:pPr>
      <w:r>
        <w:rPr>
          <w:rFonts w:asciiTheme="minorHAnsi" w:hAnsiTheme="minorHAnsi" w:cs="Arial"/>
          <w:bCs/>
          <w:color w:val="000000" w:themeColor="text1"/>
          <w:lang w:eastAsia="x-none"/>
        </w:rPr>
        <w:t xml:space="preserve">URL: </w:t>
      </w:r>
      <w:r>
        <w:rPr>
          <w:rFonts w:asciiTheme="minorHAnsi" w:hAnsiTheme="minorHAnsi" w:cs="Arial"/>
          <w:bCs/>
          <w:color w:val="000000" w:themeColor="text1"/>
          <w:lang w:eastAsia="x-none"/>
        </w:rPr>
        <w:tab/>
        <w:t>www.</w:t>
      </w:r>
      <w:r w:rsidRPr="00213D0C">
        <w:rPr>
          <w:rFonts w:asciiTheme="minorHAnsi" w:hAnsiTheme="minorHAnsi" w:cs="Arial"/>
          <w:bCs/>
          <w:color w:val="000000" w:themeColor="text1"/>
          <w:lang w:eastAsia="x-none"/>
        </w:rPr>
        <w:t>ocecpr.ee.cy</w:t>
      </w:r>
    </w:p>
    <w:p w14:paraId="77496F1C" w14:textId="77777777" w:rsidR="000F4273" w:rsidRDefault="000F4273" w:rsidP="000F4273">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eastAsia="Calibri" w:cs="Arial"/>
          <w:noProof w:val="0"/>
          <w:lang w:val="en-GB"/>
        </w:rPr>
      </w:pPr>
      <w:r>
        <w:rPr>
          <w:rFonts w:eastAsia="Calibri" w:cs="Arial"/>
          <w:noProof w:val="0"/>
          <w:lang w:val="en-GB"/>
        </w:rPr>
        <w:br w:type="page"/>
      </w:r>
    </w:p>
    <w:p w14:paraId="57387557" w14:textId="77777777" w:rsidR="000F4273" w:rsidRPr="00CE134F" w:rsidRDefault="000F4273" w:rsidP="000F4273">
      <w:pPr>
        <w:tabs>
          <w:tab w:val="clear" w:pos="1276"/>
          <w:tab w:val="clear" w:pos="1843"/>
          <w:tab w:val="left" w:pos="1560"/>
          <w:tab w:val="left" w:pos="2127"/>
        </w:tabs>
        <w:spacing w:before="0"/>
        <w:jc w:val="left"/>
        <w:outlineLvl w:val="3"/>
        <w:rPr>
          <w:rFonts w:cs="Arial"/>
          <w:b/>
          <w:noProof w:val="0"/>
          <w:lang w:val="en-GB"/>
        </w:rPr>
      </w:pPr>
      <w:r w:rsidRPr="00CE134F">
        <w:rPr>
          <w:rFonts w:cs="Arial"/>
          <w:b/>
          <w:noProof w:val="0"/>
          <w:lang w:val="en-GB"/>
        </w:rPr>
        <w:t>Morocco (country code +212)</w:t>
      </w:r>
    </w:p>
    <w:p w14:paraId="2BFA614D" w14:textId="77777777" w:rsidR="000F4273" w:rsidRPr="00CE134F" w:rsidRDefault="000F4273" w:rsidP="000F4273">
      <w:pPr>
        <w:tabs>
          <w:tab w:val="clear" w:pos="1276"/>
          <w:tab w:val="clear" w:pos="1843"/>
          <w:tab w:val="left" w:pos="1560"/>
          <w:tab w:val="left" w:pos="2127"/>
        </w:tabs>
        <w:jc w:val="left"/>
        <w:outlineLvl w:val="4"/>
        <w:rPr>
          <w:rFonts w:cs="Arial"/>
          <w:noProof w:val="0"/>
          <w:lang w:val="en-GB"/>
        </w:rPr>
      </w:pPr>
      <w:r w:rsidRPr="00CE134F">
        <w:rPr>
          <w:rFonts w:cs="Arial"/>
          <w:noProof w:val="0"/>
          <w:lang w:val="en-GB"/>
        </w:rPr>
        <w:t>Communication of 2.VI.2021:</w:t>
      </w:r>
    </w:p>
    <w:p w14:paraId="3F738085" w14:textId="77777777" w:rsidR="000F4273" w:rsidRPr="00CE134F" w:rsidRDefault="000F4273" w:rsidP="000F4273">
      <w:pPr>
        <w:jc w:val="left"/>
        <w:rPr>
          <w:noProof w:val="0"/>
          <w:lang w:val="en-GB"/>
        </w:rPr>
      </w:pPr>
      <w:r w:rsidRPr="00CE134F">
        <w:rPr>
          <w:noProof w:val="0"/>
          <w:lang w:val="en-GB"/>
        </w:rPr>
        <w:t xml:space="preserve">The </w:t>
      </w:r>
      <w:r w:rsidRPr="00CE134F">
        <w:rPr>
          <w:i/>
          <w:iCs/>
          <w:noProof w:val="0"/>
          <w:lang w:val="en-GB"/>
        </w:rPr>
        <w:t>Agence Nationale de Réglementation des Télécommunications (ANRT)</w:t>
      </w:r>
      <w:r w:rsidRPr="00CE134F">
        <w:rPr>
          <w:noProof w:val="0"/>
          <w:lang w:val="en-GB"/>
        </w:rPr>
        <w:t xml:space="preserve">, Rabat, announces the following updates to the national telephone-numbering plan of Morocco. </w:t>
      </w:r>
    </w:p>
    <w:p w14:paraId="4D1634F9" w14:textId="77777777" w:rsidR="000F4273" w:rsidRPr="00CE134F" w:rsidRDefault="000F4273" w:rsidP="000F4273">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en-GB"/>
        </w:rPr>
      </w:pPr>
    </w:p>
    <w:p w14:paraId="67FB194F" w14:textId="77777777" w:rsidR="000F4273" w:rsidRPr="00CE134F" w:rsidRDefault="000F4273" w:rsidP="000F4273">
      <w:pPr>
        <w:numPr>
          <w:ilvl w:val="0"/>
          <w:numId w:val="15"/>
        </w:num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contextualSpacing/>
        <w:jc w:val="left"/>
        <w:textAlignment w:val="auto"/>
        <w:rPr>
          <w:rFonts w:eastAsia="SimSun"/>
          <w:noProof w:val="0"/>
          <w:lang w:val="en-GB" w:eastAsia="zh-CN"/>
        </w:rPr>
      </w:pPr>
      <w:r w:rsidRPr="00CE134F">
        <w:rPr>
          <w:bCs/>
          <w:noProof w:val="0"/>
          <w:lang w:val="en-GB"/>
        </w:rPr>
        <w:t>Description of introduction of new resource for national E.164 numbering plan for country code +212:</w:t>
      </w:r>
    </w:p>
    <w:p w14:paraId="2706D846" w14:textId="77777777" w:rsidR="000F4273" w:rsidRPr="00CE134F" w:rsidRDefault="000F4273" w:rsidP="000F4273">
      <w:pPr>
        <w:tabs>
          <w:tab w:val="clear" w:pos="567"/>
          <w:tab w:val="clear" w:pos="1276"/>
          <w:tab w:val="clear" w:pos="1843"/>
          <w:tab w:val="clear" w:pos="5387"/>
          <w:tab w:val="clear" w:pos="5954"/>
        </w:tabs>
        <w:spacing w:before="0"/>
        <w:jc w:val="left"/>
        <w:rPr>
          <w:rFonts w:ascii="Arial" w:eastAsia="SimSun" w:hAnsi="Arial"/>
          <w:noProof w:val="0"/>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520"/>
      </w:tblGrid>
      <w:tr w:rsidR="000F4273" w:rsidRPr="00CE134F" w14:paraId="795B845F" w14:textId="77777777" w:rsidTr="008E6B01">
        <w:trPr>
          <w:cantSplit/>
          <w:tblHeader/>
        </w:trPr>
        <w:tc>
          <w:tcPr>
            <w:tcW w:w="2250" w:type="dxa"/>
            <w:vMerge w:val="restart"/>
            <w:vAlign w:val="center"/>
          </w:tcPr>
          <w:p w14:paraId="4CA3B079"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contextualSpacing/>
              <w:jc w:val="center"/>
              <w:textAlignment w:val="auto"/>
              <w:rPr>
                <w:rFonts w:eastAsia="SimSun" w:cs="Calibri"/>
                <w:i/>
                <w:noProof w:val="0"/>
                <w:lang w:val="en-GB"/>
              </w:rPr>
            </w:pPr>
            <w:r w:rsidRPr="00CE134F">
              <w:rPr>
                <w:rFonts w:eastAsia="SimSun" w:cs="Calibri"/>
                <w:i/>
                <w:noProof w:val="0"/>
                <w:lang w:val="en-GB"/>
              </w:rPr>
              <w:t xml:space="preserve">NDC (national destination code) </w:t>
            </w:r>
            <w:r w:rsidRPr="00CE134F">
              <w:rPr>
                <w:rFonts w:eastAsia="SimSun" w:cs="Calibri"/>
                <w:i/>
                <w:noProof w:val="0"/>
                <w:color w:val="000000"/>
                <w:lang w:val="en-GB"/>
              </w:rPr>
              <w:t>or leading digits of N(S)N (national (significant) number)</w:t>
            </w:r>
          </w:p>
        </w:tc>
        <w:tc>
          <w:tcPr>
            <w:tcW w:w="2340" w:type="dxa"/>
            <w:gridSpan w:val="2"/>
            <w:vAlign w:val="center"/>
          </w:tcPr>
          <w:p w14:paraId="3EB5F0E4"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noProof w:val="0"/>
                <w:lang w:val="en-GB"/>
              </w:rPr>
            </w:pPr>
            <w:r w:rsidRPr="00CE134F">
              <w:rPr>
                <w:rFonts w:eastAsia="SimSun" w:cs="Calibri"/>
                <w:i/>
                <w:noProof w:val="0"/>
                <w:lang w:val="en-GB"/>
              </w:rPr>
              <w:t xml:space="preserve">N(S)N </w:t>
            </w:r>
            <w:r w:rsidRPr="00CE134F">
              <w:rPr>
                <w:rFonts w:eastAsia="SimSun" w:cs="Calibri"/>
                <w:i/>
                <w:noProof w:val="0"/>
                <w:color w:val="000000"/>
                <w:lang w:val="en-GB"/>
              </w:rPr>
              <w:t>number length</w:t>
            </w:r>
          </w:p>
        </w:tc>
        <w:tc>
          <w:tcPr>
            <w:tcW w:w="2700" w:type="dxa"/>
            <w:vMerge w:val="restart"/>
            <w:vAlign w:val="center"/>
          </w:tcPr>
          <w:p w14:paraId="64E739FC"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noProof w:val="0"/>
                <w:lang w:val="en-GB"/>
              </w:rPr>
            </w:pPr>
            <w:r w:rsidRPr="00CE134F">
              <w:rPr>
                <w:rFonts w:eastAsia="SimSun" w:cs="Calibri"/>
                <w:i/>
                <w:noProof w:val="0"/>
                <w:color w:val="000000"/>
                <w:lang w:val="en-GB"/>
              </w:rPr>
              <w:t>Usage of E.164 number</w:t>
            </w:r>
          </w:p>
        </w:tc>
        <w:tc>
          <w:tcPr>
            <w:tcW w:w="2520" w:type="dxa"/>
            <w:vMerge w:val="restart"/>
            <w:tcMar>
              <w:left w:w="85" w:type="dxa"/>
              <w:right w:w="85" w:type="dxa"/>
            </w:tcMar>
            <w:vAlign w:val="center"/>
          </w:tcPr>
          <w:p w14:paraId="15A86C9D"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noProof w:val="0"/>
                <w:lang w:val="en-GB"/>
              </w:rPr>
            </w:pPr>
            <w:r w:rsidRPr="00CE134F">
              <w:rPr>
                <w:rFonts w:eastAsia="SimSun" w:cs="Calibri"/>
                <w:i/>
                <w:noProof w:val="0"/>
                <w:color w:val="000000"/>
                <w:lang w:val="en-GB"/>
              </w:rPr>
              <w:t>Additional information</w:t>
            </w:r>
          </w:p>
        </w:tc>
      </w:tr>
      <w:tr w:rsidR="000F4273" w:rsidRPr="00CE134F" w14:paraId="44BABEFB" w14:textId="77777777" w:rsidTr="008E6B01">
        <w:trPr>
          <w:cantSplit/>
          <w:tblHeader/>
        </w:trPr>
        <w:tc>
          <w:tcPr>
            <w:tcW w:w="2250" w:type="dxa"/>
            <w:vMerge/>
            <w:vAlign w:val="center"/>
          </w:tcPr>
          <w:p w14:paraId="46F21956"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noProof w:val="0"/>
                <w:color w:val="000000"/>
                <w:lang w:val="en-GB"/>
              </w:rPr>
            </w:pPr>
          </w:p>
        </w:tc>
        <w:tc>
          <w:tcPr>
            <w:tcW w:w="1080" w:type="dxa"/>
            <w:vAlign w:val="center"/>
          </w:tcPr>
          <w:p w14:paraId="50C2D694"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noProof w:val="0"/>
                <w:color w:val="000000"/>
                <w:lang w:val="en-GB"/>
              </w:rPr>
            </w:pPr>
            <w:r w:rsidRPr="00CE134F">
              <w:rPr>
                <w:rFonts w:eastAsia="SimSun" w:cs="Calibri"/>
                <w:i/>
                <w:noProof w:val="0"/>
                <w:lang w:val="en-GB"/>
              </w:rPr>
              <w:t>Maximum length</w:t>
            </w:r>
          </w:p>
        </w:tc>
        <w:tc>
          <w:tcPr>
            <w:tcW w:w="1260" w:type="dxa"/>
            <w:vAlign w:val="center"/>
          </w:tcPr>
          <w:p w14:paraId="5DAEB98A"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noProof w:val="0"/>
                <w:color w:val="000000"/>
                <w:lang w:val="en-GB"/>
              </w:rPr>
            </w:pPr>
            <w:r w:rsidRPr="00CE134F">
              <w:rPr>
                <w:rFonts w:eastAsia="SimSun" w:cs="Calibri"/>
                <w:i/>
                <w:noProof w:val="0"/>
                <w:color w:val="000000"/>
                <w:lang w:val="en-GB"/>
              </w:rPr>
              <w:t>Minimum length</w:t>
            </w:r>
          </w:p>
        </w:tc>
        <w:tc>
          <w:tcPr>
            <w:tcW w:w="2700" w:type="dxa"/>
            <w:vMerge/>
            <w:vAlign w:val="center"/>
          </w:tcPr>
          <w:p w14:paraId="1310D1CE"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noProof w:val="0"/>
                <w:color w:val="000000"/>
                <w:lang w:val="en-GB"/>
              </w:rPr>
            </w:pPr>
          </w:p>
        </w:tc>
        <w:tc>
          <w:tcPr>
            <w:tcW w:w="2520" w:type="dxa"/>
            <w:vMerge/>
            <w:tcMar>
              <w:left w:w="68" w:type="dxa"/>
              <w:right w:w="68" w:type="dxa"/>
            </w:tcMar>
            <w:vAlign w:val="center"/>
          </w:tcPr>
          <w:p w14:paraId="074D8A2E"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noProof w:val="0"/>
                <w:color w:val="000000"/>
                <w:lang w:val="en-GB"/>
              </w:rPr>
            </w:pPr>
          </w:p>
        </w:tc>
      </w:tr>
      <w:tr w:rsidR="000F4273" w:rsidRPr="00CE134F" w14:paraId="597640D1" w14:textId="77777777" w:rsidTr="008E6B01">
        <w:tblPrEx>
          <w:jc w:val="center"/>
        </w:tblPrEx>
        <w:trPr>
          <w:cantSplit/>
          <w:jc w:val="center"/>
        </w:trPr>
        <w:tc>
          <w:tcPr>
            <w:tcW w:w="2250" w:type="dxa"/>
            <w:tcBorders>
              <w:top w:val="single" w:sz="4" w:space="0" w:color="auto"/>
              <w:bottom w:val="single" w:sz="4" w:space="0" w:color="auto"/>
            </w:tcBorders>
            <w:vAlign w:val="center"/>
          </w:tcPr>
          <w:p w14:paraId="4B3D8CD5"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eastAsia="fr-FR"/>
              </w:rPr>
            </w:pPr>
            <w:r w:rsidRPr="00CE134F">
              <w:rPr>
                <w:rFonts w:cs="Calibri"/>
                <w:noProof w:val="0"/>
                <w:color w:val="000000"/>
                <w:szCs w:val="22"/>
                <w:lang w:val="en-GB"/>
              </w:rPr>
              <w:t>52911</w:t>
            </w:r>
          </w:p>
        </w:tc>
        <w:tc>
          <w:tcPr>
            <w:tcW w:w="1080" w:type="dxa"/>
            <w:tcBorders>
              <w:top w:val="single" w:sz="4" w:space="0" w:color="auto"/>
              <w:bottom w:val="single" w:sz="4" w:space="0" w:color="auto"/>
            </w:tcBorders>
            <w:shd w:val="clear" w:color="auto" w:fill="auto"/>
            <w:vAlign w:val="center"/>
          </w:tcPr>
          <w:p w14:paraId="1350A591"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17EC6B84"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63E5778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vAlign w:val="center"/>
          </w:tcPr>
          <w:p w14:paraId="75264D74"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 xml:space="preserve">Wana Corporate </w:t>
            </w:r>
            <w:r w:rsidRPr="00CE134F">
              <w:rPr>
                <w:noProof w:val="0"/>
                <w:color w:val="000000"/>
                <w:vertAlign w:val="superscript"/>
                <w:lang w:val="en-GB" w:eastAsia="fr-FR"/>
              </w:rPr>
              <w:t>1</w:t>
            </w:r>
          </w:p>
        </w:tc>
      </w:tr>
      <w:tr w:rsidR="000F4273" w:rsidRPr="00CE134F" w14:paraId="3D060025" w14:textId="77777777" w:rsidTr="008E6B01">
        <w:tblPrEx>
          <w:jc w:val="center"/>
        </w:tblPrEx>
        <w:trPr>
          <w:cantSplit/>
          <w:jc w:val="center"/>
        </w:trPr>
        <w:tc>
          <w:tcPr>
            <w:tcW w:w="2250" w:type="dxa"/>
            <w:tcBorders>
              <w:top w:val="single" w:sz="4" w:space="0" w:color="auto"/>
              <w:bottom w:val="single" w:sz="4" w:space="0" w:color="auto"/>
            </w:tcBorders>
            <w:vAlign w:val="center"/>
          </w:tcPr>
          <w:p w14:paraId="28A17E80"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52912</w:t>
            </w:r>
          </w:p>
        </w:tc>
        <w:tc>
          <w:tcPr>
            <w:tcW w:w="1080" w:type="dxa"/>
            <w:tcBorders>
              <w:top w:val="single" w:sz="4" w:space="0" w:color="auto"/>
              <w:bottom w:val="single" w:sz="4" w:space="0" w:color="auto"/>
            </w:tcBorders>
            <w:shd w:val="clear" w:color="auto" w:fill="auto"/>
            <w:vAlign w:val="center"/>
          </w:tcPr>
          <w:p w14:paraId="567EAF8B"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5521466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7897C91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vAlign w:val="center"/>
          </w:tcPr>
          <w:p w14:paraId="720B77F6"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rPr>
            </w:pPr>
            <w:r w:rsidRPr="00CE134F">
              <w:rPr>
                <w:noProof w:val="0"/>
                <w:color w:val="000000"/>
                <w:lang w:val="en-GB" w:eastAsia="fr-FR"/>
              </w:rPr>
              <w:t>Wana Corporate</w:t>
            </w:r>
          </w:p>
        </w:tc>
      </w:tr>
      <w:tr w:rsidR="000F4273" w:rsidRPr="00CE134F" w14:paraId="3EEEDB35" w14:textId="77777777" w:rsidTr="008E6B01">
        <w:tblPrEx>
          <w:jc w:val="center"/>
        </w:tblPrEx>
        <w:trPr>
          <w:cantSplit/>
          <w:jc w:val="center"/>
        </w:trPr>
        <w:tc>
          <w:tcPr>
            <w:tcW w:w="2250" w:type="dxa"/>
            <w:tcBorders>
              <w:top w:val="single" w:sz="4" w:space="0" w:color="auto"/>
              <w:bottom w:val="single" w:sz="4" w:space="0" w:color="auto"/>
            </w:tcBorders>
            <w:vAlign w:val="center"/>
          </w:tcPr>
          <w:p w14:paraId="2A4054F3"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52913</w:t>
            </w:r>
          </w:p>
        </w:tc>
        <w:tc>
          <w:tcPr>
            <w:tcW w:w="1080" w:type="dxa"/>
            <w:tcBorders>
              <w:top w:val="single" w:sz="4" w:space="0" w:color="auto"/>
              <w:bottom w:val="single" w:sz="4" w:space="0" w:color="auto"/>
            </w:tcBorders>
            <w:shd w:val="clear" w:color="auto" w:fill="auto"/>
            <w:vAlign w:val="center"/>
          </w:tcPr>
          <w:p w14:paraId="0107A906"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1DEC0E3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03EB29CF"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6FAF9B89"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4974E0BE" w14:textId="77777777" w:rsidTr="008E6B01">
        <w:tblPrEx>
          <w:jc w:val="center"/>
        </w:tblPrEx>
        <w:trPr>
          <w:cantSplit/>
          <w:jc w:val="center"/>
        </w:trPr>
        <w:tc>
          <w:tcPr>
            <w:tcW w:w="2250" w:type="dxa"/>
            <w:tcBorders>
              <w:top w:val="single" w:sz="4" w:space="0" w:color="auto"/>
            </w:tcBorders>
            <w:vAlign w:val="center"/>
          </w:tcPr>
          <w:p w14:paraId="6C5C48DB"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52914</w:t>
            </w:r>
          </w:p>
        </w:tc>
        <w:tc>
          <w:tcPr>
            <w:tcW w:w="1080" w:type="dxa"/>
            <w:tcBorders>
              <w:top w:val="single" w:sz="4" w:space="0" w:color="auto"/>
            </w:tcBorders>
            <w:shd w:val="clear" w:color="auto" w:fill="auto"/>
            <w:vAlign w:val="center"/>
          </w:tcPr>
          <w:p w14:paraId="2B63FA23"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tcBorders>
            <w:shd w:val="clear" w:color="auto" w:fill="auto"/>
            <w:vAlign w:val="center"/>
          </w:tcPr>
          <w:p w14:paraId="357FDED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0595AF7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5A78056C"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038191ED" w14:textId="77777777" w:rsidTr="008E6B01">
        <w:tblPrEx>
          <w:jc w:val="center"/>
        </w:tblPrEx>
        <w:trPr>
          <w:cantSplit/>
          <w:jc w:val="center"/>
        </w:trPr>
        <w:tc>
          <w:tcPr>
            <w:tcW w:w="2250" w:type="dxa"/>
            <w:tcBorders>
              <w:top w:val="single" w:sz="4" w:space="0" w:color="auto"/>
            </w:tcBorders>
            <w:vAlign w:val="center"/>
          </w:tcPr>
          <w:p w14:paraId="23DEB111"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52916</w:t>
            </w:r>
          </w:p>
        </w:tc>
        <w:tc>
          <w:tcPr>
            <w:tcW w:w="1080" w:type="dxa"/>
            <w:tcBorders>
              <w:top w:val="single" w:sz="4" w:space="0" w:color="auto"/>
            </w:tcBorders>
            <w:shd w:val="clear" w:color="auto" w:fill="auto"/>
            <w:vAlign w:val="center"/>
          </w:tcPr>
          <w:p w14:paraId="313B9D1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tcBorders>
            <w:shd w:val="clear" w:color="auto" w:fill="auto"/>
            <w:vAlign w:val="center"/>
          </w:tcPr>
          <w:p w14:paraId="57053804"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7E42DD0C"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66270F44"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7CBC64D4" w14:textId="77777777" w:rsidTr="008E6B01">
        <w:tblPrEx>
          <w:jc w:val="center"/>
        </w:tblPrEx>
        <w:trPr>
          <w:cantSplit/>
          <w:jc w:val="center"/>
        </w:trPr>
        <w:tc>
          <w:tcPr>
            <w:tcW w:w="2250" w:type="dxa"/>
            <w:tcBorders>
              <w:top w:val="single" w:sz="4" w:space="0" w:color="auto"/>
            </w:tcBorders>
            <w:vAlign w:val="center"/>
          </w:tcPr>
          <w:p w14:paraId="1CC7EBFE"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52917</w:t>
            </w:r>
          </w:p>
        </w:tc>
        <w:tc>
          <w:tcPr>
            <w:tcW w:w="1080" w:type="dxa"/>
            <w:tcBorders>
              <w:top w:val="single" w:sz="4" w:space="0" w:color="auto"/>
            </w:tcBorders>
            <w:shd w:val="clear" w:color="auto" w:fill="auto"/>
            <w:vAlign w:val="center"/>
          </w:tcPr>
          <w:p w14:paraId="3CB54045"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tcBorders>
            <w:shd w:val="clear" w:color="auto" w:fill="auto"/>
            <w:vAlign w:val="center"/>
          </w:tcPr>
          <w:p w14:paraId="106F7E78"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20538E8C"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4090593E"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69F1C801" w14:textId="77777777" w:rsidTr="008E6B01">
        <w:tblPrEx>
          <w:jc w:val="center"/>
        </w:tblPrEx>
        <w:trPr>
          <w:cantSplit/>
          <w:jc w:val="center"/>
        </w:trPr>
        <w:tc>
          <w:tcPr>
            <w:tcW w:w="2250" w:type="dxa"/>
            <w:tcBorders>
              <w:top w:val="single" w:sz="4" w:space="0" w:color="auto"/>
            </w:tcBorders>
            <w:vAlign w:val="center"/>
          </w:tcPr>
          <w:p w14:paraId="627519E4"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52918</w:t>
            </w:r>
          </w:p>
        </w:tc>
        <w:tc>
          <w:tcPr>
            <w:tcW w:w="1080" w:type="dxa"/>
            <w:tcBorders>
              <w:top w:val="single" w:sz="4" w:space="0" w:color="auto"/>
            </w:tcBorders>
            <w:shd w:val="clear" w:color="auto" w:fill="auto"/>
            <w:vAlign w:val="center"/>
          </w:tcPr>
          <w:p w14:paraId="416F29DA"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tcBorders>
            <w:shd w:val="clear" w:color="auto" w:fill="auto"/>
            <w:vAlign w:val="center"/>
          </w:tcPr>
          <w:p w14:paraId="60A56ADB"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45014B85"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5DBAFFBC"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39B98C81" w14:textId="77777777" w:rsidTr="008E6B01">
        <w:tblPrEx>
          <w:jc w:val="center"/>
        </w:tblPrEx>
        <w:trPr>
          <w:cantSplit/>
          <w:jc w:val="center"/>
        </w:trPr>
        <w:tc>
          <w:tcPr>
            <w:tcW w:w="2250" w:type="dxa"/>
            <w:tcBorders>
              <w:top w:val="single" w:sz="4" w:space="0" w:color="auto"/>
            </w:tcBorders>
            <w:vAlign w:val="center"/>
          </w:tcPr>
          <w:p w14:paraId="7B92C01A"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52919</w:t>
            </w:r>
          </w:p>
        </w:tc>
        <w:tc>
          <w:tcPr>
            <w:tcW w:w="1080" w:type="dxa"/>
            <w:tcBorders>
              <w:top w:val="single" w:sz="4" w:space="0" w:color="auto"/>
            </w:tcBorders>
            <w:shd w:val="clear" w:color="auto" w:fill="auto"/>
            <w:vAlign w:val="center"/>
          </w:tcPr>
          <w:p w14:paraId="47E09B4F"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tcBorders>
            <w:shd w:val="clear" w:color="auto" w:fill="auto"/>
            <w:vAlign w:val="center"/>
          </w:tcPr>
          <w:p w14:paraId="0EB2F4E7"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0269F52C"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35EF55C1"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701BA81D" w14:textId="77777777" w:rsidTr="008E6B01">
        <w:tblPrEx>
          <w:jc w:val="center"/>
        </w:tblPrEx>
        <w:trPr>
          <w:cantSplit/>
          <w:jc w:val="center"/>
        </w:trPr>
        <w:tc>
          <w:tcPr>
            <w:tcW w:w="2250" w:type="dxa"/>
            <w:tcBorders>
              <w:top w:val="single" w:sz="4" w:space="0" w:color="auto"/>
            </w:tcBorders>
            <w:vAlign w:val="center"/>
          </w:tcPr>
          <w:p w14:paraId="1E5014F8"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52920</w:t>
            </w:r>
          </w:p>
        </w:tc>
        <w:tc>
          <w:tcPr>
            <w:tcW w:w="1080" w:type="dxa"/>
            <w:tcBorders>
              <w:top w:val="single" w:sz="4" w:space="0" w:color="auto"/>
            </w:tcBorders>
            <w:shd w:val="clear" w:color="auto" w:fill="auto"/>
            <w:vAlign w:val="center"/>
          </w:tcPr>
          <w:p w14:paraId="01413B59"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tcBorders>
            <w:shd w:val="clear" w:color="auto" w:fill="auto"/>
            <w:vAlign w:val="center"/>
          </w:tcPr>
          <w:p w14:paraId="3E8E8339"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7C4CFCE4"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308EC4AB"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07A6A96E" w14:textId="77777777" w:rsidTr="008E6B01">
        <w:tblPrEx>
          <w:jc w:val="center"/>
        </w:tblPrEx>
        <w:trPr>
          <w:cantSplit/>
          <w:jc w:val="center"/>
        </w:trPr>
        <w:tc>
          <w:tcPr>
            <w:tcW w:w="2250" w:type="dxa"/>
            <w:tcBorders>
              <w:top w:val="single" w:sz="4" w:space="0" w:color="auto"/>
              <w:bottom w:val="single" w:sz="4" w:space="0" w:color="auto"/>
            </w:tcBorders>
            <w:vAlign w:val="center"/>
          </w:tcPr>
          <w:p w14:paraId="700D5220"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52921</w:t>
            </w:r>
          </w:p>
        </w:tc>
        <w:tc>
          <w:tcPr>
            <w:tcW w:w="1080" w:type="dxa"/>
            <w:tcBorders>
              <w:top w:val="single" w:sz="4" w:space="0" w:color="auto"/>
              <w:bottom w:val="single" w:sz="4" w:space="0" w:color="auto"/>
            </w:tcBorders>
            <w:shd w:val="clear" w:color="auto" w:fill="auto"/>
            <w:vAlign w:val="center"/>
          </w:tcPr>
          <w:p w14:paraId="4A147D8D"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0F2161AB"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0EAC8FA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0D0EB0F0"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40528B2B" w14:textId="77777777" w:rsidTr="008E6B01">
        <w:tblPrEx>
          <w:jc w:val="center"/>
        </w:tblPrEx>
        <w:trPr>
          <w:cantSplit/>
          <w:jc w:val="center"/>
        </w:trPr>
        <w:tc>
          <w:tcPr>
            <w:tcW w:w="2250" w:type="dxa"/>
            <w:tcBorders>
              <w:top w:val="single" w:sz="4" w:space="0" w:color="auto"/>
              <w:bottom w:val="single" w:sz="4" w:space="0" w:color="auto"/>
            </w:tcBorders>
            <w:vAlign w:val="center"/>
          </w:tcPr>
          <w:p w14:paraId="1FBE83F4"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52923</w:t>
            </w:r>
          </w:p>
        </w:tc>
        <w:tc>
          <w:tcPr>
            <w:tcW w:w="1080" w:type="dxa"/>
            <w:tcBorders>
              <w:top w:val="single" w:sz="4" w:space="0" w:color="auto"/>
              <w:bottom w:val="single" w:sz="4" w:space="0" w:color="auto"/>
            </w:tcBorders>
            <w:shd w:val="clear" w:color="auto" w:fill="auto"/>
            <w:vAlign w:val="center"/>
          </w:tcPr>
          <w:p w14:paraId="6AD8FACF"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211AC8D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1B98B542"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4C6E58D4"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71979B89" w14:textId="77777777" w:rsidTr="008E6B01">
        <w:tblPrEx>
          <w:jc w:val="center"/>
        </w:tblPrEx>
        <w:trPr>
          <w:cantSplit/>
          <w:jc w:val="center"/>
        </w:trPr>
        <w:tc>
          <w:tcPr>
            <w:tcW w:w="2250" w:type="dxa"/>
            <w:tcBorders>
              <w:top w:val="single" w:sz="4" w:space="0" w:color="auto"/>
              <w:bottom w:val="single" w:sz="4" w:space="0" w:color="auto"/>
            </w:tcBorders>
            <w:vAlign w:val="center"/>
          </w:tcPr>
          <w:p w14:paraId="39B1B568"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52924</w:t>
            </w:r>
          </w:p>
        </w:tc>
        <w:tc>
          <w:tcPr>
            <w:tcW w:w="1080" w:type="dxa"/>
            <w:tcBorders>
              <w:top w:val="single" w:sz="4" w:space="0" w:color="auto"/>
              <w:bottom w:val="single" w:sz="4" w:space="0" w:color="auto"/>
            </w:tcBorders>
            <w:shd w:val="clear" w:color="auto" w:fill="auto"/>
            <w:vAlign w:val="center"/>
          </w:tcPr>
          <w:p w14:paraId="718926E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35A5663F"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255056E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1623AC59"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4663F641" w14:textId="77777777" w:rsidTr="008E6B01">
        <w:tblPrEx>
          <w:jc w:val="center"/>
        </w:tblPrEx>
        <w:trPr>
          <w:cantSplit/>
          <w:jc w:val="center"/>
        </w:trPr>
        <w:tc>
          <w:tcPr>
            <w:tcW w:w="2250" w:type="dxa"/>
            <w:tcBorders>
              <w:top w:val="single" w:sz="4" w:space="0" w:color="auto"/>
              <w:bottom w:val="single" w:sz="4" w:space="0" w:color="auto"/>
            </w:tcBorders>
            <w:vAlign w:val="center"/>
          </w:tcPr>
          <w:p w14:paraId="6036C25D"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52925</w:t>
            </w:r>
          </w:p>
        </w:tc>
        <w:tc>
          <w:tcPr>
            <w:tcW w:w="1080" w:type="dxa"/>
            <w:tcBorders>
              <w:top w:val="single" w:sz="4" w:space="0" w:color="auto"/>
              <w:bottom w:val="single" w:sz="4" w:space="0" w:color="auto"/>
            </w:tcBorders>
            <w:shd w:val="clear" w:color="auto" w:fill="auto"/>
            <w:vAlign w:val="center"/>
          </w:tcPr>
          <w:p w14:paraId="2FCB63B2"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28BC6B72"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5F72CEB3"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5270A482"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790E95F5" w14:textId="77777777" w:rsidTr="008E6B01">
        <w:tblPrEx>
          <w:jc w:val="center"/>
        </w:tblPrEx>
        <w:trPr>
          <w:cantSplit/>
          <w:jc w:val="center"/>
        </w:trPr>
        <w:tc>
          <w:tcPr>
            <w:tcW w:w="2250" w:type="dxa"/>
            <w:tcBorders>
              <w:top w:val="single" w:sz="4" w:space="0" w:color="auto"/>
              <w:bottom w:val="single" w:sz="4" w:space="0" w:color="auto"/>
            </w:tcBorders>
            <w:vAlign w:val="center"/>
          </w:tcPr>
          <w:p w14:paraId="03EAEC17"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52926</w:t>
            </w:r>
          </w:p>
        </w:tc>
        <w:tc>
          <w:tcPr>
            <w:tcW w:w="1080" w:type="dxa"/>
            <w:tcBorders>
              <w:top w:val="single" w:sz="4" w:space="0" w:color="auto"/>
              <w:bottom w:val="single" w:sz="4" w:space="0" w:color="auto"/>
            </w:tcBorders>
            <w:shd w:val="clear" w:color="auto" w:fill="auto"/>
            <w:vAlign w:val="center"/>
          </w:tcPr>
          <w:p w14:paraId="666FE4FA"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6DB0349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1BDF7D86"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67DF3559"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2D7938C0" w14:textId="77777777" w:rsidTr="008E6B01">
        <w:tblPrEx>
          <w:jc w:val="center"/>
        </w:tblPrEx>
        <w:trPr>
          <w:cantSplit/>
          <w:jc w:val="center"/>
        </w:trPr>
        <w:tc>
          <w:tcPr>
            <w:tcW w:w="2250" w:type="dxa"/>
            <w:tcBorders>
              <w:top w:val="single" w:sz="4" w:space="0" w:color="auto"/>
              <w:bottom w:val="single" w:sz="4" w:space="0" w:color="auto"/>
            </w:tcBorders>
            <w:vAlign w:val="center"/>
          </w:tcPr>
          <w:p w14:paraId="3F9BD728"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52927</w:t>
            </w:r>
          </w:p>
        </w:tc>
        <w:tc>
          <w:tcPr>
            <w:tcW w:w="1080" w:type="dxa"/>
            <w:tcBorders>
              <w:top w:val="single" w:sz="4" w:space="0" w:color="auto"/>
              <w:bottom w:val="single" w:sz="4" w:space="0" w:color="auto"/>
            </w:tcBorders>
            <w:shd w:val="clear" w:color="auto" w:fill="auto"/>
            <w:vAlign w:val="center"/>
          </w:tcPr>
          <w:p w14:paraId="5899FCCF"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268484E4"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44EAE3B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022DAE02"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7D5B5EDA" w14:textId="77777777" w:rsidTr="008E6B01">
        <w:tblPrEx>
          <w:jc w:val="center"/>
        </w:tblPrEx>
        <w:trPr>
          <w:cantSplit/>
          <w:jc w:val="center"/>
        </w:trPr>
        <w:tc>
          <w:tcPr>
            <w:tcW w:w="2250" w:type="dxa"/>
            <w:tcBorders>
              <w:top w:val="single" w:sz="4" w:space="0" w:color="auto"/>
              <w:bottom w:val="single" w:sz="4" w:space="0" w:color="auto"/>
            </w:tcBorders>
            <w:vAlign w:val="center"/>
          </w:tcPr>
          <w:p w14:paraId="1E82F62C"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52928</w:t>
            </w:r>
          </w:p>
        </w:tc>
        <w:tc>
          <w:tcPr>
            <w:tcW w:w="1080" w:type="dxa"/>
            <w:tcBorders>
              <w:top w:val="single" w:sz="4" w:space="0" w:color="auto"/>
              <w:bottom w:val="single" w:sz="4" w:space="0" w:color="auto"/>
            </w:tcBorders>
            <w:shd w:val="clear" w:color="auto" w:fill="auto"/>
            <w:vAlign w:val="center"/>
          </w:tcPr>
          <w:p w14:paraId="212AA6FD"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7C5509C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65661221"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17D26437"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67102C66" w14:textId="77777777" w:rsidTr="008E6B01">
        <w:tblPrEx>
          <w:jc w:val="center"/>
        </w:tblPrEx>
        <w:trPr>
          <w:cantSplit/>
          <w:jc w:val="center"/>
        </w:trPr>
        <w:tc>
          <w:tcPr>
            <w:tcW w:w="2250" w:type="dxa"/>
            <w:tcBorders>
              <w:top w:val="single" w:sz="4" w:space="0" w:color="auto"/>
              <w:bottom w:val="single" w:sz="4" w:space="0" w:color="auto"/>
            </w:tcBorders>
            <w:vAlign w:val="center"/>
          </w:tcPr>
          <w:p w14:paraId="3552DF56"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52981</w:t>
            </w:r>
          </w:p>
        </w:tc>
        <w:tc>
          <w:tcPr>
            <w:tcW w:w="1080" w:type="dxa"/>
            <w:tcBorders>
              <w:top w:val="single" w:sz="4" w:space="0" w:color="auto"/>
              <w:bottom w:val="single" w:sz="4" w:space="0" w:color="auto"/>
            </w:tcBorders>
            <w:shd w:val="clear" w:color="auto" w:fill="auto"/>
            <w:vAlign w:val="center"/>
          </w:tcPr>
          <w:p w14:paraId="474EAFBF"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30B9137F"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472DB233"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3F1A17CF"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0D54470F" w14:textId="77777777" w:rsidTr="008E6B01">
        <w:tblPrEx>
          <w:jc w:val="center"/>
        </w:tblPrEx>
        <w:trPr>
          <w:cantSplit/>
          <w:jc w:val="center"/>
        </w:trPr>
        <w:tc>
          <w:tcPr>
            <w:tcW w:w="2250" w:type="dxa"/>
            <w:tcBorders>
              <w:top w:val="single" w:sz="4" w:space="0" w:color="auto"/>
              <w:bottom w:val="single" w:sz="4" w:space="0" w:color="auto"/>
            </w:tcBorders>
            <w:vAlign w:val="center"/>
          </w:tcPr>
          <w:p w14:paraId="72843AD7"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52982</w:t>
            </w:r>
          </w:p>
        </w:tc>
        <w:tc>
          <w:tcPr>
            <w:tcW w:w="1080" w:type="dxa"/>
            <w:tcBorders>
              <w:top w:val="single" w:sz="4" w:space="0" w:color="auto"/>
              <w:bottom w:val="single" w:sz="4" w:space="0" w:color="auto"/>
            </w:tcBorders>
            <w:shd w:val="clear" w:color="auto" w:fill="auto"/>
            <w:vAlign w:val="center"/>
          </w:tcPr>
          <w:p w14:paraId="55D238A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7CD328F7"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4BD77993"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245FE155"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5AFF9ADA" w14:textId="77777777" w:rsidTr="008E6B01">
        <w:tblPrEx>
          <w:jc w:val="center"/>
        </w:tblPrEx>
        <w:trPr>
          <w:cantSplit/>
          <w:jc w:val="center"/>
        </w:trPr>
        <w:tc>
          <w:tcPr>
            <w:tcW w:w="2250" w:type="dxa"/>
            <w:tcBorders>
              <w:top w:val="single" w:sz="4" w:space="0" w:color="auto"/>
              <w:bottom w:val="single" w:sz="4" w:space="0" w:color="auto"/>
            </w:tcBorders>
            <w:vAlign w:val="center"/>
          </w:tcPr>
          <w:p w14:paraId="7536C15E"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52983</w:t>
            </w:r>
          </w:p>
        </w:tc>
        <w:tc>
          <w:tcPr>
            <w:tcW w:w="1080" w:type="dxa"/>
            <w:tcBorders>
              <w:top w:val="single" w:sz="4" w:space="0" w:color="auto"/>
              <w:bottom w:val="single" w:sz="4" w:space="0" w:color="auto"/>
            </w:tcBorders>
            <w:shd w:val="clear" w:color="auto" w:fill="auto"/>
            <w:vAlign w:val="center"/>
          </w:tcPr>
          <w:p w14:paraId="50A538D2"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6D81ABED"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22AD828F"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75766B4F"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682409DB" w14:textId="77777777" w:rsidTr="008E6B01">
        <w:tblPrEx>
          <w:jc w:val="center"/>
        </w:tblPrEx>
        <w:trPr>
          <w:cantSplit/>
          <w:jc w:val="center"/>
        </w:trPr>
        <w:tc>
          <w:tcPr>
            <w:tcW w:w="2250" w:type="dxa"/>
            <w:tcBorders>
              <w:top w:val="single" w:sz="4" w:space="0" w:color="auto"/>
              <w:bottom w:val="single" w:sz="4" w:space="0" w:color="auto"/>
            </w:tcBorders>
            <w:vAlign w:val="center"/>
          </w:tcPr>
          <w:p w14:paraId="1AE47F6E"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52984</w:t>
            </w:r>
          </w:p>
        </w:tc>
        <w:tc>
          <w:tcPr>
            <w:tcW w:w="1080" w:type="dxa"/>
            <w:tcBorders>
              <w:top w:val="single" w:sz="4" w:space="0" w:color="auto"/>
              <w:bottom w:val="single" w:sz="4" w:space="0" w:color="auto"/>
            </w:tcBorders>
            <w:shd w:val="clear" w:color="auto" w:fill="auto"/>
            <w:vAlign w:val="center"/>
          </w:tcPr>
          <w:p w14:paraId="4AF95775"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5A9CFBB1"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5370AD7C"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24BC5560"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0B16B630" w14:textId="77777777" w:rsidTr="008E6B01">
        <w:tblPrEx>
          <w:jc w:val="center"/>
        </w:tblPrEx>
        <w:trPr>
          <w:cantSplit/>
          <w:jc w:val="center"/>
        </w:trPr>
        <w:tc>
          <w:tcPr>
            <w:tcW w:w="2250" w:type="dxa"/>
            <w:tcBorders>
              <w:top w:val="single" w:sz="4" w:space="0" w:color="auto"/>
              <w:bottom w:val="single" w:sz="4" w:space="0" w:color="auto"/>
            </w:tcBorders>
            <w:vAlign w:val="center"/>
          </w:tcPr>
          <w:p w14:paraId="499B096C"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52986</w:t>
            </w:r>
          </w:p>
        </w:tc>
        <w:tc>
          <w:tcPr>
            <w:tcW w:w="1080" w:type="dxa"/>
            <w:tcBorders>
              <w:top w:val="single" w:sz="4" w:space="0" w:color="auto"/>
              <w:bottom w:val="single" w:sz="4" w:space="0" w:color="auto"/>
            </w:tcBorders>
            <w:shd w:val="clear" w:color="auto" w:fill="auto"/>
            <w:vAlign w:val="center"/>
          </w:tcPr>
          <w:p w14:paraId="5BC55F88"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3DEEC271"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0BA64152"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04249938"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06E8DA52" w14:textId="77777777" w:rsidTr="008E6B01">
        <w:tblPrEx>
          <w:jc w:val="center"/>
        </w:tblPrEx>
        <w:trPr>
          <w:cantSplit/>
          <w:jc w:val="center"/>
        </w:trPr>
        <w:tc>
          <w:tcPr>
            <w:tcW w:w="2250" w:type="dxa"/>
            <w:tcBorders>
              <w:top w:val="single" w:sz="4" w:space="0" w:color="auto"/>
              <w:bottom w:val="single" w:sz="4" w:space="0" w:color="auto"/>
            </w:tcBorders>
            <w:vAlign w:val="center"/>
          </w:tcPr>
          <w:p w14:paraId="015815CD"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52987</w:t>
            </w:r>
          </w:p>
        </w:tc>
        <w:tc>
          <w:tcPr>
            <w:tcW w:w="1080" w:type="dxa"/>
            <w:tcBorders>
              <w:top w:val="single" w:sz="4" w:space="0" w:color="auto"/>
              <w:bottom w:val="single" w:sz="4" w:space="0" w:color="auto"/>
            </w:tcBorders>
            <w:shd w:val="clear" w:color="auto" w:fill="auto"/>
            <w:vAlign w:val="center"/>
          </w:tcPr>
          <w:p w14:paraId="2B48FC17"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29FBD50D"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3D2918C5"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6CA812DF"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3F49332B" w14:textId="77777777" w:rsidTr="008E6B01">
        <w:tblPrEx>
          <w:jc w:val="center"/>
        </w:tblPrEx>
        <w:trPr>
          <w:cantSplit/>
          <w:jc w:val="center"/>
        </w:trPr>
        <w:tc>
          <w:tcPr>
            <w:tcW w:w="2250" w:type="dxa"/>
            <w:tcBorders>
              <w:top w:val="single" w:sz="4" w:space="0" w:color="auto"/>
              <w:bottom w:val="single" w:sz="4" w:space="0" w:color="auto"/>
            </w:tcBorders>
            <w:vAlign w:val="center"/>
          </w:tcPr>
          <w:p w14:paraId="2E0C1F15"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52988</w:t>
            </w:r>
          </w:p>
        </w:tc>
        <w:tc>
          <w:tcPr>
            <w:tcW w:w="1080" w:type="dxa"/>
            <w:tcBorders>
              <w:top w:val="single" w:sz="4" w:space="0" w:color="auto"/>
              <w:bottom w:val="single" w:sz="4" w:space="0" w:color="auto"/>
            </w:tcBorders>
            <w:shd w:val="clear" w:color="auto" w:fill="auto"/>
            <w:vAlign w:val="center"/>
          </w:tcPr>
          <w:p w14:paraId="2211315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089D84E3"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1DFF9C22"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72158982"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7D85FDDD" w14:textId="77777777" w:rsidTr="008E6B01">
        <w:tblPrEx>
          <w:jc w:val="center"/>
        </w:tblPrEx>
        <w:trPr>
          <w:cantSplit/>
          <w:jc w:val="center"/>
        </w:trPr>
        <w:tc>
          <w:tcPr>
            <w:tcW w:w="2250" w:type="dxa"/>
            <w:tcBorders>
              <w:top w:val="single" w:sz="4" w:space="0" w:color="auto"/>
              <w:bottom w:val="single" w:sz="4" w:space="0" w:color="auto"/>
            </w:tcBorders>
            <w:vAlign w:val="center"/>
          </w:tcPr>
          <w:p w14:paraId="763CC4AC"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52989</w:t>
            </w:r>
          </w:p>
        </w:tc>
        <w:tc>
          <w:tcPr>
            <w:tcW w:w="1080" w:type="dxa"/>
            <w:tcBorders>
              <w:top w:val="single" w:sz="4" w:space="0" w:color="auto"/>
              <w:bottom w:val="single" w:sz="4" w:space="0" w:color="auto"/>
            </w:tcBorders>
            <w:shd w:val="clear" w:color="auto" w:fill="auto"/>
            <w:vAlign w:val="center"/>
          </w:tcPr>
          <w:p w14:paraId="1451E257"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2464CDCB"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4A37A256"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535BA2EB"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35E09E59" w14:textId="77777777" w:rsidTr="008E6B01">
        <w:tblPrEx>
          <w:jc w:val="center"/>
        </w:tblPrEx>
        <w:trPr>
          <w:cantSplit/>
          <w:jc w:val="center"/>
        </w:trPr>
        <w:tc>
          <w:tcPr>
            <w:tcW w:w="2250" w:type="dxa"/>
            <w:tcBorders>
              <w:top w:val="single" w:sz="4" w:space="0" w:color="auto"/>
              <w:bottom w:val="single" w:sz="4" w:space="0" w:color="auto"/>
            </w:tcBorders>
            <w:vAlign w:val="center"/>
          </w:tcPr>
          <w:p w14:paraId="18690817"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52991</w:t>
            </w:r>
          </w:p>
        </w:tc>
        <w:tc>
          <w:tcPr>
            <w:tcW w:w="1080" w:type="dxa"/>
            <w:tcBorders>
              <w:top w:val="single" w:sz="4" w:space="0" w:color="auto"/>
              <w:bottom w:val="single" w:sz="4" w:space="0" w:color="auto"/>
            </w:tcBorders>
            <w:shd w:val="clear" w:color="auto" w:fill="auto"/>
            <w:vAlign w:val="center"/>
          </w:tcPr>
          <w:p w14:paraId="1068172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044BE605"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6EC3F48D"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6E89C1E7"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1B2F85F2" w14:textId="77777777" w:rsidTr="008E6B01">
        <w:tblPrEx>
          <w:jc w:val="center"/>
        </w:tblPrEx>
        <w:trPr>
          <w:cantSplit/>
          <w:jc w:val="center"/>
        </w:trPr>
        <w:tc>
          <w:tcPr>
            <w:tcW w:w="2250" w:type="dxa"/>
            <w:tcBorders>
              <w:top w:val="single" w:sz="4" w:space="0" w:color="auto"/>
              <w:bottom w:val="single" w:sz="4" w:space="0" w:color="auto"/>
            </w:tcBorders>
            <w:vAlign w:val="center"/>
          </w:tcPr>
          <w:p w14:paraId="052797AC"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52992</w:t>
            </w:r>
          </w:p>
        </w:tc>
        <w:tc>
          <w:tcPr>
            <w:tcW w:w="1080" w:type="dxa"/>
            <w:tcBorders>
              <w:top w:val="single" w:sz="4" w:space="0" w:color="auto"/>
              <w:bottom w:val="single" w:sz="4" w:space="0" w:color="auto"/>
            </w:tcBorders>
            <w:shd w:val="clear" w:color="auto" w:fill="auto"/>
            <w:vAlign w:val="center"/>
          </w:tcPr>
          <w:p w14:paraId="5AF26512"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201C373C"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757FCE83"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43227000"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63F22635" w14:textId="77777777" w:rsidTr="008E6B01">
        <w:tblPrEx>
          <w:jc w:val="center"/>
        </w:tblPrEx>
        <w:trPr>
          <w:cantSplit/>
          <w:jc w:val="center"/>
        </w:trPr>
        <w:tc>
          <w:tcPr>
            <w:tcW w:w="2250" w:type="dxa"/>
            <w:tcBorders>
              <w:top w:val="single" w:sz="4" w:space="0" w:color="auto"/>
              <w:bottom w:val="single" w:sz="4" w:space="0" w:color="auto"/>
            </w:tcBorders>
            <w:vAlign w:val="center"/>
          </w:tcPr>
          <w:p w14:paraId="09325582"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52993</w:t>
            </w:r>
          </w:p>
        </w:tc>
        <w:tc>
          <w:tcPr>
            <w:tcW w:w="1080" w:type="dxa"/>
            <w:tcBorders>
              <w:top w:val="single" w:sz="4" w:space="0" w:color="auto"/>
              <w:bottom w:val="single" w:sz="4" w:space="0" w:color="auto"/>
            </w:tcBorders>
            <w:shd w:val="clear" w:color="auto" w:fill="auto"/>
            <w:vAlign w:val="center"/>
          </w:tcPr>
          <w:p w14:paraId="6B06FF5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067F9A42"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684D9909"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03F4DDEB"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1396CC54" w14:textId="77777777" w:rsidTr="008E6B01">
        <w:tblPrEx>
          <w:jc w:val="center"/>
        </w:tblPrEx>
        <w:trPr>
          <w:cantSplit/>
          <w:jc w:val="center"/>
        </w:trPr>
        <w:tc>
          <w:tcPr>
            <w:tcW w:w="2250" w:type="dxa"/>
            <w:tcBorders>
              <w:top w:val="single" w:sz="4" w:space="0" w:color="auto"/>
              <w:bottom w:val="single" w:sz="4" w:space="0" w:color="auto"/>
            </w:tcBorders>
            <w:vAlign w:val="center"/>
          </w:tcPr>
          <w:p w14:paraId="5BB0B50A"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52994</w:t>
            </w:r>
          </w:p>
        </w:tc>
        <w:tc>
          <w:tcPr>
            <w:tcW w:w="1080" w:type="dxa"/>
            <w:tcBorders>
              <w:top w:val="single" w:sz="4" w:space="0" w:color="auto"/>
              <w:bottom w:val="single" w:sz="4" w:space="0" w:color="auto"/>
            </w:tcBorders>
            <w:shd w:val="clear" w:color="auto" w:fill="auto"/>
            <w:vAlign w:val="center"/>
          </w:tcPr>
          <w:p w14:paraId="251E2F27"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1203C1F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3533D4B4"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2073BFEE"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2350F72A" w14:textId="77777777" w:rsidTr="008E6B01">
        <w:tblPrEx>
          <w:jc w:val="center"/>
        </w:tblPrEx>
        <w:trPr>
          <w:cantSplit/>
          <w:jc w:val="center"/>
        </w:trPr>
        <w:tc>
          <w:tcPr>
            <w:tcW w:w="2250" w:type="dxa"/>
            <w:tcBorders>
              <w:top w:val="single" w:sz="4" w:space="0" w:color="auto"/>
              <w:bottom w:val="single" w:sz="4" w:space="0" w:color="auto"/>
            </w:tcBorders>
            <w:vAlign w:val="center"/>
          </w:tcPr>
          <w:p w14:paraId="1B297534"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52996</w:t>
            </w:r>
          </w:p>
        </w:tc>
        <w:tc>
          <w:tcPr>
            <w:tcW w:w="1080" w:type="dxa"/>
            <w:tcBorders>
              <w:top w:val="single" w:sz="4" w:space="0" w:color="auto"/>
              <w:bottom w:val="single" w:sz="4" w:space="0" w:color="auto"/>
            </w:tcBorders>
            <w:shd w:val="clear" w:color="auto" w:fill="auto"/>
            <w:vAlign w:val="center"/>
          </w:tcPr>
          <w:p w14:paraId="208218B2"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39FA1F1C"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4B8842B9"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45748CF9"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2E48D66A" w14:textId="77777777" w:rsidTr="008E6B01">
        <w:tblPrEx>
          <w:jc w:val="center"/>
        </w:tblPrEx>
        <w:trPr>
          <w:cantSplit/>
          <w:jc w:val="center"/>
        </w:trPr>
        <w:tc>
          <w:tcPr>
            <w:tcW w:w="2250" w:type="dxa"/>
            <w:tcBorders>
              <w:top w:val="single" w:sz="4" w:space="0" w:color="auto"/>
              <w:bottom w:val="single" w:sz="4" w:space="0" w:color="auto"/>
            </w:tcBorders>
            <w:vAlign w:val="center"/>
          </w:tcPr>
          <w:p w14:paraId="7426BD67"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52997</w:t>
            </w:r>
          </w:p>
        </w:tc>
        <w:tc>
          <w:tcPr>
            <w:tcW w:w="1080" w:type="dxa"/>
            <w:tcBorders>
              <w:top w:val="single" w:sz="4" w:space="0" w:color="auto"/>
              <w:bottom w:val="single" w:sz="4" w:space="0" w:color="auto"/>
            </w:tcBorders>
            <w:shd w:val="clear" w:color="auto" w:fill="auto"/>
            <w:vAlign w:val="center"/>
          </w:tcPr>
          <w:p w14:paraId="0D3D0CA3"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7A1A7233"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639BF614"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713C384D"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496FC618" w14:textId="77777777" w:rsidTr="008E6B01">
        <w:tblPrEx>
          <w:jc w:val="center"/>
        </w:tblPrEx>
        <w:trPr>
          <w:cantSplit/>
          <w:jc w:val="center"/>
        </w:trPr>
        <w:tc>
          <w:tcPr>
            <w:tcW w:w="2250" w:type="dxa"/>
            <w:tcBorders>
              <w:top w:val="single" w:sz="4" w:space="0" w:color="auto"/>
              <w:bottom w:val="single" w:sz="4" w:space="0" w:color="auto"/>
            </w:tcBorders>
            <w:vAlign w:val="center"/>
          </w:tcPr>
          <w:p w14:paraId="3B565E79"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52998</w:t>
            </w:r>
          </w:p>
        </w:tc>
        <w:tc>
          <w:tcPr>
            <w:tcW w:w="1080" w:type="dxa"/>
            <w:tcBorders>
              <w:top w:val="single" w:sz="4" w:space="0" w:color="auto"/>
              <w:bottom w:val="single" w:sz="4" w:space="0" w:color="auto"/>
            </w:tcBorders>
            <w:shd w:val="clear" w:color="auto" w:fill="auto"/>
            <w:vAlign w:val="center"/>
          </w:tcPr>
          <w:p w14:paraId="7B732A1C"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0C23726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46E99BFC"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0B11EAF7"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44B148FD" w14:textId="77777777" w:rsidTr="008E6B01">
        <w:tblPrEx>
          <w:jc w:val="center"/>
        </w:tblPrEx>
        <w:trPr>
          <w:cantSplit/>
          <w:jc w:val="center"/>
        </w:trPr>
        <w:tc>
          <w:tcPr>
            <w:tcW w:w="2250" w:type="dxa"/>
            <w:tcBorders>
              <w:top w:val="single" w:sz="4" w:space="0" w:color="auto"/>
              <w:bottom w:val="single" w:sz="4" w:space="0" w:color="auto"/>
            </w:tcBorders>
            <w:vAlign w:val="center"/>
          </w:tcPr>
          <w:p w14:paraId="600F61AE"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52999</w:t>
            </w:r>
          </w:p>
        </w:tc>
        <w:tc>
          <w:tcPr>
            <w:tcW w:w="1080" w:type="dxa"/>
            <w:tcBorders>
              <w:top w:val="single" w:sz="4" w:space="0" w:color="auto"/>
              <w:bottom w:val="single" w:sz="4" w:space="0" w:color="auto"/>
            </w:tcBorders>
            <w:shd w:val="clear" w:color="auto" w:fill="auto"/>
            <w:vAlign w:val="center"/>
          </w:tcPr>
          <w:p w14:paraId="49233DA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68022482"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353F897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61884AFA"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1E3EF8C8" w14:textId="77777777" w:rsidTr="008E6B01">
        <w:tblPrEx>
          <w:jc w:val="center"/>
        </w:tblPrEx>
        <w:trPr>
          <w:cantSplit/>
          <w:jc w:val="center"/>
        </w:trPr>
        <w:tc>
          <w:tcPr>
            <w:tcW w:w="2250" w:type="dxa"/>
            <w:tcBorders>
              <w:top w:val="single" w:sz="4" w:space="0" w:color="auto"/>
              <w:bottom w:val="single" w:sz="4" w:space="0" w:color="auto"/>
            </w:tcBorders>
            <w:vAlign w:val="center"/>
          </w:tcPr>
          <w:p w14:paraId="6049E887"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5381</w:t>
            </w:r>
          </w:p>
        </w:tc>
        <w:tc>
          <w:tcPr>
            <w:tcW w:w="1080" w:type="dxa"/>
            <w:tcBorders>
              <w:top w:val="single" w:sz="4" w:space="0" w:color="auto"/>
              <w:bottom w:val="single" w:sz="4" w:space="0" w:color="auto"/>
            </w:tcBorders>
            <w:shd w:val="clear" w:color="auto" w:fill="auto"/>
            <w:vAlign w:val="center"/>
          </w:tcPr>
          <w:p w14:paraId="0E6A5BFC"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21579D54"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393B5DA2"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3583D995"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1D820DAA" w14:textId="77777777" w:rsidTr="008E6B01">
        <w:tblPrEx>
          <w:jc w:val="center"/>
        </w:tblPrEx>
        <w:trPr>
          <w:cantSplit/>
          <w:jc w:val="center"/>
        </w:trPr>
        <w:tc>
          <w:tcPr>
            <w:tcW w:w="2250" w:type="dxa"/>
            <w:tcBorders>
              <w:top w:val="single" w:sz="4" w:space="0" w:color="auto"/>
              <w:bottom w:val="single" w:sz="4" w:space="0" w:color="auto"/>
            </w:tcBorders>
            <w:vAlign w:val="center"/>
          </w:tcPr>
          <w:p w14:paraId="70DAC75A"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53881</w:t>
            </w:r>
          </w:p>
        </w:tc>
        <w:tc>
          <w:tcPr>
            <w:tcW w:w="1080" w:type="dxa"/>
            <w:tcBorders>
              <w:top w:val="single" w:sz="4" w:space="0" w:color="auto"/>
              <w:bottom w:val="single" w:sz="4" w:space="0" w:color="auto"/>
            </w:tcBorders>
            <w:shd w:val="clear" w:color="auto" w:fill="auto"/>
            <w:vAlign w:val="center"/>
          </w:tcPr>
          <w:p w14:paraId="141EB877"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79976EF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4187F8DB"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1862B337"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081CC763" w14:textId="77777777" w:rsidTr="008E6B01">
        <w:tblPrEx>
          <w:jc w:val="center"/>
        </w:tblPrEx>
        <w:trPr>
          <w:cantSplit/>
          <w:jc w:val="center"/>
        </w:trPr>
        <w:tc>
          <w:tcPr>
            <w:tcW w:w="2250" w:type="dxa"/>
            <w:tcBorders>
              <w:top w:val="single" w:sz="4" w:space="0" w:color="auto"/>
              <w:bottom w:val="single" w:sz="4" w:space="0" w:color="auto"/>
            </w:tcBorders>
            <w:vAlign w:val="center"/>
          </w:tcPr>
          <w:p w14:paraId="2152ED94"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53882</w:t>
            </w:r>
          </w:p>
        </w:tc>
        <w:tc>
          <w:tcPr>
            <w:tcW w:w="1080" w:type="dxa"/>
            <w:tcBorders>
              <w:top w:val="single" w:sz="4" w:space="0" w:color="auto"/>
              <w:bottom w:val="single" w:sz="4" w:space="0" w:color="auto"/>
            </w:tcBorders>
            <w:shd w:val="clear" w:color="auto" w:fill="auto"/>
            <w:vAlign w:val="center"/>
          </w:tcPr>
          <w:p w14:paraId="057110CC"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5D9E2744"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17554EA5"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3EB6DBD8"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53B26F1D" w14:textId="77777777" w:rsidTr="008E6B01">
        <w:tblPrEx>
          <w:jc w:val="center"/>
        </w:tblPrEx>
        <w:trPr>
          <w:cantSplit/>
          <w:jc w:val="center"/>
        </w:trPr>
        <w:tc>
          <w:tcPr>
            <w:tcW w:w="2250" w:type="dxa"/>
            <w:tcBorders>
              <w:top w:val="single" w:sz="4" w:space="0" w:color="auto"/>
              <w:bottom w:val="single" w:sz="4" w:space="0" w:color="auto"/>
            </w:tcBorders>
            <w:vAlign w:val="center"/>
          </w:tcPr>
          <w:p w14:paraId="5319D33E"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53883</w:t>
            </w:r>
          </w:p>
        </w:tc>
        <w:tc>
          <w:tcPr>
            <w:tcW w:w="1080" w:type="dxa"/>
            <w:tcBorders>
              <w:top w:val="single" w:sz="4" w:space="0" w:color="auto"/>
              <w:bottom w:val="single" w:sz="4" w:space="0" w:color="auto"/>
            </w:tcBorders>
            <w:shd w:val="clear" w:color="auto" w:fill="auto"/>
            <w:vAlign w:val="center"/>
          </w:tcPr>
          <w:p w14:paraId="20C9C6CB"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77DC2858"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5404A69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5176C00C"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3E6CD139" w14:textId="77777777" w:rsidTr="008E6B01">
        <w:tblPrEx>
          <w:jc w:val="center"/>
        </w:tblPrEx>
        <w:trPr>
          <w:cantSplit/>
          <w:jc w:val="center"/>
        </w:trPr>
        <w:tc>
          <w:tcPr>
            <w:tcW w:w="2250" w:type="dxa"/>
            <w:tcBorders>
              <w:top w:val="single" w:sz="4" w:space="0" w:color="auto"/>
              <w:bottom w:val="single" w:sz="4" w:space="0" w:color="auto"/>
            </w:tcBorders>
            <w:vAlign w:val="center"/>
          </w:tcPr>
          <w:p w14:paraId="7F5D94CE"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53884</w:t>
            </w:r>
          </w:p>
        </w:tc>
        <w:tc>
          <w:tcPr>
            <w:tcW w:w="1080" w:type="dxa"/>
            <w:tcBorders>
              <w:top w:val="single" w:sz="4" w:space="0" w:color="auto"/>
              <w:bottom w:val="single" w:sz="4" w:space="0" w:color="auto"/>
            </w:tcBorders>
            <w:shd w:val="clear" w:color="auto" w:fill="auto"/>
            <w:vAlign w:val="center"/>
          </w:tcPr>
          <w:p w14:paraId="4422AAE8"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01035ABB"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78BC603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6DC52016"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0C2F2495" w14:textId="77777777" w:rsidTr="008E6B01">
        <w:tblPrEx>
          <w:jc w:val="center"/>
        </w:tblPrEx>
        <w:trPr>
          <w:cantSplit/>
          <w:jc w:val="center"/>
        </w:trPr>
        <w:tc>
          <w:tcPr>
            <w:tcW w:w="2250" w:type="dxa"/>
            <w:tcBorders>
              <w:top w:val="single" w:sz="4" w:space="0" w:color="auto"/>
              <w:bottom w:val="single" w:sz="4" w:space="0" w:color="auto"/>
            </w:tcBorders>
            <w:vAlign w:val="center"/>
          </w:tcPr>
          <w:p w14:paraId="6FA33A77"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53886</w:t>
            </w:r>
          </w:p>
        </w:tc>
        <w:tc>
          <w:tcPr>
            <w:tcW w:w="1080" w:type="dxa"/>
            <w:tcBorders>
              <w:top w:val="single" w:sz="4" w:space="0" w:color="auto"/>
              <w:bottom w:val="single" w:sz="4" w:space="0" w:color="auto"/>
            </w:tcBorders>
            <w:shd w:val="clear" w:color="auto" w:fill="auto"/>
            <w:vAlign w:val="center"/>
          </w:tcPr>
          <w:p w14:paraId="6406E15D"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7700899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6AAC749F"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7502EC46"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3B72E37A" w14:textId="77777777" w:rsidTr="008E6B01">
        <w:tblPrEx>
          <w:jc w:val="center"/>
        </w:tblPrEx>
        <w:trPr>
          <w:cantSplit/>
          <w:jc w:val="center"/>
        </w:trPr>
        <w:tc>
          <w:tcPr>
            <w:tcW w:w="2250" w:type="dxa"/>
            <w:tcBorders>
              <w:top w:val="single" w:sz="4" w:space="0" w:color="auto"/>
              <w:bottom w:val="single" w:sz="4" w:space="0" w:color="auto"/>
            </w:tcBorders>
            <w:vAlign w:val="center"/>
          </w:tcPr>
          <w:p w14:paraId="079B1205"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53887</w:t>
            </w:r>
          </w:p>
        </w:tc>
        <w:tc>
          <w:tcPr>
            <w:tcW w:w="1080" w:type="dxa"/>
            <w:tcBorders>
              <w:top w:val="single" w:sz="4" w:space="0" w:color="auto"/>
              <w:bottom w:val="single" w:sz="4" w:space="0" w:color="auto"/>
            </w:tcBorders>
            <w:shd w:val="clear" w:color="auto" w:fill="auto"/>
            <w:vAlign w:val="center"/>
          </w:tcPr>
          <w:p w14:paraId="630EEB88"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4E6EB691"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085EC3AD"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36858603"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5D7C632F" w14:textId="77777777" w:rsidTr="008E6B01">
        <w:tblPrEx>
          <w:jc w:val="center"/>
        </w:tblPrEx>
        <w:trPr>
          <w:cantSplit/>
          <w:jc w:val="center"/>
        </w:trPr>
        <w:tc>
          <w:tcPr>
            <w:tcW w:w="2250" w:type="dxa"/>
            <w:tcBorders>
              <w:top w:val="single" w:sz="4" w:space="0" w:color="auto"/>
              <w:bottom w:val="single" w:sz="4" w:space="0" w:color="auto"/>
            </w:tcBorders>
            <w:vAlign w:val="center"/>
          </w:tcPr>
          <w:p w14:paraId="418D969D"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53888</w:t>
            </w:r>
          </w:p>
        </w:tc>
        <w:tc>
          <w:tcPr>
            <w:tcW w:w="1080" w:type="dxa"/>
            <w:tcBorders>
              <w:top w:val="single" w:sz="4" w:space="0" w:color="auto"/>
              <w:bottom w:val="single" w:sz="4" w:space="0" w:color="auto"/>
            </w:tcBorders>
            <w:shd w:val="clear" w:color="auto" w:fill="auto"/>
            <w:vAlign w:val="center"/>
          </w:tcPr>
          <w:p w14:paraId="6FD7CFF6"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455202C8"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76419A94"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4DD41D7F"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2F588A99" w14:textId="77777777" w:rsidTr="008E6B01">
        <w:tblPrEx>
          <w:jc w:val="center"/>
        </w:tblPrEx>
        <w:trPr>
          <w:cantSplit/>
          <w:jc w:val="center"/>
        </w:trPr>
        <w:tc>
          <w:tcPr>
            <w:tcW w:w="2250" w:type="dxa"/>
            <w:tcBorders>
              <w:top w:val="single" w:sz="4" w:space="0" w:color="auto"/>
              <w:bottom w:val="single" w:sz="4" w:space="0" w:color="auto"/>
            </w:tcBorders>
            <w:vAlign w:val="center"/>
          </w:tcPr>
          <w:p w14:paraId="07F5D7F2"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53889</w:t>
            </w:r>
          </w:p>
        </w:tc>
        <w:tc>
          <w:tcPr>
            <w:tcW w:w="1080" w:type="dxa"/>
            <w:tcBorders>
              <w:top w:val="single" w:sz="4" w:space="0" w:color="auto"/>
              <w:bottom w:val="single" w:sz="4" w:space="0" w:color="auto"/>
            </w:tcBorders>
            <w:shd w:val="clear" w:color="auto" w:fill="auto"/>
            <w:vAlign w:val="center"/>
          </w:tcPr>
          <w:p w14:paraId="7D6A1888"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6A3C0D65"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1CDABC6D"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0E7B682F"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75B8948E" w14:textId="77777777" w:rsidTr="008E6B01">
        <w:tblPrEx>
          <w:jc w:val="center"/>
        </w:tblPrEx>
        <w:trPr>
          <w:cantSplit/>
          <w:jc w:val="center"/>
        </w:trPr>
        <w:tc>
          <w:tcPr>
            <w:tcW w:w="2250" w:type="dxa"/>
            <w:tcBorders>
              <w:top w:val="single" w:sz="4" w:space="0" w:color="auto"/>
              <w:bottom w:val="single" w:sz="4" w:space="0" w:color="auto"/>
            </w:tcBorders>
            <w:vAlign w:val="center"/>
          </w:tcPr>
          <w:p w14:paraId="72C9D9E8"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53891</w:t>
            </w:r>
          </w:p>
        </w:tc>
        <w:tc>
          <w:tcPr>
            <w:tcW w:w="1080" w:type="dxa"/>
            <w:tcBorders>
              <w:top w:val="single" w:sz="4" w:space="0" w:color="auto"/>
              <w:bottom w:val="single" w:sz="4" w:space="0" w:color="auto"/>
            </w:tcBorders>
            <w:shd w:val="clear" w:color="auto" w:fill="auto"/>
            <w:vAlign w:val="center"/>
          </w:tcPr>
          <w:p w14:paraId="44B9A0AD"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2055EF61"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1BCD309C"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29CE9861"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5CD4D713" w14:textId="77777777" w:rsidTr="008E6B01">
        <w:tblPrEx>
          <w:jc w:val="center"/>
        </w:tblPrEx>
        <w:trPr>
          <w:cantSplit/>
          <w:jc w:val="center"/>
        </w:trPr>
        <w:tc>
          <w:tcPr>
            <w:tcW w:w="2250" w:type="dxa"/>
            <w:tcBorders>
              <w:top w:val="single" w:sz="4" w:space="0" w:color="auto"/>
              <w:bottom w:val="single" w:sz="4" w:space="0" w:color="auto"/>
            </w:tcBorders>
            <w:vAlign w:val="center"/>
          </w:tcPr>
          <w:p w14:paraId="45280B30"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53892</w:t>
            </w:r>
          </w:p>
        </w:tc>
        <w:tc>
          <w:tcPr>
            <w:tcW w:w="1080" w:type="dxa"/>
            <w:tcBorders>
              <w:top w:val="single" w:sz="4" w:space="0" w:color="auto"/>
              <w:bottom w:val="single" w:sz="4" w:space="0" w:color="auto"/>
            </w:tcBorders>
            <w:shd w:val="clear" w:color="auto" w:fill="auto"/>
            <w:vAlign w:val="center"/>
          </w:tcPr>
          <w:p w14:paraId="2C42172A"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7E7F8138"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7C8D2ED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4F49C9F0"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2E93714C" w14:textId="77777777" w:rsidTr="008E6B01">
        <w:tblPrEx>
          <w:jc w:val="center"/>
        </w:tblPrEx>
        <w:trPr>
          <w:cantSplit/>
          <w:jc w:val="center"/>
        </w:trPr>
        <w:tc>
          <w:tcPr>
            <w:tcW w:w="2250" w:type="dxa"/>
            <w:tcBorders>
              <w:top w:val="single" w:sz="4" w:space="0" w:color="auto"/>
              <w:bottom w:val="single" w:sz="4" w:space="0" w:color="auto"/>
            </w:tcBorders>
            <w:vAlign w:val="center"/>
          </w:tcPr>
          <w:p w14:paraId="6C4BDA67"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53893</w:t>
            </w:r>
          </w:p>
        </w:tc>
        <w:tc>
          <w:tcPr>
            <w:tcW w:w="1080" w:type="dxa"/>
            <w:tcBorders>
              <w:top w:val="single" w:sz="4" w:space="0" w:color="auto"/>
              <w:bottom w:val="single" w:sz="4" w:space="0" w:color="auto"/>
            </w:tcBorders>
            <w:shd w:val="clear" w:color="auto" w:fill="auto"/>
            <w:vAlign w:val="center"/>
          </w:tcPr>
          <w:p w14:paraId="35068DD7"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577C44A6"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55628273"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3F335011"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3E1584FB" w14:textId="77777777" w:rsidTr="008E6B01">
        <w:tblPrEx>
          <w:jc w:val="center"/>
        </w:tblPrEx>
        <w:trPr>
          <w:cantSplit/>
          <w:jc w:val="center"/>
        </w:trPr>
        <w:tc>
          <w:tcPr>
            <w:tcW w:w="2250" w:type="dxa"/>
            <w:tcBorders>
              <w:top w:val="single" w:sz="4" w:space="0" w:color="auto"/>
              <w:bottom w:val="single" w:sz="4" w:space="0" w:color="auto"/>
            </w:tcBorders>
            <w:vAlign w:val="center"/>
          </w:tcPr>
          <w:p w14:paraId="696E3145"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53894</w:t>
            </w:r>
          </w:p>
        </w:tc>
        <w:tc>
          <w:tcPr>
            <w:tcW w:w="1080" w:type="dxa"/>
            <w:tcBorders>
              <w:top w:val="single" w:sz="4" w:space="0" w:color="auto"/>
              <w:bottom w:val="single" w:sz="4" w:space="0" w:color="auto"/>
            </w:tcBorders>
            <w:shd w:val="clear" w:color="auto" w:fill="auto"/>
            <w:vAlign w:val="center"/>
          </w:tcPr>
          <w:p w14:paraId="43651AE7"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18C5ECE8"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7C1E43B7"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3018AF9A"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3586F486" w14:textId="77777777" w:rsidTr="008E6B01">
        <w:tblPrEx>
          <w:jc w:val="center"/>
        </w:tblPrEx>
        <w:trPr>
          <w:cantSplit/>
          <w:jc w:val="center"/>
        </w:trPr>
        <w:tc>
          <w:tcPr>
            <w:tcW w:w="2250" w:type="dxa"/>
            <w:tcBorders>
              <w:top w:val="single" w:sz="4" w:space="0" w:color="auto"/>
              <w:bottom w:val="single" w:sz="4" w:space="0" w:color="auto"/>
            </w:tcBorders>
            <w:vAlign w:val="center"/>
          </w:tcPr>
          <w:p w14:paraId="5A9B6973"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53896</w:t>
            </w:r>
          </w:p>
        </w:tc>
        <w:tc>
          <w:tcPr>
            <w:tcW w:w="1080" w:type="dxa"/>
            <w:tcBorders>
              <w:top w:val="single" w:sz="4" w:space="0" w:color="auto"/>
              <w:bottom w:val="single" w:sz="4" w:space="0" w:color="auto"/>
            </w:tcBorders>
            <w:shd w:val="clear" w:color="auto" w:fill="auto"/>
            <w:vAlign w:val="center"/>
          </w:tcPr>
          <w:p w14:paraId="17293992"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239252E2"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3F826E76"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09D46DDA"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1A345181" w14:textId="77777777" w:rsidTr="008E6B01">
        <w:tblPrEx>
          <w:jc w:val="center"/>
        </w:tblPrEx>
        <w:trPr>
          <w:cantSplit/>
          <w:jc w:val="center"/>
        </w:trPr>
        <w:tc>
          <w:tcPr>
            <w:tcW w:w="2250" w:type="dxa"/>
            <w:tcBorders>
              <w:top w:val="single" w:sz="4" w:space="0" w:color="auto"/>
              <w:bottom w:val="single" w:sz="4" w:space="0" w:color="auto"/>
            </w:tcBorders>
            <w:vAlign w:val="center"/>
          </w:tcPr>
          <w:p w14:paraId="155F9897"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53897</w:t>
            </w:r>
          </w:p>
        </w:tc>
        <w:tc>
          <w:tcPr>
            <w:tcW w:w="1080" w:type="dxa"/>
            <w:tcBorders>
              <w:top w:val="single" w:sz="4" w:space="0" w:color="auto"/>
              <w:bottom w:val="single" w:sz="4" w:space="0" w:color="auto"/>
            </w:tcBorders>
            <w:shd w:val="clear" w:color="auto" w:fill="auto"/>
            <w:vAlign w:val="center"/>
          </w:tcPr>
          <w:p w14:paraId="0F6D9F84"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7B8D4971"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7647609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2B52953F"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3BBBF75A" w14:textId="77777777" w:rsidTr="008E6B01">
        <w:tblPrEx>
          <w:jc w:val="center"/>
        </w:tblPrEx>
        <w:trPr>
          <w:cantSplit/>
          <w:jc w:val="center"/>
        </w:trPr>
        <w:tc>
          <w:tcPr>
            <w:tcW w:w="2250" w:type="dxa"/>
            <w:tcBorders>
              <w:top w:val="single" w:sz="4" w:space="0" w:color="auto"/>
              <w:bottom w:val="single" w:sz="4" w:space="0" w:color="auto"/>
            </w:tcBorders>
            <w:vAlign w:val="center"/>
          </w:tcPr>
          <w:p w14:paraId="64277D81"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53898</w:t>
            </w:r>
          </w:p>
        </w:tc>
        <w:tc>
          <w:tcPr>
            <w:tcW w:w="1080" w:type="dxa"/>
            <w:tcBorders>
              <w:top w:val="single" w:sz="4" w:space="0" w:color="auto"/>
              <w:bottom w:val="single" w:sz="4" w:space="0" w:color="auto"/>
            </w:tcBorders>
            <w:shd w:val="clear" w:color="auto" w:fill="auto"/>
            <w:vAlign w:val="center"/>
          </w:tcPr>
          <w:p w14:paraId="5A06AE2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bottom w:val="single" w:sz="4" w:space="0" w:color="auto"/>
            </w:tcBorders>
            <w:shd w:val="clear" w:color="auto" w:fill="auto"/>
            <w:vAlign w:val="center"/>
          </w:tcPr>
          <w:p w14:paraId="4D54FF44"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50D1A466"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159CCEF3"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r w:rsidR="000F4273" w:rsidRPr="00CE134F" w14:paraId="3A63AD82" w14:textId="77777777" w:rsidTr="008E6B01">
        <w:tblPrEx>
          <w:jc w:val="center"/>
        </w:tblPrEx>
        <w:trPr>
          <w:cantSplit/>
          <w:jc w:val="center"/>
        </w:trPr>
        <w:tc>
          <w:tcPr>
            <w:tcW w:w="2250" w:type="dxa"/>
            <w:tcBorders>
              <w:top w:val="single" w:sz="4" w:space="0" w:color="auto"/>
            </w:tcBorders>
            <w:vAlign w:val="center"/>
          </w:tcPr>
          <w:p w14:paraId="350CFE94"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val="en-GB"/>
              </w:rPr>
            </w:pPr>
            <w:r w:rsidRPr="00CE134F">
              <w:rPr>
                <w:rFonts w:cs="Calibri"/>
                <w:noProof w:val="0"/>
                <w:color w:val="000000"/>
                <w:szCs w:val="22"/>
                <w:lang w:val="en-GB"/>
              </w:rPr>
              <w:t>53899</w:t>
            </w:r>
          </w:p>
        </w:tc>
        <w:tc>
          <w:tcPr>
            <w:tcW w:w="1080" w:type="dxa"/>
            <w:tcBorders>
              <w:top w:val="single" w:sz="4" w:space="0" w:color="auto"/>
            </w:tcBorders>
            <w:shd w:val="clear" w:color="auto" w:fill="auto"/>
            <w:vAlign w:val="center"/>
          </w:tcPr>
          <w:p w14:paraId="4E8F4729"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1260" w:type="dxa"/>
            <w:tcBorders>
              <w:top w:val="single" w:sz="4" w:space="0" w:color="auto"/>
            </w:tcBorders>
            <w:shd w:val="clear" w:color="auto" w:fill="auto"/>
            <w:vAlign w:val="center"/>
          </w:tcPr>
          <w:p w14:paraId="69A9D01A"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32A157FA"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en-GB" w:eastAsia="fr-FR"/>
              </w:rPr>
            </w:pPr>
            <w:r w:rsidRPr="00CE134F">
              <w:rPr>
                <w:noProof w:val="0"/>
                <w:color w:val="000000"/>
                <w:lang w:val="en-GB" w:eastAsia="fr-FR"/>
              </w:rPr>
              <w:t>Fixed telephone networks</w:t>
            </w:r>
          </w:p>
        </w:tc>
        <w:tc>
          <w:tcPr>
            <w:tcW w:w="2520" w:type="dxa"/>
            <w:tcBorders>
              <w:top w:val="single" w:sz="4" w:space="0" w:color="auto"/>
              <w:left w:val="nil"/>
              <w:bottom w:val="single" w:sz="4" w:space="0" w:color="auto"/>
              <w:right w:val="single" w:sz="4" w:space="0" w:color="auto"/>
            </w:tcBorders>
            <w:shd w:val="clear" w:color="auto" w:fill="auto"/>
          </w:tcPr>
          <w:p w14:paraId="72B8E630"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ascii="Arial" w:hAnsi="Arial"/>
                <w:noProof w:val="0"/>
                <w:lang w:val="en-GB"/>
              </w:rPr>
            </w:pPr>
            <w:r w:rsidRPr="00CE134F">
              <w:rPr>
                <w:noProof w:val="0"/>
                <w:color w:val="000000"/>
                <w:lang w:val="en-GB" w:eastAsia="fr-FR"/>
              </w:rPr>
              <w:t>Wana Corporate</w:t>
            </w:r>
          </w:p>
        </w:tc>
      </w:tr>
    </w:tbl>
    <w:p w14:paraId="1D0427A0" w14:textId="77777777" w:rsidR="000F4273" w:rsidRPr="00CE134F" w:rsidRDefault="000F4273" w:rsidP="000F4273">
      <w:pPr>
        <w:jc w:val="left"/>
        <w:rPr>
          <w:rFonts w:eastAsia="SimSun"/>
          <w:noProof w:val="0"/>
          <w:lang w:val="en-GB" w:eastAsia="zh-CN"/>
        </w:rPr>
      </w:pPr>
      <w:r w:rsidRPr="00CE134F">
        <w:rPr>
          <w:rFonts w:eastAsia="SimSun"/>
          <w:noProof w:val="0"/>
          <w:vertAlign w:val="superscript"/>
          <w:lang w:val="en-GB" w:eastAsia="zh-CN"/>
        </w:rPr>
        <w:t>1</w:t>
      </w:r>
      <w:r w:rsidRPr="00CE134F">
        <w:rPr>
          <w:rFonts w:eastAsia="SimSun"/>
          <w:noProof w:val="0"/>
          <w:lang w:val="en-GB" w:eastAsia="zh-CN"/>
        </w:rPr>
        <w:t>: INWI</w:t>
      </w:r>
    </w:p>
    <w:p w14:paraId="4370DEF8" w14:textId="77777777" w:rsidR="000F4273" w:rsidRPr="00CE134F" w:rsidRDefault="000F4273" w:rsidP="000F4273">
      <w:pPr>
        <w:tabs>
          <w:tab w:val="clear" w:pos="1276"/>
          <w:tab w:val="clear" w:pos="1843"/>
          <w:tab w:val="left" w:pos="1560"/>
          <w:tab w:val="left" w:pos="2127"/>
        </w:tabs>
        <w:spacing w:before="240"/>
        <w:jc w:val="left"/>
        <w:outlineLvl w:val="4"/>
        <w:rPr>
          <w:rFonts w:cs="Arial"/>
          <w:noProof w:val="0"/>
          <w:lang w:val="en-GB"/>
        </w:rPr>
      </w:pPr>
      <w:r w:rsidRPr="00CE134F">
        <w:rPr>
          <w:rFonts w:cs="Arial"/>
          <w:noProof w:val="0"/>
          <w:lang w:val="en-GB"/>
        </w:rPr>
        <w:t>Communication of 11.VI.2021:</w:t>
      </w:r>
    </w:p>
    <w:p w14:paraId="5C26B2A0" w14:textId="77777777" w:rsidR="000F4273" w:rsidRPr="00CE134F" w:rsidRDefault="000F4273" w:rsidP="000F4273">
      <w:pPr>
        <w:jc w:val="left"/>
        <w:rPr>
          <w:noProof w:val="0"/>
          <w:lang w:val="en-GB"/>
        </w:rPr>
      </w:pPr>
      <w:bookmarkStart w:id="1164" w:name="_Hlk74931543"/>
      <w:r w:rsidRPr="00CE134F">
        <w:rPr>
          <w:noProof w:val="0"/>
          <w:lang w:val="en-GB"/>
        </w:rPr>
        <w:t xml:space="preserve">The </w:t>
      </w:r>
      <w:r w:rsidRPr="00CE134F">
        <w:rPr>
          <w:i/>
          <w:iCs/>
          <w:noProof w:val="0"/>
          <w:lang w:val="en-GB"/>
        </w:rPr>
        <w:t>Agence Nationale de Réglementation des Télécommunications (ANRT)</w:t>
      </w:r>
      <w:r w:rsidRPr="00CE134F">
        <w:rPr>
          <w:noProof w:val="0"/>
          <w:lang w:val="en-GB"/>
        </w:rPr>
        <w:t xml:space="preserve">, Rabat, announces the following updates to the national telephone-numbering plan of Morocco. </w:t>
      </w:r>
    </w:p>
    <w:bookmarkEnd w:id="1164"/>
    <w:p w14:paraId="539F787E" w14:textId="77777777" w:rsidR="000F4273" w:rsidRPr="00CE134F" w:rsidRDefault="000F4273" w:rsidP="000F4273">
      <w:pPr>
        <w:tabs>
          <w:tab w:val="clear" w:pos="567"/>
          <w:tab w:val="clear" w:pos="1276"/>
          <w:tab w:val="clear" w:pos="1843"/>
          <w:tab w:val="clear" w:pos="5387"/>
          <w:tab w:val="clear" w:pos="5954"/>
          <w:tab w:val="left" w:pos="794"/>
          <w:tab w:val="left" w:pos="1191"/>
          <w:tab w:val="left" w:pos="1588"/>
          <w:tab w:val="left" w:pos="1985"/>
        </w:tabs>
        <w:spacing w:before="0"/>
        <w:jc w:val="left"/>
        <w:rPr>
          <w:bCs/>
          <w:noProof w:val="0"/>
          <w:lang w:val="en-GB"/>
        </w:rPr>
      </w:pPr>
    </w:p>
    <w:p w14:paraId="27DE67D8" w14:textId="77777777" w:rsidR="000F4273" w:rsidRPr="00CE134F" w:rsidRDefault="000F4273" w:rsidP="000F4273">
      <w:pPr>
        <w:numPr>
          <w:ilvl w:val="0"/>
          <w:numId w:val="15"/>
        </w:num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0"/>
        <w:contextualSpacing/>
        <w:jc w:val="left"/>
        <w:textAlignment w:val="auto"/>
        <w:rPr>
          <w:rFonts w:eastAsia="SimSun"/>
          <w:noProof w:val="0"/>
          <w:lang w:val="en-GB" w:eastAsia="zh-CN"/>
        </w:rPr>
      </w:pPr>
      <w:r w:rsidRPr="00CE134F">
        <w:rPr>
          <w:bCs/>
          <w:noProof w:val="0"/>
          <w:lang w:val="en-GB"/>
        </w:rPr>
        <w:t>Description of introduction of new resource for national E.164 numbering plan for country code +212:</w:t>
      </w:r>
    </w:p>
    <w:p w14:paraId="1A429CCB" w14:textId="77777777" w:rsidR="000F4273" w:rsidRPr="00CE134F" w:rsidRDefault="000F4273" w:rsidP="000F4273">
      <w:pPr>
        <w:tabs>
          <w:tab w:val="clear" w:pos="567"/>
          <w:tab w:val="clear" w:pos="1276"/>
          <w:tab w:val="clear" w:pos="1843"/>
          <w:tab w:val="clear" w:pos="5387"/>
          <w:tab w:val="clear" w:pos="5954"/>
        </w:tabs>
        <w:spacing w:before="0"/>
        <w:jc w:val="left"/>
        <w:rPr>
          <w:rFonts w:ascii="Arial" w:eastAsia="SimSun" w:hAnsi="Arial"/>
          <w:noProof w:val="0"/>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520"/>
      </w:tblGrid>
      <w:tr w:rsidR="000F4273" w:rsidRPr="00CE134F" w14:paraId="10EC6C49" w14:textId="77777777" w:rsidTr="008E6B01">
        <w:trPr>
          <w:cantSplit/>
          <w:tblHeader/>
        </w:trPr>
        <w:tc>
          <w:tcPr>
            <w:tcW w:w="2250" w:type="dxa"/>
            <w:vMerge w:val="restart"/>
            <w:vAlign w:val="center"/>
          </w:tcPr>
          <w:p w14:paraId="0885CAA0"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contextualSpacing/>
              <w:jc w:val="center"/>
              <w:textAlignment w:val="auto"/>
              <w:rPr>
                <w:rFonts w:eastAsia="SimSun" w:cs="Calibri"/>
                <w:i/>
                <w:noProof w:val="0"/>
                <w:lang w:val="en-GB"/>
              </w:rPr>
            </w:pPr>
            <w:r w:rsidRPr="00CE134F">
              <w:rPr>
                <w:rFonts w:eastAsia="SimSun" w:cs="Calibri"/>
                <w:i/>
                <w:noProof w:val="0"/>
                <w:lang w:val="en-GB"/>
              </w:rPr>
              <w:t xml:space="preserve">NDC (national destination code) </w:t>
            </w:r>
            <w:r w:rsidRPr="00CE134F">
              <w:rPr>
                <w:rFonts w:eastAsia="SimSun" w:cs="Calibri"/>
                <w:i/>
                <w:noProof w:val="0"/>
                <w:color w:val="000000"/>
                <w:lang w:val="en-GB"/>
              </w:rPr>
              <w:t>or leading digits of N(S)N (national (significant) number)</w:t>
            </w:r>
          </w:p>
        </w:tc>
        <w:tc>
          <w:tcPr>
            <w:tcW w:w="2340" w:type="dxa"/>
            <w:gridSpan w:val="2"/>
            <w:vAlign w:val="center"/>
          </w:tcPr>
          <w:p w14:paraId="0FBB1C6B"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noProof w:val="0"/>
                <w:lang w:val="en-GB"/>
              </w:rPr>
            </w:pPr>
            <w:r w:rsidRPr="00CE134F">
              <w:rPr>
                <w:rFonts w:eastAsia="SimSun" w:cs="Calibri"/>
                <w:i/>
                <w:noProof w:val="0"/>
                <w:lang w:val="en-GB"/>
              </w:rPr>
              <w:t xml:space="preserve">N(S)N </w:t>
            </w:r>
            <w:r w:rsidRPr="00CE134F">
              <w:rPr>
                <w:rFonts w:eastAsia="SimSun" w:cs="Calibri"/>
                <w:i/>
                <w:noProof w:val="0"/>
                <w:color w:val="000000"/>
                <w:lang w:val="en-GB"/>
              </w:rPr>
              <w:t>number length</w:t>
            </w:r>
          </w:p>
        </w:tc>
        <w:tc>
          <w:tcPr>
            <w:tcW w:w="2700" w:type="dxa"/>
            <w:vMerge w:val="restart"/>
            <w:vAlign w:val="center"/>
          </w:tcPr>
          <w:p w14:paraId="183DE281"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noProof w:val="0"/>
                <w:lang w:val="en-GB"/>
              </w:rPr>
            </w:pPr>
            <w:r w:rsidRPr="00CE134F">
              <w:rPr>
                <w:rFonts w:eastAsia="SimSun" w:cs="Calibri"/>
                <w:i/>
                <w:noProof w:val="0"/>
                <w:color w:val="000000"/>
                <w:lang w:val="en-GB"/>
              </w:rPr>
              <w:t>Usage of E.164 number</w:t>
            </w:r>
          </w:p>
        </w:tc>
        <w:tc>
          <w:tcPr>
            <w:tcW w:w="2520" w:type="dxa"/>
            <w:vMerge w:val="restart"/>
            <w:tcMar>
              <w:left w:w="85" w:type="dxa"/>
              <w:right w:w="85" w:type="dxa"/>
            </w:tcMar>
            <w:vAlign w:val="center"/>
          </w:tcPr>
          <w:p w14:paraId="19273A18"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noProof w:val="0"/>
                <w:lang w:val="en-GB"/>
              </w:rPr>
            </w:pPr>
            <w:r w:rsidRPr="00CE134F">
              <w:rPr>
                <w:rFonts w:eastAsia="SimSun" w:cs="Calibri"/>
                <w:i/>
                <w:noProof w:val="0"/>
                <w:color w:val="000000"/>
                <w:lang w:val="en-GB"/>
              </w:rPr>
              <w:t>Additional information</w:t>
            </w:r>
          </w:p>
        </w:tc>
      </w:tr>
      <w:tr w:rsidR="000F4273" w:rsidRPr="00CE134F" w14:paraId="0AA7F852" w14:textId="77777777" w:rsidTr="008E6B01">
        <w:trPr>
          <w:cantSplit/>
          <w:tblHeader/>
        </w:trPr>
        <w:tc>
          <w:tcPr>
            <w:tcW w:w="2250" w:type="dxa"/>
            <w:vMerge/>
            <w:vAlign w:val="center"/>
          </w:tcPr>
          <w:p w14:paraId="5902DD85"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noProof w:val="0"/>
                <w:color w:val="000000"/>
                <w:lang w:val="en-GB"/>
              </w:rPr>
            </w:pPr>
          </w:p>
        </w:tc>
        <w:tc>
          <w:tcPr>
            <w:tcW w:w="1080" w:type="dxa"/>
            <w:vAlign w:val="center"/>
          </w:tcPr>
          <w:p w14:paraId="5DF92F93"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noProof w:val="0"/>
                <w:color w:val="000000"/>
                <w:lang w:val="en-GB"/>
              </w:rPr>
            </w:pPr>
            <w:r w:rsidRPr="00CE134F">
              <w:rPr>
                <w:rFonts w:eastAsia="SimSun" w:cs="Calibri"/>
                <w:i/>
                <w:noProof w:val="0"/>
                <w:lang w:val="en-GB"/>
              </w:rPr>
              <w:t>Maximum length</w:t>
            </w:r>
          </w:p>
        </w:tc>
        <w:tc>
          <w:tcPr>
            <w:tcW w:w="1260" w:type="dxa"/>
            <w:vAlign w:val="center"/>
          </w:tcPr>
          <w:p w14:paraId="3BA308B3"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noProof w:val="0"/>
                <w:color w:val="000000"/>
                <w:lang w:val="en-GB"/>
              </w:rPr>
            </w:pPr>
            <w:r w:rsidRPr="00CE134F">
              <w:rPr>
                <w:rFonts w:eastAsia="SimSun" w:cs="Calibri"/>
                <w:i/>
                <w:noProof w:val="0"/>
                <w:color w:val="000000"/>
                <w:lang w:val="en-GB"/>
              </w:rPr>
              <w:t>Minimum length</w:t>
            </w:r>
          </w:p>
        </w:tc>
        <w:tc>
          <w:tcPr>
            <w:tcW w:w="2700" w:type="dxa"/>
            <w:vMerge/>
            <w:vAlign w:val="center"/>
          </w:tcPr>
          <w:p w14:paraId="78917CE3"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noProof w:val="0"/>
                <w:color w:val="000000"/>
                <w:lang w:val="en-GB"/>
              </w:rPr>
            </w:pPr>
          </w:p>
        </w:tc>
        <w:tc>
          <w:tcPr>
            <w:tcW w:w="2520" w:type="dxa"/>
            <w:vMerge/>
            <w:tcMar>
              <w:left w:w="68" w:type="dxa"/>
              <w:right w:w="68" w:type="dxa"/>
            </w:tcMar>
            <w:vAlign w:val="center"/>
          </w:tcPr>
          <w:p w14:paraId="007103B5" w14:textId="77777777" w:rsidR="000F4273" w:rsidRPr="00CE134F" w:rsidRDefault="000F4273" w:rsidP="008E6B01">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noProof w:val="0"/>
                <w:color w:val="000000"/>
                <w:lang w:val="en-GB"/>
              </w:rPr>
            </w:pPr>
          </w:p>
        </w:tc>
      </w:tr>
      <w:tr w:rsidR="000F4273" w:rsidRPr="00CE134F" w14:paraId="77872028" w14:textId="77777777" w:rsidTr="008E6B01">
        <w:tblPrEx>
          <w:jc w:val="center"/>
        </w:tblPrEx>
        <w:trPr>
          <w:cantSplit/>
          <w:jc w:val="center"/>
        </w:trPr>
        <w:tc>
          <w:tcPr>
            <w:tcW w:w="2250" w:type="dxa"/>
            <w:tcBorders>
              <w:top w:val="single" w:sz="4" w:space="0" w:color="auto"/>
              <w:bottom w:val="single" w:sz="4" w:space="0" w:color="auto"/>
            </w:tcBorders>
          </w:tcPr>
          <w:p w14:paraId="68EE12CB"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lang w:eastAsia="fr-FR"/>
              </w:rPr>
            </w:pPr>
            <w:r w:rsidRPr="00CE134F">
              <w:rPr>
                <w:noProof w:val="0"/>
                <w:color w:val="000000"/>
                <w:lang w:val="fr-FR" w:eastAsia="fr-FR"/>
              </w:rPr>
              <w:t>711</w:t>
            </w:r>
          </w:p>
        </w:tc>
        <w:tc>
          <w:tcPr>
            <w:tcW w:w="1080" w:type="dxa"/>
            <w:tcBorders>
              <w:top w:val="single" w:sz="4" w:space="0" w:color="auto"/>
              <w:bottom w:val="single" w:sz="4" w:space="0" w:color="auto"/>
            </w:tcBorders>
            <w:shd w:val="clear" w:color="auto" w:fill="auto"/>
            <w:vAlign w:val="center"/>
          </w:tcPr>
          <w:p w14:paraId="1053D326"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fr-FR" w:eastAsia="fr-FR"/>
              </w:rPr>
            </w:pPr>
            <w:r w:rsidRPr="00CE134F">
              <w:rPr>
                <w:noProof w:val="0"/>
                <w:color w:val="000000"/>
                <w:lang w:val="fr-FR" w:eastAsia="fr-FR"/>
              </w:rPr>
              <w:t>9</w:t>
            </w:r>
          </w:p>
        </w:tc>
        <w:tc>
          <w:tcPr>
            <w:tcW w:w="1260" w:type="dxa"/>
            <w:tcBorders>
              <w:top w:val="single" w:sz="4" w:space="0" w:color="auto"/>
              <w:bottom w:val="single" w:sz="4" w:space="0" w:color="auto"/>
            </w:tcBorders>
            <w:shd w:val="clear" w:color="auto" w:fill="auto"/>
            <w:vAlign w:val="center"/>
          </w:tcPr>
          <w:p w14:paraId="7AD8090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fr-FR" w:eastAsia="fr-FR"/>
              </w:rPr>
            </w:pPr>
            <w:r w:rsidRPr="00CE134F">
              <w:rPr>
                <w:noProof w:val="0"/>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4CE05D63"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fr-FR" w:eastAsia="fr-FR"/>
              </w:rPr>
            </w:pPr>
            <w:r w:rsidRPr="00CE134F">
              <w:rPr>
                <w:noProof w:val="0"/>
                <w:color w:val="000000"/>
                <w:lang w:val="fr-FR" w:eastAsia="fr-FR"/>
              </w:rPr>
              <w:t>Mobile services 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566B902E"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fr-FR" w:eastAsia="fr-FR"/>
              </w:rPr>
            </w:pPr>
            <w:r w:rsidRPr="00CE134F">
              <w:rPr>
                <w:noProof w:val="0"/>
                <w:color w:val="000000"/>
                <w:lang w:val="fr-FR" w:eastAsia="fr-FR"/>
              </w:rPr>
              <w:t xml:space="preserve">Wana Corporate </w:t>
            </w:r>
            <w:r w:rsidRPr="00CE134F">
              <w:rPr>
                <w:noProof w:val="0"/>
                <w:color w:val="000000"/>
                <w:vertAlign w:val="superscript"/>
                <w:lang w:val="fr-FR" w:eastAsia="fr-FR"/>
              </w:rPr>
              <w:t>1</w:t>
            </w:r>
          </w:p>
        </w:tc>
      </w:tr>
      <w:tr w:rsidR="000F4273" w:rsidRPr="00CE134F" w14:paraId="01C43FB0" w14:textId="77777777" w:rsidTr="008E6B01">
        <w:tblPrEx>
          <w:jc w:val="center"/>
        </w:tblPrEx>
        <w:trPr>
          <w:cantSplit/>
          <w:jc w:val="center"/>
        </w:trPr>
        <w:tc>
          <w:tcPr>
            <w:tcW w:w="2250" w:type="dxa"/>
            <w:tcBorders>
              <w:top w:val="single" w:sz="4" w:space="0" w:color="auto"/>
              <w:bottom w:val="single" w:sz="4" w:space="0" w:color="auto"/>
            </w:tcBorders>
          </w:tcPr>
          <w:p w14:paraId="15E98A81" w14:textId="77777777" w:rsidR="000F4273" w:rsidRPr="00CE134F" w:rsidRDefault="000F4273" w:rsidP="008E6B01">
            <w:pPr>
              <w:tabs>
                <w:tab w:val="clear" w:pos="567"/>
                <w:tab w:val="clear" w:pos="1276"/>
                <w:tab w:val="clear" w:pos="1843"/>
                <w:tab w:val="clear" w:pos="5387"/>
                <w:tab w:val="clear" w:pos="5954"/>
              </w:tabs>
              <w:spacing w:before="20" w:after="20"/>
              <w:jc w:val="center"/>
              <w:rPr>
                <w:rFonts w:cs="Calibri"/>
                <w:noProof w:val="0"/>
                <w:color w:val="000000"/>
              </w:rPr>
            </w:pPr>
            <w:r w:rsidRPr="00CE134F">
              <w:rPr>
                <w:noProof w:val="0"/>
                <w:color w:val="000000"/>
              </w:rPr>
              <w:t>712</w:t>
            </w:r>
          </w:p>
        </w:tc>
        <w:tc>
          <w:tcPr>
            <w:tcW w:w="1080" w:type="dxa"/>
            <w:tcBorders>
              <w:top w:val="single" w:sz="4" w:space="0" w:color="auto"/>
              <w:bottom w:val="single" w:sz="4" w:space="0" w:color="auto"/>
            </w:tcBorders>
            <w:shd w:val="clear" w:color="auto" w:fill="auto"/>
            <w:vAlign w:val="center"/>
          </w:tcPr>
          <w:p w14:paraId="3B7346F6"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fr-FR" w:eastAsia="fr-FR"/>
              </w:rPr>
            </w:pPr>
            <w:r w:rsidRPr="00CE134F">
              <w:rPr>
                <w:noProof w:val="0"/>
                <w:color w:val="000000"/>
                <w:lang w:val="fr-FR" w:eastAsia="fr-FR"/>
              </w:rPr>
              <w:t>9</w:t>
            </w:r>
          </w:p>
        </w:tc>
        <w:tc>
          <w:tcPr>
            <w:tcW w:w="1260" w:type="dxa"/>
            <w:tcBorders>
              <w:top w:val="single" w:sz="4" w:space="0" w:color="auto"/>
              <w:bottom w:val="single" w:sz="4" w:space="0" w:color="auto"/>
            </w:tcBorders>
            <w:shd w:val="clear" w:color="auto" w:fill="auto"/>
            <w:vAlign w:val="center"/>
          </w:tcPr>
          <w:p w14:paraId="50762BE0"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fr-FR" w:eastAsia="fr-FR"/>
              </w:rPr>
            </w:pPr>
            <w:r w:rsidRPr="00CE134F">
              <w:rPr>
                <w:noProof w:val="0"/>
                <w:color w:val="000000"/>
                <w:lang w:val="fr-FR" w:eastAsia="fr-FR"/>
              </w:rPr>
              <w:t>9</w:t>
            </w:r>
          </w:p>
        </w:tc>
        <w:tc>
          <w:tcPr>
            <w:tcW w:w="2700" w:type="dxa"/>
            <w:tcBorders>
              <w:top w:val="single" w:sz="4" w:space="0" w:color="auto"/>
              <w:left w:val="nil"/>
              <w:bottom w:val="single" w:sz="4" w:space="0" w:color="auto"/>
              <w:right w:val="single" w:sz="4" w:space="0" w:color="auto"/>
            </w:tcBorders>
            <w:shd w:val="clear" w:color="auto" w:fill="auto"/>
            <w:vAlign w:val="center"/>
          </w:tcPr>
          <w:p w14:paraId="607E086A"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lang w:val="fr-FR" w:eastAsia="fr-FR"/>
              </w:rPr>
            </w:pPr>
            <w:r w:rsidRPr="00CE134F">
              <w:rPr>
                <w:noProof w:val="0"/>
                <w:color w:val="000000"/>
                <w:lang w:val="fr-FR" w:eastAsia="fr-FR"/>
              </w:rPr>
              <w:t>Mobile services 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5E15B4C1" w14:textId="77777777" w:rsidR="000F4273" w:rsidRPr="00CE134F" w:rsidRDefault="000F4273" w:rsidP="008E6B01">
            <w:pPr>
              <w:tabs>
                <w:tab w:val="clear" w:pos="567"/>
                <w:tab w:val="clear" w:pos="1276"/>
                <w:tab w:val="clear" w:pos="1843"/>
                <w:tab w:val="clear" w:pos="5387"/>
                <w:tab w:val="clear" w:pos="5954"/>
              </w:tabs>
              <w:spacing w:before="20" w:after="20"/>
              <w:jc w:val="center"/>
              <w:rPr>
                <w:noProof w:val="0"/>
                <w:color w:val="000000"/>
              </w:rPr>
            </w:pPr>
            <w:r w:rsidRPr="00CE134F">
              <w:rPr>
                <w:noProof w:val="0"/>
                <w:color w:val="000000"/>
                <w:lang w:val="fr-FR" w:eastAsia="fr-FR"/>
              </w:rPr>
              <w:t>Wana Corporate</w:t>
            </w:r>
          </w:p>
        </w:tc>
      </w:tr>
    </w:tbl>
    <w:p w14:paraId="60CBE1CE" w14:textId="77777777" w:rsidR="000F4273" w:rsidRPr="00CE134F" w:rsidRDefault="000F4273" w:rsidP="000F4273">
      <w:pPr>
        <w:tabs>
          <w:tab w:val="clear" w:pos="567"/>
          <w:tab w:val="clear" w:pos="1276"/>
          <w:tab w:val="clear" w:pos="1843"/>
          <w:tab w:val="clear" w:pos="5387"/>
          <w:tab w:val="clear" w:pos="5954"/>
        </w:tabs>
        <w:spacing w:before="240"/>
        <w:jc w:val="left"/>
        <w:rPr>
          <w:rFonts w:eastAsia="SimSun"/>
          <w:noProof w:val="0"/>
          <w:lang w:val="en-GB" w:eastAsia="zh-CN"/>
        </w:rPr>
      </w:pPr>
      <w:r w:rsidRPr="00CE134F">
        <w:rPr>
          <w:rFonts w:eastAsia="SimSun"/>
          <w:noProof w:val="0"/>
          <w:vertAlign w:val="superscript"/>
          <w:lang w:val="en-GB" w:eastAsia="zh-CN"/>
        </w:rPr>
        <w:t>1</w:t>
      </w:r>
      <w:r w:rsidRPr="00CE134F">
        <w:rPr>
          <w:rFonts w:eastAsia="SimSun"/>
          <w:noProof w:val="0"/>
          <w:lang w:val="en-GB" w:eastAsia="zh-CN"/>
        </w:rPr>
        <w:t>: INWI</w:t>
      </w:r>
    </w:p>
    <w:p w14:paraId="08A295C0" w14:textId="77777777" w:rsidR="000F4273" w:rsidRPr="00CE134F" w:rsidRDefault="000F4273" w:rsidP="000F4273">
      <w:pPr>
        <w:tabs>
          <w:tab w:val="clear" w:pos="567"/>
          <w:tab w:val="clear" w:pos="1276"/>
          <w:tab w:val="clear" w:pos="1843"/>
          <w:tab w:val="clear" w:pos="5387"/>
          <w:tab w:val="clear" w:pos="5954"/>
        </w:tabs>
        <w:jc w:val="left"/>
        <w:rPr>
          <w:rFonts w:eastAsia="SimSun"/>
          <w:noProof w:val="0"/>
          <w:lang w:val="en-GB" w:eastAsia="zh-CN"/>
        </w:rPr>
      </w:pPr>
      <w:r w:rsidRPr="00CE134F">
        <w:rPr>
          <w:rFonts w:eastAsia="SimSun"/>
          <w:noProof w:val="0"/>
          <w:lang w:val="en-GB" w:eastAsia="zh-CN"/>
        </w:rPr>
        <w:t>Contact:</w:t>
      </w:r>
    </w:p>
    <w:p w14:paraId="60579F2B" w14:textId="77777777" w:rsidR="000F4273" w:rsidRPr="00CE134F" w:rsidRDefault="000F4273" w:rsidP="000F4273">
      <w:pPr>
        <w:tabs>
          <w:tab w:val="clear" w:pos="567"/>
          <w:tab w:val="clear" w:pos="1276"/>
          <w:tab w:val="clear" w:pos="1843"/>
          <w:tab w:val="clear" w:pos="5387"/>
          <w:tab w:val="clear" w:pos="5954"/>
        </w:tabs>
        <w:ind w:left="720"/>
        <w:jc w:val="left"/>
        <w:rPr>
          <w:noProof w:val="0"/>
          <w:lang w:val="en-GB"/>
        </w:rPr>
      </w:pPr>
      <w:r w:rsidRPr="00CE134F">
        <w:rPr>
          <w:noProof w:val="0"/>
          <w:lang w:val="en-GB"/>
        </w:rPr>
        <w:t>Motiaa Abdelhay</w:t>
      </w:r>
    </w:p>
    <w:p w14:paraId="1C822C36" w14:textId="77777777" w:rsidR="000F4273" w:rsidRPr="00CE134F" w:rsidRDefault="000F4273" w:rsidP="000F4273">
      <w:pPr>
        <w:tabs>
          <w:tab w:val="clear" w:pos="567"/>
          <w:tab w:val="clear" w:pos="1276"/>
          <w:tab w:val="clear" w:pos="1843"/>
          <w:tab w:val="clear" w:pos="5387"/>
          <w:tab w:val="clear" w:pos="5954"/>
        </w:tabs>
        <w:spacing w:before="0"/>
        <w:ind w:left="720"/>
        <w:jc w:val="left"/>
        <w:rPr>
          <w:noProof w:val="0"/>
          <w:lang w:val="fr-CH"/>
        </w:rPr>
      </w:pPr>
      <w:r w:rsidRPr="00CE134F">
        <w:rPr>
          <w:noProof w:val="0"/>
          <w:lang w:val="fr-CH"/>
        </w:rPr>
        <w:t>Agence Nationale de Réglementation des Télécommunications (ANRT)</w:t>
      </w:r>
    </w:p>
    <w:p w14:paraId="48E6C332" w14:textId="77777777" w:rsidR="000F4273" w:rsidRPr="00CE134F" w:rsidRDefault="000F4273" w:rsidP="000F4273">
      <w:pPr>
        <w:tabs>
          <w:tab w:val="clear" w:pos="567"/>
          <w:tab w:val="clear" w:pos="1276"/>
          <w:tab w:val="clear" w:pos="1843"/>
          <w:tab w:val="clear" w:pos="5387"/>
          <w:tab w:val="clear" w:pos="5954"/>
        </w:tabs>
        <w:spacing w:before="0"/>
        <w:ind w:left="720"/>
        <w:jc w:val="left"/>
        <w:rPr>
          <w:rFonts w:eastAsia="SimSun"/>
          <w:noProof w:val="0"/>
          <w:lang w:val="fr-CH" w:eastAsia="zh-CN"/>
        </w:rPr>
      </w:pPr>
      <w:r w:rsidRPr="00CE134F">
        <w:rPr>
          <w:noProof w:val="0"/>
          <w:lang w:val="fr-CH"/>
        </w:rPr>
        <w:t>Centre d'affaires</w:t>
      </w:r>
    </w:p>
    <w:p w14:paraId="57DB3C1D" w14:textId="77777777" w:rsidR="000F4273" w:rsidRPr="00CE134F" w:rsidRDefault="000F4273" w:rsidP="000F4273">
      <w:pPr>
        <w:tabs>
          <w:tab w:val="clear" w:pos="567"/>
          <w:tab w:val="clear" w:pos="1276"/>
          <w:tab w:val="clear" w:pos="1843"/>
          <w:tab w:val="clear" w:pos="5387"/>
          <w:tab w:val="clear" w:pos="5954"/>
        </w:tabs>
        <w:spacing w:before="0"/>
        <w:ind w:left="720"/>
        <w:jc w:val="left"/>
        <w:rPr>
          <w:rFonts w:eastAsia="SimSun"/>
          <w:noProof w:val="0"/>
          <w:lang w:val="fr-FR" w:eastAsia="zh-CN"/>
        </w:rPr>
      </w:pPr>
      <w:r w:rsidRPr="00CE134F">
        <w:rPr>
          <w:rFonts w:eastAsia="SimSun"/>
          <w:noProof w:val="0"/>
          <w:lang w:val="fr-FR" w:eastAsia="zh-CN"/>
        </w:rPr>
        <w:t xml:space="preserve">Boulevard Ar-Riad, Hay Riad </w:t>
      </w:r>
    </w:p>
    <w:p w14:paraId="109E1468" w14:textId="77777777" w:rsidR="000F4273" w:rsidRPr="00CE134F" w:rsidRDefault="000F4273" w:rsidP="000F4273">
      <w:pPr>
        <w:tabs>
          <w:tab w:val="clear" w:pos="567"/>
          <w:tab w:val="clear" w:pos="1276"/>
          <w:tab w:val="clear" w:pos="1843"/>
          <w:tab w:val="clear" w:pos="5387"/>
          <w:tab w:val="clear" w:pos="5954"/>
        </w:tabs>
        <w:spacing w:before="0"/>
        <w:ind w:left="720"/>
        <w:jc w:val="left"/>
        <w:rPr>
          <w:rFonts w:eastAsia="SimSun"/>
          <w:noProof w:val="0"/>
          <w:lang w:val="fr-FR" w:eastAsia="zh-CN"/>
        </w:rPr>
      </w:pPr>
      <w:r w:rsidRPr="00CE134F">
        <w:rPr>
          <w:rFonts w:eastAsia="SimSun"/>
          <w:noProof w:val="0"/>
          <w:lang w:val="fr-FR" w:eastAsia="zh-CN"/>
        </w:rPr>
        <w:t>B.P. 2939</w:t>
      </w:r>
    </w:p>
    <w:p w14:paraId="1B819487" w14:textId="77777777" w:rsidR="000F4273" w:rsidRPr="00CE134F" w:rsidRDefault="000F4273" w:rsidP="000F4273">
      <w:pPr>
        <w:tabs>
          <w:tab w:val="clear" w:pos="567"/>
          <w:tab w:val="clear" w:pos="1276"/>
          <w:tab w:val="clear" w:pos="1843"/>
          <w:tab w:val="clear" w:pos="5387"/>
          <w:tab w:val="clear" w:pos="5954"/>
        </w:tabs>
        <w:spacing w:before="0"/>
        <w:ind w:left="720"/>
        <w:jc w:val="left"/>
        <w:rPr>
          <w:rFonts w:eastAsia="SimSun"/>
          <w:noProof w:val="0"/>
          <w:lang w:val="fr-FR" w:eastAsia="zh-CN"/>
        </w:rPr>
      </w:pPr>
      <w:r w:rsidRPr="00CE134F">
        <w:rPr>
          <w:rFonts w:eastAsia="SimSun"/>
          <w:noProof w:val="0"/>
          <w:lang w:val="fr-FR" w:eastAsia="zh-CN"/>
        </w:rPr>
        <w:t>RABAT 10100</w:t>
      </w:r>
    </w:p>
    <w:p w14:paraId="552BC21A" w14:textId="77777777" w:rsidR="000F4273" w:rsidRPr="00CE134F" w:rsidRDefault="000F4273" w:rsidP="000F4273">
      <w:pPr>
        <w:tabs>
          <w:tab w:val="clear" w:pos="567"/>
          <w:tab w:val="clear" w:pos="1276"/>
          <w:tab w:val="clear" w:pos="1843"/>
          <w:tab w:val="clear" w:pos="5387"/>
          <w:tab w:val="clear" w:pos="5954"/>
        </w:tabs>
        <w:spacing w:before="0"/>
        <w:ind w:left="720"/>
        <w:jc w:val="left"/>
        <w:rPr>
          <w:rFonts w:eastAsia="SimSun"/>
          <w:noProof w:val="0"/>
          <w:lang w:eastAsia="zh-CN"/>
        </w:rPr>
      </w:pPr>
      <w:r w:rsidRPr="00CE134F">
        <w:rPr>
          <w:rFonts w:eastAsia="SimSun"/>
          <w:noProof w:val="0"/>
          <w:lang w:eastAsia="zh-CN"/>
        </w:rPr>
        <w:t>Morocco</w:t>
      </w:r>
    </w:p>
    <w:p w14:paraId="0AC24F18" w14:textId="772B457A" w:rsidR="000F4273" w:rsidRPr="00CE134F" w:rsidRDefault="000F4273" w:rsidP="000F4273">
      <w:pPr>
        <w:tabs>
          <w:tab w:val="clear" w:pos="567"/>
          <w:tab w:val="clear" w:pos="1276"/>
          <w:tab w:val="clear" w:pos="1843"/>
          <w:tab w:val="clear" w:pos="5387"/>
          <w:tab w:val="clear" w:pos="5954"/>
        </w:tabs>
        <w:spacing w:before="0"/>
        <w:ind w:left="720"/>
        <w:jc w:val="left"/>
        <w:rPr>
          <w:rFonts w:eastAsia="SimSun"/>
          <w:noProof w:val="0"/>
          <w:lang w:eastAsia="zh-CN"/>
        </w:rPr>
      </w:pPr>
      <w:r w:rsidRPr="00CE134F">
        <w:rPr>
          <w:rFonts w:eastAsia="SimSun"/>
          <w:noProof w:val="0"/>
          <w:lang w:eastAsia="zh-CN"/>
        </w:rPr>
        <w:t xml:space="preserve">Tel:  </w:t>
      </w:r>
      <w:r w:rsidRPr="00CE134F">
        <w:rPr>
          <w:rFonts w:eastAsia="SimSun"/>
          <w:noProof w:val="0"/>
          <w:lang w:eastAsia="zh-CN"/>
        </w:rPr>
        <w:tab/>
      </w:r>
      <w:r w:rsidR="009E2962">
        <w:rPr>
          <w:rFonts w:eastAsia="SimSun"/>
          <w:noProof w:val="0"/>
          <w:lang w:eastAsia="zh-CN"/>
        </w:rPr>
        <w:tab/>
      </w:r>
      <w:r w:rsidR="009E2962">
        <w:rPr>
          <w:rFonts w:eastAsia="SimSun"/>
          <w:noProof w:val="0"/>
          <w:lang w:eastAsia="zh-CN"/>
        </w:rPr>
        <w:tab/>
      </w:r>
      <w:r w:rsidRPr="00CE134F">
        <w:rPr>
          <w:rFonts w:eastAsia="SimSun"/>
          <w:noProof w:val="0"/>
          <w:lang w:eastAsia="zh-CN"/>
        </w:rPr>
        <w:t>+212 5 37 71 85 64</w:t>
      </w:r>
    </w:p>
    <w:p w14:paraId="5B60F18E" w14:textId="77777777" w:rsidR="000F4273" w:rsidRPr="00CE134F" w:rsidRDefault="000F4273" w:rsidP="000F4273">
      <w:pPr>
        <w:tabs>
          <w:tab w:val="clear" w:pos="567"/>
          <w:tab w:val="clear" w:pos="1276"/>
          <w:tab w:val="clear" w:pos="1843"/>
          <w:tab w:val="clear" w:pos="5387"/>
          <w:tab w:val="clear" w:pos="5954"/>
        </w:tabs>
        <w:spacing w:before="0"/>
        <w:ind w:left="720"/>
        <w:jc w:val="left"/>
        <w:rPr>
          <w:rFonts w:eastAsia="SimSun"/>
          <w:noProof w:val="0"/>
          <w:lang w:eastAsia="zh-CN"/>
        </w:rPr>
      </w:pPr>
      <w:r w:rsidRPr="00CE134F">
        <w:rPr>
          <w:rFonts w:eastAsia="SimSun"/>
          <w:noProof w:val="0"/>
          <w:lang w:eastAsia="zh-CN"/>
        </w:rPr>
        <w:t xml:space="preserve">E-mail: </w:t>
      </w:r>
      <w:r w:rsidRPr="00CE134F">
        <w:rPr>
          <w:rFonts w:eastAsia="SimSun"/>
          <w:noProof w:val="0"/>
          <w:lang w:eastAsia="zh-CN"/>
        </w:rPr>
        <w:tab/>
        <w:t xml:space="preserve">numerotation@anrt.ma </w:t>
      </w:r>
    </w:p>
    <w:p w14:paraId="311FCA60" w14:textId="1E02BCD7" w:rsidR="000F4273" w:rsidRPr="00CE134F" w:rsidRDefault="000F4273" w:rsidP="000F4273">
      <w:pPr>
        <w:tabs>
          <w:tab w:val="clear" w:pos="567"/>
          <w:tab w:val="clear" w:pos="1276"/>
          <w:tab w:val="clear" w:pos="1843"/>
          <w:tab w:val="clear" w:pos="5387"/>
          <w:tab w:val="clear" w:pos="5954"/>
        </w:tabs>
        <w:spacing w:before="0"/>
        <w:ind w:left="720"/>
        <w:jc w:val="left"/>
        <w:rPr>
          <w:rFonts w:eastAsia="SimSun"/>
          <w:noProof w:val="0"/>
          <w:lang w:eastAsia="zh-CN"/>
        </w:rPr>
      </w:pPr>
      <w:r w:rsidRPr="00CE134F">
        <w:rPr>
          <w:rFonts w:eastAsia="SimSun"/>
          <w:noProof w:val="0"/>
          <w:lang w:eastAsia="zh-CN"/>
        </w:rPr>
        <w:t xml:space="preserve">URL: </w:t>
      </w:r>
      <w:r w:rsidRPr="00CE134F">
        <w:rPr>
          <w:rFonts w:eastAsia="SimSun"/>
          <w:noProof w:val="0"/>
          <w:lang w:eastAsia="zh-CN"/>
        </w:rPr>
        <w:tab/>
      </w:r>
      <w:r w:rsidR="009E2962">
        <w:rPr>
          <w:rFonts w:eastAsia="SimSun"/>
          <w:noProof w:val="0"/>
          <w:lang w:eastAsia="zh-CN"/>
        </w:rPr>
        <w:tab/>
      </w:r>
      <w:r w:rsidRPr="00CE134F">
        <w:rPr>
          <w:rFonts w:eastAsia="SimSun"/>
          <w:noProof w:val="0"/>
          <w:lang w:eastAsia="zh-CN"/>
        </w:rPr>
        <w:t>www.anrt.ma</w:t>
      </w:r>
    </w:p>
    <w:p w14:paraId="2BA38D08" w14:textId="77777777" w:rsidR="000F4273" w:rsidRPr="008D26A4" w:rsidRDefault="000F4273" w:rsidP="000F4273">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cs="Arial"/>
          <w:noProof w:val="0"/>
          <w:lang w:val="en-GB"/>
        </w:rPr>
      </w:pPr>
    </w:p>
    <w:p w14:paraId="274E0F3E" w14:textId="5D750BDA" w:rsidR="008E6B01" w:rsidRDefault="008E6B01" w:rsidP="009906E1">
      <w:r>
        <w:br w:type="page"/>
      </w:r>
    </w:p>
    <w:p w14:paraId="34BA6961" w14:textId="77777777" w:rsidR="008E6B01" w:rsidRPr="003C1890" w:rsidRDefault="008E6B01" w:rsidP="008E6B01">
      <w:pPr>
        <w:rPr>
          <w:rStyle w:val="Foot"/>
          <w:rFonts w:ascii="Arial" w:hAnsi="Arial" w:cs="Arial"/>
          <w:b/>
          <w:bCs/>
          <w:color w:val="FFFFFF" w:themeColor="background1"/>
          <w:sz w:val="28"/>
          <w:szCs w:val="28"/>
        </w:rPr>
      </w:pPr>
    </w:p>
    <w:p w14:paraId="6E698620" w14:textId="77777777" w:rsidR="008E6B01" w:rsidRPr="00BB624D" w:rsidRDefault="008E6B01" w:rsidP="008E6B01">
      <w:pPr>
        <w:pStyle w:val="Heading20"/>
        <w:rPr>
          <w:lang w:val="en-US"/>
        </w:rPr>
      </w:pPr>
      <w:bookmarkStart w:id="1165" w:name="_Toc474504482"/>
      <w:r w:rsidRPr="00BB624D">
        <w:rPr>
          <w:lang w:val="en-US"/>
        </w:rPr>
        <w:t>Other communication</w:t>
      </w:r>
      <w:bookmarkEnd w:id="1165"/>
    </w:p>
    <w:p w14:paraId="614B7C4C" w14:textId="77777777" w:rsidR="008E6B01" w:rsidRDefault="008E6B01" w:rsidP="008E6B01">
      <w:pPr>
        <w:tabs>
          <w:tab w:val="clear" w:pos="1276"/>
          <w:tab w:val="clear" w:pos="1843"/>
          <w:tab w:val="left" w:pos="1134"/>
          <w:tab w:val="left" w:pos="1560"/>
          <w:tab w:val="left" w:pos="2127"/>
        </w:tabs>
        <w:spacing w:before="360"/>
        <w:jc w:val="left"/>
        <w:outlineLvl w:val="3"/>
        <w:rPr>
          <w:b/>
          <w:bCs/>
        </w:rPr>
      </w:pPr>
      <w:r>
        <w:rPr>
          <w:b/>
          <w:bCs/>
        </w:rPr>
        <w:t>Austria</w:t>
      </w:r>
    </w:p>
    <w:p w14:paraId="27EC676C" w14:textId="77777777" w:rsidR="008E6B01" w:rsidRDefault="008E6B01" w:rsidP="008E6B01">
      <w:pPr>
        <w:tabs>
          <w:tab w:val="clear" w:pos="1276"/>
          <w:tab w:val="clear" w:pos="1843"/>
          <w:tab w:val="left" w:pos="1134"/>
          <w:tab w:val="left" w:pos="1560"/>
          <w:tab w:val="left" w:pos="2127"/>
        </w:tabs>
        <w:spacing w:before="40"/>
        <w:jc w:val="left"/>
        <w:outlineLvl w:val="4"/>
        <w:rPr>
          <w:szCs w:val="18"/>
        </w:rPr>
      </w:pPr>
      <w:r>
        <w:rPr>
          <w:szCs w:val="18"/>
        </w:rPr>
        <w:t>Communication of 11.VI.2021:</w:t>
      </w:r>
    </w:p>
    <w:p w14:paraId="33485EB8" w14:textId="77777777" w:rsidR="008E6B01" w:rsidRPr="00FB5E91" w:rsidRDefault="008E6B01" w:rsidP="008E6B01">
      <w:r w:rsidRPr="00F31AD3">
        <w:t>On the occasion of the</w:t>
      </w:r>
      <w:r>
        <w:t xml:space="preserve"> "</w:t>
      </w:r>
      <w:bookmarkStart w:id="1166" w:name="_Hlk74554458"/>
      <w:r w:rsidRPr="00FB5E91">
        <w:t>100 Jahre Burgenland bei Österreich</w:t>
      </w:r>
      <w:bookmarkEnd w:id="1166"/>
      <w:r>
        <w:t xml:space="preserve">", </w:t>
      </w:r>
      <w:r w:rsidRPr="001D6735">
        <w:t>the Austr</w:t>
      </w:r>
      <w:r>
        <w:t xml:space="preserve">ian Administration authorizes an Austrian </w:t>
      </w:r>
      <w:r w:rsidRPr="001D6735">
        <w:t>amateur station to use the special call sign</w:t>
      </w:r>
      <w:r>
        <w:t xml:space="preserve"> </w:t>
      </w:r>
      <w:bookmarkStart w:id="1167" w:name="_Hlk74554473"/>
      <w:r w:rsidRPr="00FB5E91">
        <w:rPr>
          <w:b/>
          <w:bCs/>
        </w:rPr>
        <w:t>OE100GOA</w:t>
      </w:r>
      <w:bookmarkEnd w:id="1167"/>
      <w:r w:rsidRPr="001C2DE0">
        <w:t xml:space="preserve"> </w:t>
      </w:r>
      <w:r>
        <w:t>from 11 June to 31 December 2021.</w:t>
      </w:r>
    </w:p>
    <w:p w14:paraId="6E54842F" w14:textId="77777777" w:rsidR="009906E1" w:rsidRDefault="009906E1" w:rsidP="009906E1"/>
    <w:p w14:paraId="78AB964F" w14:textId="77777777" w:rsidR="009906E1" w:rsidRDefault="009906E1" w:rsidP="009906E1"/>
    <w:p w14:paraId="2C8CD554" w14:textId="77777777" w:rsidR="009906E1" w:rsidRPr="009906E1" w:rsidRDefault="009906E1" w:rsidP="005A6E3C"/>
    <w:p w14:paraId="5BEFB5A2" w14:textId="77777777" w:rsidR="001C3FD2" w:rsidRPr="005A6E3C" w:rsidRDefault="001C3FD2"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pPr>
    </w:p>
    <w:p w14:paraId="66FC1F07" w14:textId="25153A3A" w:rsidR="000A6B01" w:rsidRPr="005A6E3C" w:rsidRDefault="000A6B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sectPr w:rsidR="000A6B01" w:rsidRPr="005A6E3C" w:rsidSect="00D6178A">
          <w:footerReference w:type="even" r:id="rId14"/>
          <w:footerReference w:type="default" r:id="rId15"/>
          <w:type w:val="continuous"/>
          <w:pgSz w:w="11901" w:h="16840" w:code="9"/>
          <w:pgMar w:top="1021" w:right="1418" w:bottom="1021" w:left="1418" w:header="720" w:footer="567" w:gutter="0"/>
          <w:paperSrc w:first="15" w:other="15"/>
          <w:cols w:space="720"/>
          <w:docGrid w:linePitch="272"/>
        </w:sectPr>
      </w:pPr>
    </w:p>
    <w:p w14:paraId="713F44A7" w14:textId="77777777" w:rsidR="00374F70" w:rsidRPr="000839FC" w:rsidRDefault="00374F70" w:rsidP="00374F70">
      <w:pPr>
        <w:pStyle w:val="Heading20"/>
        <w:rPr>
          <w:lang w:val="en-GB"/>
        </w:rPr>
      </w:pPr>
      <w:bookmarkStart w:id="1168" w:name="_Toc6411909"/>
      <w:bookmarkStart w:id="1169" w:name="_Toc6215744"/>
      <w:bookmarkStart w:id="1170" w:name="_Toc4420932"/>
      <w:bookmarkStart w:id="1171" w:name="_Toc1570044"/>
      <w:bookmarkStart w:id="1172" w:name="_Toc340536"/>
      <w:bookmarkStart w:id="1173" w:name="_Toc536101952"/>
      <w:bookmarkStart w:id="1174" w:name="_Toc531960787"/>
      <w:bookmarkStart w:id="1175" w:name="_Toc531094570"/>
      <w:bookmarkStart w:id="1176" w:name="_Toc526431483"/>
      <w:bookmarkStart w:id="1177" w:name="_Toc525638295"/>
      <w:bookmarkStart w:id="1178" w:name="_Toc524430964"/>
      <w:bookmarkStart w:id="1179" w:name="_Toc520709570"/>
      <w:bookmarkStart w:id="1180" w:name="_Toc518981888"/>
      <w:bookmarkStart w:id="1181" w:name="_Toc517792335"/>
      <w:bookmarkStart w:id="1182" w:name="_Toc514850724"/>
      <w:bookmarkStart w:id="1183" w:name="_Toc513645657"/>
      <w:bookmarkStart w:id="1184" w:name="_Toc510775355"/>
      <w:bookmarkStart w:id="1185" w:name="_Toc509838134"/>
      <w:bookmarkStart w:id="1186" w:name="_Toc507510721"/>
      <w:bookmarkStart w:id="1187" w:name="_Toc505005338"/>
      <w:bookmarkStart w:id="1188" w:name="_Toc503439022"/>
      <w:bookmarkStart w:id="1189" w:name="_Toc500842108"/>
      <w:bookmarkStart w:id="1190" w:name="_Toc500841784"/>
      <w:bookmarkStart w:id="1191" w:name="_Toc499624466"/>
      <w:bookmarkStart w:id="1192" w:name="_Toc497988320"/>
      <w:bookmarkStart w:id="1193" w:name="_Toc497986899"/>
      <w:bookmarkStart w:id="1194" w:name="_Toc496537203"/>
      <w:bookmarkStart w:id="1195" w:name="_Toc495499935"/>
      <w:bookmarkStart w:id="1196" w:name="_Toc493685649"/>
      <w:bookmarkStart w:id="1197" w:name="_Toc488848859"/>
      <w:bookmarkStart w:id="1198" w:name="_Toc487466269"/>
      <w:bookmarkStart w:id="1199" w:name="_Toc486323174"/>
      <w:bookmarkStart w:id="1200" w:name="_Toc485117070"/>
      <w:bookmarkStart w:id="1201" w:name="_Toc483388291"/>
      <w:bookmarkStart w:id="1202" w:name="_Toc482280104"/>
      <w:bookmarkStart w:id="1203" w:name="_Toc479671309"/>
      <w:bookmarkStart w:id="1204" w:name="_Toc478464764"/>
      <w:bookmarkStart w:id="1205" w:name="_Toc477169054"/>
      <w:bookmarkStart w:id="1206" w:name="_Toc474504483"/>
      <w:bookmarkStart w:id="1207" w:name="_Toc473209550"/>
      <w:bookmarkStart w:id="1208" w:name="_Toc471824667"/>
      <w:bookmarkStart w:id="1209" w:name="_Toc469924991"/>
      <w:bookmarkStart w:id="1210" w:name="_Toc469048950"/>
      <w:bookmarkStart w:id="1211" w:name="_Toc466367272"/>
      <w:bookmarkStart w:id="1212" w:name="_Toc456103335"/>
      <w:bookmarkStart w:id="1213" w:name="_Toc456103219"/>
      <w:bookmarkStart w:id="1214" w:name="_Toc454789159"/>
      <w:bookmarkStart w:id="1215" w:name="_Toc453320524"/>
      <w:bookmarkStart w:id="1216" w:name="_Toc451863143"/>
      <w:bookmarkStart w:id="1217" w:name="_Toc450747475"/>
      <w:bookmarkStart w:id="1218" w:name="_Toc449442775"/>
      <w:bookmarkStart w:id="1219" w:name="_Toc446578881"/>
      <w:bookmarkStart w:id="1220" w:name="_Toc445368596"/>
      <w:bookmarkStart w:id="1221" w:name="_Toc442711620"/>
      <w:bookmarkStart w:id="1222" w:name="_Toc441671603"/>
      <w:bookmarkStart w:id="1223" w:name="_Toc440443796"/>
      <w:bookmarkStart w:id="1224" w:name="_Toc438219174"/>
      <w:bookmarkStart w:id="1225" w:name="_Toc437264287"/>
      <w:bookmarkStart w:id="1226" w:name="_Toc436383069"/>
      <w:bookmarkStart w:id="1227" w:name="_Toc434843834"/>
      <w:bookmarkStart w:id="1228" w:name="_Toc433358220"/>
      <w:bookmarkStart w:id="1229" w:name="_Toc432498840"/>
      <w:bookmarkStart w:id="1230" w:name="_Toc429469054"/>
      <w:bookmarkStart w:id="1231" w:name="_Toc428372303"/>
      <w:bookmarkStart w:id="1232" w:name="_Toc428193356"/>
      <w:bookmarkStart w:id="1233" w:name="_Toc424300248"/>
      <w:bookmarkStart w:id="1234" w:name="_Toc423078775"/>
      <w:bookmarkStart w:id="1235" w:name="_Toc421783562"/>
      <w:bookmarkStart w:id="1236" w:name="_Toc420414839"/>
      <w:bookmarkStart w:id="1237" w:name="_Toc417984361"/>
      <w:bookmarkStart w:id="1238" w:name="_Toc416360078"/>
      <w:bookmarkStart w:id="1239" w:name="_Toc414884968"/>
      <w:bookmarkStart w:id="1240" w:name="_Toc410904539"/>
      <w:bookmarkStart w:id="1241" w:name="_Toc409708236"/>
      <w:bookmarkStart w:id="1242" w:name="_Toc408576641"/>
      <w:bookmarkStart w:id="1243" w:name="_Toc406508020"/>
      <w:bookmarkStart w:id="1244" w:name="_Toc405386782"/>
      <w:bookmarkStart w:id="1245" w:name="_Toc404332316"/>
      <w:bookmarkStart w:id="1246" w:name="_Toc402967104"/>
      <w:bookmarkStart w:id="1247" w:name="_Toc401757924"/>
      <w:bookmarkStart w:id="1248" w:name="_Toc400374878"/>
      <w:bookmarkStart w:id="1249" w:name="_Toc399160640"/>
      <w:bookmarkStart w:id="1250" w:name="_Toc397517657"/>
      <w:bookmarkStart w:id="1251" w:name="_Toc396212812"/>
      <w:bookmarkStart w:id="1252" w:name="_Toc395100465"/>
      <w:bookmarkStart w:id="1253" w:name="_Toc393715490"/>
      <w:bookmarkStart w:id="1254" w:name="_Toc393714486"/>
      <w:bookmarkStart w:id="1255" w:name="_Toc393713419"/>
      <w:bookmarkStart w:id="1256" w:name="_Toc392235888"/>
      <w:bookmarkStart w:id="1257" w:name="_Toc391386074"/>
      <w:bookmarkStart w:id="1258" w:name="_Toc389730886"/>
      <w:bookmarkStart w:id="1259" w:name="_Toc388947562"/>
      <w:bookmarkStart w:id="1260" w:name="_Toc388946329"/>
      <w:bookmarkStart w:id="1261" w:name="_Toc385496801"/>
      <w:bookmarkStart w:id="1262" w:name="_Toc384625709"/>
      <w:bookmarkStart w:id="1263" w:name="_Toc383182315"/>
      <w:bookmarkStart w:id="1264" w:name="_Toc381784232"/>
      <w:bookmarkStart w:id="1265" w:name="_Toc380582899"/>
      <w:bookmarkStart w:id="1266" w:name="_Toc379440374"/>
      <w:bookmarkStart w:id="1267" w:name="_Toc378322721"/>
      <w:bookmarkStart w:id="1268" w:name="_Toc377026500"/>
      <w:bookmarkStart w:id="1269" w:name="_Toc374692771"/>
      <w:bookmarkStart w:id="1270" w:name="_Toc374692694"/>
      <w:bookmarkStart w:id="1271" w:name="_Toc374006640"/>
      <w:bookmarkStart w:id="1272" w:name="_Toc373157832"/>
      <w:bookmarkStart w:id="1273" w:name="_Toc371588866"/>
      <w:bookmarkStart w:id="1274" w:name="_Toc370373498"/>
      <w:bookmarkStart w:id="1275" w:name="_Toc369007891"/>
      <w:bookmarkStart w:id="1276" w:name="_Toc369007687"/>
      <w:bookmarkStart w:id="1277" w:name="_Toc367715553"/>
      <w:bookmarkStart w:id="1278" w:name="_Toc366157714"/>
      <w:bookmarkStart w:id="1279" w:name="_Toc364672357"/>
      <w:bookmarkStart w:id="1280" w:name="_Toc363741408"/>
      <w:bookmarkStart w:id="1281" w:name="_Toc361921568"/>
      <w:bookmarkStart w:id="1282" w:name="_Toc360696837"/>
      <w:bookmarkStart w:id="1283" w:name="_Toc359489437"/>
      <w:bookmarkStart w:id="1284" w:name="_Toc358192588"/>
      <w:bookmarkStart w:id="1285" w:name="_Toc357001961"/>
      <w:bookmarkStart w:id="1286" w:name="_Toc355708878"/>
      <w:bookmarkStart w:id="1287" w:name="_Toc354053852"/>
      <w:bookmarkStart w:id="1288" w:name="_Toc352940515"/>
      <w:bookmarkStart w:id="1289" w:name="_Toc351549910"/>
      <w:bookmarkStart w:id="1290" w:name="_Toc350415589"/>
      <w:bookmarkStart w:id="1291" w:name="_Toc349288271"/>
      <w:bookmarkStart w:id="1292" w:name="_Toc347929610"/>
      <w:bookmarkStart w:id="1293" w:name="_Toc346885965"/>
      <w:bookmarkStart w:id="1294" w:name="_Toc345579843"/>
      <w:bookmarkStart w:id="1295" w:name="_Toc343262688"/>
      <w:bookmarkStart w:id="1296" w:name="_Toc342912868"/>
      <w:bookmarkStart w:id="1297" w:name="_Toc341451237"/>
      <w:bookmarkStart w:id="1298" w:name="_Toc340225539"/>
      <w:bookmarkStart w:id="1299" w:name="_Toc338779392"/>
      <w:bookmarkStart w:id="1300" w:name="_Toc337110351"/>
      <w:bookmarkStart w:id="1301" w:name="_Toc335901525"/>
      <w:bookmarkStart w:id="1302" w:name="_Toc334776206"/>
      <w:bookmarkStart w:id="1303" w:name="_Toc332272671"/>
      <w:bookmarkStart w:id="1304" w:name="_Toc323904393"/>
      <w:bookmarkStart w:id="1305" w:name="_Toc323035740"/>
      <w:bookmarkStart w:id="1306" w:name="_Toc320536977"/>
      <w:bookmarkStart w:id="1307" w:name="_Toc318965020"/>
      <w:bookmarkStart w:id="1308" w:name="_Toc316479982"/>
      <w:bookmarkStart w:id="1309" w:name="_Toc313973326"/>
      <w:bookmarkStart w:id="1310" w:name="_Toc311103661"/>
      <w:bookmarkStart w:id="1311" w:name="_Toc308530349"/>
      <w:bookmarkStart w:id="1312" w:name="_Toc304892184"/>
      <w:bookmarkStart w:id="1313" w:name="_Toc303344266"/>
      <w:bookmarkStart w:id="1314" w:name="_Toc301945311"/>
      <w:bookmarkStart w:id="1315" w:name="_Toc297804737"/>
      <w:bookmarkStart w:id="1316" w:name="_Toc296675486"/>
      <w:bookmarkStart w:id="1317" w:name="_Toc295387916"/>
      <w:bookmarkStart w:id="1318" w:name="_Toc292704991"/>
      <w:bookmarkStart w:id="1319" w:name="_Toc291005407"/>
      <w:bookmarkStart w:id="1320" w:name="_Toc288660298"/>
      <w:bookmarkStart w:id="1321" w:name="_Toc286218733"/>
      <w:bookmarkStart w:id="1322" w:name="_Toc283737222"/>
      <w:bookmarkStart w:id="1323" w:name="_Toc282526056"/>
      <w:bookmarkStart w:id="1324" w:name="_Toc280349224"/>
      <w:bookmarkStart w:id="1325" w:name="_Toc279669168"/>
      <w:bookmarkStart w:id="1326" w:name="_Toc276717182"/>
      <w:bookmarkStart w:id="1327" w:name="_Toc274223846"/>
      <w:bookmarkStart w:id="1328" w:name="_Toc273023372"/>
      <w:bookmarkStart w:id="1329" w:name="_Toc271700511"/>
      <w:bookmarkStart w:id="1330" w:name="_Toc268774042"/>
      <w:bookmarkStart w:id="1331" w:name="_Toc266181257"/>
      <w:bookmarkStart w:id="1332" w:name="_Toc265056510"/>
      <w:bookmarkStart w:id="1333" w:name="_Toc262631831"/>
      <w:bookmarkStart w:id="1334" w:name="_Toc259783160"/>
      <w:bookmarkStart w:id="1335" w:name="_Toc253407165"/>
      <w:bookmarkStart w:id="1336" w:name="_Toc251059439"/>
      <w:bookmarkStart w:id="1337" w:name="_Toc248829285"/>
      <w:bookmarkStart w:id="1338" w:name="_Toc8296067"/>
      <w:bookmarkStart w:id="1339" w:name="_Toc9580680"/>
      <w:bookmarkStart w:id="1340" w:name="_Toc12354368"/>
      <w:bookmarkStart w:id="1341" w:name="_Toc13065957"/>
      <w:bookmarkStart w:id="1342" w:name="_Toc14769332"/>
      <w:bookmarkStart w:id="1343" w:name="_Toc17298854"/>
      <w:bookmarkStart w:id="1344" w:name="_Toc18681556"/>
      <w:bookmarkStart w:id="1345" w:name="_Toc21528584"/>
      <w:bookmarkStart w:id="1346" w:name="_Toc23321871"/>
      <w:bookmarkStart w:id="1347" w:name="_Toc24365712"/>
      <w:bookmarkStart w:id="1348" w:name="_Toc25746889"/>
      <w:bookmarkStart w:id="1349" w:name="_Toc26539918"/>
      <w:bookmarkStart w:id="1350" w:name="_Toc27558706"/>
      <w:bookmarkStart w:id="1351" w:name="_Toc31986490"/>
      <w:bookmarkStart w:id="1352" w:name="_Toc33175456"/>
      <w:bookmarkStart w:id="1353" w:name="_Toc38455869"/>
      <w:bookmarkStart w:id="1354" w:name="_Toc40787346"/>
      <w:bookmarkStart w:id="1355" w:name="_Toc46322978"/>
      <w:bookmarkStart w:id="1356" w:name="_Toc49438646"/>
      <w:bookmarkStart w:id="1357" w:name="_Toc51669585"/>
      <w:bookmarkStart w:id="1358" w:name="_Toc52889726"/>
      <w:bookmarkStart w:id="1359" w:name="_Toc57030869"/>
      <w:bookmarkStart w:id="1360" w:name="_Toc67918827"/>
      <w:bookmarkStart w:id="1361" w:name="_Toc70410772"/>
      <w:bookmarkStart w:id="1362" w:name="_Toc74064888"/>
      <w:bookmarkEnd w:id="864"/>
      <w:bookmarkEnd w:id="865"/>
      <w:r w:rsidRPr="000839FC">
        <w:rPr>
          <w:lang w:val="en-GB"/>
        </w:rPr>
        <w:t>Service Restrictions</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p>
    <w:p w14:paraId="2339B733" w14:textId="5F6368ED" w:rsidR="00374F70" w:rsidRPr="000839FC" w:rsidRDefault="00374F70" w:rsidP="00374F70">
      <w:pPr>
        <w:jc w:val="center"/>
        <w:rPr>
          <w:lang w:val="en-GB"/>
        </w:rPr>
      </w:pPr>
      <w:bookmarkStart w:id="1363" w:name="_Toc251059440"/>
      <w:bookmarkStart w:id="1364" w:name="_Toc248829287"/>
      <w:r w:rsidRPr="000839FC">
        <w:rPr>
          <w:lang w:val="en-GB"/>
        </w:rPr>
        <w:t xml:space="preserve">See URL: </w:t>
      </w:r>
      <w:r w:rsidR="008C0A30" w:rsidRPr="000839FC">
        <w:rPr>
          <w:lang w:val="en-GB"/>
        </w:rPr>
        <w:t xml:space="preserve">www.itu.int/pub/T-SP-SR.1-2012 </w:t>
      </w:r>
    </w:p>
    <w:p w14:paraId="7835F52B" w14:textId="77777777" w:rsidR="00374F70" w:rsidRPr="000839FC"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11DABED3" w14:textId="77777777" w:rsidTr="00374F70">
        <w:tc>
          <w:tcPr>
            <w:tcW w:w="2620" w:type="dxa"/>
            <w:vAlign w:val="center"/>
            <w:hideMark/>
          </w:tcPr>
          <w:p w14:paraId="490B6410"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550A93F3"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0FD76D90" w14:textId="77777777" w:rsidR="00374F70" w:rsidRDefault="00374F70" w:rsidP="00374F70">
      <w:pPr>
        <w:rPr>
          <w:lang w:val="en-GB"/>
        </w:rPr>
      </w:pPr>
    </w:p>
    <w:p w14:paraId="5692D6AC"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45C91FA5" w14:textId="77777777" w:rsidTr="00374F70">
        <w:tc>
          <w:tcPr>
            <w:tcW w:w="2160" w:type="dxa"/>
            <w:hideMark/>
          </w:tcPr>
          <w:p w14:paraId="5A42688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40B0563C"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47E9242C" w14:textId="77777777" w:rsidR="00374F70" w:rsidRDefault="00374F70">
            <w:pPr>
              <w:pStyle w:val="Tabletext"/>
              <w:rPr>
                <w:sz w:val="20"/>
                <w:szCs w:val="20"/>
                <w:lang w:val="fr-CH"/>
              </w:rPr>
            </w:pPr>
          </w:p>
        </w:tc>
        <w:tc>
          <w:tcPr>
            <w:tcW w:w="1985" w:type="dxa"/>
          </w:tcPr>
          <w:p w14:paraId="561D86CC" w14:textId="77777777" w:rsidR="00374F70" w:rsidRDefault="00374F70">
            <w:pPr>
              <w:pStyle w:val="Tabletext"/>
              <w:rPr>
                <w:sz w:val="20"/>
                <w:szCs w:val="20"/>
                <w:lang w:val="fr-CH"/>
              </w:rPr>
            </w:pPr>
          </w:p>
        </w:tc>
      </w:tr>
      <w:tr w:rsidR="00374F70" w14:paraId="7C1D4BDB" w14:textId="77777777" w:rsidTr="00374F70">
        <w:tc>
          <w:tcPr>
            <w:tcW w:w="2160" w:type="dxa"/>
            <w:hideMark/>
          </w:tcPr>
          <w:p w14:paraId="4FCFC71F"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7116C35B" w14:textId="77777777" w:rsidR="00374F70" w:rsidRDefault="00374F70">
            <w:pPr>
              <w:pStyle w:val="Tabletext"/>
              <w:rPr>
                <w:b/>
                <w:bCs/>
                <w:sz w:val="20"/>
                <w:szCs w:val="20"/>
                <w:lang w:val="en-US"/>
              </w:rPr>
            </w:pPr>
            <w:r>
              <w:rPr>
                <w:b/>
                <w:bCs/>
                <w:sz w:val="20"/>
                <w:szCs w:val="20"/>
                <w:lang w:val="en-US"/>
              </w:rPr>
              <w:t>1007 (p.12)</w:t>
            </w:r>
          </w:p>
        </w:tc>
        <w:tc>
          <w:tcPr>
            <w:tcW w:w="2268" w:type="dxa"/>
          </w:tcPr>
          <w:p w14:paraId="115164C2" w14:textId="77777777" w:rsidR="00374F70" w:rsidRDefault="00374F70">
            <w:pPr>
              <w:pStyle w:val="Tabletext"/>
              <w:rPr>
                <w:sz w:val="20"/>
                <w:szCs w:val="20"/>
                <w:lang w:val="en-US"/>
              </w:rPr>
            </w:pPr>
          </w:p>
        </w:tc>
        <w:tc>
          <w:tcPr>
            <w:tcW w:w="1985" w:type="dxa"/>
          </w:tcPr>
          <w:p w14:paraId="7A933320" w14:textId="77777777" w:rsidR="00374F70" w:rsidRDefault="00374F70">
            <w:pPr>
              <w:pStyle w:val="Tabletext"/>
              <w:rPr>
                <w:sz w:val="20"/>
                <w:szCs w:val="20"/>
                <w:lang w:val="en-US"/>
              </w:rPr>
            </w:pPr>
          </w:p>
        </w:tc>
      </w:tr>
      <w:tr w:rsidR="00374F70" w14:paraId="30D503EA" w14:textId="77777777" w:rsidTr="00374F70">
        <w:tc>
          <w:tcPr>
            <w:tcW w:w="2160" w:type="dxa"/>
            <w:hideMark/>
          </w:tcPr>
          <w:p w14:paraId="0AF40CDE"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4F9E6150" w14:textId="77777777" w:rsidR="00374F70" w:rsidRDefault="00374F70">
            <w:pPr>
              <w:pStyle w:val="Tabletext"/>
              <w:rPr>
                <w:b/>
                <w:bCs/>
                <w:sz w:val="20"/>
                <w:szCs w:val="20"/>
                <w:lang w:val="en-US"/>
              </w:rPr>
            </w:pPr>
            <w:r>
              <w:rPr>
                <w:b/>
                <w:bCs/>
                <w:sz w:val="20"/>
                <w:szCs w:val="20"/>
                <w:lang w:val="en-US"/>
              </w:rPr>
              <w:t>1013 (p.5)</w:t>
            </w:r>
          </w:p>
        </w:tc>
        <w:tc>
          <w:tcPr>
            <w:tcW w:w="2268" w:type="dxa"/>
          </w:tcPr>
          <w:p w14:paraId="0A080A8A" w14:textId="77777777" w:rsidR="00374F70" w:rsidRDefault="00374F70">
            <w:pPr>
              <w:pStyle w:val="Tabletext"/>
              <w:rPr>
                <w:sz w:val="20"/>
                <w:szCs w:val="20"/>
                <w:lang w:val="en-US"/>
              </w:rPr>
            </w:pPr>
          </w:p>
        </w:tc>
        <w:tc>
          <w:tcPr>
            <w:tcW w:w="1985" w:type="dxa"/>
          </w:tcPr>
          <w:p w14:paraId="718906C1" w14:textId="77777777" w:rsidR="00374F70" w:rsidRDefault="00374F70">
            <w:pPr>
              <w:pStyle w:val="Tabletext"/>
              <w:rPr>
                <w:sz w:val="20"/>
                <w:szCs w:val="20"/>
                <w:lang w:val="en-US"/>
              </w:rPr>
            </w:pPr>
          </w:p>
        </w:tc>
      </w:tr>
      <w:tr w:rsidR="00374F70" w14:paraId="53265C9E" w14:textId="77777777" w:rsidTr="00374F70">
        <w:tc>
          <w:tcPr>
            <w:tcW w:w="2160" w:type="dxa"/>
            <w:hideMark/>
          </w:tcPr>
          <w:p w14:paraId="7703EDC3"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6CC55629" w14:textId="77777777" w:rsidR="00374F70" w:rsidRDefault="00374F70">
            <w:pPr>
              <w:pStyle w:val="Tabletext"/>
              <w:rPr>
                <w:b/>
                <w:bCs/>
                <w:sz w:val="20"/>
                <w:szCs w:val="20"/>
                <w:lang w:val="en-US"/>
              </w:rPr>
            </w:pPr>
            <w:r>
              <w:rPr>
                <w:b/>
                <w:bCs/>
                <w:sz w:val="20"/>
                <w:szCs w:val="20"/>
                <w:lang w:val="en-US"/>
              </w:rPr>
              <w:t>1034 (p.5)</w:t>
            </w:r>
          </w:p>
        </w:tc>
        <w:tc>
          <w:tcPr>
            <w:tcW w:w="2268" w:type="dxa"/>
          </w:tcPr>
          <w:p w14:paraId="69875AB4" w14:textId="77777777" w:rsidR="00374F70" w:rsidRDefault="00374F70">
            <w:pPr>
              <w:pStyle w:val="Tabletext"/>
              <w:rPr>
                <w:sz w:val="20"/>
                <w:szCs w:val="20"/>
                <w:lang w:val="en-US"/>
              </w:rPr>
            </w:pPr>
          </w:p>
        </w:tc>
        <w:tc>
          <w:tcPr>
            <w:tcW w:w="1985" w:type="dxa"/>
          </w:tcPr>
          <w:p w14:paraId="08AF9651" w14:textId="77777777" w:rsidR="00374F70" w:rsidRDefault="00374F70">
            <w:pPr>
              <w:pStyle w:val="Tabletext"/>
              <w:rPr>
                <w:sz w:val="20"/>
                <w:szCs w:val="20"/>
                <w:lang w:val="en-US"/>
              </w:rPr>
            </w:pPr>
          </w:p>
        </w:tc>
      </w:tr>
      <w:tr w:rsidR="00374F70" w14:paraId="7ECB9684" w14:textId="77777777" w:rsidTr="00374F70">
        <w:tc>
          <w:tcPr>
            <w:tcW w:w="2160" w:type="dxa"/>
            <w:hideMark/>
          </w:tcPr>
          <w:p w14:paraId="01BC0646"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25495BFC" w14:textId="77777777" w:rsidR="00374F70" w:rsidRDefault="00374F70">
            <w:pPr>
              <w:pStyle w:val="Tabletext"/>
              <w:rPr>
                <w:b/>
                <w:bCs/>
                <w:sz w:val="20"/>
                <w:szCs w:val="20"/>
                <w:lang w:val="en-US"/>
              </w:rPr>
            </w:pPr>
            <w:r>
              <w:rPr>
                <w:b/>
                <w:bCs/>
                <w:sz w:val="20"/>
                <w:szCs w:val="20"/>
                <w:lang w:val="en-US"/>
              </w:rPr>
              <w:t>1039 (p.14)</w:t>
            </w:r>
          </w:p>
        </w:tc>
        <w:tc>
          <w:tcPr>
            <w:tcW w:w="2268" w:type="dxa"/>
          </w:tcPr>
          <w:p w14:paraId="0A5AA101" w14:textId="77777777" w:rsidR="00374F70" w:rsidRDefault="00374F70">
            <w:pPr>
              <w:pStyle w:val="Tabletext"/>
              <w:rPr>
                <w:sz w:val="20"/>
                <w:szCs w:val="20"/>
                <w:lang w:val="en-US"/>
              </w:rPr>
            </w:pPr>
          </w:p>
        </w:tc>
        <w:tc>
          <w:tcPr>
            <w:tcW w:w="1985" w:type="dxa"/>
          </w:tcPr>
          <w:p w14:paraId="51DF4E4C" w14:textId="77777777" w:rsidR="00374F70" w:rsidRDefault="00374F70">
            <w:pPr>
              <w:pStyle w:val="Tabletext"/>
              <w:rPr>
                <w:sz w:val="20"/>
                <w:szCs w:val="20"/>
                <w:lang w:val="en-US"/>
              </w:rPr>
            </w:pPr>
          </w:p>
        </w:tc>
      </w:tr>
      <w:tr w:rsidR="00374F70" w14:paraId="46F2F1D6" w14:textId="77777777" w:rsidTr="00374F70">
        <w:tc>
          <w:tcPr>
            <w:tcW w:w="2160" w:type="dxa"/>
            <w:hideMark/>
          </w:tcPr>
          <w:p w14:paraId="635A4F25"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1A9B2EC3" w14:textId="77777777" w:rsidR="00374F70" w:rsidRDefault="00374F70">
            <w:pPr>
              <w:pStyle w:val="Tabletext"/>
              <w:rPr>
                <w:b/>
                <w:bCs/>
                <w:sz w:val="20"/>
                <w:szCs w:val="20"/>
                <w:lang w:val="en-US"/>
              </w:rPr>
            </w:pPr>
            <w:r>
              <w:rPr>
                <w:b/>
                <w:bCs/>
                <w:sz w:val="20"/>
                <w:szCs w:val="20"/>
                <w:lang w:val="en-US"/>
              </w:rPr>
              <w:t>1039 (p.14)</w:t>
            </w:r>
          </w:p>
        </w:tc>
        <w:tc>
          <w:tcPr>
            <w:tcW w:w="2268" w:type="dxa"/>
          </w:tcPr>
          <w:p w14:paraId="4E5DAD08" w14:textId="77777777" w:rsidR="00374F70" w:rsidRDefault="00374F70">
            <w:pPr>
              <w:pStyle w:val="Tabletext"/>
              <w:rPr>
                <w:sz w:val="20"/>
                <w:szCs w:val="20"/>
                <w:lang w:val="en-US"/>
              </w:rPr>
            </w:pPr>
          </w:p>
        </w:tc>
        <w:tc>
          <w:tcPr>
            <w:tcW w:w="1985" w:type="dxa"/>
          </w:tcPr>
          <w:p w14:paraId="7AC3DC9A" w14:textId="77777777" w:rsidR="00374F70" w:rsidRDefault="00374F70">
            <w:pPr>
              <w:pStyle w:val="Tabletext"/>
              <w:rPr>
                <w:sz w:val="20"/>
                <w:szCs w:val="20"/>
                <w:lang w:val="en-US"/>
              </w:rPr>
            </w:pPr>
          </w:p>
        </w:tc>
      </w:tr>
      <w:tr w:rsidR="00374F70" w14:paraId="1883E8D7" w14:textId="77777777" w:rsidTr="00374F70">
        <w:tc>
          <w:tcPr>
            <w:tcW w:w="2160" w:type="dxa"/>
            <w:hideMark/>
          </w:tcPr>
          <w:p w14:paraId="71347C2D"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058CB799" w14:textId="77777777" w:rsidR="00374F70" w:rsidRDefault="00374F70">
            <w:pPr>
              <w:pStyle w:val="Tabletext"/>
              <w:rPr>
                <w:b/>
                <w:bCs/>
                <w:sz w:val="20"/>
                <w:szCs w:val="20"/>
                <w:lang w:val="en-US"/>
              </w:rPr>
            </w:pPr>
            <w:r>
              <w:rPr>
                <w:b/>
                <w:bCs/>
                <w:sz w:val="20"/>
                <w:szCs w:val="20"/>
                <w:lang w:val="en-US"/>
              </w:rPr>
              <w:t>1068 (p.4)</w:t>
            </w:r>
          </w:p>
        </w:tc>
        <w:tc>
          <w:tcPr>
            <w:tcW w:w="2268" w:type="dxa"/>
          </w:tcPr>
          <w:p w14:paraId="026C15C5" w14:textId="77777777" w:rsidR="00374F70" w:rsidRDefault="00374F70">
            <w:pPr>
              <w:pStyle w:val="Tabletext"/>
              <w:rPr>
                <w:sz w:val="20"/>
                <w:szCs w:val="20"/>
                <w:lang w:val="en-US"/>
              </w:rPr>
            </w:pPr>
          </w:p>
        </w:tc>
        <w:tc>
          <w:tcPr>
            <w:tcW w:w="1985" w:type="dxa"/>
          </w:tcPr>
          <w:p w14:paraId="078BC7FD" w14:textId="77777777" w:rsidR="00374F70" w:rsidRDefault="00374F70">
            <w:pPr>
              <w:pStyle w:val="Tabletext"/>
              <w:rPr>
                <w:sz w:val="20"/>
                <w:szCs w:val="20"/>
                <w:lang w:val="en-US"/>
              </w:rPr>
            </w:pPr>
          </w:p>
        </w:tc>
      </w:tr>
      <w:tr w:rsidR="00374F70" w14:paraId="1948A38D" w14:textId="77777777" w:rsidTr="00374F70">
        <w:tc>
          <w:tcPr>
            <w:tcW w:w="2160" w:type="dxa"/>
            <w:hideMark/>
          </w:tcPr>
          <w:p w14:paraId="178845DB"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61ECB145" w14:textId="77777777" w:rsidR="00374F70" w:rsidRDefault="00374F70">
            <w:pPr>
              <w:pStyle w:val="Tabletext"/>
              <w:rPr>
                <w:b/>
                <w:bCs/>
                <w:sz w:val="20"/>
                <w:szCs w:val="20"/>
                <w:lang w:val="en-US"/>
              </w:rPr>
            </w:pPr>
            <w:r>
              <w:rPr>
                <w:b/>
                <w:bCs/>
                <w:sz w:val="20"/>
                <w:szCs w:val="20"/>
                <w:lang w:val="en-US"/>
              </w:rPr>
              <w:t>1148 (p.5)</w:t>
            </w:r>
          </w:p>
        </w:tc>
        <w:tc>
          <w:tcPr>
            <w:tcW w:w="2268" w:type="dxa"/>
          </w:tcPr>
          <w:p w14:paraId="505989EE" w14:textId="77777777" w:rsidR="00374F70" w:rsidRDefault="00374F70">
            <w:pPr>
              <w:pStyle w:val="Tabletext"/>
              <w:rPr>
                <w:sz w:val="20"/>
                <w:szCs w:val="20"/>
                <w:lang w:val="en-US"/>
              </w:rPr>
            </w:pPr>
          </w:p>
        </w:tc>
        <w:tc>
          <w:tcPr>
            <w:tcW w:w="1985" w:type="dxa"/>
          </w:tcPr>
          <w:p w14:paraId="160D5A29" w14:textId="77777777" w:rsidR="00374F70" w:rsidRDefault="00374F70">
            <w:pPr>
              <w:pStyle w:val="Tabletext"/>
              <w:rPr>
                <w:sz w:val="20"/>
                <w:szCs w:val="20"/>
                <w:lang w:val="en-US"/>
              </w:rPr>
            </w:pPr>
          </w:p>
        </w:tc>
      </w:tr>
    </w:tbl>
    <w:p w14:paraId="12B704BC" w14:textId="77777777" w:rsidR="00374F70" w:rsidRDefault="00374F70" w:rsidP="00374F70">
      <w:pPr>
        <w:rPr>
          <w:rFonts w:asciiTheme="minorHAnsi" w:hAnsiTheme="minorHAnsi"/>
          <w:lang w:val="pt-BR"/>
        </w:rPr>
      </w:pPr>
    </w:p>
    <w:p w14:paraId="123D4FBB" w14:textId="77777777" w:rsidR="00374F70" w:rsidRDefault="00374F70" w:rsidP="00374F70">
      <w:pPr>
        <w:rPr>
          <w:rFonts w:asciiTheme="minorHAnsi" w:hAnsiTheme="minorHAnsi"/>
          <w:lang w:val="pt-BR"/>
        </w:rPr>
      </w:pPr>
    </w:p>
    <w:p w14:paraId="55286B96" w14:textId="77777777" w:rsidR="00374F70" w:rsidRDefault="00374F70" w:rsidP="00374F70">
      <w:pPr>
        <w:pStyle w:val="Heading20"/>
        <w:rPr>
          <w:lang w:val="en-US"/>
        </w:rPr>
      </w:pPr>
      <w:bookmarkStart w:id="1365" w:name="_Toc6411910"/>
      <w:bookmarkStart w:id="1366" w:name="_Toc6215745"/>
      <w:bookmarkStart w:id="1367" w:name="_Toc4420933"/>
      <w:bookmarkStart w:id="1368" w:name="_Toc1570045"/>
      <w:bookmarkStart w:id="1369" w:name="_Toc340537"/>
      <w:bookmarkStart w:id="1370" w:name="_Toc536101953"/>
      <w:bookmarkStart w:id="1371" w:name="_Toc531960788"/>
      <w:bookmarkStart w:id="1372" w:name="_Toc531094571"/>
      <w:bookmarkStart w:id="1373" w:name="_Toc526431484"/>
      <w:bookmarkStart w:id="1374" w:name="_Toc525638296"/>
      <w:bookmarkStart w:id="1375" w:name="_Toc524430965"/>
      <w:bookmarkStart w:id="1376" w:name="_Toc520709571"/>
      <w:bookmarkStart w:id="1377" w:name="_Toc518981889"/>
      <w:bookmarkStart w:id="1378" w:name="_Toc517792336"/>
      <w:bookmarkStart w:id="1379" w:name="_Toc514850725"/>
      <w:bookmarkStart w:id="1380" w:name="_Toc513645658"/>
      <w:bookmarkStart w:id="1381" w:name="_Toc510775356"/>
      <w:bookmarkStart w:id="1382" w:name="_Toc509838135"/>
      <w:bookmarkStart w:id="1383" w:name="_Toc507510722"/>
      <w:bookmarkStart w:id="1384" w:name="_Toc505005339"/>
      <w:bookmarkStart w:id="1385" w:name="_Toc503439023"/>
      <w:bookmarkStart w:id="1386" w:name="_Toc500842109"/>
      <w:bookmarkStart w:id="1387" w:name="_Toc500841785"/>
      <w:bookmarkStart w:id="1388" w:name="_Toc499624467"/>
      <w:bookmarkStart w:id="1389" w:name="_Toc497988321"/>
      <w:bookmarkStart w:id="1390" w:name="_Toc497986900"/>
      <w:bookmarkStart w:id="1391" w:name="_Toc496537204"/>
      <w:bookmarkStart w:id="1392" w:name="_Toc495499936"/>
      <w:bookmarkStart w:id="1393" w:name="_Toc493685650"/>
      <w:bookmarkStart w:id="1394" w:name="_Toc488848860"/>
      <w:bookmarkStart w:id="1395" w:name="_Toc487466270"/>
      <w:bookmarkStart w:id="1396" w:name="_Toc486323175"/>
      <w:bookmarkStart w:id="1397" w:name="_Toc485117071"/>
      <w:bookmarkStart w:id="1398" w:name="_Toc483388292"/>
      <w:bookmarkStart w:id="1399" w:name="_Toc482280105"/>
      <w:bookmarkStart w:id="1400" w:name="_Toc479671310"/>
      <w:bookmarkStart w:id="1401" w:name="_Toc478464765"/>
      <w:bookmarkStart w:id="1402" w:name="_Toc477169055"/>
      <w:bookmarkStart w:id="1403" w:name="_Toc474504484"/>
      <w:bookmarkStart w:id="1404" w:name="_Toc473209551"/>
      <w:bookmarkStart w:id="1405" w:name="_Toc471824668"/>
      <w:bookmarkStart w:id="1406" w:name="_Toc469924992"/>
      <w:bookmarkStart w:id="1407" w:name="_Toc469048951"/>
      <w:bookmarkStart w:id="1408" w:name="_Toc466367273"/>
      <w:bookmarkStart w:id="1409" w:name="_Toc456103336"/>
      <w:bookmarkStart w:id="1410" w:name="_Toc456103220"/>
      <w:bookmarkStart w:id="1411" w:name="_Toc454789160"/>
      <w:bookmarkStart w:id="1412" w:name="_Toc453320525"/>
      <w:bookmarkStart w:id="1413" w:name="_Toc451863144"/>
      <w:bookmarkStart w:id="1414" w:name="_Toc450747476"/>
      <w:bookmarkStart w:id="1415" w:name="_Toc449442776"/>
      <w:bookmarkStart w:id="1416" w:name="_Toc446578882"/>
      <w:bookmarkStart w:id="1417" w:name="_Toc445368597"/>
      <w:bookmarkStart w:id="1418" w:name="_Toc442711621"/>
      <w:bookmarkStart w:id="1419" w:name="_Toc441671604"/>
      <w:bookmarkStart w:id="1420" w:name="_Toc440443797"/>
      <w:bookmarkStart w:id="1421" w:name="_Toc438219175"/>
      <w:bookmarkStart w:id="1422" w:name="_Toc437264288"/>
      <w:bookmarkStart w:id="1423" w:name="_Toc436383070"/>
      <w:bookmarkStart w:id="1424" w:name="_Toc434843835"/>
      <w:bookmarkStart w:id="1425" w:name="_Toc433358221"/>
      <w:bookmarkStart w:id="1426" w:name="_Toc432498841"/>
      <w:bookmarkStart w:id="1427" w:name="_Toc429469055"/>
      <w:bookmarkStart w:id="1428" w:name="_Toc428372304"/>
      <w:bookmarkStart w:id="1429" w:name="_Toc428193357"/>
      <w:bookmarkStart w:id="1430" w:name="_Toc424300249"/>
      <w:bookmarkStart w:id="1431" w:name="_Toc423078776"/>
      <w:bookmarkStart w:id="1432" w:name="_Toc421783563"/>
      <w:bookmarkStart w:id="1433" w:name="_Toc420414840"/>
      <w:bookmarkStart w:id="1434" w:name="_Toc417984362"/>
      <w:bookmarkStart w:id="1435" w:name="_Toc416360079"/>
      <w:bookmarkStart w:id="1436" w:name="_Toc414884969"/>
      <w:bookmarkStart w:id="1437" w:name="_Toc410904540"/>
      <w:bookmarkStart w:id="1438" w:name="_Toc409708237"/>
      <w:bookmarkStart w:id="1439" w:name="_Toc408576642"/>
      <w:bookmarkStart w:id="1440" w:name="_Toc406508021"/>
      <w:bookmarkStart w:id="1441" w:name="_Toc405386783"/>
      <w:bookmarkStart w:id="1442" w:name="_Toc404332317"/>
      <w:bookmarkStart w:id="1443" w:name="_Toc402967105"/>
      <w:bookmarkStart w:id="1444" w:name="_Toc401757925"/>
      <w:bookmarkStart w:id="1445" w:name="_Toc400374879"/>
      <w:bookmarkStart w:id="1446" w:name="_Toc399160641"/>
      <w:bookmarkStart w:id="1447" w:name="_Toc397517658"/>
      <w:bookmarkStart w:id="1448" w:name="_Toc396212813"/>
      <w:bookmarkStart w:id="1449" w:name="_Toc395100466"/>
      <w:bookmarkStart w:id="1450" w:name="_Toc393715491"/>
      <w:bookmarkStart w:id="1451" w:name="_Toc393714487"/>
      <w:bookmarkStart w:id="1452" w:name="_Toc393713420"/>
      <w:bookmarkStart w:id="1453" w:name="_Toc392235889"/>
      <w:bookmarkStart w:id="1454" w:name="_Toc391386075"/>
      <w:bookmarkStart w:id="1455" w:name="_Toc389730887"/>
      <w:bookmarkStart w:id="1456" w:name="_Toc388947563"/>
      <w:bookmarkStart w:id="1457" w:name="_Toc388946330"/>
      <w:bookmarkStart w:id="1458" w:name="_Toc385496802"/>
      <w:bookmarkStart w:id="1459" w:name="_Toc384625710"/>
      <w:bookmarkStart w:id="1460" w:name="_Toc383182316"/>
      <w:bookmarkStart w:id="1461" w:name="_Toc381784233"/>
      <w:bookmarkStart w:id="1462" w:name="_Toc380582900"/>
      <w:bookmarkStart w:id="1463" w:name="_Toc379440375"/>
      <w:bookmarkStart w:id="1464" w:name="_Toc378322722"/>
      <w:bookmarkStart w:id="1465" w:name="_Toc377026501"/>
      <w:bookmarkStart w:id="1466" w:name="_Toc374692772"/>
      <w:bookmarkStart w:id="1467" w:name="_Toc374692695"/>
      <w:bookmarkStart w:id="1468" w:name="_Toc374006641"/>
      <w:bookmarkStart w:id="1469" w:name="_Toc373157833"/>
      <w:bookmarkStart w:id="1470" w:name="_Toc371588867"/>
      <w:bookmarkStart w:id="1471" w:name="_Toc370373501"/>
      <w:bookmarkStart w:id="1472" w:name="_Toc369007892"/>
      <w:bookmarkStart w:id="1473" w:name="_Toc369007688"/>
      <w:bookmarkStart w:id="1474" w:name="_Toc367715554"/>
      <w:bookmarkStart w:id="1475" w:name="_Toc366157715"/>
      <w:bookmarkStart w:id="1476" w:name="_Toc364672358"/>
      <w:bookmarkStart w:id="1477" w:name="_Toc363741409"/>
      <w:bookmarkStart w:id="1478" w:name="_Toc361921569"/>
      <w:bookmarkStart w:id="1479" w:name="_Toc360696838"/>
      <w:bookmarkStart w:id="1480" w:name="_Toc359489438"/>
      <w:bookmarkStart w:id="1481" w:name="_Toc358192589"/>
      <w:bookmarkStart w:id="1482" w:name="_Toc357001962"/>
      <w:bookmarkStart w:id="1483" w:name="_Toc355708879"/>
      <w:bookmarkStart w:id="1484" w:name="_Toc354053853"/>
      <w:bookmarkStart w:id="1485" w:name="_Toc352940516"/>
      <w:bookmarkStart w:id="1486" w:name="_Toc351549911"/>
      <w:bookmarkStart w:id="1487" w:name="_Toc350415590"/>
      <w:bookmarkStart w:id="1488" w:name="_Toc349288272"/>
      <w:bookmarkStart w:id="1489" w:name="_Toc347929611"/>
      <w:bookmarkStart w:id="1490" w:name="_Toc346885966"/>
      <w:bookmarkStart w:id="1491" w:name="_Toc345579844"/>
      <w:bookmarkStart w:id="1492" w:name="_Toc343262689"/>
      <w:bookmarkStart w:id="1493" w:name="_Toc342912869"/>
      <w:bookmarkStart w:id="1494" w:name="_Toc341451238"/>
      <w:bookmarkStart w:id="1495" w:name="_Toc340225540"/>
      <w:bookmarkStart w:id="1496" w:name="_Toc338779393"/>
      <w:bookmarkStart w:id="1497" w:name="_Toc337110352"/>
      <w:bookmarkStart w:id="1498" w:name="_Toc335901526"/>
      <w:bookmarkStart w:id="1499" w:name="_Toc334776207"/>
      <w:bookmarkStart w:id="1500" w:name="_Toc332272672"/>
      <w:bookmarkStart w:id="1501" w:name="_Toc323904394"/>
      <w:bookmarkStart w:id="1502" w:name="_Toc323035741"/>
      <w:bookmarkStart w:id="1503" w:name="_Toc320536978"/>
      <w:bookmarkStart w:id="1504" w:name="_Toc318965022"/>
      <w:bookmarkStart w:id="1505" w:name="_Toc316479984"/>
      <w:bookmarkStart w:id="1506" w:name="_Toc313973328"/>
      <w:bookmarkStart w:id="1507" w:name="_Toc311103663"/>
      <w:bookmarkStart w:id="1508" w:name="_Toc308530351"/>
      <w:bookmarkStart w:id="1509" w:name="_Toc304892186"/>
      <w:bookmarkStart w:id="1510" w:name="_Toc303344268"/>
      <w:bookmarkStart w:id="1511" w:name="_Toc301945313"/>
      <w:bookmarkStart w:id="1512" w:name="_Toc297804739"/>
      <w:bookmarkStart w:id="1513" w:name="_Toc296675488"/>
      <w:bookmarkStart w:id="1514" w:name="_Toc295387918"/>
      <w:bookmarkStart w:id="1515" w:name="_Toc292704993"/>
      <w:bookmarkStart w:id="1516" w:name="_Toc291005409"/>
      <w:bookmarkStart w:id="1517" w:name="_Toc288660300"/>
      <w:bookmarkStart w:id="1518" w:name="_Toc286218735"/>
      <w:bookmarkStart w:id="1519" w:name="_Toc283737224"/>
      <w:bookmarkStart w:id="1520" w:name="_Toc282526058"/>
      <w:bookmarkStart w:id="1521" w:name="_Toc280349226"/>
      <w:bookmarkStart w:id="1522" w:name="_Toc279669170"/>
      <w:bookmarkStart w:id="1523" w:name="_Toc276717184"/>
      <w:bookmarkStart w:id="1524" w:name="_Toc274223848"/>
      <w:bookmarkStart w:id="1525" w:name="_Toc273023374"/>
      <w:bookmarkStart w:id="1526" w:name="_Toc271700513"/>
      <w:bookmarkStart w:id="1527" w:name="_Toc268774044"/>
      <w:bookmarkStart w:id="1528" w:name="_Toc266181259"/>
      <w:bookmarkStart w:id="1529" w:name="_Toc265056512"/>
      <w:bookmarkStart w:id="1530" w:name="_Toc262631833"/>
      <w:bookmarkStart w:id="1531" w:name="_Toc259783162"/>
      <w:bookmarkStart w:id="1532" w:name="_Toc253407167"/>
      <w:bookmarkStart w:id="1533" w:name="_Toc8296068"/>
      <w:bookmarkStart w:id="1534" w:name="_Toc9580681"/>
      <w:bookmarkStart w:id="1535" w:name="_Toc12354369"/>
      <w:bookmarkStart w:id="1536" w:name="_Toc13065958"/>
      <w:bookmarkStart w:id="1537" w:name="_Toc14769333"/>
      <w:bookmarkStart w:id="1538" w:name="_Toc17298855"/>
      <w:bookmarkStart w:id="1539" w:name="_Toc18681557"/>
      <w:bookmarkStart w:id="1540" w:name="_Toc21528585"/>
      <w:bookmarkStart w:id="1541" w:name="_Toc23321872"/>
      <w:bookmarkStart w:id="1542" w:name="_Toc24365713"/>
      <w:bookmarkStart w:id="1543" w:name="_Toc25746890"/>
      <w:bookmarkStart w:id="1544" w:name="_Toc26539919"/>
      <w:bookmarkStart w:id="1545" w:name="_Toc27558707"/>
      <w:bookmarkStart w:id="1546" w:name="_Toc31986491"/>
      <w:bookmarkStart w:id="1547" w:name="_Toc33175457"/>
      <w:bookmarkStart w:id="1548" w:name="_Toc38455870"/>
      <w:bookmarkStart w:id="1549" w:name="_Toc40787347"/>
      <w:bookmarkStart w:id="1550" w:name="_Toc46322979"/>
      <w:bookmarkStart w:id="1551" w:name="_Toc49438647"/>
      <w:bookmarkStart w:id="1552" w:name="_Toc51669586"/>
      <w:bookmarkStart w:id="1553" w:name="_Toc52889727"/>
      <w:bookmarkStart w:id="1554" w:name="_Toc57030870"/>
      <w:bookmarkStart w:id="1555" w:name="_Toc67918828"/>
      <w:bookmarkStart w:id="1556" w:name="_Toc70410773"/>
      <w:bookmarkStart w:id="1557" w:name="_Toc74064889"/>
      <w:r>
        <w:rPr>
          <w:lang w:val="en-US"/>
        </w:rPr>
        <w:t>Call</w:t>
      </w:r>
      <w:r w:rsidR="00F33432">
        <w:rPr>
          <w:lang w:val="en-US"/>
        </w:rPr>
        <w:t>-</w:t>
      </w:r>
      <w:r>
        <w:rPr>
          <w:lang w:val="en-US"/>
        </w:rPr>
        <w:t>Back</w:t>
      </w:r>
      <w:r>
        <w:rPr>
          <w:lang w:val="en-US"/>
        </w:rPr>
        <w:br/>
        <w:t>and alternative calling procedures (Res. 21 Rev. PP</w:t>
      </w:r>
      <w:r w:rsidR="00720FF5">
        <w:rPr>
          <w:lang w:val="en-US"/>
        </w:rPr>
        <w:t>-</w:t>
      </w:r>
      <w:r>
        <w:rPr>
          <w:lang w:val="en-US"/>
        </w:rPr>
        <w:t>06)</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p>
    <w:p w14:paraId="0AB42B3E" w14:textId="441A8CB9"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3CEBA385" w14:textId="77777777" w:rsidR="00374F70" w:rsidRDefault="00374F70" w:rsidP="00374F70">
      <w:pPr>
        <w:rPr>
          <w:rFonts w:asciiTheme="minorHAnsi" w:hAnsiTheme="minorHAnsi"/>
        </w:rPr>
      </w:pPr>
    </w:p>
    <w:p w14:paraId="36ECEF6C" w14:textId="77777777" w:rsidR="00EF6CD8" w:rsidRDefault="00EF6CD8" w:rsidP="00374F70">
      <w:pPr>
        <w:rPr>
          <w:rFonts w:asciiTheme="minorHAnsi" w:hAnsiTheme="minorHAnsi"/>
        </w:rPr>
      </w:pPr>
    </w:p>
    <w:p w14:paraId="3AA9CE5D" w14:textId="77777777" w:rsidR="00EF6CD8" w:rsidRDefault="00EF6CD8" w:rsidP="00374F70">
      <w:pPr>
        <w:rPr>
          <w:rFonts w:asciiTheme="minorHAnsi" w:hAnsiTheme="minorHAnsi"/>
        </w:rPr>
      </w:pPr>
      <w:r>
        <w:rPr>
          <w:rFonts w:asciiTheme="minorHAnsi" w:hAnsiTheme="minorHAnsi"/>
        </w:rPr>
        <w:br w:type="page"/>
      </w:r>
    </w:p>
    <w:p w14:paraId="1F5E8E3E" w14:textId="77777777" w:rsidR="00EF6CD8" w:rsidRDefault="00EF6CD8" w:rsidP="006F5A9E">
      <w:pPr>
        <w:pStyle w:val="Heading1"/>
        <w:jc w:val="center"/>
      </w:pPr>
      <w:bookmarkStart w:id="1558" w:name="_Toc420414841"/>
      <w:bookmarkStart w:id="1559" w:name="_Toc417984363"/>
      <w:bookmarkStart w:id="1560" w:name="_Toc416360080"/>
      <w:bookmarkStart w:id="1561" w:name="_Toc414884970"/>
      <w:bookmarkStart w:id="1562" w:name="_Toc410904541"/>
      <w:bookmarkStart w:id="1563" w:name="_Toc409708238"/>
      <w:bookmarkStart w:id="1564" w:name="_Toc408576643"/>
      <w:bookmarkStart w:id="1565" w:name="_Toc406508022"/>
      <w:bookmarkStart w:id="1566" w:name="_Toc405386784"/>
      <w:bookmarkStart w:id="1567" w:name="_Toc404332318"/>
      <w:bookmarkStart w:id="1568" w:name="_Toc402967106"/>
      <w:bookmarkStart w:id="1569" w:name="_Toc401757926"/>
      <w:bookmarkStart w:id="1570" w:name="_Toc400374880"/>
      <w:bookmarkStart w:id="1571" w:name="_Toc399160642"/>
      <w:bookmarkStart w:id="1572" w:name="_Toc397517659"/>
      <w:bookmarkStart w:id="1573" w:name="_Toc396212814"/>
      <w:bookmarkStart w:id="1574" w:name="_Toc395100467"/>
      <w:bookmarkStart w:id="1575" w:name="_Toc393715492"/>
      <w:bookmarkStart w:id="1576" w:name="_Toc393714488"/>
      <w:bookmarkStart w:id="1577" w:name="_Toc393713421"/>
      <w:bookmarkStart w:id="1578" w:name="_Toc392235890"/>
      <w:bookmarkStart w:id="1579" w:name="_Toc391386076"/>
      <w:bookmarkStart w:id="1580" w:name="_Toc389730888"/>
      <w:bookmarkStart w:id="1581" w:name="_Toc388947564"/>
      <w:bookmarkStart w:id="1582" w:name="_Toc388946331"/>
      <w:bookmarkStart w:id="1583" w:name="_Toc385496803"/>
      <w:bookmarkStart w:id="1584" w:name="_Toc384625711"/>
      <w:bookmarkStart w:id="1585" w:name="_Toc383182317"/>
      <w:bookmarkStart w:id="1586" w:name="_Toc381784234"/>
      <w:bookmarkStart w:id="1587" w:name="_Toc380582901"/>
      <w:bookmarkStart w:id="1588" w:name="_Toc379440376"/>
      <w:bookmarkStart w:id="1589" w:name="_Toc378322723"/>
      <w:bookmarkStart w:id="1590" w:name="_Toc377026502"/>
      <w:bookmarkStart w:id="1591" w:name="_Toc374692773"/>
      <w:bookmarkStart w:id="1592" w:name="_Toc374692696"/>
      <w:bookmarkStart w:id="1593" w:name="_Toc374006642"/>
      <w:bookmarkStart w:id="1594" w:name="_Toc373157834"/>
      <w:bookmarkStart w:id="1595" w:name="_Toc371588868"/>
      <w:bookmarkStart w:id="1596" w:name="_Toc370373502"/>
      <w:bookmarkStart w:id="1597" w:name="_Toc369007893"/>
      <w:bookmarkStart w:id="1598" w:name="_Toc369007689"/>
      <w:bookmarkStart w:id="1599" w:name="_Toc367715555"/>
      <w:bookmarkStart w:id="1600" w:name="_Toc366157716"/>
      <w:bookmarkStart w:id="1601" w:name="_Toc364672359"/>
      <w:bookmarkStart w:id="1602" w:name="_Toc363741410"/>
      <w:bookmarkStart w:id="1603" w:name="_Toc361921570"/>
      <w:bookmarkStart w:id="1604" w:name="_Toc360696839"/>
      <w:bookmarkStart w:id="1605" w:name="_Toc359489439"/>
      <w:bookmarkStart w:id="1606" w:name="_Toc358192590"/>
      <w:bookmarkStart w:id="1607" w:name="_Toc357001963"/>
      <w:bookmarkStart w:id="1608" w:name="_Toc355708880"/>
      <w:bookmarkStart w:id="1609" w:name="_Toc354053854"/>
      <w:bookmarkStart w:id="1610" w:name="_Toc352940517"/>
      <w:bookmarkStart w:id="1611" w:name="_Toc351549912"/>
      <w:bookmarkStart w:id="1612" w:name="_Toc350415591"/>
      <w:bookmarkStart w:id="1613" w:name="_Toc349288273"/>
      <w:bookmarkStart w:id="1614" w:name="_Toc347929612"/>
      <w:bookmarkStart w:id="1615" w:name="_Toc346885967"/>
      <w:bookmarkStart w:id="1616" w:name="_Toc345579845"/>
      <w:bookmarkStart w:id="1617" w:name="_Toc343262690"/>
      <w:bookmarkStart w:id="1618" w:name="_Toc342912870"/>
      <w:bookmarkStart w:id="1619" w:name="_Toc341451239"/>
      <w:bookmarkStart w:id="1620" w:name="_Toc340225541"/>
      <w:bookmarkStart w:id="1621" w:name="_Toc338779394"/>
      <w:bookmarkStart w:id="1622" w:name="_Toc337110353"/>
      <w:bookmarkStart w:id="1623" w:name="_Toc335901527"/>
      <w:bookmarkStart w:id="1624" w:name="_Toc334776208"/>
      <w:bookmarkStart w:id="1625" w:name="_Toc332272673"/>
      <w:bookmarkStart w:id="1626" w:name="_Toc323904395"/>
      <w:bookmarkStart w:id="1627" w:name="_Toc323035742"/>
      <w:bookmarkStart w:id="1628" w:name="_Toc321820569"/>
      <w:bookmarkStart w:id="1629" w:name="_Toc321311688"/>
      <w:bookmarkStart w:id="1630" w:name="_Toc321233409"/>
      <w:bookmarkStart w:id="1631" w:name="_Toc320536979"/>
      <w:bookmarkStart w:id="1632" w:name="_Toc318965023"/>
      <w:bookmarkStart w:id="1633" w:name="_Toc316479985"/>
      <w:bookmarkStart w:id="1634" w:name="_Toc313973329"/>
      <w:bookmarkStart w:id="1635" w:name="_Toc311103664"/>
      <w:bookmarkStart w:id="1636" w:name="_Toc308530352"/>
      <w:bookmarkStart w:id="1637" w:name="_Toc304892188"/>
      <w:bookmarkStart w:id="1638" w:name="_Toc303344270"/>
      <w:bookmarkStart w:id="1639" w:name="_Toc301945315"/>
      <w:bookmarkStart w:id="1640" w:name="_Toc297804741"/>
      <w:bookmarkStart w:id="1641" w:name="_Toc296675490"/>
      <w:bookmarkStart w:id="1642" w:name="_Toc295387920"/>
      <w:bookmarkStart w:id="1643" w:name="_Toc292704995"/>
      <w:bookmarkStart w:id="1644" w:name="_Toc291005411"/>
      <w:bookmarkStart w:id="1645" w:name="_Toc288660302"/>
      <w:bookmarkStart w:id="1646" w:name="_Toc286218737"/>
      <w:bookmarkStart w:id="1647" w:name="_Toc283737226"/>
      <w:bookmarkStart w:id="1648" w:name="_Toc282526060"/>
      <w:bookmarkStart w:id="1649" w:name="_Toc280349228"/>
      <w:bookmarkStart w:id="1650" w:name="_Toc279669172"/>
      <w:bookmarkStart w:id="1651" w:name="_Toc276717186"/>
      <w:bookmarkStart w:id="1652" w:name="_Toc274223850"/>
      <w:bookmarkStart w:id="1653" w:name="_Toc273023376"/>
      <w:bookmarkStart w:id="1654" w:name="_Toc271700515"/>
      <w:bookmarkStart w:id="1655" w:name="_Toc268774046"/>
      <w:bookmarkStart w:id="1656" w:name="_Toc266181261"/>
      <w:bookmarkStart w:id="1657" w:name="_Toc259783164"/>
      <w:bookmarkStart w:id="1658" w:name="_Toc253407169"/>
      <w:bookmarkStart w:id="1659" w:name="_Toc6411911"/>
      <w:bookmarkStart w:id="1660" w:name="_Toc6215746"/>
      <w:bookmarkStart w:id="1661" w:name="_Toc4420934"/>
      <w:bookmarkStart w:id="1662" w:name="_Toc1570046"/>
      <w:bookmarkStart w:id="1663" w:name="_Toc340538"/>
      <w:bookmarkStart w:id="1664" w:name="_Toc536101954"/>
      <w:bookmarkStart w:id="1665" w:name="_Toc531960789"/>
      <w:bookmarkStart w:id="1666" w:name="_Toc531094572"/>
      <w:bookmarkStart w:id="1667" w:name="_Toc526431485"/>
      <w:bookmarkStart w:id="1668" w:name="_Toc525638297"/>
      <w:bookmarkStart w:id="1669" w:name="_Toc524430966"/>
      <w:bookmarkStart w:id="1670" w:name="_Toc520709572"/>
      <w:bookmarkStart w:id="1671" w:name="_Toc518981890"/>
      <w:bookmarkStart w:id="1672" w:name="_Toc517792337"/>
      <w:bookmarkStart w:id="1673" w:name="_Toc514850726"/>
      <w:bookmarkStart w:id="1674" w:name="_Toc513645659"/>
      <w:bookmarkStart w:id="1675" w:name="_Toc510775357"/>
      <w:bookmarkStart w:id="1676" w:name="_Toc509838136"/>
      <w:bookmarkStart w:id="1677" w:name="_Toc507510723"/>
      <w:bookmarkStart w:id="1678" w:name="_Toc505005340"/>
      <w:bookmarkStart w:id="1679" w:name="_Toc503439024"/>
      <w:bookmarkStart w:id="1680" w:name="_Toc500842110"/>
      <w:bookmarkStart w:id="1681" w:name="_Toc500841786"/>
      <w:bookmarkStart w:id="1682" w:name="_Toc499624468"/>
      <w:bookmarkStart w:id="1683" w:name="_Toc497988322"/>
      <w:bookmarkStart w:id="1684" w:name="_Toc497986901"/>
      <w:bookmarkStart w:id="1685" w:name="_Toc496537205"/>
      <w:bookmarkStart w:id="1686" w:name="_Toc495499937"/>
      <w:bookmarkStart w:id="1687" w:name="_Toc493685651"/>
      <w:bookmarkStart w:id="1688" w:name="_Toc488848861"/>
      <w:bookmarkStart w:id="1689" w:name="_Toc487466271"/>
      <w:bookmarkStart w:id="1690" w:name="_Toc486323176"/>
      <w:bookmarkStart w:id="1691" w:name="_Toc485117072"/>
      <w:bookmarkStart w:id="1692" w:name="_Toc483388293"/>
      <w:bookmarkStart w:id="1693" w:name="_Toc482280106"/>
      <w:bookmarkStart w:id="1694" w:name="_Toc479671311"/>
      <w:bookmarkStart w:id="1695" w:name="_Toc478464766"/>
      <w:bookmarkStart w:id="1696" w:name="_Toc477169056"/>
      <w:bookmarkStart w:id="1697" w:name="_Toc474504485"/>
      <w:bookmarkStart w:id="1698" w:name="_Toc473209552"/>
      <w:bookmarkStart w:id="1699" w:name="_Toc471824669"/>
      <w:bookmarkStart w:id="1700" w:name="_Toc469924993"/>
      <w:bookmarkStart w:id="1701" w:name="_Toc469048952"/>
      <w:bookmarkStart w:id="1702" w:name="_Toc466367274"/>
      <w:bookmarkStart w:id="1703" w:name="_Toc456103337"/>
      <w:bookmarkStart w:id="1704" w:name="_Toc456103221"/>
      <w:bookmarkStart w:id="1705" w:name="_Toc454789161"/>
      <w:bookmarkStart w:id="1706" w:name="_Toc453320526"/>
      <w:bookmarkStart w:id="1707" w:name="_Toc451863145"/>
      <w:bookmarkStart w:id="1708" w:name="_Toc450747477"/>
      <w:bookmarkStart w:id="1709" w:name="_Toc449442777"/>
      <w:bookmarkStart w:id="1710" w:name="_Toc446578883"/>
      <w:bookmarkStart w:id="1711" w:name="_Toc445368598"/>
      <w:bookmarkStart w:id="1712" w:name="_Toc442711622"/>
      <w:bookmarkStart w:id="1713" w:name="_Toc441671605"/>
      <w:bookmarkStart w:id="1714" w:name="_Toc440443798"/>
      <w:bookmarkStart w:id="1715" w:name="_Toc438219176"/>
      <w:bookmarkStart w:id="1716" w:name="_Toc437264289"/>
      <w:bookmarkStart w:id="1717" w:name="_Toc436383071"/>
      <w:bookmarkStart w:id="1718" w:name="_Toc434843836"/>
      <w:bookmarkStart w:id="1719" w:name="_Toc433358222"/>
      <w:bookmarkStart w:id="1720" w:name="_Toc432498842"/>
      <w:bookmarkStart w:id="1721" w:name="_Toc429469056"/>
      <w:bookmarkStart w:id="1722" w:name="_Toc428372305"/>
      <w:bookmarkStart w:id="1723" w:name="_Toc428193358"/>
      <w:bookmarkStart w:id="1724" w:name="_Toc424300250"/>
      <w:bookmarkStart w:id="1725" w:name="_Toc423078777"/>
      <w:bookmarkStart w:id="1726" w:name="_Toc421783564"/>
      <w:bookmarkStart w:id="1727" w:name="_Toc8296069"/>
      <w:bookmarkStart w:id="1728" w:name="_Toc9580682"/>
      <w:bookmarkStart w:id="1729" w:name="_Toc12354370"/>
      <w:bookmarkStart w:id="1730" w:name="_Toc13065959"/>
      <w:bookmarkStart w:id="1731" w:name="_Toc14769334"/>
      <w:bookmarkStart w:id="1732" w:name="_Toc17298856"/>
      <w:bookmarkStart w:id="1733" w:name="_Toc18681558"/>
      <w:bookmarkStart w:id="1734" w:name="_Toc21528586"/>
      <w:bookmarkStart w:id="1735" w:name="_Toc23321873"/>
      <w:bookmarkStart w:id="1736" w:name="_Toc24365714"/>
      <w:bookmarkStart w:id="1737" w:name="_Toc25746891"/>
      <w:bookmarkStart w:id="1738" w:name="_Toc26539920"/>
      <w:bookmarkStart w:id="1739" w:name="_Toc27558708"/>
      <w:bookmarkStart w:id="1740" w:name="_Toc31986492"/>
      <w:bookmarkStart w:id="1741" w:name="_Toc33175458"/>
      <w:bookmarkStart w:id="1742" w:name="_Toc38455871"/>
      <w:bookmarkStart w:id="1743" w:name="_Toc40787348"/>
      <w:bookmarkStart w:id="1744" w:name="_Toc49438648"/>
      <w:bookmarkStart w:id="1745" w:name="_Toc51669587"/>
      <w:bookmarkStart w:id="1746" w:name="_Toc52889728"/>
      <w:bookmarkStart w:id="1747" w:name="_Toc57030871"/>
      <w:bookmarkStart w:id="1748" w:name="_Toc67918829"/>
      <w:bookmarkStart w:id="1749" w:name="_Toc70410774"/>
      <w:bookmarkStart w:id="1750" w:name="_Toc74064890"/>
      <w:r w:rsidRPr="006F5A9E">
        <w:t>AMENDMENTS</w:t>
      </w:r>
      <w:r>
        <w:t xml:space="preserve">  TO  SERVICE  PUBLICATIONS</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p>
    <w:p w14:paraId="0983ACCE"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78075942" w14:textId="77777777" w:rsidTr="005F1516">
        <w:tc>
          <w:tcPr>
            <w:tcW w:w="590" w:type="dxa"/>
            <w:hideMark/>
          </w:tcPr>
          <w:p w14:paraId="1B890ADE"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372AAA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110AD2B8"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74299E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01175AE9" w14:textId="69218A2D"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4E660CD0" w14:textId="77777777" w:rsidTr="005F1516">
        <w:tc>
          <w:tcPr>
            <w:tcW w:w="590" w:type="dxa"/>
            <w:hideMark/>
          </w:tcPr>
          <w:p w14:paraId="4CF83728"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6968DA69"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768FE906"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09EB8731"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BAE0798" w14:textId="3BFDA8C1"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3297854E" w14:textId="77777777" w:rsidTr="005F1516">
        <w:tc>
          <w:tcPr>
            <w:tcW w:w="590" w:type="dxa"/>
            <w:hideMark/>
          </w:tcPr>
          <w:p w14:paraId="3C06630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C12BB3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55A62B5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2D97F1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4CECC6E8"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04D1F95E" w14:textId="77777777" w:rsidTr="005F1516">
        <w:tc>
          <w:tcPr>
            <w:tcW w:w="590" w:type="dxa"/>
            <w:hideMark/>
          </w:tcPr>
          <w:p w14:paraId="79E1BEB3"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645DD029" w14:textId="3882C20A"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7E07ADE6"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07A75E2C"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3AD47D26" w14:textId="77777777" w:rsidR="00EF6CD8" w:rsidRDefault="00EF6CD8" w:rsidP="005F1516">
            <w:pPr>
              <w:pStyle w:val="Tabletext0"/>
              <w:spacing w:before="0" w:after="0"/>
              <w:rPr>
                <w:rFonts w:asciiTheme="minorHAnsi" w:hAnsiTheme="minorHAnsi"/>
                <w:sz w:val="20"/>
                <w:szCs w:val="20"/>
                <w:lang w:val="en-US"/>
              </w:rPr>
            </w:pPr>
          </w:p>
        </w:tc>
      </w:tr>
    </w:tbl>
    <w:p w14:paraId="25F50948" w14:textId="574A62D3" w:rsidR="00656B8B" w:rsidRDefault="00656B8B" w:rsidP="00A45D48">
      <w:pPr>
        <w:rPr>
          <w:lang w:val="en-GB"/>
        </w:rPr>
      </w:pPr>
    </w:p>
    <w:p w14:paraId="5BBE0DB2" w14:textId="18EA6665" w:rsidR="00C87F85" w:rsidRDefault="00C87F85" w:rsidP="00A45D48">
      <w:pPr>
        <w:rPr>
          <w:lang w:val="en-GB"/>
        </w:rPr>
      </w:pPr>
    </w:p>
    <w:p w14:paraId="188524A0" w14:textId="77777777" w:rsidR="008E6B01" w:rsidRPr="00BA265B" w:rsidRDefault="008E6B01" w:rsidP="008E6B01">
      <w:pPr>
        <w:shd w:val="clear" w:color="auto" w:fill="D9D9D9"/>
        <w:spacing w:after="60"/>
        <w:jc w:val="center"/>
        <w:outlineLvl w:val="1"/>
        <w:rPr>
          <w:rFonts w:cs="Arial"/>
          <w:b/>
          <w:bCs/>
          <w:sz w:val="26"/>
          <w:szCs w:val="28"/>
          <w:lang w:val="en-GB"/>
        </w:rPr>
      </w:pPr>
      <w:r w:rsidRPr="00BA265B">
        <w:rPr>
          <w:rFonts w:cs="Arial"/>
          <w:b/>
          <w:bCs/>
          <w:sz w:val="26"/>
          <w:szCs w:val="28"/>
          <w:lang w:val="en-GB"/>
        </w:rPr>
        <w:t>List of Issuer Identifier Numbers for</w:t>
      </w:r>
      <w:r w:rsidRPr="00BA265B">
        <w:rPr>
          <w:rFonts w:cs="Arial"/>
          <w:b/>
          <w:bCs/>
          <w:sz w:val="26"/>
          <w:szCs w:val="28"/>
          <w:lang w:val="en-GB"/>
        </w:rPr>
        <w:br/>
        <w:t xml:space="preserve">the International Telecommunication Charge Card </w:t>
      </w:r>
      <w:r w:rsidRPr="00BA265B">
        <w:rPr>
          <w:rFonts w:cs="Arial"/>
          <w:b/>
          <w:bCs/>
          <w:sz w:val="26"/>
          <w:szCs w:val="28"/>
          <w:lang w:val="en-GB"/>
        </w:rPr>
        <w:br/>
        <w:t xml:space="preserve">(in accordance with Recommendation ITU-T </w:t>
      </w:r>
      <w:r>
        <w:rPr>
          <w:rFonts w:cs="Arial"/>
          <w:b/>
          <w:bCs/>
          <w:sz w:val="26"/>
          <w:szCs w:val="28"/>
          <w:lang w:val="en-GB"/>
        </w:rPr>
        <w:t>E.118 (05/2006))</w:t>
      </w:r>
      <w:r>
        <w:rPr>
          <w:rFonts w:cs="Arial"/>
          <w:b/>
          <w:bCs/>
          <w:sz w:val="26"/>
          <w:szCs w:val="28"/>
          <w:lang w:val="en-GB"/>
        </w:rPr>
        <w:br/>
        <w:t>(Position on 1</w:t>
      </w:r>
      <w:r w:rsidRPr="00BA265B">
        <w:rPr>
          <w:rFonts w:cs="Arial"/>
          <w:b/>
          <w:bCs/>
          <w:sz w:val="26"/>
          <w:szCs w:val="28"/>
          <w:lang w:val="en-GB"/>
        </w:rPr>
        <w:t xml:space="preserve"> </w:t>
      </w:r>
      <w:r>
        <w:rPr>
          <w:rFonts w:cs="Arial"/>
          <w:b/>
          <w:bCs/>
          <w:sz w:val="26"/>
          <w:szCs w:val="28"/>
          <w:lang w:val="en-GB"/>
        </w:rPr>
        <w:t>December 2018</w:t>
      </w:r>
      <w:r w:rsidRPr="00BA265B">
        <w:rPr>
          <w:rFonts w:cs="Arial"/>
          <w:b/>
          <w:bCs/>
          <w:sz w:val="26"/>
          <w:szCs w:val="28"/>
          <w:lang w:val="en-GB"/>
        </w:rPr>
        <w:t>)</w:t>
      </w:r>
    </w:p>
    <w:p w14:paraId="46DAC44C" w14:textId="77777777" w:rsidR="008E6B01" w:rsidRPr="00BA265B" w:rsidRDefault="008E6B01" w:rsidP="008E6B01">
      <w:pPr>
        <w:tabs>
          <w:tab w:val="left" w:pos="720"/>
        </w:tabs>
        <w:spacing w:before="240"/>
        <w:jc w:val="center"/>
        <w:rPr>
          <w:rFonts w:asciiTheme="minorHAnsi" w:hAnsiTheme="minorHAnsi"/>
          <w:lang w:val="en-GB"/>
        </w:rPr>
      </w:pPr>
      <w:r w:rsidRPr="00A540E4">
        <w:rPr>
          <w:rFonts w:asciiTheme="minorHAnsi" w:hAnsiTheme="minorHAnsi"/>
          <w:lang w:val="en-GB"/>
        </w:rPr>
        <w:t xml:space="preserve">(Annex to ITU Operational Bulletin No. </w:t>
      </w:r>
      <w:r>
        <w:rPr>
          <w:rFonts w:asciiTheme="minorHAnsi" w:hAnsiTheme="minorHAnsi"/>
          <w:lang w:val="en-GB"/>
        </w:rPr>
        <w:t>1161 – 1</w:t>
      </w:r>
      <w:r w:rsidRPr="00A540E4">
        <w:rPr>
          <w:rFonts w:asciiTheme="minorHAnsi" w:hAnsiTheme="minorHAnsi"/>
          <w:lang w:val="en-GB"/>
        </w:rPr>
        <w:t>.X</w:t>
      </w:r>
      <w:r>
        <w:rPr>
          <w:rFonts w:asciiTheme="minorHAnsi" w:hAnsiTheme="minorHAnsi"/>
          <w:lang w:val="en-GB"/>
        </w:rPr>
        <w:t>I</w:t>
      </w:r>
      <w:r w:rsidRPr="00A540E4">
        <w:rPr>
          <w:rFonts w:asciiTheme="minorHAnsi" w:hAnsiTheme="minorHAnsi"/>
          <w:lang w:val="en-GB"/>
        </w:rPr>
        <w:t>I.201</w:t>
      </w:r>
      <w:r>
        <w:rPr>
          <w:rFonts w:asciiTheme="minorHAnsi" w:hAnsiTheme="minorHAnsi"/>
          <w:lang w:val="en-GB"/>
        </w:rPr>
        <w:t>8</w:t>
      </w:r>
      <w:r w:rsidRPr="00A540E4">
        <w:rPr>
          <w:rFonts w:asciiTheme="minorHAnsi" w:hAnsiTheme="minorHAnsi"/>
          <w:lang w:val="en-GB"/>
        </w:rPr>
        <w:t>)</w:t>
      </w:r>
      <w:r w:rsidRPr="00BA265B">
        <w:rPr>
          <w:rFonts w:asciiTheme="minorHAnsi" w:hAnsiTheme="minorHAnsi"/>
          <w:lang w:val="en-GB"/>
        </w:rPr>
        <w:br/>
        <w:t xml:space="preserve">(Amendment No. </w:t>
      </w:r>
      <w:r>
        <w:rPr>
          <w:rFonts w:asciiTheme="minorHAnsi" w:hAnsiTheme="minorHAnsi"/>
          <w:lang w:val="en-GB"/>
        </w:rPr>
        <w:t>51)</w:t>
      </w:r>
    </w:p>
    <w:p w14:paraId="6E5224D9" w14:textId="77777777" w:rsidR="008E6B01" w:rsidRDefault="008E6B01" w:rsidP="008E6B01">
      <w:pPr>
        <w:tabs>
          <w:tab w:val="left" w:pos="1560"/>
          <w:tab w:val="left" w:pos="4140"/>
          <w:tab w:val="left" w:pos="4230"/>
        </w:tabs>
        <w:rPr>
          <w:rFonts w:cs="Arial"/>
          <w:b/>
          <w:bCs/>
        </w:rPr>
      </w:pPr>
      <w:bookmarkStart w:id="1751" w:name="OLE_LINK8"/>
      <w:r>
        <w:rPr>
          <w:rFonts w:cs="Arial"/>
          <w:b/>
          <w:bCs/>
        </w:rPr>
        <w:t>Austri</w:t>
      </w:r>
      <w:bookmarkEnd w:id="1751"/>
      <w:r>
        <w:rPr>
          <w:rFonts w:cs="Arial"/>
          <w:b/>
          <w:bCs/>
        </w:rPr>
        <w:t>a</w:t>
      </w:r>
      <w:r>
        <w:rPr>
          <w:rFonts w:cs="Arial"/>
          <w:b/>
          <w:bCs/>
        </w:rPr>
        <w:tab/>
        <w:t>ADD</w:t>
      </w:r>
    </w:p>
    <w:p w14:paraId="605C9AE8" w14:textId="77777777" w:rsidR="008E6B01" w:rsidRPr="004E7FB4" w:rsidRDefault="008E6B01" w:rsidP="008E6B01">
      <w:pPr>
        <w:tabs>
          <w:tab w:val="left" w:pos="1560"/>
          <w:tab w:val="left" w:pos="4140"/>
          <w:tab w:val="left" w:pos="4230"/>
        </w:tabs>
        <w:spacing w:before="0"/>
        <w:rPr>
          <w:rFonts w:cs="Arial"/>
          <w:lang w:val="en-GB"/>
        </w:rPr>
      </w:pPr>
    </w:p>
    <w:tbl>
      <w:tblPr>
        <w:tblW w:w="516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1"/>
        <w:gridCol w:w="2365"/>
        <w:gridCol w:w="1194"/>
        <w:gridCol w:w="3376"/>
        <w:gridCol w:w="992"/>
      </w:tblGrid>
      <w:tr w:rsidR="008E6B01" w:rsidRPr="00FD3480" w14:paraId="105D1F52" w14:textId="77777777" w:rsidTr="008E6B01">
        <w:trPr>
          <w:cantSplit/>
        </w:trPr>
        <w:tc>
          <w:tcPr>
            <w:tcW w:w="1421" w:type="dxa"/>
            <w:tcBorders>
              <w:top w:val="single" w:sz="6" w:space="0" w:color="auto"/>
              <w:left w:val="single" w:sz="6" w:space="0" w:color="auto"/>
              <w:bottom w:val="single" w:sz="6" w:space="0" w:color="auto"/>
              <w:right w:val="single" w:sz="6" w:space="0" w:color="auto"/>
            </w:tcBorders>
          </w:tcPr>
          <w:p w14:paraId="7B1BB134" w14:textId="3E55E18E" w:rsidR="008E6B01" w:rsidRPr="00FD3480" w:rsidRDefault="008E6B01" w:rsidP="008E6B01">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Country/</w:t>
            </w:r>
            <w:r>
              <w:rPr>
                <w:rFonts w:asciiTheme="minorHAnsi" w:hAnsiTheme="minorHAnsi" w:cs="Arial"/>
                <w:i/>
                <w:iCs/>
                <w:lang w:val="en-GB"/>
              </w:rPr>
              <w:br/>
            </w:r>
            <w:r w:rsidRPr="00FD3480">
              <w:rPr>
                <w:rFonts w:asciiTheme="minorHAnsi" w:hAnsiTheme="minorHAnsi" w:cs="Arial"/>
                <w:i/>
                <w:iCs/>
                <w:lang w:val="en-GB"/>
              </w:rPr>
              <w:t>geographical area</w:t>
            </w:r>
          </w:p>
        </w:tc>
        <w:tc>
          <w:tcPr>
            <w:tcW w:w="2365" w:type="dxa"/>
            <w:tcBorders>
              <w:top w:val="single" w:sz="6" w:space="0" w:color="auto"/>
              <w:left w:val="single" w:sz="6" w:space="0" w:color="auto"/>
              <w:bottom w:val="single" w:sz="6" w:space="0" w:color="auto"/>
              <w:right w:val="single" w:sz="6" w:space="0" w:color="auto"/>
            </w:tcBorders>
          </w:tcPr>
          <w:p w14:paraId="706A15D8" w14:textId="77777777" w:rsidR="008E6B01" w:rsidRPr="00FD3480" w:rsidRDefault="008E6B01" w:rsidP="008E6B01">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Company Name/Address</w:t>
            </w:r>
          </w:p>
        </w:tc>
        <w:tc>
          <w:tcPr>
            <w:tcW w:w="1194" w:type="dxa"/>
            <w:tcBorders>
              <w:top w:val="single" w:sz="6" w:space="0" w:color="auto"/>
              <w:left w:val="single" w:sz="6" w:space="0" w:color="auto"/>
              <w:bottom w:val="single" w:sz="6" w:space="0" w:color="auto"/>
              <w:right w:val="single" w:sz="6" w:space="0" w:color="auto"/>
            </w:tcBorders>
          </w:tcPr>
          <w:p w14:paraId="30D4E659" w14:textId="77777777" w:rsidR="008E6B01" w:rsidRPr="00FD3480" w:rsidRDefault="008E6B01" w:rsidP="008E6B01">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Issuer Identifier Number</w:t>
            </w:r>
          </w:p>
        </w:tc>
        <w:tc>
          <w:tcPr>
            <w:tcW w:w="3376" w:type="dxa"/>
            <w:tcBorders>
              <w:top w:val="single" w:sz="6" w:space="0" w:color="auto"/>
              <w:left w:val="single" w:sz="6" w:space="0" w:color="auto"/>
              <w:bottom w:val="single" w:sz="6" w:space="0" w:color="auto"/>
              <w:right w:val="single" w:sz="6" w:space="0" w:color="auto"/>
            </w:tcBorders>
          </w:tcPr>
          <w:p w14:paraId="7295A6F1" w14:textId="77777777" w:rsidR="008E6B01" w:rsidRPr="00FD3480" w:rsidRDefault="008E6B01" w:rsidP="008E6B01">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Contact</w:t>
            </w:r>
          </w:p>
        </w:tc>
        <w:tc>
          <w:tcPr>
            <w:tcW w:w="992" w:type="dxa"/>
            <w:tcBorders>
              <w:top w:val="single" w:sz="6" w:space="0" w:color="auto"/>
              <w:left w:val="single" w:sz="6" w:space="0" w:color="auto"/>
              <w:bottom w:val="single" w:sz="6" w:space="0" w:color="auto"/>
              <w:right w:val="single" w:sz="6" w:space="0" w:color="auto"/>
            </w:tcBorders>
          </w:tcPr>
          <w:p w14:paraId="723257BF" w14:textId="77777777" w:rsidR="008E6B01" w:rsidRPr="00FD3480" w:rsidRDefault="008E6B01" w:rsidP="008E6B01">
            <w:pPr>
              <w:tabs>
                <w:tab w:val="left" w:pos="426"/>
                <w:tab w:val="left" w:pos="4140"/>
                <w:tab w:val="left" w:pos="4230"/>
              </w:tabs>
              <w:jc w:val="center"/>
              <w:rPr>
                <w:rFonts w:asciiTheme="minorHAnsi" w:hAnsiTheme="minorHAnsi" w:cs="Arial"/>
                <w:i/>
                <w:iCs/>
                <w:lang w:val="en-GB"/>
              </w:rPr>
            </w:pPr>
            <w:r>
              <w:rPr>
                <w:rFonts w:asciiTheme="minorHAnsi" w:hAnsiTheme="minorHAnsi" w:cs="Arial"/>
                <w:i/>
                <w:iCs/>
                <w:lang w:val="en-GB"/>
              </w:rPr>
              <w:t>Effective date of usage</w:t>
            </w:r>
          </w:p>
        </w:tc>
      </w:tr>
      <w:tr w:rsidR="008E6B01" w:rsidRPr="008C4C45" w14:paraId="39A88BE1" w14:textId="77777777" w:rsidTr="008E6B01">
        <w:trPr>
          <w:cantSplit/>
        </w:trPr>
        <w:tc>
          <w:tcPr>
            <w:tcW w:w="1421" w:type="dxa"/>
            <w:tcBorders>
              <w:top w:val="single" w:sz="6" w:space="0" w:color="auto"/>
              <w:left w:val="single" w:sz="6" w:space="0" w:color="auto"/>
              <w:bottom w:val="single" w:sz="6" w:space="0" w:color="auto"/>
              <w:right w:val="single" w:sz="6" w:space="0" w:color="auto"/>
            </w:tcBorders>
          </w:tcPr>
          <w:p w14:paraId="5F8733AD" w14:textId="77777777" w:rsidR="008E6B01" w:rsidRPr="003F30B6" w:rsidRDefault="008E6B01" w:rsidP="008E6B01">
            <w:pPr>
              <w:tabs>
                <w:tab w:val="left" w:pos="426"/>
                <w:tab w:val="left" w:pos="4140"/>
                <w:tab w:val="left" w:pos="4230"/>
              </w:tabs>
              <w:spacing w:before="0"/>
              <w:rPr>
                <w:rFonts w:asciiTheme="minorHAnsi" w:hAnsiTheme="minorHAnsi" w:cs="Arial"/>
                <w:lang w:val="en-GB"/>
              </w:rPr>
            </w:pPr>
            <w:r>
              <w:rPr>
                <w:rFonts w:cs="Arial"/>
              </w:rPr>
              <w:t>Austria</w:t>
            </w:r>
          </w:p>
        </w:tc>
        <w:tc>
          <w:tcPr>
            <w:tcW w:w="2365" w:type="dxa"/>
            <w:tcBorders>
              <w:top w:val="single" w:sz="6" w:space="0" w:color="auto"/>
              <w:left w:val="single" w:sz="6" w:space="0" w:color="auto"/>
              <w:bottom w:val="single" w:sz="6" w:space="0" w:color="auto"/>
              <w:right w:val="single" w:sz="6" w:space="0" w:color="auto"/>
            </w:tcBorders>
          </w:tcPr>
          <w:p w14:paraId="60D6581A" w14:textId="77777777" w:rsidR="008E6B01" w:rsidRPr="00684026" w:rsidRDefault="008E6B01" w:rsidP="008E6B01">
            <w:pPr>
              <w:tabs>
                <w:tab w:val="left" w:pos="794"/>
                <w:tab w:val="left" w:pos="1191"/>
                <w:tab w:val="left" w:pos="1588"/>
                <w:tab w:val="left" w:pos="1985"/>
              </w:tabs>
              <w:spacing w:before="0"/>
              <w:jc w:val="left"/>
              <w:rPr>
                <w:rFonts w:asciiTheme="minorHAnsi" w:hAnsiTheme="minorHAnsi"/>
                <w:b/>
                <w:lang w:val="en-GB"/>
              </w:rPr>
            </w:pPr>
            <w:r>
              <w:rPr>
                <w:rFonts w:asciiTheme="minorHAnsi" w:hAnsiTheme="minorHAnsi"/>
                <w:b/>
                <w:lang w:val="en-GB"/>
              </w:rPr>
              <w:t xml:space="preserve">NXP Semiconductors Austria </w:t>
            </w:r>
            <w:r w:rsidRPr="00684026">
              <w:rPr>
                <w:rFonts w:asciiTheme="minorHAnsi" w:hAnsiTheme="minorHAnsi"/>
                <w:b/>
                <w:lang w:val="en-GB"/>
              </w:rPr>
              <w:t>GmbH</w:t>
            </w:r>
            <w:r>
              <w:rPr>
                <w:rFonts w:asciiTheme="minorHAnsi" w:hAnsiTheme="minorHAnsi"/>
                <w:b/>
                <w:lang w:val="en-GB"/>
              </w:rPr>
              <w:t xml:space="preserve"> &amp; Co. KG</w:t>
            </w:r>
          </w:p>
          <w:p w14:paraId="19FEB8A3" w14:textId="77777777" w:rsidR="008E6B01" w:rsidRPr="004E46B5" w:rsidRDefault="008E6B01" w:rsidP="008E6B01">
            <w:pPr>
              <w:tabs>
                <w:tab w:val="left" w:pos="794"/>
                <w:tab w:val="left" w:pos="1191"/>
                <w:tab w:val="left" w:pos="1588"/>
                <w:tab w:val="left" w:pos="1985"/>
              </w:tabs>
              <w:spacing w:before="0"/>
              <w:jc w:val="left"/>
              <w:rPr>
                <w:rFonts w:asciiTheme="minorHAnsi" w:hAnsiTheme="minorHAnsi"/>
                <w:lang w:val="en-GB"/>
              </w:rPr>
            </w:pPr>
            <w:r w:rsidRPr="004E46B5">
              <w:rPr>
                <w:rFonts w:asciiTheme="minorHAnsi" w:hAnsiTheme="minorHAnsi"/>
                <w:lang w:val="en-GB"/>
              </w:rPr>
              <w:t>Mikronweg 1</w:t>
            </w:r>
          </w:p>
          <w:p w14:paraId="5BFDFADD" w14:textId="77777777" w:rsidR="008E6B01" w:rsidRPr="003F30B6" w:rsidRDefault="008E6B01" w:rsidP="008E6B01">
            <w:pPr>
              <w:tabs>
                <w:tab w:val="left" w:pos="794"/>
                <w:tab w:val="left" w:pos="1191"/>
                <w:tab w:val="left" w:pos="1588"/>
                <w:tab w:val="left" w:pos="1985"/>
              </w:tabs>
              <w:spacing w:before="0"/>
              <w:jc w:val="left"/>
              <w:rPr>
                <w:rFonts w:asciiTheme="minorHAnsi" w:hAnsiTheme="minorHAnsi"/>
                <w:lang w:val="en-GB"/>
              </w:rPr>
            </w:pPr>
            <w:r w:rsidRPr="004E46B5">
              <w:rPr>
                <w:rFonts w:asciiTheme="minorHAnsi" w:hAnsiTheme="minorHAnsi"/>
                <w:lang w:val="en-GB"/>
              </w:rPr>
              <w:t>8101 GRATKORN</w:t>
            </w:r>
          </w:p>
        </w:tc>
        <w:tc>
          <w:tcPr>
            <w:tcW w:w="1194" w:type="dxa"/>
            <w:tcBorders>
              <w:top w:val="single" w:sz="6" w:space="0" w:color="auto"/>
              <w:left w:val="single" w:sz="6" w:space="0" w:color="auto"/>
              <w:bottom w:val="single" w:sz="6" w:space="0" w:color="auto"/>
              <w:right w:val="single" w:sz="6" w:space="0" w:color="auto"/>
            </w:tcBorders>
          </w:tcPr>
          <w:p w14:paraId="398DCC39" w14:textId="77777777" w:rsidR="008E6B01" w:rsidRPr="003F30B6" w:rsidRDefault="008E6B01" w:rsidP="008E6B01">
            <w:pPr>
              <w:tabs>
                <w:tab w:val="left" w:pos="426"/>
                <w:tab w:val="left" w:pos="4140"/>
                <w:tab w:val="left" w:pos="4230"/>
              </w:tabs>
              <w:spacing w:before="0"/>
              <w:jc w:val="center"/>
              <w:rPr>
                <w:rFonts w:asciiTheme="minorHAnsi" w:hAnsiTheme="minorHAnsi" w:cs="Arial"/>
                <w:b/>
                <w:lang w:val="en-GB"/>
              </w:rPr>
            </w:pPr>
            <w:r w:rsidRPr="003F30B6">
              <w:rPr>
                <w:rFonts w:asciiTheme="minorHAnsi" w:hAnsiTheme="minorHAnsi"/>
                <w:b/>
              </w:rPr>
              <w:t xml:space="preserve">89 </w:t>
            </w:r>
            <w:r>
              <w:rPr>
                <w:rFonts w:asciiTheme="minorHAnsi" w:hAnsiTheme="minorHAnsi"/>
                <w:b/>
              </w:rPr>
              <w:t>43 52</w:t>
            </w:r>
          </w:p>
        </w:tc>
        <w:tc>
          <w:tcPr>
            <w:tcW w:w="3376" w:type="dxa"/>
            <w:tcBorders>
              <w:top w:val="single" w:sz="6" w:space="0" w:color="auto"/>
              <w:left w:val="single" w:sz="6" w:space="0" w:color="auto"/>
              <w:bottom w:val="single" w:sz="6" w:space="0" w:color="auto"/>
              <w:right w:val="single" w:sz="6" w:space="0" w:color="auto"/>
            </w:tcBorders>
          </w:tcPr>
          <w:p w14:paraId="0FE07BAE" w14:textId="77777777" w:rsidR="008E6B01" w:rsidRDefault="008E6B01" w:rsidP="008E6B01">
            <w:pPr>
              <w:tabs>
                <w:tab w:val="left" w:pos="794"/>
                <w:tab w:val="left" w:pos="1191"/>
                <w:tab w:val="left" w:pos="1588"/>
                <w:tab w:val="left" w:pos="1985"/>
              </w:tabs>
              <w:spacing w:before="0"/>
              <w:jc w:val="left"/>
              <w:rPr>
                <w:rFonts w:asciiTheme="minorHAnsi" w:hAnsiTheme="minorHAnsi"/>
                <w:lang w:val="en-GB"/>
              </w:rPr>
            </w:pPr>
            <w:r>
              <w:rPr>
                <w:rFonts w:asciiTheme="minorHAnsi" w:hAnsiTheme="minorHAnsi"/>
                <w:lang w:val="en-GB"/>
              </w:rPr>
              <w:t>Clemens Orthacker</w:t>
            </w:r>
          </w:p>
          <w:p w14:paraId="31F574F0" w14:textId="77777777" w:rsidR="008E6B01" w:rsidRDefault="008E6B01" w:rsidP="008E6B01">
            <w:pPr>
              <w:tabs>
                <w:tab w:val="left" w:pos="794"/>
                <w:tab w:val="left" w:pos="1191"/>
                <w:tab w:val="left" w:pos="1588"/>
                <w:tab w:val="left" w:pos="1985"/>
              </w:tabs>
              <w:spacing w:before="0"/>
              <w:jc w:val="left"/>
              <w:rPr>
                <w:rFonts w:asciiTheme="minorHAnsi" w:hAnsiTheme="minorHAnsi"/>
                <w:lang w:val="en-GB"/>
              </w:rPr>
            </w:pPr>
            <w:r>
              <w:rPr>
                <w:rFonts w:asciiTheme="minorHAnsi" w:hAnsiTheme="minorHAnsi"/>
                <w:lang w:val="en-GB"/>
              </w:rPr>
              <w:t>Mikronweg 1</w:t>
            </w:r>
          </w:p>
          <w:p w14:paraId="3093F3E7" w14:textId="77777777" w:rsidR="008E6B01" w:rsidRDefault="008E6B01" w:rsidP="008E6B01">
            <w:pPr>
              <w:tabs>
                <w:tab w:val="left" w:pos="794"/>
                <w:tab w:val="left" w:pos="1191"/>
                <w:tab w:val="left" w:pos="1588"/>
                <w:tab w:val="left" w:pos="1985"/>
              </w:tabs>
              <w:spacing w:before="0"/>
              <w:jc w:val="left"/>
              <w:rPr>
                <w:rFonts w:asciiTheme="minorHAnsi" w:hAnsiTheme="minorHAnsi"/>
                <w:lang w:val="en-GB"/>
              </w:rPr>
            </w:pPr>
            <w:r>
              <w:rPr>
                <w:rFonts w:asciiTheme="minorHAnsi" w:hAnsiTheme="minorHAnsi"/>
                <w:lang w:val="en-GB"/>
              </w:rPr>
              <w:t>8101 GRATKORN</w:t>
            </w:r>
          </w:p>
          <w:p w14:paraId="3700C128" w14:textId="2910C322" w:rsidR="008E6B01" w:rsidRDefault="008E6B01" w:rsidP="008E6B01">
            <w:pPr>
              <w:tabs>
                <w:tab w:val="left" w:pos="794"/>
                <w:tab w:val="left" w:pos="1191"/>
                <w:tab w:val="left" w:pos="1588"/>
                <w:tab w:val="left" w:pos="1985"/>
              </w:tabs>
              <w:spacing w:before="0"/>
              <w:jc w:val="left"/>
              <w:rPr>
                <w:rFonts w:cs="Arial"/>
              </w:rPr>
            </w:pPr>
            <w:r>
              <w:rPr>
                <w:rFonts w:cs="Arial"/>
              </w:rPr>
              <w:t xml:space="preserve">Tel: </w:t>
            </w:r>
            <w:r>
              <w:rPr>
                <w:rFonts w:cs="Arial"/>
              </w:rPr>
              <w:tab/>
              <w:t>+43 664 963729</w:t>
            </w:r>
          </w:p>
          <w:p w14:paraId="32FEE603" w14:textId="422D82B0" w:rsidR="008E6B01" w:rsidRPr="000E42A4" w:rsidRDefault="008E6B01" w:rsidP="008E6B01">
            <w:pPr>
              <w:tabs>
                <w:tab w:val="left" w:pos="794"/>
                <w:tab w:val="left" w:pos="1191"/>
                <w:tab w:val="left" w:pos="1588"/>
                <w:tab w:val="left" w:pos="1985"/>
              </w:tabs>
              <w:spacing w:before="0"/>
              <w:jc w:val="left"/>
              <w:rPr>
                <w:rFonts w:cs="Arial"/>
              </w:rPr>
            </w:pPr>
            <w:r>
              <w:rPr>
                <w:rFonts w:cs="Arial"/>
              </w:rPr>
              <w:t>E-mail:</w:t>
            </w:r>
            <w:r>
              <w:rPr>
                <w:rFonts w:cs="Arial"/>
              </w:rPr>
              <w:tab/>
            </w:r>
            <w:r w:rsidRPr="00C9600E">
              <w:rPr>
                <w:rFonts w:cs="Arial"/>
              </w:rPr>
              <w:t>clemens.orthacker@nxp.com</w:t>
            </w:r>
          </w:p>
        </w:tc>
        <w:tc>
          <w:tcPr>
            <w:tcW w:w="992" w:type="dxa"/>
            <w:tcBorders>
              <w:top w:val="single" w:sz="6" w:space="0" w:color="auto"/>
              <w:left w:val="single" w:sz="6" w:space="0" w:color="auto"/>
              <w:bottom w:val="single" w:sz="6" w:space="0" w:color="auto"/>
              <w:right w:val="single" w:sz="6" w:space="0" w:color="auto"/>
            </w:tcBorders>
          </w:tcPr>
          <w:p w14:paraId="77CAC9B1" w14:textId="77777777" w:rsidR="008E6B01" w:rsidRPr="003F30B6" w:rsidRDefault="008E6B01" w:rsidP="008E6B01">
            <w:pPr>
              <w:tabs>
                <w:tab w:val="left" w:pos="794"/>
                <w:tab w:val="left" w:pos="1191"/>
                <w:tab w:val="left" w:pos="1588"/>
                <w:tab w:val="left" w:pos="1985"/>
              </w:tabs>
              <w:spacing w:before="0"/>
              <w:jc w:val="center"/>
              <w:rPr>
                <w:rFonts w:asciiTheme="minorHAnsi" w:hAnsiTheme="minorHAnsi"/>
                <w:lang w:val="en-GB"/>
              </w:rPr>
            </w:pPr>
            <w:r>
              <w:rPr>
                <w:rFonts w:asciiTheme="minorHAnsi" w:hAnsiTheme="minorHAnsi"/>
                <w:lang w:val="en-GB"/>
              </w:rPr>
              <w:t>9.III</w:t>
            </w:r>
            <w:r w:rsidRPr="003F30B6">
              <w:rPr>
                <w:rFonts w:asciiTheme="minorHAnsi" w:hAnsiTheme="minorHAnsi"/>
                <w:lang w:val="en-GB"/>
              </w:rPr>
              <w:t>.20</w:t>
            </w:r>
            <w:r>
              <w:rPr>
                <w:rFonts w:asciiTheme="minorHAnsi" w:hAnsiTheme="minorHAnsi"/>
                <w:lang w:val="en-GB"/>
              </w:rPr>
              <w:t>21</w:t>
            </w:r>
          </w:p>
        </w:tc>
      </w:tr>
    </w:tbl>
    <w:p w14:paraId="3B454E22" w14:textId="77777777" w:rsidR="008E6B01" w:rsidRDefault="008E6B01" w:rsidP="008E6B01">
      <w:pPr>
        <w:tabs>
          <w:tab w:val="left" w:pos="1560"/>
          <w:tab w:val="left" w:pos="4140"/>
          <w:tab w:val="left" w:pos="4230"/>
        </w:tabs>
        <w:rPr>
          <w:rFonts w:cs="Arial"/>
          <w:b/>
          <w:bCs/>
        </w:rPr>
      </w:pPr>
      <w:r>
        <w:rPr>
          <w:rFonts w:cs="Arial"/>
          <w:b/>
          <w:bCs/>
        </w:rPr>
        <w:t>Ireland</w:t>
      </w:r>
      <w:r>
        <w:rPr>
          <w:rFonts w:cs="Arial"/>
          <w:b/>
          <w:bCs/>
        </w:rPr>
        <w:tab/>
        <w:t>ADD</w:t>
      </w:r>
    </w:p>
    <w:p w14:paraId="6CD34EDB" w14:textId="77777777" w:rsidR="008E6B01" w:rsidRPr="004E7FB4" w:rsidRDefault="008E6B01" w:rsidP="008E6B01">
      <w:pPr>
        <w:tabs>
          <w:tab w:val="left" w:pos="1560"/>
          <w:tab w:val="left" w:pos="4140"/>
          <w:tab w:val="left" w:pos="4230"/>
        </w:tabs>
        <w:spacing w:before="0"/>
        <w:rPr>
          <w:rFonts w:cs="Arial"/>
          <w:lang w:val="en-GB"/>
        </w:rPr>
      </w:pP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1"/>
        <w:gridCol w:w="2365"/>
        <w:gridCol w:w="1335"/>
        <w:gridCol w:w="2862"/>
        <w:gridCol w:w="1102"/>
      </w:tblGrid>
      <w:tr w:rsidR="008E6B01" w:rsidRPr="00FD3480" w14:paraId="3717228D" w14:textId="77777777" w:rsidTr="008E6B01">
        <w:trPr>
          <w:cantSplit/>
        </w:trPr>
        <w:tc>
          <w:tcPr>
            <w:tcW w:w="1545" w:type="dxa"/>
            <w:tcBorders>
              <w:top w:val="single" w:sz="6" w:space="0" w:color="auto"/>
              <w:left w:val="single" w:sz="6" w:space="0" w:color="auto"/>
              <w:bottom w:val="single" w:sz="6" w:space="0" w:color="auto"/>
              <w:right w:val="single" w:sz="6" w:space="0" w:color="auto"/>
            </w:tcBorders>
          </w:tcPr>
          <w:p w14:paraId="018525F7" w14:textId="77777777" w:rsidR="008E6B01" w:rsidRPr="00FD3480" w:rsidRDefault="008E6B01" w:rsidP="008E6B01">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Country/</w:t>
            </w:r>
          </w:p>
          <w:p w14:paraId="6C0E38B0" w14:textId="77777777" w:rsidR="008E6B01" w:rsidRPr="00FD3480" w:rsidRDefault="008E6B01" w:rsidP="008E6B01">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geographical area</w:t>
            </w:r>
          </w:p>
        </w:tc>
        <w:tc>
          <w:tcPr>
            <w:tcW w:w="2589" w:type="dxa"/>
            <w:tcBorders>
              <w:top w:val="single" w:sz="6" w:space="0" w:color="auto"/>
              <w:left w:val="single" w:sz="6" w:space="0" w:color="auto"/>
              <w:bottom w:val="single" w:sz="6" w:space="0" w:color="auto"/>
              <w:right w:val="single" w:sz="6" w:space="0" w:color="auto"/>
            </w:tcBorders>
          </w:tcPr>
          <w:p w14:paraId="78A1AE79" w14:textId="77777777" w:rsidR="008E6B01" w:rsidRPr="00FD3480" w:rsidRDefault="008E6B01" w:rsidP="008E6B01">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Company Name/Address</w:t>
            </w:r>
          </w:p>
        </w:tc>
        <w:tc>
          <w:tcPr>
            <w:tcW w:w="1450" w:type="dxa"/>
            <w:tcBorders>
              <w:top w:val="single" w:sz="6" w:space="0" w:color="auto"/>
              <w:left w:val="single" w:sz="6" w:space="0" w:color="auto"/>
              <w:bottom w:val="single" w:sz="6" w:space="0" w:color="auto"/>
              <w:right w:val="single" w:sz="6" w:space="0" w:color="auto"/>
            </w:tcBorders>
          </w:tcPr>
          <w:p w14:paraId="6DAF4AF8" w14:textId="77777777" w:rsidR="008E6B01" w:rsidRPr="00FD3480" w:rsidRDefault="008E6B01" w:rsidP="008E6B01">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Issuer Identifier Number</w:t>
            </w:r>
          </w:p>
        </w:tc>
        <w:tc>
          <w:tcPr>
            <w:tcW w:w="3138" w:type="dxa"/>
            <w:tcBorders>
              <w:top w:val="single" w:sz="6" w:space="0" w:color="auto"/>
              <w:left w:val="single" w:sz="6" w:space="0" w:color="auto"/>
              <w:bottom w:val="single" w:sz="6" w:space="0" w:color="auto"/>
              <w:right w:val="single" w:sz="6" w:space="0" w:color="auto"/>
            </w:tcBorders>
          </w:tcPr>
          <w:p w14:paraId="78DC0566" w14:textId="77777777" w:rsidR="008E6B01" w:rsidRPr="00FD3480" w:rsidRDefault="008E6B01" w:rsidP="008E6B01">
            <w:pPr>
              <w:tabs>
                <w:tab w:val="left" w:pos="426"/>
                <w:tab w:val="left" w:pos="4140"/>
                <w:tab w:val="left" w:pos="4230"/>
              </w:tabs>
              <w:jc w:val="center"/>
              <w:rPr>
                <w:rFonts w:asciiTheme="minorHAnsi" w:hAnsiTheme="minorHAnsi" w:cs="Arial"/>
                <w:i/>
                <w:iCs/>
                <w:lang w:val="en-GB"/>
              </w:rPr>
            </w:pPr>
            <w:r w:rsidRPr="00FD3480">
              <w:rPr>
                <w:rFonts w:asciiTheme="minorHAnsi" w:hAnsiTheme="minorHAnsi" w:cs="Arial"/>
                <w:i/>
                <w:iCs/>
                <w:lang w:val="en-GB"/>
              </w:rPr>
              <w:t>Contact</w:t>
            </w:r>
          </w:p>
        </w:tc>
        <w:tc>
          <w:tcPr>
            <w:tcW w:w="1193" w:type="dxa"/>
            <w:tcBorders>
              <w:top w:val="single" w:sz="6" w:space="0" w:color="auto"/>
              <w:left w:val="single" w:sz="6" w:space="0" w:color="auto"/>
              <w:bottom w:val="single" w:sz="6" w:space="0" w:color="auto"/>
              <w:right w:val="single" w:sz="6" w:space="0" w:color="auto"/>
            </w:tcBorders>
          </w:tcPr>
          <w:p w14:paraId="2BC81D41" w14:textId="77777777" w:rsidR="008E6B01" w:rsidRPr="00FD3480" w:rsidRDefault="008E6B01" w:rsidP="008E6B01">
            <w:pPr>
              <w:tabs>
                <w:tab w:val="left" w:pos="426"/>
                <w:tab w:val="left" w:pos="4140"/>
                <w:tab w:val="left" w:pos="4230"/>
              </w:tabs>
              <w:jc w:val="center"/>
              <w:rPr>
                <w:rFonts w:asciiTheme="minorHAnsi" w:hAnsiTheme="minorHAnsi" w:cs="Arial"/>
                <w:i/>
                <w:iCs/>
                <w:lang w:val="en-GB"/>
              </w:rPr>
            </w:pPr>
            <w:r>
              <w:rPr>
                <w:rFonts w:asciiTheme="minorHAnsi" w:hAnsiTheme="minorHAnsi" w:cs="Arial"/>
                <w:i/>
                <w:iCs/>
                <w:lang w:val="en-GB"/>
              </w:rPr>
              <w:t>Effective date of usage</w:t>
            </w:r>
          </w:p>
        </w:tc>
      </w:tr>
      <w:tr w:rsidR="008E6B01" w:rsidRPr="008C4C45" w14:paraId="7CE38EE1" w14:textId="77777777" w:rsidTr="008E6B01">
        <w:trPr>
          <w:cantSplit/>
        </w:trPr>
        <w:tc>
          <w:tcPr>
            <w:tcW w:w="1545" w:type="dxa"/>
            <w:tcBorders>
              <w:top w:val="single" w:sz="6" w:space="0" w:color="auto"/>
              <w:left w:val="single" w:sz="6" w:space="0" w:color="auto"/>
              <w:bottom w:val="single" w:sz="6" w:space="0" w:color="auto"/>
              <w:right w:val="single" w:sz="6" w:space="0" w:color="auto"/>
            </w:tcBorders>
          </w:tcPr>
          <w:p w14:paraId="0D955032" w14:textId="77777777" w:rsidR="008E6B01" w:rsidRPr="003F30B6" w:rsidRDefault="008E6B01" w:rsidP="008E6B01">
            <w:pPr>
              <w:tabs>
                <w:tab w:val="left" w:pos="426"/>
                <w:tab w:val="left" w:pos="4140"/>
                <w:tab w:val="left" w:pos="4230"/>
              </w:tabs>
              <w:spacing w:before="0"/>
              <w:rPr>
                <w:rFonts w:asciiTheme="minorHAnsi" w:hAnsiTheme="minorHAnsi" w:cs="Arial"/>
                <w:lang w:val="en-GB"/>
              </w:rPr>
            </w:pPr>
            <w:r>
              <w:rPr>
                <w:rFonts w:cs="Arial"/>
              </w:rPr>
              <w:t>Ireland</w:t>
            </w:r>
          </w:p>
        </w:tc>
        <w:tc>
          <w:tcPr>
            <w:tcW w:w="2589" w:type="dxa"/>
            <w:tcBorders>
              <w:top w:val="single" w:sz="6" w:space="0" w:color="auto"/>
              <w:left w:val="single" w:sz="6" w:space="0" w:color="auto"/>
              <w:bottom w:val="single" w:sz="6" w:space="0" w:color="auto"/>
              <w:right w:val="single" w:sz="6" w:space="0" w:color="auto"/>
            </w:tcBorders>
          </w:tcPr>
          <w:p w14:paraId="343240E4" w14:textId="77777777" w:rsidR="008E6B01" w:rsidRPr="0070062E" w:rsidRDefault="008E6B01" w:rsidP="008E6B01">
            <w:pPr>
              <w:tabs>
                <w:tab w:val="left" w:pos="794"/>
                <w:tab w:val="left" w:pos="1191"/>
                <w:tab w:val="left" w:pos="1588"/>
                <w:tab w:val="left" w:pos="1985"/>
              </w:tabs>
              <w:spacing w:before="0"/>
              <w:jc w:val="left"/>
              <w:rPr>
                <w:rFonts w:asciiTheme="minorHAnsi" w:hAnsiTheme="minorHAnsi" w:cs="Arial"/>
                <w:b/>
                <w:lang w:val="en-GB"/>
              </w:rPr>
            </w:pPr>
            <w:r w:rsidRPr="0070062E">
              <w:rPr>
                <w:rFonts w:asciiTheme="minorHAnsi" w:eastAsia="Calibri" w:hAnsiTheme="minorHAnsi" w:cs="Arial"/>
                <w:b/>
                <w:color w:val="000000"/>
                <w:lang w:eastAsia="en-GB"/>
              </w:rPr>
              <w:t xml:space="preserve">Lycamobile Ireland </w:t>
            </w:r>
            <w:r>
              <w:rPr>
                <w:rFonts w:asciiTheme="minorHAnsi" w:eastAsia="Calibri" w:hAnsiTheme="minorHAnsi" w:cs="Arial"/>
                <w:b/>
                <w:color w:val="000000"/>
                <w:lang w:eastAsia="en-GB"/>
              </w:rPr>
              <w:t>Limited</w:t>
            </w:r>
          </w:p>
          <w:p w14:paraId="06F0438C" w14:textId="77777777" w:rsidR="008E6B01" w:rsidRDefault="008E6B01" w:rsidP="008E6B01">
            <w:pPr>
              <w:tabs>
                <w:tab w:val="left" w:pos="794"/>
                <w:tab w:val="left" w:pos="1191"/>
                <w:tab w:val="left" w:pos="1588"/>
                <w:tab w:val="left" w:pos="1985"/>
              </w:tabs>
              <w:spacing w:before="0"/>
              <w:rPr>
                <w:rFonts w:asciiTheme="minorHAnsi" w:hAnsiTheme="minorHAnsi"/>
                <w:lang w:val="en-GB"/>
              </w:rPr>
            </w:pPr>
            <w:r>
              <w:rPr>
                <w:rFonts w:asciiTheme="minorHAnsi" w:hAnsiTheme="minorHAnsi"/>
                <w:lang w:val="en-GB"/>
              </w:rPr>
              <w:t>22 Clan William Square,</w:t>
            </w:r>
          </w:p>
          <w:p w14:paraId="4A5C07BC" w14:textId="77777777" w:rsidR="008E6B01" w:rsidRDefault="008E6B01" w:rsidP="008E6B01">
            <w:pPr>
              <w:tabs>
                <w:tab w:val="left" w:pos="794"/>
                <w:tab w:val="left" w:pos="1191"/>
                <w:tab w:val="left" w:pos="1588"/>
                <w:tab w:val="left" w:pos="1985"/>
              </w:tabs>
              <w:spacing w:before="0"/>
              <w:rPr>
                <w:rFonts w:asciiTheme="minorHAnsi" w:hAnsiTheme="minorHAnsi"/>
                <w:lang w:val="en-GB"/>
              </w:rPr>
            </w:pPr>
            <w:r>
              <w:rPr>
                <w:rFonts w:asciiTheme="minorHAnsi" w:hAnsiTheme="minorHAnsi"/>
                <w:lang w:val="en-GB"/>
              </w:rPr>
              <w:t>Grand Canal Quay</w:t>
            </w:r>
          </w:p>
          <w:p w14:paraId="47A181C7" w14:textId="77777777" w:rsidR="008E6B01" w:rsidRPr="003F30B6" w:rsidRDefault="008E6B01" w:rsidP="008E6B01">
            <w:pPr>
              <w:tabs>
                <w:tab w:val="left" w:pos="794"/>
                <w:tab w:val="left" w:pos="1191"/>
                <w:tab w:val="left" w:pos="1588"/>
                <w:tab w:val="left" w:pos="1985"/>
              </w:tabs>
              <w:spacing w:before="0"/>
              <w:rPr>
                <w:rFonts w:asciiTheme="minorHAnsi" w:hAnsiTheme="minorHAnsi"/>
                <w:lang w:val="en-GB"/>
              </w:rPr>
            </w:pPr>
            <w:r>
              <w:rPr>
                <w:rFonts w:asciiTheme="minorHAnsi" w:hAnsiTheme="minorHAnsi"/>
                <w:lang w:val="en-GB"/>
              </w:rPr>
              <w:t>DUBLIN 2</w:t>
            </w:r>
          </w:p>
        </w:tc>
        <w:tc>
          <w:tcPr>
            <w:tcW w:w="1450" w:type="dxa"/>
            <w:tcBorders>
              <w:top w:val="single" w:sz="6" w:space="0" w:color="auto"/>
              <w:left w:val="single" w:sz="6" w:space="0" w:color="auto"/>
              <w:bottom w:val="single" w:sz="6" w:space="0" w:color="auto"/>
              <w:right w:val="single" w:sz="6" w:space="0" w:color="auto"/>
            </w:tcBorders>
          </w:tcPr>
          <w:p w14:paraId="19FC77E7" w14:textId="77777777" w:rsidR="008E6B01" w:rsidRPr="003F30B6" w:rsidRDefault="008E6B01" w:rsidP="008E6B01">
            <w:pPr>
              <w:tabs>
                <w:tab w:val="left" w:pos="426"/>
                <w:tab w:val="left" w:pos="4140"/>
                <w:tab w:val="left" w:pos="4230"/>
              </w:tabs>
              <w:spacing w:before="0"/>
              <w:jc w:val="center"/>
              <w:rPr>
                <w:rFonts w:asciiTheme="minorHAnsi" w:hAnsiTheme="minorHAnsi" w:cs="Arial"/>
                <w:b/>
                <w:lang w:val="en-GB"/>
              </w:rPr>
            </w:pPr>
            <w:r w:rsidRPr="003F30B6">
              <w:rPr>
                <w:rFonts w:asciiTheme="minorHAnsi" w:hAnsiTheme="minorHAnsi"/>
                <w:b/>
              </w:rPr>
              <w:t xml:space="preserve">89 </w:t>
            </w:r>
            <w:r>
              <w:rPr>
                <w:rFonts w:asciiTheme="minorHAnsi" w:hAnsiTheme="minorHAnsi"/>
                <w:b/>
              </w:rPr>
              <w:t>353 06</w:t>
            </w:r>
          </w:p>
        </w:tc>
        <w:tc>
          <w:tcPr>
            <w:tcW w:w="3138" w:type="dxa"/>
            <w:tcBorders>
              <w:top w:val="single" w:sz="6" w:space="0" w:color="auto"/>
              <w:left w:val="single" w:sz="6" w:space="0" w:color="auto"/>
              <w:bottom w:val="single" w:sz="6" w:space="0" w:color="auto"/>
              <w:right w:val="single" w:sz="6" w:space="0" w:color="auto"/>
            </w:tcBorders>
          </w:tcPr>
          <w:p w14:paraId="05908CC6" w14:textId="77777777" w:rsidR="008E6B01" w:rsidRDefault="008E6B01" w:rsidP="008E6B01">
            <w:pPr>
              <w:tabs>
                <w:tab w:val="left" w:pos="794"/>
                <w:tab w:val="left" w:pos="1191"/>
                <w:tab w:val="left" w:pos="1588"/>
                <w:tab w:val="left" w:pos="1985"/>
              </w:tabs>
              <w:spacing w:before="0"/>
              <w:rPr>
                <w:rFonts w:asciiTheme="minorHAnsi" w:eastAsia="Calibri" w:hAnsiTheme="minorHAnsi" w:cs="Arial"/>
                <w:color w:val="000000"/>
                <w:lang w:eastAsia="en-GB"/>
              </w:rPr>
            </w:pPr>
            <w:r w:rsidRPr="00F85768">
              <w:rPr>
                <w:rFonts w:asciiTheme="minorHAnsi" w:eastAsia="Calibri" w:hAnsiTheme="minorHAnsi" w:cs="Arial"/>
                <w:color w:val="000000"/>
                <w:lang w:eastAsia="en-GB"/>
              </w:rPr>
              <w:t>Lycamobile Ireland Legal</w:t>
            </w:r>
          </w:p>
          <w:p w14:paraId="15752FB8" w14:textId="77777777" w:rsidR="008E6B01" w:rsidRDefault="008E6B01" w:rsidP="008E6B01">
            <w:pPr>
              <w:tabs>
                <w:tab w:val="left" w:pos="794"/>
                <w:tab w:val="left" w:pos="1191"/>
                <w:tab w:val="left" w:pos="1588"/>
                <w:tab w:val="left" w:pos="1985"/>
              </w:tabs>
              <w:spacing w:before="0"/>
              <w:rPr>
                <w:rFonts w:cs="Arial"/>
              </w:rPr>
            </w:pPr>
            <w:r>
              <w:rPr>
                <w:rFonts w:cs="Arial"/>
              </w:rPr>
              <w:t>195 Marsh Wall</w:t>
            </w:r>
          </w:p>
          <w:p w14:paraId="4BB46AA1" w14:textId="77777777" w:rsidR="008E6B01" w:rsidRDefault="008E6B01" w:rsidP="008E6B01">
            <w:pPr>
              <w:tabs>
                <w:tab w:val="left" w:pos="794"/>
                <w:tab w:val="left" w:pos="1191"/>
                <w:tab w:val="left" w:pos="1588"/>
                <w:tab w:val="left" w:pos="1985"/>
              </w:tabs>
              <w:spacing w:before="0"/>
              <w:rPr>
                <w:rFonts w:cs="Arial"/>
              </w:rPr>
            </w:pPr>
            <w:r>
              <w:rPr>
                <w:rFonts w:cs="Arial"/>
              </w:rPr>
              <w:t>LONDON E14 9SG</w:t>
            </w:r>
          </w:p>
          <w:p w14:paraId="636B7296" w14:textId="77777777" w:rsidR="008E6B01" w:rsidRDefault="008E6B01" w:rsidP="008E6B01">
            <w:pPr>
              <w:tabs>
                <w:tab w:val="left" w:pos="794"/>
                <w:tab w:val="left" w:pos="1191"/>
                <w:tab w:val="left" w:pos="1588"/>
                <w:tab w:val="left" w:pos="1985"/>
              </w:tabs>
              <w:spacing w:before="0"/>
              <w:rPr>
                <w:rFonts w:cs="Arial"/>
              </w:rPr>
            </w:pPr>
            <w:r>
              <w:rPr>
                <w:rFonts w:cs="Arial"/>
              </w:rPr>
              <w:t>United Kingdom</w:t>
            </w:r>
          </w:p>
          <w:p w14:paraId="2C17C500" w14:textId="77777777" w:rsidR="008E6B01" w:rsidRPr="008E6B01" w:rsidRDefault="008E6B01" w:rsidP="008E6B01">
            <w:pPr>
              <w:tabs>
                <w:tab w:val="left" w:pos="794"/>
                <w:tab w:val="left" w:pos="1191"/>
                <w:tab w:val="left" w:pos="1588"/>
                <w:tab w:val="left" w:pos="1985"/>
              </w:tabs>
              <w:spacing w:before="0" w:after="120"/>
              <w:rPr>
                <w:color w:val="000000" w:themeColor="text1"/>
                <w:lang w:val="en-GB"/>
              </w:rPr>
            </w:pPr>
            <w:r>
              <w:rPr>
                <w:rFonts w:asciiTheme="minorHAnsi" w:hAnsiTheme="minorHAnsi"/>
                <w:lang w:val="en-GB"/>
              </w:rPr>
              <w:t>E-mail: legal@lycamobile.com</w:t>
            </w:r>
          </w:p>
        </w:tc>
        <w:tc>
          <w:tcPr>
            <w:tcW w:w="1193" w:type="dxa"/>
            <w:tcBorders>
              <w:top w:val="single" w:sz="6" w:space="0" w:color="auto"/>
              <w:left w:val="single" w:sz="6" w:space="0" w:color="auto"/>
              <w:bottom w:val="single" w:sz="6" w:space="0" w:color="auto"/>
              <w:right w:val="single" w:sz="6" w:space="0" w:color="auto"/>
            </w:tcBorders>
          </w:tcPr>
          <w:p w14:paraId="26ED690B" w14:textId="77777777" w:rsidR="008E6B01" w:rsidRPr="003F30B6" w:rsidRDefault="008E6B01" w:rsidP="008E6B01">
            <w:pPr>
              <w:tabs>
                <w:tab w:val="left" w:pos="794"/>
                <w:tab w:val="left" w:pos="1191"/>
                <w:tab w:val="left" w:pos="1588"/>
                <w:tab w:val="left" w:pos="1985"/>
              </w:tabs>
              <w:spacing w:before="0"/>
              <w:jc w:val="center"/>
              <w:rPr>
                <w:rFonts w:asciiTheme="minorHAnsi" w:hAnsiTheme="minorHAnsi"/>
                <w:lang w:val="en-GB"/>
              </w:rPr>
            </w:pPr>
            <w:r>
              <w:rPr>
                <w:rFonts w:asciiTheme="minorHAnsi" w:hAnsiTheme="minorHAnsi"/>
                <w:lang w:val="en-GB"/>
              </w:rPr>
              <w:t>17.III</w:t>
            </w:r>
            <w:r w:rsidRPr="003F30B6">
              <w:rPr>
                <w:rFonts w:asciiTheme="minorHAnsi" w:hAnsiTheme="minorHAnsi"/>
                <w:lang w:val="en-GB"/>
              </w:rPr>
              <w:t>.20</w:t>
            </w:r>
            <w:r>
              <w:rPr>
                <w:rFonts w:asciiTheme="minorHAnsi" w:hAnsiTheme="minorHAnsi"/>
                <w:lang w:val="en-GB"/>
              </w:rPr>
              <w:t>21</w:t>
            </w:r>
          </w:p>
        </w:tc>
      </w:tr>
    </w:tbl>
    <w:p w14:paraId="3D73B83E" w14:textId="77777777" w:rsidR="008E6B01" w:rsidRPr="006E38FF" w:rsidRDefault="008E6B01" w:rsidP="008E6B01">
      <w:pPr>
        <w:tabs>
          <w:tab w:val="left" w:pos="1560"/>
          <w:tab w:val="left" w:pos="4140"/>
          <w:tab w:val="left" w:pos="4230"/>
        </w:tabs>
        <w:spacing w:after="200"/>
        <w:rPr>
          <w:rFonts w:asciiTheme="minorHAnsi" w:hAnsiTheme="minorHAnsi" w:cs="Arial"/>
          <w:b/>
          <w:bCs/>
          <w:lang w:val="en-GB"/>
        </w:rPr>
      </w:pPr>
      <w:r w:rsidRPr="006E38FF">
        <w:rPr>
          <w:rFonts w:asciiTheme="minorHAnsi" w:hAnsiTheme="minorHAnsi" w:cs="Arial"/>
          <w:b/>
          <w:bCs/>
          <w:lang w:val="en-GB"/>
        </w:rPr>
        <w:t>Netherlands</w:t>
      </w:r>
      <w:r w:rsidRPr="006E38FF">
        <w:rPr>
          <w:rFonts w:asciiTheme="minorHAnsi" w:hAnsiTheme="minorHAnsi" w:cs="Arial"/>
          <w:b/>
          <w:bCs/>
          <w:lang w:val="en-GB"/>
        </w:rPr>
        <w:tab/>
        <w:t>LIR</w:t>
      </w:r>
    </w:p>
    <w:tbl>
      <w:tblPr>
        <w:tblW w:w="8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2"/>
        <w:gridCol w:w="2551"/>
        <w:gridCol w:w="1418"/>
        <w:gridCol w:w="3260"/>
      </w:tblGrid>
      <w:tr w:rsidR="008E6B01" w:rsidRPr="006E38FF" w14:paraId="6F5586CB" w14:textId="77777777" w:rsidTr="008E6B01">
        <w:trPr>
          <w:cantSplit/>
        </w:trPr>
        <w:tc>
          <w:tcPr>
            <w:tcW w:w="1552" w:type="dxa"/>
            <w:tcBorders>
              <w:top w:val="single" w:sz="6" w:space="0" w:color="auto"/>
              <w:left w:val="single" w:sz="6" w:space="0" w:color="auto"/>
              <w:bottom w:val="single" w:sz="6" w:space="0" w:color="auto"/>
              <w:right w:val="single" w:sz="6" w:space="0" w:color="auto"/>
            </w:tcBorders>
          </w:tcPr>
          <w:p w14:paraId="1B6FE630" w14:textId="77777777" w:rsidR="008E6B01" w:rsidRPr="006E38FF" w:rsidRDefault="008E6B01" w:rsidP="008E6B01">
            <w:pPr>
              <w:tabs>
                <w:tab w:val="left" w:pos="426"/>
                <w:tab w:val="left" w:pos="4140"/>
                <w:tab w:val="left" w:pos="4230"/>
              </w:tabs>
              <w:jc w:val="center"/>
              <w:rPr>
                <w:rFonts w:asciiTheme="minorHAnsi" w:hAnsiTheme="minorHAnsi" w:cs="Arial"/>
                <w:i/>
                <w:iCs/>
                <w:lang w:val="en-GB"/>
              </w:rPr>
            </w:pPr>
            <w:r w:rsidRPr="006E38FF">
              <w:rPr>
                <w:rFonts w:asciiTheme="minorHAnsi" w:hAnsiTheme="minorHAnsi" w:cs="Arial"/>
                <w:i/>
                <w:iCs/>
                <w:lang w:val="en-GB"/>
              </w:rPr>
              <w:t>Country/</w:t>
            </w:r>
          </w:p>
          <w:p w14:paraId="2EDE73BD" w14:textId="77777777" w:rsidR="008E6B01" w:rsidRPr="006E38FF" w:rsidRDefault="008E6B01" w:rsidP="008E6B01">
            <w:pPr>
              <w:tabs>
                <w:tab w:val="left" w:pos="426"/>
                <w:tab w:val="left" w:pos="4140"/>
                <w:tab w:val="left" w:pos="4230"/>
              </w:tabs>
              <w:jc w:val="center"/>
              <w:rPr>
                <w:rFonts w:asciiTheme="minorHAnsi" w:hAnsiTheme="minorHAnsi" w:cs="Arial"/>
                <w:i/>
                <w:iCs/>
                <w:lang w:val="en-GB"/>
              </w:rPr>
            </w:pPr>
            <w:r w:rsidRPr="006E38FF">
              <w:rPr>
                <w:rFonts w:asciiTheme="minorHAnsi" w:hAnsiTheme="minorHAnsi" w:cs="Arial"/>
                <w:i/>
                <w:iCs/>
                <w:lang w:val="en-GB"/>
              </w:rPr>
              <w:t>geographical area</w:t>
            </w:r>
          </w:p>
        </w:tc>
        <w:tc>
          <w:tcPr>
            <w:tcW w:w="2551" w:type="dxa"/>
            <w:tcBorders>
              <w:top w:val="single" w:sz="6" w:space="0" w:color="auto"/>
              <w:left w:val="single" w:sz="6" w:space="0" w:color="auto"/>
              <w:bottom w:val="single" w:sz="6" w:space="0" w:color="auto"/>
              <w:right w:val="single" w:sz="6" w:space="0" w:color="auto"/>
            </w:tcBorders>
          </w:tcPr>
          <w:p w14:paraId="270AEB42" w14:textId="77777777" w:rsidR="008E6B01" w:rsidRPr="006E38FF" w:rsidRDefault="008E6B01" w:rsidP="008E6B01">
            <w:pPr>
              <w:tabs>
                <w:tab w:val="left" w:pos="426"/>
                <w:tab w:val="left" w:pos="4140"/>
                <w:tab w:val="left" w:pos="4230"/>
              </w:tabs>
              <w:jc w:val="center"/>
              <w:rPr>
                <w:rFonts w:asciiTheme="minorHAnsi" w:hAnsiTheme="minorHAnsi" w:cs="Arial"/>
                <w:i/>
                <w:iCs/>
                <w:lang w:val="en-GB"/>
              </w:rPr>
            </w:pPr>
            <w:r w:rsidRPr="006E38FF">
              <w:rPr>
                <w:rFonts w:asciiTheme="minorHAnsi" w:hAnsiTheme="minorHAnsi" w:cs="Arial"/>
                <w:i/>
                <w:iCs/>
                <w:lang w:val="en-GB"/>
              </w:rPr>
              <w:t>Company Name/Address</w:t>
            </w:r>
          </w:p>
        </w:tc>
        <w:tc>
          <w:tcPr>
            <w:tcW w:w="1418" w:type="dxa"/>
            <w:tcBorders>
              <w:top w:val="single" w:sz="6" w:space="0" w:color="auto"/>
              <w:left w:val="single" w:sz="6" w:space="0" w:color="auto"/>
              <w:bottom w:val="single" w:sz="6" w:space="0" w:color="auto"/>
              <w:right w:val="single" w:sz="6" w:space="0" w:color="auto"/>
            </w:tcBorders>
          </w:tcPr>
          <w:p w14:paraId="68F01565" w14:textId="77777777" w:rsidR="008E6B01" w:rsidRPr="006E38FF" w:rsidRDefault="008E6B01" w:rsidP="008E6B01">
            <w:pPr>
              <w:tabs>
                <w:tab w:val="left" w:pos="426"/>
                <w:tab w:val="left" w:pos="4140"/>
                <w:tab w:val="left" w:pos="4230"/>
              </w:tabs>
              <w:jc w:val="center"/>
              <w:rPr>
                <w:rFonts w:asciiTheme="minorHAnsi" w:hAnsiTheme="minorHAnsi" w:cs="Arial"/>
                <w:i/>
                <w:iCs/>
                <w:lang w:val="en-GB"/>
              </w:rPr>
            </w:pPr>
            <w:r w:rsidRPr="006E38FF">
              <w:rPr>
                <w:rFonts w:asciiTheme="minorHAnsi" w:hAnsiTheme="minorHAnsi" w:cs="Arial"/>
                <w:i/>
                <w:iCs/>
                <w:lang w:val="en-GB"/>
              </w:rPr>
              <w:t>Issuer Identifier Number</w:t>
            </w:r>
          </w:p>
        </w:tc>
        <w:tc>
          <w:tcPr>
            <w:tcW w:w="3260" w:type="dxa"/>
            <w:tcBorders>
              <w:top w:val="single" w:sz="6" w:space="0" w:color="auto"/>
              <w:left w:val="single" w:sz="6" w:space="0" w:color="auto"/>
              <w:bottom w:val="single" w:sz="6" w:space="0" w:color="auto"/>
              <w:right w:val="single" w:sz="6" w:space="0" w:color="auto"/>
            </w:tcBorders>
          </w:tcPr>
          <w:p w14:paraId="5D71BC66" w14:textId="77777777" w:rsidR="008E6B01" w:rsidRPr="006E38FF" w:rsidRDefault="008E6B01" w:rsidP="008E6B01">
            <w:pPr>
              <w:tabs>
                <w:tab w:val="left" w:pos="426"/>
                <w:tab w:val="left" w:pos="4140"/>
                <w:tab w:val="left" w:pos="4230"/>
              </w:tabs>
              <w:jc w:val="center"/>
              <w:rPr>
                <w:rFonts w:asciiTheme="minorHAnsi" w:hAnsiTheme="minorHAnsi" w:cs="Arial"/>
                <w:i/>
                <w:iCs/>
                <w:lang w:val="en-GB"/>
              </w:rPr>
            </w:pPr>
            <w:r w:rsidRPr="006E38FF">
              <w:rPr>
                <w:rFonts w:asciiTheme="minorHAnsi" w:hAnsiTheme="minorHAnsi" w:cs="Arial"/>
                <w:i/>
                <w:iCs/>
                <w:lang w:val="en-GB"/>
              </w:rPr>
              <w:t>Contact</w:t>
            </w:r>
          </w:p>
        </w:tc>
      </w:tr>
      <w:tr w:rsidR="008E6B01" w:rsidRPr="006E38FF" w14:paraId="22EDBFBE" w14:textId="77777777" w:rsidTr="008E6B01">
        <w:trPr>
          <w:cantSplit/>
        </w:trPr>
        <w:tc>
          <w:tcPr>
            <w:tcW w:w="1552" w:type="dxa"/>
            <w:tcBorders>
              <w:top w:val="single" w:sz="6" w:space="0" w:color="auto"/>
              <w:left w:val="single" w:sz="6" w:space="0" w:color="auto"/>
              <w:bottom w:val="single" w:sz="6" w:space="0" w:color="auto"/>
              <w:right w:val="single" w:sz="6" w:space="0" w:color="auto"/>
            </w:tcBorders>
          </w:tcPr>
          <w:p w14:paraId="3F210F9C" w14:textId="77777777" w:rsidR="008E6B01" w:rsidRPr="006E38FF" w:rsidRDefault="008E6B01" w:rsidP="008E6B01">
            <w:pPr>
              <w:tabs>
                <w:tab w:val="left" w:pos="426"/>
                <w:tab w:val="left" w:pos="4140"/>
                <w:tab w:val="left" w:pos="4230"/>
              </w:tabs>
              <w:spacing w:before="0"/>
              <w:rPr>
                <w:rFonts w:asciiTheme="minorHAnsi" w:hAnsiTheme="minorHAnsi" w:cs="Arial"/>
                <w:lang w:val="en-GB"/>
              </w:rPr>
            </w:pPr>
            <w:bookmarkStart w:id="1752" w:name="_Hlk507763894"/>
            <w:r w:rsidRPr="006E38FF">
              <w:rPr>
                <w:rFonts w:asciiTheme="minorHAnsi" w:hAnsiTheme="minorHAnsi" w:cs="Arial"/>
                <w:lang w:val="en-GB"/>
              </w:rPr>
              <w:t>Netherlands</w:t>
            </w:r>
          </w:p>
        </w:tc>
        <w:tc>
          <w:tcPr>
            <w:tcW w:w="2551" w:type="dxa"/>
            <w:tcBorders>
              <w:top w:val="single" w:sz="6" w:space="0" w:color="auto"/>
              <w:left w:val="single" w:sz="6" w:space="0" w:color="auto"/>
              <w:bottom w:val="single" w:sz="6" w:space="0" w:color="auto"/>
              <w:right w:val="single" w:sz="6" w:space="0" w:color="auto"/>
            </w:tcBorders>
          </w:tcPr>
          <w:p w14:paraId="7260A2DE" w14:textId="77777777" w:rsidR="008E6B01" w:rsidRPr="008E6B01" w:rsidRDefault="008E6B01" w:rsidP="008E6B01">
            <w:pPr>
              <w:overflowPunct/>
              <w:autoSpaceDE/>
              <w:autoSpaceDN/>
              <w:adjustRightInd/>
              <w:spacing w:before="0" w:after="2" w:line="228" w:lineRule="auto"/>
              <w:ind w:right="256"/>
              <w:contextualSpacing/>
              <w:textAlignment w:val="auto"/>
              <w:rPr>
                <w:rFonts w:asciiTheme="minorHAnsi" w:eastAsia="Calibri" w:hAnsiTheme="minorHAnsi"/>
                <w:b/>
                <w:bCs/>
                <w:color w:val="000000"/>
                <w:lang w:val="en-GB" w:eastAsia="en-GB"/>
              </w:rPr>
            </w:pPr>
            <w:r w:rsidRPr="008E6B01">
              <w:rPr>
                <w:rFonts w:asciiTheme="minorHAnsi" w:eastAsia="Calibri" w:hAnsiTheme="minorHAnsi"/>
                <w:b/>
                <w:bCs/>
                <w:color w:val="000000"/>
                <w:lang w:val="en-GB" w:eastAsia="en-GB"/>
              </w:rPr>
              <w:t>PM Factory B.V.</w:t>
            </w:r>
          </w:p>
          <w:p w14:paraId="00551EA1" w14:textId="77777777" w:rsidR="008E6B01" w:rsidRPr="008E6B01" w:rsidRDefault="008E6B01" w:rsidP="008E6B01">
            <w:pPr>
              <w:overflowPunct/>
              <w:autoSpaceDE/>
              <w:autoSpaceDN/>
              <w:adjustRightInd/>
              <w:spacing w:before="0" w:after="2" w:line="228" w:lineRule="auto"/>
              <w:ind w:right="256"/>
              <w:contextualSpacing/>
              <w:textAlignment w:val="auto"/>
              <w:rPr>
                <w:rFonts w:asciiTheme="minorHAnsi" w:eastAsia="Calibri" w:hAnsiTheme="minorHAnsi"/>
                <w:bCs/>
                <w:color w:val="000000"/>
                <w:lang w:val="en-GB" w:eastAsia="en-GB"/>
              </w:rPr>
            </w:pPr>
            <w:r w:rsidRPr="008E6B01">
              <w:rPr>
                <w:rFonts w:asciiTheme="minorHAnsi" w:eastAsia="Calibri" w:hAnsiTheme="minorHAnsi"/>
                <w:bCs/>
                <w:color w:val="000000"/>
                <w:lang w:val="en-GB" w:eastAsia="en-GB"/>
              </w:rPr>
              <w:t>Bolderweg 2</w:t>
            </w:r>
          </w:p>
          <w:p w14:paraId="5C84C341" w14:textId="77777777" w:rsidR="008E6B01" w:rsidRPr="006E38FF" w:rsidRDefault="008E6B01" w:rsidP="008E6B01">
            <w:pPr>
              <w:tabs>
                <w:tab w:val="left" w:pos="426"/>
                <w:tab w:val="left" w:pos="4140"/>
                <w:tab w:val="left" w:pos="4230"/>
              </w:tabs>
              <w:spacing w:before="0"/>
              <w:rPr>
                <w:rFonts w:asciiTheme="minorHAnsi" w:hAnsiTheme="minorHAnsi" w:cs="Arial"/>
                <w:lang w:val="fr-FR"/>
              </w:rPr>
            </w:pPr>
            <w:r w:rsidRPr="006E38FF">
              <w:rPr>
                <w:rFonts w:asciiTheme="minorHAnsi" w:hAnsiTheme="minorHAnsi"/>
              </w:rPr>
              <w:t>1332 AT</w:t>
            </w:r>
            <w:r w:rsidRPr="006E38FF">
              <w:rPr>
                <w:rFonts w:asciiTheme="minorHAnsi" w:eastAsia="Calibri" w:hAnsiTheme="minorHAnsi"/>
                <w:bCs/>
                <w:color w:val="000000"/>
                <w:lang w:val="es-ES" w:eastAsia="en-GB"/>
              </w:rPr>
              <w:t xml:space="preserve"> ALMERE</w:t>
            </w:r>
          </w:p>
        </w:tc>
        <w:tc>
          <w:tcPr>
            <w:tcW w:w="1418" w:type="dxa"/>
            <w:tcBorders>
              <w:top w:val="single" w:sz="6" w:space="0" w:color="auto"/>
              <w:left w:val="single" w:sz="6" w:space="0" w:color="auto"/>
              <w:bottom w:val="single" w:sz="6" w:space="0" w:color="auto"/>
              <w:right w:val="single" w:sz="6" w:space="0" w:color="auto"/>
            </w:tcBorders>
          </w:tcPr>
          <w:p w14:paraId="6C437A5D" w14:textId="77777777" w:rsidR="008E6B01" w:rsidRPr="006E38FF" w:rsidRDefault="008E6B01" w:rsidP="008E6B01">
            <w:pPr>
              <w:tabs>
                <w:tab w:val="left" w:pos="426"/>
                <w:tab w:val="left" w:pos="4140"/>
                <w:tab w:val="left" w:pos="4230"/>
              </w:tabs>
              <w:spacing w:before="0"/>
              <w:jc w:val="center"/>
              <w:rPr>
                <w:rFonts w:asciiTheme="minorHAnsi" w:hAnsiTheme="minorHAnsi" w:cs="Arial"/>
                <w:b/>
                <w:bCs/>
                <w:lang w:val="en-GB"/>
              </w:rPr>
            </w:pPr>
            <w:r w:rsidRPr="006E38FF">
              <w:rPr>
                <w:rFonts w:asciiTheme="minorHAnsi" w:hAnsiTheme="minorHAnsi"/>
                <w:b/>
                <w:bCs/>
                <w:color w:val="000000"/>
                <w:lang w:val="es-ES"/>
              </w:rPr>
              <w:t>89 31 24</w:t>
            </w:r>
          </w:p>
        </w:tc>
        <w:tc>
          <w:tcPr>
            <w:tcW w:w="3260" w:type="dxa"/>
            <w:tcBorders>
              <w:top w:val="single" w:sz="6" w:space="0" w:color="auto"/>
              <w:left w:val="single" w:sz="6" w:space="0" w:color="auto"/>
              <w:bottom w:val="single" w:sz="6" w:space="0" w:color="auto"/>
              <w:right w:val="single" w:sz="6" w:space="0" w:color="auto"/>
            </w:tcBorders>
          </w:tcPr>
          <w:p w14:paraId="73BA43A2" w14:textId="77777777" w:rsidR="008E6B01" w:rsidRPr="006E38FF" w:rsidRDefault="008E6B01" w:rsidP="008E6B01">
            <w:pPr>
              <w:overflowPunct/>
              <w:autoSpaceDE/>
              <w:autoSpaceDN/>
              <w:adjustRightInd/>
              <w:spacing w:before="0" w:after="2" w:line="228" w:lineRule="auto"/>
              <w:ind w:right="256"/>
              <w:contextualSpacing/>
              <w:textAlignment w:val="auto"/>
              <w:rPr>
                <w:rFonts w:asciiTheme="minorHAnsi" w:eastAsia="Calibri" w:hAnsiTheme="minorHAnsi"/>
                <w:color w:val="000000"/>
                <w:lang w:eastAsia="en-GB"/>
              </w:rPr>
            </w:pPr>
            <w:r w:rsidRPr="006E38FF">
              <w:rPr>
                <w:rFonts w:asciiTheme="minorHAnsi" w:eastAsia="Calibri" w:hAnsiTheme="minorHAnsi"/>
                <w:color w:val="000000"/>
                <w:lang w:eastAsia="en-GB"/>
              </w:rPr>
              <w:t>Stefan Tobé</w:t>
            </w:r>
          </w:p>
          <w:p w14:paraId="4BC195D0" w14:textId="77777777" w:rsidR="008E6B01" w:rsidRPr="006E38FF" w:rsidRDefault="008E6B01" w:rsidP="008E6B01">
            <w:pPr>
              <w:overflowPunct/>
              <w:autoSpaceDE/>
              <w:autoSpaceDN/>
              <w:adjustRightInd/>
              <w:spacing w:before="0" w:after="2" w:line="228" w:lineRule="auto"/>
              <w:ind w:right="256"/>
              <w:contextualSpacing/>
              <w:textAlignment w:val="auto"/>
              <w:rPr>
                <w:rFonts w:asciiTheme="minorHAnsi" w:eastAsia="Calibri" w:hAnsiTheme="minorHAnsi"/>
                <w:color w:val="000000"/>
                <w:lang w:eastAsia="en-GB"/>
              </w:rPr>
            </w:pPr>
            <w:r w:rsidRPr="006E38FF">
              <w:rPr>
                <w:rFonts w:asciiTheme="minorHAnsi" w:eastAsia="Calibri" w:hAnsiTheme="minorHAnsi"/>
                <w:color w:val="000000"/>
                <w:lang w:eastAsia="en-GB"/>
              </w:rPr>
              <w:t>Bolderweg 2</w:t>
            </w:r>
          </w:p>
          <w:p w14:paraId="5C9D1F0F" w14:textId="77777777" w:rsidR="008E6B01" w:rsidRPr="006E38FF" w:rsidRDefault="008E6B01" w:rsidP="008E6B01">
            <w:pPr>
              <w:overflowPunct/>
              <w:autoSpaceDE/>
              <w:autoSpaceDN/>
              <w:adjustRightInd/>
              <w:spacing w:before="0" w:after="2" w:line="228" w:lineRule="auto"/>
              <w:ind w:right="256"/>
              <w:contextualSpacing/>
              <w:textAlignment w:val="auto"/>
              <w:rPr>
                <w:rFonts w:asciiTheme="minorHAnsi" w:eastAsia="Calibri" w:hAnsiTheme="minorHAnsi"/>
                <w:color w:val="000000"/>
                <w:lang w:eastAsia="en-GB"/>
              </w:rPr>
            </w:pPr>
            <w:r w:rsidRPr="006E38FF">
              <w:rPr>
                <w:rFonts w:asciiTheme="minorHAnsi" w:hAnsiTheme="minorHAnsi"/>
              </w:rPr>
              <w:t xml:space="preserve">1332 AT </w:t>
            </w:r>
            <w:r w:rsidRPr="008E6B01">
              <w:rPr>
                <w:rFonts w:asciiTheme="minorHAnsi" w:eastAsia="Calibri" w:hAnsiTheme="minorHAnsi"/>
                <w:bCs/>
                <w:color w:val="000000"/>
                <w:lang w:val="en-GB" w:eastAsia="en-GB"/>
              </w:rPr>
              <w:t>ALMERE</w:t>
            </w:r>
          </w:p>
          <w:p w14:paraId="12BD5BC4" w14:textId="5FB772A3" w:rsidR="008E6B01" w:rsidRPr="006E38FF" w:rsidRDefault="008E6B01" w:rsidP="008E6B01">
            <w:pPr>
              <w:overflowPunct/>
              <w:autoSpaceDE/>
              <w:autoSpaceDN/>
              <w:adjustRightInd/>
              <w:spacing w:before="0" w:after="2" w:line="228" w:lineRule="auto"/>
              <w:ind w:right="256"/>
              <w:contextualSpacing/>
              <w:textAlignment w:val="auto"/>
              <w:rPr>
                <w:rFonts w:asciiTheme="minorHAnsi" w:eastAsia="Calibri" w:hAnsiTheme="minorHAnsi"/>
                <w:color w:val="000000"/>
                <w:lang w:eastAsia="en-GB"/>
              </w:rPr>
            </w:pPr>
            <w:r w:rsidRPr="006E38FF">
              <w:rPr>
                <w:rFonts w:asciiTheme="minorHAnsi" w:eastAsia="Calibri" w:hAnsiTheme="minorHAnsi"/>
                <w:color w:val="000000"/>
                <w:lang w:eastAsia="en-GB"/>
              </w:rPr>
              <w:t xml:space="preserve">Tel: </w:t>
            </w:r>
            <w:r w:rsidR="00921E92">
              <w:rPr>
                <w:rFonts w:asciiTheme="minorHAnsi" w:eastAsia="Calibri" w:hAnsiTheme="minorHAnsi"/>
                <w:color w:val="000000"/>
                <w:lang w:eastAsia="en-GB"/>
              </w:rPr>
              <w:tab/>
            </w:r>
            <w:r w:rsidRPr="006E38FF">
              <w:rPr>
                <w:rFonts w:asciiTheme="minorHAnsi" w:eastAsia="Calibri" w:hAnsiTheme="minorHAnsi"/>
                <w:color w:val="000000"/>
                <w:lang w:eastAsia="en-GB"/>
              </w:rPr>
              <w:t>+31 621265968</w:t>
            </w:r>
          </w:p>
          <w:p w14:paraId="05763577" w14:textId="77777777" w:rsidR="008E6B01" w:rsidRPr="006E38FF" w:rsidRDefault="008E6B01" w:rsidP="008E6B01">
            <w:pPr>
              <w:spacing w:before="0" w:after="120"/>
              <w:rPr>
                <w:rFonts w:asciiTheme="minorHAnsi" w:hAnsiTheme="minorHAnsi"/>
                <w:lang w:val="fr-FR"/>
              </w:rPr>
            </w:pPr>
            <w:r w:rsidRPr="006E38FF">
              <w:rPr>
                <w:rFonts w:asciiTheme="minorHAnsi" w:eastAsia="Calibri" w:hAnsiTheme="minorHAnsi"/>
                <w:color w:val="000000"/>
                <w:lang w:eastAsia="en-GB"/>
              </w:rPr>
              <w:t>E-mail: stefan.tobe@pmfactory.nl</w:t>
            </w:r>
          </w:p>
        </w:tc>
      </w:tr>
      <w:bookmarkEnd w:id="1752"/>
    </w:tbl>
    <w:p w14:paraId="15E1A7A1" w14:textId="77777777" w:rsidR="008E6B01" w:rsidRPr="00023A4D" w:rsidRDefault="008E6B01" w:rsidP="008E6B01">
      <w:pPr>
        <w:pStyle w:val="NoSpacing"/>
        <w:rPr>
          <w:lang w:val="fr-FR"/>
        </w:rPr>
      </w:pPr>
    </w:p>
    <w:p w14:paraId="0CE88988" w14:textId="06AC91AB" w:rsidR="00921E92" w:rsidRDefault="00921E92" w:rsidP="008E6B01">
      <w:pPr>
        <w:tabs>
          <w:tab w:val="left" w:pos="794"/>
          <w:tab w:val="left" w:pos="1191"/>
          <w:tab w:val="left" w:pos="1588"/>
          <w:tab w:val="left" w:pos="1985"/>
        </w:tabs>
        <w:rPr>
          <w:rFonts w:cs="Calibri"/>
          <w:sz w:val="22"/>
          <w:szCs w:val="22"/>
          <w:lang w:val="es-ES_tradnl"/>
        </w:rPr>
      </w:pPr>
      <w:r>
        <w:rPr>
          <w:rFonts w:cs="Calibri"/>
          <w:sz w:val="22"/>
          <w:szCs w:val="22"/>
          <w:lang w:val="es-ES_tradnl"/>
        </w:rPr>
        <w:br w:type="page"/>
      </w:r>
    </w:p>
    <w:p w14:paraId="25E9D45C" w14:textId="77777777" w:rsidR="00921E92" w:rsidRPr="00783334" w:rsidRDefault="00921E92" w:rsidP="00921E92">
      <w:pPr>
        <w:keepNext/>
        <w:shd w:val="clear" w:color="auto" w:fill="D9D9D9"/>
        <w:spacing w:before="240" w:after="60"/>
        <w:jc w:val="center"/>
        <w:outlineLvl w:val="1"/>
        <w:rPr>
          <w:rFonts w:cs="Calibri"/>
          <w:b/>
          <w:bCs/>
          <w:sz w:val="28"/>
          <w:szCs w:val="28"/>
        </w:rPr>
      </w:pPr>
      <w:bookmarkStart w:id="1753" w:name="_Toc36875243"/>
      <w:bookmarkStart w:id="1754" w:name="_Toc517792343"/>
      <w:r w:rsidRPr="00783334">
        <w:rPr>
          <w:rFonts w:cs="Calibri"/>
          <w:b/>
          <w:bCs/>
          <w:sz w:val="28"/>
          <w:szCs w:val="28"/>
        </w:rPr>
        <w:t xml:space="preserve">National Numbering Plan </w:t>
      </w:r>
      <w:r w:rsidRPr="00783334">
        <w:rPr>
          <w:rFonts w:cs="Calibri"/>
          <w:b/>
          <w:bCs/>
          <w:sz w:val="28"/>
          <w:szCs w:val="28"/>
        </w:rPr>
        <w:br/>
        <w:t>(According to Recommendation ITU-T E.129 (01/2013))</w:t>
      </w:r>
      <w:bookmarkEnd w:id="1753"/>
      <w:bookmarkEnd w:id="1754"/>
    </w:p>
    <w:p w14:paraId="168484F2" w14:textId="77777777" w:rsidR="00921E92" w:rsidRPr="00783334" w:rsidRDefault="00921E92" w:rsidP="00921E92">
      <w:pPr>
        <w:tabs>
          <w:tab w:val="left" w:pos="1134"/>
          <w:tab w:val="left" w:pos="1560"/>
          <w:tab w:val="left" w:pos="2127"/>
        </w:tabs>
        <w:spacing w:after="80"/>
        <w:jc w:val="center"/>
        <w:outlineLvl w:val="2"/>
        <w:rPr>
          <w:rFonts w:eastAsia="SimSun" w:cs="Arial"/>
          <w:lang w:val="en-GB"/>
        </w:rPr>
      </w:pPr>
      <w:bookmarkStart w:id="1755" w:name="_Toc36875244"/>
      <w:bookmarkStart w:id="1756" w:name="_Toc517792344"/>
      <w:r w:rsidRPr="00783334">
        <w:rPr>
          <w:rFonts w:eastAsia="SimSun" w:cs="Arial"/>
        </w:rPr>
        <w:t>Web:</w:t>
      </w:r>
      <w:bookmarkEnd w:id="1755"/>
      <w:r w:rsidRPr="00783334">
        <w:rPr>
          <w:rFonts w:eastAsia="SimSun" w:cs="Arial"/>
        </w:rPr>
        <w:t xml:space="preserve"> </w:t>
      </w:r>
      <w:r w:rsidRPr="00783334">
        <w:rPr>
          <w:rFonts w:eastAsia="SimSun" w:cs="Arial"/>
          <w:lang w:val="en-GB"/>
        </w:rPr>
        <w:t>www.itu.int/itu-t/inr/nnp/index.html</w:t>
      </w:r>
      <w:bookmarkEnd w:id="1756"/>
    </w:p>
    <w:p w14:paraId="74ED023D" w14:textId="77777777" w:rsidR="00921E92" w:rsidRPr="00783334" w:rsidRDefault="00921E92" w:rsidP="00921E92">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437BE58E" w14:textId="77777777" w:rsidR="00921E92" w:rsidRPr="00783334" w:rsidRDefault="00921E92" w:rsidP="00921E92">
      <w:pPr>
        <w:rPr>
          <w:rFonts w:eastAsia="SimSun"/>
        </w:rPr>
      </w:pPr>
      <w:r w:rsidRPr="00783334">
        <w:rPr>
          <w:rFonts w:eastAsia="SimSun"/>
        </w:rPr>
        <w:t xml:space="preserve">For their numbering website, or when sending their information to ITU/TSB (e-mail: </w:t>
      </w:r>
      <w:hyperlink r:id="rId16"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03225B1F" w14:textId="77777777" w:rsidR="00921E92" w:rsidRPr="00783334" w:rsidRDefault="00921E92" w:rsidP="00921E92">
      <w:pPr>
        <w:rPr>
          <w:rFonts w:eastAsia="SimSun"/>
        </w:rPr>
      </w:pPr>
      <w:r w:rsidRPr="00783334">
        <w:rPr>
          <w:rFonts w:eastAsia="SimSun"/>
        </w:rPr>
        <w:t xml:space="preserve">From </w:t>
      </w:r>
      <w:r>
        <w:rPr>
          <w:rFonts w:eastAsia="SimSun"/>
        </w:rPr>
        <w:t>1.VI</w:t>
      </w:r>
      <w:r>
        <w:rPr>
          <w:rFonts w:eastAsia="SimSun"/>
          <w:lang w:val="en-GB"/>
        </w:rPr>
        <w:t>.2021</w:t>
      </w:r>
      <w:r w:rsidRPr="00783334">
        <w:rPr>
          <w:rFonts w:eastAsia="SimSun"/>
          <w:lang w:val="en-GB"/>
        </w:rPr>
        <w:t xml:space="preserve">, </w:t>
      </w:r>
      <w:r w:rsidRPr="00783334">
        <w:rPr>
          <w:rFonts w:eastAsia="SimSun"/>
        </w:rPr>
        <w:t>the following countries/geographical areas have updated their national numbering plan on our site:</w:t>
      </w:r>
    </w:p>
    <w:p w14:paraId="580E6244" w14:textId="77777777" w:rsidR="00921E92" w:rsidRPr="00783334" w:rsidRDefault="00921E92" w:rsidP="00921E92">
      <w:pPr>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921E92" w:rsidRPr="00783334" w14:paraId="3EF783C9" w14:textId="77777777" w:rsidTr="00082091">
        <w:trPr>
          <w:jc w:val="center"/>
        </w:trPr>
        <w:tc>
          <w:tcPr>
            <w:tcW w:w="3964" w:type="dxa"/>
            <w:tcBorders>
              <w:top w:val="single" w:sz="4" w:space="0" w:color="auto"/>
              <w:bottom w:val="single" w:sz="4" w:space="0" w:color="auto"/>
              <w:right w:val="single" w:sz="4" w:space="0" w:color="auto"/>
            </w:tcBorders>
            <w:hideMark/>
          </w:tcPr>
          <w:p w14:paraId="3ADCB8C7" w14:textId="77777777" w:rsidR="00921E92" w:rsidRPr="00783334" w:rsidRDefault="00921E92" w:rsidP="00082091">
            <w:pPr>
              <w:spacing w:before="40" w:after="40"/>
              <w:jc w:val="center"/>
              <w:rPr>
                <w:rFonts w:eastAsia="SimSun" w:cs="Arial"/>
                <w:i/>
              </w:rPr>
            </w:pPr>
            <w:r w:rsidRPr="00783334">
              <w:rPr>
                <w:rFonts w:eastAsia="SimSun"/>
                <w:i/>
              </w:rPr>
              <w:t>Country/</w:t>
            </w:r>
            <w:r w:rsidRPr="00783334">
              <w:rPr>
                <w:rFonts w:eastAsia="SimSun" w:cs="Arial"/>
                <w:i/>
              </w:rPr>
              <w:t xml:space="preserve"> Geographical area</w:t>
            </w:r>
          </w:p>
        </w:tc>
        <w:tc>
          <w:tcPr>
            <w:tcW w:w="2869" w:type="dxa"/>
            <w:tcBorders>
              <w:top w:val="single" w:sz="4" w:space="0" w:color="auto"/>
              <w:left w:val="single" w:sz="4" w:space="0" w:color="auto"/>
              <w:bottom w:val="single" w:sz="4" w:space="0" w:color="auto"/>
            </w:tcBorders>
            <w:hideMark/>
          </w:tcPr>
          <w:p w14:paraId="40A96E41" w14:textId="77777777" w:rsidR="00921E92" w:rsidRPr="00783334" w:rsidRDefault="00921E92" w:rsidP="00082091">
            <w:pPr>
              <w:spacing w:before="40" w:after="40"/>
              <w:jc w:val="center"/>
              <w:rPr>
                <w:rFonts w:eastAsia="SimSun" w:cs="Arial"/>
                <w:i/>
                <w:iCs/>
                <w:lang w:val="fr-CH"/>
              </w:rPr>
            </w:pPr>
            <w:r w:rsidRPr="00783334">
              <w:rPr>
                <w:rFonts w:eastAsia="SimSun"/>
                <w:i/>
                <w:iCs/>
                <w:lang w:val="fr-CH"/>
              </w:rPr>
              <w:t>Country Code (CC)</w:t>
            </w:r>
          </w:p>
        </w:tc>
      </w:tr>
      <w:tr w:rsidR="00921E92" w:rsidRPr="00783334" w14:paraId="54AD34B5" w14:textId="77777777" w:rsidTr="00082091">
        <w:trPr>
          <w:jc w:val="center"/>
        </w:trPr>
        <w:tc>
          <w:tcPr>
            <w:tcW w:w="3964" w:type="dxa"/>
            <w:tcBorders>
              <w:top w:val="single" w:sz="4" w:space="0" w:color="auto"/>
              <w:left w:val="single" w:sz="4" w:space="0" w:color="auto"/>
              <w:bottom w:val="single" w:sz="4" w:space="0" w:color="auto"/>
              <w:right w:val="single" w:sz="4" w:space="0" w:color="auto"/>
            </w:tcBorders>
          </w:tcPr>
          <w:p w14:paraId="38879D7F" w14:textId="77777777" w:rsidR="00921E92" w:rsidRDefault="00921E92" w:rsidP="00082091">
            <w:pPr>
              <w:tabs>
                <w:tab w:val="left" w:pos="1020"/>
                <w:tab w:val="center" w:pos="1874"/>
              </w:tabs>
              <w:spacing w:before="40" w:after="40"/>
            </w:pPr>
            <w:r>
              <w:t>Hungary</w:t>
            </w:r>
          </w:p>
        </w:tc>
        <w:tc>
          <w:tcPr>
            <w:tcW w:w="2869" w:type="dxa"/>
            <w:tcBorders>
              <w:top w:val="single" w:sz="4" w:space="0" w:color="auto"/>
              <w:left w:val="single" w:sz="4" w:space="0" w:color="auto"/>
              <w:bottom w:val="single" w:sz="4" w:space="0" w:color="auto"/>
              <w:right w:val="single" w:sz="4" w:space="0" w:color="auto"/>
            </w:tcBorders>
          </w:tcPr>
          <w:p w14:paraId="45B1E50E" w14:textId="77777777" w:rsidR="00921E92" w:rsidRDefault="00921E92" w:rsidP="00082091">
            <w:pPr>
              <w:spacing w:before="40" w:after="40"/>
              <w:jc w:val="center"/>
              <w:rPr>
                <w:rFonts w:eastAsia="SimSun"/>
              </w:rPr>
            </w:pPr>
            <w:r>
              <w:rPr>
                <w:rFonts w:eastAsia="SimSun"/>
              </w:rPr>
              <w:t>+36</w:t>
            </w:r>
          </w:p>
        </w:tc>
      </w:tr>
    </w:tbl>
    <w:p w14:paraId="13CBEFCE" w14:textId="77777777" w:rsidR="00921E92" w:rsidRDefault="00921E92" w:rsidP="00921E92">
      <w:pPr>
        <w:pStyle w:val="NoSpacing"/>
        <w:rPr>
          <w:sz w:val="20"/>
          <w:szCs w:val="20"/>
        </w:rPr>
      </w:pPr>
    </w:p>
    <w:p w14:paraId="255CF0CA" w14:textId="77777777" w:rsidR="008E6B01" w:rsidRPr="008C4C45" w:rsidRDefault="008E6B01" w:rsidP="008E6B01">
      <w:pPr>
        <w:tabs>
          <w:tab w:val="left" w:pos="794"/>
          <w:tab w:val="left" w:pos="1191"/>
          <w:tab w:val="left" w:pos="1588"/>
          <w:tab w:val="left" w:pos="1985"/>
        </w:tabs>
        <w:rPr>
          <w:rFonts w:cs="Calibri"/>
          <w:sz w:val="22"/>
          <w:szCs w:val="22"/>
          <w:lang w:val="es-ES_tradnl"/>
        </w:rPr>
      </w:pPr>
    </w:p>
    <w:p w14:paraId="6E26E5C8" w14:textId="77777777" w:rsidR="00DD2DF0" w:rsidRPr="005A6E3C" w:rsidRDefault="00DD2DF0" w:rsidP="00E11886">
      <w:pPr>
        <w:rPr>
          <w:lang w:val="es-ES"/>
        </w:rPr>
      </w:pPr>
    </w:p>
    <w:sectPr w:rsidR="00DD2DF0" w:rsidRPr="005A6E3C" w:rsidSect="00217438">
      <w:footerReference w:type="even" r:id="rId17"/>
      <w:footerReference w:type="default" r:id="rId18"/>
      <w:footerReference w:type="first" r:id="rId19"/>
      <w:pgSz w:w="11901" w:h="16840" w:code="9"/>
      <w:pgMar w:top="1134" w:right="1418" w:bottom="1134"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00DA8" w14:textId="77777777" w:rsidR="008E6B01" w:rsidRPr="00544B46" w:rsidRDefault="008E6B01" w:rsidP="00544B46">
      <w:pPr>
        <w:pStyle w:val="Footer"/>
      </w:pPr>
    </w:p>
  </w:endnote>
  <w:endnote w:type="continuationSeparator" w:id="0">
    <w:p w14:paraId="1A2D5718" w14:textId="77777777" w:rsidR="008E6B01" w:rsidRDefault="008E6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Univers">
    <w:charset w:val="00"/>
    <w:family w:val="swiss"/>
    <w:pitch w:val="variable"/>
    <w:sig w:usb0="80000287" w:usb1="00000000" w:usb2="00000000" w:usb3="00000000" w:csb0="0000000F" w:csb1="00000000"/>
  </w:font>
  <w:font w:name="FrugalSans">
    <w:altName w:val="Segoe UI Semibold"/>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E6B01" w:rsidRPr="007F091C" w14:paraId="152C5F64" w14:textId="77777777" w:rsidTr="00E028BC">
      <w:trPr>
        <w:cantSplit/>
        <w:jc w:val="center"/>
      </w:trPr>
      <w:tc>
        <w:tcPr>
          <w:tcW w:w="1761" w:type="dxa"/>
          <w:shd w:val="clear" w:color="auto" w:fill="4C4C4C"/>
        </w:tcPr>
        <w:p w14:paraId="5D4388E7" w14:textId="027A358C" w:rsidR="008E6B01" w:rsidRPr="007F091C" w:rsidRDefault="008E6B01"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D1DE0">
            <w:rPr>
              <w:color w:val="FFFFFF"/>
              <w:lang w:val="es-ES_tradnl"/>
            </w:rPr>
            <w:t>1223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2E7E442" w14:textId="77777777" w:rsidR="008E6B01" w:rsidRPr="00911AE9" w:rsidRDefault="008E6B01" w:rsidP="00EF4BFB">
          <w:pPr>
            <w:pStyle w:val="Footer"/>
            <w:spacing w:before="20" w:after="20"/>
            <w:ind w:right="141"/>
            <w:jc w:val="right"/>
            <w:rPr>
              <w:color w:val="FFFFFF"/>
              <w:lang w:val="fr-CH"/>
            </w:rPr>
          </w:pPr>
          <w:r w:rsidRPr="00911AE9">
            <w:rPr>
              <w:color w:val="FFFFFF"/>
              <w:lang w:val="fr-CH"/>
            </w:rPr>
            <w:t>ITU Operational Bulletin</w:t>
          </w:r>
        </w:p>
      </w:tc>
    </w:tr>
  </w:tbl>
  <w:p w14:paraId="625447A2" w14:textId="77777777" w:rsidR="008E6B01" w:rsidRDefault="008E6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E6B01" w:rsidRPr="007F091C" w14:paraId="7F70B9B4" w14:textId="77777777" w:rsidTr="00E028BC">
      <w:trPr>
        <w:cantSplit/>
        <w:jc w:val="right"/>
      </w:trPr>
      <w:tc>
        <w:tcPr>
          <w:tcW w:w="7378" w:type="dxa"/>
          <w:shd w:val="clear" w:color="auto" w:fill="A6A6A6"/>
        </w:tcPr>
        <w:p w14:paraId="650DFC84" w14:textId="77777777" w:rsidR="008E6B01" w:rsidRPr="00911AE9" w:rsidRDefault="008E6B01"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49D3E6D" w14:textId="2B97CF6B" w:rsidR="008E6B01" w:rsidRPr="007F091C" w:rsidRDefault="008E6B01"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D1DE0">
            <w:rPr>
              <w:color w:val="FFFFFF"/>
              <w:lang w:val="es-ES_tradnl"/>
            </w:rPr>
            <w:t>1223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29133FD" w14:textId="77777777" w:rsidR="008E6B01" w:rsidRDefault="008E6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8E6B01" w:rsidRPr="007F091C" w14:paraId="02236391" w14:textId="77777777" w:rsidTr="008149B6">
      <w:trPr>
        <w:cantSplit/>
        <w:trHeight w:val="900"/>
      </w:trPr>
      <w:tc>
        <w:tcPr>
          <w:tcW w:w="8147" w:type="dxa"/>
          <w:tcBorders>
            <w:top w:val="nil"/>
            <w:bottom w:val="nil"/>
          </w:tcBorders>
          <w:shd w:val="clear" w:color="auto" w:fill="FFFFFF"/>
          <w:vAlign w:val="center"/>
        </w:tcPr>
        <w:p w14:paraId="68710237" w14:textId="4F7EEEB3" w:rsidR="008E6B01" w:rsidRDefault="008E6B01"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526EDD0F" w14:textId="1AE3A71E" w:rsidR="008E6B01" w:rsidRPr="007F091C" w:rsidRDefault="008E6B01" w:rsidP="00520156">
          <w:pPr>
            <w:pStyle w:val="Firstfooter"/>
            <w:spacing w:before="0"/>
            <w:ind w:left="142"/>
            <w:jc w:val="right"/>
            <w:rPr>
              <w:rFonts w:ascii="Calibri" w:hAnsi="Calibri"/>
              <w:sz w:val="22"/>
              <w:szCs w:val="22"/>
              <w:lang w:val="fr-FR"/>
            </w:rPr>
          </w:pPr>
          <w:r>
            <w:rPr>
              <w:rFonts w:ascii="Calibri" w:hAnsi="Calibri"/>
              <w:sz w:val="22"/>
              <w:szCs w:val="22"/>
              <w:lang w:val="fr-FR"/>
            </w:rPr>
            <w:drawing>
              <wp:inline distT="0" distB="0" distL="0" distR="0" wp14:anchorId="003747BF" wp14:editId="2E35B17F">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2AF605C" w14:textId="77777777" w:rsidR="008E6B01" w:rsidRDefault="008E6B01"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E6B01" w:rsidRPr="007F091C" w14:paraId="69465DDE" w14:textId="77777777" w:rsidTr="00E028BC">
      <w:trPr>
        <w:cantSplit/>
        <w:jc w:val="center"/>
      </w:trPr>
      <w:tc>
        <w:tcPr>
          <w:tcW w:w="1761" w:type="dxa"/>
          <w:shd w:val="clear" w:color="auto" w:fill="4C4C4C"/>
        </w:tcPr>
        <w:p w14:paraId="26C1299A" w14:textId="5A41425A" w:rsidR="008E6B01" w:rsidRPr="007F091C" w:rsidRDefault="008E6B01"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A18ED">
            <w:rPr>
              <w:color w:val="FFFFFF"/>
              <w:lang w:val="es-ES_tradnl"/>
            </w:rPr>
            <w:t>1223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5B65BE67" w14:textId="77777777" w:rsidR="008E6B01" w:rsidRPr="00911AE9" w:rsidRDefault="008E6B01" w:rsidP="00EF4BFB">
          <w:pPr>
            <w:pStyle w:val="Footer"/>
            <w:spacing w:before="20" w:after="20"/>
            <w:ind w:right="141"/>
            <w:jc w:val="right"/>
            <w:rPr>
              <w:color w:val="FFFFFF"/>
              <w:lang w:val="fr-CH"/>
            </w:rPr>
          </w:pPr>
          <w:r w:rsidRPr="00911AE9">
            <w:rPr>
              <w:color w:val="FFFFFF"/>
              <w:lang w:val="fr-CH"/>
            </w:rPr>
            <w:t>ITU Operational Bulletin</w:t>
          </w:r>
        </w:p>
      </w:tc>
    </w:tr>
  </w:tbl>
  <w:p w14:paraId="4B8BEF6E" w14:textId="77777777" w:rsidR="008E6B01" w:rsidRDefault="008E6B01" w:rsidP="000C456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E6B01" w:rsidRPr="007F091C" w14:paraId="70D07F57" w14:textId="77777777" w:rsidTr="00E028BC">
      <w:trPr>
        <w:cantSplit/>
        <w:jc w:val="right"/>
      </w:trPr>
      <w:tc>
        <w:tcPr>
          <w:tcW w:w="7378" w:type="dxa"/>
          <w:shd w:val="clear" w:color="auto" w:fill="A6A6A6"/>
        </w:tcPr>
        <w:p w14:paraId="5B4BEF71" w14:textId="77777777" w:rsidR="008E6B01" w:rsidRPr="00911AE9" w:rsidRDefault="008E6B01"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0B2DA2F0" w14:textId="24A7125E" w:rsidR="008E6B01" w:rsidRPr="007F091C" w:rsidRDefault="008E6B01"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A18ED">
            <w:rPr>
              <w:color w:val="FFFFFF"/>
              <w:lang w:val="es-ES_tradnl"/>
            </w:rPr>
            <w:t>1223</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09B2289E" w14:textId="77777777" w:rsidR="008E6B01" w:rsidRDefault="008E6B01"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E6B01" w:rsidRPr="007F091C" w14:paraId="79D3B95A" w14:textId="77777777" w:rsidTr="00DE1F6D">
      <w:trPr>
        <w:cantSplit/>
        <w:jc w:val="center"/>
      </w:trPr>
      <w:tc>
        <w:tcPr>
          <w:tcW w:w="1761" w:type="dxa"/>
          <w:shd w:val="clear" w:color="auto" w:fill="4C4C4C"/>
        </w:tcPr>
        <w:p w14:paraId="38B7617F" w14:textId="4ECB67C7" w:rsidR="008E6B01" w:rsidRPr="007F091C" w:rsidRDefault="008E6B01"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A18ED">
            <w:rPr>
              <w:color w:val="FFFFFF"/>
              <w:lang w:val="es-ES_tradnl"/>
            </w:rPr>
            <w:cr/>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26</w:t>
          </w:r>
          <w:r w:rsidRPr="007F091C">
            <w:rPr>
              <w:color w:val="FFFFFF"/>
            </w:rPr>
            <w:fldChar w:fldCharType="end"/>
          </w:r>
        </w:p>
      </w:tc>
      <w:tc>
        <w:tcPr>
          <w:tcW w:w="7292" w:type="dxa"/>
          <w:shd w:val="clear" w:color="auto" w:fill="A6A6A6"/>
        </w:tcPr>
        <w:p w14:paraId="6E2418AE" w14:textId="77777777" w:rsidR="008E6B01" w:rsidRPr="00911AE9" w:rsidRDefault="008E6B01" w:rsidP="00520156">
          <w:pPr>
            <w:pStyle w:val="Footer"/>
            <w:spacing w:before="20" w:after="20"/>
            <w:ind w:right="141"/>
            <w:jc w:val="right"/>
            <w:rPr>
              <w:color w:val="FFFFFF"/>
              <w:lang w:val="fr-CH"/>
            </w:rPr>
          </w:pPr>
          <w:r w:rsidRPr="00911AE9">
            <w:rPr>
              <w:color w:val="FFFFFF"/>
              <w:lang w:val="fr-CH"/>
            </w:rPr>
            <w:t>ITU Operational Bulletin</w:t>
          </w:r>
        </w:p>
      </w:tc>
    </w:tr>
  </w:tbl>
  <w:p w14:paraId="4A7AB27F" w14:textId="77777777" w:rsidR="008E6B01" w:rsidRDefault="008E6B01" w:rsidP="000C4565">
    <w:pPr>
      <w:spacing w:before="0" w:line="12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8E6B01" w:rsidRPr="007F091C" w14:paraId="442620A0" w14:textId="77777777" w:rsidTr="00DE1F6D">
      <w:trPr>
        <w:cantSplit/>
        <w:jc w:val="right"/>
      </w:trPr>
      <w:tc>
        <w:tcPr>
          <w:tcW w:w="7378" w:type="dxa"/>
          <w:shd w:val="clear" w:color="auto" w:fill="A6A6A6"/>
        </w:tcPr>
        <w:p w14:paraId="10513775" w14:textId="77777777" w:rsidR="008E6B01" w:rsidRPr="00911AE9" w:rsidRDefault="008E6B01"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6C9509C" w14:textId="4DE49FEB" w:rsidR="008E6B01" w:rsidRPr="007F091C" w:rsidRDefault="008E6B01"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A18ED">
            <w:rPr>
              <w:color w:val="FFFFFF"/>
              <w:lang w:val="es-ES_tradnl"/>
            </w:rPr>
            <w:cr/>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25</w:t>
          </w:r>
          <w:r w:rsidRPr="007F091C">
            <w:rPr>
              <w:color w:val="FFFFFF"/>
            </w:rPr>
            <w:fldChar w:fldCharType="end"/>
          </w:r>
          <w:r w:rsidRPr="007F091C">
            <w:rPr>
              <w:color w:val="FFFFFF"/>
              <w:lang w:val="es-ES_tradnl"/>
            </w:rPr>
            <w:t>  </w:t>
          </w:r>
        </w:p>
      </w:tc>
    </w:tr>
  </w:tbl>
  <w:p w14:paraId="05BE7D8F" w14:textId="77777777" w:rsidR="008E6B01" w:rsidRDefault="008E6B01" w:rsidP="000C4565">
    <w:pPr>
      <w:spacing w:before="0" w:line="12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8E6B01" w:rsidRPr="007F091C" w14:paraId="2873B161" w14:textId="77777777" w:rsidTr="00D43A42">
      <w:trPr>
        <w:cantSplit/>
        <w:jc w:val="center"/>
      </w:trPr>
      <w:tc>
        <w:tcPr>
          <w:tcW w:w="1761" w:type="dxa"/>
          <w:shd w:val="clear" w:color="auto" w:fill="4C4C4C"/>
        </w:tcPr>
        <w:p w14:paraId="502442D9" w14:textId="0033236A" w:rsidR="008E6B01" w:rsidRPr="007F091C" w:rsidRDefault="008E6B01"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1D1DE0">
            <w:rPr>
              <w:color w:val="FFFFFF"/>
              <w:lang w:val="es-ES_tradnl"/>
            </w:rPr>
            <w:cr/>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1A256A82" w14:textId="77777777" w:rsidR="008E6B01" w:rsidRPr="00911AE9" w:rsidRDefault="008E6B01" w:rsidP="003023EB">
          <w:pPr>
            <w:pStyle w:val="Footer"/>
            <w:spacing w:before="20" w:after="20"/>
            <w:ind w:right="141"/>
            <w:jc w:val="right"/>
            <w:rPr>
              <w:color w:val="FFFFFF"/>
              <w:lang w:val="fr-CH"/>
            </w:rPr>
          </w:pPr>
          <w:r w:rsidRPr="00911AE9">
            <w:rPr>
              <w:color w:val="FFFFFF"/>
              <w:lang w:val="fr-CH"/>
            </w:rPr>
            <w:t>ITU Operational Bulletin</w:t>
          </w:r>
        </w:p>
      </w:tc>
    </w:tr>
  </w:tbl>
  <w:p w14:paraId="36237276" w14:textId="77777777" w:rsidR="008E6B01" w:rsidRPr="003023EB" w:rsidRDefault="008E6B01"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6DCB8" w14:textId="77777777" w:rsidR="008E6B01" w:rsidRDefault="008E6B01">
      <w:r>
        <w:separator/>
      </w:r>
    </w:p>
  </w:footnote>
  <w:footnote w:type="continuationSeparator" w:id="0">
    <w:p w14:paraId="6C01EF96" w14:textId="77777777" w:rsidR="008E6B01" w:rsidRDefault="008E6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619B" w14:textId="77777777" w:rsidR="008E6B01" w:rsidRDefault="008E6B01"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B849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7665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E8C4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B86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B0F3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C8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565A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EAB3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26C4CC"/>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2"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1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5">
    <w:abstractNumId w:val="14"/>
  </w:num>
  <w:num w:numId="16">
    <w:abstractNumId w:val="15"/>
  </w:num>
  <w:num w:numId="17">
    <w:abstractNumId w:val="10"/>
  </w:num>
  <w:num w:numId="18">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7B1"/>
    <w:rsid w:val="00014BDF"/>
    <w:rsid w:val="00014C41"/>
    <w:rsid w:val="000153F9"/>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FCC"/>
    <w:rsid w:val="0002470D"/>
    <w:rsid w:val="00024830"/>
    <w:rsid w:val="00024B07"/>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CF1"/>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8D8"/>
    <w:rsid w:val="000368E7"/>
    <w:rsid w:val="00036A10"/>
    <w:rsid w:val="00036BEC"/>
    <w:rsid w:val="00036D71"/>
    <w:rsid w:val="00037181"/>
    <w:rsid w:val="00037407"/>
    <w:rsid w:val="00037E79"/>
    <w:rsid w:val="00040160"/>
    <w:rsid w:val="00040208"/>
    <w:rsid w:val="0004036D"/>
    <w:rsid w:val="00040639"/>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ABF"/>
    <w:rsid w:val="00054C24"/>
    <w:rsid w:val="00054D83"/>
    <w:rsid w:val="00055104"/>
    <w:rsid w:val="0005514C"/>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792"/>
    <w:rsid w:val="00071A15"/>
    <w:rsid w:val="000721A6"/>
    <w:rsid w:val="000722A3"/>
    <w:rsid w:val="0007240C"/>
    <w:rsid w:val="00072F20"/>
    <w:rsid w:val="00073036"/>
    <w:rsid w:val="000731EE"/>
    <w:rsid w:val="00073CDF"/>
    <w:rsid w:val="00073F80"/>
    <w:rsid w:val="00074047"/>
    <w:rsid w:val="0007438A"/>
    <w:rsid w:val="0007479D"/>
    <w:rsid w:val="00074AD3"/>
    <w:rsid w:val="00075191"/>
    <w:rsid w:val="00075248"/>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33C9"/>
    <w:rsid w:val="000A3603"/>
    <w:rsid w:val="000A361F"/>
    <w:rsid w:val="000A38AF"/>
    <w:rsid w:val="000A3A92"/>
    <w:rsid w:val="000A3DF2"/>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565"/>
    <w:rsid w:val="000C4C2C"/>
    <w:rsid w:val="000C508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5FC4"/>
    <w:rsid w:val="000E65FD"/>
    <w:rsid w:val="000E67E7"/>
    <w:rsid w:val="000E6873"/>
    <w:rsid w:val="000E6D14"/>
    <w:rsid w:val="000E768D"/>
    <w:rsid w:val="000E79E1"/>
    <w:rsid w:val="000E7F5A"/>
    <w:rsid w:val="000F00B6"/>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273"/>
    <w:rsid w:val="000F4586"/>
    <w:rsid w:val="000F4897"/>
    <w:rsid w:val="000F48F8"/>
    <w:rsid w:val="000F49CB"/>
    <w:rsid w:val="000F5100"/>
    <w:rsid w:val="000F51AF"/>
    <w:rsid w:val="000F524C"/>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533"/>
    <w:rsid w:val="00104958"/>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806"/>
    <w:rsid w:val="001151D5"/>
    <w:rsid w:val="001151D7"/>
    <w:rsid w:val="00115559"/>
    <w:rsid w:val="001156EC"/>
    <w:rsid w:val="00115C7C"/>
    <w:rsid w:val="00115F0F"/>
    <w:rsid w:val="00116038"/>
    <w:rsid w:val="00116455"/>
    <w:rsid w:val="00116BB4"/>
    <w:rsid w:val="00116DCA"/>
    <w:rsid w:val="00116EEE"/>
    <w:rsid w:val="0011779F"/>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8B9"/>
    <w:rsid w:val="00187CDF"/>
    <w:rsid w:val="00187FCD"/>
    <w:rsid w:val="0019044E"/>
    <w:rsid w:val="001906B8"/>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50E"/>
    <w:rsid w:val="001A36A8"/>
    <w:rsid w:val="001A39CD"/>
    <w:rsid w:val="001A40FD"/>
    <w:rsid w:val="001A41B2"/>
    <w:rsid w:val="001A42FF"/>
    <w:rsid w:val="001A432D"/>
    <w:rsid w:val="001A438D"/>
    <w:rsid w:val="001A4500"/>
    <w:rsid w:val="001A45C0"/>
    <w:rsid w:val="001A4AF8"/>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616"/>
    <w:rsid w:val="00234711"/>
    <w:rsid w:val="00235031"/>
    <w:rsid w:val="00235517"/>
    <w:rsid w:val="00236553"/>
    <w:rsid w:val="00236E50"/>
    <w:rsid w:val="00236EB6"/>
    <w:rsid w:val="0023715B"/>
    <w:rsid w:val="0023728A"/>
    <w:rsid w:val="0023796F"/>
    <w:rsid w:val="00237C40"/>
    <w:rsid w:val="00237EE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A5E"/>
    <w:rsid w:val="00246AB6"/>
    <w:rsid w:val="002470D0"/>
    <w:rsid w:val="00247196"/>
    <w:rsid w:val="002473DE"/>
    <w:rsid w:val="00247464"/>
    <w:rsid w:val="00247B4A"/>
    <w:rsid w:val="00247F42"/>
    <w:rsid w:val="002500F3"/>
    <w:rsid w:val="0025063F"/>
    <w:rsid w:val="00250FDB"/>
    <w:rsid w:val="002515A8"/>
    <w:rsid w:val="002518EA"/>
    <w:rsid w:val="00251A45"/>
    <w:rsid w:val="00251C74"/>
    <w:rsid w:val="00251E46"/>
    <w:rsid w:val="00251FFB"/>
    <w:rsid w:val="002528ED"/>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6C1"/>
    <w:rsid w:val="002808DB"/>
    <w:rsid w:val="00280AB5"/>
    <w:rsid w:val="00280C2E"/>
    <w:rsid w:val="00280C42"/>
    <w:rsid w:val="0028128D"/>
    <w:rsid w:val="0028162C"/>
    <w:rsid w:val="00281751"/>
    <w:rsid w:val="002818E5"/>
    <w:rsid w:val="00281C74"/>
    <w:rsid w:val="00281EE1"/>
    <w:rsid w:val="00281F88"/>
    <w:rsid w:val="00282577"/>
    <w:rsid w:val="00282621"/>
    <w:rsid w:val="00282AAF"/>
    <w:rsid w:val="00282F4A"/>
    <w:rsid w:val="002835BF"/>
    <w:rsid w:val="00283933"/>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69B"/>
    <w:rsid w:val="00292B73"/>
    <w:rsid w:val="00292C0B"/>
    <w:rsid w:val="00292C0D"/>
    <w:rsid w:val="00293080"/>
    <w:rsid w:val="002935F2"/>
    <w:rsid w:val="00293B5F"/>
    <w:rsid w:val="00293D6F"/>
    <w:rsid w:val="00293DCA"/>
    <w:rsid w:val="0029407A"/>
    <w:rsid w:val="0029410F"/>
    <w:rsid w:val="002941C4"/>
    <w:rsid w:val="0029499A"/>
    <w:rsid w:val="00294A7E"/>
    <w:rsid w:val="00294F4C"/>
    <w:rsid w:val="002954AD"/>
    <w:rsid w:val="00295540"/>
    <w:rsid w:val="002957A0"/>
    <w:rsid w:val="00295A5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E18"/>
    <w:rsid w:val="002C5295"/>
    <w:rsid w:val="002C52B6"/>
    <w:rsid w:val="002C55C8"/>
    <w:rsid w:val="002C5ADF"/>
    <w:rsid w:val="002C5DF6"/>
    <w:rsid w:val="002C5EE2"/>
    <w:rsid w:val="002C6438"/>
    <w:rsid w:val="002C6678"/>
    <w:rsid w:val="002C68E8"/>
    <w:rsid w:val="002C6CC9"/>
    <w:rsid w:val="002C6D6C"/>
    <w:rsid w:val="002C716E"/>
    <w:rsid w:val="002C750D"/>
    <w:rsid w:val="002C7894"/>
    <w:rsid w:val="002C79A6"/>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F1E"/>
    <w:rsid w:val="002F6FE8"/>
    <w:rsid w:val="002F709A"/>
    <w:rsid w:val="002F7544"/>
    <w:rsid w:val="002F7D39"/>
    <w:rsid w:val="0030047A"/>
    <w:rsid w:val="00300852"/>
    <w:rsid w:val="0030089D"/>
    <w:rsid w:val="00301156"/>
    <w:rsid w:val="00301607"/>
    <w:rsid w:val="003019AC"/>
    <w:rsid w:val="00301C8C"/>
    <w:rsid w:val="003021DD"/>
    <w:rsid w:val="003023EB"/>
    <w:rsid w:val="003024BC"/>
    <w:rsid w:val="0030272A"/>
    <w:rsid w:val="0030290D"/>
    <w:rsid w:val="00302929"/>
    <w:rsid w:val="00302AB2"/>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E39"/>
    <w:rsid w:val="00354EBC"/>
    <w:rsid w:val="00354F08"/>
    <w:rsid w:val="00355045"/>
    <w:rsid w:val="00355145"/>
    <w:rsid w:val="00355897"/>
    <w:rsid w:val="00355BCC"/>
    <w:rsid w:val="00355D97"/>
    <w:rsid w:val="00355E05"/>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D3F"/>
    <w:rsid w:val="003676E7"/>
    <w:rsid w:val="003677E2"/>
    <w:rsid w:val="003678B9"/>
    <w:rsid w:val="00367BA7"/>
    <w:rsid w:val="00367BAE"/>
    <w:rsid w:val="00367E81"/>
    <w:rsid w:val="003700A4"/>
    <w:rsid w:val="00370594"/>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763"/>
    <w:rsid w:val="00376D6C"/>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16A"/>
    <w:rsid w:val="003A03DA"/>
    <w:rsid w:val="003A075D"/>
    <w:rsid w:val="003A079A"/>
    <w:rsid w:val="003A08D2"/>
    <w:rsid w:val="003A098C"/>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8B0"/>
    <w:rsid w:val="003E2BE5"/>
    <w:rsid w:val="003E305F"/>
    <w:rsid w:val="003E33E6"/>
    <w:rsid w:val="003E34F0"/>
    <w:rsid w:val="003E352B"/>
    <w:rsid w:val="003E35D8"/>
    <w:rsid w:val="003E363A"/>
    <w:rsid w:val="003E37DA"/>
    <w:rsid w:val="003E3A70"/>
    <w:rsid w:val="003E3B85"/>
    <w:rsid w:val="003E3C00"/>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D0D"/>
    <w:rsid w:val="00400D5F"/>
    <w:rsid w:val="00400E1E"/>
    <w:rsid w:val="00400FAD"/>
    <w:rsid w:val="00401296"/>
    <w:rsid w:val="0040140F"/>
    <w:rsid w:val="004017B3"/>
    <w:rsid w:val="00401E77"/>
    <w:rsid w:val="00402771"/>
    <w:rsid w:val="00402DBD"/>
    <w:rsid w:val="00402FB4"/>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91B"/>
    <w:rsid w:val="00406F65"/>
    <w:rsid w:val="00407D13"/>
    <w:rsid w:val="00407F48"/>
    <w:rsid w:val="00410374"/>
    <w:rsid w:val="00410464"/>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5F3C"/>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325"/>
    <w:rsid w:val="004257EF"/>
    <w:rsid w:val="00425916"/>
    <w:rsid w:val="004263B7"/>
    <w:rsid w:val="00426402"/>
    <w:rsid w:val="004266E3"/>
    <w:rsid w:val="00427206"/>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871"/>
    <w:rsid w:val="004428C0"/>
    <w:rsid w:val="00442C89"/>
    <w:rsid w:val="00443124"/>
    <w:rsid w:val="0044363C"/>
    <w:rsid w:val="0044387A"/>
    <w:rsid w:val="00443AE7"/>
    <w:rsid w:val="00443EAF"/>
    <w:rsid w:val="004448AB"/>
    <w:rsid w:val="00444BE9"/>
    <w:rsid w:val="00444D63"/>
    <w:rsid w:val="0044501A"/>
    <w:rsid w:val="0044555D"/>
    <w:rsid w:val="0044576F"/>
    <w:rsid w:val="00445833"/>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605F"/>
    <w:rsid w:val="004561B9"/>
    <w:rsid w:val="00456253"/>
    <w:rsid w:val="00456549"/>
    <w:rsid w:val="004567CE"/>
    <w:rsid w:val="004567D7"/>
    <w:rsid w:val="0045698A"/>
    <w:rsid w:val="00456D4C"/>
    <w:rsid w:val="00456F45"/>
    <w:rsid w:val="004574F2"/>
    <w:rsid w:val="004576CF"/>
    <w:rsid w:val="004577F3"/>
    <w:rsid w:val="00457819"/>
    <w:rsid w:val="00457C45"/>
    <w:rsid w:val="00460013"/>
    <w:rsid w:val="00460188"/>
    <w:rsid w:val="004608C8"/>
    <w:rsid w:val="00460AE2"/>
    <w:rsid w:val="00460D87"/>
    <w:rsid w:val="00460DAF"/>
    <w:rsid w:val="004613B7"/>
    <w:rsid w:val="00461913"/>
    <w:rsid w:val="00461AB6"/>
    <w:rsid w:val="0046236B"/>
    <w:rsid w:val="00462A11"/>
    <w:rsid w:val="00462BA8"/>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1C7"/>
    <w:rsid w:val="004A02FA"/>
    <w:rsid w:val="004A0352"/>
    <w:rsid w:val="004A0437"/>
    <w:rsid w:val="004A0651"/>
    <w:rsid w:val="004A0D71"/>
    <w:rsid w:val="004A0E1D"/>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BEB"/>
    <w:rsid w:val="004B7DC1"/>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00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983"/>
    <w:rsid w:val="00500DCC"/>
    <w:rsid w:val="00501656"/>
    <w:rsid w:val="00501718"/>
    <w:rsid w:val="00501955"/>
    <w:rsid w:val="005022D0"/>
    <w:rsid w:val="005028C9"/>
    <w:rsid w:val="005029D3"/>
    <w:rsid w:val="005029F8"/>
    <w:rsid w:val="00502CD2"/>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34F"/>
    <w:rsid w:val="00512870"/>
    <w:rsid w:val="00512E8C"/>
    <w:rsid w:val="00513053"/>
    <w:rsid w:val="00513B04"/>
    <w:rsid w:val="00513F68"/>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A88"/>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943"/>
    <w:rsid w:val="005809E1"/>
    <w:rsid w:val="00581257"/>
    <w:rsid w:val="005815AB"/>
    <w:rsid w:val="0058162A"/>
    <w:rsid w:val="00581AFF"/>
    <w:rsid w:val="005820AA"/>
    <w:rsid w:val="005823A3"/>
    <w:rsid w:val="00582897"/>
    <w:rsid w:val="00582C6C"/>
    <w:rsid w:val="00582DEA"/>
    <w:rsid w:val="00582E21"/>
    <w:rsid w:val="00582E35"/>
    <w:rsid w:val="00582E9B"/>
    <w:rsid w:val="005831EC"/>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3AD"/>
    <w:rsid w:val="005866C1"/>
    <w:rsid w:val="0058676B"/>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D03"/>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E3C"/>
    <w:rsid w:val="005A7343"/>
    <w:rsid w:val="005A750C"/>
    <w:rsid w:val="005A769B"/>
    <w:rsid w:val="005B056F"/>
    <w:rsid w:val="005B089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BF"/>
    <w:rsid w:val="005C04CF"/>
    <w:rsid w:val="005C059A"/>
    <w:rsid w:val="005C0686"/>
    <w:rsid w:val="005C0826"/>
    <w:rsid w:val="005C09A4"/>
    <w:rsid w:val="005C0F19"/>
    <w:rsid w:val="005C1218"/>
    <w:rsid w:val="005C1556"/>
    <w:rsid w:val="005C1C49"/>
    <w:rsid w:val="005C235E"/>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AFD"/>
    <w:rsid w:val="005F34EB"/>
    <w:rsid w:val="005F3880"/>
    <w:rsid w:val="005F3DF7"/>
    <w:rsid w:val="005F4180"/>
    <w:rsid w:val="005F429E"/>
    <w:rsid w:val="005F4E0B"/>
    <w:rsid w:val="005F4E58"/>
    <w:rsid w:val="005F4F8D"/>
    <w:rsid w:val="005F52F8"/>
    <w:rsid w:val="005F5452"/>
    <w:rsid w:val="005F5712"/>
    <w:rsid w:val="005F5A15"/>
    <w:rsid w:val="005F5CFC"/>
    <w:rsid w:val="005F5FC9"/>
    <w:rsid w:val="005F61C5"/>
    <w:rsid w:val="005F6315"/>
    <w:rsid w:val="005F6A07"/>
    <w:rsid w:val="005F6E83"/>
    <w:rsid w:val="005F6F25"/>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14A"/>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6CA"/>
    <w:rsid w:val="006817A8"/>
    <w:rsid w:val="0068257B"/>
    <w:rsid w:val="006826BA"/>
    <w:rsid w:val="00682ECC"/>
    <w:rsid w:val="00683452"/>
    <w:rsid w:val="00683893"/>
    <w:rsid w:val="00683D1E"/>
    <w:rsid w:val="00683EF4"/>
    <w:rsid w:val="006840DC"/>
    <w:rsid w:val="00684479"/>
    <w:rsid w:val="00684A4F"/>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AB"/>
    <w:rsid w:val="006D1BAE"/>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A9E"/>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1C6"/>
    <w:rsid w:val="007162EE"/>
    <w:rsid w:val="007165B4"/>
    <w:rsid w:val="007165DC"/>
    <w:rsid w:val="0071689F"/>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532"/>
    <w:rsid w:val="00741C15"/>
    <w:rsid w:val="00741D7B"/>
    <w:rsid w:val="00741D8B"/>
    <w:rsid w:val="00742498"/>
    <w:rsid w:val="00742D0F"/>
    <w:rsid w:val="00742DA7"/>
    <w:rsid w:val="007432B6"/>
    <w:rsid w:val="00744002"/>
    <w:rsid w:val="00744091"/>
    <w:rsid w:val="00744ACA"/>
    <w:rsid w:val="00744D6F"/>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8B1"/>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903A8"/>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7B"/>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165"/>
    <w:rsid w:val="007B32F2"/>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43C"/>
    <w:rsid w:val="007C5509"/>
    <w:rsid w:val="007C569A"/>
    <w:rsid w:val="007C626F"/>
    <w:rsid w:val="007C62FA"/>
    <w:rsid w:val="007C632D"/>
    <w:rsid w:val="007C687E"/>
    <w:rsid w:val="007C688C"/>
    <w:rsid w:val="007C753D"/>
    <w:rsid w:val="007C77C6"/>
    <w:rsid w:val="007D006D"/>
    <w:rsid w:val="007D04DE"/>
    <w:rsid w:val="007D053A"/>
    <w:rsid w:val="007D06FA"/>
    <w:rsid w:val="007D07D8"/>
    <w:rsid w:val="007D0B96"/>
    <w:rsid w:val="007D1210"/>
    <w:rsid w:val="007D14CC"/>
    <w:rsid w:val="007D1584"/>
    <w:rsid w:val="007D1954"/>
    <w:rsid w:val="007D1A4F"/>
    <w:rsid w:val="007D1C14"/>
    <w:rsid w:val="007D1D25"/>
    <w:rsid w:val="007D1DC2"/>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37"/>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6C4"/>
    <w:rsid w:val="007F69F8"/>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3AC"/>
    <w:rsid w:val="008164A6"/>
    <w:rsid w:val="00816680"/>
    <w:rsid w:val="00816879"/>
    <w:rsid w:val="00816FCE"/>
    <w:rsid w:val="008170B5"/>
    <w:rsid w:val="0081715F"/>
    <w:rsid w:val="008173B0"/>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588"/>
    <w:rsid w:val="0087496E"/>
    <w:rsid w:val="008749A2"/>
    <w:rsid w:val="00874A41"/>
    <w:rsid w:val="00874F1D"/>
    <w:rsid w:val="00875AA0"/>
    <w:rsid w:val="008769AE"/>
    <w:rsid w:val="00876B94"/>
    <w:rsid w:val="00876CEB"/>
    <w:rsid w:val="00876D56"/>
    <w:rsid w:val="0087710F"/>
    <w:rsid w:val="00877712"/>
    <w:rsid w:val="00877D3D"/>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E5"/>
    <w:rsid w:val="00893803"/>
    <w:rsid w:val="0089392F"/>
    <w:rsid w:val="00893CA8"/>
    <w:rsid w:val="00894C20"/>
    <w:rsid w:val="00895463"/>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138A"/>
    <w:rsid w:val="008D1888"/>
    <w:rsid w:val="008D1984"/>
    <w:rsid w:val="008D1B36"/>
    <w:rsid w:val="008D1BD8"/>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680"/>
    <w:rsid w:val="008E17A7"/>
    <w:rsid w:val="008E1A91"/>
    <w:rsid w:val="008E1B1F"/>
    <w:rsid w:val="008E1B2C"/>
    <w:rsid w:val="008E1B6F"/>
    <w:rsid w:val="008E1C21"/>
    <w:rsid w:val="008E215D"/>
    <w:rsid w:val="008E21F9"/>
    <w:rsid w:val="008E2269"/>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088"/>
    <w:rsid w:val="008F226A"/>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64D"/>
    <w:rsid w:val="009137B5"/>
    <w:rsid w:val="00913DFF"/>
    <w:rsid w:val="0091413E"/>
    <w:rsid w:val="00914221"/>
    <w:rsid w:val="009146BA"/>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503D"/>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3C1"/>
    <w:rsid w:val="00930499"/>
    <w:rsid w:val="0093061D"/>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6A63"/>
    <w:rsid w:val="00936AC5"/>
    <w:rsid w:val="00936B83"/>
    <w:rsid w:val="00936CEE"/>
    <w:rsid w:val="00936E7E"/>
    <w:rsid w:val="00936F55"/>
    <w:rsid w:val="00937127"/>
    <w:rsid w:val="009371F6"/>
    <w:rsid w:val="0093733E"/>
    <w:rsid w:val="00937B00"/>
    <w:rsid w:val="00937B88"/>
    <w:rsid w:val="00937C78"/>
    <w:rsid w:val="00937D76"/>
    <w:rsid w:val="00937F2F"/>
    <w:rsid w:val="0094008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41E4"/>
    <w:rsid w:val="0095443F"/>
    <w:rsid w:val="009545D1"/>
    <w:rsid w:val="009546D1"/>
    <w:rsid w:val="0095484C"/>
    <w:rsid w:val="00954E44"/>
    <w:rsid w:val="00955338"/>
    <w:rsid w:val="009555AA"/>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F01"/>
    <w:rsid w:val="009630C5"/>
    <w:rsid w:val="00963110"/>
    <w:rsid w:val="00963158"/>
    <w:rsid w:val="0096335A"/>
    <w:rsid w:val="0096335C"/>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06E1"/>
    <w:rsid w:val="0099136C"/>
    <w:rsid w:val="00991559"/>
    <w:rsid w:val="00991746"/>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705B"/>
    <w:rsid w:val="009D7A37"/>
    <w:rsid w:val="009D7BFF"/>
    <w:rsid w:val="009D7DF4"/>
    <w:rsid w:val="009E01CF"/>
    <w:rsid w:val="009E05B8"/>
    <w:rsid w:val="009E060A"/>
    <w:rsid w:val="009E062D"/>
    <w:rsid w:val="009E09BC"/>
    <w:rsid w:val="009E0CD5"/>
    <w:rsid w:val="009E0D7D"/>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0B6F"/>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AF"/>
    <w:rsid w:val="00A37145"/>
    <w:rsid w:val="00A371A9"/>
    <w:rsid w:val="00A37301"/>
    <w:rsid w:val="00A37715"/>
    <w:rsid w:val="00A40395"/>
    <w:rsid w:val="00A40A3C"/>
    <w:rsid w:val="00A40AD3"/>
    <w:rsid w:val="00A40BD6"/>
    <w:rsid w:val="00A40C09"/>
    <w:rsid w:val="00A40C48"/>
    <w:rsid w:val="00A40EE9"/>
    <w:rsid w:val="00A4113E"/>
    <w:rsid w:val="00A4152E"/>
    <w:rsid w:val="00A419A8"/>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B5A"/>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286"/>
    <w:rsid w:val="00A677DA"/>
    <w:rsid w:val="00A679EA"/>
    <w:rsid w:val="00A67D11"/>
    <w:rsid w:val="00A67D78"/>
    <w:rsid w:val="00A67EA8"/>
    <w:rsid w:val="00A70233"/>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CB2"/>
    <w:rsid w:val="00A73DE0"/>
    <w:rsid w:val="00A7406D"/>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3D2A"/>
    <w:rsid w:val="00A8426B"/>
    <w:rsid w:val="00A84574"/>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10A9"/>
    <w:rsid w:val="00AE10FF"/>
    <w:rsid w:val="00AE129B"/>
    <w:rsid w:val="00AE1538"/>
    <w:rsid w:val="00AE17CB"/>
    <w:rsid w:val="00AE1B22"/>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5A9B"/>
    <w:rsid w:val="00B2641B"/>
    <w:rsid w:val="00B2648B"/>
    <w:rsid w:val="00B2651B"/>
    <w:rsid w:val="00B26598"/>
    <w:rsid w:val="00B265CE"/>
    <w:rsid w:val="00B26D78"/>
    <w:rsid w:val="00B26FCA"/>
    <w:rsid w:val="00B27129"/>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3CA"/>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D30"/>
    <w:rsid w:val="00B932B6"/>
    <w:rsid w:val="00B93849"/>
    <w:rsid w:val="00B93A7A"/>
    <w:rsid w:val="00B94017"/>
    <w:rsid w:val="00B9468A"/>
    <w:rsid w:val="00B949FA"/>
    <w:rsid w:val="00B94A5E"/>
    <w:rsid w:val="00B94F44"/>
    <w:rsid w:val="00B950D7"/>
    <w:rsid w:val="00B95710"/>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E0"/>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558"/>
    <w:rsid w:val="00BE2567"/>
    <w:rsid w:val="00BE26FF"/>
    <w:rsid w:val="00BE2BD0"/>
    <w:rsid w:val="00BE37C1"/>
    <w:rsid w:val="00BE37F4"/>
    <w:rsid w:val="00BE42DB"/>
    <w:rsid w:val="00BE459F"/>
    <w:rsid w:val="00BE565A"/>
    <w:rsid w:val="00BE570F"/>
    <w:rsid w:val="00BE5F73"/>
    <w:rsid w:val="00BE6E4D"/>
    <w:rsid w:val="00BE6E53"/>
    <w:rsid w:val="00BE7229"/>
    <w:rsid w:val="00BE7287"/>
    <w:rsid w:val="00BE7508"/>
    <w:rsid w:val="00BE752D"/>
    <w:rsid w:val="00BE765D"/>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B"/>
    <w:rsid w:val="00C03249"/>
    <w:rsid w:val="00C03581"/>
    <w:rsid w:val="00C03AF7"/>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39D"/>
    <w:rsid w:val="00C1060C"/>
    <w:rsid w:val="00C1082D"/>
    <w:rsid w:val="00C10A7F"/>
    <w:rsid w:val="00C10C62"/>
    <w:rsid w:val="00C10F50"/>
    <w:rsid w:val="00C1104A"/>
    <w:rsid w:val="00C1156B"/>
    <w:rsid w:val="00C116C5"/>
    <w:rsid w:val="00C117BD"/>
    <w:rsid w:val="00C11A24"/>
    <w:rsid w:val="00C11C5C"/>
    <w:rsid w:val="00C120CD"/>
    <w:rsid w:val="00C12231"/>
    <w:rsid w:val="00C12512"/>
    <w:rsid w:val="00C12898"/>
    <w:rsid w:val="00C128DE"/>
    <w:rsid w:val="00C128E0"/>
    <w:rsid w:val="00C13200"/>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872"/>
    <w:rsid w:val="00C40AAD"/>
    <w:rsid w:val="00C40B45"/>
    <w:rsid w:val="00C40DA0"/>
    <w:rsid w:val="00C40FAC"/>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3EE"/>
    <w:rsid w:val="00C65B67"/>
    <w:rsid w:val="00C66198"/>
    <w:rsid w:val="00C661F6"/>
    <w:rsid w:val="00C662E8"/>
    <w:rsid w:val="00C66707"/>
    <w:rsid w:val="00C66859"/>
    <w:rsid w:val="00C67110"/>
    <w:rsid w:val="00C671F0"/>
    <w:rsid w:val="00C673E3"/>
    <w:rsid w:val="00C6760C"/>
    <w:rsid w:val="00C67886"/>
    <w:rsid w:val="00C678A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4B"/>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7E4"/>
    <w:rsid w:val="00CC7C13"/>
    <w:rsid w:val="00CC7E17"/>
    <w:rsid w:val="00CD02D7"/>
    <w:rsid w:val="00CD03AB"/>
    <w:rsid w:val="00CD04A6"/>
    <w:rsid w:val="00CD067F"/>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D44"/>
    <w:rsid w:val="00CE4E5A"/>
    <w:rsid w:val="00CE50B1"/>
    <w:rsid w:val="00CE57DF"/>
    <w:rsid w:val="00CE57F0"/>
    <w:rsid w:val="00CE6290"/>
    <w:rsid w:val="00CE6761"/>
    <w:rsid w:val="00CE6D84"/>
    <w:rsid w:val="00CE727C"/>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50B"/>
    <w:rsid w:val="00CF6737"/>
    <w:rsid w:val="00CF6A75"/>
    <w:rsid w:val="00CF6FB0"/>
    <w:rsid w:val="00CF74E1"/>
    <w:rsid w:val="00CF7A5E"/>
    <w:rsid w:val="00CF7DCA"/>
    <w:rsid w:val="00D002AB"/>
    <w:rsid w:val="00D00724"/>
    <w:rsid w:val="00D00A28"/>
    <w:rsid w:val="00D01342"/>
    <w:rsid w:val="00D013F0"/>
    <w:rsid w:val="00D0151D"/>
    <w:rsid w:val="00D01CAF"/>
    <w:rsid w:val="00D01E2A"/>
    <w:rsid w:val="00D01EC5"/>
    <w:rsid w:val="00D021A2"/>
    <w:rsid w:val="00D0228B"/>
    <w:rsid w:val="00D023DE"/>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C0A"/>
    <w:rsid w:val="00DA6DBB"/>
    <w:rsid w:val="00DA7270"/>
    <w:rsid w:val="00DA73B6"/>
    <w:rsid w:val="00DA7616"/>
    <w:rsid w:val="00DA77B3"/>
    <w:rsid w:val="00DA78BE"/>
    <w:rsid w:val="00DA7E06"/>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7D7"/>
    <w:rsid w:val="00DE78B7"/>
    <w:rsid w:val="00DE7B92"/>
    <w:rsid w:val="00DE7D2C"/>
    <w:rsid w:val="00DE7D62"/>
    <w:rsid w:val="00DF09F9"/>
    <w:rsid w:val="00DF0CFA"/>
    <w:rsid w:val="00DF0D6C"/>
    <w:rsid w:val="00DF0F37"/>
    <w:rsid w:val="00DF12D4"/>
    <w:rsid w:val="00DF1348"/>
    <w:rsid w:val="00DF1587"/>
    <w:rsid w:val="00DF15E5"/>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F8"/>
    <w:rsid w:val="00E02528"/>
    <w:rsid w:val="00E0255B"/>
    <w:rsid w:val="00E02639"/>
    <w:rsid w:val="00E02745"/>
    <w:rsid w:val="00E027DE"/>
    <w:rsid w:val="00E028BC"/>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BD2"/>
    <w:rsid w:val="00E12197"/>
    <w:rsid w:val="00E121F5"/>
    <w:rsid w:val="00E1271E"/>
    <w:rsid w:val="00E1293E"/>
    <w:rsid w:val="00E12E8A"/>
    <w:rsid w:val="00E13004"/>
    <w:rsid w:val="00E1347E"/>
    <w:rsid w:val="00E13528"/>
    <w:rsid w:val="00E136E8"/>
    <w:rsid w:val="00E138C4"/>
    <w:rsid w:val="00E13B10"/>
    <w:rsid w:val="00E13E0B"/>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FB1"/>
    <w:rsid w:val="00E221CA"/>
    <w:rsid w:val="00E22369"/>
    <w:rsid w:val="00E2278F"/>
    <w:rsid w:val="00E22D0F"/>
    <w:rsid w:val="00E234D2"/>
    <w:rsid w:val="00E2351E"/>
    <w:rsid w:val="00E238D2"/>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FC"/>
    <w:rsid w:val="00E81A58"/>
    <w:rsid w:val="00E8221E"/>
    <w:rsid w:val="00E82278"/>
    <w:rsid w:val="00E8251B"/>
    <w:rsid w:val="00E825C3"/>
    <w:rsid w:val="00E8265B"/>
    <w:rsid w:val="00E82D34"/>
    <w:rsid w:val="00E83AC5"/>
    <w:rsid w:val="00E83F6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E2D"/>
    <w:rsid w:val="00EA207E"/>
    <w:rsid w:val="00EA225F"/>
    <w:rsid w:val="00EA2285"/>
    <w:rsid w:val="00EA30CC"/>
    <w:rsid w:val="00EA32AE"/>
    <w:rsid w:val="00EA3909"/>
    <w:rsid w:val="00EA3BC3"/>
    <w:rsid w:val="00EA427D"/>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7B5"/>
    <w:rsid w:val="00EE0E12"/>
    <w:rsid w:val="00EE1E2B"/>
    <w:rsid w:val="00EE308C"/>
    <w:rsid w:val="00EE3532"/>
    <w:rsid w:val="00EE38C3"/>
    <w:rsid w:val="00EE3975"/>
    <w:rsid w:val="00EE3CA0"/>
    <w:rsid w:val="00EE4009"/>
    <w:rsid w:val="00EE4881"/>
    <w:rsid w:val="00EE498D"/>
    <w:rsid w:val="00EE4E4E"/>
    <w:rsid w:val="00EE5584"/>
    <w:rsid w:val="00EE563D"/>
    <w:rsid w:val="00EE586F"/>
    <w:rsid w:val="00EE5B5A"/>
    <w:rsid w:val="00EE5F52"/>
    <w:rsid w:val="00EE60E7"/>
    <w:rsid w:val="00EE633C"/>
    <w:rsid w:val="00EE6579"/>
    <w:rsid w:val="00EE68D8"/>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55DD"/>
    <w:rsid w:val="00F55742"/>
    <w:rsid w:val="00F55AD8"/>
    <w:rsid w:val="00F55BBC"/>
    <w:rsid w:val="00F55FE0"/>
    <w:rsid w:val="00F5609B"/>
    <w:rsid w:val="00F560B7"/>
    <w:rsid w:val="00F56275"/>
    <w:rsid w:val="00F56647"/>
    <w:rsid w:val="00F56C24"/>
    <w:rsid w:val="00F56E19"/>
    <w:rsid w:val="00F56E97"/>
    <w:rsid w:val="00F56EE6"/>
    <w:rsid w:val="00F57082"/>
    <w:rsid w:val="00F578E1"/>
    <w:rsid w:val="00F57DB8"/>
    <w:rsid w:val="00F601D3"/>
    <w:rsid w:val="00F60388"/>
    <w:rsid w:val="00F60D62"/>
    <w:rsid w:val="00F60E1A"/>
    <w:rsid w:val="00F6181E"/>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7C2"/>
    <w:rsid w:val="00F738D1"/>
    <w:rsid w:val="00F743F6"/>
    <w:rsid w:val="00F74FE2"/>
    <w:rsid w:val="00F760C6"/>
    <w:rsid w:val="00F76E93"/>
    <w:rsid w:val="00F76ECF"/>
    <w:rsid w:val="00F77D7D"/>
    <w:rsid w:val="00F80019"/>
    <w:rsid w:val="00F80155"/>
    <w:rsid w:val="00F8049A"/>
    <w:rsid w:val="00F804A1"/>
    <w:rsid w:val="00F804D0"/>
    <w:rsid w:val="00F8078F"/>
    <w:rsid w:val="00F80851"/>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181"/>
    <w:rsid w:val="00F834E8"/>
    <w:rsid w:val="00F83E2A"/>
    <w:rsid w:val="00F83F71"/>
    <w:rsid w:val="00F843EA"/>
    <w:rsid w:val="00F843F9"/>
    <w:rsid w:val="00F844CA"/>
    <w:rsid w:val="00F84CE8"/>
    <w:rsid w:val="00F84D7E"/>
    <w:rsid w:val="00F84F40"/>
    <w:rsid w:val="00F84F4E"/>
    <w:rsid w:val="00F8544D"/>
    <w:rsid w:val="00F8567E"/>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3374"/>
    <w:rsid w:val="00FF3A1A"/>
    <w:rsid w:val="00FF3D1A"/>
    <w:rsid w:val="00FF4130"/>
    <w:rsid w:val="00FF413B"/>
    <w:rsid w:val="00FF4307"/>
    <w:rsid w:val="00FF538A"/>
    <w:rsid w:val="00FF53E2"/>
    <w:rsid w:val="00FF5531"/>
    <w:rsid w:val="00FF55DD"/>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D50B66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60"/>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uiPriority w:val="1"/>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styleId="UnresolvedMention">
    <w:name w:val="Unresolved Mention"/>
    <w:basedOn w:val="DefaultParagraphFont"/>
    <w:uiPriority w:val="99"/>
    <w:semiHidden/>
    <w:unhideWhenUsed/>
    <w:rsid w:val="00012511"/>
    <w:rPr>
      <w:color w:val="605E5C"/>
      <w:shd w:val="clear" w:color="auto" w:fill="E1DFDD"/>
    </w:rPr>
  </w:style>
  <w:style w:type="character" w:customStyle="1" w:styleId="UnresolvedMention1">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tsbtson@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F0CFC-13E4-4BE7-A139-554EB6D1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26</Pages>
  <Words>3881</Words>
  <Characters>25343</Characters>
  <Application>Microsoft Office Word</Application>
  <DocSecurity>0</DocSecurity>
  <Lines>452</Lines>
  <Paragraphs>129</Paragraphs>
  <ScaleCrop>false</ScaleCrop>
  <HeadingPairs>
    <vt:vector size="2" baseType="variant">
      <vt:variant>
        <vt:lpstr>Title</vt:lpstr>
      </vt:variant>
      <vt:variant>
        <vt:i4>1</vt:i4>
      </vt:variant>
    </vt:vector>
  </HeadingPairs>
  <TitlesOfParts>
    <vt:vector size="1" baseType="lpstr">
      <vt:lpstr>OB 1222</vt:lpstr>
    </vt:vector>
  </TitlesOfParts>
  <Company>ITU</Company>
  <LinksUpToDate>false</LinksUpToDate>
  <CharactersWithSpaces>29095</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1223</dc:title>
  <dc:subject/>
  <dc:creator>ITU</dc:creator>
  <cp:keywords/>
  <dc:description/>
  <cp:lastModifiedBy>Gachet, Christelle</cp:lastModifiedBy>
  <cp:revision>224</cp:revision>
  <cp:lastPrinted>2021-06-25T11:00:00Z</cp:lastPrinted>
  <dcterms:created xsi:type="dcterms:W3CDTF">2020-10-06T13:23:00Z</dcterms:created>
  <dcterms:modified xsi:type="dcterms:W3CDTF">2021-06-28T09:54:00Z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