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3F9474FF"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121</w:t>
            </w:r>
            <w:r w:rsidR="00E6582D">
              <w:rPr>
                <w:rStyle w:val="Foot"/>
                <w:rFonts w:ascii="Arial" w:hAnsi="Arial" w:cs="Arial" w:hint="eastAsia"/>
                <w:b/>
                <w:bCs/>
                <w:color w:val="FFFFFF" w:themeColor="background1"/>
                <w:sz w:val="28"/>
                <w:szCs w:val="28"/>
                <w:lang w:val="fr-FR" w:eastAsia="zh-CN"/>
              </w:rPr>
              <w:t>7</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08AE246E" w:rsidR="00B05A78" w:rsidRPr="00905278" w:rsidRDefault="0048124E" w:rsidP="00B05A78">
            <w:pPr>
              <w:framePr w:hSpace="181" w:wrap="around" w:vAnchor="text" w:hAnchor="margin" w:xAlign="center" w:y="1"/>
              <w:jc w:val="left"/>
              <w:rPr>
                <w:color w:val="FFFFFF" w:themeColor="background1"/>
                <w:lang w:val="en-US"/>
              </w:rPr>
            </w:pPr>
            <w:r>
              <w:rPr>
                <w:color w:val="FFFFFF" w:themeColor="background1"/>
              </w:rPr>
              <w:t>1</w:t>
            </w:r>
            <w:r w:rsidRPr="00451D79">
              <w:rPr>
                <w:color w:val="FFFFFF" w:themeColor="background1"/>
              </w:rPr>
              <w:t>.</w:t>
            </w:r>
            <w:r w:rsidR="00CF1CCD" w:rsidRPr="00CF1CCD">
              <w:rPr>
                <w:color w:val="FFFFFF" w:themeColor="background1"/>
                <w:lang w:val="en-US"/>
              </w:rPr>
              <w:t>IV</w:t>
            </w:r>
            <w:r>
              <w:rPr>
                <w:color w:val="FFFFFF" w:themeColor="background1"/>
              </w:rPr>
              <w:t>.</w:t>
            </w:r>
            <w:r w:rsidRPr="00451D79">
              <w:rPr>
                <w:color w:val="FFFFFF" w:themeColor="background1"/>
              </w:rPr>
              <w:t>20</w:t>
            </w:r>
            <w:r>
              <w:rPr>
                <w:color w:val="FFFFFF" w:themeColor="background1"/>
              </w:rPr>
              <w:t>21</w:t>
            </w:r>
          </w:p>
        </w:tc>
        <w:tc>
          <w:tcPr>
            <w:tcW w:w="6196" w:type="dxa"/>
            <w:gridSpan w:val="2"/>
            <w:tcBorders>
              <w:top w:val="nil"/>
              <w:bottom w:val="nil"/>
              <w:right w:val="single" w:sz="8" w:space="0" w:color="333333"/>
            </w:tcBorders>
            <w:shd w:val="clear" w:color="auto" w:fill="A6A6A6"/>
            <w:vAlign w:val="center"/>
          </w:tcPr>
          <w:p w14:paraId="4C724696" w14:textId="07F82AD6"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21</w:t>
            </w:r>
            <w:r w:rsidRPr="00905278">
              <w:rPr>
                <w:rFonts w:asciiTheme="minorHAnsi" w:eastAsiaTheme="minorEastAsia" w:hAnsiTheme="minorHAnsi"/>
                <w:color w:val="FFFFFF" w:themeColor="background1"/>
                <w:lang w:val="en-US" w:eastAsia="zh-CN"/>
              </w:rPr>
              <w:t>年</w:t>
            </w:r>
            <w:r w:rsidR="00E6582D">
              <w:rPr>
                <w:rFonts w:asciiTheme="minorHAnsi" w:eastAsiaTheme="minorEastAsia" w:hAnsiTheme="minorHAnsi" w:hint="eastAsia"/>
                <w:color w:val="FFFFFF" w:themeColor="background1"/>
                <w:lang w:val="en-US" w:eastAsia="zh-CN"/>
              </w:rPr>
              <w:t>3</w:t>
            </w:r>
            <w:r w:rsidRPr="00905278">
              <w:rPr>
                <w:rFonts w:asciiTheme="minorHAnsi" w:eastAsiaTheme="minorEastAsia" w:hAnsiTheme="minorHAnsi"/>
                <w:color w:val="FFFFFF" w:themeColor="background1"/>
                <w:lang w:val="en-US" w:eastAsia="zh-CN"/>
              </w:rPr>
              <w:t>月</w:t>
            </w:r>
            <w:r w:rsidR="0048124E">
              <w:rPr>
                <w:rFonts w:asciiTheme="minorHAnsi" w:eastAsiaTheme="minorEastAsia" w:hAnsiTheme="minorHAnsi"/>
                <w:color w:val="FFFFFF" w:themeColor="background1"/>
                <w:lang w:val="en-US" w:eastAsia="zh-CN"/>
              </w:rPr>
              <w:t>1</w:t>
            </w:r>
            <w:r w:rsidR="00E6582D">
              <w:rPr>
                <w:rFonts w:asciiTheme="minorHAnsi" w:eastAsiaTheme="minorEastAsia" w:hAnsiTheme="minorHAnsi" w:hint="eastAsia"/>
                <w:color w:val="FFFFFF" w:themeColor="background1"/>
                <w:lang w:val="en-US" w:eastAsia="zh-CN"/>
              </w:rPr>
              <w:t>6</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48124E" w:rsidRPr="0048124E">
              <w:rPr>
                <w:color w:val="FFFFFF" w:themeColor="background1"/>
                <w:spacing w:val="-4"/>
                <w:lang w:val="en-US"/>
              </w:rPr>
              <w:t xml:space="preserve">ISSN </w:t>
            </w:r>
            <w:r w:rsidR="00891B5A">
              <w:rPr>
                <w:color w:val="FFFFFF" w:themeColor="background1"/>
                <w:spacing w:val="-4"/>
                <w:lang w:val="en-US"/>
              </w:rPr>
              <w:t>2312</w:t>
            </w:r>
            <w:r w:rsidR="0048124E" w:rsidRPr="0048124E">
              <w:rPr>
                <w:color w:val="FFFFFF" w:themeColor="background1"/>
                <w:spacing w:val="-4"/>
                <w:lang w:val="en-US"/>
              </w:rPr>
              <w:t>-</w:t>
            </w:r>
            <w:r w:rsidR="00891B5A">
              <w:rPr>
                <w:color w:val="FFFFFF" w:themeColor="background1"/>
                <w:spacing w:val="-4"/>
                <w:lang w:val="en-US"/>
              </w:rPr>
              <w:t>8</w:t>
            </w:r>
            <w:r w:rsidR="0048124E" w:rsidRPr="0048124E">
              <w:rPr>
                <w:color w:val="FFFFFF" w:themeColor="background1"/>
                <w:spacing w:val="-4"/>
                <w:lang w:val="en-US"/>
              </w:rPr>
              <w:t>2</w:t>
            </w:r>
            <w:r w:rsidR="00891B5A">
              <w:rPr>
                <w:color w:val="FFFFFF" w:themeColor="background1"/>
                <w:spacing w:val="-4"/>
                <w:lang w:val="en-US"/>
              </w:rPr>
              <w:t>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05278">
              <w:rPr>
                <w:b/>
                <w:bCs/>
                <w:sz w:val="14"/>
                <w:szCs w:val="14"/>
                <w:lang w:val="fr-FR" w:eastAsia="zh-CN"/>
              </w:rPr>
              <w:t xml:space="preserve">tsbmail@itu.int / </w:t>
            </w:r>
            <w:r w:rsidRPr="0090527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7B6621F4" w:rsidR="001A7335" w:rsidRPr="00AD19EB" w:rsidRDefault="001A7335" w:rsidP="001A7335">
      <w:pPr>
        <w:pStyle w:val="Heading1"/>
        <w:rPr>
          <w:lang w:eastAsia="zh-CN"/>
        </w:r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bookmarkStart w:id="166" w:name="_Toc357001928"/>
      <w:bookmarkStart w:id="167" w:name="_Toc358192559"/>
      <w:bookmarkStart w:id="168" w:name="_Toc359489412"/>
      <w:bookmarkStart w:id="169" w:name="_Toc360696815"/>
      <w:bookmarkStart w:id="170" w:name="_Toc361921548"/>
      <w:bookmarkStart w:id="171" w:name="_Toc363741385"/>
      <w:bookmarkStart w:id="172" w:name="_Toc364672334"/>
      <w:bookmarkStart w:id="173" w:name="_Toc366157674"/>
      <w:bookmarkStart w:id="174" w:name="_Toc367715513"/>
      <w:bookmarkStart w:id="175" w:name="_Toc369007675"/>
      <w:bookmarkStart w:id="176" w:name="_Toc369007855"/>
      <w:bookmarkStart w:id="177" w:name="_Toc370373462"/>
      <w:bookmarkStart w:id="178" w:name="_Toc371588838"/>
      <w:bookmarkStart w:id="179" w:name="_Toc373157811"/>
      <w:bookmarkStart w:id="180" w:name="_Toc374006624"/>
      <w:bookmarkStart w:id="181" w:name="_Toc374692682"/>
      <w:bookmarkStart w:id="182" w:name="_Toc374692759"/>
      <w:bookmarkStart w:id="183" w:name="_Toc377026489"/>
      <w:bookmarkStart w:id="184" w:name="_Toc378322704"/>
      <w:bookmarkStart w:id="185" w:name="_Toc379440362"/>
      <w:bookmarkStart w:id="186" w:name="_Toc380582887"/>
      <w:bookmarkStart w:id="187" w:name="_Toc381784217"/>
      <w:bookmarkStart w:id="188" w:name="_Toc383182296"/>
      <w:bookmarkStart w:id="189" w:name="_Toc384625682"/>
      <w:bookmarkStart w:id="190" w:name="_Toc385496781"/>
      <w:bookmarkStart w:id="191" w:name="_Toc388946305"/>
      <w:bookmarkStart w:id="192" w:name="_Toc388947552"/>
      <w:bookmarkStart w:id="193" w:name="_Toc389730867"/>
      <w:bookmarkStart w:id="194" w:name="_Toc391386064"/>
      <w:bookmarkStart w:id="195" w:name="_Toc392235868"/>
      <w:bookmarkStart w:id="196" w:name="_Toc393713407"/>
      <w:bookmarkStart w:id="197" w:name="_Toc393714455"/>
      <w:bookmarkStart w:id="198" w:name="_Toc393715459"/>
      <w:bookmarkStart w:id="199" w:name="_Toc395100444"/>
      <w:bookmarkStart w:id="200" w:name="_Toc396212800"/>
      <w:bookmarkStart w:id="201" w:name="_Toc397517637"/>
      <w:bookmarkStart w:id="202" w:name="_Toc399160621"/>
      <w:bookmarkStart w:id="203" w:name="_Toc400374865"/>
      <w:bookmarkStart w:id="204" w:name="_Toc401757901"/>
      <w:bookmarkStart w:id="205" w:name="_Toc402967090"/>
      <w:bookmarkStart w:id="206" w:name="_Toc404332303"/>
      <w:bookmarkStart w:id="207" w:name="_Toc405386769"/>
      <w:bookmarkStart w:id="208" w:name="_Toc406508002"/>
      <w:bookmarkStart w:id="209" w:name="_Toc408576622"/>
      <w:bookmarkStart w:id="210" w:name="_Toc409708221"/>
      <w:bookmarkStart w:id="211" w:name="_Toc410904531"/>
      <w:bookmarkStart w:id="212" w:name="_Toc414884936"/>
      <w:bookmarkStart w:id="213" w:name="_Toc416360066"/>
      <w:bookmarkStart w:id="214" w:name="_Toc417984329"/>
      <w:bookmarkStart w:id="215" w:name="_Toc420414816"/>
      <w:bookmarkStart w:id="216" w:name="_Toc421783544"/>
      <w:bookmarkStart w:id="217" w:name="_Toc423078763"/>
      <w:bookmarkStart w:id="218" w:name="_Toc424300234"/>
      <w:bookmarkStart w:id="219" w:name="_Toc426533940"/>
      <w:bookmarkStart w:id="220" w:name="_Toc426534938"/>
      <w:bookmarkStart w:id="221" w:name="_Toc428193348"/>
      <w:bookmarkStart w:id="222" w:name="_Toc428372288"/>
      <w:bookmarkStart w:id="223" w:name="_Toc429469037"/>
      <w:bookmarkStart w:id="224" w:name="_Toc432498824"/>
      <w:bookmarkStart w:id="225" w:name="_Toc433358212"/>
      <w:bookmarkStart w:id="226" w:name="_Toc434843821"/>
      <w:bookmarkStart w:id="227" w:name="_Toc436383049"/>
      <w:bookmarkStart w:id="228" w:name="_Toc437264271"/>
      <w:bookmarkStart w:id="229" w:name="_Toc438219156"/>
      <w:bookmarkStart w:id="230" w:name="_Toc440443779"/>
      <w:bookmarkStart w:id="231" w:name="_Toc441671596"/>
      <w:bookmarkStart w:id="232" w:name="_Toc442711611"/>
      <w:bookmarkStart w:id="233" w:name="_Toc445368574"/>
      <w:bookmarkStart w:id="234" w:name="_Toc446578862"/>
      <w:bookmarkStart w:id="235" w:name="_Toc449442756"/>
      <w:bookmarkStart w:id="236" w:name="_Toc450747460"/>
      <w:bookmarkStart w:id="237" w:name="_Toc451863129"/>
      <w:bookmarkStart w:id="238" w:name="_Toc453320499"/>
      <w:bookmarkStart w:id="239" w:name="_Toc454789143"/>
      <w:bookmarkStart w:id="240" w:name="_Toc456103205"/>
      <w:bookmarkStart w:id="241" w:name="_Toc456103321"/>
      <w:bookmarkStart w:id="242" w:name="_Toc457223980"/>
      <w:bookmarkStart w:id="243" w:name="_Toc457308207"/>
      <w:bookmarkStart w:id="244" w:name="_Toc465345247"/>
      <w:bookmarkStart w:id="245" w:name="_Toc471811999"/>
      <w:bookmarkStart w:id="246" w:name="_Toc60661688"/>
      <w:bookmarkStart w:id="247" w:name="_Toc60664391"/>
      <w:bookmarkStart w:id="248" w:name="_Toc69119917"/>
      <w:bookmarkStart w:id="249" w:name="_Toc69132126"/>
      <w:bookmarkStart w:id="250" w:name="_Toc69132892"/>
      <w:bookmarkStart w:id="251" w:name="_Toc69133142"/>
      <w:bookmarkStart w:id="252" w:name="OLE_LINK8"/>
      <w:bookmarkStart w:id="253" w:name="OLE_LINK9"/>
      <w:bookmarkStart w:id="254" w:name="_Hlk33447745"/>
      <w:bookmarkEnd w:id="1"/>
      <w:r w:rsidRPr="00AD19EB">
        <w:rPr>
          <w:rFonts w:hint="eastAsia"/>
          <w:lang w:eastAsia="zh-CN"/>
        </w:rPr>
        <w:t>目录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D346214" w14:textId="4C87943C" w:rsidR="008F719D" w:rsidRPr="008F719D" w:rsidRDefault="001A7335" w:rsidP="0047611D">
      <w:pPr>
        <w:pStyle w:val="TOC0"/>
        <w:tabs>
          <w:tab w:val="clear" w:pos="567"/>
          <w:tab w:val="clear" w:pos="8789"/>
          <w:tab w:val="clear" w:pos="9072"/>
          <w:tab w:val="left" w:leader="dot" w:pos="8364"/>
        </w:tabs>
        <w:spacing w:before="240"/>
        <w:ind w:right="-6"/>
      </w:pPr>
      <w:r w:rsidRPr="00AD19EB">
        <w:rPr>
          <w:i/>
          <w:iCs/>
          <w:lang w:eastAsia="zh-CN"/>
        </w:rPr>
        <w:tab/>
      </w:r>
      <w:r w:rsidRPr="00AD19EB">
        <w:rPr>
          <w:rFonts w:asciiTheme="minorHAnsi" w:eastAsia="STKaiti" w:hAnsiTheme="minorHAnsi" w:hint="eastAsia"/>
          <w:lang w:eastAsia="zh-CN"/>
        </w:rPr>
        <w:t>页码</w:t>
      </w:r>
      <w:bookmarkEnd w:id="252"/>
      <w:bookmarkEnd w:id="253"/>
      <w:bookmarkEnd w:id="254"/>
      <w:r w:rsidR="008F719D">
        <w:rPr>
          <w:b/>
          <w:bCs/>
          <w:szCs w:val="20"/>
          <w:lang w:val="en-GB"/>
        </w:rPr>
        <w:fldChar w:fldCharType="begin"/>
      </w:r>
      <w:r w:rsidR="008F719D">
        <w:rPr>
          <w:b/>
          <w:bCs/>
          <w:szCs w:val="20"/>
          <w:lang w:val="en-GB"/>
        </w:rPr>
        <w:instrText xml:space="preserve"> TOC \h \z \t "Heading 1,1,Heading 2,1,Heading_2,1,Information_title,2,Country,2,Heading 2 + Before:  0 pt,1,Heading 11,1" </w:instrText>
      </w:r>
      <w:r w:rsidR="008F719D">
        <w:rPr>
          <w:b/>
          <w:bCs/>
          <w:szCs w:val="20"/>
          <w:lang w:val="en-GB"/>
        </w:rPr>
        <w:fldChar w:fldCharType="separate"/>
      </w:r>
    </w:p>
    <w:p w14:paraId="2DA35596" w14:textId="21F0EA7E" w:rsidR="008F719D" w:rsidRPr="008F719D" w:rsidRDefault="00F5550C" w:rsidP="0047611D">
      <w:pPr>
        <w:pStyle w:val="TOC1"/>
        <w:tabs>
          <w:tab w:val="clear" w:pos="8789"/>
          <w:tab w:val="left" w:leader="dot" w:pos="8364"/>
        </w:tabs>
        <w:rPr>
          <w:rFonts w:asciiTheme="minorHAnsi" w:eastAsiaTheme="minorEastAsia" w:hAnsiTheme="minorHAnsi" w:cstheme="minorBidi"/>
          <w:b/>
          <w:bCs/>
          <w:sz w:val="22"/>
          <w:szCs w:val="22"/>
          <w:lang w:val="en-GB" w:eastAsia="zh-CN"/>
        </w:rPr>
      </w:pPr>
      <w:hyperlink w:anchor="_Toc69133143" w:history="1">
        <w:r w:rsidR="008F719D" w:rsidRPr="008F719D">
          <w:rPr>
            <w:rStyle w:val="Hyperlink"/>
            <w:rFonts w:hint="eastAsia"/>
            <w:b/>
            <w:bCs/>
            <w:lang w:eastAsia="zh-CN"/>
          </w:rPr>
          <w:t>一般信息</w:t>
        </w:r>
      </w:hyperlink>
    </w:p>
    <w:p w14:paraId="6E17176F" w14:textId="689100B9"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44" w:history="1">
        <w:r w:rsidR="008F719D" w:rsidRPr="008F719D">
          <w:rPr>
            <w:rStyle w:val="Hyperlink"/>
            <w:rFonts w:cs="Arial" w:hint="eastAsia"/>
            <w:lang w:eastAsia="zh-CN"/>
          </w:rPr>
          <w:t>国际电联《操作公报》后附的清单</w:t>
        </w:r>
        <w:bookmarkStart w:id="255" w:name="OLE_LINK21"/>
        <w:bookmarkStart w:id="256" w:name="OLE_LINK22"/>
        <w:r w:rsidR="008F719D" w:rsidRPr="008F719D">
          <w:rPr>
            <w:rStyle w:val="Hyperlink"/>
            <w:rFonts w:cs="Arial" w:hint="eastAsia"/>
            <w:lang w:val="en-GB" w:eastAsia="zh-CN"/>
          </w:rPr>
          <w:t>：</w:t>
        </w:r>
        <w:bookmarkStart w:id="257" w:name="_Hlk64448334"/>
        <w:bookmarkStart w:id="258" w:name="OLE_LINK7"/>
        <w:bookmarkStart w:id="259" w:name="OLE_LINK16"/>
        <w:r w:rsidR="008F719D" w:rsidRPr="008F719D">
          <w:rPr>
            <w:rStyle w:val="Hyperlink"/>
            <w:rFonts w:ascii="STKaiti" w:eastAsia="STKaiti" w:hAnsi="STKaiti" w:cs="Arial" w:hint="eastAsia"/>
            <w:lang w:val="en-GB" w:eastAsia="zh-CN"/>
          </w:rPr>
          <w:t>电</w:t>
        </w:r>
        <w:r w:rsidR="008F719D" w:rsidRPr="008F719D">
          <w:rPr>
            <w:rStyle w:val="Hyperlink"/>
            <w:rFonts w:ascii="STKaiti" w:eastAsia="STKaiti" w:hAnsi="STKaiti" w:cs="Arial"/>
            <w:lang w:val="en-GB" w:eastAsia="zh-CN"/>
          </w:rPr>
          <w:t>信标准化局的说明</w:t>
        </w:r>
        <w:bookmarkEnd w:id="255"/>
        <w:bookmarkEnd w:id="256"/>
        <w:bookmarkEnd w:id="257"/>
        <w:bookmarkEnd w:id="258"/>
        <w:bookmarkEnd w:id="259"/>
        <w:r w:rsidR="008F719D" w:rsidRPr="008F719D">
          <w:rPr>
            <w:rStyle w:val="Hyperlink"/>
            <w:webHidden/>
          </w:rPr>
          <w:tab/>
        </w:r>
        <w:r w:rsidR="0047611D">
          <w:rPr>
            <w:rStyle w:val="Hyperlink"/>
            <w:webHidden/>
          </w:rPr>
          <w:tab/>
        </w:r>
        <w:r w:rsidR="008F719D" w:rsidRPr="008F719D">
          <w:rPr>
            <w:rStyle w:val="Hyperlink"/>
            <w:webHidden/>
          </w:rPr>
          <w:fldChar w:fldCharType="begin"/>
        </w:r>
        <w:r w:rsidR="008F719D" w:rsidRPr="008F719D">
          <w:rPr>
            <w:rStyle w:val="Hyperlink"/>
            <w:webHidden/>
          </w:rPr>
          <w:instrText xml:space="preserve"> PAGEREF _Toc69133144 \h </w:instrText>
        </w:r>
        <w:r w:rsidR="008F719D" w:rsidRPr="008F719D">
          <w:rPr>
            <w:rStyle w:val="Hyperlink"/>
            <w:webHidden/>
          </w:rPr>
        </w:r>
        <w:r w:rsidR="008F719D" w:rsidRPr="008F719D">
          <w:rPr>
            <w:rStyle w:val="Hyperlink"/>
            <w:webHidden/>
          </w:rPr>
          <w:fldChar w:fldCharType="separate"/>
        </w:r>
        <w:r w:rsidR="00C30668">
          <w:rPr>
            <w:rStyle w:val="Hyperlink"/>
            <w:webHidden/>
          </w:rPr>
          <w:t>3</w:t>
        </w:r>
        <w:r w:rsidR="008F719D" w:rsidRPr="008F719D">
          <w:rPr>
            <w:rStyle w:val="Hyperlink"/>
            <w:webHidden/>
          </w:rPr>
          <w:fldChar w:fldCharType="end"/>
        </w:r>
      </w:hyperlink>
    </w:p>
    <w:p w14:paraId="06EAE328" w14:textId="1FEFBA36"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45" w:history="1">
        <w:r w:rsidR="008F719D" w:rsidRPr="003C6A01">
          <w:rPr>
            <w:rStyle w:val="Hyperlink"/>
            <w:rFonts w:hint="eastAsia"/>
            <w:lang w:eastAsia="zh-CN"/>
          </w:rPr>
          <w:t>批准</w:t>
        </w:r>
        <w:r w:rsidR="008F719D" w:rsidRPr="003C6A01">
          <w:rPr>
            <w:rStyle w:val="Hyperlink"/>
            <w:lang w:val="en-US" w:eastAsia="zh-CN"/>
          </w:rPr>
          <w:t>ITU-T</w:t>
        </w:r>
        <w:r w:rsidR="008F719D" w:rsidRPr="003C6A01">
          <w:rPr>
            <w:rStyle w:val="Hyperlink"/>
            <w:rFonts w:hint="eastAsia"/>
            <w:lang w:eastAsia="zh-CN"/>
          </w:rPr>
          <w:t>建议书</w:t>
        </w:r>
        <w:r w:rsidR="008F719D">
          <w:rPr>
            <w:webHidden/>
          </w:rPr>
          <w:tab/>
        </w:r>
        <w:r w:rsidR="0047611D">
          <w:rPr>
            <w:webHidden/>
          </w:rPr>
          <w:tab/>
        </w:r>
        <w:r w:rsidR="008F719D">
          <w:rPr>
            <w:webHidden/>
          </w:rPr>
          <w:fldChar w:fldCharType="begin"/>
        </w:r>
        <w:r w:rsidR="008F719D">
          <w:rPr>
            <w:webHidden/>
          </w:rPr>
          <w:instrText xml:space="preserve"> PAGEREF _Toc69133145 \h </w:instrText>
        </w:r>
        <w:r w:rsidR="008F719D">
          <w:rPr>
            <w:webHidden/>
          </w:rPr>
        </w:r>
        <w:r w:rsidR="008F719D">
          <w:rPr>
            <w:webHidden/>
          </w:rPr>
          <w:fldChar w:fldCharType="separate"/>
        </w:r>
        <w:r w:rsidR="00C30668">
          <w:rPr>
            <w:webHidden/>
          </w:rPr>
          <w:t>4</w:t>
        </w:r>
        <w:r w:rsidR="008F719D">
          <w:rPr>
            <w:webHidden/>
          </w:rPr>
          <w:fldChar w:fldCharType="end"/>
        </w:r>
      </w:hyperlink>
    </w:p>
    <w:p w14:paraId="7C19234F" w14:textId="61252708"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46" w:history="1">
        <w:r w:rsidR="008F719D" w:rsidRPr="003C6A01">
          <w:rPr>
            <w:rStyle w:val="Hyperlink"/>
            <w:rFonts w:ascii="SimHei" w:hAnsi="SimHei" w:cs="SimSun" w:hint="eastAsia"/>
            <w:lang w:val="en-GB" w:eastAsia="zh-CN"/>
          </w:rPr>
          <w:t>国际公众电信编号方案</w:t>
        </w:r>
        <w:r w:rsidR="008F719D" w:rsidRPr="003C6A01">
          <w:rPr>
            <w:rStyle w:val="Hyperlink"/>
            <w:rFonts w:hint="eastAsia"/>
            <w:lang w:val="en-GB" w:eastAsia="zh-CN"/>
          </w:rPr>
          <w:t>和公共网络和订户的国际识别规划</w:t>
        </w:r>
        <w:r w:rsidR="008F719D" w:rsidRPr="008F719D">
          <w:rPr>
            <w:rStyle w:val="Hyperlink"/>
            <w:rFonts w:hint="eastAsia"/>
            <w:lang w:val="en-GB" w:eastAsia="zh-CN"/>
          </w:rPr>
          <w:t>：</w:t>
        </w:r>
        <w:r w:rsidR="008F719D" w:rsidRPr="008F719D">
          <w:rPr>
            <w:rStyle w:val="Hyperlink"/>
            <w:rFonts w:ascii="STKaiti" w:eastAsia="STKaiti" w:hAnsi="STKaiti" w:hint="eastAsia"/>
            <w:lang w:val="en-GB" w:eastAsia="zh-CN"/>
          </w:rPr>
          <w:t>电</w:t>
        </w:r>
        <w:r w:rsidR="008F719D" w:rsidRPr="008F719D">
          <w:rPr>
            <w:rStyle w:val="Hyperlink"/>
            <w:rFonts w:ascii="STKaiti" w:eastAsia="STKaiti" w:hAnsi="STKaiti"/>
            <w:lang w:val="en-GB" w:eastAsia="zh-CN"/>
          </w:rPr>
          <w:t>信标准化局的说明</w:t>
        </w:r>
        <w:r w:rsidR="008F719D">
          <w:rPr>
            <w:webHidden/>
          </w:rPr>
          <w:tab/>
        </w:r>
        <w:r w:rsidR="0047611D">
          <w:rPr>
            <w:webHidden/>
          </w:rPr>
          <w:tab/>
        </w:r>
        <w:r w:rsidR="008F719D">
          <w:rPr>
            <w:webHidden/>
          </w:rPr>
          <w:fldChar w:fldCharType="begin"/>
        </w:r>
        <w:r w:rsidR="008F719D">
          <w:rPr>
            <w:webHidden/>
          </w:rPr>
          <w:instrText xml:space="preserve"> PAGEREF _Toc69133146 \h </w:instrText>
        </w:r>
        <w:r w:rsidR="008F719D">
          <w:rPr>
            <w:webHidden/>
          </w:rPr>
        </w:r>
        <w:r w:rsidR="008F719D">
          <w:rPr>
            <w:webHidden/>
          </w:rPr>
          <w:fldChar w:fldCharType="separate"/>
        </w:r>
        <w:r w:rsidR="00C30668">
          <w:rPr>
            <w:webHidden/>
          </w:rPr>
          <w:t>4</w:t>
        </w:r>
        <w:r w:rsidR="008F719D">
          <w:rPr>
            <w:webHidden/>
          </w:rPr>
          <w:fldChar w:fldCharType="end"/>
        </w:r>
      </w:hyperlink>
    </w:p>
    <w:p w14:paraId="6B6C8D3A" w14:textId="52D4429E"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47" w:history="1">
        <w:r w:rsidR="008F719D" w:rsidRPr="003C6A01">
          <w:rPr>
            <w:rStyle w:val="Hyperlink"/>
            <w:rFonts w:hint="eastAsia"/>
            <w:lang w:eastAsia="zh-CN"/>
          </w:rPr>
          <w:t>公共网络和订户的国际识别规划</w:t>
        </w:r>
        <w:r w:rsidR="008F719D">
          <w:rPr>
            <w:rFonts w:hint="eastAsia"/>
            <w:lang w:eastAsia="zh-CN"/>
          </w:rPr>
          <w:t>：</w:t>
        </w:r>
        <w:r w:rsidR="008F719D" w:rsidRPr="008F719D">
          <w:rPr>
            <w:rFonts w:ascii="STKaiti" w:eastAsia="STKaiti" w:hAnsi="STKaiti" w:hint="eastAsia"/>
            <w:lang w:eastAsia="zh-CN"/>
          </w:rPr>
          <w:t>电信标准化局的说明</w:t>
        </w:r>
        <w:r w:rsidR="008F719D">
          <w:rPr>
            <w:webHidden/>
          </w:rPr>
          <w:tab/>
        </w:r>
        <w:r w:rsidR="0047611D">
          <w:rPr>
            <w:webHidden/>
          </w:rPr>
          <w:tab/>
        </w:r>
        <w:r w:rsidR="008F719D">
          <w:rPr>
            <w:webHidden/>
          </w:rPr>
          <w:fldChar w:fldCharType="begin"/>
        </w:r>
        <w:r w:rsidR="008F719D">
          <w:rPr>
            <w:webHidden/>
          </w:rPr>
          <w:instrText xml:space="preserve"> PAGEREF _Toc69133147 \h </w:instrText>
        </w:r>
        <w:r w:rsidR="008F719D">
          <w:rPr>
            <w:webHidden/>
          </w:rPr>
        </w:r>
        <w:r w:rsidR="008F719D">
          <w:rPr>
            <w:webHidden/>
          </w:rPr>
          <w:fldChar w:fldCharType="separate"/>
        </w:r>
        <w:r w:rsidR="00C30668">
          <w:rPr>
            <w:webHidden/>
          </w:rPr>
          <w:t>4</w:t>
        </w:r>
        <w:r w:rsidR="008F719D">
          <w:rPr>
            <w:webHidden/>
          </w:rPr>
          <w:fldChar w:fldCharType="end"/>
        </w:r>
      </w:hyperlink>
    </w:p>
    <w:p w14:paraId="3E72C9E7" w14:textId="5F9E6922"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48" w:history="1">
        <w:r w:rsidR="008F719D" w:rsidRPr="003C6A01">
          <w:rPr>
            <w:rStyle w:val="Hyperlink"/>
            <w:rFonts w:cs="Arial" w:hint="eastAsia"/>
            <w:lang w:eastAsia="zh-CN"/>
          </w:rPr>
          <w:t>电话业务</w:t>
        </w:r>
        <w:r w:rsidR="008F719D">
          <w:rPr>
            <w:webHidden/>
          </w:rPr>
          <w:tab/>
        </w:r>
        <w:r w:rsidR="0047611D">
          <w:rPr>
            <w:webHidden/>
          </w:rPr>
          <w:tab/>
        </w:r>
        <w:r w:rsidR="008F719D">
          <w:rPr>
            <w:webHidden/>
          </w:rPr>
          <w:fldChar w:fldCharType="begin"/>
        </w:r>
        <w:r w:rsidR="008F719D">
          <w:rPr>
            <w:webHidden/>
          </w:rPr>
          <w:instrText xml:space="preserve"> PAGEREF _Toc69133148 \h </w:instrText>
        </w:r>
        <w:r w:rsidR="008F719D">
          <w:rPr>
            <w:webHidden/>
          </w:rPr>
        </w:r>
        <w:r w:rsidR="008F719D">
          <w:rPr>
            <w:webHidden/>
          </w:rPr>
          <w:fldChar w:fldCharType="separate"/>
        </w:r>
        <w:r w:rsidR="00C30668">
          <w:rPr>
            <w:webHidden/>
          </w:rPr>
          <w:t>5</w:t>
        </w:r>
        <w:r w:rsidR="008F719D">
          <w:rPr>
            <w:webHidden/>
          </w:rPr>
          <w:fldChar w:fldCharType="end"/>
        </w:r>
      </w:hyperlink>
    </w:p>
    <w:p w14:paraId="54B8890B" w14:textId="7805E8FF" w:rsidR="008F719D" w:rsidRDefault="00F5550C" w:rsidP="0047611D">
      <w:pPr>
        <w:pStyle w:val="TOC2"/>
        <w:tabs>
          <w:tab w:val="clear" w:pos="8789"/>
          <w:tab w:val="left" w:leader="dot" w:pos="8364"/>
        </w:tabs>
        <w:rPr>
          <w:rFonts w:asciiTheme="minorHAnsi" w:eastAsiaTheme="minorEastAsia" w:hAnsiTheme="minorHAnsi" w:cstheme="minorBidi"/>
          <w:noProof/>
          <w:sz w:val="22"/>
          <w:szCs w:val="22"/>
          <w:lang w:eastAsia="zh-CN"/>
        </w:rPr>
      </w:pPr>
      <w:hyperlink w:anchor="_Toc69133149" w:history="1">
        <w:r w:rsidR="008F719D" w:rsidRPr="008F719D">
          <w:rPr>
            <w:rStyle w:val="Hyperlink"/>
            <w:rFonts w:hint="eastAsia"/>
            <w:noProof/>
            <w:lang w:val="fr-FR" w:eastAsia="zh-CN"/>
          </w:rPr>
          <w:t>布基纳法索（</w:t>
        </w:r>
        <w:bookmarkStart w:id="260" w:name="_Hlk69131911"/>
        <w:bookmarkStart w:id="261" w:name="OLE_LINK12"/>
        <w:r w:rsidR="008F719D" w:rsidRPr="008F719D">
          <w:rPr>
            <w:rStyle w:val="Hyperlink"/>
            <w:rFonts w:hint="eastAsia"/>
            <w:noProof/>
            <w:lang w:eastAsia="zh-CN"/>
          </w:rPr>
          <w:t>电子通信和邮政管理局</w:t>
        </w:r>
        <w:r w:rsidR="008F719D" w:rsidRPr="008F719D">
          <w:rPr>
            <w:rStyle w:val="Hyperlink"/>
            <w:rFonts w:hint="eastAsia"/>
            <w:noProof/>
            <w:lang w:val="pt-BR" w:eastAsia="zh-CN"/>
          </w:rPr>
          <w:t>（</w:t>
        </w:r>
        <w:r w:rsidR="008F719D" w:rsidRPr="008F719D">
          <w:rPr>
            <w:rStyle w:val="Hyperlink"/>
            <w:noProof/>
            <w:lang w:val="pt-BR" w:eastAsia="zh-CN"/>
          </w:rPr>
          <w:t>ARCEP</w:t>
        </w:r>
        <w:r w:rsidR="008F719D" w:rsidRPr="008F719D">
          <w:rPr>
            <w:rStyle w:val="Hyperlink"/>
            <w:rFonts w:hint="eastAsia"/>
            <w:noProof/>
            <w:lang w:val="pt-BR" w:eastAsia="zh-CN"/>
          </w:rPr>
          <w:t>），</w:t>
        </w:r>
        <w:r w:rsidR="008F719D" w:rsidRPr="008F719D">
          <w:rPr>
            <w:rStyle w:val="Hyperlink"/>
            <w:rFonts w:hint="eastAsia"/>
            <w:noProof/>
            <w:lang w:eastAsia="zh-CN"/>
          </w:rPr>
          <w:t>瓦加杜古</w:t>
        </w:r>
        <w:bookmarkEnd w:id="260"/>
        <w:bookmarkEnd w:id="261"/>
        <w:r w:rsidR="008F719D" w:rsidRPr="008F719D">
          <w:rPr>
            <w:rStyle w:val="Hyperlink"/>
            <w:rFonts w:hint="eastAsia"/>
            <w:noProof/>
            <w:lang w:val="fr-FR" w:eastAsia="zh-CN"/>
          </w:rPr>
          <w:t>）</w:t>
        </w:r>
        <w:r w:rsidR="008F719D" w:rsidRPr="008F719D">
          <w:rPr>
            <w:rStyle w:val="Hyperlink"/>
            <w:noProof/>
            <w:webHidden/>
          </w:rPr>
          <w:tab/>
        </w:r>
        <w:r w:rsidR="0047611D">
          <w:rPr>
            <w:rStyle w:val="Hyperlink"/>
            <w:noProof/>
            <w:webHidden/>
          </w:rPr>
          <w:tab/>
        </w:r>
        <w:r w:rsidR="008F719D" w:rsidRPr="008F719D">
          <w:rPr>
            <w:rStyle w:val="Hyperlink"/>
            <w:noProof/>
            <w:webHidden/>
          </w:rPr>
          <w:fldChar w:fldCharType="begin"/>
        </w:r>
        <w:r w:rsidR="008F719D" w:rsidRPr="008F719D">
          <w:rPr>
            <w:rStyle w:val="Hyperlink"/>
            <w:noProof/>
            <w:webHidden/>
          </w:rPr>
          <w:instrText xml:space="preserve"> PAGEREF _Toc69133149 \h </w:instrText>
        </w:r>
        <w:r w:rsidR="008F719D" w:rsidRPr="008F719D">
          <w:rPr>
            <w:rStyle w:val="Hyperlink"/>
            <w:noProof/>
            <w:webHidden/>
          </w:rPr>
        </w:r>
        <w:r w:rsidR="008F719D" w:rsidRPr="008F719D">
          <w:rPr>
            <w:rStyle w:val="Hyperlink"/>
            <w:noProof/>
            <w:webHidden/>
          </w:rPr>
          <w:fldChar w:fldCharType="separate"/>
        </w:r>
        <w:r w:rsidR="00C30668">
          <w:rPr>
            <w:rStyle w:val="Hyperlink"/>
            <w:noProof/>
            <w:webHidden/>
          </w:rPr>
          <w:t>5</w:t>
        </w:r>
        <w:r w:rsidR="008F719D" w:rsidRPr="008F719D">
          <w:rPr>
            <w:rStyle w:val="Hyperlink"/>
            <w:noProof/>
            <w:webHidden/>
          </w:rPr>
          <w:fldChar w:fldCharType="end"/>
        </w:r>
      </w:hyperlink>
    </w:p>
    <w:p w14:paraId="466E5AF0" w14:textId="4644009C" w:rsidR="008F719D" w:rsidRDefault="00F5550C" w:rsidP="0047611D">
      <w:pPr>
        <w:pStyle w:val="TOC2"/>
        <w:tabs>
          <w:tab w:val="clear" w:pos="8789"/>
          <w:tab w:val="left" w:leader="dot" w:pos="8364"/>
        </w:tabs>
        <w:rPr>
          <w:rFonts w:asciiTheme="minorHAnsi" w:eastAsiaTheme="minorEastAsia" w:hAnsiTheme="minorHAnsi" w:cstheme="minorBidi"/>
          <w:noProof/>
          <w:sz w:val="22"/>
          <w:szCs w:val="22"/>
          <w:lang w:eastAsia="zh-CN"/>
        </w:rPr>
      </w:pPr>
      <w:hyperlink w:anchor="_Toc69133150" w:history="1">
        <w:r w:rsidR="008F719D" w:rsidRPr="008F719D">
          <w:rPr>
            <w:rStyle w:val="Hyperlink"/>
            <w:rFonts w:hint="eastAsia"/>
            <w:noProof/>
            <w:lang w:val="fr-FR" w:eastAsia="zh-CN"/>
          </w:rPr>
          <w:t>法罗群岛（</w:t>
        </w:r>
        <w:bookmarkStart w:id="262" w:name="OLE_LINK13"/>
        <w:r w:rsidR="008F719D" w:rsidRPr="008F719D">
          <w:rPr>
            <w:rStyle w:val="Hyperlink"/>
            <w:rFonts w:ascii="STKaiti" w:hAnsi="STKaiti" w:cs="SimSun" w:hint="eastAsia"/>
            <w:noProof/>
            <w:lang w:eastAsia="zh-CN"/>
          </w:rPr>
          <w:t>法罗群岛电信管理局，</w:t>
        </w:r>
        <w:r w:rsidR="008F719D" w:rsidRPr="008F719D">
          <w:rPr>
            <w:rStyle w:val="Hyperlink"/>
            <w:rFonts w:ascii="STKaiti" w:hAnsi="STKaiti" w:cs="SimSun"/>
            <w:noProof/>
            <w:lang w:eastAsia="zh-CN"/>
          </w:rPr>
          <w:t>Tórshavn</w:t>
        </w:r>
        <w:bookmarkEnd w:id="262"/>
        <w:r w:rsidR="008F719D" w:rsidRPr="008F719D">
          <w:rPr>
            <w:rStyle w:val="Hyperlink"/>
            <w:rFonts w:hint="eastAsia"/>
            <w:noProof/>
            <w:lang w:val="fr-FR" w:eastAsia="zh-CN"/>
          </w:rPr>
          <w:t>）</w:t>
        </w:r>
        <w:r w:rsidR="008F719D" w:rsidRPr="008F719D">
          <w:rPr>
            <w:rStyle w:val="Hyperlink"/>
            <w:noProof/>
            <w:webHidden/>
          </w:rPr>
          <w:tab/>
        </w:r>
        <w:r w:rsidR="0047611D">
          <w:rPr>
            <w:rStyle w:val="Hyperlink"/>
            <w:noProof/>
            <w:webHidden/>
          </w:rPr>
          <w:tab/>
        </w:r>
        <w:r w:rsidR="008F719D" w:rsidRPr="008F719D">
          <w:rPr>
            <w:rStyle w:val="Hyperlink"/>
            <w:noProof/>
            <w:webHidden/>
          </w:rPr>
          <w:fldChar w:fldCharType="begin"/>
        </w:r>
        <w:r w:rsidR="008F719D" w:rsidRPr="008F719D">
          <w:rPr>
            <w:rStyle w:val="Hyperlink"/>
            <w:noProof/>
            <w:webHidden/>
          </w:rPr>
          <w:instrText xml:space="preserve"> PAGEREF _Toc69133150 \h </w:instrText>
        </w:r>
        <w:r w:rsidR="008F719D" w:rsidRPr="008F719D">
          <w:rPr>
            <w:rStyle w:val="Hyperlink"/>
            <w:noProof/>
            <w:webHidden/>
          </w:rPr>
        </w:r>
        <w:r w:rsidR="008F719D" w:rsidRPr="008F719D">
          <w:rPr>
            <w:rStyle w:val="Hyperlink"/>
            <w:noProof/>
            <w:webHidden/>
          </w:rPr>
          <w:fldChar w:fldCharType="separate"/>
        </w:r>
        <w:r w:rsidR="00C30668">
          <w:rPr>
            <w:rStyle w:val="Hyperlink"/>
            <w:noProof/>
            <w:webHidden/>
          </w:rPr>
          <w:t>5</w:t>
        </w:r>
        <w:r w:rsidR="008F719D" w:rsidRPr="008F719D">
          <w:rPr>
            <w:rStyle w:val="Hyperlink"/>
            <w:noProof/>
            <w:webHidden/>
          </w:rPr>
          <w:fldChar w:fldCharType="end"/>
        </w:r>
      </w:hyperlink>
    </w:p>
    <w:p w14:paraId="12A39144" w14:textId="387D176D" w:rsidR="008F719D" w:rsidRDefault="00F5550C" w:rsidP="0047611D">
      <w:pPr>
        <w:pStyle w:val="TOC2"/>
        <w:tabs>
          <w:tab w:val="clear" w:pos="8789"/>
          <w:tab w:val="left" w:leader="dot" w:pos="8364"/>
        </w:tabs>
        <w:rPr>
          <w:rFonts w:asciiTheme="minorHAnsi" w:eastAsiaTheme="minorEastAsia" w:hAnsiTheme="minorHAnsi" w:cstheme="minorBidi"/>
          <w:noProof/>
          <w:sz w:val="22"/>
          <w:szCs w:val="22"/>
          <w:lang w:eastAsia="zh-CN"/>
        </w:rPr>
      </w:pPr>
      <w:hyperlink w:anchor="_Toc69133151" w:history="1">
        <w:r w:rsidR="008F719D" w:rsidRPr="003C6A01">
          <w:rPr>
            <w:rStyle w:val="Hyperlink"/>
            <w:rFonts w:hint="eastAsia"/>
            <w:noProof/>
            <w:lang w:val="fr-FR" w:eastAsia="zh-CN"/>
          </w:rPr>
          <w:t>格鲁吉亚（</w:t>
        </w:r>
        <w:bookmarkStart w:id="263" w:name="OLE_LINK14"/>
        <w:r w:rsidR="008F719D">
          <w:rPr>
            <w:rFonts w:ascii="STKaiti" w:hAnsi="STKaiti" w:hint="eastAsia"/>
            <w:iCs/>
            <w:noProof/>
            <w:lang w:eastAsia="zh-CN"/>
          </w:rPr>
          <w:t>格鲁吉亚国家通信委员会，</w:t>
        </w:r>
        <w:r w:rsidR="008F719D">
          <w:rPr>
            <w:rFonts w:ascii="SimSun" w:hAnsi="SimSun" w:cs="SimSun" w:hint="eastAsia"/>
            <w:noProof/>
            <w:lang w:eastAsia="zh-CN"/>
          </w:rPr>
          <w:t>第比利斯</w:t>
        </w:r>
        <w:bookmarkEnd w:id="263"/>
        <w:r w:rsidR="008F719D" w:rsidRPr="003C6A01">
          <w:rPr>
            <w:rStyle w:val="Hyperlink"/>
            <w:rFonts w:hint="eastAsia"/>
            <w:noProof/>
            <w:lang w:val="fr-FR" w:eastAsia="zh-CN"/>
          </w:rPr>
          <w:t>）</w:t>
        </w:r>
        <w:r w:rsidR="008F719D">
          <w:rPr>
            <w:noProof/>
            <w:webHidden/>
          </w:rPr>
          <w:tab/>
        </w:r>
        <w:r w:rsidR="0047611D">
          <w:rPr>
            <w:noProof/>
            <w:webHidden/>
          </w:rPr>
          <w:tab/>
        </w:r>
        <w:r w:rsidR="008F719D">
          <w:rPr>
            <w:noProof/>
            <w:webHidden/>
          </w:rPr>
          <w:fldChar w:fldCharType="begin"/>
        </w:r>
        <w:r w:rsidR="008F719D">
          <w:rPr>
            <w:noProof/>
            <w:webHidden/>
          </w:rPr>
          <w:instrText xml:space="preserve"> PAGEREF _Toc69133151 \h </w:instrText>
        </w:r>
        <w:r w:rsidR="008F719D">
          <w:rPr>
            <w:noProof/>
            <w:webHidden/>
          </w:rPr>
        </w:r>
        <w:r w:rsidR="008F719D">
          <w:rPr>
            <w:noProof/>
            <w:webHidden/>
          </w:rPr>
          <w:fldChar w:fldCharType="separate"/>
        </w:r>
        <w:r w:rsidR="00C30668">
          <w:rPr>
            <w:noProof/>
            <w:webHidden/>
          </w:rPr>
          <w:t>6</w:t>
        </w:r>
        <w:r w:rsidR="008F719D">
          <w:rPr>
            <w:noProof/>
            <w:webHidden/>
          </w:rPr>
          <w:fldChar w:fldCharType="end"/>
        </w:r>
      </w:hyperlink>
    </w:p>
    <w:p w14:paraId="28089CA5" w14:textId="23FB3DDB" w:rsidR="008F719D" w:rsidRDefault="00F5550C" w:rsidP="0047611D">
      <w:pPr>
        <w:pStyle w:val="TOC2"/>
        <w:tabs>
          <w:tab w:val="clear" w:pos="8789"/>
          <w:tab w:val="left" w:leader="dot" w:pos="8364"/>
        </w:tabs>
        <w:rPr>
          <w:rFonts w:asciiTheme="minorHAnsi" w:eastAsiaTheme="minorEastAsia" w:hAnsiTheme="minorHAnsi" w:cstheme="minorBidi"/>
          <w:noProof/>
          <w:sz w:val="22"/>
          <w:szCs w:val="22"/>
          <w:lang w:eastAsia="zh-CN"/>
        </w:rPr>
      </w:pPr>
      <w:hyperlink w:anchor="_Toc69133152" w:history="1">
        <w:r w:rsidR="008F719D" w:rsidRPr="003C6A01">
          <w:rPr>
            <w:rStyle w:val="Hyperlink"/>
            <w:rFonts w:hint="eastAsia"/>
            <w:noProof/>
            <w:lang w:val="fr-FR" w:eastAsia="zh-CN"/>
          </w:rPr>
          <w:t>摩洛哥（</w:t>
        </w:r>
        <w:bookmarkStart w:id="264" w:name="OLE_LINK15"/>
        <w:r w:rsidR="008F719D">
          <w:rPr>
            <w:rFonts w:ascii="STKaiti" w:hAnsi="STKaiti" w:cstheme="minorHAnsi" w:hint="eastAsia"/>
            <w:bCs/>
            <w:noProof/>
            <w:lang w:eastAsia="zh-CN"/>
          </w:rPr>
          <w:t>国家电信管理局</w:t>
        </w:r>
        <w:r w:rsidR="008F719D">
          <w:rPr>
            <w:rFonts w:asciiTheme="minorHAnsi" w:eastAsiaTheme="minorEastAsia" w:hAnsiTheme="minorHAnsi" w:cstheme="minorHAnsi" w:hint="eastAsia"/>
            <w:bCs/>
            <w:noProof/>
            <w:lang w:eastAsia="zh-CN"/>
          </w:rPr>
          <w:t>（</w:t>
        </w:r>
        <w:r w:rsidR="008F719D">
          <w:rPr>
            <w:rFonts w:asciiTheme="minorHAnsi" w:eastAsiaTheme="minorEastAsia" w:hAnsiTheme="minorHAnsi" w:cstheme="minorHAnsi"/>
            <w:bCs/>
            <w:noProof/>
            <w:lang w:eastAsia="zh-CN"/>
          </w:rPr>
          <w:t>ANRT</w:t>
        </w:r>
        <w:r w:rsidR="008F719D">
          <w:rPr>
            <w:rFonts w:asciiTheme="minorHAnsi" w:eastAsiaTheme="minorEastAsia" w:hAnsiTheme="minorHAnsi" w:cstheme="minorHAnsi" w:hint="eastAsia"/>
            <w:bCs/>
            <w:noProof/>
            <w:lang w:eastAsia="zh-CN"/>
          </w:rPr>
          <w:t>），</w:t>
        </w:r>
        <w:r w:rsidR="008F719D" w:rsidRPr="008F719D">
          <w:rPr>
            <w:rFonts w:ascii="STKaiti" w:hAnsi="STKaiti" w:cstheme="minorHAnsi" w:hint="eastAsia"/>
            <w:bCs/>
            <w:noProof/>
            <w:lang w:eastAsia="zh-CN"/>
          </w:rPr>
          <w:t>拉巴特</w:t>
        </w:r>
        <w:bookmarkEnd w:id="264"/>
        <w:r w:rsidR="008F719D" w:rsidRPr="003C6A01">
          <w:rPr>
            <w:rStyle w:val="Hyperlink"/>
            <w:rFonts w:hint="eastAsia"/>
            <w:noProof/>
            <w:lang w:val="fr-FR" w:eastAsia="zh-CN"/>
          </w:rPr>
          <w:t>）</w:t>
        </w:r>
        <w:r w:rsidR="008F719D">
          <w:rPr>
            <w:noProof/>
            <w:webHidden/>
          </w:rPr>
          <w:tab/>
        </w:r>
        <w:r w:rsidR="0047611D">
          <w:rPr>
            <w:noProof/>
            <w:webHidden/>
          </w:rPr>
          <w:tab/>
        </w:r>
        <w:r w:rsidR="008F719D">
          <w:rPr>
            <w:noProof/>
            <w:webHidden/>
          </w:rPr>
          <w:fldChar w:fldCharType="begin"/>
        </w:r>
        <w:r w:rsidR="008F719D">
          <w:rPr>
            <w:noProof/>
            <w:webHidden/>
          </w:rPr>
          <w:instrText xml:space="preserve"> PAGEREF _Toc69133152 \h </w:instrText>
        </w:r>
        <w:r w:rsidR="008F719D">
          <w:rPr>
            <w:noProof/>
            <w:webHidden/>
          </w:rPr>
        </w:r>
        <w:r w:rsidR="008F719D">
          <w:rPr>
            <w:noProof/>
            <w:webHidden/>
          </w:rPr>
          <w:fldChar w:fldCharType="separate"/>
        </w:r>
        <w:r w:rsidR="00C30668">
          <w:rPr>
            <w:noProof/>
            <w:webHidden/>
          </w:rPr>
          <w:t>10</w:t>
        </w:r>
        <w:r w:rsidR="008F719D">
          <w:rPr>
            <w:noProof/>
            <w:webHidden/>
          </w:rPr>
          <w:fldChar w:fldCharType="end"/>
        </w:r>
      </w:hyperlink>
    </w:p>
    <w:p w14:paraId="3724C943" w14:textId="004A4B46" w:rsidR="008F719D" w:rsidRDefault="00F5550C" w:rsidP="0047611D">
      <w:pPr>
        <w:pStyle w:val="TOC1"/>
        <w:tabs>
          <w:tab w:val="clear" w:pos="8789"/>
          <w:tab w:val="left" w:leader="dot" w:pos="8364"/>
        </w:tabs>
        <w:rPr>
          <w:rFonts w:asciiTheme="minorHAnsi" w:eastAsiaTheme="minorEastAsia" w:hAnsiTheme="minorHAnsi" w:cstheme="minorBidi"/>
          <w:sz w:val="22"/>
          <w:szCs w:val="22"/>
          <w:lang w:eastAsia="zh-CN"/>
        </w:rPr>
      </w:pPr>
      <w:hyperlink w:anchor="_Toc69133153" w:history="1">
        <w:r w:rsidR="008F719D" w:rsidRPr="003C6A01">
          <w:rPr>
            <w:rStyle w:val="Hyperlink"/>
            <w:rFonts w:hint="eastAsia"/>
            <w:lang w:eastAsia="zh-CN"/>
          </w:rPr>
          <w:t>主管部门</w:t>
        </w:r>
        <w:r w:rsidR="008F719D" w:rsidRPr="003C6A01">
          <w:rPr>
            <w:rStyle w:val="Hyperlink"/>
            <w:lang w:eastAsia="zh-CN"/>
          </w:rPr>
          <w:t>/</w:t>
        </w:r>
        <w:r w:rsidR="008F719D" w:rsidRPr="003C6A01">
          <w:rPr>
            <w:rStyle w:val="Hyperlink"/>
            <w:rFonts w:hint="eastAsia"/>
            <w:lang w:eastAsia="zh-CN"/>
          </w:rPr>
          <w:t>经认可运营机构及其他实体</w:t>
        </w:r>
        <w:r w:rsidR="008F719D" w:rsidRPr="003C6A01">
          <w:rPr>
            <w:rStyle w:val="Hyperlink"/>
            <w:lang w:eastAsia="zh-CN"/>
          </w:rPr>
          <w:t xml:space="preserve"> </w:t>
        </w:r>
        <w:r w:rsidR="008F719D" w:rsidRPr="003C6A01">
          <w:rPr>
            <w:rStyle w:val="Hyperlink"/>
            <w:rFonts w:hint="eastAsia"/>
            <w:lang w:eastAsia="zh-CN"/>
          </w:rPr>
          <w:t>或组织的变更</w:t>
        </w:r>
        <w:r w:rsidR="008F719D">
          <w:rPr>
            <w:rStyle w:val="Hyperlink"/>
            <w:rFonts w:hint="eastAsia"/>
            <w:lang w:eastAsia="zh-CN"/>
          </w:rPr>
          <w:t>：</w:t>
        </w:r>
      </w:hyperlink>
      <w:hyperlink w:anchor="_Toc69133154" w:history="1">
        <w:r w:rsidR="008F719D" w:rsidRPr="003C6A01">
          <w:rPr>
            <w:rStyle w:val="Hyperlink"/>
            <w:rFonts w:hint="eastAsia"/>
            <w:lang w:eastAsia="zh-CN"/>
          </w:rPr>
          <w:t>德国</w:t>
        </w:r>
        <w:r w:rsidR="008F719D">
          <w:rPr>
            <w:webHidden/>
          </w:rPr>
          <w:tab/>
        </w:r>
        <w:r w:rsidR="0047611D">
          <w:rPr>
            <w:webHidden/>
          </w:rPr>
          <w:tab/>
        </w:r>
        <w:r w:rsidR="008F719D">
          <w:rPr>
            <w:webHidden/>
          </w:rPr>
          <w:fldChar w:fldCharType="begin"/>
        </w:r>
        <w:r w:rsidR="008F719D">
          <w:rPr>
            <w:webHidden/>
          </w:rPr>
          <w:instrText xml:space="preserve"> PAGEREF _Toc69133154 \h </w:instrText>
        </w:r>
        <w:r w:rsidR="008F719D">
          <w:rPr>
            <w:webHidden/>
          </w:rPr>
        </w:r>
        <w:r w:rsidR="008F719D">
          <w:rPr>
            <w:webHidden/>
          </w:rPr>
          <w:fldChar w:fldCharType="separate"/>
        </w:r>
        <w:r w:rsidR="00C30668">
          <w:rPr>
            <w:webHidden/>
          </w:rPr>
          <w:t>11</w:t>
        </w:r>
        <w:r w:rsidR="008F719D">
          <w:rPr>
            <w:webHidden/>
          </w:rPr>
          <w:fldChar w:fldCharType="end"/>
        </w:r>
      </w:hyperlink>
    </w:p>
    <w:p w14:paraId="1949F0AD" w14:textId="6ECB8DCB"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55" w:history="1">
        <w:r w:rsidR="008F719D" w:rsidRPr="003C6A01">
          <w:rPr>
            <w:rStyle w:val="Hyperlink"/>
            <w:rFonts w:hint="eastAsia"/>
            <w:lang w:val="en-GB" w:eastAsia="zh-CN"/>
          </w:rPr>
          <w:t>其它来函</w:t>
        </w:r>
        <w:r w:rsidR="008F719D">
          <w:rPr>
            <w:rStyle w:val="Hyperlink"/>
            <w:rFonts w:hint="eastAsia"/>
            <w:lang w:val="en-GB" w:eastAsia="zh-CN"/>
          </w:rPr>
          <w:t>：</w:t>
        </w:r>
        <w:r w:rsidR="008F719D">
          <w:rPr>
            <w:webHidden/>
          </w:rPr>
          <w:tab/>
        </w:r>
        <w:r w:rsidR="0047611D">
          <w:rPr>
            <w:webHidden/>
          </w:rPr>
          <w:tab/>
        </w:r>
        <w:r w:rsidR="008F719D">
          <w:rPr>
            <w:webHidden/>
          </w:rPr>
          <w:fldChar w:fldCharType="begin"/>
        </w:r>
        <w:r w:rsidR="008F719D">
          <w:rPr>
            <w:webHidden/>
          </w:rPr>
          <w:instrText xml:space="preserve"> PAGEREF _Toc69133155 \h </w:instrText>
        </w:r>
        <w:r w:rsidR="008F719D">
          <w:rPr>
            <w:webHidden/>
          </w:rPr>
        </w:r>
        <w:r w:rsidR="008F719D">
          <w:rPr>
            <w:webHidden/>
          </w:rPr>
          <w:fldChar w:fldCharType="separate"/>
        </w:r>
        <w:r w:rsidR="00C30668">
          <w:rPr>
            <w:webHidden/>
          </w:rPr>
          <w:t>11</w:t>
        </w:r>
        <w:r w:rsidR="008F719D">
          <w:rPr>
            <w:webHidden/>
          </w:rPr>
          <w:fldChar w:fldCharType="end"/>
        </w:r>
      </w:hyperlink>
    </w:p>
    <w:p w14:paraId="44A2CE73" w14:textId="62A45CF4" w:rsidR="008F719D" w:rsidRDefault="00F5550C" w:rsidP="0047611D">
      <w:pPr>
        <w:pStyle w:val="TOC2"/>
        <w:tabs>
          <w:tab w:val="clear" w:pos="8789"/>
          <w:tab w:val="left" w:leader="dot" w:pos="8364"/>
        </w:tabs>
        <w:rPr>
          <w:rFonts w:asciiTheme="minorHAnsi" w:eastAsiaTheme="minorEastAsia" w:hAnsiTheme="minorHAnsi" w:cstheme="minorBidi"/>
          <w:noProof/>
          <w:sz w:val="22"/>
          <w:szCs w:val="22"/>
          <w:lang w:eastAsia="zh-CN"/>
        </w:rPr>
      </w:pPr>
      <w:hyperlink w:anchor="_Toc69133156" w:history="1">
        <w:r w:rsidR="008F719D" w:rsidRPr="003C6A01">
          <w:rPr>
            <w:rStyle w:val="Hyperlink"/>
            <w:rFonts w:hint="eastAsia"/>
            <w:noProof/>
            <w:lang w:val="fr-FR" w:eastAsia="zh-CN"/>
          </w:rPr>
          <w:t>奥地利</w:t>
        </w:r>
        <w:r w:rsidR="008F719D">
          <w:rPr>
            <w:noProof/>
            <w:webHidden/>
          </w:rPr>
          <w:tab/>
        </w:r>
        <w:r w:rsidR="0047611D">
          <w:rPr>
            <w:noProof/>
            <w:webHidden/>
          </w:rPr>
          <w:tab/>
        </w:r>
        <w:r w:rsidR="008F719D">
          <w:rPr>
            <w:noProof/>
            <w:webHidden/>
          </w:rPr>
          <w:fldChar w:fldCharType="begin"/>
        </w:r>
        <w:r w:rsidR="008F719D">
          <w:rPr>
            <w:noProof/>
            <w:webHidden/>
          </w:rPr>
          <w:instrText xml:space="preserve"> PAGEREF _Toc69133156 \h </w:instrText>
        </w:r>
        <w:r w:rsidR="008F719D">
          <w:rPr>
            <w:noProof/>
            <w:webHidden/>
          </w:rPr>
        </w:r>
        <w:r w:rsidR="008F719D">
          <w:rPr>
            <w:noProof/>
            <w:webHidden/>
          </w:rPr>
          <w:fldChar w:fldCharType="separate"/>
        </w:r>
        <w:r w:rsidR="00C30668">
          <w:rPr>
            <w:noProof/>
            <w:webHidden/>
          </w:rPr>
          <w:t>11</w:t>
        </w:r>
        <w:r w:rsidR="008F719D">
          <w:rPr>
            <w:noProof/>
            <w:webHidden/>
          </w:rPr>
          <w:fldChar w:fldCharType="end"/>
        </w:r>
      </w:hyperlink>
    </w:p>
    <w:p w14:paraId="34D6F50F" w14:textId="460561F6"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57" w:history="1">
        <w:r w:rsidR="008F719D" w:rsidRPr="003C6A01">
          <w:rPr>
            <w:rStyle w:val="Hyperlink"/>
            <w:rFonts w:cs="Arial" w:hint="eastAsia"/>
            <w:lang w:eastAsia="zh-CN"/>
          </w:rPr>
          <w:t>业务限制</w:t>
        </w:r>
        <w:r w:rsidR="008F719D">
          <w:rPr>
            <w:webHidden/>
          </w:rPr>
          <w:tab/>
        </w:r>
        <w:r w:rsidR="0047611D">
          <w:rPr>
            <w:webHidden/>
          </w:rPr>
          <w:tab/>
        </w:r>
        <w:r w:rsidR="008F719D">
          <w:rPr>
            <w:webHidden/>
          </w:rPr>
          <w:fldChar w:fldCharType="begin"/>
        </w:r>
        <w:r w:rsidR="008F719D">
          <w:rPr>
            <w:webHidden/>
          </w:rPr>
          <w:instrText xml:space="preserve"> PAGEREF _Toc69133157 \h </w:instrText>
        </w:r>
        <w:r w:rsidR="008F719D">
          <w:rPr>
            <w:webHidden/>
          </w:rPr>
        </w:r>
        <w:r w:rsidR="008F719D">
          <w:rPr>
            <w:webHidden/>
          </w:rPr>
          <w:fldChar w:fldCharType="separate"/>
        </w:r>
        <w:r w:rsidR="00C30668">
          <w:rPr>
            <w:webHidden/>
          </w:rPr>
          <w:t>12</w:t>
        </w:r>
        <w:r w:rsidR="008F719D">
          <w:rPr>
            <w:webHidden/>
          </w:rPr>
          <w:fldChar w:fldCharType="end"/>
        </w:r>
      </w:hyperlink>
    </w:p>
    <w:p w14:paraId="35840DC7" w14:textId="2E1ED2B2"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58" w:history="1">
        <w:r w:rsidR="008F719D" w:rsidRPr="003C6A01">
          <w:rPr>
            <w:rStyle w:val="Hyperlink"/>
            <w:rFonts w:cs="Arial" w:hint="eastAsia"/>
            <w:lang w:eastAsia="zh-CN"/>
          </w:rPr>
          <w:t>回叫和迂回呼叫程序（</w:t>
        </w:r>
        <w:r w:rsidR="008F719D" w:rsidRPr="003C6A01">
          <w:rPr>
            <w:rStyle w:val="Hyperlink"/>
            <w:rFonts w:cs="Arial"/>
            <w:lang w:eastAsia="zh-CN"/>
          </w:rPr>
          <w:t>2006</w:t>
        </w:r>
        <w:r w:rsidR="008F719D" w:rsidRPr="003C6A01">
          <w:rPr>
            <w:rStyle w:val="Hyperlink"/>
            <w:rFonts w:cs="Arial" w:hint="eastAsia"/>
            <w:lang w:eastAsia="zh-CN"/>
          </w:rPr>
          <w:t>年全权代表大会修订的第</w:t>
        </w:r>
        <w:r w:rsidR="008F719D" w:rsidRPr="003C6A01">
          <w:rPr>
            <w:rStyle w:val="Hyperlink"/>
            <w:rFonts w:cs="Arial"/>
            <w:lang w:eastAsia="zh-CN"/>
          </w:rPr>
          <w:t>21</w:t>
        </w:r>
        <w:r w:rsidR="008F719D" w:rsidRPr="003C6A01">
          <w:rPr>
            <w:rStyle w:val="Hyperlink"/>
            <w:rFonts w:cs="Arial" w:hint="eastAsia"/>
            <w:lang w:eastAsia="zh-CN"/>
          </w:rPr>
          <w:t>号决议）</w:t>
        </w:r>
        <w:r w:rsidR="008F719D">
          <w:rPr>
            <w:webHidden/>
          </w:rPr>
          <w:tab/>
        </w:r>
        <w:r w:rsidR="0047611D">
          <w:rPr>
            <w:webHidden/>
          </w:rPr>
          <w:tab/>
        </w:r>
        <w:r w:rsidR="008F719D">
          <w:rPr>
            <w:webHidden/>
          </w:rPr>
          <w:fldChar w:fldCharType="begin"/>
        </w:r>
        <w:r w:rsidR="008F719D">
          <w:rPr>
            <w:webHidden/>
          </w:rPr>
          <w:instrText xml:space="preserve"> PAGEREF _Toc69133158 \h </w:instrText>
        </w:r>
        <w:r w:rsidR="008F719D">
          <w:rPr>
            <w:webHidden/>
          </w:rPr>
        </w:r>
        <w:r w:rsidR="008F719D">
          <w:rPr>
            <w:webHidden/>
          </w:rPr>
          <w:fldChar w:fldCharType="separate"/>
        </w:r>
        <w:r w:rsidR="00C30668">
          <w:rPr>
            <w:webHidden/>
          </w:rPr>
          <w:t>12</w:t>
        </w:r>
        <w:r w:rsidR="008F719D">
          <w:rPr>
            <w:webHidden/>
          </w:rPr>
          <w:fldChar w:fldCharType="end"/>
        </w:r>
      </w:hyperlink>
    </w:p>
    <w:p w14:paraId="26115027" w14:textId="10F53419" w:rsidR="008F719D" w:rsidRPr="008F719D" w:rsidRDefault="00F5550C" w:rsidP="0047611D">
      <w:pPr>
        <w:pStyle w:val="TOC1"/>
        <w:tabs>
          <w:tab w:val="clear" w:pos="8789"/>
          <w:tab w:val="left" w:leader="dot" w:pos="8364"/>
        </w:tabs>
        <w:spacing w:before="240"/>
        <w:rPr>
          <w:rFonts w:asciiTheme="minorHAnsi" w:eastAsiaTheme="minorEastAsia" w:hAnsiTheme="minorHAnsi" w:cstheme="minorBidi"/>
          <w:b/>
          <w:bCs/>
          <w:sz w:val="22"/>
          <w:szCs w:val="22"/>
          <w:lang w:val="en-GB" w:eastAsia="zh-CN"/>
        </w:rPr>
      </w:pPr>
      <w:hyperlink w:anchor="_Toc69133159" w:history="1">
        <w:r w:rsidR="008F719D" w:rsidRPr="008F719D">
          <w:rPr>
            <w:rStyle w:val="Hyperlink"/>
            <w:rFonts w:hint="eastAsia"/>
            <w:b/>
            <w:bCs/>
            <w:lang w:val="en-US" w:eastAsia="zh-CN"/>
          </w:rPr>
          <w:t>对业务出版物的修正</w:t>
        </w:r>
      </w:hyperlink>
    </w:p>
    <w:p w14:paraId="013CBF3D" w14:textId="7A40E62E"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60" w:history="1">
        <w:r w:rsidR="008F719D" w:rsidRPr="003C6A01">
          <w:rPr>
            <w:rStyle w:val="Hyperlink"/>
            <w:lang w:val="de-CH" w:eastAsia="zh-CN"/>
          </w:rPr>
          <w:t>ITU-T E.164</w:t>
        </w:r>
        <w:r w:rsidR="008F719D" w:rsidRPr="003C6A01">
          <w:rPr>
            <w:rStyle w:val="Hyperlink"/>
            <w:rFonts w:hint="eastAsia"/>
            <w:lang w:eastAsia="zh-CN"/>
          </w:rPr>
          <w:t>建议书指配国家代码列表</w:t>
        </w:r>
        <w:r w:rsidR="008F719D">
          <w:rPr>
            <w:webHidden/>
          </w:rPr>
          <w:tab/>
        </w:r>
        <w:r w:rsidR="0047611D">
          <w:rPr>
            <w:webHidden/>
          </w:rPr>
          <w:tab/>
        </w:r>
        <w:r w:rsidR="008F719D">
          <w:rPr>
            <w:webHidden/>
          </w:rPr>
          <w:fldChar w:fldCharType="begin"/>
        </w:r>
        <w:r w:rsidR="008F719D">
          <w:rPr>
            <w:webHidden/>
          </w:rPr>
          <w:instrText xml:space="preserve"> PAGEREF _Toc69133160 \h </w:instrText>
        </w:r>
        <w:r w:rsidR="008F719D">
          <w:rPr>
            <w:webHidden/>
          </w:rPr>
        </w:r>
        <w:r w:rsidR="008F719D">
          <w:rPr>
            <w:webHidden/>
          </w:rPr>
          <w:fldChar w:fldCharType="separate"/>
        </w:r>
        <w:r w:rsidR="00C30668">
          <w:rPr>
            <w:webHidden/>
          </w:rPr>
          <w:t>13</w:t>
        </w:r>
        <w:r w:rsidR="008F719D">
          <w:rPr>
            <w:webHidden/>
          </w:rPr>
          <w:fldChar w:fldCharType="end"/>
        </w:r>
      </w:hyperlink>
    </w:p>
    <w:p w14:paraId="12813D30" w14:textId="65F30D87"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61" w:history="1">
        <w:r w:rsidR="008F719D" w:rsidRPr="003C6A01">
          <w:rPr>
            <w:rStyle w:val="Hyperlink"/>
            <w:rFonts w:cstheme="minorHAnsi" w:hint="eastAsia"/>
            <w:lang w:eastAsia="zh-CN"/>
          </w:rPr>
          <w:t>用于公共网络和订户的国际识别规划的移动网络代码（</w:t>
        </w:r>
        <w:r w:rsidR="008F719D" w:rsidRPr="003C6A01">
          <w:rPr>
            <w:rStyle w:val="Hyperlink"/>
            <w:rFonts w:cstheme="minorHAnsi"/>
            <w:lang w:eastAsia="zh-CN"/>
          </w:rPr>
          <w:t>MNC</w:t>
        </w:r>
        <w:r w:rsidR="008F719D" w:rsidRPr="003C6A01">
          <w:rPr>
            <w:rStyle w:val="Hyperlink"/>
            <w:rFonts w:cstheme="minorHAnsi" w:hint="eastAsia"/>
            <w:lang w:eastAsia="zh-CN"/>
          </w:rPr>
          <w:t>）</w:t>
        </w:r>
        <w:r w:rsidR="008F719D">
          <w:rPr>
            <w:webHidden/>
          </w:rPr>
          <w:tab/>
        </w:r>
        <w:r w:rsidR="0047611D">
          <w:rPr>
            <w:webHidden/>
          </w:rPr>
          <w:tab/>
        </w:r>
        <w:r w:rsidR="008F719D">
          <w:rPr>
            <w:webHidden/>
          </w:rPr>
          <w:fldChar w:fldCharType="begin"/>
        </w:r>
        <w:r w:rsidR="008F719D">
          <w:rPr>
            <w:webHidden/>
          </w:rPr>
          <w:instrText xml:space="preserve"> PAGEREF _Toc69133161 \h </w:instrText>
        </w:r>
        <w:r w:rsidR="008F719D">
          <w:rPr>
            <w:webHidden/>
          </w:rPr>
        </w:r>
        <w:r w:rsidR="008F719D">
          <w:rPr>
            <w:webHidden/>
          </w:rPr>
          <w:fldChar w:fldCharType="separate"/>
        </w:r>
        <w:r w:rsidR="00C30668">
          <w:rPr>
            <w:webHidden/>
          </w:rPr>
          <w:t>14</w:t>
        </w:r>
        <w:r w:rsidR="008F719D">
          <w:rPr>
            <w:webHidden/>
          </w:rPr>
          <w:fldChar w:fldCharType="end"/>
        </w:r>
      </w:hyperlink>
    </w:p>
    <w:p w14:paraId="03150C7F" w14:textId="1347D2D9"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62" w:history="1">
        <w:r w:rsidR="008F719D" w:rsidRPr="003C6A01">
          <w:rPr>
            <w:rStyle w:val="Hyperlink"/>
            <w:rFonts w:hint="eastAsia"/>
            <w:lang w:eastAsia="zh-CN"/>
          </w:rPr>
          <w:t>国际电联电信运营商代码列表</w:t>
        </w:r>
        <w:r w:rsidR="008F719D">
          <w:rPr>
            <w:webHidden/>
          </w:rPr>
          <w:tab/>
        </w:r>
        <w:r w:rsidR="0047611D">
          <w:rPr>
            <w:webHidden/>
          </w:rPr>
          <w:tab/>
        </w:r>
        <w:r w:rsidR="008F719D">
          <w:rPr>
            <w:webHidden/>
          </w:rPr>
          <w:fldChar w:fldCharType="begin"/>
        </w:r>
        <w:r w:rsidR="008F719D">
          <w:rPr>
            <w:webHidden/>
          </w:rPr>
          <w:instrText xml:space="preserve"> PAGEREF _Toc69133162 \h </w:instrText>
        </w:r>
        <w:r w:rsidR="008F719D">
          <w:rPr>
            <w:webHidden/>
          </w:rPr>
        </w:r>
        <w:r w:rsidR="008F719D">
          <w:rPr>
            <w:webHidden/>
          </w:rPr>
          <w:fldChar w:fldCharType="separate"/>
        </w:r>
        <w:r w:rsidR="00C30668">
          <w:rPr>
            <w:webHidden/>
          </w:rPr>
          <w:t>14</w:t>
        </w:r>
        <w:r w:rsidR="008F719D">
          <w:rPr>
            <w:webHidden/>
          </w:rPr>
          <w:fldChar w:fldCharType="end"/>
        </w:r>
      </w:hyperlink>
    </w:p>
    <w:p w14:paraId="598D09A3" w14:textId="09607592"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63" w:history="1">
        <w:r w:rsidR="008F719D" w:rsidRPr="003C6A01">
          <w:rPr>
            <w:rStyle w:val="Hyperlink"/>
            <w:rFonts w:hint="eastAsia"/>
            <w:lang w:eastAsia="zh-CN"/>
          </w:rPr>
          <w:t>国际信令点代码（</w:t>
        </w:r>
        <w:r w:rsidR="008F719D" w:rsidRPr="003C6A01">
          <w:rPr>
            <w:rStyle w:val="Hyperlink"/>
            <w:lang w:eastAsia="zh-CN"/>
          </w:rPr>
          <w:t>ISPC</w:t>
        </w:r>
        <w:r w:rsidR="008F719D" w:rsidRPr="003C6A01">
          <w:rPr>
            <w:rStyle w:val="Hyperlink"/>
            <w:rFonts w:hint="eastAsia"/>
            <w:lang w:eastAsia="zh-CN"/>
          </w:rPr>
          <w:t>）列表</w:t>
        </w:r>
        <w:r w:rsidR="008F719D">
          <w:rPr>
            <w:webHidden/>
          </w:rPr>
          <w:tab/>
        </w:r>
        <w:r w:rsidR="0047611D">
          <w:rPr>
            <w:webHidden/>
          </w:rPr>
          <w:tab/>
        </w:r>
        <w:r w:rsidR="008F719D">
          <w:rPr>
            <w:webHidden/>
          </w:rPr>
          <w:fldChar w:fldCharType="begin"/>
        </w:r>
        <w:r w:rsidR="008F719D">
          <w:rPr>
            <w:webHidden/>
          </w:rPr>
          <w:instrText xml:space="preserve"> PAGEREF _Toc69133163 \h </w:instrText>
        </w:r>
        <w:r w:rsidR="008F719D">
          <w:rPr>
            <w:webHidden/>
          </w:rPr>
        </w:r>
        <w:r w:rsidR="008F719D">
          <w:rPr>
            <w:webHidden/>
          </w:rPr>
          <w:fldChar w:fldCharType="separate"/>
        </w:r>
        <w:r w:rsidR="00C30668">
          <w:rPr>
            <w:webHidden/>
          </w:rPr>
          <w:t>15</w:t>
        </w:r>
        <w:r w:rsidR="008F719D">
          <w:rPr>
            <w:webHidden/>
          </w:rPr>
          <w:fldChar w:fldCharType="end"/>
        </w:r>
      </w:hyperlink>
    </w:p>
    <w:p w14:paraId="12B79BD5" w14:textId="78CD8337" w:rsidR="008F719D" w:rsidRDefault="00F5550C" w:rsidP="0047611D">
      <w:pPr>
        <w:pStyle w:val="TOC1"/>
        <w:tabs>
          <w:tab w:val="clear" w:pos="8789"/>
          <w:tab w:val="left" w:leader="dot" w:pos="8364"/>
        </w:tabs>
        <w:rPr>
          <w:rFonts w:asciiTheme="minorHAnsi" w:eastAsiaTheme="minorEastAsia" w:hAnsiTheme="minorHAnsi" w:cstheme="minorBidi"/>
          <w:sz w:val="22"/>
          <w:szCs w:val="22"/>
          <w:lang w:val="en-GB" w:eastAsia="zh-CN"/>
        </w:rPr>
      </w:pPr>
      <w:hyperlink w:anchor="_Toc69133164" w:history="1">
        <w:r w:rsidR="008F719D" w:rsidRPr="003C6A01">
          <w:rPr>
            <w:rStyle w:val="Hyperlink"/>
            <w:rFonts w:hint="eastAsia"/>
            <w:lang w:eastAsia="zh-CN"/>
          </w:rPr>
          <w:t>国内编号方案</w:t>
        </w:r>
        <w:r w:rsidR="008F719D">
          <w:rPr>
            <w:webHidden/>
          </w:rPr>
          <w:tab/>
        </w:r>
        <w:r w:rsidR="0047611D">
          <w:rPr>
            <w:webHidden/>
          </w:rPr>
          <w:tab/>
        </w:r>
        <w:r w:rsidR="008F719D">
          <w:rPr>
            <w:webHidden/>
          </w:rPr>
          <w:fldChar w:fldCharType="begin"/>
        </w:r>
        <w:r w:rsidR="008F719D">
          <w:rPr>
            <w:webHidden/>
          </w:rPr>
          <w:instrText xml:space="preserve"> PAGEREF _Toc69133164 \h </w:instrText>
        </w:r>
        <w:r w:rsidR="008F719D">
          <w:rPr>
            <w:webHidden/>
          </w:rPr>
        </w:r>
        <w:r w:rsidR="008F719D">
          <w:rPr>
            <w:webHidden/>
          </w:rPr>
          <w:fldChar w:fldCharType="separate"/>
        </w:r>
        <w:r w:rsidR="00C30668">
          <w:rPr>
            <w:webHidden/>
          </w:rPr>
          <w:t>17</w:t>
        </w:r>
        <w:r w:rsidR="008F719D">
          <w:rPr>
            <w:webHidden/>
          </w:rPr>
          <w:fldChar w:fldCharType="end"/>
        </w:r>
      </w:hyperlink>
    </w:p>
    <w:p w14:paraId="6792DDCF" w14:textId="532EA431" w:rsidR="00416F6B" w:rsidRPr="00CF1CCD" w:rsidRDefault="008F719D" w:rsidP="0047611D">
      <w:pPr>
        <w:pStyle w:val="TOC0"/>
        <w:tabs>
          <w:tab w:val="clear" w:pos="567"/>
          <w:tab w:val="clear" w:pos="8789"/>
          <w:tab w:val="clear" w:pos="9072"/>
          <w:tab w:val="left" w:leader="dot" w:pos="8364"/>
        </w:tabs>
        <w:spacing w:before="240"/>
        <w:ind w:right="-6"/>
      </w:pPr>
      <w:r>
        <w:rPr>
          <w:b/>
          <w:bCs/>
          <w:szCs w:val="20"/>
          <w:lang w:val="en-GB"/>
        </w:rPr>
        <w:fldChar w:fldCharType="end"/>
      </w:r>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end"/>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657102"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4D96E01B"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r w:rsidR="00F5550C"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657102" w:rsidRPr="00657102" w14:paraId="0FCF5E1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BE479F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07283CE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2DB4E55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26.III.2021</w:t>
            </w:r>
          </w:p>
        </w:tc>
      </w:tr>
      <w:tr w:rsidR="00657102" w:rsidRPr="00657102" w14:paraId="4478D97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159CBF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CF25EE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492FA925"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15.IV.2021</w:t>
            </w:r>
          </w:p>
        </w:tc>
      </w:tr>
      <w:tr w:rsidR="00657102" w:rsidRPr="00657102" w14:paraId="0EDF336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B3C839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0B907F3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16D082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30.IV.2021</w:t>
            </w:r>
          </w:p>
        </w:tc>
      </w:tr>
      <w:tr w:rsidR="00657102" w:rsidRPr="00657102" w14:paraId="4560F4A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3C327A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0D5A8A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6FB31CB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14.V.2021</w:t>
            </w:r>
          </w:p>
        </w:tc>
      </w:tr>
      <w:tr w:rsidR="00657102" w:rsidRPr="00657102" w14:paraId="38176C3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396FE7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42ADEE5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259DF6F2"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30.V.2021</w:t>
            </w:r>
          </w:p>
        </w:tc>
      </w:tr>
      <w:tr w:rsidR="00657102" w:rsidRPr="00657102" w14:paraId="72E2989F"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5A0678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25B1950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28AF948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15.VI.2021</w:t>
            </w:r>
          </w:p>
        </w:tc>
      </w:tr>
      <w:tr w:rsidR="00657102" w:rsidRPr="00657102" w14:paraId="364B703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A05FCD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52C12E9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8259ED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30.VI.2021</w:t>
            </w:r>
          </w:p>
        </w:tc>
      </w:tr>
      <w:tr w:rsidR="00657102" w:rsidRPr="00657102" w14:paraId="4DBCF24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71D3DE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7DCC92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3C1D5E71"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15.VII.2021</w:t>
            </w:r>
          </w:p>
        </w:tc>
      </w:tr>
      <w:tr w:rsidR="00657102" w:rsidRPr="00657102" w14:paraId="7476EE8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4A6CCA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6E070EF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D61F2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30.VII.2021</w:t>
            </w:r>
          </w:p>
        </w:tc>
      </w:tr>
      <w:tr w:rsidR="00657102" w:rsidRPr="00657102" w14:paraId="33A69E1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1A930BF"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22BFCD5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3335D7D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13.VIII.2021</w:t>
            </w:r>
          </w:p>
        </w:tc>
      </w:tr>
      <w:tr w:rsidR="00657102" w:rsidRPr="00657102" w14:paraId="070AB5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A0B8E4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85F17C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03203E82"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1.IX.2021</w:t>
            </w:r>
          </w:p>
        </w:tc>
      </w:tr>
      <w:tr w:rsidR="00657102" w:rsidRPr="00657102" w14:paraId="7235C69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0DFEDC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9B18C1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5B58A16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15.IX.2021</w:t>
            </w:r>
          </w:p>
        </w:tc>
      </w:tr>
      <w:tr w:rsidR="00657102" w:rsidRPr="00657102"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FD5FCB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F4D506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30.IX.2021</w:t>
            </w:r>
          </w:p>
        </w:tc>
      </w:tr>
      <w:tr w:rsidR="00657102" w:rsidRPr="00657102"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746AC7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D52E3A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15.X.2021</w:t>
            </w:r>
          </w:p>
        </w:tc>
      </w:tr>
      <w:tr w:rsidR="00657102" w:rsidRPr="00657102"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33291B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60CF7B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1.XI.2021</w:t>
            </w:r>
          </w:p>
        </w:tc>
      </w:tr>
      <w:tr w:rsidR="00657102" w:rsidRPr="00657102"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9B2882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11E956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15.XI.2021</w:t>
            </w:r>
          </w:p>
        </w:tc>
      </w:tr>
      <w:tr w:rsidR="00657102" w:rsidRPr="00657102"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FB62B7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AAE5AF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1.XII.2021</w:t>
            </w:r>
          </w:p>
        </w:tc>
      </w:tr>
      <w:tr w:rsidR="00657102" w:rsidRPr="0093285D" w14:paraId="590067A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9104834"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0AEB4D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95BFCD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10.XII.2021</w:t>
            </w:r>
          </w:p>
        </w:tc>
      </w:tr>
    </w:tbl>
    <w:p w14:paraId="4F643683" w14:textId="4C92E69F" w:rsidR="001F0EBC" w:rsidRPr="00F5550C" w:rsidRDefault="00F5550C" w:rsidP="00416BC8">
      <w:pPr>
        <w:rPr>
          <w:lang w:val="fr-FR" w:eastAsia="zh-CN"/>
        </w:rPr>
      </w:pPr>
      <w:r w:rsidRPr="00F5550C">
        <w:rPr>
          <w:lang w:val="fr-CH" w:eastAsia="zh-CN"/>
        </w:rPr>
        <w:t>*</w:t>
      </w:r>
      <w:r w:rsidRPr="00F5550C">
        <w:rPr>
          <w:lang w:val="fr-CH" w:eastAsia="zh-CN"/>
        </w:rPr>
        <w:tab/>
      </w:r>
      <w:r w:rsidR="00A417E2" w:rsidRPr="00A417E2">
        <w:rPr>
          <w:rFonts w:hint="eastAsia"/>
          <w:lang w:val="fr-CH" w:eastAsia="zh-CN"/>
        </w:rPr>
        <w:t>这些日期只涉及英文版本</w:t>
      </w:r>
      <w:r w:rsidR="00A417E2">
        <w:rPr>
          <w:rFonts w:hint="eastAsia"/>
          <w:lang w:val="fr-CH" w:eastAsia="zh-CN"/>
        </w:rPr>
        <w:t>。</w:t>
      </w:r>
    </w:p>
    <w:p w14:paraId="04EA3E1A" w14:textId="65E2CE45"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F5550C">
        <w:rPr>
          <w:lang w:val="fr-FR" w:eastAsia="zh-CN"/>
        </w:rPr>
        <w:br w:type="page"/>
      </w:r>
      <w:bookmarkStart w:id="265" w:name="_Toc253407141"/>
      <w:bookmarkStart w:id="266" w:name="_Toc259783104"/>
      <w:bookmarkStart w:id="267" w:name="_Toc266181233"/>
      <w:bookmarkStart w:id="268" w:name="_Toc268773999"/>
      <w:bookmarkStart w:id="269" w:name="_Toc271700476"/>
      <w:bookmarkStart w:id="270" w:name="_Toc273023320"/>
      <w:bookmarkStart w:id="271" w:name="_Toc274223814"/>
      <w:bookmarkStart w:id="272" w:name="_Toc276717162"/>
      <w:bookmarkStart w:id="273" w:name="_Toc279669135"/>
      <w:bookmarkStart w:id="274" w:name="_Toc280349205"/>
      <w:bookmarkStart w:id="275" w:name="_Toc282526037"/>
      <w:bookmarkStart w:id="276" w:name="_Toc283737194"/>
      <w:bookmarkStart w:id="277" w:name="_Toc286218711"/>
      <w:bookmarkStart w:id="278" w:name="_Toc288660268"/>
      <w:bookmarkStart w:id="279" w:name="_Toc291005378"/>
      <w:bookmarkStart w:id="280" w:name="_Toc292704950"/>
      <w:bookmarkStart w:id="281" w:name="_Toc295387895"/>
      <w:bookmarkStart w:id="282" w:name="_Toc296675478"/>
      <w:bookmarkStart w:id="283" w:name="_Toc297804717"/>
      <w:bookmarkStart w:id="284" w:name="_Toc301945289"/>
      <w:bookmarkStart w:id="285" w:name="_Toc303344248"/>
      <w:bookmarkStart w:id="286" w:name="_Toc304892154"/>
      <w:bookmarkStart w:id="287" w:name="_Toc308530336"/>
      <w:bookmarkStart w:id="288" w:name="_Toc311103642"/>
      <w:bookmarkStart w:id="289" w:name="_Toc313973312"/>
      <w:bookmarkStart w:id="290" w:name="_Toc316479952"/>
      <w:bookmarkStart w:id="291" w:name="_Toc318964998"/>
      <w:bookmarkStart w:id="292" w:name="_Toc320536954"/>
      <w:bookmarkStart w:id="293" w:name="_Toc321233389"/>
      <w:bookmarkStart w:id="294" w:name="_Toc321311660"/>
      <w:bookmarkStart w:id="295" w:name="_Toc321820540"/>
      <w:bookmarkStart w:id="296" w:name="_Toc323035706"/>
      <w:bookmarkStart w:id="297" w:name="_Toc323904374"/>
      <w:bookmarkStart w:id="298" w:name="_Toc332272646"/>
      <w:bookmarkStart w:id="299" w:name="_Toc334776192"/>
      <w:bookmarkStart w:id="300" w:name="_Toc335901499"/>
      <w:bookmarkStart w:id="301" w:name="_Toc337110333"/>
      <w:bookmarkStart w:id="302" w:name="_Toc338779373"/>
      <w:bookmarkStart w:id="303" w:name="_Toc340225513"/>
      <w:bookmarkStart w:id="304" w:name="_Toc341451212"/>
      <w:bookmarkStart w:id="305" w:name="_Toc342912839"/>
      <w:bookmarkStart w:id="306" w:name="_Toc343262676"/>
      <w:bookmarkStart w:id="307" w:name="_Toc345579827"/>
      <w:bookmarkStart w:id="308" w:name="_Toc346885932"/>
      <w:bookmarkStart w:id="309" w:name="_Toc347929580"/>
      <w:bookmarkStart w:id="310" w:name="_Toc349288248"/>
      <w:bookmarkStart w:id="311" w:name="_Toc350415578"/>
      <w:bookmarkStart w:id="312" w:name="_Toc351549876"/>
      <w:bookmarkStart w:id="313" w:name="_Toc352940476"/>
      <w:bookmarkStart w:id="314" w:name="_Toc354053821"/>
      <w:bookmarkStart w:id="315" w:name="_Toc355708836"/>
      <w:bookmarkStart w:id="316" w:name="_Toc458506451"/>
      <w:bookmarkStart w:id="317" w:name="_Toc474745984"/>
      <w:bookmarkStart w:id="318" w:name="_Toc481421099"/>
      <w:bookmarkStart w:id="319" w:name="_Toc495330568"/>
      <w:bookmarkStart w:id="320" w:name="_Toc504136563"/>
      <w:bookmarkStart w:id="321" w:name="_Toc60661689"/>
      <w:bookmarkStart w:id="322" w:name="_Toc60664392"/>
      <w:bookmarkStart w:id="323" w:name="_Toc69119918"/>
      <w:bookmarkStart w:id="324" w:name="_Toc69132127"/>
      <w:bookmarkStart w:id="325" w:name="_Toc69133143"/>
      <w:bookmarkStart w:id="326" w:name="_Toc262631799"/>
      <w:bookmarkStart w:id="327"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95D285D" w14:textId="3C8EAB77" w:rsidR="002258E7" w:rsidRPr="00454DB1" w:rsidRDefault="002258E7" w:rsidP="004C2507">
      <w:pPr>
        <w:pStyle w:val="Heading20"/>
        <w:spacing w:before="120"/>
        <w:rPr>
          <w:rFonts w:asciiTheme="minorEastAsia" w:eastAsiaTheme="minorEastAsia" w:hAnsiTheme="minorEastAsia"/>
          <w:lang w:eastAsia="zh-CN"/>
        </w:rPr>
      </w:pPr>
      <w:bookmarkStart w:id="328" w:name="_Toc253407142"/>
      <w:bookmarkStart w:id="329" w:name="_Toc259783105"/>
      <w:bookmarkStart w:id="330" w:name="_Toc262631768"/>
      <w:bookmarkStart w:id="331" w:name="_Toc265056484"/>
      <w:bookmarkStart w:id="332" w:name="_Toc266181234"/>
      <w:bookmarkStart w:id="333" w:name="_Toc268774000"/>
      <w:bookmarkStart w:id="334" w:name="_Toc271700477"/>
      <w:bookmarkStart w:id="335" w:name="_Toc273023321"/>
      <w:bookmarkStart w:id="336" w:name="_Toc274223815"/>
      <w:bookmarkStart w:id="337" w:name="_Toc276717163"/>
      <w:bookmarkStart w:id="338" w:name="_Toc279669136"/>
      <w:bookmarkStart w:id="339" w:name="_Toc280349206"/>
      <w:bookmarkStart w:id="340" w:name="_Toc282526038"/>
      <w:bookmarkStart w:id="341" w:name="_Toc283737195"/>
      <w:bookmarkStart w:id="342" w:name="_Toc286218712"/>
      <w:bookmarkStart w:id="343" w:name="_Toc288660269"/>
      <w:bookmarkStart w:id="344" w:name="_Toc291005379"/>
      <w:bookmarkStart w:id="345" w:name="_Toc292704951"/>
      <w:bookmarkStart w:id="346" w:name="_Toc295387896"/>
      <w:bookmarkStart w:id="347" w:name="_Toc296675479"/>
      <w:bookmarkStart w:id="348" w:name="_Toc297804718"/>
      <w:bookmarkStart w:id="349" w:name="_Toc301945290"/>
      <w:bookmarkStart w:id="350" w:name="_Toc303344249"/>
      <w:bookmarkStart w:id="351" w:name="_Toc304892155"/>
      <w:bookmarkStart w:id="352" w:name="_Toc308530337"/>
      <w:bookmarkStart w:id="353" w:name="_Toc311103643"/>
      <w:bookmarkStart w:id="354" w:name="_Toc313973313"/>
      <w:bookmarkStart w:id="355" w:name="_Toc316479953"/>
      <w:bookmarkStart w:id="356" w:name="_Toc318964999"/>
      <w:bookmarkStart w:id="357" w:name="_Toc320536955"/>
      <w:bookmarkStart w:id="358" w:name="_Toc321233390"/>
      <w:bookmarkStart w:id="359" w:name="_Toc321311661"/>
      <w:bookmarkStart w:id="360" w:name="_Toc321820541"/>
      <w:bookmarkStart w:id="361" w:name="_Toc323035707"/>
      <w:bookmarkStart w:id="362" w:name="_Toc323904375"/>
      <w:bookmarkStart w:id="363" w:name="_Toc332272647"/>
      <w:bookmarkStart w:id="364" w:name="_Toc334776193"/>
      <w:bookmarkStart w:id="365" w:name="_Toc335901500"/>
      <w:bookmarkStart w:id="366" w:name="_Toc337110334"/>
      <w:bookmarkStart w:id="367" w:name="_Toc338779374"/>
      <w:bookmarkStart w:id="368" w:name="_Toc340225514"/>
      <w:bookmarkStart w:id="369" w:name="_Toc341451213"/>
      <w:bookmarkStart w:id="370" w:name="_Toc342912840"/>
      <w:bookmarkStart w:id="371" w:name="_Toc343262677"/>
      <w:bookmarkStart w:id="372" w:name="_Toc345579828"/>
      <w:bookmarkStart w:id="373" w:name="_Toc346885933"/>
      <w:bookmarkStart w:id="374" w:name="_Toc347929581"/>
      <w:bookmarkStart w:id="375" w:name="_Toc349288249"/>
      <w:bookmarkStart w:id="376" w:name="_Toc350415579"/>
      <w:bookmarkStart w:id="377" w:name="_Toc351549877"/>
      <w:bookmarkStart w:id="378" w:name="_Toc352940477"/>
      <w:bookmarkStart w:id="379" w:name="_Toc354053822"/>
      <w:bookmarkStart w:id="380" w:name="_Toc355708837"/>
      <w:bookmarkStart w:id="381" w:name="_Toc458506452"/>
      <w:bookmarkStart w:id="382" w:name="_Toc474745985"/>
      <w:bookmarkStart w:id="383" w:name="_Toc481421100"/>
      <w:bookmarkStart w:id="384" w:name="_Toc504136564"/>
      <w:bookmarkStart w:id="385" w:name="_Toc60661690"/>
      <w:bookmarkStart w:id="386" w:name="_Toc60664393"/>
      <w:bookmarkStart w:id="387" w:name="_Toc69132128"/>
      <w:bookmarkStart w:id="388" w:name="_Toc69133144"/>
      <w:r w:rsidRPr="00454DB1">
        <w:rPr>
          <w:rFonts w:asciiTheme="minorHAnsi" w:hAnsiTheme="minorHAnsi" w:cs="Arial"/>
          <w:lang w:eastAsia="zh-CN"/>
        </w:rPr>
        <w:t>国际电联《操作公报》后附的清单</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5E2451C" w14:textId="77777777" w:rsidR="002258E7" w:rsidRPr="00454DB1" w:rsidRDefault="002258E7" w:rsidP="002258E7">
      <w:pPr>
        <w:spacing w:before="200"/>
        <w:rPr>
          <w:rFonts w:asciiTheme="minorHAnsi" w:hAnsiTheme="minorHAnsi"/>
          <w:b/>
          <w:bCs/>
          <w:lang w:eastAsia="zh-CN"/>
        </w:rPr>
      </w:pPr>
      <w:bookmarkStart w:id="389" w:name="_Toc105302119"/>
      <w:bookmarkStart w:id="390" w:name="_Toc106504837"/>
      <w:bookmarkStart w:id="391" w:name="_Toc107798484"/>
      <w:bookmarkStart w:id="392" w:name="_Toc109028728"/>
      <w:bookmarkStart w:id="393" w:name="_Toc109631795"/>
      <w:bookmarkStart w:id="394" w:name="_Toc109631890"/>
      <w:bookmarkStart w:id="395" w:name="_Toc110233107"/>
      <w:bookmarkStart w:id="396" w:name="_Toc110233322"/>
      <w:bookmarkStart w:id="397" w:name="_Toc111607471"/>
      <w:bookmarkStart w:id="398" w:name="_Toc113250000"/>
      <w:bookmarkStart w:id="399" w:name="_Toc114285869"/>
      <w:bookmarkStart w:id="400" w:name="_Toc116117066"/>
      <w:bookmarkStart w:id="401" w:name="_Toc117389514"/>
      <w:bookmarkStart w:id="402" w:name="_Toc119749612"/>
      <w:bookmarkStart w:id="403" w:name="_Toc121281070"/>
      <w:bookmarkStart w:id="404" w:name="_Toc122238432"/>
      <w:bookmarkStart w:id="405" w:name="_Toc122940721"/>
      <w:bookmarkStart w:id="406" w:name="_Toc126481926"/>
      <w:bookmarkStart w:id="407" w:name="_Toc127606592"/>
      <w:bookmarkStart w:id="408" w:name="_Toc128886943"/>
      <w:bookmarkStart w:id="409" w:name="_Toc131917082"/>
      <w:bookmarkStart w:id="410" w:name="_Toc131917356"/>
      <w:bookmarkStart w:id="411" w:name="_Toc135453245"/>
      <w:bookmarkStart w:id="412" w:name="_Toc136762578"/>
      <w:bookmarkStart w:id="413" w:name="_Toc138153363"/>
      <w:bookmarkStart w:id="414" w:name="_Toc139444662"/>
      <w:bookmarkStart w:id="415" w:name="_Toc140656512"/>
      <w:bookmarkStart w:id="416" w:name="_Toc141774304"/>
      <w:bookmarkStart w:id="417" w:name="_Toc143331177"/>
      <w:bookmarkStart w:id="418" w:name="_Toc144780335"/>
      <w:bookmarkStart w:id="419" w:name="_Toc146011631"/>
      <w:bookmarkStart w:id="420" w:name="_Toc147313830"/>
      <w:bookmarkStart w:id="421" w:name="_Toc148518933"/>
      <w:bookmarkStart w:id="422" w:name="_Toc148519277"/>
      <w:bookmarkStart w:id="423" w:name="_Toc150078542"/>
      <w:bookmarkStart w:id="424" w:name="_Toc151281224"/>
      <w:bookmarkStart w:id="425" w:name="_Toc152663483"/>
      <w:bookmarkStart w:id="426" w:name="_Toc153877708"/>
      <w:bookmarkStart w:id="427" w:name="_Toc156378795"/>
      <w:bookmarkStart w:id="428" w:name="_Toc158019338"/>
      <w:bookmarkStart w:id="429" w:name="_Toc159212689"/>
      <w:bookmarkStart w:id="430" w:name="_Toc160456136"/>
      <w:bookmarkStart w:id="431" w:name="_Toc161638205"/>
      <w:bookmarkStart w:id="432" w:name="_Toc162942676"/>
      <w:bookmarkStart w:id="433" w:name="_Toc164586120"/>
      <w:bookmarkStart w:id="434" w:name="_Toc165690490"/>
      <w:bookmarkStart w:id="435" w:name="_Toc166647544"/>
      <w:bookmarkStart w:id="436" w:name="_Toc168388002"/>
      <w:bookmarkStart w:id="437" w:name="_Toc169584443"/>
      <w:bookmarkStart w:id="438" w:name="_Toc170815249"/>
      <w:bookmarkStart w:id="439" w:name="_Toc171936761"/>
      <w:bookmarkStart w:id="440" w:name="_Toc173647010"/>
      <w:bookmarkStart w:id="441" w:name="_Toc174436269"/>
      <w:bookmarkStart w:id="442" w:name="_Toc176340203"/>
      <w:bookmarkStart w:id="443" w:name="_Toc177526404"/>
      <w:bookmarkStart w:id="444" w:name="_Toc178733525"/>
      <w:bookmarkStart w:id="445" w:name="_Toc181591757"/>
      <w:bookmarkStart w:id="446" w:name="_Toc182996109"/>
      <w:bookmarkStart w:id="447" w:name="_Toc184099119"/>
      <w:bookmarkStart w:id="448" w:name="_Toc187491733"/>
      <w:bookmarkStart w:id="449" w:name="_Toc188073917"/>
      <w:bookmarkStart w:id="450" w:name="_Toc191803606"/>
      <w:bookmarkStart w:id="451" w:name="_Toc192925234"/>
      <w:bookmarkStart w:id="452" w:name="_Toc193013099"/>
      <w:bookmarkStart w:id="453" w:name="_Toc196019478"/>
      <w:bookmarkStart w:id="454" w:name="_Toc197223434"/>
      <w:bookmarkStart w:id="455" w:name="_Toc198519367"/>
      <w:bookmarkStart w:id="456" w:name="_Toc200872012"/>
      <w:bookmarkStart w:id="457" w:name="_Toc202750807"/>
      <w:bookmarkStart w:id="458" w:name="_Toc202750917"/>
      <w:bookmarkStart w:id="459" w:name="_Toc202751280"/>
      <w:bookmarkStart w:id="460" w:name="_Toc203553649"/>
      <w:bookmarkStart w:id="461" w:name="_Toc204666529"/>
      <w:bookmarkStart w:id="462" w:name="_Toc205106594"/>
      <w:bookmarkStart w:id="463" w:name="_Toc206389934"/>
      <w:bookmarkStart w:id="464" w:name="_Toc208205449"/>
      <w:bookmarkStart w:id="465" w:name="_Toc211848177"/>
      <w:bookmarkStart w:id="466" w:name="_Toc212964587"/>
      <w:bookmarkStart w:id="467" w:name="_Toc214162711"/>
      <w:bookmarkStart w:id="468" w:name="_Toc215907199"/>
      <w:bookmarkStart w:id="469" w:name="_Toc219001148"/>
      <w:bookmarkStart w:id="470" w:name="_Toc219610057"/>
      <w:bookmarkStart w:id="471" w:name="_Toc222028812"/>
      <w:bookmarkStart w:id="472" w:name="_Toc223252037"/>
      <w:bookmarkStart w:id="473" w:name="_Toc224533682"/>
      <w:bookmarkStart w:id="474" w:name="_Toc226791560"/>
      <w:bookmarkStart w:id="475" w:name="_Toc228766354"/>
      <w:bookmarkStart w:id="476" w:name="_Toc229971353"/>
      <w:bookmarkStart w:id="477" w:name="_Toc232323931"/>
      <w:bookmarkStart w:id="478" w:name="_Toc233609592"/>
      <w:bookmarkStart w:id="479" w:name="_Toc235352384"/>
      <w:bookmarkStart w:id="480" w:name="_Toc236573557"/>
      <w:bookmarkStart w:id="481" w:name="_Toc240790085"/>
      <w:bookmarkStart w:id="482" w:name="_Toc242001425"/>
      <w:bookmarkStart w:id="483" w:name="_Toc243300311"/>
      <w:bookmarkStart w:id="484" w:name="_Toc244506936"/>
      <w:bookmarkStart w:id="485" w:name="_Toc248829258"/>
      <w:r w:rsidRPr="00454DB1">
        <w:rPr>
          <w:rFonts w:asciiTheme="minorHAnsi" w:eastAsiaTheme="minorEastAsia" w:hAnsiTheme="minorHAnsi"/>
          <w:b/>
          <w:bCs/>
          <w:lang w:eastAsia="zh-CN"/>
        </w:rPr>
        <w:t>电信标准化局的说明</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1729B0F6"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065D99B6"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0D719E14" w14:textId="396CF5BF"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86" w:name="_Toc215907216"/>
      <w:r w:rsidRPr="00454DB1">
        <w:rPr>
          <w:lang w:val="en-US" w:eastAsia="zh-CN"/>
        </w:rPr>
        <w:br w:type="page"/>
      </w:r>
      <w:bookmarkEnd w:id="326"/>
      <w:bookmarkEnd w:id="327"/>
      <w:bookmarkEnd w:id="486"/>
    </w:p>
    <w:p w14:paraId="7A8D4044" w14:textId="77777777" w:rsidR="00E275FA" w:rsidRPr="00454DB1" w:rsidRDefault="00E275FA" w:rsidP="00A448EF">
      <w:pPr>
        <w:pStyle w:val="Heading20"/>
        <w:rPr>
          <w:lang w:val="en-US" w:eastAsia="zh-CN"/>
        </w:rPr>
      </w:pPr>
      <w:bookmarkStart w:id="487" w:name="_Toc39484650"/>
      <w:bookmarkStart w:id="488" w:name="_Toc39650444"/>
      <w:bookmarkStart w:id="489" w:name="_Toc69132129"/>
      <w:bookmarkStart w:id="490" w:name="_Toc69133145"/>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487"/>
      <w:bookmarkEnd w:id="488"/>
      <w:bookmarkEnd w:id="489"/>
      <w:bookmarkEnd w:id="490"/>
    </w:p>
    <w:p w14:paraId="17FB6D7D" w14:textId="25FB2A33" w:rsidR="00AE7DC0" w:rsidRPr="000453AE" w:rsidRDefault="00E275FA" w:rsidP="007C55F6">
      <w:pPr>
        <w:spacing w:before="240"/>
        <w:ind w:firstLineChars="200" w:firstLine="400"/>
        <w:jc w:val="left"/>
        <w:rPr>
          <w:rFonts w:cs="Calibri"/>
          <w:b/>
          <w:color w:val="800000"/>
          <w:sz w:val="22"/>
          <w:highlight w:val="green"/>
          <w:lang w:eastAsia="zh-CN"/>
        </w:rPr>
      </w:pPr>
      <w:r w:rsidRPr="00454DB1">
        <w:rPr>
          <w:rFonts w:cs="Arial" w:hint="eastAsia"/>
          <w:lang w:eastAsia="zh-CN"/>
        </w:rPr>
        <w:t>通过</w:t>
      </w:r>
      <w:r w:rsidRPr="00454DB1">
        <w:rPr>
          <w:rFonts w:cs="Arial"/>
          <w:lang w:eastAsia="zh-CN"/>
        </w:rPr>
        <w:t>AAP-</w:t>
      </w:r>
      <w:r w:rsidR="00E6582D">
        <w:rPr>
          <w:rFonts w:cs="Arial" w:hint="eastAsia"/>
          <w:lang w:eastAsia="zh-CN"/>
        </w:rPr>
        <w:t>100</w:t>
      </w:r>
      <w:r w:rsidRPr="00454DB1">
        <w:rPr>
          <w:rFonts w:cs="Arial" w:hint="eastAsia"/>
          <w:lang w:eastAsia="zh-CN"/>
        </w:rPr>
        <w:t>通函宣布，根据</w:t>
      </w:r>
      <w:r w:rsidRPr="00454DB1">
        <w:rPr>
          <w:rFonts w:cs="Arial"/>
          <w:lang w:eastAsia="zh-CN"/>
        </w:rPr>
        <w:t>ITU-T A.8</w:t>
      </w:r>
      <w:r w:rsidRPr="00454DB1">
        <w:rPr>
          <w:rFonts w:cs="Arial" w:hint="eastAsia"/>
          <w:lang w:eastAsia="zh-CN"/>
        </w:rPr>
        <w:t>建议书规定的程序批准了以下</w:t>
      </w:r>
      <w:r w:rsidRPr="00454DB1">
        <w:rPr>
          <w:rFonts w:cs="Arial"/>
          <w:lang w:eastAsia="zh-CN"/>
        </w:rPr>
        <w:t>ITU-T</w:t>
      </w:r>
      <w:r w:rsidRPr="00454DB1">
        <w:rPr>
          <w:rFonts w:cs="Arial" w:hint="eastAsia"/>
          <w:lang w:eastAsia="zh-CN"/>
        </w:rPr>
        <w:t>建议书：</w:t>
      </w:r>
    </w:p>
    <w:p w14:paraId="37C23B06" w14:textId="0B823556" w:rsidR="00E6582D" w:rsidRPr="00383FFD" w:rsidRDefault="00E6582D" w:rsidP="00E6582D">
      <w:pPr>
        <w:pStyle w:val="enumlev1"/>
        <w:rPr>
          <w:lang w:eastAsia="zh-CN"/>
        </w:rPr>
      </w:pPr>
      <w:r w:rsidRPr="00383FFD">
        <w:rPr>
          <w:lang w:eastAsia="zh-CN"/>
        </w:rPr>
        <w:t xml:space="preserve">– </w:t>
      </w:r>
      <w:r>
        <w:rPr>
          <w:lang w:eastAsia="zh-CN"/>
        </w:rPr>
        <w:tab/>
      </w:r>
      <w:r w:rsidRPr="00383FFD">
        <w:rPr>
          <w:lang w:eastAsia="zh-CN"/>
        </w:rPr>
        <w:t>ITU-T J.482 (03/2021): RF/IP</w:t>
      </w:r>
      <w:r w:rsidR="00D41BF3">
        <w:rPr>
          <w:rFonts w:hint="eastAsia"/>
          <w:lang w:eastAsia="zh-CN"/>
        </w:rPr>
        <w:t>交换系统的要求</w:t>
      </w:r>
    </w:p>
    <w:p w14:paraId="458D2951" w14:textId="1BDC65A8" w:rsidR="00891B5A" w:rsidRDefault="00E6582D" w:rsidP="00E6582D">
      <w:pPr>
        <w:pStyle w:val="enumlev1"/>
        <w:rPr>
          <w:lang w:eastAsia="zh-CN"/>
        </w:rPr>
      </w:pPr>
      <w:r w:rsidRPr="00383FFD">
        <w:rPr>
          <w:lang w:eastAsia="zh-CN"/>
        </w:rPr>
        <w:t xml:space="preserve">– </w:t>
      </w:r>
      <w:r>
        <w:rPr>
          <w:lang w:eastAsia="zh-CN"/>
        </w:rPr>
        <w:tab/>
      </w:r>
      <w:r w:rsidRPr="00383FFD">
        <w:rPr>
          <w:lang w:eastAsia="zh-CN"/>
        </w:rPr>
        <w:t xml:space="preserve">ITU-T Y.4472 (08/2020): </w:t>
      </w:r>
      <w:r w:rsidR="00D41BF3" w:rsidRPr="00D41BF3">
        <w:rPr>
          <w:rFonts w:hint="eastAsia"/>
          <w:lang w:eastAsia="zh-CN"/>
        </w:rPr>
        <w:t>面向智慧城市和社区的物联网数据</w:t>
      </w:r>
      <w:r w:rsidR="00A031F8">
        <w:rPr>
          <w:rFonts w:hint="eastAsia"/>
          <w:lang w:eastAsia="zh-CN"/>
        </w:rPr>
        <w:t>的</w:t>
      </w:r>
      <w:r w:rsidR="00D41BF3" w:rsidRPr="00D41BF3">
        <w:rPr>
          <w:rFonts w:hint="eastAsia"/>
          <w:lang w:eastAsia="zh-CN"/>
        </w:rPr>
        <w:t>开放数据应用编程接口（</w:t>
      </w:r>
      <w:r w:rsidR="00D41BF3" w:rsidRPr="00D41BF3">
        <w:rPr>
          <w:rFonts w:hint="eastAsia"/>
          <w:lang w:eastAsia="zh-CN"/>
        </w:rPr>
        <w:t>API</w:t>
      </w:r>
      <w:r w:rsidR="00D41BF3" w:rsidRPr="00D41BF3">
        <w:rPr>
          <w:rFonts w:hint="eastAsia"/>
          <w:lang w:eastAsia="zh-CN"/>
        </w:rPr>
        <w:t>）</w:t>
      </w:r>
    </w:p>
    <w:p w14:paraId="57C3562D" w14:textId="2A56794B" w:rsidR="00E6582D" w:rsidRDefault="00E6582D" w:rsidP="00E6582D">
      <w:pPr>
        <w:pStyle w:val="enumlev1"/>
        <w:rPr>
          <w:lang w:eastAsia="zh-CN"/>
        </w:rPr>
      </w:pPr>
    </w:p>
    <w:p w14:paraId="5277F442" w14:textId="46ADB0B2" w:rsidR="00E6582D" w:rsidRDefault="00E6582D" w:rsidP="00E6582D">
      <w:pPr>
        <w:pStyle w:val="enumlev1"/>
        <w:rPr>
          <w:lang w:eastAsia="zh-CN"/>
        </w:rPr>
      </w:pPr>
    </w:p>
    <w:p w14:paraId="10607AC7" w14:textId="77777777" w:rsidR="00E6582D" w:rsidRDefault="00E6582D" w:rsidP="00E6582D">
      <w:pPr>
        <w:pStyle w:val="enumlev1"/>
        <w:rPr>
          <w:lang w:eastAsia="zh-CN"/>
        </w:rPr>
      </w:pPr>
    </w:p>
    <w:p w14:paraId="0A7F85F7" w14:textId="3D9928CC" w:rsidR="00E275FA" w:rsidRPr="00E21E20" w:rsidRDefault="00E275FA" w:rsidP="00CF1CCD">
      <w:pPr>
        <w:pStyle w:val="Heading20"/>
        <w:spacing w:before="0"/>
        <w:rPr>
          <w:lang w:val="es-ES_tradnl" w:eastAsia="zh-CN"/>
        </w:rPr>
      </w:pPr>
      <w:bookmarkStart w:id="491" w:name="_Toc358192563"/>
      <w:bookmarkStart w:id="492" w:name="_Toc43452742"/>
      <w:bookmarkStart w:id="493" w:name="_Toc69132130"/>
      <w:bookmarkStart w:id="494" w:name="_Toc69133146"/>
      <w:r w:rsidRPr="00E21E20">
        <w:rPr>
          <w:rFonts w:ascii="SimHei" w:hAnsi="SimHei" w:cs="SimSun" w:hint="eastAsia"/>
          <w:lang w:val="en-GB" w:eastAsia="zh-CN"/>
        </w:rPr>
        <w:t>国际公众电信编号</w:t>
      </w:r>
      <w:bookmarkStart w:id="495" w:name="_Toc296675481"/>
      <w:bookmarkStart w:id="496" w:name="_Toc304892157"/>
      <w:r w:rsidRPr="00E21E20">
        <w:rPr>
          <w:rFonts w:ascii="SimHei" w:hAnsi="SimHei" w:cs="SimSun" w:hint="eastAsia"/>
          <w:lang w:val="en-GB" w:eastAsia="zh-CN"/>
        </w:rPr>
        <w:t>方案</w:t>
      </w:r>
      <w:r w:rsidRPr="00E21E20">
        <w:rPr>
          <w:rFonts w:ascii="SimHei" w:hAnsi="SimHei" w:hint="eastAsia"/>
          <w:lang w:val="es-ES_tradnl" w:eastAsia="zh-CN"/>
        </w:rPr>
        <w:br/>
        <w:t>（</w:t>
      </w:r>
      <w:r w:rsidRPr="00E21E20">
        <w:rPr>
          <w:lang w:val="es-ES_tradnl" w:eastAsia="zh-CN"/>
        </w:rPr>
        <w:t>ITU-T E.164</w:t>
      </w:r>
      <w:r w:rsidRPr="00E21E20">
        <w:rPr>
          <w:rFonts w:hint="eastAsia"/>
          <w:lang w:eastAsia="zh-CN"/>
        </w:rPr>
        <w:t>建议书</w:t>
      </w:r>
      <w:r w:rsidRPr="00E21E20">
        <w:rPr>
          <w:rFonts w:hint="eastAsia"/>
          <w:lang w:val="es-ES_tradnl" w:eastAsia="zh-CN"/>
        </w:rPr>
        <w:t>（</w:t>
      </w:r>
      <w:r w:rsidRPr="00E21E20">
        <w:rPr>
          <w:lang w:val="es-ES_tradnl" w:eastAsia="zh-CN"/>
        </w:rPr>
        <w:t>11/2010</w:t>
      </w:r>
      <w:r w:rsidRPr="00E21E20">
        <w:rPr>
          <w:rFonts w:hint="eastAsia"/>
          <w:lang w:val="es-ES_tradnl" w:eastAsia="zh-CN"/>
        </w:rPr>
        <w:t>）</w:t>
      </w:r>
      <w:r w:rsidRPr="00E21E20">
        <w:rPr>
          <w:rFonts w:ascii="SimHei" w:hAnsi="SimHei" w:hint="eastAsia"/>
          <w:lang w:val="es-ES_tradnl" w:eastAsia="zh-CN"/>
        </w:rPr>
        <w:t>）</w:t>
      </w:r>
      <w:bookmarkEnd w:id="491"/>
      <w:bookmarkEnd w:id="492"/>
      <w:bookmarkEnd w:id="495"/>
      <w:bookmarkEnd w:id="496"/>
      <w:r w:rsidR="00CF1CCD">
        <w:rPr>
          <w:rFonts w:ascii="SimHei" w:hAnsi="SimHei"/>
          <w:lang w:val="es-ES_tradnl" w:eastAsia="zh-CN"/>
        </w:rPr>
        <w:br/>
      </w:r>
      <w:r w:rsidR="00CF1CCD">
        <w:rPr>
          <w:rFonts w:hint="eastAsia"/>
          <w:sz w:val="26"/>
          <w:szCs w:val="26"/>
          <w:lang w:val="en-GB" w:eastAsia="zh-CN"/>
        </w:rPr>
        <w:t>和</w:t>
      </w:r>
      <w:bookmarkStart w:id="497" w:name="_Toc304892160"/>
      <w:bookmarkStart w:id="498" w:name="_Toc465345251"/>
      <w:bookmarkStart w:id="499" w:name="_Toc50044122"/>
      <w:bookmarkStart w:id="500" w:name="_Toc50044282"/>
      <w:r w:rsidR="00CF1CCD">
        <w:rPr>
          <w:sz w:val="26"/>
          <w:szCs w:val="26"/>
          <w:lang w:val="en-GB" w:eastAsia="zh-CN"/>
        </w:rPr>
        <w:br/>
      </w:r>
      <w:bookmarkStart w:id="501" w:name="OLE_LINK50"/>
      <w:r w:rsidR="00CF1CCD" w:rsidRPr="00876F07">
        <w:rPr>
          <w:rFonts w:hint="eastAsia"/>
          <w:noProof/>
          <w:sz w:val="26"/>
          <w:szCs w:val="26"/>
          <w:lang w:val="en-GB" w:eastAsia="zh-CN"/>
        </w:rPr>
        <w:t>公共网络和订户的国际识别规划</w:t>
      </w:r>
      <w:r w:rsidR="00CF1CCD" w:rsidRPr="00876F07">
        <w:rPr>
          <w:noProof/>
          <w:sz w:val="26"/>
          <w:szCs w:val="26"/>
          <w:lang w:val="en-GB" w:eastAsia="zh-CN"/>
        </w:rPr>
        <w:br/>
      </w:r>
      <w:r w:rsidR="00CF1CCD" w:rsidRPr="00876F07">
        <w:rPr>
          <w:rFonts w:hint="eastAsia"/>
          <w:noProof/>
          <w:sz w:val="26"/>
          <w:szCs w:val="26"/>
          <w:lang w:val="en-GB" w:eastAsia="zh-CN"/>
        </w:rPr>
        <w:t>（</w:t>
      </w:r>
      <w:r w:rsidR="00CF1CCD" w:rsidRPr="00876F07">
        <w:rPr>
          <w:noProof/>
          <w:sz w:val="26"/>
          <w:szCs w:val="26"/>
          <w:lang w:val="en-GB" w:eastAsia="zh-CN"/>
        </w:rPr>
        <w:t>ITU-T E.212</w:t>
      </w:r>
      <w:r w:rsidR="00CF1CCD" w:rsidRPr="00876F07">
        <w:rPr>
          <w:rFonts w:hint="eastAsia"/>
          <w:noProof/>
          <w:sz w:val="26"/>
          <w:szCs w:val="26"/>
          <w:lang w:val="en-GB" w:eastAsia="zh-CN"/>
        </w:rPr>
        <w:t>（</w:t>
      </w:r>
      <w:r w:rsidR="00CF1CCD" w:rsidRPr="00876F07">
        <w:rPr>
          <w:noProof/>
          <w:sz w:val="26"/>
          <w:szCs w:val="26"/>
          <w:lang w:val="en-GB" w:eastAsia="zh-CN"/>
        </w:rPr>
        <w:t>09/2016</w:t>
      </w:r>
      <w:r w:rsidR="00CF1CCD" w:rsidRPr="00876F07">
        <w:rPr>
          <w:rFonts w:hint="eastAsia"/>
          <w:noProof/>
          <w:sz w:val="26"/>
          <w:szCs w:val="26"/>
          <w:lang w:val="en-GB" w:eastAsia="zh-CN"/>
        </w:rPr>
        <w:t>）建议书</w:t>
      </w:r>
      <w:bookmarkEnd w:id="497"/>
      <w:bookmarkEnd w:id="498"/>
      <w:r w:rsidR="00CF1CCD" w:rsidRPr="00876F07">
        <w:rPr>
          <w:rFonts w:hint="eastAsia"/>
          <w:noProof/>
          <w:sz w:val="26"/>
          <w:szCs w:val="26"/>
          <w:lang w:val="en-GB" w:eastAsia="zh-CN"/>
        </w:rPr>
        <w:t>）</w:t>
      </w:r>
      <w:bookmarkEnd w:id="493"/>
      <w:bookmarkEnd w:id="499"/>
      <w:bookmarkEnd w:id="500"/>
      <w:bookmarkEnd w:id="501"/>
      <w:bookmarkEnd w:id="494"/>
    </w:p>
    <w:p w14:paraId="47B646AD" w14:textId="77777777" w:rsidR="00876F07" w:rsidRPr="00E24CCF" w:rsidRDefault="00876F07" w:rsidP="00876F07">
      <w:pPr>
        <w:spacing w:before="360" w:after="120"/>
        <w:rPr>
          <w:lang w:eastAsia="zh-CN"/>
        </w:rPr>
      </w:pPr>
      <w:bookmarkStart w:id="502" w:name="OLE_LINK51"/>
      <w:r w:rsidRPr="00E24CCF">
        <w:rPr>
          <w:rFonts w:eastAsiaTheme="minorEastAsia" w:hint="eastAsia"/>
          <w:b/>
          <w:lang w:eastAsia="zh-CN"/>
        </w:rPr>
        <w:t>电</w:t>
      </w:r>
      <w:r w:rsidRPr="00E24CCF">
        <w:rPr>
          <w:rFonts w:eastAsiaTheme="minorEastAsia"/>
          <w:b/>
          <w:lang w:eastAsia="zh-CN"/>
        </w:rPr>
        <w:t>信标准化局的说明</w:t>
      </w:r>
    </w:p>
    <w:bookmarkEnd w:id="502"/>
    <w:p w14:paraId="36C22913" w14:textId="77777777" w:rsidR="00876F07" w:rsidRPr="00E24CCF" w:rsidRDefault="00876F07" w:rsidP="00876F07">
      <w:pPr>
        <w:spacing w:after="120"/>
        <w:jc w:val="center"/>
        <w:rPr>
          <w:rFonts w:asciiTheme="minorEastAsia" w:eastAsiaTheme="minorEastAsia" w:hAnsiTheme="minorEastAsia"/>
          <w:i/>
          <w:lang w:val="fr-CH" w:eastAsia="zh-CN"/>
        </w:rPr>
      </w:pPr>
      <w:r w:rsidRPr="00E24CCF">
        <w:rPr>
          <w:rFonts w:ascii="STKaiti" w:eastAsia="STKaiti" w:hAnsi="STKaiti" w:cs="Arial" w:hint="eastAsia"/>
          <w:color w:val="000000"/>
          <w:lang w:val="fr-CH" w:eastAsia="zh-CN"/>
        </w:rPr>
        <w:t>用于</w:t>
      </w:r>
      <w:r w:rsidRPr="00E24CCF">
        <w:rPr>
          <w:rFonts w:ascii="STKaiti" w:eastAsia="STKaiti" w:hAnsi="STKaiti" w:cs="Arial" w:hint="eastAsia"/>
          <w:color w:val="000000"/>
          <w:lang w:eastAsia="zh-CN"/>
        </w:rPr>
        <w:t>国际非商业测试的识别码</w:t>
      </w:r>
    </w:p>
    <w:p w14:paraId="7150909D" w14:textId="2503CAA1" w:rsidR="00A031F8" w:rsidRDefault="00A031F8" w:rsidP="00C72BC0">
      <w:pPr>
        <w:ind w:firstLineChars="200" w:firstLine="400"/>
        <w:rPr>
          <w:lang w:eastAsia="zh-CN"/>
        </w:rPr>
      </w:pPr>
      <w:r w:rsidRPr="00A031F8">
        <w:rPr>
          <w:rFonts w:hint="eastAsia"/>
          <w:lang w:eastAsia="zh-CN"/>
        </w:rPr>
        <w:t>在</w:t>
      </w:r>
      <w:r>
        <w:rPr>
          <w:rFonts w:hint="eastAsia"/>
          <w:lang w:eastAsia="zh-CN"/>
        </w:rPr>
        <w:t>世界全球电信</w:t>
      </w:r>
      <w:r w:rsidRPr="00A031F8">
        <w:rPr>
          <w:rFonts w:hint="eastAsia"/>
          <w:lang w:val="fr-CH" w:eastAsia="zh-CN"/>
        </w:rPr>
        <w:t>（</w:t>
      </w:r>
      <w:r w:rsidRPr="00A031F8">
        <w:rPr>
          <w:rFonts w:hint="eastAsia"/>
          <w:lang w:val="fr-CH" w:eastAsia="zh-CN"/>
        </w:rPr>
        <w:t>WGT</w:t>
      </w:r>
      <w:r w:rsidRPr="00A031F8">
        <w:rPr>
          <w:rFonts w:hint="eastAsia"/>
          <w:lang w:val="fr-CH" w:eastAsia="zh-CN"/>
        </w:rPr>
        <w:t>）</w:t>
      </w:r>
      <w:r w:rsidRPr="00A031F8">
        <w:rPr>
          <w:rFonts w:hint="eastAsia"/>
          <w:lang w:eastAsia="zh-CN"/>
        </w:rPr>
        <w:t>完成试验后</w:t>
      </w:r>
      <w:r w:rsidRPr="00A031F8">
        <w:rPr>
          <w:rFonts w:hint="eastAsia"/>
          <w:lang w:val="fr-CH" w:eastAsia="zh-CN"/>
        </w:rPr>
        <w:t>，</w:t>
      </w:r>
      <w:r>
        <w:rPr>
          <w:rFonts w:hint="eastAsia"/>
          <w:lang w:val="fr-CH" w:eastAsia="zh-CN"/>
        </w:rPr>
        <w:t>电信标准化局（</w:t>
      </w:r>
      <w:r>
        <w:rPr>
          <w:rFonts w:hint="eastAsia"/>
          <w:lang w:val="fr-CH" w:eastAsia="zh-CN"/>
        </w:rPr>
        <w:t>T</w:t>
      </w:r>
      <w:r>
        <w:rPr>
          <w:lang w:val="fr-CH" w:eastAsia="zh-CN"/>
        </w:rPr>
        <w:t>SB</w:t>
      </w:r>
      <w:r>
        <w:rPr>
          <w:rFonts w:hint="eastAsia"/>
          <w:lang w:val="fr-CH" w:eastAsia="zh-CN"/>
        </w:rPr>
        <w:t>）谨告知，指配</w:t>
      </w:r>
      <w:r w:rsidRPr="00A031F8">
        <w:rPr>
          <w:rFonts w:hint="eastAsia"/>
          <w:lang w:eastAsia="zh-CN"/>
        </w:rPr>
        <w:t>给</w:t>
      </w:r>
      <w:r w:rsidRPr="00A031F8">
        <w:rPr>
          <w:rFonts w:hint="eastAsia"/>
          <w:lang w:val="fr-CH" w:eastAsia="zh-CN"/>
        </w:rPr>
        <w:t>WGT</w:t>
      </w:r>
      <w:r w:rsidRPr="00A031F8">
        <w:rPr>
          <w:rFonts w:hint="eastAsia"/>
          <w:lang w:eastAsia="zh-CN"/>
        </w:rPr>
        <w:t>的</w:t>
      </w:r>
      <w:r>
        <w:rPr>
          <w:rFonts w:hint="eastAsia"/>
          <w:lang w:eastAsia="zh-CN"/>
        </w:rPr>
        <w:t>测试</w:t>
      </w:r>
      <w:r w:rsidRPr="00A031F8">
        <w:rPr>
          <w:rFonts w:hint="eastAsia"/>
          <w:lang w:eastAsia="zh-CN"/>
        </w:rPr>
        <w:t>编号资源</w:t>
      </w:r>
      <w:r w:rsidRPr="00A031F8">
        <w:rPr>
          <w:rFonts w:hint="eastAsia"/>
          <w:lang w:val="fr-CH" w:eastAsia="zh-CN"/>
        </w:rPr>
        <w:t>E.164.2 CC+991</w:t>
      </w:r>
      <w:r w:rsidRPr="00A031F8">
        <w:rPr>
          <w:rFonts w:hint="eastAsia"/>
          <w:lang w:val="fr-CH" w:eastAsia="zh-CN"/>
        </w:rPr>
        <w:t>（</w:t>
      </w:r>
      <w:r w:rsidRPr="00A031F8">
        <w:rPr>
          <w:rFonts w:hint="eastAsia"/>
          <w:lang w:val="fr-CH" w:eastAsia="zh-CN"/>
        </w:rPr>
        <w:t>TIC 001</w:t>
      </w:r>
      <w:r w:rsidRPr="00A031F8">
        <w:rPr>
          <w:rFonts w:hint="eastAsia"/>
          <w:lang w:val="fr-CH" w:eastAsia="zh-CN"/>
        </w:rPr>
        <w:t>）</w:t>
      </w:r>
      <w:r w:rsidRPr="00A031F8">
        <w:rPr>
          <w:rFonts w:hint="eastAsia"/>
          <w:lang w:eastAsia="zh-CN"/>
        </w:rPr>
        <w:t>和</w:t>
      </w:r>
      <w:r w:rsidRPr="00A031F8">
        <w:rPr>
          <w:rFonts w:hint="eastAsia"/>
          <w:lang w:val="fr-CH" w:eastAsia="zh-CN"/>
        </w:rPr>
        <w:t>E.212 MCC 991</w:t>
      </w:r>
      <w:r w:rsidRPr="00A031F8">
        <w:rPr>
          <w:rFonts w:hint="eastAsia"/>
          <w:lang w:val="fr-CH" w:eastAsia="zh-CN"/>
        </w:rPr>
        <w:t>（</w:t>
      </w:r>
      <w:r w:rsidRPr="00A031F8">
        <w:rPr>
          <w:rFonts w:hint="eastAsia"/>
          <w:lang w:val="fr-CH" w:eastAsia="zh-CN"/>
        </w:rPr>
        <w:t>MNC 01</w:t>
      </w:r>
      <w:r w:rsidRPr="00A031F8">
        <w:rPr>
          <w:rFonts w:hint="eastAsia"/>
          <w:lang w:val="fr-CH" w:eastAsia="zh-CN"/>
        </w:rPr>
        <w:t>）</w:t>
      </w:r>
      <w:r>
        <w:rPr>
          <w:rFonts w:hint="eastAsia"/>
          <w:lang w:val="fr-CH" w:eastAsia="zh-CN"/>
        </w:rPr>
        <w:t>已</w:t>
      </w:r>
      <w:r w:rsidRPr="00A031F8">
        <w:rPr>
          <w:rFonts w:hint="eastAsia"/>
          <w:lang w:eastAsia="zh-CN"/>
        </w:rPr>
        <w:t>到期</w:t>
      </w:r>
      <w:r>
        <w:rPr>
          <w:rFonts w:hint="eastAsia"/>
          <w:lang w:eastAsia="zh-CN"/>
        </w:rPr>
        <w:t>失效</w:t>
      </w:r>
      <w:r w:rsidRPr="00A031F8">
        <w:rPr>
          <w:rFonts w:hint="eastAsia"/>
          <w:lang w:eastAsia="zh-CN"/>
        </w:rPr>
        <w:t>。受让人已适时停止使用</w:t>
      </w:r>
      <w:r>
        <w:rPr>
          <w:rFonts w:hint="eastAsia"/>
          <w:lang w:eastAsia="zh-CN"/>
        </w:rPr>
        <w:t>测试</w:t>
      </w:r>
      <w:r w:rsidRPr="00A031F8">
        <w:rPr>
          <w:rFonts w:hint="eastAsia"/>
          <w:lang w:eastAsia="zh-CN"/>
        </w:rPr>
        <w:t>资源，并已于</w:t>
      </w:r>
      <w:r>
        <w:rPr>
          <w:rFonts w:hint="eastAsia"/>
          <w:lang w:eastAsia="zh-CN"/>
        </w:rPr>
        <w:t>指配</w:t>
      </w:r>
      <w:r w:rsidRPr="00A031F8">
        <w:rPr>
          <w:rFonts w:hint="eastAsia"/>
          <w:lang w:eastAsia="zh-CN"/>
        </w:rPr>
        <w:t>期结束时（</w:t>
      </w:r>
      <w:r w:rsidRPr="00A031F8">
        <w:rPr>
          <w:rFonts w:hint="eastAsia"/>
          <w:lang w:eastAsia="zh-CN"/>
        </w:rPr>
        <w:t>2021</w:t>
      </w:r>
      <w:r w:rsidRPr="00A031F8">
        <w:rPr>
          <w:rFonts w:hint="eastAsia"/>
          <w:lang w:eastAsia="zh-CN"/>
        </w:rPr>
        <w:t>年</w:t>
      </w:r>
      <w:r w:rsidRPr="00A031F8">
        <w:rPr>
          <w:rFonts w:hint="eastAsia"/>
          <w:lang w:eastAsia="zh-CN"/>
        </w:rPr>
        <w:t>1</w:t>
      </w:r>
      <w:r w:rsidRPr="00A031F8">
        <w:rPr>
          <w:rFonts w:hint="eastAsia"/>
          <w:lang w:eastAsia="zh-CN"/>
        </w:rPr>
        <w:t>月</w:t>
      </w:r>
      <w:r w:rsidRPr="00A031F8">
        <w:rPr>
          <w:rFonts w:hint="eastAsia"/>
          <w:lang w:eastAsia="zh-CN"/>
        </w:rPr>
        <w:t>15</w:t>
      </w:r>
      <w:r w:rsidRPr="00A031F8">
        <w:rPr>
          <w:rFonts w:hint="eastAsia"/>
          <w:lang w:eastAsia="zh-CN"/>
        </w:rPr>
        <w:t>日）将其归还给</w:t>
      </w:r>
      <w:r w:rsidRPr="00A031F8">
        <w:rPr>
          <w:rFonts w:hint="eastAsia"/>
          <w:lang w:eastAsia="zh-CN"/>
        </w:rPr>
        <w:t>TSB</w:t>
      </w:r>
      <w:r w:rsidRPr="00A031F8">
        <w:rPr>
          <w:rFonts w:hint="eastAsia"/>
          <w:lang w:eastAsia="zh-CN"/>
        </w:rPr>
        <w:t>。</w:t>
      </w:r>
      <w:r>
        <w:rPr>
          <w:rFonts w:hint="eastAsia"/>
          <w:lang w:eastAsia="zh-CN"/>
        </w:rPr>
        <w:t>退回</w:t>
      </w:r>
      <w:r w:rsidRPr="00A031F8">
        <w:rPr>
          <w:rFonts w:hint="eastAsia"/>
          <w:lang w:eastAsia="zh-CN"/>
        </w:rPr>
        <w:t>的</w:t>
      </w:r>
      <w:r>
        <w:rPr>
          <w:rFonts w:hint="eastAsia"/>
          <w:lang w:eastAsia="zh-CN"/>
        </w:rPr>
        <w:t>测试</w:t>
      </w:r>
      <w:r w:rsidRPr="00A031F8">
        <w:rPr>
          <w:rFonts w:hint="eastAsia"/>
          <w:lang w:eastAsia="zh-CN"/>
        </w:rPr>
        <w:t>编号资源</w:t>
      </w:r>
      <w:r w:rsidRPr="00A031F8">
        <w:rPr>
          <w:rFonts w:hint="eastAsia"/>
          <w:lang w:eastAsia="zh-CN"/>
        </w:rPr>
        <w:t>E.164.2 CC+991</w:t>
      </w:r>
      <w:r w:rsidRPr="00A031F8">
        <w:rPr>
          <w:rFonts w:hint="eastAsia"/>
          <w:lang w:eastAsia="zh-CN"/>
        </w:rPr>
        <w:t>（</w:t>
      </w:r>
      <w:r w:rsidRPr="00A031F8">
        <w:rPr>
          <w:rFonts w:hint="eastAsia"/>
          <w:lang w:eastAsia="zh-CN"/>
        </w:rPr>
        <w:t>TIC 001</w:t>
      </w:r>
      <w:r w:rsidRPr="00A031F8">
        <w:rPr>
          <w:rFonts w:hint="eastAsia"/>
          <w:lang w:eastAsia="zh-CN"/>
        </w:rPr>
        <w:t>）和</w:t>
      </w:r>
      <w:r w:rsidRPr="00A031F8">
        <w:rPr>
          <w:rFonts w:hint="eastAsia"/>
          <w:lang w:eastAsia="zh-CN"/>
        </w:rPr>
        <w:t>E.212 MCC 991</w:t>
      </w:r>
      <w:r w:rsidRPr="00A031F8">
        <w:rPr>
          <w:rFonts w:hint="eastAsia"/>
          <w:lang w:eastAsia="zh-CN"/>
        </w:rPr>
        <w:t>（</w:t>
      </w:r>
      <w:r w:rsidRPr="00A031F8">
        <w:rPr>
          <w:rFonts w:hint="eastAsia"/>
          <w:lang w:eastAsia="zh-CN"/>
        </w:rPr>
        <w:t>MNC 01</w:t>
      </w:r>
      <w:r w:rsidRPr="00A031F8">
        <w:rPr>
          <w:rFonts w:hint="eastAsia"/>
          <w:lang w:eastAsia="zh-CN"/>
        </w:rPr>
        <w:t>）由</w:t>
      </w:r>
      <w:r w:rsidRPr="00A031F8">
        <w:rPr>
          <w:rFonts w:hint="eastAsia"/>
          <w:lang w:eastAsia="zh-CN"/>
        </w:rPr>
        <w:t>TSB</w:t>
      </w:r>
      <w:r w:rsidRPr="00A031F8">
        <w:rPr>
          <w:rFonts w:hint="eastAsia"/>
          <w:lang w:eastAsia="zh-CN"/>
        </w:rPr>
        <w:t>主任</w:t>
      </w:r>
      <w:r>
        <w:rPr>
          <w:rFonts w:hint="eastAsia"/>
          <w:lang w:eastAsia="zh-CN"/>
        </w:rPr>
        <w:t>支配</w:t>
      </w:r>
      <w:r w:rsidRPr="00A031F8">
        <w:rPr>
          <w:rFonts w:hint="eastAsia"/>
          <w:lang w:eastAsia="zh-CN"/>
        </w:rPr>
        <w:t>处理。</w:t>
      </w:r>
    </w:p>
    <w:p w14:paraId="061CE749" w14:textId="77777777" w:rsidR="00876F07" w:rsidRDefault="00876F07" w:rsidP="00876F07">
      <w:pPr>
        <w:rPr>
          <w:lang w:eastAsia="zh-CN"/>
        </w:rPr>
      </w:pPr>
    </w:p>
    <w:p w14:paraId="1DE1A088" w14:textId="77777777" w:rsidR="00876F07" w:rsidRDefault="00876F07" w:rsidP="00876F07">
      <w:pPr>
        <w:rPr>
          <w:lang w:eastAsia="zh-CN"/>
        </w:rPr>
      </w:pPr>
    </w:p>
    <w:p w14:paraId="73D8400B" w14:textId="77777777" w:rsidR="00876F07" w:rsidRDefault="00876F07" w:rsidP="00876F07">
      <w:pPr>
        <w:rPr>
          <w:lang w:eastAsia="zh-CN"/>
        </w:rPr>
      </w:pPr>
    </w:p>
    <w:p w14:paraId="4A1DE081" w14:textId="7A52954D" w:rsidR="00876F07" w:rsidRPr="00CF1CCD" w:rsidRDefault="00CF1CCD" w:rsidP="00876F07">
      <w:pPr>
        <w:pStyle w:val="Heading20"/>
        <w:rPr>
          <w:sz w:val="24"/>
          <w:highlight w:val="lightGray"/>
          <w:lang w:val="en-GB" w:eastAsia="zh-CN"/>
        </w:rPr>
      </w:pPr>
      <w:bookmarkStart w:id="503" w:name="_Toc69132131"/>
      <w:bookmarkStart w:id="504" w:name="_Toc69133147"/>
      <w:r>
        <w:rPr>
          <w:rFonts w:hint="eastAsia"/>
          <w:noProof/>
          <w:sz w:val="26"/>
          <w:szCs w:val="26"/>
          <w:lang w:eastAsia="zh-CN"/>
        </w:rPr>
        <w:t>公共网络和订户的国际识别规划</w:t>
      </w:r>
      <w:r>
        <w:rPr>
          <w:noProof/>
          <w:sz w:val="26"/>
          <w:szCs w:val="26"/>
          <w:lang w:eastAsia="zh-CN"/>
        </w:rPr>
        <w:br/>
      </w:r>
      <w:r>
        <w:rPr>
          <w:rFonts w:hint="eastAsia"/>
          <w:noProof/>
          <w:sz w:val="26"/>
          <w:szCs w:val="26"/>
          <w:lang w:eastAsia="zh-CN"/>
        </w:rPr>
        <w:t>（</w:t>
      </w:r>
      <w:r>
        <w:rPr>
          <w:noProof/>
          <w:sz w:val="26"/>
          <w:szCs w:val="26"/>
          <w:lang w:eastAsia="zh-CN"/>
        </w:rPr>
        <w:t>ITU-T E.212</w:t>
      </w:r>
      <w:r>
        <w:rPr>
          <w:rFonts w:hint="eastAsia"/>
          <w:noProof/>
          <w:sz w:val="26"/>
          <w:szCs w:val="26"/>
          <w:lang w:eastAsia="zh-CN"/>
        </w:rPr>
        <w:t>（</w:t>
      </w:r>
      <w:r>
        <w:rPr>
          <w:noProof/>
          <w:sz w:val="26"/>
          <w:szCs w:val="26"/>
          <w:lang w:eastAsia="zh-CN"/>
        </w:rPr>
        <w:t>09/2016</w:t>
      </w:r>
      <w:r>
        <w:rPr>
          <w:rFonts w:hint="eastAsia"/>
          <w:noProof/>
          <w:sz w:val="26"/>
          <w:szCs w:val="26"/>
          <w:lang w:eastAsia="zh-CN"/>
        </w:rPr>
        <w:t>）建议书）</w:t>
      </w:r>
      <w:bookmarkEnd w:id="503"/>
      <w:bookmarkEnd w:id="504"/>
    </w:p>
    <w:p w14:paraId="4F81BD19" w14:textId="77777777" w:rsidR="00CF1CCD" w:rsidRPr="00E24CCF" w:rsidRDefault="00CF1CCD" w:rsidP="00CF1CCD">
      <w:pPr>
        <w:spacing w:before="360" w:after="120"/>
        <w:rPr>
          <w:lang w:eastAsia="zh-CN"/>
        </w:rPr>
      </w:pPr>
      <w:r w:rsidRPr="00E24CCF">
        <w:rPr>
          <w:rFonts w:eastAsiaTheme="minorEastAsia" w:hint="eastAsia"/>
          <w:b/>
          <w:lang w:eastAsia="zh-CN"/>
        </w:rPr>
        <w:t>电</w:t>
      </w:r>
      <w:r w:rsidRPr="00E24CCF">
        <w:rPr>
          <w:rFonts w:eastAsiaTheme="minorEastAsia"/>
          <w:b/>
          <w:lang w:eastAsia="zh-CN"/>
        </w:rPr>
        <w:t>信标准化局的说明</w:t>
      </w:r>
    </w:p>
    <w:p w14:paraId="1C6A6219" w14:textId="790F12DB" w:rsidR="00876F07" w:rsidRPr="00383FFD" w:rsidRDefault="00A031F8" w:rsidP="00876F07">
      <w:pPr>
        <w:jc w:val="center"/>
        <w:rPr>
          <w:i/>
          <w:iCs/>
          <w:lang w:eastAsia="zh-CN"/>
        </w:rPr>
      </w:pPr>
      <w:r w:rsidRPr="00A031F8">
        <w:rPr>
          <w:rFonts w:ascii="STKaiti" w:eastAsia="STKaiti" w:hAnsi="STKaiti" w:cs="Arial"/>
          <w:color w:val="000000"/>
          <w:lang w:eastAsia="zh-CN"/>
        </w:rPr>
        <w:t>国际移动网络的识别</w:t>
      </w:r>
      <w:r w:rsidRPr="00A031F8">
        <w:rPr>
          <w:rFonts w:ascii="STKaiti" w:eastAsia="STKaiti" w:hAnsi="STKaiti" w:cs="Arial" w:hint="eastAsia"/>
          <w:color w:val="000000"/>
          <w:lang w:eastAsia="zh-CN"/>
        </w:rPr>
        <w:t>码</w:t>
      </w:r>
    </w:p>
    <w:p w14:paraId="38422D3A" w14:textId="532E3C88" w:rsidR="00876F07" w:rsidRPr="00383FFD" w:rsidRDefault="00A031F8" w:rsidP="00C72BC0">
      <w:pPr>
        <w:ind w:firstLineChars="200" w:firstLine="400"/>
        <w:jc w:val="left"/>
        <w:rPr>
          <w:lang w:eastAsia="zh-CN"/>
        </w:rPr>
      </w:pPr>
      <w:r>
        <w:rPr>
          <w:rFonts w:ascii="Segoe UI" w:hAnsi="Segoe UI" w:cs="Segoe UI"/>
          <w:color w:val="000000"/>
          <w:shd w:val="clear" w:color="auto" w:fill="FFFFFF"/>
          <w:lang w:eastAsia="zh-CN"/>
        </w:rPr>
        <w:t>与共用移动国家代码</w:t>
      </w:r>
      <w:r>
        <w:rPr>
          <w:rFonts w:ascii="Segoe UI" w:hAnsi="Segoe UI" w:cs="Segoe UI"/>
          <w:color w:val="000000"/>
          <w:shd w:val="clear" w:color="auto" w:fill="FFFFFF"/>
          <w:lang w:eastAsia="zh-CN"/>
        </w:rPr>
        <w:t>901</w:t>
      </w:r>
      <w:r>
        <w:rPr>
          <w:rFonts w:ascii="Segoe UI" w:hAnsi="Segoe UI" w:cs="Segoe UI"/>
          <w:color w:val="000000"/>
          <w:shd w:val="clear" w:color="auto" w:fill="FFFFFF"/>
          <w:lang w:eastAsia="zh-CN"/>
        </w:rPr>
        <w:t>（</w:t>
      </w:r>
      <w:r>
        <w:rPr>
          <w:rFonts w:ascii="Segoe UI" w:hAnsi="Segoe UI" w:cs="Segoe UI"/>
          <w:color w:val="000000"/>
          <w:shd w:val="clear" w:color="auto" w:fill="FFFFFF"/>
          <w:lang w:eastAsia="zh-CN"/>
        </w:rPr>
        <w:t>MCC</w:t>
      </w:r>
      <w:r>
        <w:rPr>
          <w:rFonts w:ascii="Segoe UI" w:hAnsi="Segoe UI" w:cs="Segoe UI"/>
          <w:color w:val="000000"/>
          <w:shd w:val="clear" w:color="auto" w:fill="FFFFFF"/>
          <w:lang w:eastAsia="zh-CN"/>
        </w:rPr>
        <w:t>）相关的下述两位移动网络代码（</w:t>
      </w:r>
      <w:r>
        <w:rPr>
          <w:rFonts w:ascii="Segoe UI" w:hAnsi="Segoe UI" w:cs="Segoe UI"/>
          <w:color w:val="000000"/>
          <w:shd w:val="clear" w:color="auto" w:fill="FFFFFF"/>
          <w:lang w:eastAsia="zh-CN"/>
        </w:rPr>
        <w:t>MNC</w:t>
      </w:r>
      <w:r>
        <w:rPr>
          <w:rFonts w:ascii="Microsoft YaHei" w:eastAsia="Microsoft YaHei" w:hAnsi="Microsoft YaHei" w:cs="Microsoft YaHei" w:hint="eastAsia"/>
          <w:color w:val="000000"/>
          <w:shd w:val="clear" w:color="auto" w:fill="FFFFFF"/>
          <w:lang w:eastAsia="zh-CN"/>
        </w:rPr>
        <w:t>）</w:t>
      </w:r>
      <w:r w:rsidRPr="00A031F8">
        <w:rPr>
          <w:rFonts w:hint="eastAsia"/>
          <w:lang w:val="fr-CH" w:eastAsia="zh-CN"/>
        </w:rPr>
        <w:t>的指配已变更。</w:t>
      </w:r>
    </w:p>
    <w:p w14:paraId="5DCDE33C" w14:textId="77777777" w:rsidR="00876F07" w:rsidRPr="00383FFD" w:rsidRDefault="00876F07" w:rsidP="00876F07">
      <w:pPr>
        <w:rPr>
          <w:sz w:val="4"/>
          <w:lang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3702"/>
        <w:gridCol w:w="2334"/>
      </w:tblGrid>
      <w:tr w:rsidR="00876F07" w:rsidRPr="00383FFD" w14:paraId="1A168C9A" w14:textId="77777777" w:rsidTr="003071F4">
        <w:trPr>
          <w:tblHeader/>
          <w:jc w:val="center"/>
        </w:trPr>
        <w:tc>
          <w:tcPr>
            <w:tcW w:w="3119" w:type="dxa"/>
            <w:vAlign w:val="center"/>
          </w:tcPr>
          <w:p w14:paraId="3E93547B" w14:textId="516EBBD6" w:rsidR="00876F07" w:rsidRPr="005862B3" w:rsidRDefault="00A031F8" w:rsidP="003071F4">
            <w:pPr>
              <w:keepNext/>
              <w:tabs>
                <w:tab w:val="clear" w:pos="567"/>
                <w:tab w:val="clear" w:pos="5387"/>
                <w:tab w:val="clear" w:pos="5954"/>
              </w:tabs>
              <w:spacing w:before="60" w:after="60"/>
              <w:jc w:val="center"/>
              <w:rPr>
                <w:i/>
                <w:highlight w:val="yellow"/>
              </w:rPr>
            </w:pPr>
            <w:r>
              <w:rPr>
                <w:rFonts w:ascii="STKaiti" w:eastAsia="STKaiti" w:hAnsi="STKaiti" w:cs="SimSun" w:hint="eastAsia"/>
                <w:iCs/>
                <w:lang w:eastAsia="zh-CN"/>
              </w:rPr>
              <w:t>网络</w:t>
            </w:r>
          </w:p>
        </w:tc>
        <w:tc>
          <w:tcPr>
            <w:tcW w:w="3827" w:type="dxa"/>
            <w:vAlign w:val="center"/>
          </w:tcPr>
          <w:p w14:paraId="351CCACD" w14:textId="2B01F690" w:rsidR="00876F07" w:rsidRPr="005862B3" w:rsidRDefault="00876F07" w:rsidP="003071F4">
            <w:pPr>
              <w:keepNext/>
              <w:tabs>
                <w:tab w:val="clear" w:pos="567"/>
                <w:tab w:val="clear" w:pos="5387"/>
                <w:tab w:val="clear" w:pos="5954"/>
              </w:tabs>
              <w:spacing w:before="60" w:after="60"/>
              <w:jc w:val="center"/>
              <w:rPr>
                <w:i/>
                <w:highlight w:val="yellow"/>
                <w:lang w:eastAsia="zh-CN"/>
              </w:rPr>
            </w:pPr>
            <w:r w:rsidRPr="00E24CCF">
              <w:rPr>
                <w:rFonts w:asciiTheme="minorHAnsi" w:eastAsia="STKaiti" w:hAnsiTheme="minorHAnsi" w:cstheme="minorHAnsi"/>
                <w:iCs/>
                <w:lang w:eastAsia="zh-CN"/>
              </w:rPr>
              <w:t>移动国家代码</w:t>
            </w:r>
            <w:r w:rsidRPr="00E24CCF">
              <w:rPr>
                <w:rFonts w:asciiTheme="minorHAnsi" w:eastAsia="STKaiti" w:hAnsiTheme="minorHAnsi" w:cstheme="minorHAnsi"/>
                <w:iCs/>
                <w:lang w:val="fr-FR" w:eastAsia="zh-CN"/>
              </w:rPr>
              <w:t>（</w:t>
            </w:r>
            <w:r w:rsidRPr="00E24CCF">
              <w:rPr>
                <w:rFonts w:asciiTheme="minorHAnsi" w:eastAsia="STKaiti" w:hAnsiTheme="minorHAnsi" w:cstheme="minorHAnsi"/>
                <w:iCs/>
                <w:lang w:val="fr-FR" w:eastAsia="zh-CN"/>
              </w:rPr>
              <w:t>MCC</w:t>
            </w:r>
            <w:r w:rsidRPr="00E24CCF">
              <w:rPr>
                <w:rFonts w:asciiTheme="minorHAnsi" w:eastAsia="STKaiti" w:hAnsiTheme="minorHAnsi" w:cstheme="minorHAnsi"/>
                <w:iCs/>
                <w:lang w:val="fr-FR" w:eastAsia="zh-CN"/>
              </w:rPr>
              <w:t>）</w:t>
            </w:r>
            <w:r w:rsidRPr="00E24CCF">
              <w:rPr>
                <w:rFonts w:asciiTheme="minorHAnsi" w:eastAsia="STKaiti" w:hAnsiTheme="minorHAnsi" w:cstheme="minorHAnsi"/>
                <w:iCs/>
                <w:lang w:eastAsia="zh-CN"/>
              </w:rPr>
              <w:t>和</w:t>
            </w:r>
            <w:r w:rsidRPr="00E24CCF">
              <w:rPr>
                <w:rFonts w:asciiTheme="minorHAnsi" w:eastAsia="STKaiti" w:hAnsiTheme="minorHAnsi" w:cstheme="minorHAnsi"/>
                <w:iCs/>
                <w:lang w:val="fr-FR" w:eastAsia="zh-CN"/>
              </w:rPr>
              <w:br/>
            </w:r>
            <w:r w:rsidRPr="00E24CCF">
              <w:rPr>
                <w:rFonts w:asciiTheme="minorHAnsi" w:eastAsia="STKaiti" w:hAnsiTheme="minorHAnsi" w:cstheme="minorHAnsi" w:hint="eastAsia"/>
                <w:iCs/>
                <w:lang w:eastAsia="zh-CN"/>
              </w:rPr>
              <w:t>测试</w:t>
            </w:r>
            <w:r w:rsidRPr="00E24CCF">
              <w:rPr>
                <w:rFonts w:asciiTheme="minorHAnsi" w:eastAsia="STKaiti" w:hAnsiTheme="minorHAnsi" w:cstheme="minorHAnsi"/>
                <w:iCs/>
                <w:lang w:eastAsia="zh-CN"/>
              </w:rPr>
              <w:t>移动网络代码</w:t>
            </w:r>
            <w:r w:rsidRPr="00E24CCF">
              <w:rPr>
                <w:rFonts w:asciiTheme="minorHAnsi" w:eastAsia="STKaiti" w:hAnsiTheme="minorHAnsi" w:cstheme="minorHAnsi"/>
                <w:iCs/>
                <w:lang w:val="fr-FR" w:eastAsia="zh-CN"/>
              </w:rPr>
              <w:t>（</w:t>
            </w:r>
            <w:r w:rsidRPr="00E24CCF">
              <w:rPr>
                <w:rFonts w:asciiTheme="minorHAnsi" w:eastAsia="STKaiti" w:hAnsiTheme="minorHAnsi" w:cstheme="minorHAnsi"/>
                <w:iCs/>
                <w:lang w:val="fr-FR" w:eastAsia="zh-CN"/>
              </w:rPr>
              <w:t>MNC</w:t>
            </w:r>
            <w:r w:rsidRPr="00E24CCF">
              <w:rPr>
                <w:rFonts w:asciiTheme="minorHAnsi" w:eastAsia="STKaiti" w:hAnsiTheme="minorHAnsi" w:cstheme="minorHAnsi"/>
                <w:iCs/>
                <w:lang w:val="fr-FR" w:eastAsia="zh-CN"/>
              </w:rPr>
              <w:t>）</w:t>
            </w:r>
          </w:p>
        </w:tc>
        <w:tc>
          <w:tcPr>
            <w:tcW w:w="2410" w:type="dxa"/>
          </w:tcPr>
          <w:p w14:paraId="2C9CE554" w14:textId="131C14DF" w:rsidR="00876F07" w:rsidRPr="005862B3" w:rsidRDefault="001D5585" w:rsidP="003071F4">
            <w:pPr>
              <w:keepNext/>
              <w:tabs>
                <w:tab w:val="clear" w:pos="567"/>
                <w:tab w:val="clear" w:pos="5387"/>
                <w:tab w:val="clear" w:pos="5954"/>
              </w:tabs>
              <w:spacing w:before="60" w:after="60"/>
              <w:jc w:val="center"/>
              <w:rPr>
                <w:i/>
                <w:highlight w:val="cyan"/>
              </w:rPr>
            </w:pPr>
            <w:r>
              <w:rPr>
                <w:rFonts w:ascii="STKaiti" w:eastAsia="STKaiti" w:hAnsi="STKaiti" w:cs="SimSun" w:hint="eastAsia"/>
                <w:iCs/>
                <w:sz w:val="18"/>
                <w:szCs w:val="18"/>
                <w:lang w:eastAsia="zh-CN"/>
              </w:rPr>
              <w:t>指配变更</w:t>
            </w:r>
            <w:r w:rsidR="00876F07" w:rsidRPr="00E24CCF">
              <w:rPr>
                <w:rFonts w:ascii="STKaiti" w:eastAsia="STKaiti" w:hAnsi="STKaiti" w:cs="SimSun" w:hint="eastAsia"/>
                <w:iCs/>
                <w:sz w:val="18"/>
                <w:szCs w:val="18"/>
                <w:lang w:eastAsia="zh-CN"/>
              </w:rPr>
              <w:t>日期</w:t>
            </w:r>
            <w:r w:rsidR="00876F07">
              <w:rPr>
                <w:rFonts w:cs="Arial"/>
                <w:i/>
                <w:iCs/>
                <w:highlight w:val="cyan"/>
              </w:rPr>
              <w:t xml:space="preserve"> </w:t>
            </w:r>
          </w:p>
        </w:tc>
      </w:tr>
      <w:tr w:rsidR="00876F07" w:rsidRPr="00383FFD" w14:paraId="3C909DC8" w14:textId="77777777" w:rsidTr="001D5585">
        <w:trPr>
          <w:jc w:val="center"/>
        </w:trPr>
        <w:tc>
          <w:tcPr>
            <w:tcW w:w="3119" w:type="dxa"/>
          </w:tcPr>
          <w:p w14:paraId="6E1CB58D" w14:textId="3DD43034" w:rsidR="00876F07" w:rsidRPr="00383FFD" w:rsidRDefault="00876F07" w:rsidP="003071F4">
            <w:pPr>
              <w:tabs>
                <w:tab w:val="clear" w:pos="567"/>
                <w:tab w:val="clear" w:pos="1843"/>
                <w:tab w:val="clear" w:pos="5387"/>
                <w:tab w:val="clear" w:pos="5954"/>
                <w:tab w:val="left" w:pos="2085"/>
              </w:tabs>
              <w:spacing w:before="40" w:after="40"/>
              <w:jc w:val="left"/>
              <w:rPr>
                <w:bCs/>
              </w:rPr>
            </w:pPr>
            <w:r w:rsidRPr="00383FFD">
              <w:rPr>
                <w:rFonts w:eastAsia="Calibri"/>
                <w:bCs/>
                <w:color w:val="000000"/>
              </w:rPr>
              <w:t xml:space="preserve">Inmarsat Ltd </w:t>
            </w:r>
            <w:r w:rsidRPr="00383FFD">
              <w:rPr>
                <w:rFonts w:eastAsia="Calibri"/>
                <w:bCs/>
                <w:color w:val="000000"/>
              </w:rPr>
              <w:br/>
            </w:r>
            <w:r w:rsidR="00A031F8" w:rsidRPr="001D5585">
              <w:rPr>
                <w:rFonts w:ascii="Segoe UI" w:hAnsi="Segoe UI" w:cs="Segoe UI" w:hint="eastAsia"/>
                <w:color w:val="000000"/>
                <w:shd w:val="clear" w:color="auto" w:fill="FFFFFF"/>
                <w:lang w:eastAsia="zh-CN"/>
              </w:rPr>
              <w:t>（代替</w:t>
            </w:r>
            <w:r w:rsidRPr="00383FFD">
              <w:rPr>
                <w:rFonts w:eastAsia="Calibri"/>
                <w:bCs/>
                <w:color w:val="000000"/>
              </w:rPr>
              <w:t>Deutsche Telekom AG</w:t>
            </w:r>
            <w:r w:rsidR="001D5585" w:rsidRPr="001D5585">
              <w:rPr>
                <w:rFonts w:ascii="Segoe UI" w:hAnsi="Segoe UI" w:cs="Segoe UI" w:hint="eastAsia"/>
                <w:color w:val="000000"/>
                <w:shd w:val="clear" w:color="auto" w:fill="FFFFFF"/>
                <w:lang w:eastAsia="zh-CN"/>
              </w:rPr>
              <w:t>）</w:t>
            </w:r>
          </w:p>
        </w:tc>
        <w:tc>
          <w:tcPr>
            <w:tcW w:w="3827" w:type="dxa"/>
            <w:textDirection w:val="lrTbV"/>
          </w:tcPr>
          <w:p w14:paraId="5E6DD89C" w14:textId="77777777" w:rsidR="00876F07" w:rsidRPr="00383FFD" w:rsidRDefault="00876F07" w:rsidP="003071F4">
            <w:pPr>
              <w:tabs>
                <w:tab w:val="clear" w:pos="567"/>
                <w:tab w:val="clear" w:pos="5387"/>
                <w:tab w:val="clear" w:pos="5954"/>
              </w:tabs>
              <w:spacing w:before="40" w:after="40"/>
              <w:jc w:val="center"/>
              <w:rPr>
                <w:bCs/>
              </w:rPr>
            </w:pPr>
            <w:r w:rsidRPr="00383FFD">
              <w:rPr>
                <w:bCs/>
              </w:rPr>
              <w:t>901 53</w:t>
            </w:r>
          </w:p>
        </w:tc>
        <w:tc>
          <w:tcPr>
            <w:tcW w:w="2410" w:type="dxa"/>
            <w:textDirection w:val="lrTbV"/>
          </w:tcPr>
          <w:p w14:paraId="371BB236" w14:textId="77777777" w:rsidR="00876F07" w:rsidRPr="00383FFD" w:rsidRDefault="00876F07" w:rsidP="003071F4">
            <w:pPr>
              <w:tabs>
                <w:tab w:val="clear" w:pos="567"/>
                <w:tab w:val="clear" w:pos="5387"/>
                <w:tab w:val="clear" w:pos="5954"/>
              </w:tabs>
              <w:spacing w:before="40" w:after="40"/>
              <w:jc w:val="center"/>
              <w:rPr>
                <w:bCs/>
              </w:rPr>
            </w:pPr>
            <w:r w:rsidRPr="00383FFD">
              <w:rPr>
                <w:bCs/>
              </w:rPr>
              <w:t>16.III.2021</w:t>
            </w:r>
          </w:p>
        </w:tc>
      </w:tr>
    </w:tbl>
    <w:p w14:paraId="1301C52B" w14:textId="77777777" w:rsidR="00876F07" w:rsidRPr="00383FFD" w:rsidRDefault="00876F07" w:rsidP="00876F07">
      <w:pPr>
        <w:rPr>
          <w:sz w:val="16"/>
          <w:szCs w:val="16"/>
        </w:rPr>
      </w:pPr>
    </w:p>
    <w:p w14:paraId="45F5CF59" w14:textId="65EF1464" w:rsidR="00876F07" w:rsidRDefault="00876F07" w:rsidP="00876F07">
      <w:r>
        <w:br w:type="page"/>
      </w:r>
    </w:p>
    <w:p w14:paraId="43461FD7" w14:textId="0860209D" w:rsidR="00876F07" w:rsidRPr="00E450DA" w:rsidRDefault="00876F07" w:rsidP="00876F07">
      <w:pPr>
        <w:pStyle w:val="Heading20"/>
        <w:spacing w:before="360"/>
        <w:rPr>
          <w:highlight w:val="yellow"/>
          <w:lang w:val="en-US" w:eastAsia="zh-CN"/>
        </w:rPr>
      </w:pPr>
      <w:bookmarkStart w:id="505" w:name="_Toc333228144"/>
      <w:bookmarkStart w:id="506" w:name="_Toc337110339"/>
      <w:bookmarkStart w:id="507" w:name="_Toc355708840"/>
      <w:bookmarkStart w:id="508" w:name="_Toc69132132"/>
      <w:bookmarkStart w:id="509" w:name="_Toc69133148"/>
      <w:r w:rsidRPr="00F07CDF">
        <w:rPr>
          <w:rFonts w:asciiTheme="minorHAnsi" w:hAnsiTheme="minorHAnsi" w:cs="Arial"/>
          <w:lang w:eastAsia="zh-CN"/>
        </w:rPr>
        <w:lastRenderedPageBreak/>
        <w:t>电话业务</w:t>
      </w:r>
      <w:bookmarkEnd w:id="505"/>
      <w:r w:rsidRPr="00E450DA">
        <w:rPr>
          <w:rFonts w:cs="Arial"/>
          <w:lang w:val="en-US" w:eastAsia="zh-CN"/>
        </w:rPr>
        <w:br/>
      </w:r>
      <w:r w:rsidRPr="00E450DA">
        <w:rPr>
          <w:rFonts w:cs="Arial"/>
          <w:lang w:val="en-US" w:eastAsia="zh-CN"/>
        </w:rPr>
        <w:t>（</w:t>
      </w:r>
      <w:r w:rsidRPr="00E450DA">
        <w:rPr>
          <w:rFonts w:cs="Arial"/>
          <w:lang w:val="en-US" w:eastAsia="zh-CN"/>
        </w:rPr>
        <w:t>ITU-T E.164</w:t>
      </w:r>
      <w:bookmarkEnd w:id="506"/>
      <w:bookmarkEnd w:id="507"/>
      <w:r w:rsidRPr="00E450DA">
        <w:rPr>
          <w:rFonts w:asciiTheme="minorEastAsia" w:eastAsiaTheme="minorEastAsia" w:hAnsiTheme="minorEastAsia" w:cs="Arial"/>
          <w:lang w:eastAsia="zh-CN"/>
        </w:rPr>
        <w:t>建议书</w:t>
      </w:r>
      <w:r w:rsidRPr="00E450DA">
        <w:rPr>
          <w:rFonts w:asciiTheme="minorEastAsia" w:eastAsiaTheme="minorEastAsia" w:hAnsiTheme="minorEastAsia" w:cs="Arial"/>
          <w:lang w:val="en-US" w:eastAsia="zh-CN"/>
        </w:rPr>
        <w:t>）</w:t>
      </w:r>
      <w:bookmarkEnd w:id="508"/>
      <w:bookmarkEnd w:id="509"/>
    </w:p>
    <w:p w14:paraId="744061AE" w14:textId="77777777" w:rsidR="00876F07" w:rsidRPr="00F95D07" w:rsidRDefault="00876F07" w:rsidP="00876F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highlight w:val="yellow"/>
        </w:rPr>
      </w:pPr>
      <w:r>
        <w:rPr>
          <w:rFonts w:ascii="SimSun" w:hAnsi="SimSun" w:cs="SimSun" w:hint="eastAsia"/>
        </w:rPr>
        <w:t>网址</w:t>
      </w:r>
      <w:r w:rsidRPr="00F95D07">
        <w:rPr>
          <w:rFonts w:ascii="SimSun" w:hAnsi="SimSun" w:cs="SimSun" w:hint="eastAsia"/>
        </w:rPr>
        <w:t>：</w:t>
      </w:r>
      <w:r w:rsidRPr="00F95D07">
        <w:rPr>
          <w:rFonts w:cs="Calibri"/>
          <w:sz w:val="22"/>
          <w:szCs w:val="22"/>
        </w:rPr>
        <w:t>www.itu.int/itu-t/inr/nnp</w:t>
      </w:r>
    </w:p>
    <w:p w14:paraId="64F04399" w14:textId="04050AB5" w:rsidR="00876F07" w:rsidRPr="006A5E5E" w:rsidRDefault="00876F07" w:rsidP="006A5E5E">
      <w:pPr>
        <w:pStyle w:val="Country"/>
        <w:rPr>
          <w:lang w:val="fr-FR" w:eastAsia="zh-CN"/>
        </w:rPr>
      </w:pPr>
      <w:bookmarkStart w:id="510" w:name="_Toc69132133"/>
      <w:bookmarkStart w:id="511" w:name="_Toc69133149"/>
      <w:r w:rsidRPr="006A5E5E">
        <w:rPr>
          <w:rFonts w:hint="eastAsia"/>
          <w:lang w:val="fr-FR" w:eastAsia="zh-CN"/>
        </w:rPr>
        <w:t>布基纳法索</w:t>
      </w:r>
      <w:r w:rsidRPr="006A5E5E">
        <w:rPr>
          <w:lang w:val="fr-FR" w:eastAsia="zh-CN"/>
        </w:rPr>
        <w:t>（</w:t>
      </w:r>
      <w:r w:rsidRPr="006A5E5E">
        <w:rPr>
          <w:rFonts w:hint="eastAsia"/>
          <w:lang w:val="fr-FR" w:eastAsia="zh-CN"/>
        </w:rPr>
        <w:t>国家代码</w:t>
      </w:r>
      <w:r w:rsidR="001F530C">
        <w:rPr>
          <w:rFonts w:hint="eastAsia"/>
          <w:lang w:val="fr-FR" w:eastAsia="zh-CN"/>
        </w:rPr>
        <w:t xml:space="preserve"> </w:t>
      </w:r>
      <w:r w:rsidRPr="006A5E5E">
        <w:rPr>
          <w:lang w:val="fr-FR" w:eastAsia="zh-CN"/>
        </w:rPr>
        <w:t>+226</w:t>
      </w:r>
      <w:r w:rsidRPr="006A5E5E">
        <w:rPr>
          <w:lang w:val="fr-FR" w:eastAsia="zh-CN"/>
        </w:rPr>
        <w:t>）</w:t>
      </w:r>
      <w:bookmarkEnd w:id="510"/>
      <w:bookmarkEnd w:id="511"/>
    </w:p>
    <w:p w14:paraId="705E3A4B" w14:textId="0362ECF1" w:rsidR="00876F07" w:rsidRPr="00857E6A" w:rsidRDefault="00D340DD" w:rsidP="001F530C">
      <w:pPr>
        <w:spacing w:before="60"/>
        <w:rPr>
          <w:rFonts w:asciiTheme="minorHAnsi" w:hAnsiTheme="minorHAnsi" w:cs="Arial"/>
          <w:lang w:val="pt-BR" w:eastAsia="zh-CN"/>
        </w:rPr>
      </w:pPr>
      <w:r w:rsidRPr="00C72BC0">
        <w:rPr>
          <w:lang w:eastAsia="zh-CN"/>
        </w:rPr>
        <w:t>11.III.2021</w:t>
      </w:r>
      <w:r w:rsidR="00876F07" w:rsidRPr="00C72BC0">
        <w:rPr>
          <w:rFonts w:asciiTheme="minorHAnsi" w:eastAsiaTheme="minorEastAsia" w:hAnsiTheme="minorHAnsi" w:cs="Arial" w:hint="eastAsia"/>
          <w:lang w:eastAsia="zh-CN"/>
        </w:rPr>
        <w:t>来函</w:t>
      </w:r>
      <w:r w:rsidR="00876F07" w:rsidRPr="00C72BC0">
        <w:rPr>
          <w:rFonts w:asciiTheme="minorHAnsi" w:eastAsiaTheme="minorEastAsia" w:hAnsiTheme="minorHAnsi" w:cs="Arial" w:hint="eastAsia"/>
          <w:lang w:val="pt-BR" w:eastAsia="zh-CN"/>
        </w:rPr>
        <w:t>：</w:t>
      </w:r>
    </w:p>
    <w:p w14:paraId="69EF36CB" w14:textId="2EB1DB09" w:rsidR="00876F07" w:rsidRPr="00C1100E" w:rsidRDefault="00876F07" w:rsidP="00876F07">
      <w:pPr>
        <w:ind w:firstLineChars="200" w:firstLine="400"/>
        <w:rPr>
          <w:rFonts w:asciiTheme="minorHAnsi" w:eastAsiaTheme="minorEastAsia" w:hAnsiTheme="minorHAnsi" w:cs="Arial"/>
          <w:lang w:val="pt-BR" w:eastAsia="zh-CN"/>
        </w:rPr>
      </w:pPr>
      <w:r w:rsidRPr="00C1100E">
        <w:rPr>
          <w:rFonts w:ascii="SimSun" w:hAnsi="SimSun" w:cs="SimSun" w:hint="eastAsia"/>
          <w:color w:val="000000"/>
          <w:lang w:eastAsia="zh-CN"/>
        </w:rPr>
        <w:t>位于瓦加杜古的</w:t>
      </w:r>
      <w:r w:rsidRPr="00C1100E">
        <w:rPr>
          <w:rFonts w:ascii="STKaiti" w:eastAsia="STKaiti" w:hAnsi="STKaiti" w:cs="SimSun" w:hint="eastAsia"/>
          <w:color w:val="000000"/>
          <w:lang w:eastAsia="zh-CN"/>
        </w:rPr>
        <w:t>电子通信和邮政管理局</w:t>
      </w:r>
      <w:r w:rsidRPr="00C1100E">
        <w:rPr>
          <w:rFonts w:ascii="SimSun" w:hAnsi="SimSun" w:cs="SimSun" w:hint="eastAsia"/>
          <w:color w:val="000000"/>
          <w:lang w:val="pt-BR" w:eastAsia="zh-CN"/>
        </w:rPr>
        <w:t>（</w:t>
      </w:r>
      <w:r w:rsidRPr="00C1100E">
        <w:rPr>
          <w:rFonts w:cs="Calibri"/>
          <w:color w:val="000000"/>
          <w:lang w:val="pt-BR" w:eastAsia="zh-CN"/>
        </w:rPr>
        <w:t>ARCEP</w:t>
      </w:r>
      <w:r w:rsidRPr="00C1100E">
        <w:rPr>
          <w:rFonts w:ascii="SimSun" w:hAnsi="SimSun" w:cs="SimSun" w:hint="eastAsia"/>
          <w:color w:val="000000"/>
          <w:lang w:val="pt-BR" w:eastAsia="zh-CN"/>
        </w:rPr>
        <w:t>）宣布以下对布基纳法索国家编号方案的更新。</w:t>
      </w:r>
    </w:p>
    <w:p w14:paraId="19160B26" w14:textId="56ED1C1B" w:rsidR="00876F07" w:rsidRPr="00D727FA" w:rsidRDefault="00876F07" w:rsidP="00876F07">
      <w:pPr>
        <w:tabs>
          <w:tab w:val="clear" w:pos="5387"/>
          <w:tab w:val="left" w:pos="3402"/>
        </w:tabs>
        <w:spacing w:after="120"/>
        <w:rPr>
          <w:lang w:eastAsia="zh-CN"/>
        </w:rPr>
      </w:pPr>
      <w:r w:rsidRPr="00972453">
        <w:rPr>
          <w:rFonts w:asciiTheme="minorHAnsi" w:eastAsiaTheme="minorEastAsia" w:hAnsiTheme="minorHAnsi" w:cs="Arial"/>
          <w:lang w:eastAsia="zh-CN"/>
        </w:rPr>
        <w:t>•</w:t>
      </w:r>
      <w:r w:rsidRPr="00972453">
        <w:rPr>
          <w:rFonts w:asciiTheme="minorHAnsi" w:eastAsiaTheme="minorEastAsia" w:hAnsiTheme="minorHAnsi" w:cs="Arial"/>
          <w:lang w:eastAsia="zh-CN"/>
        </w:rPr>
        <w:tab/>
      </w:r>
      <w:r w:rsidR="00D340DD">
        <w:rPr>
          <w:rFonts w:asciiTheme="minorHAnsi" w:eastAsiaTheme="minorEastAsia" w:hAnsiTheme="minorHAnsi" w:cs="Arial" w:hint="eastAsia"/>
          <w:lang w:eastAsia="zh-CN"/>
        </w:rPr>
        <w:t>分配</w:t>
      </w:r>
      <w:r>
        <w:rPr>
          <w:rFonts w:asciiTheme="minorHAnsi" w:eastAsiaTheme="minorEastAsia" w:hAnsiTheme="minorHAnsi" w:cs="Arial" w:hint="eastAsia"/>
          <w:lang w:eastAsia="zh-CN"/>
        </w:rPr>
        <w:t>新</w:t>
      </w:r>
      <w:r w:rsidR="00D340DD">
        <w:rPr>
          <w:rFonts w:asciiTheme="minorHAnsi" w:eastAsiaTheme="minorEastAsia" w:hAnsiTheme="minorHAnsi" w:cs="Arial" w:hint="eastAsia"/>
          <w:lang w:eastAsia="zh-CN"/>
        </w:rPr>
        <w:t>的</w:t>
      </w:r>
      <w:r>
        <w:rPr>
          <w:rFonts w:asciiTheme="minorHAnsi" w:eastAsiaTheme="minorEastAsia" w:hAnsiTheme="minorHAnsi" w:cs="Arial" w:hint="eastAsia"/>
          <w:lang w:eastAsia="zh-CN"/>
        </w:rPr>
        <w:t>前置数字</w:t>
      </w:r>
      <w:r w:rsidRPr="00A159B4">
        <w:rPr>
          <w:rFonts w:asciiTheme="minorHAnsi" w:eastAsiaTheme="minorEastAsia" w:hAnsiTheme="minorHAnsi" w:cs="Arial"/>
          <w:lang w:eastAsia="zh-CN"/>
        </w:rPr>
        <w:t>AB=</w:t>
      </w:r>
      <w:r w:rsidRPr="00C72BC0">
        <w:rPr>
          <w:rFonts w:asciiTheme="minorHAnsi" w:eastAsiaTheme="minorEastAsia" w:hAnsiTheme="minorHAnsi" w:cs="Arial"/>
          <w:b/>
          <w:bCs/>
          <w:lang w:eastAsia="zh-CN"/>
        </w:rPr>
        <w:t>0</w:t>
      </w:r>
      <w:bookmarkStart w:id="512" w:name="_Hlk23769569"/>
      <w:r w:rsidR="00D340DD" w:rsidRPr="00C72BC0">
        <w:rPr>
          <w:rFonts w:asciiTheme="minorHAnsi" w:eastAsiaTheme="minorEastAsia" w:hAnsiTheme="minorHAnsi" w:cs="Arial"/>
          <w:b/>
          <w:bCs/>
          <w:lang w:eastAsia="zh-CN"/>
        </w:rPr>
        <w:t>6</w:t>
      </w:r>
      <w:r>
        <w:rPr>
          <w:rFonts w:asciiTheme="minorHAnsi" w:eastAsiaTheme="minorEastAsia" w:hAnsiTheme="minorHAnsi" w:cs="Arial" w:hint="eastAsia"/>
          <w:lang w:eastAsia="zh-CN"/>
        </w:rPr>
        <w:t>：</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023"/>
        <w:gridCol w:w="1032"/>
        <w:gridCol w:w="2418"/>
        <w:gridCol w:w="1407"/>
        <w:gridCol w:w="1705"/>
      </w:tblGrid>
      <w:tr w:rsidR="001F530C" w:rsidRPr="001F530C" w14:paraId="0AE6C3A7" w14:textId="77777777" w:rsidTr="00C72BC0">
        <w:trPr>
          <w:trHeight w:val="20"/>
          <w:tblHeader/>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7DB67EE0" w14:textId="77777777" w:rsidR="00876F07" w:rsidRPr="001F530C" w:rsidRDefault="00876F07" w:rsidP="00C72BC0">
            <w:pPr>
              <w:spacing w:before="40" w:after="40"/>
              <w:jc w:val="center"/>
              <w:rPr>
                <w:rFonts w:cs="Arial"/>
                <w:bCs/>
                <w:i/>
                <w:highlight w:val="yellow"/>
                <w:lang w:eastAsia="zh-CN"/>
              </w:rPr>
            </w:pPr>
            <w:r w:rsidRPr="001F530C">
              <w:rPr>
                <w:rFonts w:eastAsia="STKaiti" w:cs="Calibri"/>
                <w:bCs/>
                <w:sz w:val="18"/>
                <w:szCs w:val="18"/>
                <w:lang w:eastAsia="zh-CN"/>
              </w:rPr>
              <w:t>NDC</w:t>
            </w:r>
            <w:r w:rsidRPr="001F530C">
              <w:rPr>
                <w:rFonts w:eastAsia="STKaiti" w:cs="Calibri" w:hint="eastAsia"/>
                <w:bCs/>
                <w:sz w:val="18"/>
                <w:szCs w:val="18"/>
                <w:lang w:eastAsia="zh-CN"/>
              </w:rPr>
              <w:t>（国内目的地代码或国内</w:t>
            </w:r>
            <w:r w:rsidRPr="001F530C">
              <w:rPr>
                <w:rFonts w:eastAsia="STKaiti" w:cs="Calibri"/>
                <w:bCs/>
                <w:sz w:val="18"/>
                <w:szCs w:val="18"/>
                <w:lang w:eastAsia="zh-CN"/>
              </w:rPr>
              <w:br/>
            </w:r>
            <w:r w:rsidRPr="001F530C">
              <w:rPr>
                <w:rFonts w:eastAsia="STKaiti" w:cs="Calibri" w:hint="eastAsia"/>
                <w:bCs/>
                <w:sz w:val="18"/>
                <w:szCs w:val="18"/>
                <w:lang w:eastAsia="zh-CN"/>
              </w:rPr>
              <w:t>（有效）号码的前置数字）</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5D2E61EA" w14:textId="77777777" w:rsidR="00876F07" w:rsidRPr="001F530C" w:rsidRDefault="00876F07" w:rsidP="00C72BC0">
            <w:pPr>
              <w:spacing w:before="40" w:after="40"/>
              <w:jc w:val="right"/>
              <w:rPr>
                <w:rFonts w:cs="Arial"/>
                <w:bCs/>
                <w:i/>
                <w:highlight w:val="yellow"/>
                <w:lang w:eastAsia="zh-CN"/>
              </w:rPr>
            </w:pPr>
            <w:r w:rsidRPr="001F530C">
              <w:rPr>
                <w:rFonts w:eastAsia="STKaiti" w:cs="Calibri" w:hint="eastAsia"/>
                <w:bCs/>
                <w:sz w:val="18"/>
                <w:szCs w:val="18"/>
                <w:lang w:eastAsia="zh-CN"/>
              </w:rPr>
              <w:t>国内（有效）号码长度</w:t>
            </w:r>
          </w:p>
        </w:tc>
        <w:tc>
          <w:tcPr>
            <w:tcW w:w="2418" w:type="dxa"/>
            <w:vMerge w:val="restart"/>
            <w:tcBorders>
              <w:top w:val="single" w:sz="4" w:space="0" w:color="auto"/>
              <w:left w:val="single" w:sz="4" w:space="0" w:color="auto"/>
              <w:bottom w:val="single" w:sz="4" w:space="0" w:color="auto"/>
              <w:right w:val="single" w:sz="4" w:space="0" w:color="auto"/>
            </w:tcBorders>
            <w:vAlign w:val="center"/>
            <w:hideMark/>
          </w:tcPr>
          <w:p w14:paraId="576F48AA" w14:textId="77777777" w:rsidR="00876F07" w:rsidRPr="001F530C" w:rsidRDefault="00876F07" w:rsidP="00C72BC0">
            <w:pPr>
              <w:spacing w:before="40" w:after="40"/>
              <w:jc w:val="center"/>
              <w:rPr>
                <w:rFonts w:cs="Arial"/>
                <w:bCs/>
                <w:i/>
                <w:highlight w:val="yellow"/>
              </w:rPr>
            </w:pPr>
            <w:r w:rsidRPr="001F530C">
              <w:rPr>
                <w:rFonts w:eastAsia="STKaiti" w:cs="Calibri"/>
                <w:bCs/>
                <w:sz w:val="18"/>
                <w:szCs w:val="18"/>
              </w:rPr>
              <w:t>E.164</w:t>
            </w:r>
            <w:r w:rsidRPr="001F530C">
              <w:rPr>
                <w:rFonts w:eastAsia="STKaiti" w:cs="Calibri" w:hint="eastAsia"/>
                <w:bCs/>
                <w:sz w:val="18"/>
                <w:szCs w:val="18"/>
                <w:lang w:eastAsia="zh-CN"/>
              </w:rPr>
              <w:t>号码的使用</w:t>
            </w:r>
          </w:p>
        </w:tc>
        <w:tc>
          <w:tcPr>
            <w:tcW w:w="1407" w:type="dxa"/>
            <w:vMerge w:val="restart"/>
            <w:tcBorders>
              <w:top w:val="single" w:sz="4" w:space="0" w:color="auto"/>
              <w:left w:val="single" w:sz="4" w:space="0" w:color="auto"/>
              <w:right w:val="single" w:sz="4" w:space="0" w:color="auto"/>
            </w:tcBorders>
            <w:vAlign w:val="center"/>
            <w:hideMark/>
          </w:tcPr>
          <w:p w14:paraId="634388DB" w14:textId="77777777" w:rsidR="00876F07" w:rsidRPr="001F530C" w:rsidRDefault="00876F07" w:rsidP="00C72BC0">
            <w:pPr>
              <w:spacing w:before="40" w:after="40"/>
              <w:jc w:val="center"/>
              <w:rPr>
                <w:rFonts w:cs="Arial"/>
                <w:bCs/>
                <w:i/>
                <w:highlight w:val="yellow"/>
              </w:rPr>
            </w:pPr>
            <w:r w:rsidRPr="001F530C">
              <w:rPr>
                <w:rFonts w:ascii="STKaiti" w:eastAsia="STKaiti" w:hAnsi="STKaiti" w:hint="eastAsia"/>
                <w:bCs/>
                <w:iCs/>
                <w:sz w:val="18"/>
                <w:szCs w:val="18"/>
                <w:lang w:eastAsia="zh-CN"/>
              </w:rPr>
              <w:t>补充信息</w:t>
            </w:r>
          </w:p>
        </w:tc>
        <w:tc>
          <w:tcPr>
            <w:tcW w:w="1705" w:type="dxa"/>
            <w:vMerge w:val="restart"/>
            <w:tcBorders>
              <w:top w:val="single" w:sz="4" w:space="0" w:color="auto"/>
              <w:left w:val="single" w:sz="4" w:space="0" w:color="auto"/>
              <w:right w:val="single" w:sz="4" w:space="0" w:color="auto"/>
            </w:tcBorders>
            <w:vAlign w:val="center"/>
          </w:tcPr>
          <w:p w14:paraId="30E6375D" w14:textId="2C2D80E0" w:rsidR="00876F07" w:rsidRPr="001F530C" w:rsidRDefault="00876F07" w:rsidP="00C72BC0">
            <w:pPr>
              <w:spacing w:before="40" w:after="40"/>
              <w:jc w:val="center"/>
              <w:rPr>
                <w:rFonts w:ascii="STKaiti" w:eastAsia="STKaiti" w:hAnsi="STKaiti"/>
                <w:bCs/>
                <w:sz w:val="18"/>
                <w:szCs w:val="18"/>
                <w:lang w:eastAsia="zh-CN"/>
              </w:rPr>
            </w:pPr>
            <w:r w:rsidRPr="001F530C">
              <w:rPr>
                <w:rFonts w:ascii="STKaiti" w:eastAsia="STKaiti" w:hAnsi="STKaiti" w:cs="Calibri" w:hint="eastAsia"/>
                <w:sz w:val="18"/>
                <w:szCs w:val="18"/>
                <w:lang w:eastAsia="zh-CN"/>
              </w:rPr>
              <w:t>引入时间</w:t>
            </w:r>
            <w:r w:rsidR="00C72BC0" w:rsidRPr="001F530C">
              <w:rPr>
                <w:rFonts w:ascii="STKaiti" w:eastAsia="STKaiti" w:hAnsi="STKaiti" w:cs="Calibri"/>
                <w:sz w:val="18"/>
                <w:szCs w:val="18"/>
                <w:lang w:eastAsia="zh-CN"/>
              </w:rPr>
              <w:br/>
            </w:r>
            <w:r w:rsidRPr="001F530C">
              <w:rPr>
                <w:rFonts w:ascii="STKaiti" w:eastAsia="STKaiti" w:hAnsi="STKaiti" w:cs="Calibri" w:hint="eastAsia"/>
                <w:sz w:val="18"/>
                <w:szCs w:val="18"/>
                <w:lang w:eastAsia="zh-CN"/>
              </w:rPr>
              <w:t>和日期</w:t>
            </w:r>
          </w:p>
        </w:tc>
      </w:tr>
      <w:tr w:rsidR="001F530C" w:rsidRPr="001F530C" w14:paraId="1911F67A" w14:textId="77777777" w:rsidTr="00C72BC0">
        <w:trPr>
          <w:trHeight w:val="20"/>
          <w:tblHeader/>
          <w:jc w:val="center"/>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51ECA17A" w14:textId="77777777" w:rsidR="00876F07" w:rsidRPr="001F530C" w:rsidRDefault="00876F07" w:rsidP="00C72BC0">
            <w:pPr>
              <w:spacing w:before="40" w:after="40"/>
              <w:rPr>
                <w:rFonts w:cs="Arial"/>
                <w:bCs/>
                <w:i/>
                <w:highlight w:val="yellow"/>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7DFBADEB" w14:textId="77777777" w:rsidR="00876F07" w:rsidRPr="001F530C" w:rsidRDefault="00876F07" w:rsidP="00C72BC0">
            <w:pPr>
              <w:spacing w:before="40" w:after="40"/>
              <w:rPr>
                <w:rFonts w:cs="Arial"/>
                <w:bCs/>
                <w:i/>
                <w:sz w:val="18"/>
                <w:szCs w:val="16"/>
                <w:highlight w:val="yellow"/>
              </w:rPr>
            </w:pPr>
            <w:r w:rsidRPr="001F530C">
              <w:rPr>
                <w:rFonts w:ascii="STKaiti" w:eastAsia="STKaiti" w:hAnsi="STKaiti" w:cs="Calibri" w:hint="eastAsia"/>
                <w:iCs/>
                <w:sz w:val="18"/>
                <w:szCs w:val="16"/>
                <w:lang w:eastAsia="zh-CN"/>
              </w:rPr>
              <w:t>最大</w:t>
            </w:r>
            <w:r w:rsidRPr="001F530C">
              <w:rPr>
                <w:rFonts w:ascii="STKaiti" w:eastAsia="STKaiti" w:hAnsi="STKaiti" w:cs="SimSun" w:hint="eastAsia"/>
                <w:iCs/>
                <w:sz w:val="18"/>
                <w:szCs w:val="16"/>
                <w:lang w:eastAsia="zh-CN"/>
              </w:rPr>
              <w:t>长</w:t>
            </w:r>
            <w:r w:rsidRPr="001F530C">
              <w:rPr>
                <w:rFonts w:ascii="STKaiti" w:eastAsia="STKaiti" w:hAnsi="STKaiti" w:cs="MS Mincho" w:hint="eastAsia"/>
                <w:iCs/>
                <w:sz w:val="18"/>
                <w:szCs w:val="16"/>
                <w:lang w:eastAsia="zh-CN"/>
              </w:rPr>
              <w:t>度</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B4C0017" w14:textId="77777777" w:rsidR="00876F07" w:rsidRPr="001F530C" w:rsidRDefault="00876F07" w:rsidP="00C72BC0">
            <w:pPr>
              <w:spacing w:before="40" w:after="40"/>
              <w:rPr>
                <w:rFonts w:cs="Arial"/>
                <w:bCs/>
                <w:i/>
                <w:sz w:val="18"/>
                <w:szCs w:val="16"/>
              </w:rPr>
            </w:pPr>
            <w:r w:rsidRPr="001F530C">
              <w:rPr>
                <w:rFonts w:ascii="STKaiti" w:hAnsi="STKaiti" w:cs="Calibri" w:hint="eastAsia"/>
                <w:iCs/>
                <w:sz w:val="18"/>
                <w:szCs w:val="16"/>
                <w:lang w:eastAsia="zh-CN"/>
              </w:rPr>
              <w:t>最小</w:t>
            </w:r>
            <w:r w:rsidRPr="001F530C">
              <w:rPr>
                <w:rFonts w:ascii="STKaiti" w:hAnsi="STKaiti" w:cs="SimSun" w:hint="eastAsia"/>
                <w:iCs/>
                <w:sz w:val="18"/>
                <w:szCs w:val="16"/>
                <w:lang w:eastAsia="zh-CN"/>
              </w:rPr>
              <w:t>长</w:t>
            </w:r>
            <w:r w:rsidRPr="001F530C">
              <w:rPr>
                <w:rFonts w:ascii="STKaiti" w:hAnsi="STKaiti" w:cs="MS Mincho" w:hint="eastAsia"/>
                <w:iCs/>
                <w:sz w:val="18"/>
                <w:szCs w:val="16"/>
                <w:lang w:eastAsia="zh-CN"/>
              </w:rPr>
              <w:t>度</w:t>
            </w:r>
          </w:p>
        </w:tc>
        <w:tc>
          <w:tcPr>
            <w:tcW w:w="2418" w:type="dxa"/>
            <w:vMerge/>
            <w:tcBorders>
              <w:top w:val="single" w:sz="4" w:space="0" w:color="auto"/>
              <w:left w:val="single" w:sz="4" w:space="0" w:color="auto"/>
              <w:bottom w:val="single" w:sz="4" w:space="0" w:color="auto"/>
              <w:right w:val="single" w:sz="4" w:space="0" w:color="auto"/>
            </w:tcBorders>
            <w:vAlign w:val="center"/>
            <w:hideMark/>
          </w:tcPr>
          <w:p w14:paraId="6DAC4599" w14:textId="77777777" w:rsidR="00876F07" w:rsidRPr="001F530C" w:rsidRDefault="00876F07" w:rsidP="00C72BC0">
            <w:pPr>
              <w:spacing w:before="40" w:after="40"/>
              <w:rPr>
                <w:rFonts w:cs="Arial"/>
                <w:bCs/>
                <w:i/>
              </w:rPr>
            </w:pPr>
          </w:p>
        </w:tc>
        <w:tc>
          <w:tcPr>
            <w:tcW w:w="1407" w:type="dxa"/>
            <w:vMerge/>
            <w:tcBorders>
              <w:left w:val="single" w:sz="4" w:space="0" w:color="auto"/>
              <w:bottom w:val="single" w:sz="4" w:space="0" w:color="auto"/>
              <w:right w:val="single" w:sz="4" w:space="0" w:color="auto"/>
            </w:tcBorders>
          </w:tcPr>
          <w:p w14:paraId="04F6F738" w14:textId="77777777" w:rsidR="00876F07" w:rsidRPr="001F530C" w:rsidRDefault="00876F07" w:rsidP="00C72BC0">
            <w:pPr>
              <w:spacing w:before="40" w:after="40"/>
              <w:jc w:val="center"/>
              <w:rPr>
                <w:rFonts w:cs="Arial"/>
                <w:bCs/>
                <w:i/>
              </w:rPr>
            </w:pPr>
          </w:p>
        </w:tc>
        <w:tc>
          <w:tcPr>
            <w:tcW w:w="1705" w:type="dxa"/>
            <w:vMerge/>
            <w:tcBorders>
              <w:left w:val="single" w:sz="4" w:space="0" w:color="auto"/>
              <w:bottom w:val="single" w:sz="4" w:space="0" w:color="auto"/>
              <w:right w:val="single" w:sz="4" w:space="0" w:color="auto"/>
            </w:tcBorders>
            <w:vAlign w:val="center"/>
            <w:hideMark/>
          </w:tcPr>
          <w:p w14:paraId="1176E3E8" w14:textId="77777777" w:rsidR="00876F07" w:rsidRPr="001F530C" w:rsidRDefault="00876F07" w:rsidP="00C72BC0">
            <w:pPr>
              <w:spacing w:before="40" w:after="40"/>
              <w:jc w:val="center"/>
              <w:rPr>
                <w:rFonts w:cs="Arial"/>
                <w:bCs/>
                <w:i/>
              </w:rPr>
            </w:pPr>
          </w:p>
        </w:tc>
      </w:tr>
      <w:tr w:rsidR="001F530C" w:rsidRPr="001F530C" w14:paraId="17653467" w14:textId="77777777" w:rsidTr="00C72BC0">
        <w:trPr>
          <w:jc w:val="center"/>
        </w:trPr>
        <w:tc>
          <w:tcPr>
            <w:tcW w:w="1486" w:type="dxa"/>
            <w:tcBorders>
              <w:top w:val="single" w:sz="4" w:space="0" w:color="auto"/>
              <w:left w:val="single" w:sz="4" w:space="0" w:color="auto"/>
              <w:bottom w:val="single" w:sz="4" w:space="0" w:color="auto"/>
              <w:right w:val="single" w:sz="4" w:space="0" w:color="auto"/>
            </w:tcBorders>
          </w:tcPr>
          <w:p w14:paraId="61296CD3" w14:textId="255DA3A7" w:rsidR="00876F07" w:rsidRPr="001F530C" w:rsidRDefault="00876F07" w:rsidP="00C72BC0">
            <w:pPr>
              <w:spacing w:before="40" w:after="40"/>
              <w:jc w:val="center"/>
              <w:rPr>
                <w:rFonts w:cs="Arial"/>
                <w:bCs/>
                <w:lang w:val="es-ES_tradnl"/>
              </w:rPr>
            </w:pPr>
            <w:r w:rsidRPr="001F530C">
              <w:rPr>
                <w:rFonts w:asciiTheme="minorHAnsi" w:hAnsiTheme="minorHAnsi" w:cstheme="minorBidi"/>
                <w:sz w:val="18"/>
                <w:szCs w:val="18"/>
                <w:lang w:val="fr-CH"/>
              </w:rPr>
              <w:t>0</w:t>
            </w:r>
            <w:r w:rsidRPr="001F530C">
              <w:rPr>
                <w:rFonts w:asciiTheme="minorHAnsi" w:hAnsiTheme="minorHAnsi" w:cstheme="minorBidi" w:hint="eastAsia"/>
                <w:sz w:val="18"/>
                <w:szCs w:val="18"/>
                <w:lang w:val="fr-CH" w:eastAsia="zh-CN"/>
              </w:rPr>
              <w:t>6</w:t>
            </w:r>
          </w:p>
        </w:tc>
        <w:tc>
          <w:tcPr>
            <w:tcW w:w="1023" w:type="dxa"/>
            <w:tcBorders>
              <w:top w:val="single" w:sz="4" w:space="0" w:color="auto"/>
              <w:left w:val="single" w:sz="4" w:space="0" w:color="auto"/>
              <w:bottom w:val="single" w:sz="4" w:space="0" w:color="auto"/>
              <w:right w:val="single" w:sz="4" w:space="0" w:color="auto"/>
            </w:tcBorders>
          </w:tcPr>
          <w:p w14:paraId="0D40D7F0" w14:textId="77777777" w:rsidR="00876F07" w:rsidRPr="001F530C" w:rsidRDefault="00876F07" w:rsidP="00C72BC0">
            <w:pPr>
              <w:spacing w:before="40" w:after="40"/>
              <w:jc w:val="center"/>
              <w:rPr>
                <w:rFonts w:cs="Arial"/>
                <w:bCs/>
              </w:rPr>
            </w:pPr>
            <w:r w:rsidRPr="001F530C">
              <w:rPr>
                <w:rFonts w:asciiTheme="minorHAnsi" w:hAnsiTheme="minorHAnsi" w:cs="Arial"/>
                <w:sz w:val="18"/>
                <w:szCs w:val="18"/>
                <w:lang w:val="fr-CH" w:eastAsia="zh-CN"/>
              </w:rPr>
              <w:t>8</w:t>
            </w:r>
          </w:p>
        </w:tc>
        <w:tc>
          <w:tcPr>
            <w:tcW w:w="1032" w:type="dxa"/>
            <w:tcBorders>
              <w:top w:val="single" w:sz="4" w:space="0" w:color="auto"/>
              <w:left w:val="single" w:sz="4" w:space="0" w:color="auto"/>
              <w:bottom w:val="single" w:sz="4" w:space="0" w:color="auto"/>
              <w:right w:val="single" w:sz="4" w:space="0" w:color="auto"/>
            </w:tcBorders>
          </w:tcPr>
          <w:p w14:paraId="0BA8BA47" w14:textId="77777777" w:rsidR="00876F07" w:rsidRPr="001F530C" w:rsidRDefault="00876F07" w:rsidP="00C72BC0">
            <w:pPr>
              <w:spacing w:before="40" w:after="40"/>
              <w:jc w:val="center"/>
              <w:rPr>
                <w:rFonts w:cs="Arial"/>
                <w:bCs/>
              </w:rPr>
            </w:pPr>
            <w:r w:rsidRPr="001F530C">
              <w:rPr>
                <w:rFonts w:asciiTheme="minorHAnsi" w:hAnsiTheme="minorHAnsi" w:cs="Arial"/>
                <w:sz w:val="18"/>
                <w:szCs w:val="18"/>
                <w:lang w:val="fr-CH" w:eastAsia="zh-CN"/>
              </w:rPr>
              <w:t>8</w:t>
            </w:r>
          </w:p>
        </w:tc>
        <w:tc>
          <w:tcPr>
            <w:tcW w:w="2418" w:type="dxa"/>
            <w:tcBorders>
              <w:top w:val="single" w:sz="4" w:space="0" w:color="auto"/>
              <w:left w:val="single" w:sz="4" w:space="0" w:color="auto"/>
              <w:bottom w:val="single" w:sz="4" w:space="0" w:color="auto"/>
              <w:right w:val="single" w:sz="4" w:space="0" w:color="auto"/>
            </w:tcBorders>
          </w:tcPr>
          <w:p w14:paraId="62FEF016" w14:textId="77777777" w:rsidR="00876F07" w:rsidRPr="001F530C" w:rsidRDefault="00876F07" w:rsidP="00C72BC0">
            <w:pPr>
              <w:spacing w:before="40" w:after="40"/>
              <w:jc w:val="center"/>
              <w:rPr>
                <w:rFonts w:cs="Calibri"/>
                <w:b/>
                <w:bCs/>
                <w:sz w:val="22"/>
                <w:lang w:eastAsia="zh-CN"/>
              </w:rPr>
            </w:pPr>
            <w:r w:rsidRPr="001F530C">
              <w:rPr>
                <w:rFonts w:cs="Arial" w:hint="eastAsia"/>
                <w:sz w:val="18"/>
                <w:szCs w:val="18"/>
                <w:lang w:eastAsia="zh-CN"/>
              </w:rPr>
              <w:t>非地理号码</w:t>
            </w:r>
            <w:r w:rsidRPr="001F530C">
              <w:rPr>
                <w:rFonts w:cs="Arial" w:hint="eastAsia"/>
                <w:sz w:val="18"/>
                <w:szCs w:val="18"/>
                <w:lang w:eastAsia="zh-CN"/>
              </w:rPr>
              <w:t xml:space="preserve"> </w:t>
            </w:r>
            <w:r w:rsidRPr="001F530C">
              <w:rPr>
                <w:rFonts w:cs="Arial"/>
                <w:sz w:val="18"/>
                <w:szCs w:val="18"/>
                <w:lang w:eastAsia="zh-CN"/>
              </w:rPr>
              <w:t xml:space="preserve">- </w:t>
            </w:r>
            <w:r w:rsidRPr="001F530C">
              <w:rPr>
                <w:rFonts w:cs="Arial" w:hint="eastAsia"/>
                <w:sz w:val="18"/>
                <w:szCs w:val="18"/>
                <w:lang w:eastAsia="zh-CN"/>
              </w:rPr>
              <w:t>移动电话业务</w:t>
            </w:r>
          </w:p>
        </w:tc>
        <w:tc>
          <w:tcPr>
            <w:tcW w:w="1407" w:type="dxa"/>
            <w:tcBorders>
              <w:top w:val="single" w:sz="4" w:space="0" w:color="auto"/>
              <w:left w:val="single" w:sz="4" w:space="0" w:color="auto"/>
              <w:bottom w:val="single" w:sz="4" w:space="0" w:color="auto"/>
              <w:right w:val="single" w:sz="4" w:space="0" w:color="auto"/>
            </w:tcBorders>
          </w:tcPr>
          <w:p w14:paraId="694D61F8" w14:textId="64D85742" w:rsidR="00876F07" w:rsidRPr="001F530C" w:rsidRDefault="00876F07" w:rsidP="00C72BC0">
            <w:pPr>
              <w:spacing w:before="40" w:after="40"/>
              <w:jc w:val="center"/>
              <w:rPr>
                <w:rFonts w:cs="Arial"/>
                <w:bCs/>
              </w:rPr>
            </w:pPr>
            <w:r w:rsidRPr="001F530C">
              <w:rPr>
                <w:rFonts w:asciiTheme="minorHAnsi" w:hAnsiTheme="minorHAnsi" w:cstheme="minorBidi"/>
                <w:sz w:val="18"/>
                <w:szCs w:val="18"/>
                <w:lang w:val="fr-CH"/>
              </w:rPr>
              <w:t>ORANGE</w:t>
            </w:r>
            <w:r w:rsidRPr="001F530C">
              <w:rPr>
                <w:rFonts w:asciiTheme="minorHAnsi" w:hAnsiTheme="minorHAnsi" w:cstheme="minorBidi"/>
                <w:sz w:val="18"/>
                <w:szCs w:val="18"/>
                <w:lang w:val="fr-CH"/>
              </w:rPr>
              <w:br/>
              <w:t>Burkina Faso</w:t>
            </w:r>
          </w:p>
        </w:tc>
        <w:tc>
          <w:tcPr>
            <w:tcW w:w="1705" w:type="dxa"/>
            <w:tcBorders>
              <w:top w:val="single" w:sz="4" w:space="0" w:color="auto"/>
              <w:left w:val="single" w:sz="4" w:space="0" w:color="auto"/>
              <w:bottom w:val="single" w:sz="4" w:space="0" w:color="auto"/>
              <w:right w:val="single" w:sz="4" w:space="0" w:color="auto"/>
            </w:tcBorders>
          </w:tcPr>
          <w:p w14:paraId="58B44919" w14:textId="219CBB36" w:rsidR="00876F07" w:rsidRPr="001F530C" w:rsidRDefault="00876F07" w:rsidP="00C72BC0">
            <w:pPr>
              <w:spacing w:before="40" w:after="40"/>
              <w:jc w:val="center"/>
              <w:rPr>
                <w:rFonts w:cs="Arial"/>
                <w:bCs/>
              </w:rPr>
            </w:pPr>
            <w:r w:rsidRPr="001F530C">
              <w:rPr>
                <w:rFonts w:cstheme="minorBidi"/>
                <w:sz w:val="18"/>
                <w:szCs w:val="18"/>
                <w:lang w:val="fr-CH"/>
              </w:rPr>
              <w:t>2021-02-16-00:00</w:t>
            </w:r>
            <w:r w:rsidRPr="001F530C">
              <w:rPr>
                <w:rFonts w:cstheme="minorBidi"/>
                <w:sz w:val="18"/>
                <w:szCs w:val="18"/>
                <w:lang w:val="fr-CH"/>
              </w:rPr>
              <w:br/>
              <w:t>(UTC)</w:t>
            </w:r>
          </w:p>
        </w:tc>
      </w:tr>
    </w:tbl>
    <w:p w14:paraId="2098119C" w14:textId="77777777" w:rsidR="00876F07" w:rsidRPr="0063209F" w:rsidRDefault="00876F07" w:rsidP="00876F07">
      <w:pPr>
        <w:jc w:val="left"/>
        <w:rPr>
          <w:rFonts w:cs="Calibri"/>
        </w:rPr>
      </w:pPr>
      <w:r w:rsidRPr="0063209F">
        <w:rPr>
          <w:rFonts w:cs="Calibri" w:hint="eastAsia"/>
        </w:rPr>
        <w:t>联系方式：</w:t>
      </w:r>
    </w:p>
    <w:p w14:paraId="04E85E60" w14:textId="65B3AB49" w:rsidR="00876F07" w:rsidRDefault="00876F07" w:rsidP="00876F07">
      <w:pPr>
        <w:tabs>
          <w:tab w:val="clear" w:pos="567"/>
          <w:tab w:val="clear" w:pos="1276"/>
          <w:tab w:val="clear" w:pos="1843"/>
          <w:tab w:val="left" w:pos="426"/>
          <w:tab w:val="left" w:pos="1418"/>
        </w:tabs>
        <w:ind w:left="426" w:hanging="426"/>
        <w:jc w:val="left"/>
        <w:rPr>
          <w:rFonts w:cs="Calibri"/>
          <w:lang w:val="pt-BR"/>
        </w:rPr>
      </w:pPr>
      <w:r w:rsidRPr="0063209F">
        <w:rPr>
          <w:rFonts w:cs="Calibri"/>
        </w:rPr>
        <w:tab/>
      </w:r>
      <w:r w:rsidRPr="00972453">
        <w:rPr>
          <w:rFonts w:cs="Calibri"/>
        </w:rPr>
        <w:t xml:space="preserve">Autorité de Régulation des Communications Electroniques et des Postes (ARCEP) </w:t>
      </w:r>
      <w:r w:rsidRPr="00972453">
        <w:rPr>
          <w:rFonts w:cs="Calibri"/>
        </w:rPr>
        <w:br/>
        <w:t xml:space="preserve">B.P. </w:t>
      </w:r>
      <w:r w:rsidRPr="001A19E5">
        <w:rPr>
          <w:rFonts w:cs="Calibri"/>
          <w:lang w:val="pt-BR"/>
        </w:rPr>
        <w:t xml:space="preserve">6437 </w:t>
      </w:r>
      <w:r w:rsidRPr="001A19E5">
        <w:rPr>
          <w:rFonts w:cs="Calibri"/>
          <w:lang w:val="pt-BR"/>
        </w:rPr>
        <w:br/>
        <w:t xml:space="preserve">OUAGADOUGOU 01 </w:t>
      </w:r>
      <w:r w:rsidRPr="001A19E5">
        <w:rPr>
          <w:rFonts w:cs="Calibri"/>
          <w:lang w:val="pt-BR"/>
        </w:rPr>
        <w:br/>
        <w:t>Burkina Faso</w:t>
      </w:r>
      <w:r w:rsidRPr="0063209F">
        <w:rPr>
          <w:rFonts w:cs="Calibri"/>
        </w:rPr>
        <w:br/>
      </w:r>
      <w:r w:rsidRPr="0063209F">
        <w:rPr>
          <w:rFonts w:cs="Calibri" w:hint="eastAsia"/>
        </w:rPr>
        <w:t>电话：</w:t>
      </w:r>
      <w:r w:rsidRPr="0063209F">
        <w:rPr>
          <w:rFonts w:cs="Calibri"/>
        </w:rPr>
        <w:tab/>
      </w:r>
      <w:r w:rsidRPr="001A19E5">
        <w:rPr>
          <w:rFonts w:cs="Calibri"/>
          <w:lang w:val="pt-BR"/>
        </w:rPr>
        <w:t>+226 25 37 53 60/61/62</w:t>
      </w:r>
      <w:r w:rsidRPr="0063209F">
        <w:rPr>
          <w:rFonts w:cs="Calibri"/>
        </w:rPr>
        <w:br/>
      </w:r>
      <w:r w:rsidRPr="0063209F">
        <w:rPr>
          <w:rFonts w:cs="Calibri" w:hint="eastAsia"/>
        </w:rPr>
        <w:t>传真：</w:t>
      </w:r>
      <w:r w:rsidRPr="0063209F">
        <w:rPr>
          <w:rFonts w:cs="Calibri"/>
        </w:rPr>
        <w:tab/>
      </w:r>
      <w:r w:rsidRPr="001A19E5">
        <w:rPr>
          <w:rFonts w:cs="Calibri"/>
          <w:lang w:val="pt-BR"/>
        </w:rPr>
        <w:t>+226 25 37 53 64</w:t>
      </w:r>
      <w:r w:rsidRPr="0063209F">
        <w:rPr>
          <w:rFonts w:cs="Calibri"/>
        </w:rPr>
        <w:br/>
      </w:r>
      <w:r w:rsidRPr="0063209F">
        <w:rPr>
          <w:rFonts w:cs="Calibri" w:hint="eastAsia"/>
        </w:rPr>
        <w:t>电子邮件：</w:t>
      </w:r>
      <w:r w:rsidRPr="001A19E5">
        <w:rPr>
          <w:rFonts w:cs="Calibri"/>
          <w:lang w:val="pt-BR"/>
        </w:rPr>
        <w:t>secretariat@arcep.bf</w:t>
      </w:r>
      <w:r w:rsidRPr="0063209F">
        <w:rPr>
          <w:rFonts w:cs="Calibri"/>
        </w:rPr>
        <w:br/>
      </w:r>
      <w:r w:rsidRPr="0063209F">
        <w:rPr>
          <w:rFonts w:cs="Calibri" w:hint="eastAsia"/>
        </w:rPr>
        <w:t>网站：</w:t>
      </w:r>
      <w:r w:rsidRPr="0063209F">
        <w:rPr>
          <w:rFonts w:cs="Calibri"/>
        </w:rPr>
        <w:tab/>
      </w:r>
      <w:hyperlink r:id="rId11" w:history="1">
        <w:r w:rsidR="001F530C" w:rsidRPr="00AA72F9">
          <w:rPr>
            <w:rStyle w:val="Hyperlink"/>
            <w:rFonts w:cs="Calibri"/>
            <w:lang w:val="pt-BR"/>
          </w:rPr>
          <w:t>www.arcep.bf</w:t>
        </w:r>
      </w:hyperlink>
    </w:p>
    <w:p w14:paraId="38BF0A2E" w14:textId="77777777" w:rsidR="00FE6A35" w:rsidRDefault="00FE6A35" w:rsidP="00FE6A35">
      <w:pPr>
        <w:tabs>
          <w:tab w:val="clear" w:pos="567"/>
          <w:tab w:val="clear" w:pos="1276"/>
          <w:tab w:val="clear" w:pos="1843"/>
          <w:tab w:val="left" w:pos="426"/>
          <w:tab w:val="left" w:pos="1418"/>
        </w:tabs>
        <w:spacing w:before="0"/>
        <w:ind w:left="426" w:hanging="426"/>
        <w:jc w:val="left"/>
        <w:rPr>
          <w:rFonts w:cs="Calibri"/>
          <w:lang w:val="pt-BR"/>
        </w:rPr>
      </w:pPr>
    </w:p>
    <w:p w14:paraId="47C3D8F1" w14:textId="77777777" w:rsidR="00876F07" w:rsidRPr="006A5E5E" w:rsidRDefault="00876F07" w:rsidP="00FE6A35">
      <w:pPr>
        <w:pStyle w:val="Country"/>
        <w:rPr>
          <w:lang w:val="fr-FR" w:eastAsia="zh-CN"/>
        </w:rPr>
      </w:pPr>
      <w:bookmarkStart w:id="513" w:name="lt_pId762"/>
      <w:bookmarkStart w:id="514" w:name="_Toc46322976"/>
      <w:bookmarkStart w:id="515" w:name="_Toc69132134"/>
      <w:bookmarkStart w:id="516" w:name="_Toc69133150"/>
      <w:r w:rsidRPr="006A5E5E">
        <w:rPr>
          <w:rFonts w:hint="eastAsia"/>
          <w:lang w:val="fr-FR" w:eastAsia="zh-CN"/>
        </w:rPr>
        <w:t>法罗群岛（国家代码：</w:t>
      </w:r>
      <w:r w:rsidRPr="006A5E5E">
        <w:rPr>
          <w:lang w:val="fr-FR" w:eastAsia="zh-CN"/>
        </w:rPr>
        <w:t>+298</w:t>
      </w:r>
      <w:bookmarkEnd w:id="513"/>
      <w:bookmarkEnd w:id="514"/>
      <w:r w:rsidRPr="006A5E5E">
        <w:rPr>
          <w:rFonts w:hint="eastAsia"/>
          <w:lang w:val="fr-FR" w:eastAsia="zh-CN"/>
        </w:rPr>
        <w:t>）</w:t>
      </w:r>
      <w:bookmarkEnd w:id="515"/>
      <w:bookmarkEnd w:id="516"/>
    </w:p>
    <w:p w14:paraId="10CB665E" w14:textId="06CBA96C" w:rsidR="00876F07" w:rsidRPr="00383FFD" w:rsidRDefault="00876F07" w:rsidP="00876F07">
      <w:pPr>
        <w:spacing w:before="60"/>
        <w:rPr>
          <w:lang w:eastAsia="zh-CN"/>
        </w:rPr>
      </w:pPr>
      <w:r w:rsidRPr="00383FFD">
        <w:rPr>
          <w:lang w:eastAsia="zh-CN"/>
        </w:rPr>
        <w:t>12.III.2021</w:t>
      </w:r>
      <w:r w:rsidR="008D121A">
        <w:rPr>
          <w:rFonts w:hint="eastAsia"/>
          <w:lang w:eastAsia="zh-CN"/>
        </w:rPr>
        <w:t>来函：</w:t>
      </w:r>
    </w:p>
    <w:p w14:paraId="6622D4C6" w14:textId="6B6CD25D" w:rsidR="00876F07" w:rsidRPr="00383FFD" w:rsidRDefault="00D340DD" w:rsidP="00C72BC0">
      <w:pPr>
        <w:ind w:firstLineChars="200" w:firstLine="400"/>
        <w:rPr>
          <w:rFonts w:eastAsia="Calibri"/>
          <w:lang w:eastAsia="zh-CN"/>
        </w:rPr>
      </w:pPr>
      <w:r>
        <w:rPr>
          <w:rFonts w:ascii="SimSun" w:hAnsi="SimSun" w:cs="SimSun" w:hint="eastAsia"/>
          <w:lang w:eastAsia="zh-CN"/>
        </w:rPr>
        <w:t>位于</w:t>
      </w:r>
      <w:r w:rsidR="00D0295A" w:rsidRPr="00383FFD">
        <w:rPr>
          <w:rFonts w:eastAsia="Verdana"/>
          <w:lang w:eastAsia="zh-CN"/>
        </w:rPr>
        <w:t>Tórshavn</w:t>
      </w:r>
      <w:r>
        <w:rPr>
          <w:rFonts w:ascii="SimSun" w:hAnsi="SimSun" w:cs="SimSun" w:hint="eastAsia"/>
          <w:lang w:eastAsia="zh-CN"/>
        </w:rPr>
        <w:t>的</w:t>
      </w:r>
      <w:r w:rsidRPr="00D340DD">
        <w:rPr>
          <w:rFonts w:ascii="STKaiti" w:eastAsia="STKaiti" w:hAnsi="STKaiti" w:cs="SimSun" w:hint="eastAsia"/>
          <w:color w:val="000000"/>
          <w:lang w:eastAsia="zh-CN"/>
        </w:rPr>
        <w:t>法罗群岛电信管理局</w:t>
      </w:r>
      <w:r w:rsidRPr="00D340DD">
        <w:rPr>
          <w:rFonts w:ascii="SimSun" w:hAnsi="SimSun" w:cs="SimSun" w:hint="eastAsia"/>
          <w:lang w:eastAsia="zh-CN"/>
        </w:rPr>
        <w:t>希望重申其</w:t>
      </w:r>
      <w:r w:rsidRPr="008D121A">
        <w:rPr>
          <w:rFonts w:cs="Calibri" w:hint="eastAsia"/>
          <w:lang w:eastAsia="zh-CN"/>
        </w:rPr>
        <w:t>2018</w:t>
      </w:r>
      <w:r w:rsidRPr="008D121A">
        <w:rPr>
          <w:rFonts w:cs="Calibri" w:hint="eastAsia"/>
          <w:lang w:eastAsia="zh-CN"/>
        </w:rPr>
        <w:t>年</w:t>
      </w:r>
      <w:r w:rsidRPr="008D121A">
        <w:rPr>
          <w:rFonts w:cs="Calibri" w:hint="eastAsia"/>
          <w:lang w:eastAsia="zh-CN"/>
        </w:rPr>
        <w:t>11</w:t>
      </w:r>
      <w:r w:rsidRPr="008D121A">
        <w:rPr>
          <w:rFonts w:cs="Calibri" w:hint="eastAsia"/>
          <w:lang w:eastAsia="zh-CN"/>
        </w:rPr>
        <w:t>月和</w:t>
      </w:r>
      <w:r w:rsidRPr="008D121A">
        <w:rPr>
          <w:rFonts w:cs="Calibri" w:hint="eastAsia"/>
          <w:lang w:eastAsia="zh-CN"/>
        </w:rPr>
        <w:t>2020</w:t>
      </w:r>
      <w:r w:rsidRPr="008D121A">
        <w:rPr>
          <w:rFonts w:cs="Calibri" w:hint="eastAsia"/>
          <w:lang w:eastAsia="zh-CN"/>
        </w:rPr>
        <w:t>年</w:t>
      </w:r>
      <w:r w:rsidRPr="008D121A">
        <w:rPr>
          <w:rFonts w:cs="Calibri" w:hint="eastAsia"/>
          <w:lang w:eastAsia="zh-CN"/>
        </w:rPr>
        <w:t>7</w:t>
      </w:r>
      <w:r w:rsidRPr="008D121A">
        <w:rPr>
          <w:rFonts w:cs="Calibri" w:hint="eastAsia"/>
          <w:lang w:eastAsia="zh-CN"/>
        </w:rPr>
        <w:t>月</w:t>
      </w:r>
      <w:r w:rsidRPr="00D340DD">
        <w:rPr>
          <w:rFonts w:ascii="SimSun" w:hAnsi="SimSun" w:cs="SimSun" w:hint="eastAsia"/>
          <w:lang w:eastAsia="zh-CN"/>
        </w:rPr>
        <w:t>关于在国家编号</w:t>
      </w:r>
      <w:r>
        <w:rPr>
          <w:rFonts w:ascii="SimSun" w:hAnsi="SimSun" w:cs="SimSun" w:hint="eastAsia"/>
          <w:lang w:eastAsia="zh-CN"/>
        </w:rPr>
        <w:t>方案</w:t>
      </w:r>
      <w:r w:rsidRPr="00D340DD">
        <w:rPr>
          <w:rFonts w:ascii="SimSun" w:hAnsi="SimSun" w:cs="SimSun" w:hint="eastAsia"/>
          <w:lang w:eastAsia="zh-CN"/>
        </w:rPr>
        <w:t>中分配</w:t>
      </w:r>
      <w:r w:rsidRPr="00383FFD">
        <w:rPr>
          <w:rFonts w:eastAsia="Calibri"/>
          <w:lang w:eastAsia="zh-CN"/>
        </w:rPr>
        <w:t>ITU-T E.212 MCC+MNC</w:t>
      </w:r>
      <w:r w:rsidRPr="00D340DD">
        <w:rPr>
          <w:rFonts w:ascii="SimSun" w:hAnsi="SimSun" w:cs="SimSun" w:hint="eastAsia"/>
          <w:lang w:eastAsia="zh-CN"/>
        </w:rPr>
        <w:t>=</w:t>
      </w:r>
      <w:r w:rsidRPr="008B0401">
        <w:rPr>
          <w:rFonts w:eastAsia="Calibri"/>
          <w:b/>
          <w:bCs/>
          <w:lang w:eastAsia="zh-CN"/>
        </w:rPr>
        <w:t>288 03</w:t>
      </w:r>
      <w:r w:rsidRPr="00D340DD">
        <w:rPr>
          <w:rFonts w:ascii="SimSun" w:hAnsi="SimSun" w:cs="SimSun" w:hint="eastAsia"/>
          <w:lang w:eastAsia="zh-CN"/>
        </w:rPr>
        <w:t>和</w:t>
      </w:r>
      <w:r>
        <w:rPr>
          <w:rFonts w:ascii="SimSun" w:hAnsi="SimSun" w:cs="SimSun" w:hint="eastAsia"/>
          <w:lang w:eastAsia="zh-CN"/>
        </w:rPr>
        <w:t>“</w:t>
      </w:r>
      <w:r w:rsidRPr="008B0401">
        <w:rPr>
          <w:b/>
          <w:bCs/>
          <w:lang w:eastAsia="zh-CN"/>
        </w:rPr>
        <w:t>+298 91xxxx</w:t>
      </w:r>
      <w:r>
        <w:rPr>
          <w:rFonts w:ascii="SimSun" w:hAnsi="SimSun" w:cs="SimSun" w:hint="eastAsia"/>
          <w:lang w:eastAsia="zh-CN"/>
        </w:rPr>
        <w:t>”</w:t>
      </w:r>
      <w:r w:rsidRPr="00D340DD">
        <w:rPr>
          <w:rFonts w:ascii="SimSun" w:hAnsi="SimSun" w:cs="SimSun" w:hint="eastAsia"/>
          <w:lang w:eastAsia="zh-CN"/>
        </w:rPr>
        <w:t>号</w:t>
      </w:r>
      <w:r>
        <w:rPr>
          <w:rFonts w:ascii="SimSun" w:hAnsi="SimSun" w:cs="SimSun" w:hint="eastAsia"/>
          <w:lang w:eastAsia="zh-CN"/>
        </w:rPr>
        <w:t>段</w:t>
      </w:r>
      <w:r w:rsidRPr="00D340DD">
        <w:rPr>
          <w:rFonts w:ascii="SimSun" w:hAnsi="SimSun" w:cs="SimSun" w:hint="eastAsia"/>
          <w:lang w:eastAsia="zh-CN"/>
        </w:rPr>
        <w:t>的公告，以便由运营商</w:t>
      </w:r>
      <w:r>
        <w:rPr>
          <w:rFonts w:ascii="SimSun" w:hAnsi="SimSun" w:cs="SimSun" w:hint="eastAsia"/>
          <w:lang w:eastAsia="zh-CN"/>
        </w:rPr>
        <w:t>“</w:t>
      </w:r>
      <w:r w:rsidRPr="008B0401">
        <w:rPr>
          <w:rFonts w:eastAsia="Calibri"/>
          <w:b/>
          <w:bCs/>
          <w:lang w:eastAsia="zh-CN"/>
        </w:rPr>
        <w:t>Sp/f Tosa</w:t>
      </w:r>
      <w:r>
        <w:rPr>
          <w:rFonts w:ascii="SimSun" w:hAnsi="SimSun" w:cs="SimSun" w:hint="eastAsia"/>
          <w:lang w:eastAsia="zh-CN"/>
        </w:rPr>
        <w:t>”</w:t>
      </w:r>
      <w:r w:rsidRPr="00D340DD">
        <w:rPr>
          <w:rFonts w:ascii="SimSun" w:hAnsi="SimSun" w:cs="SimSun" w:hint="eastAsia"/>
          <w:lang w:eastAsia="zh-CN"/>
        </w:rPr>
        <w:t>提供移动电话</w:t>
      </w:r>
      <w:r>
        <w:rPr>
          <w:rFonts w:ascii="SimSun" w:hAnsi="SimSun" w:cs="SimSun" w:hint="eastAsia"/>
          <w:lang w:eastAsia="zh-CN"/>
        </w:rPr>
        <w:t>业务</w:t>
      </w:r>
      <w:r w:rsidRPr="00D340DD">
        <w:rPr>
          <w:rFonts w:ascii="SimSun" w:hAnsi="SimSun" w:cs="SimSun" w:hint="eastAsia"/>
          <w:lang w:eastAsia="zh-CN"/>
        </w:rPr>
        <w:t>，并自</w:t>
      </w:r>
      <w:r w:rsidRPr="00C72BC0">
        <w:rPr>
          <w:rFonts w:asciiTheme="minorHAnsi" w:hAnsiTheme="minorHAnsi" w:cstheme="minorHAnsi"/>
          <w:b/>
          <w:bCs/>
          <w:lang w:eastAsia="zh-CN"/>
        </w:rPr>
        <w:t>2020</w:t>
      </w:r>
      <w:r w:rsidRPr="00C72BC0">
        <w:rPr>
          <w:rFonts w:asciiTheme="minorHAnsi" w:hAnsiTheme="minorHAnsi" w:cstheme="minorHAnsi"/>
          <w:b/>
          <w:bCs/>
          <w:lang w:eastAsia="zh-CN"/>
        </w:rPr>
        <w:t>年</w:t>
      </w:r>
      <w:r w:rsidRPr="00C72BC0">
        <w:rPr>
          <w:rFonts w:asciiTheme="minorHAnsi" w:hAnsiTheme="minorHAnsi" w:cstheme="minorHAnsi"/>
          <w:b/>
          <w:bCs/>
          <w:lang w:eastAsia="zh-CN"/>
        </w:rPr>
        <w:t>12</w:t>
      </w:r>
      <w:r w:rsidRPr="00C72BC0">
        <w:rPr>
          <w:rFonts w:asciiTheme="minorHAnsi" w:hAnsiTheme="minorHAnsi" w:cstheme="minorHAnsi"/>
          <w:b/>
          <w:bCs/>
          <w:lang w:eastAsia="zh-CN"/>
        </w:rPr>
        <w:t>月</w:t>
      </w:r>
      <w:r w:rsidRPr="00C72BC0">
        <w:rPr>
          <w:rFonts w:asciiTheme="minorHAnsi" w:hAnsiTheme="minorHAnsi" w:cstheme="minorHAnsi"/>
          <w:b/>
          <w:bCs/>
          <w:lang w:eastAsia="zh-CN"/>
        </w:rPr>
        <w:t>1</w:t>
      </w:r>
      <w:r w:rsidRPr="00C72BC0">
        <w:rPr>
          <w:rFonts w:asciiTheme="minorHAnsi" w:hAnsiTheme="minorHAnsi" w:cstheme="minorHAnsi"/>
          <w:b/>
          <w:bCs/>
          <w:lang w:eastAsia="zh-CN"/>
        </w:rPr>
        <w:t>日</w:t>
      </w:r>
      <w:r w:rsidRPr="00D340DD">
        <w:rPr>
          <w:rFonts w:ascii="SimSun" w:hAnsi="SimSun" w:cs="SimSun" w:hint="eastAsia"/>
          <w:lang w:eastAsia="zh-CN"/>
        </w:rPr>
        <w:t>起全面运营</w:t>
      </w:r>
      <w:r>
        <w:rPr>
          <w:rFonts w:ascii="SimSun" w:hAnsi="SimSun" w:cs="SimSun" w:hint="eastAsia"/>
          <w:lang w:eastAsia="zh-CN"/>
        </w:rPr>
        <w:t>。</w:t>
      </w:r>
    </w:p>
    <w:p w14:paraId="60D5133F" w14:textId="31CBB48C" w:rsidR="003071F4" w:rsidRDefault="003071F4" w:rsidP="003071F4">
      <w:pPr>
        <w:tabs>
          <w:tab w:val="left" w:pos="1134"/>
          <w:tab w:val="left" w:pos="1560"/>
          <w:tab w:val="left" w:pos="2127"/>
        </w:tabs>
        <w:ind w:firstLineChars="200" w:firstLine="400"/>
        <w:rPr>
          <w:rFonts w:eastAsia="Calibri"/>
          <w:lang w:eastAsia="zh-CN"/>
        </w:rPr>
      </w:pPr>
      <w:r w:rsidRPr="002A0C76">
        <w:rPr>
          <w:rFonts w:ascii="SimSun" w:hAnsi="SimSun" w:cs="SimSun" w:hint="eastAsia"/>
          <w:lang w:eastAsia="zh-CN"/>
        </w:rPr>
        <w:t>请所有主管部门</w:t>
      </w:r>
      <w:r>
        <w:rPr>
          <w:rFonts w:ascii="SimSun" w:hAnsi="SimSun" w:cs="SimSun" w:hint="eastAsia"/>
          <w:lang w:eastAsia="zh-CN"/>
        </w:rPr>
        <w:t>、</w:t>
      </w:r>
      <w:r w:rsidRPr="002A0C76">
        <w:rPr>
          <w:rFonts w:ascii="SimSun" w:hAnsi="SimSun" w:cs="SimSun" w:hint="eastAsia"/>
          <w:lang w:eastAsia="zh-CN"/>
        </w:rPr>
        <w:t>经认可的运营机构和</w:t>
      </w:r>
      <w:r>
        <w:rPr>
          <w:rFonts w:ascii="SimSun" w:hAnsi="SimSun" w:cs="SimSun" w:hint="eastAsia"/>
          <w:lang w:eastAsia="zh-CN"/>
        </w:rPr>
        <w:t>业务提供商</w:t>
      </w:r>
      <w:r w:rsidRPr="002A0C76">
        <w:rPr>
          <w:rFonts w:ascii="SimSun" w:hAnsi="SimSun" w:cs="SimSun" w:hint="eastAsia"/>
          <w:lang w:eastAsia="zh-CN"/>
        </w:rPr>
        <w:t>为将上述号段纳入其网络</w:t>
      </w:r>
      <w:r>
        <w:rPr>
          <w:rFonts w:ascii="SimSun" w:hAnsi="SimSun" w:cs="SimSun" w:hint="eastAsia"/>
          <w:lang w:eastAsia="zh-CN"/>
        </w:rPr>
        <w:t>，</w:t>
      </w:r>
      <w:r w:rsidRPr="002A0C76">
        <w:rPr>
          <w:rFonts w:ascii="SimSun" w:hAnsi="SimSun" w:cs="SimSun" w:hint="eastAsia"/>
          <w:lang w:eastAsia="zh-CN"/>
        </w:rPr>
        <w:t>启动</w:t>
      </w:r>
      <w:r>
        <w:rPr>
          <w:rFonts w:ascii="SimSun" w:hAnsi="SimSun" w:cs="SimSun" w:hint="eastAsia"/>
          <w:lang w:eastAsia="zh-CN"/>
        </w:rPr>
        <w:t>必要的编程</w:t>
      </w:r>
      <w:r w:rsidRPr="002A0C76">
        <w:rPr>
          <w:rFonts w:ascii="SimSun" w:hAnsi="SimSun" w:cs="SimSun" w:hint="eastAsia"/>
          <w:lang w:eastAsia="zh-CN"/>
        </w:rPr>
        <w:t>，从而使用户得以接入相关</w:t>
      </w:r>
      <w:r>
        <w:rPr>
          <w:rFonts w:ascii="SimSun" w:hAnsi="SimSun" w:cs="SimSun" w:hint="eastAsia"/>
          <w:lang w:eastAsia="zh-CN"/>
        </w:rPr>
        <w:t>业务</w:t>
      </w:r>
      <w:r w:rsidRPr="002A0C76">
        <w:rPr>
          <w:rFonts w:ascii="SimSun" w:hAnsi="SimSun" w:cs="SimSun" w:hint="eastAsia"/>
          <w:lang w:eastAsia="zh-CN"/>
        </w:rPr>
        <w:t>。</w:t>
      </w:r>
    </w:p>
    <w:p w14:paraId="4162ACD6" w14:textId="4C4F96FD" w:rsidR="003071F4" w:rsidRPr="003071F4" w:rsidRDefault="003071F4" w:rsidP="001F530C">
      <w:pPr>
        <w:tabs>
          <w:tab w:val="left" w:pos="1134"/>
          <w:tab w:val="left" w:pos="1560"/>
          <w:tab w:val="left" w:pos="2127"/>
        </w:tabs>
        <w:ind w:firstLineChars="200" w:firstLine="400"/>
        <w:jc w:val="left"/>
        <w:rPr>
          <w:rFonts w:eastAsia="Times New Roman"/>
          <w:noProof/>
          <w:color w:val="000000" w:themeColor="text1"/>
          <w:lang w:eastAsia="zh-CN"/>
        </w:rPr>
      </w:pPr>
      <w:bookmarkStart w:id="517" w:name="lt_pId773"/>
      <w:bookmarkStart w:id="518" w:name="_Hlk68784023"/>
      <w:r w:rsidRPr="003071F4">
        <w:rPr>
          <w:rFonts w:ascii="SimSun" w:hAnsi="SimSun" w:cs="SimSun" w:hint="eastAsia"/>
          <w:noProof/>
          <w:color w:val="000000" w:themeColor="text1"/>
          <w:lang w:eastAsia="zh-CN"/>
        </w:rPr>
        <w:t>号码指配查询以下法罗电信管理局网页（见文件</w:t>
      </w:r>
      <w:r w:rsidRPr="00600417">
        <w:rPr>
          <w:rFonts w:eastAsia="Times New Roman"/>
          <w:noProof/>
          <w:color w:val="000000" w:themeColor="text1"/>
          <w:lang w:eastAsia="zh-CN"/>
        </w:rPr>
        <w:t>Nummarætlan.xls</w:t>
      </w:r>
      <w:bookmarkStart w:id="519" w:name="lt_pId774"/>
      <w:bookmarkEnd w:id="517"/>
      <w:r w:rsidRPr="003071F4">
        <w:rPr>
          <w:rFonts w:ascii="SimSun" w:hAnsi="SimSun" w:cs="SimSun" w:hint="eastAsia"/>
          <w:noProof/>
          <w:color w:val="000000" w:themeColor="text1"/>
          <w:lang w:eastAsia="zh-CN"/>
        </w:rPr>
        <w:t>）：</w:t>
      </w:r>
      <w:bookmarkStart w:id="520" w:name="_Hlk68784043"/>
      <w:bookmarkStart w:id="521" w:name="OLE_LINK17"/>
      <w:bookmarkEnd w:id="519"/>
      <w:r w:rsidR="00600417">
        <w:rPr>
          <w:rFonts w:ascii="Times New Roman" w:hAnsi="Times New Roman"/>
          <w:sz w:val="24"/>
          <w:szCs w:val="24"/>
          <w:lang w:eastAsia="zh-CN"/>
        </w:rPr>
        <w:fldChar w:fldCharType="begin"/>
      </w:r>
      <w:r w:rsidR="00600417">
        <w:rPr>
          <w:rFonts w:ascii="Times New Roman" w:hAnsi="Times New Roman"/>
          <w:sz w:val="24"/>
          <w:szCs w:val="24"/>
          <w:lang w:eastAsia="zh-CN"/>
        </w:rPr>
        <w:instrText xml:space="preserve"> HYPERLINK "http://www.fjarskiftiseftirlitid.fo/fo/fjarskifti/nummarskipan/" </w:instrText>
      </w:r>
      <w:r w:rsidR="00600417">
        <w:rPr>
          <w:rFonts w:ascii="Times New Roman" w:hAnsi="Times New Roman"/>
          <w:sz w:val="24"/>
          <w:szCs w:val="24"/>
          <w:lang w:eastAsia="zh-CN"/>
        </w:rPr>
        <w:fldChar w:fldCharType="separate"/>
      </w:r>
      <w:r w:rsidR="00600417">
        <w:rPr>
          <w:rStyle w:val="Hyperlink"/>
        </w:rPr>
        <w:t>http://www.fjarskiftiseftirlitid.fo/fo/fjarskifti/nummarskipan/</w:t>
      </w:r>
      <w:r w:rsidR="00600417">
        <w:rPr>
          <w:rFonts w:ascii="Times New Roman" w:hAnsi="Times New Roman"/>
          <w:sz w:val="24"/>
          <w:szCs w:val="24"/>
          <w:lang w:eastAsia="zh-CN"/>
        </w:rPr>
        <w:fldChar w:fldCharType="end"/>
      </w:r>
      <w:bookmarkEnd w:id="520"/>
      <w:bookmarkEnd w:id="521"/>
    </w:p>
    <w:p w14:paraId="25B5145E" w14:textId="77777777" w:rsidR="003071F4" w:rsidRPr="003071F4" w:rsidRDefault="003071F4" w:rsidP="00600417">
      <w:pPr>
        <w:rPr>
          <w:rFonts w:eastAsia="Times New Roman"/>
          <w:noProof/>
        </w:rPr>
      </w:pPr>
      <w:bookmarkStart w:id="522" w:name="lt_pId776"/>
      <w:r w:rsidRPr="003071F4">
        <w:rPr>
          <w:rFonts w:hint="eastAsia"/>
          <w:noProof/>
          <w:lang w:eastAsia="zh-CN"/>
        </w:rPr>
        <w:t>联系方式</w:t>
      </w:r>
      <w:bookmarkEnd w:id="522"/>
      <w:r w:rsidRPr="003071F4">
        <w:rPr>
          <w:rFonts w:hint="eastAsia"/>
          <w:noProof/>
          <w:lang w:eastAsia="zh-CN"/>
        </w:rPr>
        <w:t>：</w:t>
      </w:r>
    </w:p>
    <w:p w14:paraId="2EDB21EF" w14:textId="77777777" w:rsidR="003071F4" w:rsidRPr="003071F4" w:rsidRDefault="003071F4" w:rsidP="00C72BC0">
      <w:pPr>
        <w:tabs>
          <w:tab w:val="clear" w:pos="1276"/>
          <w:tab w:val="clear" w:pos="1843"/>
          <w:tab w:val="left" w:pos="1418"/>
        </w:tabs>
        <w:spacing w:before="0"/>
        <w:ind w:firstLineChars="213" w:firstLine="426"/>
        <w:rPr>
          <w:rFonts w:eastAsia="Times New Roman"/>
          <w:noProof/>
        </w:rPr>
      </w:pPr>
      <w:bookmarkStart w:id="523" w:name="lt_pId777"/>
      <w:r w:rsidRPr="003071F4">
        <w:rPr>
          <w:rFonts w:eastAsia="Times New Roman"/>
          <w:noProof/>
          <w:color w:val="000000" w:themeColor="text1"/>
        </w:rPr>
        <w:t>Faroese Telecommunications Authority</w:t>
      </w:r>
      <w:bookmarkEnd w:id="523"/>
    </w:p>
    <w:p w14:paraId="27B18D41" w14:textId="77777777" w:rsidR="003071F4" w:rsidRPr="003071F4" w:rsidRDefault="003071F4" w:rsidP="00600417">
      <w:pPr>
        <w:tabs>
          <w:tab w:val="clear" w:pos="1276"/>
          <w:tab w:val="clear" w:pos="1843"/>
          <w:tab w:val="left" w:pos="1418"/>
        </w:tabs>
        <w:spacing w:before="0"/>
        <w:ind w:firstLineChars="213" w:firstLine="426"/>
        <w:rPr>
          <w:rFonts w:eastAsia="Times New Roman"/>
          <w:noProof/>
        </w:rPr>
      </w:pPr>
      <w:bookmarkStart w:id="524" w:name="lt_pId778"/>
      <w:r w:rsidRPr="003071F4">
        <w:rPr>
          <w:rFonts w:eastAsia="Times New Roman"/>
          <w:noProof/>
        </w:rPr>
        <w:t>Skálatrøð 20, Postrúm 73,</w:t>
      </w:r>
      <w:bookmarkEnd w:id="524"/>
      <w:r w:rsidRPr="003071F4">
        <w:rPr>
          <w:rFonts w:eastAsia="Times New Roman"/>
          <w:noProof/>
        </w:rPr>
        <w:t xml:space="preserve"> </w:t>
      </w:r>
    </w:p>
    <w:p w14:paraId="6184B404" w14:textId="77777777" w:rsidR="003071F4" w:rsidRPr="003071F4" w:rsidRDefault="003071F4" w:rsidP="00600417">
      <w:pPr>
        <w:tabs>
          <w:tab w:val="clear" w:pos="1276"/>
          <w:tab w:val="clear" w:pos="1843"/>
          <w:tab w:val="left" w:pos="1418"/>
        </w:tabs>
        <w:spacing w:before="0"/>
        <w:ind w:firstLineChars="213" w:firstLine="426"/>
        <w:rPr>
          <w:rFonts w:eastAsia="Times New Roman"/>
          <w:noProof/>
        </w:rPr>
      </w:pPr>
      <w:bookmarkStart w:id="525" w:name="lt_pId779"/>
      <w:r w:rsidRPr="003071F4">
        <w:rPr>
          <w:rFonts w:eastAsia="Times New Roman"/>
          <w:noProof/>
        </w:rPr>
        <w:t>FO-110 Tórshavn</w:t>
      </w:r>
      <w:bookmarkEnd w:id="525"/>
    </w:p>
    <w:p w14:paraId="3AFAE4E4" w14:textId="77777777" w:rsidR="003071F4" w:rsidRPr="003071F4" w:rsidRDefault="003071F4" w:rsidP="00600417">
      <w:pPr>
        <w:tabs>
          <w:tab w:val="clear" w:pos="1276"/>
          <w:tab w:val="clear" w:pos="1843"/>
          <w:tab w:val="left" w:pos="1418"/>
        </w:tabs>
        <w:spacing w:before="0"/>
        <w:ind w:firstLineChars="213" w:firstLine="426"/>
        <w:rPr>
          <w:rFonts w:eastAsia="Times New Roman"/>
          <w:noProof/>
        </w:rPr>
      </w:pPr>
      <w:bookmarkStart w:id="526" w:name="lt_pId780"/>
      <w:r w:rsidRPr="003071F4">
        <w:rPr>
          <w:rFonts w:eastAsia="Times New Roman"/>
          <w:noProof/>
        </w:rPr>
        <w:t>Faroe Islands</w:t>
      </w:r>
      <w:bookmarkEnd w:id="526"/>
    </w:p>
    <w:p w14:paraId="462BE27C" w14:textId="77777777" w:rsidR="003071F4" w:rsidRPr="003071F4" w:rsidRDefault="003071F4" w:rsidP="00600417">
      <w:pPr>
        <w:tabs>
          <w:tab w:val="clear" w:pos="1276"/>
          <w:tab w:val="clear" w:pos="1843"/>
          <w:tab w:val="left" w:pos="1418"/>
          <w:tab w:val="left" w:pos="1701"/>
        </w:tabs>
        <w:spacing w:before="0"/>
        <w:ind w:firstLineChars="213" w:firstLine="426"/>
        <w:rPr>
          <w:rFonts w:eastAsia="Times New Roman"/>
          <w:noProof/>
          <w:lang w:eastAsia="zh-CN"/>
        </w:rPr>
      </w:pPr>
      <w:r w:rsidRPr="003071F4">
        <w:rPr>
          <w:rFonts w:asciiTheme="minorHAnsi" w:eastAsiaTheme="minorEastAsia" w:hAnsiTheme="minorHAnsi" w:cstheme="minorHAnsi" w:hint="eastAsia"/>
          <w:bCs/>
          <w:noProof/>
          <w:lang w:val="en-US" w:eastAsia="zh-CN"/>
        </w:rPr>
        <w:t>电话：</w:t>
      </w:r>
      <w:r w:rsidRPr="003071F4">
        <w:rPr>
          <w:rFonts w:eastAsia="Times New Roman"/>
          <w:noProof/>
          <w:lang w:eastAsia="zh-CN"/>
        </w:rPr>
        <w:tab/>
        <w:t>+298 35 60 20</w:t>
      </w:r>
    </w:p>
    <w:p w14:paraId="1C9C78DB" w14:textId="4BC9C900" w:rsidR="003071F4" w:rsidRPr="003071F4" w:rsidRDefault="003071F4" w:rsidP="00600417">
      <w:pPr>
        <w:tabs>
          <w:tab w:val="clear" w:pos="1276"/>
          <w:tab w:val="clear" w:pos="1843"/>
          <w:tab w:val="left" w:pos="1418"/>
          <w:tab w:val="left" w:pos="1701"/>
        </w:tabs>
        <w:spacing w:before="0"/>
        <w:ind w:firstLineChars="213" w:firstLine="426"/>
        <w:rPr>
          <w:rFonts w:eastAsia="Times New Roman"/>
          <w:noProof/>
          <w:lang w:eastAsia="zh-CN"/>
        </w:rPr>
      </w:pPr>
      <w:bookmarkStart w:id="527" w:name="OLE_LINK52"/>
      <w:r w:rsidRPr="003071F4">
        <w:rPr>
          <w:rFonts w:asciiTheme="minorHAnsi" w:eastAsiaTheme="minorEastAsia" w:hAnsiTheme="minorHAnsi" w:cstheme="minorHAnsi" w:hint="eastAsia"/>
          <w:bCs/>
          <w:noProof/>
          <w:lang w:eastAsia="zh-CN"/>
        </w:rPr>
        <w:t>电子邮件：</w:t>
      </w:r>
      <w:bookmarkEnd w:id="527"/>
      <w:r w:rsidRPr="003071F4">
        <w:rPr>
          <w:rFonts w:eastAsia="Times New Roman"/>
          <w:noProof/>
          <w:lang w:eastAsia="zh-CN"/>
        </w:rPr>
        <w:t>fjarskiftiseftirlitid@vs.fo</w:t>
      </w:r>
    </w:p>
    <w:p w14:paraId="39D519D0" w14:textId="77777777" w:rsidR="003071F4" w:rsidRPr="003071F4" w:rsidRDefault="003071F4" w:rsidP="00600417">
      <w:pPr>
        <w:tabs>
          <w:tab w:val="clear" w:pos="1276"/>
          <w:tab w:val="clear" w:pos="1843"/>
          <w:tab w:val="left" w:pos="1418"/>
          <w:tab w:val="left" w:pos="1701"/>
        </w:tabs>
        <w:spacing w:before="0"/>
        <w:ind w:firstLineChars="213" w:firstLine="426"/>
        <w:rPr>
          <w:rFonts w:eastAsia="Times New Roman"/>
          <w:noProof/>
        </w:rPr>
      </w:pPr>
      <w:r w:rsidRPr="003071F4">
        <w:rPr>
          <w:rFonts w:asciiTheme="minorHAnsi" w:eastAsiaTheme="minorEastAsia" w:hAnsiTheme="minorHAnsi" w:cstheme="minorHAnsi" w:hint="eastAsia"/>
          <w:bCs/>
          <w:noProof/>
          <w:lang w:val="en-US" w:eastAsia="zh-CN"/>
        </w:rPr>
        <w:t>网站：</w:t>
      </w:r>
      <w:r w:rsidRPr="003071F4">
        <w:rPr>
          <w:rFonts w:eastAsia="Times New Roman"/>
          <w:noProof/>
        </w:rPr>
        <w:tab/>
      </w:r>
      <w:bookmarkStart w:id="528" w:name="lt_pId786"/>
      <w:r w:rsidRPr="003071F4">
        <w:rPr>
          <w:rFonts w:eastAsia="Times New Roman"/>
          <w:noProof/>
        </w:rPr>
        <w:t>www.fjarskiftiseftirlitid.fo</w:t>
      </w:r>
      <w:bookmarkEnd w:id="528"/>
    </w:p>
    <w:bookmarkEnd w:id="518"/>
    <w:p w14:paraId="7CE6F018" w14:textId="77777777" w:rsidR="00600417" w:rsidRDefault="00600417" w:rsidP="00600417">
      <w:pPr>
        <w:tabs>
          <w:tab w:val="clear" w:pos="1276"/>
          <w:tab w:val="clear" w:pos="1843"/>
          <w:tab w:val="left" w:pos="1418"/>
        </w:tabs>
        <w:spacing w:before="0"/>
        <w:ind w:firstLineChars="213" w:firstLine="426"/>
      </w:pPr>
    </w:p>
    <w:p w14:paraId="370571B5" w14:textId="57930D3F" w:rsidR="00600417" w:rsidRPr="00383FFD" w:rsidRDefault="00D0295A" w:rsidP="00600417">
      <w:pPr>
        <w:tabs>
          <w:tab w:val="clear" w:pos="1276"/>
          <w:tab w:val="clear" w:pos="1843"/>
          <w:tab w:val="left" w:pos="1418"/>
        </w:tabs>
        <w:spacing w:before="0"/>
        <w:ind w:firstLineChars="213" w:firstLine="426"/>
        <w:rPr>
          <w:lang w:eastAsia="zh-CN"/>
        </w:rPr>
      </w:pPr>
      <w:r>
        <w:rPr>
          <w:rFonts w:hint="eastAsia"/>
          <w:lang w:eastAsia="zh-CN"/>
        </w:rPr>
        <w:t>测试：</w:t>
      </w:r>
    </w:p>
    <w:p w14:paraId="66E7F7D4" w14:textId="56A1725A" w:rsidR="00600417" w:rsidRPr="00383FFD" w:rsidRDefault="00D0295A" w:rsidP="00600417">
      <w:pPr>
        <w:tabs>
          <w:tab w:val="clear" w:pos="1276"/>
          <w:tab w:val="clear" w:pos="1843"/>
          <w:tab w:val="left" w:pos="1418"/>
        </w:tabs>
        <w:spacing w:before="0"/>
        <w:ind w:firstLineChars="213" w:firstLine="426"/>
        <w:rPr>
          <w:lang w:eastAsia="zh-CN"/>
        </w:rPr>
      </w:pPr>
      <w:r>
        <w:rPr>
          <w:rFonts w:hint="eastAsia"/>
          <w:lang w:eastAsia="zh-CN"/>
        </w:rPr>
        <w:t>无变化</w:t>
      </w:r>
    </w:p>
    <w:p w14:paraId="6C1B805E" w14:textId="77777777" w:rsidR="00600417" w:rsidRPr="00383FFD" w:rsidRDefault="00600417" w:rsidP="00600417">
      <w:pPr>
        <w:tabs>
          <w:tab w:val="clear" w:pos="1276"/>
          <w:tab w:val="clear" w:pos="1843"/>
          <w:tab w:val="left" w:pos="1418"/>
        </w:tabs>
        <w:spacing w:before="0"/>
        <w:ind w:firstLineChars="213" w:firstLine="426"/>
        <w:rPr>
          <w:lang w:eastAsia="zh-CN"/>
        </w:rPr>
      </w:pPr>
      <w:r w:rsidRPr="00383FFD">
        <w:rPr>
          <w:lang w:eastAsia="zh-CN"/>
        </w:rPr>
        <w:t>Sp/f Tosa</w:t>
      </w:r>
    </w:p>
    <w:p w14:paraId="761875C1" w14:textId="77777777" w:rsidR="00600417" w:rsidRPr="00383FFD" w:rsidRDefault="00600417" w:rsidP="00600417">
      <w:pPr>
        <w:tabs>
          <w:tab w:val="clear" w:pos="1276"/>
          <w:tab w:val="clear" w:pos="1843"/>
          <w:tab w:val="left" w:pos="1418"/>
        </w:tabs>
        <w:spacing w:before="0"/>
        <w:ind w:firstLineChars="213" w:firstLine="426"/>
      </w:pPr>
      <w:r w:rsidRPr="00383FFD">
        <w:t>Vestara Bryggja 15. 3. Floor</w:t>
      </w:r>
    </w:p>
    <w:p w14:paraId="236A64A0" w14:textId="77777777" w:rsidR="00600417" w:rsidRPr="00383FFD" w:rsidRDefault="00600417" w:rsidP="00600417">
      <w:pPr>
        <w:tabs>
          <w:tab w:val="clear" w:pos="1276"/>
          <w:tab w:val="clear" w:pos="1843"/>
          <w:tab w:val="left" w:pos="1418"/>
        </w:tabs>
        <w:spacing w:before="0"/>
        <w:ind w:firstLineChars="213" w:firstLine="426"/>
      </w:pPr>
      <w:r w:rsidRPr="00383FFD">
        <w:t>FO-100 Tórshavn</w:t>
      </w:r>
    </w:p>
    <w:p w14:paraId="43A31D2D" w14:textId="77777777" w:rsidR="00600417" w:rsidRPr="00383FFD" w:rsidRDefault="00600417" w:rsidP="00600417">
      <w:pPr>
        <w:tabs>
          <w:tab w:val="clear" w:pos="1276"/>
          <w:tab w:val="clear" w:pos="1843"/>
          <w:tab w:val="left" w:pos="1418"/>
        </w:tabs>
        <w:spacing w:before="0"/>
        <w:ind w:firstLineChars="213" w:firstLine="426"/>
      </w:pPr>
      <w:r w:rsidRPr="00383FFD">
        <w:t>Faroe Islands</w:t>
      </w:r>
    </w:p>
    <w:p w14:paraId="63A31306" w14:textId="7F9839DB" w:rsidR="00600417" w:rsidRPr="00686BFD" w:rsidRDefault="0033435D" w:rsidP="00600417">
      <w:pPr>
        <w:tabs>
          <w:tab w:val="clear" w:pos="1276"/>
          <w:tab w:val="clear" w:pos="1843"/>
          <w:tab w:val="left" w:pos="1418"/>
        </w:tabs>
        <w:spacing w:before="0"/>
        <w:ind w:firstLineChars="213" w:firstLine="426"/>
        <w:rPr>
          <w:lang w:eastAsia="zh-CN"/>
        </w:rPr>
      </w:pPr>
      <w:r>
        <w:rPr>
          <w:rFonts w:hint="eastAsia"/>
          <w:lang w:eastAsia="zh-CN"/>
        </w:rPr>
        <w:t>电话：</w:t>
      </w:r>
      <w:r w:rsidR="00600417" w:rsidRPr="00686BFD">
        <w:rPr>
          <w:lang w:eastAsia="zh-CN"/>
        </w:rPr>
        <w:tab/>
        <w:t>+298 91 02 00 / +298 91 00 00</w:t>
      </w:r>
    </w:p>
    <w:p w14:paraId="082B8B96" w14:textId="23365640" w:rsidR="00600417" w:rsidRPr="0033435D" w:rsidRDefault="0033435D" w:rsidP="00600417">
      <w:pPr>
        <w:tabs>
          <w:tab w:val="clear" w:pos="1276"/>
          <w:tab w:val="clear" w:pos="1843"/>
          <w:tab w:val="left" w:pos="1418"/>
        </w:tabs>
        <w:spacing w:before="0"/>
        <w:ind w:firstLineChars="213" w:firstLine="426"/>
        <w:rPr>
          <w:rFonts w:cs="Arial"/>
          <w:bCs/>
          <w:lang w:eastAsia="zh-CN"/>
        </w:rPr>
      </w:pPr>
      <w:r>
        <w:rPr>
          <w:rFonts w:asciiTheme="minorHAnsi" w:eastAsiaTheme="minorEastAsia" w:hAnsiTheme="minorHAnsi" w:cstheme="minorHAnsi" w:hint="eastAsia"/>
          <w:bCs/>
          <w:noProof/>
          <w:lang w:eastAsia="zh-CN"/>
        </w:rPr>
        <w:t>电子邮件：</w:t>
      </w:r>
      <w:r w:rsidR="00600417" w:rsidRPr="0033435D">
        <w:rPr>
          <w:lang w:eastAsia="zh-CN"/>
        </w:rPr>
        <w:t>noc@tosa.fo</w:t>
      </w:r>
      <w:r w:rsidR="00600417" w:rsidRPr="0033435D">
        <w:rPr>
          <w:rFonts w:cs="Arial"/>
          <w:bCs/>
          <w:lang w:eastAsia="zh-CN"/>
        </w:rPr>
        <w:t xml:space="preserve"> </w:t>
      </w:r>
    </w:p>
    <w:p w14:paraId="58B581E4" w14:textId="343C870D" w:rsidR="00600417" w:rsidRPr="006A5E5E" w:rsidRDefault="00600417" w:rsidP="006A5E5E">
      <w:pPr>
        <w:pStyle w:val="Country"/>
        <w:rPr>
          <w:lang w:val="fr-FR" w:eastAsia="zh-CN"/>
        </w:rPr>
      </w:pPr>
      <w:bookmarkStart w:id="529" w:name="lt_pId188"/>
      <w:bookmarkStart w:id="530" w:name="_Toc17466985"/>
      <w:bookmarkStart w:id="531" w:name="_Toc69119924"/>
      <w:bookmarkStart w:id="532" w:name="_Toc69132135"/>
      <w:bookmarkStart w:id="533" w:name="_Toc69133151"/>
      <w:bookmarkEnd w:id="512"/>
      <w:r w:rsidRPr="006A5E5E">
        <w:rPr>
          <w:rFonts w:hint="eastAsia"/>
          <w:lang w:val="fr-FR" w:eastAsia="zh-CN"/>
        </w:rPr>
        <w:lastRenderedPageBreak/>
        <w:t>格鲁吉亚（国家代码</w:t>
      </w:r>
      <w:r w:rsidRPr="006A5E5E">
        <w:rPr>
          <w:lang w:val="fr-FR" w:eastAsia="zh-CN"/>
        </w:rPr>
        <w:t xml:space="preserve"> +995</w:t>
      </w:r>
      <w:r w:rsidRPr="006A5E5E">
        <w:rPr>
          <w:rFonts w:hint="eastAsia"/>
          <w:lang w:val="fr-FR" w:eastAsia="zh-CN"/>
        </w:rPr>
        <w:t>）</w:t>
      </w:r>
      <w:bookmarkEnd w:id="529"/>
      <w:bookmarkEnd w:id="530"/>
      <w:bookmarkEnd w:id="531"/>
      <w:bookmarkEnd w:id="532"/>
      <w:bookmarkEnd w:id="533"/>
    </w:p>
    <w:p w14:paraId="4644E257" w14:textId="4C1D5A28" w:rsidR="00600417" w:rsidRPr="00471E82" w:rsidRDefault="00C72BC0" w:rsidP="00600417">
      <w:pPr>
        <w:rPr>
          <w:lang w:eastAsia="zh-CN"/>
        </w:rPr>
      </w:pPr>
      <w:bookmarkStart w:id="534" w:name="lt_pId189"/>
      <w:bookmarkStart w:id="535" w:name="OLE_LINK24"/>
      <w:bookmarkStart w:id="536" w:name="OLE_LINK25"/>
      <w:r>
        <w:rPr>
          <w:lang w:eastAsia="zh-CN"/>
        </w:rPr>
        <w:t>15.III.2021</w:t>
      </w:r>
      <w:r w:rsidR="00600417">
        <w:rPr>
          <w:rFonts w:ascii="SimSun" w:hAnsi="SimSun" w:cs="SimSun" w:hint="eastAsia"/>
          <w:lang w:eastAsia="zh-CN"/>
        </w:rPr>
        <w:t>来函：</w:t>
      </w:r>
      <w:bookmarkEnd w:id="534"/>
    </w:p>
    <w:p w14:paraId="5BAC0DA1" w14:textId="77777777" w:rsidR="00600417" w:rsidRDefault="00600417" w:rsidP="00600417">
      <w:pPr>
        <w:ind w:firstLineChars="200" w:firstLine="400"/>
        <w:rPr>
          <w:rFonts w:cs="Arial"/>
          <w:lang w:eastAsia="zh-CN"/>
        </w:rPr>
      </w:pPr>
      <w:bookmarkStart w:id="537" w:name="lt_pId190"/>
      <w:r>
        <w:rPr>
          <w:rFonts w:ascii="SimSun" w:hAnsi="SimSun" w:cs="SimSun" w:hint="eastAsia"/>
          <w:lang w:eastAsia="zh-CN"/>
        </w:rPr>
        <w:t>位于第比利斯的</w:t>
      </w:r>
      <w:r w:rsidRPr="007C5A1B">
        <w:rPr>
          <w:rFonts w:ascii="STKaiti" w:eastAsia="STKaiti" w:hAnsi="STKaiti" w:hint="eastAsia"/>
          <w:iCs/>
          <w:lang w:eastAsia="zh-CN"/>
        </w:rPr>
        <w:t>格鲁吉亚国家通信委员会</w:t>
      </w:r>
      <w:r>
        <w:rPr>
          <w:rFonts w:ascii="SimSun" w:hAnsi="SimSun" w:cs="SimSun" w:hint="eastAsia"/>
          <w:lang w:eastAsia="zh-CN"/>
        </w:rPr>
        <w:t>宣布了以下的格鲁吉亚国内编号方案：</w:t>
      </w:r>
      <w:bookmarkEnd w:id="537"/>
    </w:p>
    <w:bookmarkEnd w:id="535"/>
    <w:bookmarkEnd w:id="536"/>
    <w:p w14:paraId="7293B426" w14:textId="77777777" w:rsidR="00600417" w:rsidRPr="00CC65E9" w:rsidRDefault="00600417" w:rsidP="00600417">
      <w:pPr>
        <w:tabs>
          <w:tab w:val="left" w:pos="1800"/>
        </w:tabs>
        <w:spacing w:before="0"/>
        <w:jc w:val="left"/>
        <w:rPr>
          <w:rFonts w:cs="Arial"/>
          <w:bCs/>
          <w:lang w:eastAsia="zh-CN"/>
        </w:rPr>
      </w:pPr>
    </w:p>
    <w:tbl>
      <w:tblPr>
        <w:tblStyle w:val="TableGrid1"/>
        <w:tblW w:w="5000" w:type="pct"/>
        <w:tblLayout w:type="fixed"/>
        <w:tblLook w:val="01E0" w:firstRow="1" w:lastRow="1" w:firstColumn="1" w:lastColumn="1" w:noHBand="0" w:noVBand="0"/>
      </w:tblPr>
      <w:tblGrid>
        <w:gridCol w:w="1508"/>
        <w:gridCol w:w="1234"/>
        <w:gridCol w:w="833"/>
        <w:gridCol w:w="964"/>
        <w:gridCol w:w="1977"/>
        <w:gridCol w:w="2539"/>
      </w:tblGrid>
      <w:tr w:rsidR="00600417" w:rsidRPr="00B16947" w14:paraId="491CE484" w14:textId="77777777" w:rsidTr="00C72BC0">
        <w:trPr>
          <w:cantSplit/>
          <w:trHeight w:val="268"/>
          <w:tblHeader/>
        </w:trPr>
        <w:tc>
          <w:tcPr>
            <w:tcW w:w="1508" w:type="dxa"/>
            <w:vMerge w:val="restart"/>
          </w:tcPr>
          <w:p w14:paraId="27730DC4" w14:textId="77777777" w:rsidR="00600417" w:rsidRPr="00B16947" w:rsidRDefault="00600417" w:rsidP="00600417">
            <w:pPr>
              <w:pStyle w:val="Tablehead"/>
              <w:jc w:val="left"/>
              <w:rPr>
                <w:b/>
                <w:bCs w:val="0"/>
                <w:i/>
                <w:iCs/>
              </w:rPr>
            </w:pPr>
            <w:bookmarkStart w:id="538" w:name="lt_pId191"/>
            <w:bookmarkStart w:id="539" w:name="lt_pId800"/>
            <w:r w:rsidRPr="00B16947">
              <w:rPr>
                <w:rFonts w:asciiTheme="minorHAnsi" w:hAnsiTheme="minorHAnsi" w:cstheme="minorHAnsi"/>
                <w:bCs w:val="0"/>
                <w:iCs/>
                <w:color w:val="000000"/>
              </w:rPr>
              <w:t>位置或</w:t>
            </w:r>
            <w:r w:rsidRPr="00B16947">
              <w:rPr>
                <w:rFonts w:asciiTheme="minorHAnsi" w:hAnsiTheme="minorHAnsi" w:cstheme="minorHAnsi"/>
                <w:bCs w:val="0"/>
                <w:iCs/>
                <w:color w:val="000000"/>
              </w:rPr>
              <w:br/>
            </w:r>
            <w:r w:rsidRPr="00B16947">
              <w:rPr>
                <w:rFonts w:asciiTheme="minorHAnsi" w:hAnsiTheme="minorHAnsi" w:cstheme="minorHAnsi"/>
                <w:bCs w:val="0"/>
                <w:iCs/>
                <w:color w:val="000000"/>
              </w:rPr>
              <w:t>运营商</w:t>
            </w:r>
            <w:bookmarkEnd w:id="538"/>
          </w:p>
        </w:tc>
        <w:tc>
          <w:tcPr>
            <w:tcW w:w="1234" w:type="dxa"/>
            <w:vMerge w:val="restart"/>
          </w:tcPr>
          <w:p w14:paraId="03E3EAB4" w14:textId="77777777" w:rsidR="00600417" w:rsidRPr="00B16947" w:rsidRDefault="00600417" w:rsidP="00600417">
            <w:pPr>
              <w:pStyle w:val="Tablehead"/>
              <w:jc w:val="left"/>
              <w:rPr>
                <w:b/>
                <w:bCs w:val="0"/>
                <w:i/>
                <w:iCs/>
              </w:rPr>
            </w:pPr>
            <w:bookmarkStart w:id="540" w:name="lt_pId193"/>
            <w:r w:rsidRPr="00B16947">
              <w:rPr>
                <w:rFonts w:asciiTheme="minorHAnsi" w:hAnsiTheme="minorHAnsi" w:cstheme="minorHAnsi"/>
                <w:bCs w:val="0"/>
                <w:iCs/>
                <w:sz w:val="19"/>
                <w:szCs w:val="19"/>
              </w:rPr>
              <w:t>NDC</w:t>
            </w:r>
            <w:bookmarkEnd w:id="540"/>
          </w:p>
        </w:tc>
        <w:tc>
          <w:tcPr>
            <w:tcW w:w="1797" w:type="dxa"/>
            <w:gridSpan w:val="2"/>
          </w:tcPr>
          <w:p w14:paraId="59AFAE57" w14:textId="2221F02B" w:rsidR="00600417" w:rsidRPr="00B16947" w:rsidRDefault="00600417" w:rsidP="00600417">
            <w:pPr>
              <w:pStyle w:val="Tablehead"/>
              <w:rPr>
                <w:b/>
                <w:bCs w:val="0"/>
                <w:i/>
                <w:iCs/>
              </w:rPr>
            </w:pPr>
            <w:bookmarkStart w:id="541" w:name="lt_pId194"/>
            <w:r w:rsidRPr="00B16947">
              <w:rPr>
                <w:rFonts w:asciiTheme="minorHAnsi" w:hAnsiTheme="minorHAnsi" w:cstheme="minorHAnsi"/>
                <w:bCs w:val="0"/>
                <w:iCs/>
                <w:color w:val="000000"/>
              </w:rPr>
              <w:t>国内（有效）</w:t>
            </w:r>
            <w:r w:rsidR="00C72BC0">
              <w:rPr>
                <w:rFonts w:asciiTheme="minorHAnsi" w:hAnsiTheme="minorHAnsi" w:cstheme="minorHAnsi"/>
                <w:bCs w:val="0"/>
                <w:iCs/>
                <w:color w:val="000000"/>
              </w:rPr>
              <w:br/>
            </w:r>
            <w:r w:rsidRPr="00B16947">
              <w:rPr>
                <w:rFonts w:asciiTheme="minorHAnsi" w:hAnsiTheme="minorHAnsi" w:cstheme="minorHAnsi"/>
                <w:bCs w:val="0"/>
                <w:iCs/>
                <w:color w:val="000000"/>
              </w:rPr>
              <w:t>号码</w:t>
            </w:r>
            <w:r w:rsidRPr="00B16947">
              <w:rPr>
                <w:rFonts w:asciiTheme="minorHAnsi" w:hAnsiTheme="minorHAnsi" w:cstheme="minorHAnsi"/>
                <w:bCs w:val="0"/>
                <w:iCs/>
                <w:sz w:val="19"/>
                <w:szCs w:val="19"/>
              </w:rPr>
              <w:t>N(S)N</w:t>
            </w:r>
            <w:bookmarkEnd w:id="541"/>
          </w:p>
        </w:tc>
        <w:tc>
          <w:tcPr>
            <w:tcW w:w="1977" w:type="dxa"/>
            <w:vMerge w:val="restart"/>
          </w:tcPr>
          <w:p w14:paraId="43C02D3A" w14:textId="77777777" w:rsidR="00600417" w:rsidRPr="00B16947" w:rsidRDefault="00600417" w:rsidP="00600417">
            <w:pPr>
              <w:pStyle w:val="Tablehead"/>
              <w:rPr>
                <w:b/>
                <w:bCs w:val="0"/>
                <w:i/>
                <w:iCs/>
              </w:rPr>
            </w:pPr>
            <w:r w:rsidRPr="00B16947">
              <w:rPr>
                <w:rFonts w:asciiTheme="minorHAnsi" w:hAnsiTheme="minorHAnsi" w:cstheme="minorHAnsi"/>
                <w:bCs w:val="0"/>
                <w:iCs/>
                <w:color w:val="000000"/>
              </w:rPr>
              <w:t>E.164</w:t>
            </w:r>
            <w:r w:rsidRPr="00B16947">
              <w:rPr>
                <w:rFonts w:asciiTheme="minorHAnsi" w:hAnsiTheme="minorHAnsi" w:cstheme="minorHAnsi"/>
                <w:bCs w:val="0"/>
                <w:iCs/>
                <w:color w:val="000000"/>
              </w:rPr>
              <w:t>号码的使用</w:t>
            </w:r>
          </w:p>
        </w:tc>
        <w:tc>
          <w:tcPr>
            <w:tcW w:w="2539" w:type="dxa"/>
            <w:vMerge w:val="restart"/>
          </w:tcPr>
          <w:p w14:paraId="3E93D9F2" w14:textId="77777777" w:rsidR="00600417" w:rsidRPr="00B16947" w:rsidRDefault="00600417" w:rsidP="00600417">
            <w:pPr>
              <w:pStyle w:val="Tablehead"/>
              <w:rPr>
                <w:b/>
                <w:bCs w:val="0"/>
                <w:i/>
                <w:iCs/>
              </w:rPr>
            </w:pPr>
            <w:r w:rsidRPr="00B16947">
              <w:rPr>
                <w:rFonts w:asciiTheme="minorHAnsi" w:hAnsiTheme="minorHAnsi" w:cstheme="minorHAnsi"/>
                <w:bCs w:val="0"/>
                <w:iCs/>
                <w:color w:val="000000"/>
              </w:rPr>
              <w:t>其他信息</w:t>
            </w:r>
          </w:p>
        </w:tc>
      </w:tr>
      <w:tr w:rsidR="00600417" w:rsidRPr="00B16947" w14:paraId="62B82638" w14:textId="77777777" w:rsidTr="00C72BC0">
        <w:trPr>
          <w:cantSplit/>
          <w:trHeight w:val="267"/>
          <w:tblHeader/>
        </w:trPr>
        <w:tc>
          <w:tcPr>
            <w:tcW w:w="1508" w:type="dxa"/>
            <w:vMerge/>
          </w:tcPr>
          <w:p w14:paraId="7477805B" w14:textId="77777777" w:rsidR="00600417" w:rsidRPr="00B16947" w:rsidRDefault="00600417" w:rsidP="00600417">
            <w:pPr>
              <w:pStyle w:val="Tablehead"/>
              <w:rPr>
                <w:b/>
                <w:bCs w:val="0"/>
              </w:rPr>
            </w:pPr>
          </w:p>
        </w:tc>
        <w:tc>
          <w:tcPr>
            <w:tcW w:w="1234" w:type="dxa"/>
            <w:vMerge/>
          </w:tcPr>
          <w:p w14:paraId="27840C2F" w14:textId="77777777" w:rsidR="00600417" w:rsidRPr="00B16947" w:rsidRDefault="00600417" w:rsidP="00600417">
            <w:pPr>
              <w:pStyle w:val="Tablehead"/>
              <w:rPr>
                <w:b/>
                <w:bCs w:val="0"/>
              </w:rPr>
            </w:pPr>
          </w:p>
        </w:tc>
        <w:tc>
          <w:tcPr>
            <w:tcW w:w="833" w:type="dxa"/>
          </w:tcPr>
          <w:p w14:paraId="0FD43AEC" w14:textId="77777777" w:rsidR="00600417" w:rsidRPr="00B16947" w:rsidRDefault="00600417" w:rsidP="00600417">
            <w:pPr>
              <w:pStyle w:val="Tablehead"/>
              <w:rPr>
                <w:b/>
                <w:bCs w:val="0"/>
                <w:i/>
                <w:iCs/>
              </w:rPr>
            </w:pPr>
            <w:r w:rsidRPr="00B16947">
              <w:rPr>
                <w:rFonts w:ascii="STKaiti" w:hAnsi="STKaiti" w:cs="Calibri" w:hint="eastAsia"/>
                <w:bCs w:val="0"/>
                <w:iCs/>
                <w:color w:val="000000"/>
              </w:rPr>
              <w:t>最大</w:t>
            </w:r>
          </w:p>
        </w:tc>
        <w:tc>
          <w:tcPr>
            <w:tcW w:w="964" w:type="dxa"/>
          </w:tcPr>
          <w:p w14:paraId="5BE52D06" w14:textId="77777777" w:rsidR="00600417" w:rsidRPr="00B16947" w:rsidRDefault="00600417" w:rsidP="00600417">
            <w:pPr>
              <w:pStyle w:val="Tablehead"/>
              <w:rPr>
                <w:b/>
                <w:bCs w:val="0"/>
                <w:i/>
                <w:iCs/>
              </w:rPr>
            </w:pPr>
            <w:r w:rsidRPr="00B16947">
              <w:rPr>
                <w:rFonts w:ascii="STKaiti" w:hAnsi="STKaiti" w:cs="Calibri" w:hint="eastAsia"/>
                <w:bCs w:val="0"/>
                <w:iCs/>
                <w:color w:val="000000"/>
              </w:rPr>
              <w:t>最小</w:t>
            </w:r>
          </w:p>
        </w:tc>
        <w:tc>
          <w:tcPr>
            <w:tcW w:w="1977" w:type="dxa"/>
            <w:vMerge/>
          </w:tcPr>
          <w:p w14:paraId="01FD2F5A" w14:textId="77777777" w:rsidR="00600417" w:rsidRPr="00B16947" w:rsidRDefault="00600417" w:rsidP="00600417">
            <w:pPr>
              <w:pStyle w:val="Tablehead"/>
              <w:rPr>
                <w:b/>
                <w:bCs w:val="0"/>
              </w:rPr>
            </w:pPr>
          </w:p>
        </w:tc>
        <w:tc>
          <w:tcPr>
            <w:tcW w:w="2539" w:type="dxa"/>
            <w:vMerge/>
          </w:tcPr>
          <w:p w14:paraId="690E3FF2" w14:textId="77777777" w:rsidR="00600417" w:rsidRPr="00B16947" w:rsidRDefault="00600417" w:rsidP="00600417">
            <w:pPr>
              <w:pStyle w:val="Tablehead"/>
              <w:rPr>
                <w:b/>
                <w:bCs w:val="0"/>
              </w:rPr>
            </w:pPr>
          </w:p>
        </w:tc>
      </w:tr>
      <w:tr w:rsidR="00600417" w:rsidRPr="00B16947" w14:paraId="3C904969" w14:textId="77777777" w:rsidTr="00C72BC0">
        <w:trPr>
          <w:cantSplit/>
          <w:trHeight w:val="57"/>
        </w:trPr>
        <w:tc>
          <w:tcPr>
            <w:tcW w:w="1508" w:type="dxa"/>
          </w:tcPr>
          <w:p w14:paraId="4D9F1420" w14:textId="77777777" w:rsidR="00600417" w:rsidRPr="00B16947" w:rsidRDefault="00600417" w:rsidP="00600417">
            <w:pPr>
              <w:pStyle w:val="Tabletext"/>
              <w:rPr>
                <w:b w:val="0"/>
              </w:rPr>
            </w:pPr>
            <w:r w:rsidRPr="00B16947">
              <w:rPr>
                <w:b w:val="0"/>
              </w:rPr>
              <w:t>Batumi</w:t>
            </w:r>
          </w:p>
        </w:tc>
        <w:tc>
          <w:tcPr>
            <w:tcW w:w="1234" w:type="dxa"/>
          </w:tcPr>
          <w:p w14:paraId="6AD3EB09" w14:textId="77777777" w:rsidR="00600417" w:rsidRPr="00B16947" w:rsidRDefault="00600417" w:rsidP="00600417">
            <w:pPr>
              <w:pStyle w:val="Tabletext"/>
              <w:rPr>
                <w:b w:val="0"/>
              </w:rPr>
            </w:pPr>
            <w:r w:rsidRPr="00B16947">
              <w:rPr>
                <w:b w:val="0"/>
              </w:rPr>
              <w:t>422</w:t>
            </w:r>
          </w:p>
        </w:tc>
        <w:tc>
          <w:tcPr>
            <w:tcW w:w="833" w:type="dxa"/>
          </w:tcPr>
          <w:p w14:paraId="5EECA92F" w14:textId="77777777" w:rsidR="00600417" w:rsidRPr="00B16947" w:rsidRDefault="00600417" w:rsidP="00600417">
            <w:pPr>
              <w:pStyle w:val="Tabletext"/>
              <w:jc w:val="center"/>
              <w:rPr>
                <w:b w:val="0"/>
              </w:rPr>
            </w:pPr>
            <w:r w:rsidRPr="00B16947">
              <w:rPr>
                <w:b w:val="0"/>
              </w:rPr>
              <w:t>9</w:t>
            </w:r>
          </w:p>
        </w:tc>
        <w:tc>
          <w:tcPr>
            <w:tcW w:w="964" w:type="dxa"/>
          </w:tcPr>
          <w:p w14:paraId="38236616" w14:textId="77777777" w:rsidR="00600417" w:rsidRPr="00B16947" w:rsidRDefault="00600417" w:rsidP="00600417">
            <w:pPr>
              <w:pStyle w:val="Tabletext"/>
              <w:jc w:val="center"/>
              <w:rPr>
                <w:b w:val="0"/>
              </w:rPr>
            </w:pPr>
            <w:r w:rsidRPr="00B16947">
              <w:rPr>
                <w:b w:val="0"/>
              </w:rPr>
              <w:t>9</w:t>
            </w:r>
          </w:p>
        </w:tc>
        <w:tc>
          <w:tcPr>
            <w:tcW w:w="1977" w:type="dxa"/>
          </w:tcPr>
          <w:p w14:paraId="4110370E"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261CDE7E" w14:textId="77777777" w:rsidR="00600417" w:rsidRPr="00B16947" w:rsidRDefault="00600417" w:rsidP="00600417">
            <w:pPr>
              <w:pStyle w:val="Tabletext"/>
              <w:rPr>
                <w:rFonts w:eastAsia="SimSun" w:cs="Calibri"/>
                <w:b w:val="0"/>
              </w:rPr>
            </w:pPr>
          </w:p>
        </w:tc>
      </w:tr>
      <w:tr w:rsidR="00600417" w:rsidRPr="00B16947" w14:paraId="1EA07420" w14:textId="77777777" w:rsidTr="00C72BC0">
        <w:trPr>
          <w:cantSplit/>
          <w:trHeight w:val="57"/>
        </w:trPr>
        <w:tc>
          <w:tcPr>
            <w:tcW w:w="1508" w:type="dxa"/>
          </w:tcPr>
          <w:p w14:paraId="065D1F7C" w14:textId="77777777" w:rsidR="00600417" w:rsidRPr="00B16947" w:rsidRDefault="00600417" w:rsidP="00600417">
            <w:pPr>
              <w:pStyle w:val="Tabletext"/>
              <w:rPr>
                <w:b w:val="0"/>
              </w:rPr>
            </w:pPr>
            <w:r w:rsidRPr="00B16947">
              <w:rPr>
                <w:b w:val="0"/>
              </w:rPr>
              <w:t>Tbilisi</w:t>
            </w:r>
          </w:p>
        </w:tc>
        <w:tc>
          <w:tcPr>
            <w:tcW w:w="1234" w:type="dxa"/>
          </w:tcPr>
          <w:p w14:paraId="3D8D7F76" w14:textId="77777777" w:rsidR="00600417" w:rsidRPr="00B16947" w:rsidRDefault="00600417" w:rsidP="00600417">
            <w:pPr>
              <w:pStyle w:val="Tabletext"/>
              <w:rPr>
                <w:b w:val="0"/>
              </w:rPr>
            </w:pPr>
            <w:r w:rsidRPr="00B16947">
              <w:rPr>
                <w:b w:val="0"/>
              </w:rPr>
              <w:t>32</w:t>
            </w:r>
          </w:p>
        </w:tc>
        <w:tc>
          <w:tcPr>
            <w:tcW w:w="833" w:type="dxa"/>
          </w:tcPr>
          <w:p w14:paraId="785F9A2B" w14:textId="77777777" w:rsidR="00600417" w:rsidRPr="00B16947" w:rsidRDefault="00600417" w:rsidP="00600417">
            <w:pPr>
              <w:pStyle w:val="Tabletext"/>
              <w:jc w:val="center"/>
              <w:rPr>
                <w:b w:val="0"/>
              </w:rPr>
            </w:pPr>
            <w:r w:rsidRPr="00B16947">
              <w:rPr>
                <w:b w:val="0"/>
              </w:rPr>
              <w:t>9</w:t>
            </w:r>
          </w:p>
        </w:tc>
        <w:tc>
          <w:tcPr>
            <w:tcW w:w="964" w:type="dxa"/>
          </w:tcPr>
          <w:p w14:paraId="06AA6EB1" w14:textId="77777777" w:rsidR="00600417" w:rsidRPr="00B16947" w:rsidRDefault="00600417" w:rsidP="00600417">
            <w:pPr>
              <w:pStyle w:val="Tabletext"/>
              <w:jc w:val="center"/>
              <w:rPr>
                <w:b w:val="0"/>
              </w:rPr>
            </w:pPr>
            <w:r w:rsidRPr="00B16947">
              <w:rPr>
                <w:b w:val="0"/>
              </w:rPr>
              <w:t>9</w:t>
            </w:r>
          </w:p>
        </w:tc>
        <w:tc>
          <w:tcPr>
            <w:tcW w:w="1977" w:type="dxa"/>
          </w:tcPr>
          <w:p w14:paraId="5365349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6C9EAEB0" w14:textId="77777777" w:rsidR="00600417" w:rsidRPr="00B16947" w:rsidRDefault="00600417" w:rsidP="00600417">
            <w:pPr>
              <w:pStyle w:val="Tabletext"/>
              <w:rPr>
                <w:rFonts w:eastAsia="SimSun" w:cs="Calibri"/>
                <w:b w:val="0"/>
              </w:rPr>
            </w:pPr>
          </w:p>
        </w:tc>
      </w:tr>
      <w:tr w:rsidR="00600417" w:rsidRPr="00B16947" w14:paraId="1EB9AF6D" w14:textId="77777777" w:rsidTr="00C72BC0">
        <w:trPr>
          <w:cantSplit/>
          <w:trHeight w:val="57"/>
        </w:trPr>
        <w:tc>
          <w:tcPr>
            <w:tcW w:w="1508" w:type="dxa"/>
          </w:tcPr>
          <w:p w14:paraId="0C93AF8B" w14:textId="77777777" w:rsidR="00600417" w:rsidRPr="00B16947" w:rsidRDefault="00600417" w:rsidP="00600417">
            <w:pPr>
              <w:pStyle w:val="Tabletext"/>
              <w:rPr>
                <w:b w:val="0"/>
              </w:rPr>
            </w:pPr>
            <w:r w:rsidRPr="00B16947">
              <w:rPr>
                <w:b w:val="0"/>
              </w:rPr>
              <w:t>Rustavi</w:t>
            </w:r>
          </w:p>
        </w:tc>
        <w:tc>
          <w:tcPr>
            <w:tcW w:w="1234" w:type="dxa"/>
          </w:tcPr>
          <w:p w14:paraId="18C218A7" w14:textId="77777777" w:rsidR="00600417" w:rsidRPr="00B16947" w:rsidRDefault="00600417" w:rsidP="00600417">
            <w:pPr>
              <w:pStyle w:val="Tabletext"/>
              <w:rPr>
                <w:b w:val="0"/>
              </w:rPr>
            </w:pPr>
            <w:r w:rsidRPr="00B16947">
              <w:rPr>
                <w:b w:val="0"/>
              </w:rPr>
              <w:t>341</w:t>
            </w:r>
          </w:p>
        </w:tc>
        <w:tc>
          <w:tcPr>
            <w:tcW w:w="833" w:type="dxa"/>
          </w:tcPr>
          <w:p w14:paraId="69387823" w14:textId="77777777" w:rsidR="00600417" w:rsidRPr="00B16947" w:rsidRDefault="00600417" w:rsidP="00600417">
            <w:pPr>
              <w:pStyle w:val="Tabletext"/>
              <w:jc w:val="center"/>
              <w:rPr>
                <w:b w:val="0"/>
              </w:rPr>
            </w:pPr>
            <w:r w:rsidRPr="00B16947">
              <w:rPr>
                <w:b w:val="0"/>
              </w:rPr>
              <w:t>9</w:t>
            </w:r>
          </w:p>
        </w:tc>
        <w:tc>
          <w:tcPr>
            <w:tcW w:w="964" w:type="dxa"/>
          </w:tcPr>
          <w:p w14:paraId="3665BCC5" w14:textId="77777777" w:rsidR="00600417" w:rsidRPr="00B16947" w:rsidRDefault="00600417" w:rsidP="00600417">
            <w:pPr>
              <w:pStyle w:val="Tabletext"/>
              <w:jc w:val="center"/>
              <w:rPr>
                <w:b w:val="0"/>
              </w:rPr>
            </w:pPr>
            <w:r w:rsidRPr="00B16947">
              <w:rPr>
                <w:b w:val="0"/>
              </w:rPr>
              <w:t>9</w:t>
            </w:r>
          </w:p>
        </w:tc>
        <w:tc>
          <w:tcPr>
            <w:tcW w:w="1977" w:type="dxa"/>
          </w:tcPr>
          <w:p w14:paraId="7807942D"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5CC6E8B" w14:textId="77777777" w:rsidR="00600417" w:rsidRPr="00B16947" w:rsidRDefault="00600417" w:rsidP="00600417">
            <w:pPr>
              <w:pStyle w:val="Tabletext"/>
              <w:rPr>
                <w:rFonts w:eastAsia="SimSun" w:cs="Calibri"/>
                <w:b w:val="0"/>
              </w:rPr>
            </w:pPr>
          </w:p>
        </w:tc>
      </w:tr>
      <w:tr w:rsidR="00600417" w:rsidRPr="00B16947" w14:paraId="7EF14212" w14:textId="77777777" w:rsidTr="00C72BC0">
        <w:trPr>
          <w:cantSplit/>
          <w:trHeight w:val="57"/>
        </w:trPr>
        <w:tc>
          <w:tcPr>
            <w:tcW w:w="1508" w:type="dxa"/>
          </w:tcPr>
          <w:p w14:paraId="548BB5C6" w14:textId="77777777" w:rsidR="00600417" w:rsidRPr="00B16947" w:rsidRDefault="00600417" w:rsidP="00600417">
            <w:pPr>
              <w:pStyle w:val="Tabletext"/>
              <w:rPr>
                <w:b w:val="0"/>
              </w:rPr>
            </w:pPr>
            <w:r w:rsidRPr="00B16947">
              <w:rPr>
                <w:b w:val="0"/>
              </w:rPr>
              <w:t>Kobuleti</w:t>
            </w:r>
          </w:p>
        </w:tc>
        <w:tc>
          <w:tcPr>
            <w:tcW w:w="1234" w:type="dxa"/>
          </w:tcPr>
          <w:p w14:paraId="0EC94A38" w14:textId="77777777" w:rsidR="00600417" w:rsidRPr="00B16947" w:rsidRDefault="00600417" w:rsidP="00600417">
            <w:pPr>
              <w:pStyle w:val="Tabletext"/>
              <w:rPr>
                <w:b w:val="0"/>
              </w:rPr>
            </w:pPr>
            <w:r w:rsidRPr="00B16947">
              <w:rPr>
                <w:b w:val="0"/>
              </w:rPr>
              <w:t>426</w:t>
            </w:r>
          </w:p>
        </w:tc>
        <w:tc>
          <w:tcPr>
            <w:tcW w:w="833" w:type="dxa"/>
          </w:tcPr>
          <w:p w14:paraId="5B30FF4A" w14:textId="77777777" w:rsidR="00600417" w:rsidRPr="00B16947" w:rsidRDefault="00600417" w:rsidP="00600417">
            <w:pPr>
              <w:pStyle w:val="Tabletext"/>
              <w:jc w:val="center"/>
              <w:rPr>
                <w:b w:val="0"/>
              </w:rPr>
            </w:pPr>
            <w:r w:rsidRPr="00B16947">
              <w:rPr>
                <w:b w:val="0"/>
              </w:rPr>
              <w:t>9</w:t>
            </w:r>
          </w:p>
        </w:tc>
        <w:tc>
          <w:tcPr>
            <w:tcW w:w="964" w:type="dxa"/>
          </w:tcPr>
          <w:p w14:paraId="01BE9586" w14:textId="77777777" w:rsidR="00600417" w:rsidRPr="00B16947" w:rsidRDefault="00600417" w:rsidP="00600417">
            <w:pPr>
              <w:pStyle w:val="Tabletext"/>
              <w:jc w:val="center"/>
              <w:rPr>
                <w:b w:val="0"/>
              </w:rPr>
            </w:pPr>
            <w:r w:rsidRPr="00B16947">
              <w:rPr>
                <w:b w:val="0"/>
              </w:rPr>
              <w:t>9</w:t>
            </w:r>
          </w:p>
        </w:tc>
        <w:tc>
          <w:tcPr>
            <w:tcW w:w="1977" w:type="dxa"/>
          </w:tcPr>
          <w:p w14:paraId="077AEEC7"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2270B82" w14:textId="77777777" w:rsidR="00600417" w:rsidRPr="00B16947" w:rsidRDefault="00600417" w:rsidP="00600417">
            <w:pPr>
              <w:pStyle w:val="Tabletext"/>
              <w:rPr>
                <w:rFonts w:eastAsia="SimSun" w:cs="Calibri"/>
                <w:b w:val="0"/>
              </w:rPr>
            </w:pPr>
          </w:p>
        </w:tc>
      </w:tr>
      <w:tr w:rsidR="00600417" w:rsidRPr="00B16947" w14:paraId="62153B04" w14:textId="77777777" w:rsidTr="00C72BC0">
        <w:trPr>
          <w:cantSplit/>
          <w:trHeight w:val="57"/>
        </w:trPr>
        <w:tc>
          <w:tcPr>
            <w:tcW w:w="1508" w:type="dxa"/>
          </w:tcPr>
          <w:p w14:paraId="0880A4EA" w14:textId="77777777" w:rsidR="00600417" w:rsidRPr="00B16947" w:rsidRDefault="00600417" w:rsidP="00600417">
            <w:pPr>
              <w:pStyle w:val="Tabletext"/>
              <w:rPr>
                <w:b w:val="0"/>
              </w:rPr>
            </w:pPr>
            <w:r w:rsidRPr="00B16947">
              <w:rPr>
                <w:b w:val="0"/>
              </w:rPr>
              <w:t>Samtredia</w:t>
            </w:r>
          </w:p>
        </w:tc>
        <w:tc>
          <w:tcPr>
            <w:tcW w:w="1234" w:type="dxa"/>
          </w:tcPr>
          <w:p w14:paraId="4A436452" w14:textId="77777777" w:rsidR="00600417" w:rsidRPr="00B16947" w:rsidRDefault="00600417" w:rsidP="00600417">
            <w:pPr>
              <w:pStyle w:val="Tabletext"/>
              <w:rPr>
                <w:b w:val="0"/>
              </w:rPr>
            </w:pPr>
            <w:r w:rsidRPr="00B16947">
              <w:rPr>
                <w:b w:val="0"/>
              </w:rPr>
              <w:t>411</w:t>
            </w:r>
          </w:p>
        </w:tc>
        <w:tc>
          <w:tcPr>
            <w:tcW w:w="833" w:type="dxa"/>
          </w:tcPr>
          <w:p w14:paraId="166C8A4A" w14:textId="77777777" w:rsidR="00600417" w:rsidRPr="00B16947" w:rsidRDefault="00600417" w:rsidP="00600417">
            <w:pPr>
              <w:pStyle w:val="Tabletext"/>
              <w:jc w:val="center"/>
              <w:rPr>
                <w:b w:val="0"/>
              </w:rPr>
            </w:pPr>
            <w:r w:rsidRPr="00B16947">
              <w:rPr>
                <w:b w:val="0"/>
              </w:rPr>
              <w:t>9</w:t>
            </w:r>
          </w:p>
        </w:tc>
        <w:tc>
          <w:tcPr>
            <w:tcW w:w="964" w:type="dxa"/>
          </w:tcPr>
          <w:p w14:paraId="5D01ECF5" w14:textId="77777777" w:rsidR="00600417" w:rsidRPr="00B16947" w:rsidRDefault="00600417" w:rsidP="00600417">
            <w:pPr>
              <w:pStyle w:val="Tabletext"/>
              <w:jc w:val="center"/>
              <w:rPr>
                <w:b w:val="0"/>
              </w:rPr>
            </w:pPr>
            <w:r w:rsidRPr="00B16947">
              <w:rPr>
                <w:b w:val="0"/>
              </w:rPr>
              <w:t>9</w:t>
            </w:r>
          </w:p>
        </w:tc>
        <w:tc>
          <w:tcPr>
            <w:tcW w:w="1977" w:type="dxa"/>
          </w:tcPr>
          <w:p w14:paraId="2DEC560F"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EAE5C3B" w14:textId="77777777" w:rsidR="00600417" w:rsidRPr="00B16947" w:rsidRDefault="00600417" w:rsidP="00600417">
            <w:pPr>
              <w:pStyle w:val="Tabletext"/>
              <w:rPr>
                <w:rFonts w:eastAsia="SimSun" w:cs="Calibri"/>
                <w:b w:val="0"/>
              </w:rPr>
            </w:pPr>
          </w:p>
        </w:tc>
      </w:tr>
      <w:tr w:rsidR="00600417" w:rsidRPr="00B16947" w14:paraId="2A03589F" w14:textId="77777777" w:rsidTr="00C72BC0">
        <w:trPr>
          <w:cantSplit/>
          <w:trHeight w:val="57"/>
        </w:trPr>
        <w:tc>
          <w:tcPr>
            <w:tcW w:w="1508" w:type="dxa"/>
          </w:tcPr>
          <w:p w14:paraId="638604C2" w14:textId="77777777" w:rsidR="00600417" w:rsidRPr="00B16947" w:rsidRDefault="00600417" w:rsidP="00600417">
            <w:pPr>
              <w:pStyle w:val="Tabletext"/>
              <w:rPr>
                <w:b w:val="0"/>
              </w:rPr>
            </w:pPr>
            <w:r w:rsidRPr="00B16947">
              <w:rPr>
                <w:b w:val="0"/>
              </w:rPr>
              <w:t>Abasha</w:t>
            </w:r>
          </w:p>
        </w:tc>
        <w:tc>
          <w:tcPr>
            <w:tcW w:w="1234" w:type="dxa"/>
          </w:tcPr>
          <w:p w14:paraId="27716D6E" w14:textId="77777777" w:rsidR="00600417" w:rsidRPr="00B16947" w:rsidRDefault="00600417" w:rsidP="00600417">
            <w:pPr>
              <w:pStyle w:val="Tabletext"/>
              <w:rPr>
                <w:b w:val="0"/>
              </w:rPr>
            </w:pPr>
            <w:r w:rsidRPr="00B16947">
              <w:rPr>
                <w:b w:val="0"/>
              </w:rPr>
              <w:t>412</w:t>
            </w:r>
          </w:p>
        </w:tc>
        <w:tc>
          <w:tcPr>
            <w:tcW w:w="833" w:type="dxa"/>
          </w:tcPr>
          <w:p w14:paraId="457FDE77" w14:textId="77777777" w:rsidR="00600417" w:rsidRPr="00B16947" w:rsidRDefault="00600417" w:rsidP="00600417">
            <w:pPr>
              <w:pStyle w:val="Tabletext"/>
              <w:jc w:val="center"/>
              <w:rPr>
                <w:b w:val="0"/>
              </w:rPr>
            </w:pPr>
            <w:r w:rsidRPr="00B16947">
              <w:rPr>
                <w:b w:val="0"/>
              </w:rPr>
              <w:t>9</w:t>
            </w:r>
          </w:p>
        </w:tc>
        <w:tc>
          <w:tcPr>
            <w:tcW w:w="964" w:type="dxa"/>
          </w:tcPr>
          <w:p w14:paraId="55865C56" w14:textId="77777777" w:rsidR="00600417" w:rsidRPr="00B16947" w:rsidRDefault="00600417" w:rsidP="00600417">
            <w:pPr>
              <w:pStyle w:val="Tabletext"/>
              <w:jc w:val="center"/>
              <w:rPr>
                <w:b w:val="0"/>
              </w:rPr>
            </w:pPr>
            <w:r w:rsidRPr="00B16947">
              <w:rPr>
                <w:b w:val="0"/>
              </w:rPr>
              <w:t>9</w:t>
            </w:r>
          </w:p>
        </w:tc>
        <w:tc>
          <w:tcPr>
            <w:tcW w:w="1977" w:type="dxa"/>
          </w:tcPr>
          <w:p w14:paraId="1E9138AB"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437C167" w14:textId="77777777" w:rsidR="00600417" w:rsidRPr="00B16947" w:rsidRDefault="00600417" w:rsidP="00600417">
            <w:pPr>
              <w:pStyle w:val="Tabletext"/>
              <w:rPr>
                <w:rFonts w:eastAsia="SimSun" w:cs="Calibri"/>
                <w:b w:val="0"/>
              </w:rPr>
            </w:pPr>
          </w:p>
        </w:tc>
      </w:tr>
      <w:tr w:rsidR="00600417" w:rsidRPr="00B16947" w14:paraId="2EA0FED1" w14:textId="77777777" w:rsidTr="00C72BC0">
        <w:trPr>
          <w:cantSplit/>
          <w:trHeight w:val="57"/>
        </w:trPr>
        <w:tc>
          <w:tcPr>
            <w:tcW w:w="1508" w:type="dxa"/>
          </w:tcPr>
          <w:p w14:paraId="5D6B9B2F" w14:textId="77777777" w:rsidR="00600417" w:rsidRPr="00B16947" w:rsidRDefault="00600417" w:rsidP="00600417">
            <w:pPr>
              <w:pStyle w:val="Tabletext"/>
              <w:rPr>
                <w:b w:val="0"/>
              </w:rPr>
            </w:pPr>
            <w:r w:rsidRPr="00B16947">
              <w:rPr>
                <w:b w:val="0"/>
              </w:rPr>
              <w:t>Senaki</w:t>
            </w:r>
          </w:p>
        </w:tc>
        <w:tc>
          <w:tcPr>
            <w:tcW w:w="1234" w:type="dxa"/>
          </w:tcPr>
          <w:p w14:paraId="042D4899" w14:textId="77777777" w:rsidR="00600417" w:rsidRPr="00B16947" w:rsidRDefault="00600417" w:rsidP="00600417">
            <w:pPr>
              <w:pStyle w:val="Tabletext"/>
              <w:rPr>
                <w:b w:val="0"/>
              </w:rPr>
            </w:pPr>
            <w:r w:rsidRPr="00B16947">
              <w:rPr>
                <w:b w:val="0"/>
              </w:rPr>
              <w:t>413</w:t>
            </w:r>
          </w:p>
        </w:tc>
        <w:tc>
          <w:tcPr>
            <w:tcW w:w="833" w:type="dxa"/>
          </w:tcPr>
          <w:p w14:paraId="5846C5FC" w14:textId="77777777" w:rsidR="00600417" w:rsidRPr="00B16947" w:rsidRDefault="00600417" w:rsidP="00600417">
            <w:pPr>
              <w:pStyle w:val="Tabletext"/>
              <w:jc w:val="center"/>
              <w:rPr>
                <w:b w:val="0"/>
              </w:rPr>
            </w:pPr>
            <w:r w:rsidRPr="00B16947">
              <w:rPr>
                <w:b w:val="0"/>
              </w:rPr>
              <w:t>9</w:t>
            </w:r>
          </w:p>
        </w:tc>
        <w:tc>
          <w:tcPr>
            <w:tcW w:w="964" w:type="dxa"/>
          </w:tcPr>
          <w:p w14:paraId="2E263B6D" w14:textId="77777777" w:rsidR="00600417" w:rsidRPr="00B16947" w:rsidRDefault="00600417" w:rsidP="00600417">
            <w:pPr>
              <w:pStyle w:val="Tabletext"/>
              <w:jc w:val="center"/>
              <w:rPr>
                <w:b w:val="0"/>
              </w:rPr>
            </w:pPr>
            <w:r w:rsidRPr="00B16947">
              <w:rPr>
                <w:b w:val="0"/>
              </w:rPr>
              <w:t>9</w:t>
            </w:r>
          </w:p>
        </w:tc>
        <w:tc>
          <w:tcPr>
            <w:tcW w:w="1977" w:type="dxa"/>
          </w:tcPr>
          <w:p w14:paraId="0BC28723"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0C70894" w14:textId="77777777" w:rsidR="00600417" w:rsidRPr="00B16947" w:rsidRDefault="00600417" w:rsidP="00600417">
            <w:pPr>
              <w:pStyle w:val="Tabletext"/>
              <w:rPr>
                <w:rFonts w:eastAsia="SimSun" w:cs="Calibri"/>
                <w:b w:val="0"/>
              </w:rPr>
            </w:pPr>
          </w:p>
        </w:tc>
      </w:tr>
      <w:tr w:rsidR="00600417" w:rsidRPr="00B16947" w14:paraId="651DD286" w14:textId="77777777" w:rsidTr="00C72BC0">
        <w:trPr>
          <w:cantSplit/>
          <w:trHeight w:val="57"/>
        </w:trPr>
        <w:tc>
          <w:tcPr>
            <w:tcW w:w="1508" w:type="dxa"/>
          </w:tcPr>
          <w:p w14:paraId="715C64B9" w14:textId="77777777" w:rsidR="00600417" w:rsidRPr="00B16947" w:rsidRDefault="00600417" w:rsidP="00600417">
            <w:pPr>
              <w:pStyle w:val="Tabletext"/>
              <w:rPr>
                <w:b w:val="0"/>
              </w:rPr>
            </w:pPr>
            <w:r w:rsidRPr="00B16947">
              <w:rPr>
                <w:b w:val="0"/>
              </w:rPr>
              <w:t>Zugdidi</w:t>
            </w:r>
          </w:p>
        </w:tc>
        <w:tc>
          <w:tcPr>
            <w:tcW w:w="1234" w:type="dxa"/>
          </w:tcPr>
          <w:p w14:paraId="00911462" w14:textId="77777777" w:rsidR="00600417" w:rsidRPr="00B16947" w:rsidRDefault="00600417" w:rsidP="00600417">
            <w:pPr>
              <w:pStyle w:val="Tabletext"/>
              <w:rPr>
                <w:b w:val="0"/>
              </w:rPr>
            </w:pPr>
            <w:r w:rsidRPr="00B16947">
              <w:rPr>
                <w:b w:val="0"/>
              </w:rPr>
              <w:t>415</w:t>
            </w:r>
          </w:p>
        </w:tc>
        <w:tc>
          <w:tcPr>
            <w:tcW w:w="833" w:type="dxa"/>
          </w:tcPr>
          <w:p w14:paraId="58C79ACA" w14:textId="77777777" w:rsidR="00600417" w:rsidRPr="00B16947" w:rsidRDefault="00600417" w:rsidP="00600417">
            <w:pPr>
              <w:pStyle w:val="Tabletext"/>
              <w:jc w:val="center"/>
              <w:rPr>
                <w:b w:val="0"/>
              </w:rPr>
            </w:pPr>
            <w:r w:rsidRPr="00B16947">
              <w:rPr>
                <w:b w:val="0"/>
              </w:rPr>
              <w:t>9</w:t>
            </w:r>
          </w:p>
        </w:tc>
        <w:tc>
          <w:tcPr>
            <w:tcW w:w="964" w:type="dxa"/>
          </w:tcPr>
          <w:p w14:paraId="7C8A1125" w14:textId="77777777" w:rsidR="00600417" w:rsidRPr="00B16947" w:rsidRDefault="00600417" w:rsidP="00600417">
            <w:pPr>
              <w:pStyle w:val="Tabletext"/>
              <w:jc w:val="center"/>
              <w:rPr>
                <w:b w:val="0"/>
              </w:rPr>
            </w:pPr>
            <w:r w:rsidRPr="00B16947">
              <w:rPr>
                <w:b w:val="0"/>
              </w:rPr>
              <w:t>9</w:t>
            </w:r>
          </w:p>
        </w:tc>
        <w:tc>
          <w:tcPr>
            <w:tcW w:w="1977" w:type="dxa"/>
          </w:tcPr>
          <w:p w14:paraId="57C0B4F9"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6EB8A1A" w14:textId="77777777" w:rsidR="00600417" w:rsidRPr="00B16947" w:rsidRDefault="00600417" w:rsidP="00600417">
            <w:pPr>
              <w:pStyle w:val="Tabletext"/>
              <w:rPr>
                <w:rFonts w:eastAsia="SimSun" w:cs="Calibri"/>
                <w:b w:val="0"/>
              </w:rPr>
            </w:pPr>
          </w:p>
        </w:tc>
      </w:tr>
      <w:tr w:rsidR="00600417" w:rsidRPr="00B16947" w14:paraId="73A56DBE" w14:textId="77777777" w:rsidTr="00C72BC0">
        <w:trPr>
          <w:cantSplit/>
          <w:trHeight w:val="57"/>
        </w:trPr>
        <w:tc>
          <w:tcPr>
            <w:tcW w:w="1508" w:type="dxa"/>
          </w:tcPr>
          <w:p w14:paraId="442238AB" w14:textId="77777777" w:rsidR="00600417" w:rsidRPr="00B16947" w:rsidRDefault="00600417" w:rsidP="00600417">
            <w:pPr>
              <w:pStyle w:val="Tabletext"/>
              <w:rPr>
                <w:b w:val="0"/>
              </w:rPr>
            </w:pPr>
            <w:r w:rsidRPr="00B16947">
              <w:rPr>
                <w:b w:val="0"/>
              </w:rPr>
              <w:t>Tsalendjikha</w:t>
            </w:r>
          </w:p>
        </w:tc>
        <w:tc>
          <w:tcPr>
            <w:tcW w:w="1234" w:type="dxa"/>
          </w:tcPr>
          <w:p w14:paraId="6FE4D7BA" w14:textId="77777777" w:rsidR="00600417" w:rsidRPr="00B16947" w:rsidRDefault="00600417" w:rsidP="00600417">
            <w:pPr>
              <w:pStyle w:val="Tabletext"/>
              <w:rPr>
                <w:b w:val="0"/>
              </w:rPr>
            </w:pPr>
            <w:r w:rsidRPr="00B16947">
              <w:rPr>
                <w:b w:val="0"/>
              </w:rPr>
              <w:t>416</w:t>
            </w:r>
          </w:p>
        </w:tc>
        <w:tc>
          <w:tcPr>
            <w:tcW w:w="833" w:type="dxa"/>
          </w:tcPr>
          <w:p w14:paraId="3934F215" w14:textId="77777777" w:rsidR="00600417" w:rsidRPr="00B16947" w:rsidRDefault="00600417" w:rsidP="00600417">
            <w:pPr>
              <w:pStyle w:val="Tabletext"/>
              <w:jc w:val="center"/>
              <w:rPr>
                <w:b w:val="0"/>
              </w:rPr>
            </w:pPr>
            <w:r w:rsidRPr="00B16947">
              <w:rPr>
                <w:b w:val="0"/>
              </w:rPr>
              <w:t>9</w:t>
            </w:r>
          </w:p>
        </w:tc>
        <w:tc>
          <w:tcPr>
            <w:tcW w:w="964" w:type="dxa"/>
          </w:tcPr>
          <w:p w14:paraId="3F37DEAE" w14:textId="77777777" w:rsidR="00600417" w:rsidRPr="00B16947" w:rsidRDefault="00600417" w:rsidP="00600417">
            <w:pPr>
              <w:pStyle w:val="Tabletext"/>
              <w:jc w:val="center"/>
              <w:rPr>
                <w:b w:val="0"/>
              </w:rPr>
            </w:pPr>
            <w:r w:rsidRPr="00B16947">
              <w:rPr>
                <w:b w:val="0"/>
              </w:rPr>
              <w:t>9</w:t>
            </w:r>
          </w:p>
        </w:tc>
        <w:tc>
          <w:tcPr>
            <w:tcW w:w="1977" w:type="dxa"/>
          </w:tcPr>
          <w:p w14:paraId="5D6684E3"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104E3D6" w14:textId="77777777" w:rsidR="00600417" w:rsidRPr="00B16947" w:rsidRDefault="00600417" w:rsidP="00600417">
            <w:pPr>
              <w:pStyle w:val="Tabletext"/>
              <w:rPr>
                <w:rFonts w:eastAsia="SimSun" w:cs="Calibri"/>
                <w:b w:val="0"/>
              </w:rPr>
            </w:pPr>
          </w:p>
        </w:tc>
      </w:tr>
      <w:tr w:rsidR="00600417" w:rsidRPr="00B16947" w14:paraId="6E3C70D6" w14:textId="77777777" w:rsidTr="00C72BC0">
        <w:trPr>
          <w:cantSplit/>
          <w:trHeight w:val="57"/>
        </w:trPr>
        <w:tc>
          <w:tcPr>
            <w:tcW w:w="1508" w:type="dxa"/>
          </w:tcPr>
          <w:p w14:paraId="2C700C88" w14:textId="77777777" w:rsidR="00600417" w:rsidRPr="00B16947" w:rsidRDefault="00600417" w:rsidP="00600417">
            <w:pPr>
              <w:pStyle w:val="Tabletext"/>
              <w:rPr>
                <w:b w:val="0"/>
              </w:rPr>
            </w:pPr>
            <w:r w:rsidRPr="00B16947">
              <w:rPr>
                <w:b w:val="0"/>
              </w:rPr>
              <w:t>Chkhorotskhu</w:t>
            </w:r>
          </w:p>
        </w:tc>
        <w:tc>
          <w:tcPr>
            <w:tcW w:w="1234" w:type="dxa"/>
          </w:tcPr>
          <w:p w14:paraId="619D96A5" w14:textId="77777777" w:rsidR="00600417" w:rsidRPr="00B16947" w:rsidRDefault="00600417" w:rsidP="00600417">
            <w:pPr>
              <w:pStyle w:val="Tabletext"/>
              <w:rPr>
                <w:b w:val="0"/>
              </w:rPr>
            </w:pPr>
            <w:r w:rsidRPr="00B16947">
              <w:rPr>
                <w:b w:val="0"/>
              </w:rPr>
              <w:t>417</w:t>
            </w:r>
          </w:p>
        </w:tc>
        <w:tc>
          <w:tcPr>
            <w:tcW w:w="833" w:type="dxa"/>
          </w:tcPr>
          <w:p w14:paraId="75A91E97" w14:textId="77777777" w:rsidR="00600417" w:rsidRPr="00B16947" w:rsidRDefault="00600417" w:rsidP="00600417">
            <w:pPr>
              <w:pStyle w:val="Tabletext"/>
              <w:jc w:val="center"/>
              <w:rPr>
                <w:b w:val="0"/>
              </w:rPr>
            </w:pPr>
            <w:r w:rsidRPr="00B16947">
              <w:rPr>
                <w:b w:val="0"/>
              </w:rPr>
              <w:t>9</w:t>
            </w:r>
          </w:p>
        </w:tc>
        <w:tc>
          <w:tcPr>
            <w:tcW w:w="964" w:type="dxa"/>
          </w:tcPr>
          <w:p w14:paraId="74078136" w14:textId="77777777" w:rsidR="00600417" w:rsidRPr="00B16947" w:rsidRDefault="00600417" w:rsidP="00600417">
            <w:pPr>
              <w:pStyle w:val="Tabletext"/>
              <w:jc w:val="center"/>
              <w:rPr>
                <w:b w:val="0"/>
              </w:rPr>
            </w:pPr>
            <w:r w:rsidRPr="00B16947">
              <w:rPr>
                <w:b w:val="0"/>
              </w:rPr>
              <w:t>9</w:t>
            </w:r>
          </w:p>
        </w:tc>
        <w:tc>
          <w:tcPr>
            <w:tcW w:w="1977" w:type="dxa"/>
          </w:tcPr>
          <w:p w14:paraId="5EF4E64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433471F" w14:textId="77777777" w:rsidR="00600417" w:rsidRPr="00B16947" w:rsidRDefault="00600417" w:rsidP="00600417">
            <w:pPr>
              <w:pStyle w:val="Tabletext"/>
              <w:rPr>
                <w:rFonts w:eastAsia="SimSun" w:cs="Calibri"/>
                <w:b w:val="0"/>
              </w:rPr>
            </w:pPr>
          </w:p>
        </w:tc>
      </w:tr>
      <w:tr w:rsidR="00600417" w:rsidRPr="00B16947" w14:paraId="15CEC3B1" w14:textId="77777777" w:rsidTr="00C72BC0">
        <w:trPr>
          <w:cantSplit/>
          <w:trHeight w:val="57"/>
        </w:trPr>
        <w:tc>
          <w:tcPr>
            <w:tcW w:w="1508" w:type="dxa"/>
          </w:tcPr>
          <w:p w14:paraId="1FC1B642" w14:textId="77777777" w:rsidR="00600417" w:rsidRPr="00B16947" w:rsidRDefault="00600417" w:rsidP="00600417">
            <w:pPr>
              <w:pStyle w:val="Tabletext"/>
              <w:rPr>
                <w:b w:val="0"/>
              </w:rPr>
            </w:pPr>
            <w:r w:rsidRPr="00B16947">
              <w:rPr>
                <w:b w:val="0"/>
              </w:rPr>
              <w:t>Martvili</w:t>
            </w:r>
          </w:p>
        </w:tc>
        <w:tc>
          <w:tcPr>
            <w:tcW w:w="1234" w:type="dxa"/>
          </w:tcPr>
          <w:p w14:paraId="6579C6D5" w14:textId="77777777" w:rsidR="00600417" w:rsidRPr="00B16947" w:rsidRDefault="00600417" w:rsidP="00600417">
            <w:pPr>
              <w:pStyle w:val="Tabletext"/>
              <w:rPr>
                <w:b w:val="0"/>
              </w:rPr>
            </w:pPr>
            <w:r w:rsidRPr="00B16947">
              <w:rPr>
                <w:b w:val="0"/>
              </w:rPr>
              <w:t>418</w:t>
            </w:r>
          </w:p>
        </w:tc>
        <w:tc>
          <w:tcPr>
            <w:tcW w:w="833" w:type="dxa"/>
          </w:tcPr>
          <w:p w14:paraId="0BCDD6D0" w14:textId="77777777" w:rsidR="00600417" w:rsidRPr="00B16947" w:rsidRDefault="00600417" w:rsidP="00600417">
            <w:pPr>
              <w:pStyle w:val="Tabletext"/>
              <w:jc w:val="center"/>
              <w:rPr>
                <w:b w:val="0"/>
              </w:rPr>
            </w:pPr>
            <w:r w:rsidRPr="00B16947">
              <w:rPr>
                <w:b w:val="0"/>
              </w:rPr>
              <w:t>9</w:t>
            </w:r>
          </w:p>
        </w:tc>
        <w:tc>
          <w:tcPr>
            <w:tcW w:w="964" w:type="dxa"/>
          </w:tcPr>
          <w:p w14:paraId="72B69F95" w14:textId="77777777" w:rsidR="00600417" w:rsidRPr="00B16947" w:rsidRDefault="00600417" w:rsidP="00600417">
            <w:pPr>
              <w:pStyle w:val="Tabletext"/>
              <w:jc w:val="center"/>
              <w:rPr>
                <w:b w:val="0"/>
              </w:rPr>
            </w:pPr>
            <w:r w:rsidRPr="00B16947">
              <w:rPr>
                <w:b w:val="0"/>
              </w:rPr>
              <w:t>9</w:t>
            </w:r>
          </w:p>
        </w:tc>
        <w:tc>
          <w:tcPr>
            <w:tcW w:w="1977" w:type="dxa"/>
          </w:tcPr>
          <w:p w14:paraId="631515E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AF64C02" w14:textId="77777777" w:rsidR="00600417" w:rsidRPr="00B16947" w:rsidRDefault="00600417" w:rsidP="00600417">
            <w:pPr>
              <w:pStyle w:val="Tabletext"/>
              <w:rPr>
                <w:rFonts w:eastAsia="SimSun" w:cs="Calibri"/>
                <w:b w:val="0"/>
              </w:rPr>
            </w:pPr>
          </w:p>
        </w:tc>
      </w:tr>
      <w:tr w:rsidR="00600417" w:rsidRPr="00B16947" w14:paraId="595C0425" w14:textId="77777777" w:rsidTr="00C72BC0">
        <w:trPr>
          <w:cantSplit/>
          <w:trHeight w:val="57"/>
        </w:trPr>
        <w:tc>
          <w:tcPr>
            <w:tcW w:w="1508" w:type="dxa"/>
          </w:tcPr>
          <w:p w14:paraId="38362469" w14:textId="77777777" w:rsidR="00600417" w:rsidRPr="00B16947" w:rsidRDefault="00600417" w:rsidP="00600417">
            <w:pPr>
              <w:pStyle w:val="Tabletext"/>
              <w:rPr>
                <w:b w:val="0"/>
              </w:rPr>
            </w:pPr>
            <w:r w:rsidRPr="00B16947">
              <w:rPr>
                <w:b w:val="0"/>
              </w:rPr>
              <w:t>Kutaisi</w:t>
            </w:r>
          </w:p>
        </w:tc>
        <w:tc>
          <w:tcPr>
            <w:tcW w:w="1234" w:type="dxa"/>
          </w:tcPr>
          <w:p w14:paraId="101F9216" w14:textId="77777777" w:rsidR="00600417" w:rsidRPr="00B16947" w:rsidRDefault="00600417" w:rsidP="00600417">
            <w:pPr>
              <w:pStyle w:val="Tabletext"/>
              <w:rPr>
                <w:b w:val="0"/>
              </w:rPr>
            </w:pPr>
            <w:r w:rsidRPr="00B16947">
              <w:rPr>
                <w:b w:val="0"/>
              </w:rPr>
              <w:t>431</w:t>
            </w:r>
          </w:p>
        </w:tc>
        <w:tc>
          <w:tcPr>
            <w:tcW w:w="833" w:type="dxa"/>
          </w:tcPr>
          <w:p w14:paraId="2634037A" w14:textId="77777777" w:rsidR="00600417" w:rsidRPr="00B16947" w:rsidRDefault="00600417" w:rsidP="00600417">
            <w:pPr>
              <w:pStyle w:val="Tabletext"/>
              <w:jc w:val="center"/>
              <w:rPr>
                <w:b w:val="0"/>
              </w:rPr>
            </w:pPr>
            <w:r w:rsidRPr="00B16947">
              <w:rPr>
                <w:b w:val="0"/>
              </w:rPr>
              <w:t>9</w:t>
            </w:r>
          </w:p>
        </w:tc>
        <w:tc>
          <w:tcPr>
            <w:tcW w:w="964" w:type="dxa"/>
          </w:tcPr>
          <w:p w14:paraId="34761C9D" w14:textId="77777777" w:rsidR="00600417" w:rsidRPr="00B16947" w:rsidRDefault="00600417" w:rsidP="00600417">
            <w:pPr>
              <w:pStyle w:val="Tabletext"/>
              <w:jc w:val="center"/>
              <w:rPr>
                <w:b w:val="0"/>
              </w:rPr>
            </w:pPr>
            <w:r w:rsidRPr="00B16947">
              <w:rPr>
                <w:b w:val="0"/>
              </w:rPr>
              <w:t>9</w:t>
            </w:r>
          </w:p>
        </w:tc>
        <w:tc>
          <w:tcPr>
            <w:tcW w:w="1977" w:type="dxa"/>
          </w:tcPr>
          <w:p w14:paraId="32347CD7"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22A61ABA" w14:textId="77777777" w:rsidR="00600417" w:rsidRPr="00B16947" w:rsidRDefault="00600417" w:rsidP="00600417">
            <w:pPr>
              <w:pStyle w:val="Tabletext"/>
              <w:rPr>
                <w:rFonts w:eastAsia="SimSun" w:cs="Calibri"/>
                <w:b w:val="0"/>
              </w:rPr>
            </w:pPr>
          </w:p>
        </w:tc>
      </w:tr>
      <w:tr w:rsidR="00600417" w:rsidRPr="00B16947" w14:paraId="014F3051" w14:textId="77777777" w:rsidTr="00C72BC0">
        <w:trPr>
          <w:cantSplit/>
          <w:trHeight w:val="57"/>
        </w:trPr>
        <w:tc>
          <w:tcPr>
            <w:tcW w:w="1508" w:type="dxa"/>
          </w:tcPr>
          <w:p w14:paraId="3A17F095" w14:textId="77777777" w:rsidR="00600417" w:rsidRPr="00B16947" w:rsidRDefault="00600417" w:rsidP="00600417">
            <w:pPr>
              <w:pStyle w:val="Tabletext"/>
              <w:rPr>
                <w:b w:val="0"/>
              </w:rPr>
            </w:pPr>
            <w:r w:rsidRPr="00B16947">
              <w:rPr>
                <w:b w:val="0"/>
              </w:rPr>
              <w:t>Vani</w:t>
            </w:r>
          </w:p>
        </w:tc>
        <w:tc>
          <w:tcPr>
            <w:tcW w:w="1234" w:type="dxa"/>
          </w:tcPr>
          <w:p w14:paraId="4375689C" w14:textId="77777777" w:rsidR="00600417" w:rsidRPr="00B16947" w:rsidRDefault="00600417" w:rsidP="00600417">
            <w:pPr>
              <w:pStyle w:val="Tabletext"/>
              <w:rPr>
                <w:b w:val="0"/>
              </w:rPr>
            </w:pPr>
            <w:r w:rsidRPr="00B16947">
              <w:rPr>
                <w:b w:val="0"/>
              </w:rPr>
              <w:t>432</w:t>
            </w:r>
          </w:p>
        </w:tc>
        <w:tc>
          <w:tcPr>
            <w:tcW w:w="833" w:type="dxa"/>
          </w:tcPr>
          <w:p w14:paraId="0A3AF268" w14:textId="77777777" w:rsidR="00600417" w:rsidRPr="00B16947" w:rsidRDefault="00600417" w:rsidP="00600417">
            <w:pPr>
              <w:pStyle w:val="Tabletext"/>
              <w:jc w:val="center"/>
              <w:rPr>
                <w:b w:val="0"/>
              </w:rPr>
            </w:pPr>
            <w:r w:rsidRPr="00B16947">
              <w:rPr>
                <w:b w:val="0"/>
              </w:rPr>
              <w:t>9</w:t>
            </w:r>
          </w:p>
        </w:tc>
        <w:tc>
          <w:tcPr>
            <w:tcW w:w="964" w:type="dxa"/>
          </w:tcPr>
          <w:p w14:paraId="12722912" w14:textId="77777777" w:rsidR="00600417" w:rsidRPr="00B16947" w:rsidRDefault="00600417" w:rsidP="00600417">
            <w:pPr>
              <w:pStyle w:val="Tabletext"/>
              <w:jc w:val="center"/>
              <w:rPr>
                <w:b w:val="0"/>
              </w:rPr>
            </w:pPr>
            <w:r w:rsidRPr="00B16947">
              <w:rPr>
                <w:b w:val="0"/>
              </w:rPr>
              <w:t>9</w:t>
            </w:r>
          </w:p>
        </w:tc>
        <w:tc>
          <w:tcPr>
            <w:tcW w:w="1977" w:type="dxa"/>
          </w:tcPr>
          <w:p w14:paraId="409E4E3D"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42C4491" w14:textId="77777777" w:rsidR="00600417" w:rsidRPr="00B16947" w:rsidRDefault="00600417" w:rsidP="00600417">
            <w:pPr>
              <w:pStyle w:val="Tabletext"/>
              <w:rPr>
                <w:rFonts w:eastAsia="SimSun" w:cs="Calibri"/>
                <w:b w:val="0"/>
              </w:rPr>
            </w:pPr>
          </w:p>
        </w:tc>
      </w:tr>
      <w:tr w:rsidR="00600417" w:rsidRPr="00B16947" w14:paraId="1AC9C5AD" w14:textId="77777777" w:rsidTr="00C72BC0">
        <w:trPr>
          <w:cantSplit/>
          <w:trHeight w:val="57"/>
        </w:trPr>
        <w:tc>
          <w:tcPr>
            <w:tcW w:w="1508" w:type="dxa"/>
          </w:tcPr>
          <w:p w14:paraId="55FD4B65" w14:textId="77777777" w:rsidR="00600417" w:rsidRPr="00B16947" w:rsidRDefault="00600417" w:rsidP="00600417">
            <w:pPr>
              <w:pStyle w:val="Tabletext"/>
              <w:rPr>
                <w:b w:val="0"/>
              </w:rPr>
            </w:pPr>
            <w:r w:rsidRPr="00B16947">
              <w:rPr>
                <w:b w:val="0"/>
              </w:rPr>
              <w:t>Kharagauli</w:t>
            </w:r>
          </w:p>
        </w:tc>
        <w:tc>
          <w:tcPr>
            <w:tcW w:w="1234" w:type="dxa"/>
          </w:tcPr>
          <w:p w14:paraId="714255D4" w14:textId="77777777" w:rsidR="00600417" w:rsidRPr="00B16947" w:rsidRDefault="00600417" w:rsidP="00600417">
            <w:pPr>
              <w:pStyle w:val="Tabletext"/>
              <w:rPr>
                <w:b w:val="0"/>
              </w:rPr>
            </w:pPr>
            <w:r w:rsidRPr="00B16947">
              <w:rPr>
                <w:b w:val="0"/>
              </w:rPr>
              <w:t>433</w:t>
            </w:r>
          </w:p>
        </w:tc>
        <w:tc>
          <w:tcPr>
            <w:tcW w:w="833" w:type="dxa"/>
          </w:tcPr>
          <w:p w14:paraId="18E3A027" w14:textId="77777777" w:rsidR="00600417" w:rsidRPr="00B16947" w:rsidRDefault="00600417" w:rsidP="00600417">
            <w:pPr>
              <w:pStyle w:val="Tabletext"/>
              <w:jc w:val="center"/>
              <w:rPr>
                <w:b w:val="0"/>
              </w:rPr>
            </w:pPr>
            <w:r w:rsidRPr="00B16947">
              <w:rPr>
                <w:b w:val="0"/>
              </w:rPr>
              <w:t>9</w:t>
            </w:r>
          </w:p>
        </w:tc>
        <w:tc>
          <w:tcPr>
            <w:tcW w:w="964" w:type="dxa"/>
          </w:tcPr>
          <w:p w14:paraId="6F83AEA3" w14:textId="77777777" w:rsidR="00600417" w:rsidRPr="00B16947" w:rsidRDefault="00600417" w:rsidP="00600417">
            <w:pPr>
              <w:pStyle w:val="Tabletext"/>
              <w:jc w:val="center"/>
              <w:rPr>
                <w:b w:val="0"/>
              </w:rPr>
            </w:pPr>
            <w:r w:rsidRPr="00B16947">
              <w:rPr>
                <w:b w:val="0"/>
              </w:rPr>
              <w:t>9</w:t>
            </w:r>
          </w:p>
        </w:tc>
        <w:tc>
          <w:tcPr>
            <w:tcW w:w="1977" w:type="dxa"/>
          </w:tcPr>
          <w:p w14:paraId="29CFA57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E0AAE34" w14:textId="77777777" w:rsidR="00600417" w:rsidRPr="00B16947" w:rsidRDefault="00600417" w:rsidP="00600417">
            <w:pPr>
              <w:pStyle w:val="Tabletext"/>
              <w:rPr>
                <w:rFonts w:eastAsia="SimSun" w:cs="Calibri"/>
                <w:b w:val="0"/>
              </w:rPr>
            </w:pPr>
          </w:p>
        </w:tc>
      </w:tr>
      <w:tr w:rsidR="00600417" w:rsidRPr="00B16947" w14:paraId="1FD6D823" w14:textId="77777777" w:rsidTr="00C72BC0">
        <w:trPr>
          <w:cantSplit/>
          <w:trHeight w:val="57"/>
        </w:trPr>
        <w:tc>
          <w:tcPr>
            <w:tcW w:w="1508" w:type="dxa"/>
          </w:tcPr>
          <w:p w14:paraId="49B14DF2" w14:textId="77777777" w:rsidR="00600417" w:rsidRPr="00B16947" w:rsidRDefault="00600417" w:rsidP="00600417">
            <w:pPr>
              <w:pStyle w:val="Tabletext"/>
              <w:rPr>
                <w:b w:val="0"/>
              </w:rPr>
            </w:pPr>
            <w:r w:rsidRPr="00B16947">
              <w:rPr>
                <w:b w:val="0"/>
              </w:rPr>
              <w:t>Sachkhere</w:t>
            </w:r>
          </w:p>
        </w:tc>
        <w:tc>
          <w:tcPr>
            <w:tcW w:w="1234" w:type="dxa"/>
          </w:tcPr>
          <w:p w14:paraId="32081D6C" w14:textId="77777777" w:rsidR="00600417" w:rsidRPr="00B16947" w:rsidRDefault="00600417" w:rsidP="00600417">
            <w:pPr>
              <w:pStyle w:val="Tabletext"/>
              <w:rPr>
                <w:b w:val="0"/>
              </w:rPr>
            </w:pPr>
            <w:r w:rsidRPr="00B16947">
              <w:rPr>
                <w:b w:val="0"/>
              </w:rPr>
              <w:t>435</w:t>
            </w:r>
          </w:p>
        </w:tc>
        <w:tc>
          <w:tcPr>
            <w:tcW w:w="833" w:type="dxa"/>
          </w:tcPr>
          <w:p w14:paraId="7C5D9046" w14:textId="77777777" w:rsidR="00600417" w:rsidRPr="00B16947" w:rsidRDefault="00600417" w:rsidP="00600417">
            <w:pPr>
              <w:pStyle w:val="Tabletext"/>
              <w:jc w:val="center"/>
              <w:rPr>
                <w:b w:val="0"/>
              </w:rPr>
            </w:pPr>
            <w:r w:rsidRPr="00B16947">
              <w:rPr>
                <w:b w:val="0"/>
              </w:rPr>
              <w:t>9</w:t>
            </w:r>
          </w:p>
        </w:tc>
        <w:tc>
          <w:tcPr>
            <w:tcW w:w="964" w:type="dxa"/>
          </w:tcPr>
          <w:p w14:paraId="2C74B7AE" w14:textId="77777777" w:rsidR="00600417" w:rsidRPr="00B16947" w:rsidRDefault="00600417" w:rsidP="00600417">
            <w:pPr>
              <w:pStyle w:val="Tabletext"/>
              <w:jc w:val="center"/>
              <w:rPr>
                <w:b w:val="0"/>
              </w:rPr>
            </w:pPr>
            <w:r w:rsidRPr="00B16947">
              <w:rPr>
                <w:b w:val="0"/>
              </w:rPr>
              <w:t>9</w:t>
            </w:r>
          </w:p>
        </w:tc>
        <w:tc>
          <w:tcPr>
            <w:tcW w:w="1977" w:type="dxa"/>
          </w:tcPr>
          <w:p w14:paraId="14B7579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8A728D8" w14:textId="77777777" w:rsidR="00600417" w:rsidRPr="00B16947" w:rsidRDefault="00600417" w:rsidP="00600417">
            <w:pPr>
              <w:pStyle w:val="Tabletext"/>
              <w:rPr>
                <w:rFonts w:eastAsia="SimSun" w:cs="Calibri"/>
                <w:b w:val="0"/>
              </w:rPr>
            </w:pPr>
          </w:p>
        </w:tc>
      </w:tr>
      <w:tr w:rsidR="00600417" w:rsidRPr="00B16947" w14:paraId="47DF226F" w14:textId="77777777" w:rsidTr="00C72BC0">
        <w:trPr>
          <w:cantSplit/>
          <w:trHeight w:val="57"/>
        </w:trPr>
        <w:tc>
          <w:tcPr>
            <w:tcW w:w="1508" w:type="dxa"/>
          </w:tcPr>
          <w:p w14:paraId="102E7F40" w14:textId="77777777" w:rsidR="00600417" w:rsidRPr="00B16947" w:rsidRDefault="00600417" w:rsidP="00600417">
            <w:pPr>
              <w:pStyle w:val="Tabletext"/>
              <w:rPr>
                <w:b w:val="0"/>
              </w:rPr>
            </w:pPr>
            <w:r w:rsidRPr="00B16947">
              <w:rPr>
                <w:b w:val="0"/>
              </w:rPr>
              <w:t>Lentekhi</w:t>
            </w:r>
          </w:p>
        </w:tc>
        <w:tc>
          <w:tcPr>
            <w:tcW w:w="1234" w:type="dxa"/>
          </w:tcPr>
          <w:p w14:paraId="62D46721" w14:textId="77777777" w:rsidR="00600417" w:rsidRPr="00B16947" w:rsidRDefault="00600417" w:rsidP="00600417">
            <w:pPr>
              <w:pStyle w:val="Tabletext"/>
              <w:rPr>
                <w:b w:val="0"/>
              </w:rPr>
            </w:pPr>
            <w:r w:rsidRPr="00B16947">
              <w:rPr>
                <w:b w:val="0"/>
              </w:rPr>
              <w:t>437</w:t>
            </w:r>
          </w:p>
        </w:tc>
        <w:tc>
          <w:tcPr>
            <w:tcW w:w="833" w:type="dxa"/>
          </w:tcPr>
          <w:p w14:paraId="098555A0" w14:textId="77777777" w:rsidR="00600417" w:rsidRPr="00B16947" w:rsidRDefault="00600417" w:rsidP="00600417">
            <w:pPr>
              <w:pStyle w:val="Tabletext"/>
              <w:jc w:val="center"/>
              <w:rPr>
                <w:b w:val="0"/>
              </w:rPr>
            </w:pPr>
            <w:r w:rsidRPr="00B16947">
              <w:rPr>
                <w:b w:val="0"/>
              </w:rPr>
              <w:t>9</w:t>
            </w:r>
          </w:p>
        </w:tc>
        <w:tc>
          <w:tcPr>
            <w:tcW w:w="964" w:type="dxa"/>
          </w:tcPr>
          <w:p w14:paraId="5B329F88" w14:textId="77777777" w:rsidR="00600417" w:rsidRPr="00B16947" w:rsidRDefault="00600417" w:rsidP="00600417">
            <w:pPr>
              <w:pStyle w:val="Tabletext"/>
              <w:jc w:val="center"/>
              <w:rPr>
                <w:b w:val="0"/>
              </w:rPr>
            </w:pPr>
            <w:r w:rsidRPr="00B16947">
              <w:rPr>
                <w:b w:val="0"/>
              </w:rPr>
              <w:t>9</w:t>
            </w:r>
          </w:p>
        </w:tc>
        <w:tc>
          <w:tcPr>
            <w:tcW w:w="1977" w:type="dxa"/>
          </w:tcPr>
          <w:p w14:paraId="401F1E64"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4DDB115" w14:textId="77777777" w:rsidR="00600417" w:rsidRPr="00B16947" w:rsidRDefault="00600417" w:rsidP="00600417">
            <w:pPr>
              <w:pStyle w:val="Tabletext"/>
              <w:rPr>
                <w:rFonts w:eastAsia="SimSun" w:cs="Calibri"/>
                <w:b w:val="0"/>
              </w:rPr>
            </w:pPr>
          </w:p>
        </w:tc>
      </w:tr>
      <w:tr w:rsidR="00600417" w:rsidRPr="00B16947" w14:paraId="1E808964" w14:textId="77777777" w:rsidTr="00C72BC0">
        <w:trPr>
          <w:cantSplit/>
          <w:trHeight w:val="57"/>
        </w:trPr>
        <w:tc>
          <w:tcPr>
            <w:tcW w:w="1508" w:type="dxa"/>
          </w:tcPr>
          <w:p w14:paraId="5638D1D1" w14:textId="77777777" w:rsidR="00600417" w:rsidRPr="00B16947" w:rsidRDefault="00600417" w:rsidP="00600417">
            <w:pPr>
              <w:pStyle w:val="Tabletext"/>
              <w:rPr>
                <w:b w:val="0"/>
              </w:rPr>
            </w:pPr>
            <w:r w:rsidRPr="00B16947">
              <w:rPr>
                <w:b w:val="0"/>
              </w:rPr>
              <w:t>Ambrolauri</w:t>
            </w:r>
          </w:p>
        </w:tc>
        <w:tc>
          <w:tcPr>
            <w:tcW w:w="1234" w:type="dxa"/>
          </w:tcPr>
          <w:p w14:paraId="5CD6226E" w14:textId="77777777" w:rsidR="00600417" w:rsidRPr="00B16947" w:rsidRDefault="00600417" w:rsidP="00600417">
            <w:pPr>
              <w:pStyle w:val="Tabletext"/>
              <w:rPr>
                <w:b w:val="0"/>
              </w:rPr>
            </w:pPr>
            <w:r w:rsidRPr="00B16947">
              <w:rPr>
                <w:b w:val="0"/>
              </w:rPr>
              <w:t>439</w:t>
            </w:r>
          </w:p>
        </w:tc>
        <w:tc>
          <w:tcPr>
            <w:tcW w:w="833" w:type="dxa"/>
          </w:tcPr>
          <w:p w14:paraId="1DF3B832" w14:textId="77777777" w:rsidR="00600417" w:rsidRPr="00B16947" w:rsidRDefault="00600417" w:rsidP="00600417">
            <w:pPr>
              <w:pStyle w:val="Tabletext"/>
              <w:jc w:val="center"/>
              <w:rPr>
                <w:b w:val="0"/>
              </w:rPr>
            </w:pPr>
            <w:r w:rsidRPr="00B16947">
              <w:rPr>
                <w:b w:val="0"/>
              </w:rPr>
              <w:t>9</w:t>
            </w:r>
          </w:p>
        </w:tc>
        <w:tc>
          <w:tcPr>
            <w:tcW w:w="964" w:type="dxa"/>
          </w:tcPr>
          <w:p w14:paraId="29EE0EA9" w14:textId="77777777" w:rsidR="00600417" w:rsidRPr="00B16947" w:rsidRDefault="00600417" w:rsidP="00600417">
            <w:pPr>
              <w:pStyle w:val="Tabletext"/>
              <w:jc w:val="center"/>
              <w:rPr>
                <w:b w:val="0"/>
              </w:rPr>
            </w:pPr>
            <w:r w:rsidRPr="00B16947">
              <w:rPr>
                <w:b w:val="0"/>
              </w:rPr>
              <w:t>9</w:t>
            </w:r>
          </w:p>
        </w:tc>
        <w:tc>
          <w:tcPr>
            <w:tcW w:w="1977" w:type="dxa"/>
          </w:tcPr>
          <w:p w14:paraId="2CB54196"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0A1E950" w14:textId="77777777" w:rsidR="00600417" w:rsidRPr="00B16947" w:rsidRDefault="00600417" w:rsidP="00600417">
            <w:pPr>
              <w:pStyle w:val="Tabletext"/>
              <w:rPr>
                <w:rFonts w:eastAsia="SimSun" w:cs="Calibri"/>
                <w:b w:val="0"/>
              </w:rPr>
            </w:pPr>
          </w:p>
        </w:tc>
      </w:tr>
      <w:tr w:rsidR="00600417" w:rsidRPr="00B16947" w14:paraId="3A41F641" w14:textId="77777777" w:rsidTr="00C72BC0">
        <w:trPr>
          <w:cantSplit/>
          <w:trHeight w:val="57"/>
        </w:trPr>
        <w:tc>
          <w:tcPr>
            <w:tcW w:w="1508" w:type="dxa"/>
          </w:tcPr>
          <w:p w14:paraId="44238750" w14:textId="77777777" w:rsidR="00600417" w:rsidRPr="00B16947" w:rsidRDefault="00600417" w:rsidP="00600417">
            <w:pPr>
              <w:pStyle w:val="Tabletext"/>
              <w:rPr>
                <w:b w:val="0"/>
              </w:rPr>
            </w:pPr>
            <w:r w:rsidRPr="00B16947">
              <w:rPr>
                <w:b w:val="0"/>
              </w:rPr>
              <w:t>Tskaltubo</w:t>
            </w:r>
          </w:p>
        </w:tc>
        <w:tc>
          <w:tcPr>
            <w:tcW w:w="1234" w:type="dxa"/>
          </w:tcPr>
          <w:p w14:paraId="220AD491" w14:textId="77777777" w:rsidR="00600417" w:rsidRPr="00B16947" w:rsidRDefault="00600417" w:rsidP="00600417">
            <w:pPr>
              <w:pStyle w:val="Tabletext"/>
              <w:rPr>
                <w:b w:val="0"/>
              </w:rPr>
            </w:pPr>
            <w:r w:rsidRPr="00B16947">
              <w:rPr>
                <w:b w:val="0"/>
              </w:rPr>
              <w:t>436</w:t>
            </w:r>
          </w:p>
        </w:tc>
        <w:tc>
          <w:tcPr>
            <w:tcW w:w="833" w:type="dxa"/>
          </w:tcPr>
          <w:p w14:paraId="1489839D" w14:textId="77777777" w:rsidR="00600417" w:rsidRPr="00B16947" w:rsidRDefault="00600417" w:rsidP="00600417">
            <w:pPr>
              <w:pStyle w:val="Tabletext"/>
              <w:jc w:val="center"/>
              <w:rPr>
                <w:b w:val="0"/>
              </w:rPr>
            </w:pPr>
            <w:r w:rsidRPr="00B16947">
              <w:rPr>
                <w:b w:val="0"/>
              </w:rPr>
              <w:t>9</w:t>
            </w:r>
          </w:p>
        </w:tc>
        <w:tc>
          <w:tcPr>
            <w:tcW w:w="964" w:type="dxa"/>
          </w:tcPr>
          <w:p w14:paraId="7A8AD5B4" w14:textId="77777777" w:rsidR="00600417" w:rsidRPr="00B16947" w:rsidRDefault="00600417" w:rsidP="00600417">
            <w:pPr>
              <w:pStyle w:val="Tabletext"/>
              <w:jc w:val="center"/>
              <w:rPr>
                <w:b w:val="0"/>
              </w:rPr>
            </w:pPr>
            <w:r w:rsidRPr="00B16947">
              <w:rPr>
                <w:b w:val="0"/>
              </w:rPr>
              <w:t>9</w:t>
            </w:r>
          </w:p>
        </w:tc>
        <w:tc>
          <w:tcPr>
            <w:tcW w:w="1977" w:type="dxa"/>
          </w:tcPr>
          <w:p w14:paraId="3B355905"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8A4EDC3" w14:textId="77777777" w:rsidR="00600417" w:rsidRPr="00B16947" w:rsidRDefault="00600417" w:rsidP="00600417">
            <w:pPr>
              <w:pStyle w:val="Tabletext"/>
              <w:rPr>
                <w:rFonts w:eastAsia="SimSun" w:cs="Calibri"/>
                <w:b w:val="0"/>
              </w:rPr>
            </w:pPr>
          </w:p>
        </w:tc>
      </w:tr>
      <w:tr w:rsidR="00600417" w:rsidRPr="00B16947" w14:paraId="3332B661" w14:textId="77777777" w:rsidTr="00C72BC0">
        <w:trPr>
          <w:cantSplit/>
          <w:trHeight w:val="57"/>
        </w:trPr>
        <w:tc>
          <w:tcPr>
            <w:tcW w:w="1508" w:type="dxa"/>
          </w:tcPr>
          <w:p w14:paraId="0F910018" w14:textId="77777777" w:rsidR="00600417" w:rsidRPr="00B16947" w:rsidRDefault="00600417" w:rsidP="00600417">
            <w:pPr>
              <w:pStyle w:val="Tabletext"/>
              <w:rPr>
                <w:b w:val="0"/>
              </w:rPr>
            </w:pPr>
            <w:r w:rsidRPr="00B16947">
              <w:rPr>
                <w:b w:val="0"/>
              </w:rPr>
              <w:t>Akhalgori</w:t>
            </w:r>
          </w:p>
        </w:tc>
        <w:tc>
          <w:tcPr>
            <w:tcW w:w="1234" w:type="dxa"/>
          </w:tcPr>
          <w:p w14:paraId="48BD6273" w14:textId="77777777" w:rsidR="00600417" w:rsidRPr="00B16947" w:rsidRDefault="00600417" w:rsidP="00600417">
            <w:pPr>
              <w:pStyle w:val="Tabletext"/>
              <w:rPr>
                <w:b w:val="0"/>
              </w:rPr>
            </w:pPr>
            <w:r w:rsidRPr="00B16947">
              <w:rPr>
                <w:b w:val="0"/>
              </w:rPr>
              <w:t>342</w:t>
            </w:r>
          </w:p>
        </w:tc>
        <w:tc>
          <w:tcPr>
            <w:tcW w:w="833" w:type="dxa"/>
          </w:tcPr>
          <w:p w14:paraId="2476A56E" w14:textId="77777777" w:rsidR="00600417" w:rsidRPr="00B16947" w:rsidRDefault="00600417" w:rsidP="00600417">
            <w:pPr>
              <w:pStyle w:val="Tabletext"/>
              <w:jc w:val="center"/>
              <w:rPr>
                <w:b w:val="0"/>
              </w:rPr>
            </w:pPr>
            <w:r w:rsidRPr="00B16947">
              <w:rPr>
                <w:b w:val="0"/>
              </w:rPr>
              <w:t>9</w:t>
            </w:r>
          </w:p>
        </w:tc>
        <w:tc>
          <w:tcPr>
            <w:tcW w:w="964" w:type="dxa"/>
          </w:tcPr>
          <w:p w14:paraId="76B523A8" w14:textId="77777777" w:rsidR="00600417" w:rsidRPr="00B16947" w:rsidRDefault="00600417" w:rsidP="00600417">
            <w:pPr>
              <w:pStyle w:val="Tabletext"/>
              <w:jc w:val="center"/>
              <w:rPr>
                <w:b w:val="0"/>
              </w:rPr>
            </w:pPr>
            <w:r w:rsidRPr="00B16947">
              <w:rPr>
                <w:b w:val="0"/>
              </w:rPr>
              <w:t>9</w:t>
            </w:r>
          </w:p>
        </w:tc>
        <w:tc>
          <w:tcPr>
            <w:tcW w:w="1977" w:type="dxa"/>
          </w:tcPr>
          <w:p w14:paraId="1E25D4CD"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2C617E30" w14:textId="77777777" w:rsidR="00600417" w:rsidRPr="00B16947" w:rsidRDefault="00600417" w:rsidP="00600417">
            <w:pPr>
              <w:pStyle w:val="Tabletext"/>
              <w:rPr>
                <w:rFonts w:eastAsia="SimSun" w:cs="Calibri"/>
                <w:b w:val="0"/>
              </w:rPr>
            </w:pPr>
          </w:p>
        </w:tc>
      </w:tr>
      <w:tr w:rsidR="00600417" w:rsidRPr="00B16947" w14:paraId="7E811209" w14:textId="77777777" w:rsidTr="00C72BC0">
        <w:trPr>
          <w:cantSplit/>
          <w:trHeight w:val="57"/>
        </w:trPr>
        <w:tc>
          <w:tcPr>
            <w:tcW w:w="1508" w:type="dxa"/>
          </w:tcPr>
          <w:p w14:paraId="3B8B70E5" w14:textId="77777777" w:rsidR="00600417" w:rsidRPr="00B16947" w:rsidRDefault="00600417" w:rsidP="00600417">
            <w:pPr>
              <w:pStyle w:val="Tabletext"/>
              <w:rPr>
                <w:b w:val="0"/>
              </w:rPr>
            </w:pPr>
            <w:r w:rsidRPr="00B16947">
              <w:rPr>
                <w:b w:val="0"/>
              </w:rPr>
              <w:t>Tskhinvali</w:t>
            </w:r>
          </w:p>
        </w:tc>
        <w:tc>
          <w:tcPr>
            <w:tcW w:w="1234" w:type="dxa"/>
          </w:tcPr>
          <w:p w14:paraId="6F76C9DF" w14:textId="77777777" w:rsidR="00600417" w:rsidRPr="00B16947" w:rsidRDefault="00600417" w:rsidP="00600417">
            <w:pPr>
              <w:pStyle w:val="Tabletext"/>
              <w:rPr>
                <w:b w:val="0"/>
              </w:rPr>
            </w:pPr>
            <w:r w:rsidRPr="00B16947">
              <w:rPr>
                <w:b w:val="0"/>
              </w:rPr>
              <w:t>344</w:t>
            </w:r>
          </w:p>
        </w:tc>
        <w:tc>
          <w:tcPr>
            <w:tcW w:w="833" w:type="dxa"/>
          </w:tcPr>
          <w:p w14:paraId="3B2B5132" w14:textId="77777777" w:rsidR="00600417" w:rsidRPr="00B16947" w:rsidRDefault="00600417" w:rsidP="00600417">
            <w:pPr>
              <w:pStyle w:val="Tabletext"/>
              <w:jc w:val="center"/>
              <w:rPr>
                <w:b w:val="0"/>
              </w:rPr>
            </w:pPr>
            <w:r w:rsidRPr="00B16947">
              <w:rPr>
                <w:b w:val="0"/>
              </w:rPr>
              <w:t>9</w:t>
            </w:r>
          </w:p>
        </w:tc>
        <w:tc>
          <w:tcPr>
            <w:tcW w:w="964" w:type="dxa"/>
          </w:tcPr>
          <w:p w14:paraId="07D6B546" w14:textId="77777777" w:rsidR="00600417" w:rsidRPr="00B16947" w:rsidRDefault="00600417" w:rsidP="00600417">
            <w:pPr>
              <w:pStyle w:val="Tabletext"/>
              <w:jc w:val="center"/>
              <w:rPr>
                <w:b w:val="0"/>
              </w:rPr>
            </w:pPr>
            <w:r w:rsidRPr="00B16947">
              <w:rPr>
                <w:b w:val="0"/>
              </w:rPr>
              <w:t>9</w:t>
            </w:r>
          </w:p>
        </w:tc>
        <w:tc>
          <w:tcPr>
            <w:tcW w:w="1977" w:type="dxa"/>
          </w:tcPr>
          <w:p w14:paraId="52F4E43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7E31A9F" w14:textId="77777777" w:rsidR="00600417" w:rsidRPr="00B16947" w:rsidRDefault="00600417" w:rsidP="00600417">
            <w:pPr>
              <w:pStyle w:val="Tabletext"/>
              <w:rPr>
                <w:rFonts w:eastAsia="SimSun" w:cs="Calibri"/>
                <w:b w:val="0"/>
              </w:rPr>
            </w:pPr>
          </w:p>
        </w:tc>
      </w:tr>
      <w:tr w:rsidR="00600417" w:rsidRPr="00B16947" w14:paraId="40994ADD" w14:textId="77777777" w:rsidTr="00C72BC0">
        <w:trPr>
          <w:cantSplit/>
          <w:trHeight w:val="57"/>
        </w:trPr>
        <w:tc>
          <w:tcPr>
            <w:tcW w:w="1508" w:type="dxa"/>
          </w:tcPr>
          <w:p w14:paraId="389DE007" w14:textId="77777777" w:rsidR="00600417" w:rsidRPr="00B16947" w:rsidRDefault="00600417" w:rsidP="00600417">
            <w:pPr>
              <w:pStyle w:val="Tabletext"/>
              <w:rPr>
                <w:b w:val="0"/>
              </w:rPr>
            </w:pPr>
            <w:r w:rsidRPr="00B16947">
              <w:rPr>
                <w:b w:val="0"/>
              </w:rPr>
              <w:t>Stefanstminda</w:t>
            </w:r>
            <w:r w:rsidRPr="00B16947">
              <w:rPr>
                <w:b w:val="0"/>
              </w:rPr>
              <w:br/>
              <w:t>(Kazbegi)</w:t>
            </w:r>
          </w:p>
        </w:tc>
        <w:tc>
          <w:tcPr>
            <w:tcW w:w="1234" w:type="dxa"/>
          </w:tcPr>
          <w:p w14:paraId="1BA830A8" w14:textId="77777777" w:rsidR="00600417" w:rsidRPr="00B16947" w:rsidRDefault="00600417" w:rsidP="00600417">
            <w:pPr>
              <w:pStyle w:val="Tabletext"/>
              <w:rPr>
                <w:b w:val="0"/>
              </w:rPr>
            </w:pPr>
            <w:r w:rsidRPr="00B16947">
              <w:rPr>
                <w:b w:val="0"/>
              </w:rPr>
              <w:t>345</w:t>
            </w:r>
          </w:p>
        </w:tc>
        <w:tc>
          <w:tcPr>
            <w:tcW w:w="833" w:type="dxa"/>
          </w:tcPr>
          <w:p w14:paraId="1E5F54C8" w14:textId="77777777" w:rsidR="00600417" w:rsidRPr="00B16947" w:rsidRDefault="00600417" w:rsidP="00600417">
            <w:pPr>
              <w:pStyle w:val="Tabletext"/>
              <w:jc w:val="center"/>
              <w:rPr>
                <w:b w:val="0"/>
              </w:rPr>
            </w:pPr>
            <w:r w:rsidRPr="00B16947">
              <w:rPr>
                <w:b w:val="0"/>
              </w:rPr>
              <w:t>9</w:t>
            </w:r>
          </w:p>
        </w:tc>
        <w:tc>
          <w:tcPr>
            <w:tcW w:w="964" w:type="dxa"/>
          </w:tcPr>
          <w:p w14:paraId="4A443587" w14:textId="77777777" w:rsidR="00600417" w:rsidRPr="00B16947" w:rsidRDefault="00600417" w:rsidP="00600417">
            <w:pPr>
              <w:pStyle w:val="Tabletext"/>
              <w:jc w:val="center"/>
              <w:rPr>
                <w:b w:val="0"/>
              </w:rPr>
            </w:pPr>
            <w:r w:rsidRPr="00B16947">
              <w:rPr>
                <w:b w:val="0"/>
              </w:rPr>
              <w:t>9</w:t>
            </w:r>
          </w:p>
        </w:tc>
        <w:tc>
          <w:tcPr>
            <w:tcW w:w="1977" w:type="dxa"/>
          </w:tcPr>
          <w:p w14:paraId="35C650B6"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41339B3" w14:textId="77777777" w:rsidR="00600417" w:rsidRPr="00B16947" w:rsidRDefault="00600417" w:rsidP="00600417">
            <w:pPr>
              <w:pStyle w:val="Tabletext"/>
              <w:rPr>
                <w:rFonts w:eastAsia="SimSun" w:cs="Calibri"/>
                <w:b w:val="0"/>
              </w:rPr>
            </w:pPr>
          </w:p>
        </w:tc>
      </w:tr>
      <w:tr w:rsidR="00600417" w:rsidRPr="00B16947" w14:paraId="74EC5739" w14:textId="77777777" w:rsidTr="00C72BC0">
        <w:trPr>
          <w:cantSplit/>
          <w:trHeight w:val="57"/>
        </w:trPr>
        <w:tc>
          <w:tcPr>
            <w:tcW w:w="1508" w:type="dxa"/>
          </w:tcPr>
          <w:p w14:paraId="53D9DB06" w14:textId="77777777" w:rsidR="00600417" w:rsidRPr="00B16947" w:rsidRDefault="00600417" w:rsidP="00600417">
            <w:pPr>
              <w:pStyle w:val="Tabletext"/>
              <w:rPr>
                <w:b w:val="0"/>
              </w:rPr>
            </w:pPr>
            <w:r w:rsidRPr="00B16947">
              <w:rPr>
                <w:b w:val="0"/>
              </w:rPr>
              <w:t>Dusheti</w:t>
            </w:r>
          </w:p>
        </w:tc>
        <w:tc>
          <w:tcPr>
            <w:tcW w:w="1234" w:type="dxa"/>
          </w:tcPr>
          <w:p w14:paraId="67B44DBE" w14:textId="77777777" w:rsidR="00600417" w:rsidRPr="00B16947" w:rsidRDefault="00600417" w:rsidP="00600417">
            <w:pPr>
              <w:pStyle w:val="Tabletext"/>
              <w:rPr>
                <w:b w:val="0"/>
              </w:rPr>
            </w:pPr>
            <w:r w:rsidRPr="00B16947">
              <w:rPr>
                <w:b w:val="0"/>
              </w:rPr>
              <w:t>346</w:t>
            </w:r>
          </w:p>
        </w:tc>
        <w:tc>
          <w:tcPr>
            <w:tcW w:w="833" w:type="dxa"/>
          </w:tcPr>
          <w:p w14:paraId="0B1766B1" w14:textId="77777777" w:rsidR="00600417" w:rsidRPr="00B16947" w:rsidRDefault="00600417" w:rsidP="00600417">
            <w:pPr>
              <w:pStyle w:val="Tabletext"/>
              <w:jc w:val="center"/>
              <w:rPr>
                <w:b w:val="0"/>
              </w:rPr>
            </w:pPr>
            <w:r w:rsidRPr="00B16947">
              <w:rPr>
                <w:b w:val="0"/>
              </w:rPr>
              <w:t>9</w:t>
            </w:r>
          </w:p>
        </w:tc>
        <w:tc>
          <w:tcPr>
            <w:tcW w:w="964" w:type="dxa"/>
          </w:tcPr>
          <w:p w14:paraId="1BCB40A9" w14:textId="77777777" w:rsidR="00600417" w:rsidRPr="00B16947" w:rsidRDefault="00600417" w:rsidP="00600417">
            <w:pPr>
              <w:pStyle w:val="Tabletext"/>
              <w:jc w:val="center"/>
              <w:rPr>
                <w:b w:val="0"/>
              </w:rPr>
            </w:pPr>
            <w:r w:rsidRPr="00B16947">
              <w:rPr>
                <w:b w:val="0"/>
              </w:rPr>
              <w:t>9</w:t>
            </w:r>
          </w:p>
        </w:tc>
        <w:tc>
          <w:tcPr>
            <w:tcW w:w="1977" w:type="dxa"/>
          </w:tcPr>
          <w:p w14:paraId="5F7C5B40"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0C58782" w14:textId="77777777" w:rsidR="00600417" w:rsidRPr="00B16947" w:rsidRDefault="00600417" w:rsidP="00600417">
            <w:pPr>
              <w:pStyle w:val="Tabletext"/>
              <w:rPr>
                <w:rFonts w:eastAsia="SimSun" w:cs="Calibri"/>
                <w:b w:val="0"/>
              </w:rPr>
            </w:pPr>
          </w:p>
        </w:tc>
      </w:tr>
      <w:tr w:rsidR="00600417" w:rsidRPr="00B16947" w14:paraId="0B3F98F4" w14:textId="77777777" w:rsidTr="00C72BC0">
        <w:trPr>
          <w:cantSplit/>
          <w:trHeight w:val="57"/>
        </w:trPr>
        <w:tc>
          <w:tcPr>
            <w:tcW w:w="1508" w:type="dxa"/>
          </w:tcPr>
          <w:p w14:paraId="29DB0D1C" w14:textId="77777777" w:rsidR="00600417" w:rsidRPr="00B16947" w:rsidRDefault="00600417" w:rsidP="00600417">
            <w:pPr>
              <w:pStyle w:val="Tabletext"/>
              <w:rPr>
                <w:b w:val="0"/>
              </w:rPr>
            </w:pPr>
            <w:r w:rsidRPr="00B16947">
              <w:rPr>
                <w:b w:val="0"/>
              </w:rPr>
              <w:t>Djava</w:t>
            </w:r>
          </w:p>
        </w:tc>
        <w:tc>
          <w:tcPr>
            <w:tcW w:w="1234" w:type="dxa"/>
          </w:tcPr>
          <w:p w14:paraId="5392B81F" w14:textId="77777777" w:rsidR="00600417" w:rsidRPr="00B16947" w:rsidRDefault="00600417" w:rsidP="00600417">
            <w:pPr>
              <w:pStyle w:val="Tabletext"/>
              <w:rPr>
                <w:b w:val="0"/>
              </w:rPr>
            </w:pPr>
            <w:r w:rsidRPr="00B16947">
              <w:rPr>
                <w:b w:val="0"/>
              </w:rPr>
              <w:t>347</w:t>
            </w:r>
          </w:p>
        </w:tc>
        <w:tc>
          <w:tcPr>
            <w:tcW w:w="833" w:type="dxa"/>
          </w:tcPr>
          <w:p w14:paraId="3EAE6C02" w14:textId="77777777" w:rsidR="00600417" w:rsidRPr="00B16947" w:rsidRDefault="00600417" w:rsidP="00600417">
            <w:pPr>
              <w:pStyle w:val="Tabletext"/>
              <w:jc w:val="center"/>
              <w:rPr>
                <w:b w:val="0"/>
              </w:rPr>
            </w:pPr>
            <w:r w:rsidRPr="00B16947">
              <w:rPr>
                <w:b w:val="0"/>
              </w:rPr>
              <w:t>9</w:t>
            </w:r>
          </w:p>
        </w:tc>
        <w:tc>
          <w:tcPr>
            <w:tcW w:w="964" w:type="dxa"/>
          </w:tcPr>
          <w:p w14:paraId="44724E09" w14:textId="77777777" w:rsidR="00600417" w:rsidRPr="00B16947" w:rsidRDefault="00600417" w:rsidP="00600417">
            <w:pPr>
              <w:pStyle w:val="Tabletext"/>
              <w:jc w:val="center"/>
              <w:rPr>
                <w:b w:val="0"/>
              </w:rPr>
            </w:pPr>
            <w:r w:rsidRPr="00B16947">
              <w:rPr>
                <w:b w:val="0"/>
              </w:rPr>
              <w:t>9</w:t>
            </w:r>
          </w:p>
        </w:tc>
        <w:tc>
          <w:tcPr>
            <w:tcW w:w="1977" w:type="dxa"/>
          </w:tcPr>
          <w:p w14:paraId="702889C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E3AA7AE" w14:textId="77777777" w:rsidR="00600417" w:rsidRPr="00B16947" w:rsidRDefault="00600417" w:rsidP="00600417">
            <w:pPr>
              <w:pStyle w:val="Tabletext"/>
              <w:rPr>
                <w:rFonts w:eastAsia="SimSun" w:cs="Calibri"/>
                <w:b w:val="0"/>
              </w:rPr>
            </w:pPr>
          </w:p>
        </w:tc>
      </w:tr>
      <w:tr w:rsidR="00600417" w:rsidRPr="00B16947" w14:paraId="0655844B" w14:textId="77777777" w:rsidTr="00C72BC0">
        <w:trPr>
          <w:cantSplit/>
          <w:trHeight w:val="57"/>
        </w:trPr>
        <w:tc>
          <w:tcPr>
            <w:tcW w:w="1508" w:type="dxa"/>
          </w:tcPr>
          <w:p w14:paraId="21DB7AD8" w14:textId="77777777" w:rsidR="00600417" w:rsidRPr="00B16947" w:rsidRDefault="00600417" w:rsidP="00600417">
            <w:pPr>
              <w:pStyle w:val="Tabletext"/>
              <w:rPr>
                <w:b w:val="0"/>
              </w:rPr>
            </w:pPr>
            <w:r w:rsidRPr="00B16947">
              <w:rPr>
                <w:b w:val="0"/>
              </w:rPr>
              <w:t>Tianeti</w:t>
            </w:r>
          </w:p>
        </w:tc>
        <w:tc>
          <w:tcPr>
            <w:tcW w:w="1234" w:type="dxa"/>
          </w:tcPr>
          <w:p w14:paraId="7C047EC4" w14:textId="77777777" w:rsidR="00600417" w:rsidRPr="00B16947" w:rsidRDefault="00600417" w:rsidP="00600417">
            <w:pPr>
              <w:pStyle w:val="Tabletext"/>
              <w:rPr>
                <w:b w:val="0"/>
              </w:rPr>
            </w:pPr>
            <w:r w:rsidRPr="00B16947">
              <w:rPr>
                <w:b w:val="0"/>
              </w:rPr>
              <w:t>348</w:t>
            </w:r>
          </w:p>
        </w:tc>
        <w:tc>
          <w:tcPr>
            <w:tcW w:w="833" w:type="dxa"/>
          </w:tcPr>
          <w:p w14:paraId="53801E49" w14:textId="77777777" w:rsidR="00600417" w:rsidRPr="00B16947" w:rsidRDefault="00600417" w:rsidP="00600417">
            <w:pPr>
              <w:pStyle w:val="Tabletext"/>
              <w:jc w:val="center"/>
              <w:rPr>
                <w:b w:val="0"/>
              </w:rPr>
            </w:pPr>
            <w:r w:rsidRPr="00B16947">
              <w:rPr>
                <w:b w:val="0"/>
              </w:rPr>
              <w:t>9</w:t>
            </w:r>
          </w:p>
        </w:tc>
        <w:tc>
          <w:tcPr>
            <w:tcW w:w="964" w:type="dxa"/>
          </w:tcPr>
          <w:p w14:paraId="7516C4BC" w14:textId="77777777" w:rsidR="00600417" w:rsidRPr="00B16947" w:rsidRDefault="00600417" w:rsidP="00600417">
            <w:pPr>
              <w:pStyle w:val="Tabletext"/>
              <w:jc w:val="center"/>
              <w:rPr>
                <w:b w:val="0"/>
              </w:rPr>
            </w:pPr>
            <w:r w:rsidRPr="00B16947">
              <w:rPr>
                <w:b w:val="0"/>
              </w:rPr>
              <w:t>9</w:t>
            </w:r>
          </w:p>
        </w:tc>
        <w:tc>
          <w:tcPr>
            <w:tcW w:w="1977" w:type="dxa"/>
          </w:tcPr>
          <w:p w14:paraId="058667EC"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04D7386" w14:textId="77777777" w:rsidR="00600417" w:rsidRPr="00B16947" w:rsidRDefault="00600417" w:rsidP="00600417">
            <w:pPr>
              <w:pStyle w:val="Tabletext"/>
              <w:rPr>
                <w:rFonts w:eastAsia="SimSun" w:cs="Calibri"/>
                <w:b w:val="0"/>
              </w:rPr>
            </w:pPr>
          </w:p>
        </w:tc>
      </w:tr>
      <w:tr w:rsidR="00600417" w:rsidRPr="00B16947" w14:paraId="3E4151D7" w14:textId="77777777" w:rsidTr="00C72BC0">
        <w:trPr>
          <w:cantSplit/>
          <w:trHeight w:val="57"/>
        </w:trPr>
        <w:tc>
          <w:tcPr>
            <w:tcW w:w="1508" w:type="dxa"/>
          </w:tcPr>
          <w:p w14:paraId="19C0F5F5" w14:textId="77777777" w:rsidR="00600417" w:rsidRPr="00B16947" w:rsidRDefault="00600417" w:rsidP="00600417">
            <w:pPr>
              <w:pStyle w:val="Tabletext"/>
              <w:rPr>
                <w:b w:val="0"/>
              </w:rPr>
            </w:pPr>
            <w:r w:rsidRPr="00B16947">
              <w:rPr>
                <w:b w:val="0"/>
              </w:rPr>
              <w:t>Akhmeta</w:t>
            </w:r>
          </w:p>
        </w:tc>
        <w:tc>
          <w:tcPr>
            <w:tcW w:w="1234" w:type="dxa"/>
          </w:tcPr>
          <w:p w14:paraId="1AA88123" w14:textId="77777777" w:rsidR="00600417" w:rsidRPr="00B16947" w:rsidRDefault="00600417" w:rsidP="00600417">
            <w:pPr>
              <w:pStyle w:val="Tabletext"/>
              <w:rPr>
                <w:b w:val="0"/>
              </w:rPr>
            </w:pPr>
            <w:r w:rsidRPr="00B16947">
              <w:rPr>
                <w:b w:val="0"/>
              </w:rPr>
              <w:t>349</w:t>
            </w:r>
          </w:p>
        </w:tc>
        <w:tc>
          <w:tcPr>
            <w:tcW w:w="833" w:type="dxa"/>
          </w:tcPr>
          <w:p w14:paraId="4D6ED9FB" w14:textId="77777777" w:rsidR="00600417" w:rsidRPr="00B16947" w:rsidRDefault="00600417" w:rsidP="00600417">
            <w:pPr>
              <w:pStyle w:val="Tabletext"/>
              <w:jc w:val="center"/>
              <w:rPr>
                <w:b w:val="0"/>
              </w:rPr>
            </w:pPr>
            <w:r w:rsidRPr="00B16947">
              <w:rPr>
                <w:b w:val="0"/>
              </w:rPr>
              <w:t>9</w:t>
            </w:r>
          </w:p>
        </w:tc>
        <w:tc>
          <w:tcPr>
            <w:tcW w:w="964" w:type="dxa"/>
          </w:tcPr>
          <w:p w14:paraId="30AD49DA" w14:textId="77777777" w:rsidR="00600417" w:rsidRPr="00B16947" w:rsidRDefault="00600417" w:rsidP="00600417">
            <w:pPr>
              <w:pStyle w:val="Tabletext"/>
              <w:jc w:val="center"/>
              <w:rPr>
                <w:b w:val="0"/>
              </w:rPr>
            </w:pPr>
            <w:r w:rsidRPr="00B16947">
              <w:rPr>
                <w:b w:val="0"/>
              </w:rPr>
              <w:t>9</w:t>
            </w:r>
          </w:p>
        </w:tc>
        <w:tc>
          <w:tcPr>
            <w:tcW w:w="1977" w:type="dxa"/>
          </w:tcPr>
          <w:p w14:paraId="02F6F79B"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785ACC1" w14:textId="77777777" w:rsidR="00600417" w:rsidRPr="00B16947" w:rsidRDefault="00600417" w:rsidP="00600417">
            <w:pPr>
              <w:pStyle w:val="Tabletext"/>
              <w:rPr>
                <w:rFonts w:eastAsia="SimSun" w:cs="Calibri"/>
                <w:b w:val="0"/>
              </w:rPr>
            </w:pPr>
          </w:p>
        </w:tc>
      </w:tr>
      <w:tr w:rsidR="00600417" w:rsidRPr="00B16947" w14:paraId="69828589" w14:textId="77777777" w:rsidTr="00C72BC0">
        <w:trPr>
          <w:cantSplit/>
          <w:trHeight w:val="57"/>
        </w:trPr>
        <w:tc>
          <w:tcPr>
            <w:tcW w:w="1508" w:type="dxa"/>
          </w:tcPr>
          <w:p w14:paraId="6AED7AE5" w14:textId="77777777" w:rsidR="00600417" w:rsidRPr="00B16947" w:rsidRDefault="00600417" w:rsidP="00600417">
            <w:pPr>
              <w:pStyle w:val="Tabletext"/>
              <w:rPr>
                <w:b w:val="0"/>
              </w:rPr>
            </w:pPr>
            <w:r w:rsidRPr="00B16947">
              <w:rPr>
                <w:b w:val="0"/>
              </w:rPr>
              <w:t>Telavi</w:t>
            </w:r>
          </w:p>
        </w:tc>
        <w:tc>
          <w:tcPr>
            <w:tcW w:w="1234" w:type="dxa"/>
          </w:tcPr>
          <w:p w14:paraId="3390A292" w14:textId="77777777" w:rsidR="00600417" w:rsidRPr="00B16947" w:rsidRDefault="00600417" w:rsidP="00600417">
            <w:pPr>
              <w:pStyle w:val="Tabletext"/>
              <w:rPr>
                <w:b w:val="0"/>
              </w:rPr>
            </w:pPr>
            <w:r w:rsidRPr="00B16947">
              <w:rPr>
                <w:b w:val="0"/>
              </w:rPr>
              <w:t>350</w:t>
            </w:r>
          </w:p>
        </w:tc>
        <w:tc>
          <w:tcPr>
            <w:tcW w:w="833" w:type="dxa"/>
          </w:tcPr>
          <w:p w14:paraId="4EB98CC9" w14:textId="77777777" w:rsidR="00600417" w:rsidRPr="00B16947" w:rsidRDefault="00600417" w:rsidP="00600417">
            <w:pPr>
              <w:pStyle w:val="Tabletext"/>
              <w:jc w:val="center"/>
              <w:rPr>
                <w:b w:val="0"/>
              </w:rPr>
            </w:pPr>
            <w:r w:rsidRPr="00B16947">
              <w:rPr>
                <w:b w:val="0"/>
              </w:rPr>
              <w:t>9</w:t>
            </w:r>
          </w:p>
        </w:tc>
        <w:tc>
          <w:tcPr>
            <w:tcW w:w="964" w:type="dxa"/>
          </w:tcPr>
          <w:p w14:paraId="3F5ADB61" w14:textId="77777777" w:rsidR="00600417" w:rsidRPr="00B16947" w:rsidRDefault="00600417" w:rsidP="00600417">
            <w:pPr>
              <w:pStyle w:val="Tabletext"/>
              <w:jc w:val="center"/>
              <w:rPr>
                <w:b w:val="0"/>
              </w:rPr>
            </w:pPr>
            <w:r w:rsidRPr="00B16947">
              <w:rPr>
                <w:b w:val="0"/>
              </w:rPr>
              <w:t>9</w:t>
            </w:r>
          </w:p>
        </w:tc>
        <w:tc>
          <w:tcPr>
            <w:tcW w:w="1977" w:type="dxa"/>
          </w:tcPr>
          <w:p w14:paraId="1B9EE25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95E1619" w14:textId="77777777" w:rsidR="00600417" w:rsidRPr="00B16947" w:rsidRDefault="00600417" w:rsidP="00600417">
            <w:pPr>
              <w:pStyle w:val="Tabletext"/>
              <w:rPr>
                <w:rFonts w:eastAsia="SimSun" w:cs="Calibri"/>
                <w:b w:val="0"/>
              </w:rPr>
            </w:pPr>
          </w:p>
        </w:tc>
      </w:tr>
      <w:tr w:rsidR="00600417" w:rsidRPr="00B16947" w14:paraId="0A04AC9C" w14:textId="77777777" w:rsidTr="00C72BC0">
        <w:trPr>
          <w:cantSplit/>
          <w:trHeight w:val="57"/>
        </w:trPr>
        <w:tc>
          <w:tcPr>
            <w:tcW w:w="1508" w:type="dxa"/>
          </w:tcPr>
          <w:p w14:paraId="4F49CB69" w14:textId="77777777" w:rsidR="00600417" w:rsidRPr="00B16947" w:rsidRDefault="00600417" w:rsidP="00600417">
            <w:pPr>
              <w:pStyle w:val="Tabletext"/>
              <w:rPr>
                <w:b w:val="0"/>
              </w:rPr>
            </w:pPr>
            <w:r w:rsidRPr="00B16947">
              <w:rPr>
                <w:b w:val="0"/>
              </w:rPr>
              <w:t>Sagaredjo</w:t>
            </w:r>
          </w:p>
        </w:tc>
        <w:tc>
          <w:tcPr>
            <w:tcW w:w="1234" w:type="dxa"/>
          </w:tcPr>
          <w:p w14:paraId="5D0D5189" w14:textId="77777777" w:rsidR="00600417" w:rsidRPr="00B16947" w:rsidRDefault="00600417" w:rsidP="00600417">
            <w:pPr>
              <w:pStyle w:val="Tabletext"/>
              <w:rPr>
                <w:b w:val="0"/>
              </w:rPr>
            </w:pPr>
            <w:r w:rsidRPr="00B16947">
              <w:rPr>
                <w:b w:val="0"/>
              </w:rPr>
              <w:t>351</w:t>
            </w:r>
          </w:p>
        </w:tc>
        <w:tc>
          <w:tcPr>
            <w:tcW w:w="833" w:type="dxa"/>
          </w:tcPr>
          <w:p w14:paraId="62FDDF2A" w14:textId="77777777" w:rsidR="00600417" w:rsidRPr="00B16947" w:rsidRDefault="00600417" w:rsidP="00600417">
            <w:pPr>
              <w:pStyle w:val="Tabletext"/>
              <w:jc w:val="center"/>
              <w:rPr>
                <w:b w:val="0"/>
              </w:rPr>
            </w:pPr>
            <w:r w:rsidRPr="00B16947">
              <w:rPr>
                <w:b w:val="0"/>
              </w:rPr>
              <w:t>9</w:t>
            </w:r>
          </w:p>
        </w:tc>
        <w:tc>
          <w:tcPr>
            <w:tcW w:w="964" w:type="dxa"/>
          </w:tcPr>
          <w:p w14:paraId="40674BC3" w14:textId="77777777" w:rsidR="00600417" w:rsidRPr="00B16947" w:rsidRDefault="00600417" w:rsidP="00600417">
            <w:pPr>
              <w:pStyle w:val="Tabletext"/>
              <w:jc w:val="center"/>
              <w:rPr>
                <w:b w:val="0"/>
              </w:rPr>
            </w:pPr>
            <w:r w:rsidRPr="00B16947">
              <w:rPr>
                <w:b w:val="0"/>
              </w:rPr>
              <w:t>9</w:t>
            </w:r>
          </w:p>
        </w:tc>
        <w:tc>
          <w:tcPr>
            <w:tcW w:w="1977" w:type="dxa"/>
          </w:tcPr>
          <w:p w14:paraId="55D25B3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2016176" w14:textId="77777777" w:rsidR="00600417" w:rsidRPr="00B16947" w:rsidRDefault="00600417" w:rsidP="00600417">
            <w:pPr>
              <w:pStyle w:val="Tabletext"/>
              <w:rPr>
                <w:rFonts w:eastAsia="SimSun" w:cs="Calibri"/>
                <w:b w:val="0"/>
              </w:rPr>
            </w:pPr>
          </w:p>
        </w:tc>
      </w:tr>
      <w:tr w:rsidR="00600417" w:rsidRPr="00B16947" w14:paraId="545A41BC" w14:textId="77777777" w:rsidTr="00C72BC0">
        <w:trPr>
          <w:cantSplit/>
          <w:trHeight w:val="57"/>
        </w:trPr>
        <w:tc>
          <w:tcPr>
            <w:tcW w:w="1508" w:type="dxa"/>
          </w:tcPr>
          <w:p w14:paraId="705E8DC0" w14:textId="77777777" w:rsidR="00600417" w:rsidRPr="00B16947" w:rsidRDefault="00600417" w:rsidP="00600417">
            <w:pPr>
              <w:pStyle w:val="Tabletext"/>
              <w:rPr>
                <w:b w:val="0"/>
              </w:rPr>
            </w:pPr>
            <w:r w:rsidRPr="00B16947">
              <w:rPr>
                <w:b w:val="0"/>
              </w:rPr>
              <w:t>Kvareli</w:t>
            </w:r>
          </w:p>
        </w:tc>
        <w:tc>
          <w:tcPr>
            <w:tcW w:w="1234" w:type="dxa"/>
          </w:tcPr>
          <w:p w14:paraId="7670EE9B" w14:textId="77777777" w:rsidR="00600417" w:rsidRPr="00B16947" w:rsidRDefault="00600417" w:rsidP="00600417">
            <w:pPr>
              <w:pStyle w:val="Tabletext"/>
              <w:rPr>
                <w:b w:val="0"/>
              </w:rPr>
            </w:pPr>
            <w:r w:rsidRPr="00B16947">
              <w:rPr>
                <w:b w:val="0"/>
              </w:rPr>
              <w:t>352</w:t>
            </w:r>
          </w:p>
        </w:tc>
        <w:tc>
          <w:tcPr>
            <w:tcW w:w="833" w:type="dxa"/>
          </w:tcPr>
          <w:p w14:paraId="657EA891" w14:textId="77777777" w:rsidR="00600417" w:rsidRPr="00B16947" w:rsidRDefault="00600417" w:rsidP="00600417">
            <w:pPr>
              <w:pStyle w:val="Tabletext"/>
              <w:jc w:val="center"/>
              <w:rPr>
                <w:b w:val="0"/>
              </w:rPr>
            </w:pPr>
            <w:r w:rsidRPr="00B16947">
              <w:rPr>
                <w:b w:val="0"/>
              </w:rPr>
              <w:t>9</w:t>
            </w:r>
          </w:p>
        </w:tc>
        <w:tc>
          <w:tcPr>
            <w:tcW w:w="964" w:type="dxa"/>
          </w:tcPr>
          <w:p w14:paraId="4715B10C" w14:textId="77777777" w:rsidR="00600417" w:rsidRPr="00B16947" w:rsidRDefault="00600417" w:rsidP="00600417">
            <w:pPr>
              <w:pStyle w:val="Tabletext"/>
              <w:jc w:val="center"/>
              <w:rPr>
                <w:b w:val="0"/>
              </w:rPr>
            </w:pPr>
            <w:r w:rsidRPr="00B16947">
              <w:rPr>
                <w:b w:val="0"/>
              </w:rPr>
              <w:t>9</w:t>
            </w:r>
          </w:p>
        </w:tc>
        <w:tc>
          <w:tcPr>
            <w:tcW w:w="1977" w:type="dxa"/>
          </w:tcPr>
          <w:p w14:paraId="2635E23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C333A8E" w14:textId="77777777" w:rsidR="00600417" w:rsidRPr="00B16947" w:rsidRDefault="00600417" w:rsidP="00600417">
            <w:pPr>
              <w:pStyle w:val="Tabletext"/>
              <w:rPr>
                <w:rFonts w:eastAsia="SimSun" w:cs="Calibri"/>
                <w:b w:val="0"/>
              </w:rPr>
            </w:pPr>
          </w:p>
        </w:tc>
      </w:tr>
      <w:tr w:rsidR="00600417" w:rsidRPr="00B16947" w14:paraId="40DCDD2C" w14:textId="77777777" w:rsidTr="00C72BC0">
        <w:trPr>
          <w:cantSplit/>
          <w:trHeight w:val="57"/>
        </w:trPr>
        <w:tc>
          <w:tcPr>
            <w:tcW w:w="1508" w:type="dxa"/>
          </w:tcPr>
          <w:p w14:paraId="2598B5B8" w14:textId="77777777" w:rsidR="00600417" w:rsidRPr="00B16947" w:rsidRDefault="00600417" w:rsidP="00600417">
            <w:pPr>
              <w:pStyle w:val="Tabletext"/>
              <w:rPr>
                <w:b w:val="0"/>
              </w:rPr>
            </w:pPr>
            <w:r w:rsidRPr="00B16947">
              <w:rPr>
                <w:b w:val="0"/>
              </w:rPr>
              <w:t>Gurdjaani</w:t>
            </w:r>
          </w:p>
        </w:tc>
        <w:tc>
          <w:tcPr>
            <w:tcW w:w="1234" w:type="dxa"/>
          </w:tcPr>
          <w:p w14:paraId="6E802750" w14:textId="77777777" w:rsidR="00600417" w:rsidRPr="00B16947" w:rsidRDefault="00600417" w:rsidP="00600417">
            <w:pPr>
              <w:pStyle w:val="Tabletext"/>
              <w:rPr>
                <w:b w:val="0"/>
              </w:rPr>
            </w:pPr>
            <w:r w:rsidRPr="00B16947">
              <w:rPr>
                <w:b w:val="0"/>
              </w:rPr>
              <w:t>353</w:t>
            </w:r>
          </w:p>
        </w:tc>
        <w:tc>
          <w:tcPr>
            <w:tcW w:w="833" w:type="dxa"/>
          </w:tcPr>
          <w:p w14:paraId="45710F3D" w14:textId="77777777" w:rsidR="00600417" w:rsidRPr="00B16947" w:rsidRDefault="00600417" w:rsidP="00600417">
            <w:pPr>
              <w:pStyle w:val="Tabletext"/>
              <w:jc w:val="center"/>
              <w:rPr>
                <w:b w:val="0"/>
              </w:rPr>
            </w:pPr>
            <w:r w:rsidRPr="00B16947">
              <w:rPr>
                <w:b w:val="0"/>
              </w:rPr>
              <w:t>9</w:t>
            </w:r>
          </w:p>
        </w:tc>
        <w:tc>
          <w:tcPr>
            <w:tcW w:w="964" w:type="dxa"/>
          </w:tcPr>
          <w:p w14:paraId="1D6275A6" w14:textId="77777777" w:rsidR="00600417" w:rsidRPr="00B16947" w:rsidRDefault="00600417" w:rsidP="00600417">
            <w:pPr>
              <w:pStyle w:val="Tabletext"/>
              <w:jc w:val="center"/>
              <w:rPr>
                <w:b w:val="0"/>
              </w:rPr>
            </w:pPr>
            <w:r w:rsidRPr="00B16947">
              <w:rPr>
                <w:b w:val="0"/>
              </w:rPr>
              <w:t>9</w:t>
            </w:r>
          </w:p>
        </w:tc>
        <w:tc>
          <w:tcPr>
            <w:tcW w:w="1977" w:type="dxa"/>
          </w:tcPr>
          <w:p w14:paraId="654816A7"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999EB19" w14:textId="77777777" w:rsidR="00600417" w:rsidRPr="00B16947" w:rsidRDefault="00600417" w:rsidP="00600417">
            <w:pPr>
              <w:pStyle w:val="Tabletext"/>
              <w:rPr>
                <w:rFonts w:eastAsia="SimSun" w:cs="Calibri"/>
                <w:b w:val="0"/>
              </w:rPr>
            </w:pPr>
          </w:p>
        </w:tc>
      </w:tr>
      <w:tr w:rsidR="00600417" w:rsidRPr="00B16947" w14:paraId="71B63237" w14:textId="77777777" w:rsidTr="00C72BC0">
        <w:trPr>
          <w:cantSplit/>
          <w:trHeight w:val="57"/>
        </w:trPr>
        <w:tc>
          <w:tcPr>
            <w:tcW w:w="1508" w:type="dxa"/>
          </w:tcPr>
          <w:p w14:paraId="741DB893" w14:textId="77777777" w:rsidR="00600417" w:rsidRPr="00B16947" w:rsidRDefault="00600417" w:rsidP="00600417">
            <w:pPr>
              <w:pStyle w:val="Tabletext"/>
              <w:rPr>
                <w:b w:val="0"/>
              </w:rPr>
            </w:pPr>
            <w:r w:rsidRPr="00B16947">
              <w:rPr>
                <w:b w:val="0"/>
              </w:rPr>
              <w:t>Lagodekhi</w:t>
            </w:r>
          </w:p>
        </w:tc>
        <w:tc>
          <w:tcPr>
            <w:tcW w:w="1234" w:type="dxa"/>
          </w:tcPr>
          <w:p w14:paraId="333EC634" w14:textId="77777777" w:rsidR="00600417" w:rsidRPr="00B16947" w:rsidRDefault="00600417" w:rsidP="00600417">
            <w:pPr>
              <w:pStyle w:val="Tabletext"/>
              <w:rPr>
                <w:b w:val="0"/>
              </w:rPr>
            </w:pPr>
            <w:r w:rsidRPr="00B16947">
              <w:rPr>
                <w:b w:val="0"/>
              </w:rPr>
              <w:t>354</w:t>
            </w:r>
          </w:p>
        </w:tc>
        <w:tc>
          <w:tcPr>
            <w:tcW w:w="833" w:type="dxa"/>
          </w:tcPr>
          <w:p w14:paraId="0A469AD3" w14:textId="77777777" w:rsidR="00600417" w:rsidRPr="00B16947" w:rsidRDefault="00600417" w:rsidP="00600417">
            <w:pPr>
              <w:pStyle w:val="Tabletext"/>
              <w:jc w:val="center"/>
              <w:rPr>
                <w:b w:val="0"/>
              </w:rPr>
            </w:pPr>
            <w:r w:rsidRPr="00B16947">
              <w:rPr>
                <w:b w:val="0"/>
              </w:rPr>
              <w:t>9</w:t>
            </w:r>
          </w:p>
        </w:tc>
        <w:tc>
          <w:tcPr>
            <w:tcW w:w="964" w:type="dxa"/>
          </w:tcPr>
          <w:p w14:paraId="51AE53A3" w14:textId="77777777" w:rsidR="00600417" w:rsidRPr="00B16947" w:rsidRDefault="00600417" w:rsidP="00600417">
            <w:pPr>
              <w:pStyle w:val="Tabletext"/>
              <w:jc w:val="center"/>
              <w:rPr>
                <w:b w:val="0"/>
              </w:rPr>
            </w:pPr>
            <w:r w:rsidRPr="00B16947">
              <w:rPr>
                <w:b w:val="0"/>
              </w:rPr>
              <w:t>9</w:t>
            </w:r>
          </w:p>
        </w:tc>
        <w:tc>
          <w:tcPr>
            <w:tcW w:w="1977" w:type="dxa"/>
          </w:tcPr>
          <w:p w14:paraId="27CB7CE4"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4830727" w14:textId="77777777" w:rsidR="00600417" w:rsidRPr="00B16947" w:rsidRDefault="00600417" w:rsidP="00600417">
            <w:pPr>
              <w:pStyle w:val="Tabletext"/>
              <w:rPr>
                <w:rFonts w:eastAsia="SimSun" w:cs="Calibri"/>
                <w:b w:val="0"/>
              </w:rPr>
            </w:pPr>
          </w:p>
        </w:tc>
      </w:tr>
      <w:tr w:rsidR="00600417" w:rsidRPr="00B16947" w14:paraId="78DFB89A" w14:textId="77777777" w:rsidTr="00C72BC0">
        <w:trPr>
          <w:cantSplit/>
          <w:trHeight w:val="57"/>
        </w:trPr>
        <w:tc>
          <w:tcPr>
            <w:tcW w:w="1508" w:type="dxa"/>
          </w:tcPr>
          <w:p w14:paraId="75B15A05" w14:textId="77777777" w:rsidR="00600417" w:rsidRPr="00B16947" w:rsidRDefault="00600417" w:rsidP="00600417">
            <w:pPr>
              <w:pStyle w:val="Tabletext"/>
              <w:rPr>
                <w:b w:val="0"/>
              </w:rPr>
            </w:pPr>
            <w:r w:rsidRPr="00B16947">
              <w:rPr>
                <w:b w:val="0"/>
              </w:rPr>
              <w:t>Signagi</w:t>
            </w:r>
          </w:p>
        </w:tc>
        <w:tc>
          <w:tcPr>
            <w:tcW w:w="1234" w:type="dxa"/>
          </w:tcPr>
          <w:p w14:paraId="2FD75D57" w14:textId="77777777" w:rsidR="00600417" w:rsidRPr="00B16947" w:rsidRDefault="00600417" w:rsidP="00600417">
            <w:pPr>
              <w:pStyle w:val="Tabletext"/>
              <w:rPr>
                <w:b w:val="0"/>
              </w:rPr>
            </w:pPr>
            <w:r w:rsidRPr="00B16947">
              <w:rPr>
                <w:b w:val="0"/>
              </w:rPr>
              <w:t>355</w:t>
            </w:r>
          </w:p>
        </w:tc>
        <w:tc>
          <w:tcPr>
            <w:tcW w:w="833" w:type="dxa"/>
          </w:tcPr>
          <w:p w14:paraId="74249F41" w14:textId="77777777" w:rsidR="00600417" w:rsidRPr="00B16947" w:rsidRDefault="00600417" w:rsidP="00600417">
            <w:pPr>
              <w:pStyle w:val="Tabletext"/>
              <w:jc w:val="center"/>
              <w:rPr>
                <w:b w:val="0"/>
              </w:rPr>
            </w:pPr>
            <w:r w:rsidRPr="00B16947">
              <w:rPr>
                <w:b w:val="0"/>
              </w:rPr>
              <w:t>9</w:t>
            </w:r>
          </w:p>
        </w:tc>
        <w:tc>
          <w:tcPr>
            <w:tcW w:w="964" w:type="dxa"/>
          </w:tcPr>
          <w:p w14:paraId="3BFE79D9" w14:textId="77777777" w:rsidR="00600417" w:rsidRPr="00B16947" w:rsidRDefault="00600417" w:rsidP="00600417">
            <w:pPr>
              <w:pStyle w:val="Tabletext"/>
              <w:jc w:val="center"/>
              <w:rPr>
                <w:b w:val="0"/>
              </w:rPr>
            </w:pPr>
            <w:r w:rsidRPr="00B16947">
              <w:rPr>
                <w:b w:val="0"/>
              </w:rPr>
              <w:t>9</w:t>
            </w:r>
          </w:p>
        </w:tc>
        <w:tc>
          <w:tcPr>
            <w:tcW w:w="1977" w:type="dxa"/>
          </w:tcPr>
          <w:p w14:paraId="2C954FC7"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72245E1" w14:textId="77777777" w:rsidR="00600417" w:rsidRPr="00B16947" w:rsidRDefault="00600417" w:rsidP="00600417">
            <w:pPr>
              <w:pStyle w:val="Tabletext"/>
              <w:rPr>
                <w:rFonts w:eastAsia="SimSun" w:cs="Calibri"/>
                <w:b w:val="0"/>
              </w:rPr>
            </w:pPr>
          </w:p>
        </w:tc>
      </w:tr>
      <w:tr w:rsidR="00600417" w:rsidRPr="00B16947" w14:paraId="3CEFCA00" w14:textId="77777777" w:rsidTr="00C72BC0">
        <w:trPr>
          <w:cantSplit/>
          <w:trHeight w:val="57"/>
        </w:trPr>
        <w:tc>
          <w:tcPr>
            <w:tcW w:w="1508" w:type="dxa"/>
          </w:tcPr>
          <w:p w14:paraId="39B9F37E" w14:textId="77777777" w:rsidR="00600417" w:rsidRPr="00B16947" w:rsidRDefault="00600417" w:rsidP="00600417">
            <w:pPr>
              <w:pStyle w:val="Tabletext"/>
              <w:rPr>
                <w:b w:val="0"/>
              </w:rPr>
            </w:pPr>
            <w:r w:rsidRPr="00B16947">
              <w:rPr>
                <w:b w:val="0"/>
              </w:rPr>
              <w:t>DedoplisTskaro</w:t>
            </w:r>
          </w:p>
        </w:tc>
        <w:tc>
          <w:tcPr>
            <w:tcW w:w="1234" w:type="dxa"/>
          </w:tcPr>
          <w:p w14:paraId="2DBEF2E1" w14:textId="77777777" w:rsidR="00600417" w:rsidRPr="00B16947" w:rsidRDefault="00600417" w:rsidP="00600417">
            <w:pPr>
              <w:pStyle w:val="Tabletext"/>
              <w:rPr>
                <w:b w:val="0"/>
              </w:rPr>
            </w:pPr>
            <w:r w:rsidRPr="00B16947">
              <w:rPr>
                <w:b w:val="0"/>
              </w:rPr>
              <w:t>356</w:t>
            </w:r>
          </w:p>
        </w:tc>
        <w:tc>
          <w:tcPr>
            <w:tcW w:w="833" w:type="dxa"/>
          </w:tcPr>
          <w:p w14:paraId="11786DDE" w14:textId="77777777" w:rsidR="00600417" w:rsidRPr="00B16947" w:rsidRDefault="00600417" w:rsidP="00600417">
            <w:pPr>
              <w:pStyle w:val="Tabletext"/>
              <w:jc w:val="center"/>
              <w:rPr>
                <w:b w:val="0"/>
              </w:rPr>
            </w:pPr>
            <w:r w:rsidRPr="00B16947">
              <w:rPr>
                <w:b w:val="0"/>
              </w:rPr>
              <w:t>9</w:t>
            </w:r>
          </w:p>
        </w:tc>
        <w:tc>
          <w:tcPr>
            <w:tcW w:w="964" w:type="dxa"/>
          </w:tcPr>
          <w:p w14:paraId="541BA61A" w14:textId="77777777" w:rsidR="00600417" w:rsidRPr="00B16947" w:rsidRDefault="00600417" w:rsidP="00600417">
            <w:pPr>
              <w:pStyle w:val="Tabletext"/>
              <w:jc w:val="center"/>
              <w:rPr>
                <w:b w:val="0"/>
              </w:rPr>
            </w:pPr>
            <w:r w:rsidRPr="00B16947">
              <w:rPr>
                <w:b w:val="0"/>
              </w:rPr>
              <w:t>9</w:t>
            </w:r>
          </w:p>
        </w:tc>
        <w:tc>
          <w:tcPr>
            <w:tcW w:w="1977" w:type="dxa"/>
          </w:tcPr>
          <w:p w14:paraId="43C02616"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D81F063" w14:textId="77777777" w:rsidR="00600417" w:rsidRPr="00B16947" w:rsidRDefault="00600417" w:rsidP="00600417">
            <w:pPr>
              <w:pStyle w:val="Tabletext"/>
              <w:rPr>
                <w:rFonts w:eastAsia="SimSun" w:cs="Calibri"/>
                <w:b w:val="0"/>
              </w:rPr>
            </w:pPr>
          </w:p>
        </w:tc>
      </w:tr>
      <w:tr w:rsidR="00600417" w:rsidRPr="00B16947" w14:paraId="7528DAE2" w14:textId="77777777" w:rsidTr="00C72BC0">
        <w:trPr>
          <w:cantSplit/>
          <w:trHeight w:val="57"/>
        </w:trPr>
        <w:tc>
          <w:tcPr>
            <w:tcW w:w="1508" w:type="dxa"/>
          </w:tcPr>
          <w:p w14:paraId="56253924" w14:textId="77777777" w:rsidR="00600417" w:rsidRPr="00B16947" w:rsidRDefault="00600417" w:rsidP="00600417">
            <w:pPr>
              <w:pStyle w:val="Tabletext"/>
              <w:rPr>
                <w:b w:val="0"/>
              </w:rPr>
            </w:pPr>
            <w:r w:rsidRPr="00B16947">
              <w:rPr>
                <w:b w:val="0"/>
              </w:rPr>
              <w:t>Marneuli</w:t>
            </w:r>
          </w:p>
        </w:tc>
        <w:tc>
          <w:tcPr>
            <w:tcW w:w="1234" w:type="dxa"/>
          </w:tcPr>
          <w:p w14:paraId="6D0DFD6E" w14:textId="77777777" w:rsidR="00600417" w:rsidRPr="00B16947" w:rsidRDefault="00600417" w:rsidP="00600417">
            <w:pPr>
              <w:pStyle w:val="Tabletext"/>
              <w:rPr>
                <w:b w:val="0"/>
              </w:rPr>
            </w:pPr>
            <w:r w:rsidRPr="00B16947">
              <w:rPr>
                <w:b w:val="0"/>
              </w:rPr>
              <w:t>357</w:t>
            </w:r>
          </w:p>
        </w:tc>
        <w:tc>
          <w:tcPr>
            <w:tcW w:w="833" w:type="dxa"/>
          </w:tcPr>
          <w:p w14:paraId="4CC05F9E" w14:textId="77777777" w:rsidR="00600417" w:rsidRPr="00B16947" w:rsidRDefault="00600417" w:rsidP="00600417">
            <w:pPr>
              <w:pStyle w:val="Tabletext"/>
              <w:jc w:val="center"/>
              <w:rPr>
                <w:b w:val="0"/>
              </w:rPr>
            </w:pPr>
            <w:r w:rsidRPr="00B16947">
              <w:rPr>
                <w:b w:val="0"/>
              </w:rPr>
              <w:t>9</w:t>
            </w:r>
          </w:p>
        </w:tc>
        <w:tc>
          <w:tcPr>
            <w:tcW w:w="964" w:type="dxa"/>
          </w:tcPr>
          <w:p w14:paraId="0B211794" w14:textId="77777777" w:rsidR="00600417" w:rsidRPr="00B16947" w:rsidRDefault="00600417" w:rsidP="00600417">
            <w:pPr>
              <w:pStyle w:val="Tabletext"/>
              <w:jc w:val="center"/>
              <w:rPr>
                <w:b w:val="0"/>
              </w:rPr>
            </w:pPr>
            <w:r w:rsidRPr="00B16947">
              <w:rPr>
                <w:b w:val="0"/>
              </w:rPr>
              <w:t>9</w:t>
            </w:r>
          </w:p>
        </w:tc>
        <w:tc>
          <w:tcPr>
            <w:tcW w:w="1977" w:type="dxa"/>
          </w:tcPr>
          <w:p w14:paraId="0F9240D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8CD404E" w14:textId="77777777" w:rsidR="00600417" w:rsidRPr="00B16947" w:rsidRDefault="00600417" w:rsidP="00600417">
            <w:pPr>
              <w:pStyle w:val="Tabletext"/>
              <w:rPr>
                <w:rFonts w:eastAsia="SimSun" w:cs="Calibri"/>
                <w:b w:val="0"/>
              </w:rPr>
            </w:pPr>
          </w:p>
        </w:tc>
      </w:tr>
      <w:tr w:rsidR="00600417" w:rsidRPr="00B16947" w14:paraId="67AD54ED" w14:textId="77777777" w:rsidTr="00C72BC0">
        <w:trPr>
          <w:cantSplit/>
          <w:trHeight w:val="57"/>
        </w:trPr>
        <w:tc>
          <w:tcPr>
            <w:tcW w:w="1508" w:type="dxa"/>
          </w:tcPr>
          <w:p w14:paraId="3B61F555" w14:textId="77777777" w:rsidR="00600417" w:rsidRPr="00B16947" w:rsidRDefault="00600417" w:rsidP="00600417">
            <w:pPr>
              <w:pStyle w:val="Tabletext"/>
              <w:rPr>
                <w:b w:val="0"/>
              </w:rPr>
            </w:pPr>
            <w:r w:rsidRPr="00B16947">
              <w:rPr>
                <w:b w:val="0"/>
              </w:rPr>
              <w:t>Bolnisi</w:t>
            </w:r>
          </w:p>
        </w:tc>
        <w:tc>
          <w:tcPr>
            <w:tcW w:w="1234" w:type="dxa"/>
          </w:tcPr>
          <w:p w14:paraId="380D80A4" w14:textId="77777777" w:rsidR="00600417" w:rsidRPr="00B16947" w:rsidRDefault="00600417" w:rsidP="00600417">
            <w:pPr>
              <w:pStyle w:val="Tabletext"/>
              <w:rPr>
                <w:b w:val="0"/>
              </w:rPr>
            </w:pPr>
            <w:r w:rsidRPr="00B16947">
              <w:rPr>
                <w:b w:val="0"/>
              </w:rPr>
              <w:t>358</w:t>
            </w:r>
          </w:p>
        </w:tc>
        <w:tc>
          <w:tcPr>
            <w:tcW w:w="833" w:type="dxa"/>
          </w:tcPr>
          <w:p w14:paraId="790CE758" w14:textId="77777777" w:rsidR="00600417" w:rsidRPr="00B16947" w:rsidRDefault="00600417" w:rsidP="00600417">
            <w:pPr>
              <w:pStyle w:val="Tabletext"/>
              <w:jc w:val="center"/>
              <w:rPr>
                <w:b w:val="0"/>
              </w:rPr>
            </w:pPr>
            <w:r w:rsidRPr="00B16947">
              <w:rPr>
                <w:b w:val="0"/>
              </w:rPr>
              <w:t>9</w:t>
            </w:r>
          </w:p>
        </w:tc>
        <w:tc>
          <w:tcPr>
            <w:tcW w:w="964" w:type="dxa"/>
          </w:tcPr>
          <w:p w14:paraId="7F141E04" w14:textId="77777777" w:rsidR="00600417" w:rsidRPr="00B16947" w:rsidRDefault="00600417" w:rsidP="00600417">
            <w:pPr>
              <w:pStyle w:val="Tabletext"/>
              <w:jc w:val="center"/>
              <w:rPr>
                <w:b w:val="0"/>
              </w:rPr>
            </w:pPr>
            <w:r w:rsidRPr="00B16947">
              <w:rPr>
                <w:b w:val="0"/>
              </w:rPr>
              <w:t>9</w:t>
            </w:r>
          </w:p>
        </w:tc>
        <w:tc>
          <w:tcPr>
            <w:tcW w:w="1977" w:type="dxa"/>
          </w:tcPr>
          <w:p w14:paraId="41D073D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4F7F635" w14:textId="77777777" w:rsidR="00600417" w:rsidRPr="00B16947" w:rsidRDefault="00600417" w:rsidP="00600417">
            <w:pPr>
              <w:pStyle w:val="Tabletext"/>
              <w:rPr>
                <w:rFonts w:eastAsia="SimSun" w:cs="Calibri"/>
                <w:b w:val="0"/>
              </w:rPr>
            </w:pPr>
          </w:p>
        </w:tc>
      </w:tr>
      <w:tr w:rsidR="00600417" w:rsidRPr="00B16947" w14:paraId="42E6CB21" w14:textId="77777777" w:rsidTr="00C72BC0">
        <w:trPr>
          <w:cantSplit/>
          <w:trHeight w:val="57"/>
        </w:trPr>
        <w:tc>
          <w:tcPr>
            <w:tcW w:w="1508" w:type="dxa"/>
          </w:tcPr>
          <w:p w14:paraId="7F9FE3BB" w14:textId="77777777" w:rsidR="00600417" w:rsidRPr="00B16947" w:rsidRDefault="00600417" w:rsidP="00600417">
            <w:pPr>
              <w:pStyle w:val="Tabletext"/>
              <w:rPr>
                <w:b w:val="0"/>
              </w:rPr>
            </w:pPr>
            <w:r w:rsidRPr="00B16947">
              <w:rPr>
                <w:b w:val="0"/>
              </w:rPr>
              <w:t>TetriTskaro</w:t>
            </w:r>
          </w:p>
        </w:tc>
        <w:tc>
          <w:tcPr>
            <w:tcW w:w="1234" w:type="dxa"/>
          </w:tcPr>
          <w:p w14:paraId="33F082C2" w14:textId="77777777" w:rsidR="00600417" w:rsidRPr="00B16947" w:rsidRDefault="00600417" w:rsidP="00600417">
            <w:pPr>
              <w:pStyle w:val="Tabletext"/>
              <w:rPr>
                <w:b w:val="0"/>
              </w:rPr>
            </w:pPr>
            <w:r w:rsidRPr="00B16947">
              <w:rPr>
                <w:b w:val="0"/>
              </w:rPr>
              <w:t>359</w:t>
            </w:r>
          </w:p>
        </w:tc>
        <w:tc>
          <w:tcPr>
            <w:tcW w:w="833" w:type="dxa"/>
          </w:tcPr>
          <w:p w14:paraId="2CD50FD7" w14:textId="77777777" w:rsidR="00600417" w:rsidRPr="00B16947" w:rsidRDefault="00600417" w:rsidP="00600417">
            <w:pPr>
              <w:pStyle w:val="Tabletext"/>
              <w:jc w:val="center"/>
              <w:rPr>
                <w:b w:val="0"/>
              </w:rPr>
            </w:pPr>
            <w:r w:rsidRPr="00B16947">
              <w:rPr>
                <w:b w:val="0"/>
              </w:rPr>
              <w:t>9</w:t>
            </w:r>
          </w:p>
        </w:tc>
        <w:tc>
          <w:tcPr>
            <w:tcW w:w="964" w:type="dxa"/>
          </w:tcPr>
          <w:p w14:paraId="04CD69E6" w14:textId="77777777" w:rsidR="00600417" w:rsidRPr="00B16947" w:rsidRDefault="00600417" w:rsidP="00600417">
            <w:pPr>
              <w:pStyle w:val="Tabletext"/>
              <w:jc w:val="center"/>
              <w:rPr>
                <w:b w:val="0"/>
              </w:rPr>
            </w:pPr>
            <w:r w:rsidRPr="00B16947">
              <w:rPr>
                <w:b w:val="0"/>
              </w:rPr>
              <w:t>9</w:t>
            </w:r>
          </w:p>
        </w:tc>
        <w:tc>
          <w:tcPr>
            <w:tcW w:w="1977" w:type="dxa"/>
          </w:tcPr>
          <w:p w14:paraId="57645845"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F9B465A" w14:textId="77777777" w:rsidR="00600417" w:rsidRPr="00B16947" w:rsidRDefault="00600417" w:rsidP="00600417">
            <w:pPr>
              <w:pStyle w:val="Tabletext"/>
              <w:rPr>
                <w:rFonts w:eastAsia="SimSun" w:cs="Calibri"/>
                <w:b w:val="0"/>
              </w:rPr>
            </w:pPr>
          </w:p>
        </w:tc>
      </w:tr>
      <w:tr w:rsidR="00600417" w:rsidRPr="00B16947" w14:paraId="7EAE6EC4" w14:textId="77777777" w:rsidTr="00C72BC0">
        <w:trPr>
          <w:cantSplit/>
          <w:trHeight w:val="57"/>
        </w:trPr>
        <w:tc>
          <w:tcPr>
            <w:tcW w:w="1508" w:type="dxa"/>
          </w:tcPr>
          <w:p w14:paraId="2B0B8210" w14:textId="77777777" w:rsidR="00600417" w:rsidRPr="00B16947" w:rsidRDefault="00600417" w:rsidP="00600417">
            <w:pPr>
              <w:pStyle w:val="Tabletext"/>
              <w:rPr>
                <w:b w:val="0"/>
              </w:rPr>
            </w:pPr>
            <w:r w:rsidRPr="00B16947">
              <w:rPr>
                <w:b w:val="0"/>
              </w:rPr>
              <w:t>Dmanisi</w:t>
            </w:r>
          </w:p>
        </w:tc>
        <w:tc>
          <w:tcPr>
            <w:tcW w:w="1234" w:type="dxa"/>
          </w:tcPr>
          <w:p w14:paraId="738967D1" w14:textId="77777777" w:rsidR="00600417" w:rsidRPr="00B16947" w:rsidRDefault="00600417" w:rsidP="00600417">
            <w:pPr>
              <w:pStyle w:val="Tabletext"/>
              <w:rPr>
                <w:b w:val="0"/>
              </w:rPr>
            </w:pPr>
            <w:r w:rsidRPr="00B16947">
              <w:rPr>
                <w:b w:val="0"/>
              </w:rPr>
              <w:t>360</w:t>
            </w:r>
          </w:p>
        </w:tc>
        <w:tc>
          <w:tcPr>
            <w:tcW w:w="833" w:type="dxa"/>
          </w:tcPr>
          <w:p w14:paraId="7960AC1E" w14:textId="77777777" w:rsidR="00600417" w:rsidRPr="00B16947" w:rsidRDefault="00600417" w:rsidP="00600417">
            <w:pPr>
              <w:pStyle w:val="Tabletext"/>
              <w:jc w:val="center"/>
              <w:rPr>
                <w:b w:val="0"/>
              </w:rPr>
            </w:pPr>
            <w:r w:rsidRPr="00B16947">
              <w:rPr>
                <w:b w:val="0"/>
              </w:rPr>
              <w:t>9</w:t>
            </w:r>
          </w:p>
        </w:tc>
        <w:tc>
          <w:tcPr>
            <w:tcW w:w="964" w:type="dxa"/>
          </w:tcPr>
          <w:p w14:paraId="0CB7EA05" w14:textId="77777777" w:rsidR="00600417" w:rsidRPr="00B16947" w:rsidRDefault="00600417" w:rsidP="00600417">
            <w:pPr>
              <w:pStyle w:val="Tabletext"/>
              <w:jc w:val="center"/>
              <w:rPr>
                <w:b w:val="0"/>
              </w:rPr>
            </w:pPr>
            <w:r w:rsidRPr="00B16947">
              <w:rPr>
                <w:b w:val="0"/>
              </w:rPr>
              <w:t>9</w:t>
            </w:r>
          </w:p>
        </w:tc>
        <w:tc>
          <w:tcPr>
            <w:tcW w:w="1977" w:type="dxa"/>
          </w:tcPr>
          <w:p w14:paraId="069983AF"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A5D7716" w14:textId="77777777" w:rsidR="00600417" w:rsidRPr="00B16947" w:rsidRDefault="00600417" w:rsidP="00600417">
            <w:pPr>
              <w:pStyle w:val="Tabletext"/>
              <w:rPr>
                <w:rFonts w:eastAsia="SimSun" w:cs="Calibri"/>
                <w:b w:val="0"/>
              </w:rPr>
            </w:pPr>
          </w:p>
        </w:tc>
      </w:tr>
      <w:tr w:rsidR="00600417" w:rsidRPr="00B16947" w14:paraId="1F037D94" w14:textId="77777777" w:rsidTr="00C72BC0">
        <w:trPr>
          <w:cantSplit/>
          <w:trHeight w:val="57"/>
        </w:trPr>
        <w:tc>
          <w:tcPr>
            <w:tcW w:w="1508" w:type="dxa"/>
          </w:tcPr>
          <w:p w14:paraId="04DC4500" w14:textId="77777777" w:rsidR="00600417" w:rsidRPr="00B16947" w:rsidRDefault="00600417" w:rsidP="00600417">
            <w:pPr>
              <w:pStyle w:val="Tabletext"/>
              <w:rPr>
                <w:b w:val="0"/>
              </w:rPr>
            </w:pPr>
            <w:r w:rsidRPr="00B16947">
              <w:rPr>
                <w:b w:val="0"/>
              </w:rPr>
              <w:lastRenderedPageBreak/>
              <w:t>Ninotsminda</w:t>
            </w:r>
          </w:p>
        </w:tc>
        <w:tc>
          <w:tcPr>
            <w:tcW w:w="1234" w:type="dxa"/>
          </w:tcPr>
          <w:p w14:paraId="114FC4C7" w14:textId="77777777" w:rsidR="00600417" w:rsidRPr="00B16947" w:rsidRDefault="00600417" w:rsidP="00600417">
            <w:pPr>
              <w:pStyle w:val="Tabletext"/>
              <w:rPr>
                <w:b w:val="0"/>
              </w:rPr>
            </w:pPr>
            <w:r w:rsidRPr="00B16947">
              <w:rPr>
                <w:b w:val="0"/>
              </w:rPr>
              <w:t>361</w:t>
            </w:r>
          </w:p>
        </w:tc>
        <w:tc>
          <w:tcPr>
            <w:tcW w:w="833" w:type="dxa"/>
          </w:tcPr>
          <w:p w14:paraId="3C3CCD7A" w14:textId="77777777" w:rsidR="00600417" w:rsidRPr="00B16947" w:rsidRDefault="00600417" w:rsidP="00600417">
            <w:pPr>
              <w:pStyle w:val="Tabletext"/>
              <w:jc w:val="center"/>
              <w:rPr>
                <w:b w:val="0"/>
              </w:rPr>
            </w:pPr>
            <w:r w:rsidRPr="00B16947">
              <w:rPr>
                <w:b w:val="0"/>
              </w:rPr>
              <w:t>9</w:t>
            </w:r>
          </w:p>
        </w:tc>
        <w:tc>
          <w:tcPr>
            <w:tcW w:w="964" w:type="dxa"/>
          </w:tcPr>
          <w:p w14:paraId="03A38A3B" w14:textId="77777777" w:rsidR="00600417" w:rsidRPr="00B16947" w:rsidRDefault="00600417" w:rsidP="00600417">
            <w:pPr>
              <w:pStyle w:val="Tabletext"/>
              <w:jc w:val="center"/>
              <w:rPr>
                <w:b w:val="0"/>
              </w:rPr>
            </w:pPr>
            <w:r w:rsidRPr="00B16947">
              <w:rPr>
                <w:b w:val="0"/>
              </w:rPr>
              <w:t>9</w:t>
            </w:r>
          </w:p>
        </w:tc>
        <w:tc>
          <w:tcPr>
            <w:tcW w:w="1977" w:type="dxa"/>
          </w:tcPr>
          <w:p w14:paraId="33FAA2CC"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14429C7" w14:textId="77777777" w:rsidR="00600417" w:rsidRPr="00B16947" w:rsidRDefault="00600417" w:rsidP="00600417">
            <w:pPr>
              <w:pStyle w:val="Tabletext"/>
              <w:rPr>
                <w:rFonts w:eastAsia="SimSun" w:cs="Calibri"/>
                <w:b w:val="0"/>
              </w:rPr>
            </w:pPr>
          </w:p>
        </w:tc>
      </w:tr>
      <w:tr w:rsidR="00600417" w:rsidRPr="00B16947" w14:paraId="7B094643" w14:textId="77777777" w:rsidTr="00C72BC0">
        <w:trPr>
          <w:cantSplit/>
          <w:trHeight w:val="57"/>
        </w:trPr>
        <w:tc>
          <w:tcPr>
            <w:tcW w:w="1508" w:type="dxa"/>
          </w:tcPr>
          <w:p w14:paraId="63F558C7" w14:textId="77777777" w:rsidR="00600417" w:rsidRPr="00B16947" w:rsidRDefault="00600417" w:rsidP="00600417">
            <w:pPr>
              <w:pStyle w:val="Tabletext"/>
              <w:rPr>
                <w:b w:val="0"/>
              </w:rPr>
            </w:pPr>
            <w:r w:rsidRPr="00B16947">
              <w:rPr>
                <w:b w:val="0"/>
              </w:rPr>
              <w:t>Akhalkalaki</w:t>
            </w:r>
          </w:p>
        </w:tc>
        <w:tc>
          <w:tcPr>
            <w:tcW w:w="1234" w:type="dxa"/>
          </w:tcPr>
          <w:p w14:paraId="565BA51B" w14:textId="77777777" w:rsidR="00600417" w:rsidRPr="00B16947" w:rsidRDefault="00600417" w:rsidP="00600417">
            <w:pPr>
              <w:pStyle w:val="Tabletext"/>
              <w:rPr>
                <w:b w:val="0"/>
              </w:rPr>
            </w:pPr>
            <w:r w:rsidRPr="00B16947">
              <w:rPr>
                <w:b w:val="0"/>
              </w:rPr>
              <w:t>362</w:t>
            </w:r>
          </w:p>
        </w:tc>
        <w:tc>
          <w:tcPr>
            <w:tcW w:w="833" w:type="dxa"/>
          </w:tcPr>
          <w:p w14:paraId="14D9DC58" w14:textId="77777777" w:rsidR="00600417" w:rsidRPr="00B16947" w:rsidRDefault="00600417" w:rsidP="00600417">
            <w:pPr>
              <w:pStyle w:val="Tabletext"/>
              <w:jc w:val="center"/>
              <w:rPr>
                <w:b w:val="0"/>
              </w:rPr>
            </w:pPr>
            <w:r w:rsidRPr="00B16947">
              <w:rPr>
                <w:b w:val="0"/>
              </w:rPr>
              <w:t>9</w:t>
            </w:r>
          </w:p>
        </w:tc>
        <w:tc>
          <w:tcPr>
            <w:tcW w:w="964" w:type="dxa"/>
          </w:tcPr>
          <w:p w14:paraId="04E6E627" w14:textId="77777777" w:rsidR="00600417" w:rsidRPr="00B16947" w:rsidRDefault="00600417" w:rsidP="00600417">
            <w:pPr>
              <w:pStyle w:val="Tabletext"/>
              <w:jc w:val="center"/>
              <w:rPr>
                <w:b w:val="0"/>
              </w:rPr>
            </w:pPr>
            <w:r w:rsidRPr="00B16947">
              <w:rPr>
                <w:b w:val="0"/>
              </w:rPr>
              <w:t>9</w:t>
            </w:r>
          </w:p>
        </w:tc>
        <w:tc>
          <w:tcPr>
            <w:tcW w:w="1977" w:type="dxa"/>
          </w:tcPr>
          <w:p w14:paraId="291812E7"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B99EC41" w14:textId="77777777" w:rsidR="00600417" w:rsidRPr="00B16947" w:rsidRDefault="00600417" w:rsidP="00600417">
            <w:pPr>
              <w:pStyle w:val="Tabletext"/>
              <w:rPr>
                <w:rFonts w:eastAsia="SimSun" w:cs="Calibri"/>
                <w:b w:val="0"/>
              </w:rPr>
            </w:pPr>
          </w:p>
        </w:tc>
      </w:tr>
      <w:tr w:rsidR="00600417" w:rsidRPr="00B16947" w14:paraId="04C0DF2A" w14:textId="77777777" w:rsidTr="00C72BC0">
        <w:trPr>
          <w:cantSplit/>
          <w:trHeight w:val="57"/>
        </w:trPr>
        <w:tc>
          <w:tcPr>
            <w:tcW w:w="1508" w:type="dxa"/>
          </w:tcPr>
          <w:p w14:paraId="2DD97193" w14:textId="77777777" w:rsidR="00600417" w:rsidRPr="00B16947" w:rsidRDefault="00600417" w:rsidP="00600417">
            <w:pPr>
              <w:pStyle w:val="Tabletext"/>
              <w:rPr>
                <w:b w:val="0"/>
              </w:rPr>
            </w:pPr>
            <w:r w:rsidRPr="00B16947">
              <w:rPr>
                <w:b w:val="0"/>
              </w:rPr>
              <w:t>Tsalka</w:t>
            </w:r>
          </w:p>
        </w:tc>
        <w:tc>
          <w:tcPr>
            <w:tcW w:w="1234" w:type="dxa"/>
          </w:tcPr>
          <w:p w14:paraId="09E6EA59" w14:textId="77777777" w:rsidR="00600417" w:rsidRPr="00B16947" w:rsidRDefault="00600417" w:rsidP="00600417">
            <w:pPr>
              <w:pStyle w:val="Tabletext"/>
              <w:rPr>
                <w:b w:val="0"/>
              </w:rPr>
            </w:pPr>
            <w:r w:rsidRPr="00B16947">
              <w:rPr>
                <w:b w:val="0"/>
              </w:rPr>
              <w:t>363</w:t>
            </w:r>
          </w:p>
        </w:tc>
        <w:tc>
          <w:tcPr>
            <w:tcW w:w="833" w:type="dxa"/>
          </w:tcPr>
          <w:p w14:paraId="7AB918EB" w14:textId="77777777" w:rsidR="00600417" w:rsidRPr="00B16947" w:rsidRDefault="00600417" w:rsidP="00600417">
            <w:pPr>
              <w:pStyle w:val="Tabletext"/>
              <w:jc w:val="center"/>
              <w:rPr>
                <w:b w:val="0"/>
              </w:rPr>
            </w:pPr>
            <w:r w:rsidRPr="00B16947">
              <w:rPr>
                <w:b w:val="0"/>
              </w:rPr>
              <w:t>9</w:t>
            </w:r>
          </w:p>
        </w:tc>
        <w:tc>
          <w:tcPr>
            <w:tcW w:w="964" w:type="dxa"/>
          </w:tcPr>
          <w:p w14:paraId="29FDDF3E" w14:textId="77777777" w:rsidR="00600417" w:rsidRPr="00B16947" w:rsidRDefault="00600417" w:rsidP="00600417">
            <w:pPr>
              <w:pStyle w:val="Tabletext"/>
              <w:jc w:val="center"/>
              <w:rPr>
                <w:b w:val="0"/>
              </w:rPr>
            </w:pPr>
            <w:r w:rsidRPr="00B16947">
              <w:rPr>
                <w:b w:val="0"/>
              </w:rPr>
              <w:t>9</w:t>
            </w:r>
          </w:p>
        </w:tc>
        <w:tc>
          <w:tcPr>
            <w:tcW w:w="1977" w:type="dxa"/>
          </w:tcPr>
          <w:p w14:paraId="0B6A085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DCEE1FF" w14:textId="77777777" w:rsidR="00600417" w:rsidRPr="00B16947" w:rsidRDefault="00600417" w:rsidP="00600417">
            <w:pPr>
              <w:pStyle w:val="Tabletext"/>
              <w:rPr>
                <w:rFonts w:eastAsia="SimSun" w:cs="Calibri"/>
                <w:b w:val="0"/>
              </w:rPr>
            </w:pPr>
          </w:p>
        </w:tc>
      </w:tr>
      <w:tr w:rsidR="00600417" w:rsidRPr="00B16947" w14:paraId="3EF38729" w14:textId="77777777" w:rsidTr="00C72BC0">
        <w:trPr>
          <w:cantSplit/>
          <w:trHeight w:val="57"/>
        </w:trPr>
        <w:tc>
          <w:tcPr>
            <w:tcW w:w="1508" w:type="dxa"/>
          </w:tcPr>
          <w:p w14:paraId="763DF48B" w14:textId="77777777" w:rsidR="00600417" w:rsidRPr="00B16947" w:rsidRDefault="00600417" w:rsidP="00600417">
            <w:pPr>
              <w:pStyle w:val="Tabletext"/>
              <w:rPr>
                <w:b w:val="0"/>
              </w:rPr>
            </w:pPr>
            <w:r w:rsidRPr="00B16947">
              <w:rPr>
                <w:b w:val="0"/>
              </w:rPr>
              <w:t>Aspindza</w:t>
            </w:r>
          </w:p>
        </w:tc>
        <w:tc>
          <w:tcPr>
            <w:tcW w:w="1234" w:type="dxa"/>
          </w:tcPr>
          <w:p w14:paraId="41DB71BB" w14:textId="77777777" w:rsidR="00600417" w:rsidRPr="00B16947" w:rsidRDefault="00600417" w:rsidP="00600417">
            <w:pPr>
              <w:pStyle w:val="Tabletext"/>
              <w:rPr>
                <w:b w:val="0"/>
              </w:rPr>
            </w:pPr>
            <w:r w:rsidRPr="00B16947">
              <w:rPr>
                <w:b w:val="0"/>
              </w:rPr>
              <w:t>364</w:t>
            </w:r>
          </w:p>
        </w:tc>
        <w:tc>
          <w:tcPr>
            <w:tcW w:w="833" w:type="dxa"/>
          </w:tcPr>
          <w:p w14:paraId="1AA6E8E1" w14:textId="77777777" w:rsidR="00600417" w:rsidRPr="00B16947" w:rsidRDefault="00600417" w:rsidP="00600417">
            <w:pPr>
              <w:pStyle w:val="Tabletext"/>
              <w:jc w:val="center"/>
              <w:rPr>
                <w:b w:val="0"/>
              </w:rPr>
            </w:pPr>
            <w:r w:rsidRPr="00B16947">
              <w:rPr>
                <w:b w:val="0"/>
              </w:rPr>
              <w:t>9</w:t>
            </w:r>
          </w:p>
        </w:tc>
        <w:tc>
          <w:tcPr>
            <w:tcW w:w="964" w:type="dxa"/>
          </w:tcPr>
          <w:p w14:paraId="1040C054" w14:textId="77777777" w:rsidR="00600417" w:rsidRPr="00B16947" w:rsidRDefault="00600417" w:rsidP="00600417">
            <w:pPr>
              <w:pStyle w:val="Tabletext"/>
              <w:jc w:val="center"/>
              <w:rPr>
                <w:b w:val="0"/>
              </w:rPr>
            </w:pPr>
            <w:r w:rsidRPr="00B16947">
              <w:rPr>
                <w:b w:val="0"/>
              </w:rPr>
              <w:t>9</w:t>
            </w:r>
          </w:p>
        </w:tc>
        <w:tc>
          <w:tcPr>
            <w:tcW w:w="1977" w:type="dxa"/>
          </w:tcPr>
          <w:p w14:paraId="1F1F2006"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81C40ED" w14:textId="77777777" w:rsidR="00600417" w:rsidRPr="00B16947" w:rsidRDefault="00600417" w:rsidP="00600417">
            <w:pPr>
              <w:pStyle w:val="Tabletext"/>
              <w:rPr>
                <w:rFonts w:eastAsia="SimSun" w:cs="Calibri"/>
                <w:b w:val="0"/>
              </w:rPr>
            </w:pPr>
          </w:p>
        </w:tc>
      </w:tr>
      <w:tr w:rsidR="00600417" w:rsidRPr="00B16947" w14:paraId="770BD978" w14:textId="77777777" w:rsidTr="00C72BC0">
        <w:trPr>
          <w:cantSplit/>
          <w:trHeight w:val="57"/>
        </w:trPr>
        <w:tc>
          <w:tcPr>
            <w:tcW w:w="1508" w:type="dxa"/>
          </w:tcPr>
          <w:p w14:paraId="1F94F92D" w14:textId="77777777" w:rsidR="00600417" w:rsidRPr="00B16947" w:rsidRDefault="00600417" w:rsidP="00600417">
            <w:pPr>
              <w:pStyle w:val="Tabletext"/>
              <w:rPr>
                <w:b w:val="0"/>
              </w:rPr>
            </w:pPr>
            <w:r w:rsidRPr="00B16947">
              <w:rPr>
                <w:b w:val="0"/>
              </w:rPr>
              <w:t>Akhaltsikhe</w:t>
            </w:r>
          </w:p>
        </w:tc>
        <w:tc>
          <w:tcPr>
            <w:tcW w:w="1234" w:type="dxa"/>
          </w:tcPr>
          <w:p w14:paraId="3127FF8D" w14:textId="77777777" w:rsidR="00600417" w:rsidRPr="00B16947" w:rsidRDefault="00600417" w:rsidP="00600417">
            <w:pPr>
              <w:pStyle w:val="Tabletext"/>
              <w:rPr>
                <w:b w:val="0"/>
              </w:rPr>
            </w:pPr>
            <w:r w:rsidRPr="00B16947">
              <w:rPr>
                <w:b w:val="0"/>
              </w:rPr>
              <w:t>365</w:t>
            </w:r>
          </w:p>
        </w:tc>
        <w:tc>
          <w:tcPr>
            <w:tcW w:w="833" w:type="dxa"/>
          </w:tcPr>
          <w:p w14:paraId="668393A5" w14:textId="77777777" w:rsidR="00600417" w:rsidRPr="00B16947" w:rsidRDefault="00600417" w:rsidP="00600417">
            <w:pPr>
              <w:pStyle w:val="Tabletext"/>
              <w:jc w:val="center"/>
              <w:rPr>
                <w:b w:val="0"/>
              </w:rPr>
            </w:pPr>
            <w:r w:rsidRPr="00B16947">
              <w:rPr>
                <w:b w:val="0"/>
              </w:rPr>
              <w:t>9</w:t>
            </w:r>
          </w:p>
        </w:tc>
        <w:tc>
          <w:tcPr>
            <w:tcW w:w="964" w:type="dxa"/>
          </w:tcPr>
          <w:p w14:paraId="60C40F75" w14:textId="77777777" w:rsidR="00600417" w:rsidRPr="00B16947" w:rsidRDefault="00600417" w:rsidP="00600417">
            <w:pPr>
              <w:pStyle w:val="Tabletext"/>
              <w:jc w:val="center"/>
              <w:rPr>
                <w:b w:val="0"/>
              </w:rPr>
            </w:pPr>
            <w:r w:rsidRPr="00B16947">
              <w:rPr>
                <w:b w:val="0"/>
              </w:rPr>
              <w:t>9</w:t>
            </w:r>
          </w:p>
        </w:tc>
        <w:tc>
          <w:tcPr>
            <w:tcW w:w="1977" w:type="dxa"/>
          </w:tcPr>
          <w:p w14:paraId="5C91F8A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66FC45BA" w14:textId="77777777" w:rsidR="00600417" w:rsidRPr="00B16947" w:rsidRDefault="00600417" w:rsidP="00600417">
            <w:pPr>
              <w:pStyle w:val="Tabletext"/>
              <w:rPr>
                <w:rFonts w:eastAsia="SimSun" w:cs="Calibri"/>
                <w:b w:val="0"/>
              </w:rPr>
            </w:pPr>
          </w:p>
        </w:tc>
      </w:tr>
      <w:tr w:rsidR="00600417" w:rsidRPr="00B16947" w14:paraId="7E933777" w14:textId="77777777" w:rsidTr="00C72BC0">
        <w:trPr>
          <w:cantSplit/>
          <w:trHeight w:val="57"/>
        </w:trPr>
        <w:tc>
          <w:tcPr>
            <w:tcW w:w="1508" w:type="dxa"/>
          </w:tcPr>
          <w:p w14:paraId="1CA2B5D3" w14:textId="77777777" w:rsidR="00600417" w:rsidRPr="00B16947" w:rsidRDefault="00600417" w:rsidP="00600417">
            <w:pPr>
              <w:pStyle w:val="Tabletext"/>
              <w:rPr>
                <w:b w:val="0"/>
              </w:rPr>
            </w:pPr>
            <w:r w:rsidRPr="00B16947">
              <w:rPr>
                <w:b w:val="0"/>
              </w:rPr>
              <w:t>Adigeni</w:t>
            </w:r>
          </w:p>
        </w:tc>
        <w:tc>
          <w:tcPr>
            <w:tcW w:w="1234" w:type="dxa"/>
          </w:tcPr>
          <w:p w14:paraId="2926226A" w14:textId="77777777" w:rsidR="00600417" w:rsidRPr="00B16947" w:rsidRDefault="00600417" w:rsidP="00600417">
            <w:pPr>
              <w:pStyle w:val="Tabletext"/>
              <w:rPr>
                <w:b w:val="0"/>
              </w:rPr>
            </w:pPr>
            <w:r w:rsidRPr="00B16947">
              <w:rPr>
                <w:b w:val="0"/>
              </w:rPr>
              <w:t>366</w:t>
            </w:r>
          </w:p>
        </w:tc>
        <w:tc>
          <w:tcPr>
            <w:tcW w:w="833" w:type="dxa"/>
          </w:tcPr>
          <w:p w14:paraId="37031047" w14:textId="77777777" w:rsidR="00600417" w:rsidRPr="00B16947" w:rsidRDefault="00600417" w:rsidP="00600417">
            <w:pPr>
              <w:pStyle w:val="Tabletext"/>
              <w:jc w:val="center"/>
              <w:rPr>
                <w:b w:val="0"/>
              </w:rPr>
            </w:pPr>
            <w:r w:rsidRPr="00B16947">
              <w:rPr>
                <w:b w:val="0"/>
              </w:rPr>
              <w:t>9</w:t>
            </w:r>
          </w:p>
        </w:tc>
        <w:tc>
          <w:tcPr>
            <w:tcW w:w="964" w:type="dxa"/>
          </w:tcPr>
          <w:p w14:paraId="0B94507C" w14:textId="77777777" w:rsidR="00600417" w:rsidRPr="00B16947" w:rsidRDefault="00600417" w:rsidP="00600417">
            <w:pPr>
              <w:pStyle w:val="Tabletext"/>
              <w:jc w:val="center"/>
              <w:rPr>
                <w:b w:val="0"/>
              </w:rPr>
            </w:pPr>
            <w:r w:rsidRPr="00B16947">
              <w:rPr>
                <w:b w:val="0"/>
              </w:rPr>
              <w:t>9</w:t>
            </w:r>
          </w:p>
        </w:tc>
        <w:tc>
          <w:tcPr>
            <w:tcW w:w="1977" w:type="dxa"/>
          </w:tcPr>
          <w:p w14:paraId="53E04C9C"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EE7D2EA" w14:textId="77777777" w:rsidR="00600417" w:rsidRPr="00B16947" w:rsidRDefault="00600417" w:rsidP="00600417">
            <w:pPr>
              <w:pStyle w:val="Tabletext"/>
              <w:rPr>
                <w:rFonts w:eastAsia="SimSun" w:cs="Calibri"/>
                <w:b w:val="0"/>
              </w:rPr>
            </w:pPr>
          </w:p>
        </w:tc>
      </w:tr>
      <w:tr w:rsidR="00600417" w:rsidRPr="00B16947" w14:paraId="68FE38CA" w14:textId="77777777" w:rsidTr="00C72BC0">
        <w:trPr>
          <w:cantSplit/>
          <w:trHeight w:val="57"/>
        </w:trPr>
        <w:tc>
          <w:tcPr>
            <w:tcW w:w="1508" w:type="dxa"/>
          </w:tcPr>
          <w:p w14:paraId="70C3D5FA" w14:textId="77777777" w:rsidR="00600417" w:rsidRPr="00B16947" w:rsidRDefault="00600417" w:rsidP="00600417">
            <w:pPr>
              <w:pStyle w:val="Tabletext"/>
              <w:rPr>
                <w:b w:val="0"/>
              </w:rPr>
            </w:pPr>
            <w:r w:rsidRPr="00B16947">
              <w:rPr>
                <w:b w:val="0"/>
              </w:rPr>
              <w:t>Bordjomi</w:t>
            </w:r>
          </w:p>
        </w:tc>
        <w:tc>
          <w:tcPr>
            <w:tcW w:w="1234" w:type="dxa"/>
          </w:tcPr>
          <w:p w14:paraId="23F4BA81" w14:textId="77777777" w:rsidR="00600417" w:rsidRPr="00B16947" w:rsidRDefault="00600417" w:rsidP="00600417">
            <w:pPr>
              <w:pStyle w:val="Tabletext"/>
              <w:rPr>
                <w:b w:val="0"/>
              </w:rPr>
            </w:pPr>
            <w:r w:rsidRPr="00B16947">
              <w:rPr>
                <w:b w:val="0"/>
              </w:rPr>
              <w:t>367</w:t>
            </w:r>
          </w:p>
        </w:tc>
        <w:tc>
          <w:tcPr>
            <w:tcW w:w="833" w:type="dxa"/>
          </w:tcPr>
          <w:p w14:paraId="7EA3A2E1" w14:textId="77777777" w:rsidR="00600417" w:rsidRPr="00B16947" w:rsidRDefault="00600417" w:rsidP="00600417">
            <w:pPr>
              <w:pStyle w:val="Tabletext"/>
              <w:jc w:val="center"/>
              <w:rPr>
                <w:b w:val="0"/>
              </w:rPr>
            </w:pPr>
            <w:r w:rsidRPr="00B16947">
              <w:rPr>
                <w:b w:val="0"/>
              </w:rPr>
              <w:t>9</w:t>
            </w:r>
          </w:p>
        </w:tc>
        <w:tc>
          <w:tcPr>
            <w:tcW w:w="964" w:type="dxa"/>
          </w:tcPr>
          <w:p w14:paraId="66AC7E88" w14:textId="77777777" w:rsidR="00600417" w:rsidRPr="00B16947" w:rsidRDefault="00600417" w:rsidP="00600417">
            <w:pPr>
              <w:pStyle w:val="Tabletext"/>
              <w:jc w:val="center"/>
              <w:rPr>
                <w:b w:val="0"/>
              </w:rPr>
            </w:pPr>
            <w:r w:rsidRPr="00B16947">
              <w:rPr>
                <w:b w:val="0"/>
              </w:rPr>
              <w:t>9</w:t>
            </w:r>
          </w:p>
        </w:tc>
        <w:tc>
          <w:tcPr>
            <w:tcW w:w="1977" w:type="dxa"/>
          </w:tcPr>
          <w:p w14:paraId="027F1DB9"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61A3EE6A" w14:textId="77777777" w:rsidR="00600417" w:rsidRPr="00B16947" w:rsidRDefault="00600417" w:rsidP="00600417">
            <w:pPr>
              <w:pStyle w:val="Tabletext"/>
              <w:rPr>
                <w:rFonts w:eastAsia="SimSun" w:cs="Calibri"/>
                <w:b w:val="0"/>
              </w:rPr>
            </w:pPr>
          </w:p>
        </w:tc>
      </w:tr>
      <w:tr w:rsidR="00600417" w:rsidRPr="00B16947" w14:paraId="10C8CF09" w14:textId="77777777" w:rsidTr="00C72BC0">
        <w:trPr>
          <w:cantSplit/>
          <w:trHeight w:val="57"/>
        </w:trPr>
        <w:tc>
          <w:tcPr>
            <w:tcW w:w="1508" w:type="dxa"/>
          </w:tcPr>
          <w:p w14:paraId="7BD59DE2" w14:textId="77777777" w:rsidR="00600417" w:rsidRPr="00B16947" w:rsidRDefault="00600417" w:rsidP="00600417">
            <w:pPr>
              <w:pStyle w:val="Tabletext"/>
              <w:rPr>
                <w:b w:val="0"/>
              </w:rPr>
            </w:pPr>
            <w:r w:rsidRPr="00B16947">
              <w:rPr>
                <w:b w:val="0"/>
              </w:rPr>
              <w:t>Khashuri</w:t>
            </w:r>
          </w:p>
        </w:tc>
        <w:tc>
          <w:tcPr>
            <w:tcW w:w="1234" w:type="dxa"/>
          </w:tcPr>
          <w:p w14:paraId="4D16D4A5" w14:textId="77777777" w:rsidR="00600417" w:rsidRPr="00B16947" w:rsidRDefault="00600417" w:rsidP="00600417">
            <w:pPr>
              <w:pStyle w:val="Tabletext"/>
              <w:rPr>
                <w:b w:val="0"/>
              </w:rPr>
            </w:pPr>
            <w:r w:rsidRPr="00B16947">
              <w:rPr>
                <w:b w:val="0"/>
              </w:rPr>
              <w:t>368</w:t>
            </w:r>
          </w:p>
        </w:tc>
        <w:tc>
          <w:tcPr>
            <w:tcW w:w="833" w:type="dxa"/>
          </w:tcPr>
          <w:p w14:paraId="7FE8AD5B" w14:textId="77777777" w:rsidR="00600417" w:rsidRPr="00B16947" w:rsidRDefault="00600417" w:rsidP="00600417">
            <w:pPr>
              <w:pStyle w:val="Tabletext"/>
              <w:jc w:val="center"/>
              <w:rPr>
                <w:b w:val="0"/>
              </w:rPr>
            </w:pPr>
            <w:r w:rsidRPr="00B16947">
              <w:rPr>
                <w:b w:val="0"/>
              </w:rPr>
              <w:t>9</w:t>
            </w:r>
          </w:p>
        </w:tc>
        <w:tc>
          <w:tcPr>
            <w:tcW w:w="964" w:type="dxa"/>
          </w:tcPr>
          <w:p w14:paraId="1C4F8016" w14:textId="77777777" w:rsidR="00600417" w:rsidRPr="00B16947" w:rsidRDefault="00600417" w:rsidP="00600417">
            <w:pPr>
              <w:pStyle w:val="Tabletext"/>
              <w:jc w:val="center"/>
              <w:rPr>
                <w:b w:val="0"/>
              </w:rPr>
            </w:pPr>
            <w:r w:rsidRPr="00B16947">
              <w:rPr>
                <w:b w:val="0"/>
              </w:rPr>
              <w:t>9</w:t>
            </w:r>
          </w:p>
        </w:tc>
        <w:tc>
          <w:tcPr>
            <w:tcW w:w="1977" w:type="dxa"/>
          </w:tcPr>
          <w:p w14:paraId="30F1819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C046CA5" w14:textId="77777777" w:rsidR="00600417" w:rsidRPr="00B16947" w:rsidRDefault="00600417" w:rsidP="00600417">
            <w:pPr>
              <w:pStyle w:val="Tabletext"/>
              <w:rPr>
                <w:rFonts w:eastAsia="SimSun" w:cs="Calibri"/>
                <w:b w:val="0"/>
              </w:rPr>
            </w:pPr>
          </w:p>
        </w:tc>
      </w:tr>
      <w:tr w:rsidR="00600417" w:rsidRPr="00B16947" w14:paraId="24723DB4" w14:textId="77777777" w:rsidTr="00C72BC0">
        <w:trPr>
          <w:cantSplit/>
          <w:trHeight w:val="57"/>
        </w:trPr>
        <w:tc>
          <w:tcPr>
            <w:tcW w:w="1508" w:type="dxa"/>
          </w:tcPr>
          <w:p w14:paraId="02BB3EA0" w14:textId="77777777" w:rsidR="00600417" w:rsidRPr="00B16947" w:rsidRDefault="00600417" w:rsidP="00600417">
            <w:pPr>
              <w:pStyle w:val="Tabletext"/>
              <w:rPr>
                <w:b w:val="0"/>
              </w:rPr>
            </w:pPr>
            <w:r w:rsidRPr="00B16947">
              <w:rPr>
                <w:b w:val="0"/>
              </w:rPr>
              <w:t>Kareli</w:t>
            </w:r>
          </w:p>
        </w:tc>
        <w:tc>
          <w:tcPr>
            <w:tcW w:w="1234" w:type="dxa"/>
          </w:tcPr>
          <w:p w14:paraId="645E35FF" w14:textId="77777777" w:rsidR="00600417" w:rsidRPr="00B16947" w:rsidRDefault="00600417" w:rsidP="00600417">
            <w:pPr>
              <w:pStyle w:val="Tabletext"/>
              <w:rPr>
                <w:b w:val="0"/>
              </w:rPr>
            </w:pPr>
            <w:r w:rsidRPr="00B16947">
              <w:rPr>
                <w:b w:val="0"/>
              </w:rPr>
              <w:t>369</w:t>
            </w:r>
          </w:p>
        </w:tc>
        <w:tc>
          <w:tcPr>
            <w:tcW w:w="833" w:type="dxa"/>
          </w:tcPr>
          <w:p w14:paraId="0D4A687C" w14:textId="77777777" w:rsidR="00600417" w:rsidRPr="00B16947" w:rsidRDefault="00600417" w:rsidP="00600417">
            <w:pPr>
              <w:pStyle w:val="Tabletext"/>
              <w:jc w:val="center"/>
              <w:rPr>
                <w:b w:val="0"/>
              </w:rPr>
            </w:pPr>
            <w:r w:rsidRPr="00B16947">
              <w:rPr>
                <w:b w:val="0"/>
              </w:rPr>
              <w:t>9</w:t>
            </w:r>
          </w:p>
        </w:tc>
        <w:tc>
          <w:tcPr>
            <w:tcW w:w="964" w:type="dxa"/>
          </w:tcPr>
          <w:p w14:paraId="7A97164A" w14:textId="77777777" w:rsidR="00600417" w:rsidRPr="00B16947" w:rsidRDefault="00600417" w:rsidP="00600417">
            <w:pPr>
              <w:pStyle w:val="Tabletext"/>
              <w:jc w:val="center"/>
              <w:rPr>
                <w:b w:val="0"/>
              </w:rPr>
            </w:pPr>
            <w:r w:rsidRPr="00B16947">
              <w:rPr>
                <w:b w:val="0"/>
              </w:rPr>
              <w:t>9</w:t>
            </w:r>
          </w:p>
        </w:tc>
        <w:tc>
          <w:tcPr>
            <w:tcW w:w="1977" w:type="dxa"/>
          </w:tcPr>
          <w:p w14:paraId="113F0C66"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ACB4DBE" w14:textId="77777777" w:rsidR="00600417" w:rsidRPr="00B16947" w:rsidRDefault="00600417" w:rsidP="00600417">
            <w:pPr>
              <w:pStyle w:val="Tabletext"/>
              <w:rPr>
                <w:rFonts w:eastAsia="SimSun" w:cs="Calibri"/>
                <w:b w:val="0"/>
              </w:rPr>
            </w:pPr>
          </w:p>
        </w:tc>
      </w:tr>
      <w:tr w:rsidR="00600417" w:rsidRPr="00B16947" w14:paraId="05A6EF12" w14:textId="77777777" w:rsidTr="00C72BC0">
        <w:trPr>
          <w:cantSplit/>
          <w:trHeight w:val="57"/>
        </w:trPr>
        <w:tc>
          <w:tcPr>
            <w:tcW w:w="1508" w:type="dxa"/>
          </w:tcPr>
          <w:p w14:paraId="4DB5E766" w14:textId="77777777" w:rsidR="00600417" w:rsidRPr="00B16947" w:rsidRDefault="00600417" w:rsidP="00600417">
            <w:pPr>
              <w:pStyle w:val="Tabletext"/>
              <w:rPr>
                <w:b w:val="0"/>
              </w:rPr>
            </w:pPr>
            <w:r w:rsidRPr="00B16947">
              <w:rPr>
                <w:b w:val="0"/>
              </w:rPr>
              <w:t>Gori</w:t>
            </w:r>
          </w:p>
        </w:tc>
        <w:tc>
          <w:tcPr>
            <w:tcW w:w="1234" w:type="dxa"/>
          </w:tcPr>
          <w:p w14:paraId="567B190F" w14:textId="77777777" w:rsidR="00600417" w:rsidRPr="00B16947" w:rsidRDefault="00600417" w:rsidP="00600417">
            <w:pPr>
              <w:pStyle w:val="Tabletext"/>
              <w:rPr>
                <w:b w:val="0"/>
              </w:rPr>
            </w:pPr>
            <w:r w:rsidRPr="00B16947">
              <w:rPr>
                <w:b w:val="0"/>
              </w:rPr>
              <w:t>370</w:t>
            </w:r>
          </w:p>
        </w:tc>
        <w:tc>
          <w:tcPr>
            <w:tcW w:w="833" w:type="dxa"/>
          </w:tcPr>
          <w:p w14:paraId="4B7D2898" w14:textId="77777777" w:rsidR="00600417" w:rsidRPr="00B16947" w:rsidRDefault="00600417" w:rsidP="00600417">
            <w:pPr>
              <w:pStyle w:val="Tabletext"/>
              <w:jc w:val="center"/>
              <w:rPr>
                <w:b w:val="0"/>
              </w:rPr>
            </w:pPr>
            <w:r w:rsidRPr="00B16947">
              <w:rPr>
                <w:b w:val="0"/>
              </w:rPr>
              <w:t>9</w:t>
            </w:r>
          </w:p>
        </w:tc>
        <w:tc>
          <w:tcPr>
            <w:tcW w:w="964" w:type="dxa"/>
          </w:tcPr>
          <w:p w14:paraId="1B8B2863" w14:textId="77777777" w:rsidR="00600417" w:rsidRPr="00B16947" w:rsidRDefault="00600417" w:rsidP="00600417">
            <w:pPr>
              <w:pStyle w:val="Tabletext"/>
              <w:jc w:val="center"/>
              <w:rPr>
                <w:b w:val="0"/>
              </w:rPr>
            </w:pPr>
            <w:r w:rsidRPr="00B16947">
              <w:rPr>
                <w:b w:val="0"/>
              </w:rPr>
              <w:t>9</w:t>
            </w:r>
          </w:p>
        </w:tc>
        <w:tc>
          <w:tcPr>
            <w:tcW w:w="1977" w:type="dxa"/>
          </w:tcPr>
          <w:p w14:paraId="44991749"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01F23A3" w14:textId="77777777" w:rsidR="00600417" w:rsidRPr="00B16947" w:rsidRDefault="00600417" w:rsidP="00600417">
            <w:pPr>
              <w:pStyle w:val="Tabletext"/>
              <w:rPr>
                <w:rFonts w:eastAsia="SimSun" w:cs="Calibri"/>
                <w:b w:val="0"/>
              </w:rPr>
            </w:pPr>
          </w:p>
        </w:tc>
      </w:tr>
      <w:tr w:rsidR="00600417" w:rsidRPr="00B16947" w14:paraId="006B154F" w14:textId="77777777" w:rsidTr="00C72BC0">
        <w:trPr>
          <w:cantSplit/>
          <w:trHeight w:val="57"/>
        </w:trPr>
        <w:tc>
          <w:tcPr>
            <w:tcW w:w="1508" w:type="dxa"/>
          </w:tcPr>
          <w:p w14:paraId="702E4A9F" w14:textId="77777777" w:rsidR="00600417" w:rsidRPr="00B16947" w:rsidRDefault="00600417" w:rsidP="00600417">
            <w:pPr>
              <w:pStyle w:val="Tabletext"/>
              <w:rPr>
                <w:b w:val="0"/>
              </w:rPr>
            </w:pPr>
            <w:r w:rsidRPr="00B16947">
              <w:rPr>
                <w:b w:val="0"/>
              </w:rPr>
              <w:t>Kaspi</w:t>
            </w:r>
          </w:p>
        </w:tc>
        <w:tc>
          <w:tcPr>
            <w:tcW w:w="1234" w:type="dxa"/>
          </w:tcPr>
          <w:p w14:paraId="3AF1A1BC" w14:textId="77777777" w:rsidR="00600417" w:rsidRPr="00B16947" w:rsidRDefault="00600417" w:rsidP="00600417">
            <w:pPr>
              <w:pStyle w:val="Tabletext"/>
              <w:rPr>
                <w:b w:val="0"/>
              </w:rPr>
            </w:pPr>
            <w:r w:rsidRPr="00B16947">
              <w:rPr>
                <w:b w:val="0"/>
              </w:rPr>
              <w:t>371</w:t>
            </w:r>
          </w:p>
        </w:tc>
        <w:tc>
          <w:tcPr>
            <w:tcW w:w="833" w:type="dxa"/>
          </w:tcPr>
          <w:p w14:paraId="62D67965" w14:textId="77777777" w:rsidR="00600417" w:rsidRPr="00B16947" w:rsidRDefault="00600417" w:rsidP="00600417">
            <w:pPr>
              <w:pStyle w:val="Tabletext"/>
              <w:jc w:val="center"/>
              <w:rPr>
                <w:b w:val="0"/>
              </w:rPr>
            </w:pPr>
            <w:r w:rsidRPr="00B16947">
              <w:rPr>
                <w:b w:val="0"/>
              </w:rPr>
              <w:t>9</w:t>
            </w:r>
          </w:p>
        </w:tc>
        <w:tc>
          <w:tcPr>
            <w:tcW w:w="964" w:type="dxa"/>
          </w:tcPr>
          <w:p w14:paraId="58FBF833" w14:textId="77777777" w:rsidR="00600417" w:rsidRPr="00B16947" w:rsidRDefault="00600417" w:rsidP="00600417">
            <w:pPr>
              <w:pStyle w:val="Tabletext"/>
              <w:jc w:val="center"/>
              <w:rPr>
                <w:b w:val="0"/>
              </w:rPr>
            </w:pPr>
            <w:r w:rsidRPr="00B16947">
              <w:rPr>
                <w:b w:val="0"/>
              </w:rPr>
              <w:t>9</w:t>
            </w:r>
          </w:p>
        </w:tc>
        <w:tc>
          <w:tcPr>
            <w:tcW w:w="1977" w:type="dxa"/>
          </w:tcPr>
          <w:p w14:paraId="556D949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67E968EC" w14:textId="77777777" w:rsidR="00600417" w:rsidRPr="00B16947" w:rsidRDefault="00600417" w:rsidP="00600417">
            <w:pPr>
              <w:pStyle w:val="Tabletext"/>
              <w:rPr>
                <w:rFonts w:eastAsia="SimSun" w:cs="Calibri"/>
                <w:b w:val="0"/>
              </w:rPr>
            </w:pPr>
          </w:p>
        </w:tc>
      </w:tr>
      <w:tr w:rsidR="00600417" w:rsidRPr="00B16947" w14:paraId="746BBD40" w14:textId="77777777" w:rsidTr="00C72BC0">
        <w:trPr>
          <w:cantSplit/>
          <w:trHeight w:val="57"/>
        </w:trPr>
        <w:tc>
          <w:tcPr>
            <w:tcW w:w="1508" w:type="dxa"/>
          </w:tcPr>
          <w:p w14:paraId="271D1692" w14:textId="77777777" w:rsidR="00600417" w:rsidRPr="00B16947" w:rsidRDefault="00600417" w:rsidP="00600417">
            <w:pPr>
              <w:pStyle w:val="Tabletext"/>
              <w:rPr>
                <w:b w:val="0"/>
              </w:rPr>
            </w:pPr>
            <w:r w:rsidRPr="00B16947">
              <w:rPr>
                <w:b w:val="0"/>
              </w:rPr>
              <w:t>Gardabani</w:t>
            </w:r>
          </w:p>
        </w:tc>
        <w:tc>
          <w:tcPr>
            <w:tcW w:w="1234" w:type="dxa"/>
          </w:tcPr>
          <w:p w14:paraId="21F7B296" w14:textId="77777777" w:rsidR="00600417" w:rsidRPr="00B16947" w:rsidRDefault="00600417" w:rsidP="00600417">
            <w:pPr>
              <w:pStyle w:val="Tabletext"/>
              <w:rPr>
                <w:b w:val="0"/>
              </w:rPr>
            </w:pPr>
            <w:r w:rsidRPr="00B16947">
              <w:rPr>
                <w:b w:val="0"/>
              </w:rPr>
              <w:t>372</w:t>
            </w:r>
          </w:p>
        </w:tc>
        <w:tc>
          <w:tcPr>
            <w:tcW w:w="833" w:type="dxa"/>
          </w:tcPr>
          <w:p w14:paraId="368AF7C7" w14:textId="77777777" w:rsidR="00600417" w:rsidRPr="00B16947" w:rsidRDefault="00600417" w:rsidP="00600417">
            <w:pPr>
              <w:pStyle w:val="Tabletext"/>
              <w:jc w:val="center"/>
              <w:rPr>
                <w:b w:val="0"/>
              </w:rPr>
            </w:pPr>
            <w:r w:rsidRPr="00B16947">
              <w:rPr>
                <w:b w:val="0"/>
              </w:rPr>
              <w:t>9</w:t>
            </w:r>
          </w:p>
        </w:tc>
        <w:tc>
          <w:tcPr>
            <w:tcW w:w="964" w:type="dxa"/>
          </w:tcPr>
          <w:p w14:paraId="0C504FDF" w14:textId="77777777" w:rsidR="00600417" w:rsidRPr="00B16947" w:rsidRDefault="00600417" w:rsidP="00600417">
            <w:pPr>
              <w:pStyle w:val="Tabletext"/>
              <w:jc w:val="center"/>
              <w:rPr>
                <w:b w:val="0"/>
              </w:rPr>
            </w:pPr>
            <w:r w:rsidRPr="00B16947">
              <w:rPr>
                <w:b w:val="0"/>
              </w:rPr>
              <w:t>9</w:t>
            </w:r>
          </w:p>
        </w:tc>
        <w:tc>
          <w:tcPr>
            <w:tcW w:w="1977" w:type="dxa"/>
          </w:tcPr>
          <w:p w14:paraId="0014CD39"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911A174" w14:textId="77777777" w:rsidR="00600417" w:rsidRPr="00B16947" w:rsidRDefault="00600417" w:rsidP="00600417">
            <w:pPr>
              <w:pStyle w:val="Tabletext"/>
              <w:rPr>
                <w:rFonts w:eastAsia="SimSun" w:cs="Calibri"/>
                <w:b w:val="0"/>
              </w:rPr>
            </w:pPr>
          </w:p>
        </w:tc>
      </w:tr>
      <w:tr w:rsidR="00600417" w:rsidRPr="00B16947" w14:paraId="55002EA1" w14:textId="77777777" w:rsidTr="00C72BC0">
        <w:trPr>
          <w:cantSplit/>
          <w:trHeight w:val="57"/>
        </w:trPr>
        <w:tc>
          <w:tcPr>
            <w:tcW w:w="1508" w:type="dxa"/>
          </w:tcPr>
          <w:p w14:paraId="64482D1E" w14:textId="77777777" w:rsidR="00600417" w:rsidRPr="00B16947" w:rsidRDefault="00600417" w:rsidP="00600417">
            <w:pPr>
              <w:pStyle w:val="Tabletext"/>
              <w:rPr>
                <w:b w:val="0"/>
              </w:rPr>
            </w:pPr>
            <w:r w:rsidRPr="00B16947">
              <w:rPr>
                <w:b w:val="0"/>
              </w:rPr>
              <w:t>Mtskheta</w:t>
            </w:r>
          </w:p>
        </w:tc>
        <w:tc>
          <w:tcPr>
            <w:tcW w:w="1234" w:type="dxa"/>
          </w:tcPr>
          <w:p w14:paraId="3FF7D541" w14:textId="77777777" w:rsidR="00600417" w:rsidRPr="00B16947" w:rsidRDefault="00600417" w:rsidP="00600417">
            <w:pPr>
              <w:pStyle w:val="Tabletext"/>
              <w:rPr>
                <w:b w:val="0"/>
              </w:rPr>
            </w:pPr>
            <w:r w:rsidRPr="00B16947">
              <w:rPr>
                <w:b w:val="0"/>
              </w:rPr>
              <w:t>373</w:t>
            </w:r>
          </w:p>
        </w:tc>
        <w:tc>
          <w:tcPr>
            <w:tcW w:w="833" w:type="dxa"/>
          </w:tcPr>
          <w:p w14:paraId="21BCF409" w14:textId="77777777" w:rsidR="00600417" w:rsidRPr="00B16947" w:rsidRDefault="00600417" w:rsidP="00600417">
            <w:pPr>
              <w:pStyle w:val="Tabletext"/>
              <w:jc w:val="center"/>
              <w:rPr>
                <w:b w:val="0"/>
              </w:rPr>
            </w:pPr>
            <w:r w:rsidRPr="00B16947">
              <w:rPr>
                <w:b w:val="0"/>
              </w:rPr>
              <w:t>9</w:t>
            </w:r>
          </w:p>
        </w:tc>
        <w:tc>
          <w:tcPr>
            <w:tcW w:w="964" w:type="dxa"/>
          </w:tcPr>
          <w:p w14:paraId="68EAB371" w14:textId="77777777" w:rsidR="00600417" w:rsidRPr="00B16947" w:rsidRDefault="00600417" w:rsidP="00600417">
            <w:pPr>
              <w:pStyle w:val="Tabletext"/>
              <w:jc w:val="center"/>
              <w:rPr>
                <w:b w:val="0"/>
              </w:rPr>
            </w:pPr>
            <w:r w:rsidRPr="00B16947">
              <w:rPr>
                <w:b w:val="0"/>
              </w:rPr>
              <w:t>9</w:t>
            </w:r>
          </w:p>
        </w:tc>
        <w:tc>
          <w:tcPr>
            <w:tcW w:w="1977" w:type="dxa"/>
          </w:tcPr>
          <w:p w14:paraId="0EF2DC6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5FE39E8" w14:textId="77777777" w:rsidR="00600417" w:rsidRPr="00B16947" w:rsidRDefault="00600417" w:rsidP="00600417">
            <w:pPr>
              <w:pStyle w:val="Tabletext"/>
              <w:rPr>
                <w:rFonts w:eastAsia="SimSun" w:cs="Calibri"/>
                <w:b w:val="0"/>
              </w:rPr>
            </w:pPr>
          </w:p>
        </w:tc>
      </w:tr>
      <w:tr w:rsidR="00600417" w:rsidRPr="00B16947" w14:paraId="0B1632B1" w14:textId="77777777" w:rsidTr="00C72BC0">
        <w:trPr>
          <w:cantSplit/>
          <w:trHeight w:val="57"/>
        </w:trPr>
        <w:tc>
          <w:tcPr>
            <w:tcW w:w="1508" w:type="dxa"/>
          </w:tcPr>
          <w:p w14:paraId="0309BCEB" w14:textId="77777777" w:rsidR="00600417" w:rsidRPr="00B16947" w:rsidRDefault="00600417" w:rsidP="00600417">
            <w:pPr>
              <w:pStyle w:val="Tabletext"/>
              <w:rPr>
                <w:b w:val="0"/>
              </w:rPr>
            </w:pPr>
            <w:r w:rsidRPr="00B16947">
              <w:rPr>
                <w:b w:val="0"/>
              </w:rPr>
              <w:t>Tigvi</w:t>
            </w:r>
          </w:p>
        </w:tc>
        <w:tc>
          <w:tcPr>
            <w:tcW w:w="1234" w:type="dxa"/>
          </w:tcPr>
          <w:p w14:paraId="27A14276" w14:textId="77777777" w:rsidR="00600417" w:rsidRPr="00B16947" w:rsidRDefault="00600417" w:rsidP="00600417">
            <w:pPr>
              <w:pStyle w:val="Tabletext"/>
              <w:rPr>
                <w:b w:val="0"/>
              </w:rPr>
            </w:pPr>
            <w:r w:rsidRPr="00B16947">
              <w:rPr>
                <w:b w:val="0"/>
              </w:rPr>
              <w:t>374</w:t>
            </w:r>
          </w:p>
        </w:tc>
        <w:tc>
          <w:tcPr>
            <w:tcW w:w="833" w:type="dxa"/>
          </w:tcPr>
          <w:p w14:paraId="707F8075" w14:textId="77777777" w:rsidR="00600417" w:rsidRPr="00B16947" w:rsidRDefault="00600417" w:rsidP="00600417">
            <w:pPr>
              <w:pStyle w:val="Tabletext"/>
              <w:jc w:val="center"/>
              <w:rPr>
                <w:b w:val="0"/>
              </w:rPr>
            </w:pPr>
            <w:r w:rsidRPr="00B16947">
              <w:rPr>
                <w:b w:val="0"/>
              </w:rPr>
              <w:t>9</w:t>
            </w:r>
          </w:p>
        </w:tc>
        <w:tc>
          <w:tcPr>
            <w:tcW w:w="964" w:type="dxa"/>
          </w:tcPr>
          <w:p w14:paraId="6670064E" w14:textId="77777777" w:rsidR="00600417" w:rsidRPr="00B16947" w:rsidRDefault="00600417" w:rsidP="00600417">
            <w:pPr>
              <w:pStyle w:val="Tabletext"/>
              <w:jc w:val="center"/>
              <w:rPr>
                <w:b w:val="0"/>
              </w:rPr>
            </w:pPr>
            <w:r w:rsidRPr="00B16947">
              <w:rPr>
                <w:b w:val="0"/>
              </w:rPr>
              <w:t>9</w:t>
            </w:r>
          </w:p>
        </w:tc>
        <w:tc>
          <w:tcPr>
            <w:tcW w:w="1977" w:type="dxa"/>
          </w:tcPr>
          <w:p w14:paraId="72AEDDA3"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979A75B" w14:textId="77777777" w:rsidR="00600417" w:rsidRPr="00B16947" w:rsidRDefault="00600417" w:rsidP="00600417">
            <w:pPr>
              <w:pStyle w:val="Tabletext"/>
              <w:rPr>
                <w:rFonts w:eastAsia="SimSun" w:cs="Calibri"/>
                <w:b w:val="0"/>
              </w:rPr>
            </w:pPr>
          </w:p>
        </w:tc>
      </w:tr>
      <w:tr w:rsidR="00600417" w:rsidRPr="00B16947" w14:paraId="21838992" w14:textId="77777777" w:rsidTr="00C72BC0">
        <w:trPr>
          <w:cantSplit/>
          <w:trHeight w:val="57"/>
        </w:trPr>
        <w:tc>
          <w:tcPr>
            <w:tcW w:w="1508" w:type="dxa"/>
          </w:tcPr>
          <w:p w14:paraId="6DA3619A" w14:textId="77777777" w:rsidR="00600417" w:rsidRPr="00B16947" w:rsidRDefault="00600417" w:rsidP="00600417">
            <w:pPr>
              <w:pStyle w:val="Tabletext"/>
              <w:rPr>
                <w:b w:val="0"/>
              </w:rPr>
            </w:pPr>
            <w:r w:rsidRPr="00B16947">
              <w:rPr>
                <w:b w:val="0"/>
              </w:rPr>
              <w:t>Chiatura</w:t>
            </w:r>
          </w:p>
        </w:tc>
        <w:tc>
          <w:tcPr>
            <w:tcW w:w="1234" w:type="dxa"/>
          </w:tcPr>
          <w:p w14:paraId="2FE43EB7" w14:textId="77777777" w:rsidR="00600417" w:rsidRPr="00B16947" w:rsidRDefault="00600417" w:rsidP="00600417">
            <w:pPr>
              <w:pStyle w:val="Tabletext"/>
              <w:rPr>
                <w:b w:val="0"/>
              </w:rPr>
            </w:pPr>
            <w:r w:rsidRPr="00B16947">
              <w:rPr>
                <w:b w:val="0"/>
              </w:rPr>
              <w:t>479</w:t>
            </w:r>
          </w:p>
        </w:tc>
        <w:tc>
          <w:tcPr>
            <w:tcW w:w="833" w:type="dxa"/>
          </w:tcPr>
          <w:p w14:paraId="6246D05D" w14:textId="77777777" w:rsidR="00600417" w:rsidRPr="00B16947" w:rsidRDefault="00600417" w:rsidP="00600417">
            <w:pPr>
              <w:pStyle w:val="Tabletext"/>
              <w:jc w:val="center"/>
              <w:rPr>
                <w:b w:val="0"/>
              </w:rPr>
            </w:pPr>
            <w:r w:rsidRPr="00B16947">
              <w:rPr>
                <w:b w:val="0"/>
              </w:rPr>
              <w:t>9</w:t>
            </w:r>
          </w:p>
        </w:tc>
        <w:tc>
          <w:tcPr>
            <w:tcW w:w="964" w:type="dxa"/>
          </w:tcPr>
          <w:p w14:paraId="51B4707A" w14:textId="77777777" w:rsidR="00600417" w:rsidRPr="00B16947" w:rsidRDefault="00600417" w:rsidP="00600417">
            <w:pPr>
              <w:pStyle w:val="Tabletext"/>
              <w:jc w:val="center"/>
              <w:rPr>
                <w:b w:val="0"/>
              </w:rPr>
            </w:pPr>
            <w:r w:rsidRPr="00B16947">
              <w:rPr>
                <w:b w:val="0"/>
              </w:rPr>
              <w:t>9</w:t>
            </w:r>
          </w:p>
        </w:tc>
        <w:tc>
          <w:tcPr>
            <w:tcW w:w="1977" w:type="dxa"/>
          </w:tcPr>
          <w:p w14:paraId="124BD95B"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2DE3428" w14:textId="77777777" w:rsidR="00600417" w:rsidRPr="00B16947" w:rsidRDefault="00600417" w:rsidP="00600417">
            <w:pPr>
              <w:pStyle w:val="Tabletext"/>
              <w:rPr>
                <w:rFonts w:eastAsia="SimSun" w:cs="Calibri"/>
                <w:b w:val="0"/>
              </w:rPr>
            </w:pPr>
          </w:p>
        </w:tc>
      </w:tr>
      <w:tr w:rsidR="00600417" w:rsidRPr="00B16947" w14:paraId="2E7E34C3" w14:textId="77777777" w:rsidTr="00C72BC0">
        <w:trPr>
          <w:cantSplit/>
          <w:trHeight w:val="57"/>
        </w:trPr>
        <w:tc>
          <w:tcPr>
            <w:tcW w:w="1508" w:type="dxa"/>
          </w:tcPr>
          <w:p w14:paraId="4E4171DE" w14:textId="77777777" w:rsidR="00600417" w:rsidRPr="00B16947" w:rsidRDefault="00600417" w:rsidP="00600417">
            <w:pPr>
              <w:pStyle w:val="Tabletext"/>
              <w:rPr>
                <w:b w:val="0"/>
              </w:rPr>
            </w:pPr>
            <w:r w:rsidRPr="00B16947">
              <w:rPr>
                <w:b w:val="0"/>
              </w:rPr>
              <w:t>Terdjola</w:t>
            </w:r>
          </w:p>
        </w:tc>
        <w:tc>
          <w:tcPr>
            <w:tcW w:w="1234" w:type="dxa"/>
          </w:tcPr>
          <w:p w14:paraId="3FBA3B99" w14:textId="77777777" w:rsidR="00600417" w:rsidRPr="00B16947" w:rsidRDefault="00600417" w:rsidP="00600417">
            <w:pPr>
              <w:pStyle w:val="Tabletext"/>
              <w:rPr>
                <w:b w:val="0"/>
              </w:rPr>
            </w:pPr>
            <w:r w:rsidRPr="00B16947">
              <w:rPr>
                <w:b w:val="0"/>
              </w:rPr>
              <w:t>491</w:t>
            </w:r>
          </w:p>
        </w:tc>
        <w:tc>
          <w:tcPr>
            <w:tcW w:w="833" w:type="dxa"/>
          </w:tcPr>
          <w:p w14:paraId="668D3046" w14:textId="77777777" w:rsidR="00600417" w:rsidRPr="00B16947" w:rsidRDefault="00600417" w:rsidP="00600417">
            <w:pPr>
              <w:pStyle w:val="Tabletext"/>
              <w:jc w:val="center"/>
              <w:rPr>
                <w:b w:val="0"/>
              </w:rPr>
            </w:pPr>
            <w:r w:rsidRPr="00B16947">
              <w:rPr>
                <w:b w:val="0"/>
              </w:rPr>
              <w:t>9</w:t>
            </w:r>
          </w:p>
        </w:tc>
        <w:tc>
          <w:tcPr>
            <w:tcW w:w="964" w:type="dxa"/>
          </w:tcPr>
          <w:p w14:paraId="5181E983" w14:textId="77777777" w:rsidR="00600417" w:rsidRPr="00B16947" w:rsidRDefault="00600417" w:rsidP="00600417">
            <w:pPr>
              <w:pStyle w:val="Tabletext"/>
              <w:jc w:val="center"/>
              <w:rPr>
                <w:b w:val="0"/>
              </w:rPr>
            </w:pPr>
            <w:r w:rsidRPr="00B16947">
              <w:rPr>
                <w:b w:val="0"/>
              </w:rPr>
              <w:t>9</w:t>
            </w:r>
          </w:p>
        </w:tc>
        <w:tc>
          <w:tcPr>
            <w:tcW w:w="1977" w:type="dxa"/>
          </w:tcPr>
          <w:p w14:paraId="7FE818A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605FB16" w14:textId="77777777" w:rsidR="00600417" w:rsidRPr="00B16947" w:rsidRDefault="00600417" w:rsidP="00600417">
            <w:pPr>
              <w:pStyle w:val="Tabletext"/>
              <w:rPr>
                <w:rFonts w:eastAsia="SimSun" w:cs="Calibri"/>
                <w:b w:val="0"/>
              </w:rPr>
            </w:pPr>
          </w:p>
        </w:tc>
      </w:tr>
      <w:tr w:rsidR="00600417" w:rsidRPr="00B16947" w14:paraId="2FC5C2CB" w14:textId="77777777" w:rsidTr="00C72BC0">
        <w:trPr>
          <w:cantSplit/>
          <w:trHeight w:val="57"/>
        </w:trPr>
        <w:tc>
          <w:tcPr>
            <w:tcW w:w="1508" w:type="dxa"/>
          </w:tcPr>
          <w:p w14:paraId="3ABAF867" w14:textId="77777777" w:rsidR="00600417" w:rsidRPr="00B16947" w:rsidRDefault="00600417" w:rsidP="00600417">
            <w:pPr>
              <w:pStyle w:val="Tabletext"/>
              <w:rPr>
                <w:b w:val="0"/>
              </w:rPr>
            </w:pPr>
            <w:r w:rsidRPr="00B16947">
              <w:rPr>
                <w:b w:val="0"/>
              </w:rPr>
              <w:t>Zestafoni</w:t>
            </w:r>
          </w:p>
        </w:tc>
        <w:tc>
          <w:tcPr>
            <w:tcW w:w="1234" w:type="dxa"/>
          </w:tcPr>
          <w:p w14:paraId="31D85FE9" w14:textId="77777777" w:rsidR="00600417" w:rsidRPr="00B16947" w:rsidRDefault="00600417" w:rsidP="00600417">
            <w:pPr>
              <w:pStyle w:val="Tabletext"/>
              <w:rPr>
                <w:b w:val="0"/>
              </w:rPr>
            </w:pPr>
            <w:r w:rsidRPr="00B16947">
              <w:rPr>
                <w:b w:val="0"/>
              </w:rPr>
              <w:t>492</w:t>
            </w:r>
          </w:p>
        </w:tc>
        <w:tc>
          <w:tcPr>
            <w:tcW w:w="833" w:type="dxa"/>
          </w:tcPr>
          <w:p w14:paraId="54E434FA" w14:textId="77777777" w:rsidR="00600417" w:rsidRPr="00B16947" w:rsidRDefault="00600417" w:rsidP="00600417">
            <w:pPr>
              <w:pStyle w:val="Tabletext"/>
              <w:jc w:val="center"/>
              <w:rPr>
                <w:b w:val="0"/>
              </w:rPr>
            </w:pPr>
            <w:r w:rsidRPr="00B16947">
              <w:rPr>
                <w:b w:val="0"/>
              </w:rPr>
              <w:t>9</w:t>
            </w:r>
          </w:p>
        </w:tc>
        <w:tc>
          <w:tcPr>
            <w:tcW w:w="964" w:type="dxa"/>
          </w:tcPr>
          <w:p w14:paraId="51D131A9" w14:textId="77777777" w:rsidR="00600417" w:rsidRPr="00B16947" w:rsidRDefault="00600417" w:rsidP="00600417">
            <w:pPr>
              <w:pStyle w:val="Tabletext"/>
              <w:jc w:val="center"/>
              <w:rPr>
                <w:b w:val="0"/>
              </w:rPr>
            </w:pPr>
            <w:r w:rsidRPr="00B16947">
              <w:rPr>
                <w:b w:val="0"/>
              </w:rPr>
              <w:t>9</w:t>
            </w:r>
          </w:p>
        </w:tc>
        <w:tc>
          <w:tcPr>
            <w:tcW w:w="1977" w:type="dxa"/>
          </w:tcPr>
          <w:p w14:paraId="616B0E3D"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630E1EF0" w14:textId="77777777" w:rsidR="00600417" w:rsidRPr="00B16947" w:rsidRDefault="00600417" w:rsidP="00600417">
            <w:pPr>
              <w:pStyle w:val="Tabletext"/>
              <w:rPr>
                <w:rFonts w:eastAsia="SimSun" w:cs="Calibri"/>
                <w:b w:val="0"/>
              </w:rPr>
            </w:pPr>
          </w:p>
        </w:tc>
      </w:tr>
      <w:tr w:rsidR="00600417" w:rsidRPr="00B16947" w14:paraId="73C066E8" w14:textId="77777777" w:rsidTr="00C72BC0">
        <w:trPr>
          <w:cantSplit/>
          <w:trHeight w:val="57"/>
        </w:trPr>
        <w:tc>
          <w:tcPr>
            <w:tcW w:w="1508" w:type="dxa"/>
          </w:tcPr>
          <w:p w14:paraId="50CEA4E9" w14:textId="77777777" w:rsidR="00600417" w:rsidRPr="00B16947" w:rsidRDefault="00600417" w:rsidP="00600417">
            <w:pPr>
              <w:pStyle w:val="Tabletext"/>
              <w:rPr>
                <w:b w:val="0"/>
              </w:rPr>
            </w:pPr>
            <w:r w:rsidRPr="00B16947">
              <w:rPr>
                <w:b w:val="0"/>
              </w:rPr>
              <w:t>Poti</w:t>
            </w:r>
          </w:p>
        </w:tc>
        <w:tc>
          <w:tcPr>
            <w:tcW w:w="1234" w:type="dxa"/>
          </w:tcPr>
          <w:p w14:paraId="22995D35" w14:textId="77777777" w:rsidR="00600417" w:rsidRPr="00B16947" w:rsidRDefault="00600417" w:rsidP="00600417">
            <w:pPr>
              <w:pStyle w:val="Tabletext"/>
              <w:rPr>
                <w:b w:val="0"/>
              </w:rPr>
            </w:pPr>
            <w:r w:rsidRPr="00B16947">
              <w:rPr>
                <w:b w:val="0"/>
              </w:rPr>
              <w:t>493</w:t>
            </w:r>
          </w:p>
        </w:tc>
        <w:tc>
          <w:tcPr>
            <w:tcW w:w="833" w:type="dxa"/>
          </w:tcPr>
          <w:p w14:paraId="70997692" w14:textId="77777777" w:rsidR="00600417" w:rsidRPr="00B16947" w:rsidRDefault="00600417" w:rsidP="00600417">
            <w:pPr>
              <w:pStyle w:val="Tabletext"/>
              <w:jc w:val="center"/>
              <w:rPr>
                <w:b w:val="0"/>
              </w:rPr>
            </w:pPr>
            <w:r w:rsidRPr="00B16947">
              <w:rPr>
                <w:b w:val="0"/>
              </w:rPr>
              <w:t>9</w:t>
            </w:r>
          </w:p>
        </w:tc>
        <w:tc>
          <w:tcPr>
            <w:tcW w:w="964" w:type="dxa"/>
          </w:tcPr>
          <w:p w14:paraId="4A66A158" w14:textId="77777777" w:rsidR="00600417" w:rsidRPr="00B16947" w:rsidRDefault="00600417" w:rsidP="00600417">
            <w:pPr>
              <w:pStyle w:val="Tabletext"/>
              <w:jc w:val="center"/>
              <w:rPr>
                <w:b w:val="0"/>
              </w:rPr>
            </w:pPr>
            <w:r w:rsidRPr="00B16947">
              <w:rPr>
                <w:b w:val="0"/>
              </w:rPr>
              <w:t>9</w:t>
            </w:r>
          </w:p>
        </w:tc>
        <w:tc>
          <w:tcPr>
            <w:tcW w:w="1977" w:type="dxa"/>
          </w:tcPr>
          <w:p w14:paraId="5E4892CB"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2134702E" w14:textId="77777777" w:rsidR="00600417" w:rsidRPr="00B16947" w:rsidRDefault="00600417" w:rsidP="00600417">
            <w:pPr>
              <w:pStyle w:val="Tabletext"/>
              <w:rPr>
                <w:rFonts w:eastAsia="SimSun" w:cs="Calibri"/>
                <w:b w:val="0"/>
              </w:rPr>
            </w:pPr>
          </w:p>
        </w:tc>
      </w:tr>
      <w:tr w:rsidR="00600417" w:rsidRPr="00B16947" w14:paraId="2E17DBE4" w14:textId="77777777" w:rsidTr="00C72BC0">
        <w:trPr>
          <w:cantSplit/>
          <w:trHeight w:val="57"/>
        </w:trPr>
        <w:tc>
          <w:tcPr>
            <w:tcW w:w="1508" w:type="dxa"/>
          </w:tcPr>
          <w:p w14:paraId="3738B616" w14:textId="77777777" w:rsidR="00600417" w:rsidRPr="00B16947" w:rsidRDefault="00600417" w:rsidP="00600417">
            <w:pPr>
              <w:pStyle w:val="Tabletext"/>
              <w:rPr>
                <w:b w:val="0"/>
              </w:rPr>
            </w:pPr>
            <w:r w:rsidRPr="00B16947">
              <w:rPr>
                <w:b w:val="0"/>
              </w:rPr>
              <w:t>Khoni</w:t>
            </w:r>
          </w:p>
        </w:tc>
        <w:tc>
          <w:tcPr>
            <w:tcW w:w="1234" w:type="dxa"/>
          </w:tcPr>
          <w:p w14:paraId="15AE41BC" w14:textId="77777777" w:rsidR="00600417" w:rsidRPr="00B16947" w:rsidRDefault="00600417" w:rsidP="00600417">
            <w:pPr>
              <w:pStyle w:val="Tabletext"/>
              <w:rPr>
                <w:b w:val="0"/>
              </w:rPr>
            </w:pPr>
            <w:r w:rsidRPr="00B16947">
              <w:rPr>
                <w:b w:val="0"/>
              </w:rPr>
              <w:t>495</w:t>
            </w:r>
          </w:p>
        </w:tc>
        <w:tc>
          <w:tcPr>
            <w:tcW w:w="833" w:type="dxa"/>
          </w:tcPr>
          <w:p w14:paraId="591C97AC" w14:textId="77777777" w:rsidR="00600417" w:rsidRPr="00B16947" w:rsidRDefault="00600417" w:rsidP="00600417">
            <w:pPr>
              <w:pStyle w:val="Tabletext"/>
              <w:jc w:val="center"/>
              <w:rPr>
                <w:b w:val="0"/>
              </w:rPr>
            </w:pPr>
            <w:r w:rsidRPr="00B16947">
              <w:rPr>
                <w:b w:val="0"/>
              </w:rPr>
              <w:t>9</w:t>
            </w:r>
          </w:p>
        </w:tc>
        <w:tc>
          <w:tcPr>
            <w:tcW w:w="964" w:type="dxa"/>
          </w:tcPr>
          <w:p w14:paraId="38F37B2D" w14:textId="77777777" w:rsidR="00600417" w:rsidRPr="00B16947" w:rsidRDefault="00600417" w:rsidP="00600417">
            <w:pPr>
              <w:pStyle w:val="Tabletext"/>
              <w:jc w:val="center"/>
              <w:rPr>
                <w:b w:val="0"/>
              </w:rPr>
            </w:pPr>
            <w:r w:rsidRPr="00B16947">
              <w:rPr>
                <w:b w:val="0"/>
              </w:rPr>
              <w:t>9</w:t>
            </w:r>
          </w:p>
        </w:tc>
        <w:tc>
          <w:tcPr>
            <w:tcW w:w="1977" w:type="dxa"/>
          </w:tcPr>
          <w:p w14:paraId="6FC93115"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46CD443" w14:textId="77777777" w:rsidR="00600417" w:rsidRPr="00B16947" w:rsidRDefault="00600417" w:rsidP="00600417">
            <w:pPr>
              <w:pStyle w:val="Tabletext"/>
              <w:rPr>
                <w:rFonts w:eastAsia="SimSun" w:cs="Calibri"/>
                <w:b w:val="0"/>
              </w:rPr>
            </w:pPr>
          </w:p>
        </w:tc>
      </w:tr>
      <w:tr w:rsidR="00600417" w:rsidRPr="00B16947" w14:paraId="6181A3CA" w14:textId="77777777" w:rsidTr="00C72BC0">
        <w:trPr>
          <w:cantSplit/>
          <w:trHeight w:val="57"/>
        </w:trPr>
        <w:tc>
          <w:tcPr>
            <w:tcW w:w="1508" w:type="dxa"/>
          </w:tcPr>
          <w:p w14:paraId="645B9397" w14:textId="77777777" w:rsidR="00600417" w:rsidRPr="00B16947" w:rsidRDefault="00600417" w:rsidP="00600417">
            <w:pPr>
              <w:pStyle w:val="Tabletext"/>
              <w:rPr>
                <w:b w:val="0"/>
              </w:rPr>
            </w:pPr>
            <w:r w:rsidRPr="00B16947">
              <w:rPr>
                <w:b w:val="0"/>
              </w:rPr>
              <w:t>Ozurgeti</w:t>
            </w:r>
          </w:p>
        </w:tc>
        <w:tc>
          <w:tcPr>
            <w:tcW w:w="1234" w:type="dxa"/>
          </w:tcPr>
          <w:p w14:paraId="2839F8ED" w14:textId="77777777" w:rsidR="00600417" w:rsidRPr="00B16947" w:rsidRDefault="00600417" w:rsidP="00600417">
            <w:pPr>
              <w:pStyle w:val="Tabletext"/>
              <w:rPr>
                <w:b w:val="0"/>
              </w:rPr>
            </w:pPr>
            <w:r w:rsidRPr="00B16947">
              <w:rPr>
                <w:b w:val="0"/>
              </w:rPr>
              <w:t>496</w:t>
            </w:r>
          </w:p>
        </w:tc>
        <w:tc>
          <w:tcPr>
            <w:tcW w:w="833" w:type="dxa"/>
          </w:tcPr>
          <w:p w14:paraId="530F533E" w14:textId="77777777" w:rsidR="00600417" w:rsidRPr="00B16947" w:rsidRDefault="00600417" w:rsidP="00600417">
            <w:pPr>
              <w:pStyle w:val="Tabletext"/>
              <w:jc w:val="center"/>
              <w:rPr>
                <w:b w:val="0"/>
              </w:rPr>
            </w:pPr>
            <w:r w:rsidRPr="00B16947">
              <w:rPr>
                <w:b w:val="0"/>
              </w:rPr>
              <w:t>9</w:t>
            </w:r>
          </w:p>
        </w:tc>
        <w:tc>
          <w:tcPr>
            <w:tcW w:w="964" w:type="dxa"/>
          </w:tcPr>
          <w:p w14:paraId="0DF965BE" w14:textId="77777777" w:rsidR="00600417" w:rsidRPr="00B16947" w:rsidRDefault="00600417" w:rsidP="00600417">
            <w:pPr>
              <w:pStyle w:val="Tabletext"/>
              <w:jc w:val="center"/>
              <w:rPr>
                <w:b w:val="0"/>
              </w:rPr>
            </w:pPr>
            <w:r w:rsidRPr="00B16947">
              <w:rPr>
                <w:b w:val="0"/>
              </w:rPr>
              <w:t>9</w:t>
            </w:r>
          </w:p>
        </w:tc>
        <w:tc>
          <w:tcPr>
            <w:tcW w:w="1977" w:type="dxa"/>
          </w:tcPr>
          <w:p w14:paraId="33C0D2EF"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768FB69" w14:textId="77777777" w:rsidR="00600417" w:rsidRPr="00B16947" w:rsidRDefault="00600417" w:rsidP="00600417">
            <w:pPr>
              <w:pStyle w:val="Tabletext"/>
              <w:rPr>
                <w:rFonts w:eastAsia="SimSun" w:cs="Calibri"/>
                <w:b w:val="0"/>
              </w:rPr>
            </w:pPr>
          </w:p>
        </w:tc>
      </w:tr>
      <w:tr w:rsidR="00600417" w:rsidRPr="00B16947" w14:paraId="5B3EDD24" w14:textId="77777777" w:rsidTr="00C72BC0">
        <w:trPr>
          <w:cantSplit/>
          <w:trHeight w:val="57"/>
        </w:trPr>
        <w:tc>
          <w:tcPr>
            <w:tcW w:w="1508" w:type="dxa"/>
          </w:tcPr>
          <w:p w14:paraId="45756283" w14:textId="77777777" w:rsidR="00600417" w:rsidRPr="00B16947" w:rsidRDefault="00600417" w:rsidP="00600417">
            <w:pPr>
              <w:pStyle w:val="Tabletext"/>
              <w:rPr>
                <w:b w:val="0"/>
              </w:rPr>
            </w:pPr>
            <w:r w:rsidRPr="00B16947">
              <w:rPr>
                <w:b w:val="0"/>
              </w:rPr>
              <w:t>Tkibuli</w:t>
            </w:r>
          </w:p>
        </w:tc>
        <w:tc>
          <w:tcPr>
            <w:tcW w:w="1234" w:type="dxa"/>
          </w:tcPr>
          <w:p w14:paraId="4351052B" w14:textId="77777777" w:rsidR="00600417" w:rsidRPr="00B16947" w:rsidRDefault="00600417" w:rsidP="00600417">
            <w:pPr>
              <w:pStyle w:val="Tabletext"/>
              <w:rPr>
                <w:b w:val="0"/>
              </w:rPr>
            </w:pPr>
            <w:r w:rsidRPr="00B16947">
              <w:rPr>
                <w:b w:val="0"/>
              </w:rPr>
              <w:t>497</w:t>
            </w:r>
          </w:p>
        </w:tc>
        <w:tc>
          <w:tcPr>
            <w:tcW w:w="833" w:type="dxa"/>
          </w:tcPr>
          <w:p w14:paraId="16402AB3" w14:textId="77777777" w:rsidR="00600417" w:rsidRPr="00B16947" w:rsidRDefault="00600417" w:rsidP="00600417">
            <w:pPr>
              <w:pStyle w:val="Tabletext"/>
              <w:jc w:val="center"/>
              <w:rPr>
                <w:b w:val="0"/>
              </w:rPr>
            </w:pPr>
            <w:r w:rsidRPr="00B16947">
              <w:rPr>
                <w:b w:val="0"/>
              </w:rPr>
              <w:t>9</w:t>
            </w:r>
          </w:p>
        </w:tc>
        <w:tc>
          <w:tcPr>
            <w:tcW w:w="964" w:type="dxa"/>
          </w:tcPr>
          <w:p w14:paraId="36B2D3F8" w14:textId="77777777" w:rsidR="00600417" w:rsidRPr="00B16947" w:rsidRDefault="00600417" w:rsidP="00600417">
            <w:pPr>
              <w:pStyle w:val="Tabletext"/>
              <w:jc w:val="center"/>
              <w:rPr>
                <w:b w:val="0"/>
              </w:rPr>
            </w:pPr>
            <w:r w:rsidRPr="00B16947">
              <w:rPr>
                <w:b w:val="0"/>
              </w:rPr>
              <w:t>9</w:t>
            </w:r>
          </w:p>
        </w:tc>
        <w:tc>
          <w:tcPr>
            <w:tcW w:w="1977" w:type="dxa"/>
          </w:tcPr>
          <w:p w14:paraId="057A9AC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B8F806E" w14:textId="77777777" w:rsidR="00600417" w:rsidRPr="00B16947" w:rsidRDefault="00600417" w:rsidP="00600417">
            <w:pPr>
              <w:pStyle w:val="Tabletext"/>
              <w:rPr>
                <w:rFonts w:eastAsia="SimSun" w:cs="Calibri"/>
                <w:b w:val="0"/>
              </w:rPr>
            </w:pPr>
          </w:p>
        </w:tc>
      </w:tr>
      <w:tr w:rsidR="00600417" w:rsidRPr="00B16947" w14:paraId="31922CB0" w14:textId="77777777" w:rsidTr="00C72BC0">
        <w:trPr>
          <w:cantSplit/>
          <w:trHeight w:val="57"/>
        </w:trPr>
        <w:tc>
          <w:tcPr>
            <w:tcW w:w="1508" w:type="dxa"/>
          </w:tcPr>
          <w:p w14:paraId="15B69E79" w14:textId="77777777" w:rsidR="00600417" w:rsidRPr="00B16947" w:rsidRDefault="00600417" w:rsidP="00600417">
            <w:pPr>
              <w:pStyle w:val="Tabletext"/>
              <w:rPr>
                <w:b w:val="0"/>
              </w:rPr>
            </w:pPr>
            <w:r w:rsidRPr="00B16947">
              <w:rPr>
                <w:b w:val="0"/>
              </w:rPr>
              <w:t>lanchxuti</w:t>
            </w:r>
          </w:p>
        </w:tc>
        <w:tc>
          <w:tcPr>
            <w:tcW w:w="1234" w:type="dxa"/>
          </w:tcPr>
          <w:p w14:paraId="19EA4D1E" w14:textId="77777777" w:rsidR="00600417" w:rsidRPr="00B16947" w:rsidRDefault="00600417" w:rsidP="00600417">
            <w:pPr>
              <w:pStyle w:val="Tabletext"/>
              <w:rPr>
                <w:b w:val="0"/>
              </w:rPr>
            </w:pPr>
            <w:r w:rsidRPr="00B16947">
              <w:rPr>
                <w:b w:val="0"/>
              </w:rPr>
              <w:t>494</w:t>
            </w:r>
          </w:p>
        </w:tc>
        <w:tc>
          <w:tcPr>
            <w:tcW w:w="833" w:type="dxa"/>
          </w:tcPr>
          <w:p w14:paraId="4C9D447A" w14:textId="77777777" w:rsidR="00600417" w:rsidRPr="00B16947" w:rsidRDefault="00600417" w:rsidP="00600417">
            <w:pPr>
              <w:pStyle w:val="Tabletext"/>
              <w:jc w:val="center"/>
              <w:rPr>
                <w:b w:val="0"/>
              </w:rPr>
            </w:pPr>
            <w:r w:rsidRPr="00B16947">
              <w:rPr>
                <w:b w:val="0"/>
              </w:rPr>
              <w:t>9</w:t>
            </w:r>
          </w:p>
        </w:tc>
        <w:tc>
          <w:tcPr>
            <w:tcW w:w="964" w:type="dxa"/>
          </w:tcPr>
          <w:p w14:paraId="4858C839" w14:textId="77777777" w:rsidR="00600417" w:rsidRPr="00B16947" w:rsidRDefault="00600417" w:rsidP="00600417">
            <w:pPr>
              <w:pStyle w:val="Tabletext"/>
              <w:jc w:val="center"/>
              <w:rPr>
                <w:b w:val="0"/>
              </w:rPr>
            </w:pPr>
            <w:r w:rsidRPr="00B16947">
              <w:rPr>
                <w:b w:val="0"/>
              </w:rPr>
              <w:t>9</w:t>
            </w:r>
          </w:p>
        </w:tc>
        <w:tc>
          <w:tcPr>
            <w:tcW w:w="1977" w:type="dxa"/>
          </w:tcPr>
          <w:p w14:paraId="11060CA0"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01F0867" w14:textId="77777777" w:rsidR="00600417" w:rsidRPr="00B16947" w:rsidRDefault="00600417" w:rsidP="00600417">
            <w:pPr>
              <w:pStyle w:val="Tabletext"/>
              <w:rPr>
                <w:rFonts w:eastAsia="SimSun" w:cs="Calibri"/>
                <w:b w:val="0"/>
              </w:rPr>
            </w:pPr>
          </w:p>
        </w:tc>
      </w:tr>
      <w:tr w:rsidR="00600417" w:rsidRPr="00B16947" w14:paraId="49F81B9B" w14:textId="77777777" w:rsidTr="00C72BC0">
        <w:trPr>
          <w:cantSplit/>
          <w:trHeight w:val="57"/>
        </w:trPr>
        <w:tc>
          <w:tcPr>
            <w:tcW w:w="1508" w:type="dxa"/>
          </w:tcPr>
          <w:p w14:paraId="4FC92A89" w14:textId="77777777" w:rsidR="00600417" w:rsidRPr="00B16947" w:rsidRDefault="00600417" w:rsidP="00600417">
            <w:pPr>
              <w:pStyle w:val="Tabletext"/>
              <w:rPr>
                <w:b w:val="0"/>
              </w:rPr>
            </w:pPr>
            <w:r w:rsidRPr="00B16947">
              <w:rPr>
                <w:b w:val="0"/>
              </w:rPr>
              <w:t>Tsageri</w:t>
            </w:r>
          </w:p>
        </w:tc>
        <w:tc>
          <w:tcPr>
            <w:tcW w:w="1234" w:type="dxa"/>
          </w:tcPr>
          <w:p w14:paraId="7371B85C" w14:textId="77777777" w:rsidR="00600417" w:rsidRPr="00B16947" w:rsidRDefault="00600417" w:rsidP="00600417">
            <w:pPr>
              <w:pStyle w:val="Tabletext"/>
              <w:rPr>
                <w:b w:val="0"/>
              </w:rPr>
            </w:pPr>
            <w:r w:rsidRPr="00B16947">
              <w:rPr>
                <w:b w:val="0"/>
              </w:rPr>
              <w:t>472</w:t>
            </w:r>
          </w:p>
        </w:tc>
        <w:tc>
          <w:tcPr>
            <w:tcW w:w="833" w:type="dxa"/>
          </w:tcPr>
          <w:p w14:paraId="6CBAA585" w14:textId="77777777" w:rsidR="00600417" w:rsidRPr="00B16947" w:rsidRDefault="00600417" w:rsidP="00600417">
            <w:pPr>
              <w:pStyle w:val="Tabletext"/>
              <w:jc w:val="center"/>
              <w:rPr>
                <w:b w:val="0"/>
              </w:rPr>
            </w:pPr>
            <w:r w:rsidRPr="00B16947">
              <w:rPr>
                <w:b w:val="0"/>
              </w:rPr>
              <w:t>9</w:t>
            </w:r>
          </w:p>
        </w:tc>
        <w:tc>
          <w:tcPr>
            <w:tcW w:w="964" w:type="dxa"/>
          </w:tcPr>
          <w:p w14:paraId="4F6CC225" w14:textId="77777777" w:rsidR="00600417" w:rsidRPr="00B16947" w:rsidRDefault="00600417" w:rsidP="00600417">
            <w:pPr>
              <w:pStyle w:val="Tabletext"/>
              <w:jc w:val="center"/>
              <w:rPr>
                <w:b w:val="0"/>
              </w:rPr>
            </w:pPr>
            <w:r w:rsidRPr="00B16947">
              <w:rPr>
                <w:b w:val="0"/>
              </w:rPr>
              <w:t>9</w:t>
            </w:r>
          </w:p>
        </w:tc>
        <w:tc>
          <w:tcPr>
            <w:tcW w:w="1977" w:type="dxa"/>
          </w:tcPr>
          <w:p w14:paraId="1A60F5C3"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4C0F809" w14:textId="77777777" w:rsidR="00600417" w:rsidRPr="00B16947" w:rsidRDefault="00600417" w:rsidP="00600417">
            <w:pPr>
              <w:pStyle w:val="Tabletext"/>
              <w:rPr>
                <w:rFonts w:eastAsia="SimSun" w:cs="Calibri"/>
                <w:b w:val="0"/>
              </w:rPr>
            </w:pPr>
          </w:p>
        </w:tc>
      </w:tr>
      <w:tr w:rsidR="00600417" w:rsidRPr="00B16947" w14:paraId="2FA9B975" w14:textId="77777777" w:rsidTr="00C72BC0">
        <w:trPr>
          <w:cantSplit/>
          <w:trHeight w:val="57"/>
        </w:trPr>
        <w:tc>
          <w:tcPr>
            <w:tcW w:w="1508" w:type="dxa"/>
          </w:tcPr>
          <w:p w14:paraId="4E47D4D6" w14:textId="77777777" w:rsidR="00600417" w:rsidRPr="00B16947" w:rsidRDefault="00600417" w:rsidP="00600417">
            <w:pPr>
              <w:pStyle w:val="Tabletext"/>
              <w:rPr>
                <w:b w:val="0"/>
              </w:rPr>
            </w:pPr>
            <w:r w:rsidRPr="00B16947">
              <w:rPr>
                <w:b w:val="0"/>
              </w:rPr>
              <w:t>Oni</w:t>
            </w:r>
          </w:p>
        </w:tc>
        <w:tc>
          <w:tcPr>
            <w:tcW w:w="1234" w:type="dxa"/>
          </w:tcPr>
          <w:p w14:paraId="34BCF32E" w14:textId="77777777" w:rsidR="00600417" w:rsidRPr="00B16947" w:rsidRDefault="00600417" w:rsidP="00600417">
            <w:pPr>
              <w:pStyle w:val="Tabletext"/>
              <w:rPr>
                <w:b w:val="0"/>
              </w:rPr>
            </w:pPr>
            <w:r w:rsidRPr="00B16947">
              <w:rPr>
                <w:b w:val="0"/>
              </w:rPr>
              <w:t>473</w:t>
            </w:r>
          </w:p>
        </w:tc>
        <w:tc>
          <w:tcPr>
            <w:tcW w:w="833" w:type="dxa"/>
          </w:tcPr>
          <w:p w14:paraId="4FC9F298" w14:textId="77777777" w:rsidR="00600417" w:rsidRPr="00B16947" w:rsidRDefault="00600417" w:rsidP="00600417">
            <w:pPr>
              <w:pStyle w:val="Tabletext"/>
              <w:jc w:val="center"/>
              <w:rPr>
                <w:b w:val="0"/>
              </w:rPr>
            </w:pPr>
            <w:r w:rsidRPr="00B16947">
              <w:rPr>
                <w:b w:val="0"/>
              </w:rPr>
              <w:t>9</w:t>
            </w:r>
          </w:p>
        </w:tc>
        <w:tc>
          <w:tcPr>
            <w:tcW w:w="964" w:type="dxa"/>
          </w:tcPr>
          <w:p w14:paraId="116C849E" w14:textId="77777777" w:rsidR="00600417" w:rsidRPr="00B16947" w:rsidRDefault="00600417" w:rsidP="00600417">
            <w:pPr>
              <w:pStyle w:val="Tabletext"/>
              <w:jc w:val="center"/>
              <w:rPr>
                <w:b w:val="0"/>
              </w:rPr>
            </w:pPr>
            <w:r w:rsidRPr="00B16947">
              <w:rPr>
                <w:b w:val="0"/>
              </w:rPr>
              <w:t>9</w:t>
            </w:r>
          </w:p>
        </w:tc>
        <w:tc>
          <w:tcPr>
            <w:tcW w:w="1977" w:type="dxa"/>
          </w:tcPr>
          <w:p w14:paraId="0B285B3F"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26413C0E" w14:textId="77777777" w:rsidR="00600417" w:rsidRPr="00B16947" w:rsidRDefault="00600417" w:rsidP="00600417">
            <w:pPr>
              <w:pStyle w:val="Tabletext"/>
              <w:rPr>
                <w:rFonts w:eastAsia="SimSun" w:cs="Calibri"/>
                <w:b w:val="0"/>
              </w:rPr>
            </w:pPr>
          </w:p>
        </w:tc>
      </w:tr>
      <w:tr w:rsidR="00600417" w:rsidRPr="00B16947" w14:paraId="28D28A68" w14:textId="77777777" w:rsidTr="00C72BC0">
        <w:trPr>
          <w:cantSplit/>
          <w:trHeight w:val="57"/>
        </w:trPr>
        <w:tc>
          <w:tcPr>
            <w:tcW w:w="1508" w:type="dxa"/>
          </w:tcPr>
          <w:p w14:paraId="1D3C8536" w14:textId="77777777" w:rsidR="00600417" w:rsidRPr="00B16947" w:rsidRDefault="00600417" w:rsidP="00600417">
            <w:pPr>
              <w:pStyle w:val="Tabletext"/>
              <w:rPr>
                <w:b w:val="0"/>
              </w:rPr>
            </w:pPr>
            <w:r w:rsidRPr="00B16947">
              <w:rPr>
                <w:b w:val="0"/>
              </w:rPr>
              <w:t>Mestia</w:t>
            </w:r>
          </w:p>
        </w:tc>
        <w:tc>
          <w:tcPr>
            <w:tcW w:w="1234" w:type="dxa"/>
          </w:tcPr>
          <w:p w14:paraId="35CF3BF0" w14:textId="77777777" w:rsidR="00600417" w:rsidRPr="00B16947" w:rsidRDefault="00600417" w:rsidP="00600417">
            <w:pPr>
              <w:pStyle w:val="Tabletext"/>
              <w:rPr>
                <w:b w:val="0"/>
              </w:rPr>
            </w:pPr>
            <w:r w:rsidRPr="00B16947">
              <w:rPr>
                <w:b w:val="0"/>
              </w:rPr>
              <w:t>410</w:t>
            </w:r>
          </w:p>
        </w:tc>
        <w:tc>
          <w:tcPr>
            <w:tcW w:w="833" w:type="dxa"/>
          </w:tcPr>
          <w:p w14:paraId="6A3B3F6D" w14:textId="77777777" w:rsidR="00600417" w:rsidRPr="00B16947" w:rsidRDefault="00600417" w:rsidP="00600417">
            <w:pPr>
              <w:pStyle w:val="Tabletext"/>
              <w:jc w:val="center"/>
              <w:rPr>
                <w:b w:val="0"/>
              </w:rPr>
            </w:pPr>
            <w:r w:rsidRPr="00B16947">
              <w:rPr>
                <w:b w:val="0"/>
              </w:rPr>
              <w:t>9</w:t>
            </w:r>
          </w:p>
        </w:tc>
        <w:tc>
          <w:tcPr>
            <w:tcW w:w="964" w:type="dxa"/>
          </w:tcPr>
          <w:p w14:paraId="7DFD1F3F" w14:textId="77777777" w:rsidR="00600417" w:rsidRPr="00B16947" w:rsidRDefault="00600417" w:rsidP="00600417">
            <w:pPr>
              <w:pStyle w:val="Tabletext"/>
              <w:jc w:val="center"/>
              <w:rPr>
                <w:b w:val="0"/>
              </w:rPr>
            </w:pPr>
            <w:r w:rsidRPr="00B16947">
              <w:rPr>
                <w:b w:val="0"/>
              </w:rPr>
              <w:t>9</w:t>
            </w:r>
          </w:p>
        </w:tc>
        <w:tc>
          <w:tcPr>
            <w:tcW w:w="1977" w:type="dxa"/>
          </w:tcPr>
          <w:p w14:paraId="72A4AE3E"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2BD7231" w14:textId="77777777" w:rsidR="00600417" w:rsidRPr="00B16947" w:rsidRDefault="00600417" w:rsidP="00600417">
            <w:pPr>
              <w:pStyle w:val="Tabletext"/>
              <w:rPr>
                <w:rFonts w:eastAsia="SimSun" w:cs="Calibri"/>
                <w:b w:val="0"/>
              </w:rPr>
            </w:pPr>
          </w:p>
        </w:tc>
      </w:tr>
      <w:tr w:rsidR="00600417" w:rsidRPr="00B16947" w14:paraId="5729318B" w14:textId="77777777" w:rsidTr="00C72BC0">
        <w:trPr>
          <w:cantSplit/>
          <w:trHeight w:val="57"/>
        </w:trPr>
        <w:tc>
          <w:tcPr>
            <w:tcW w:w="1508" w:type="dxa"/>
          </w:tcPr>
          <w:p w14:paraId="301491FF" w14:textId="77777777" w:rsidR="00600417" w:rsidRPr="00B16947" w:rsidRDefault="00600417" w:rsidP="00600417">
            <w:pPr>
              <w:pStyle w:val="Tabletext"/>
              <w:rPr>
                <w:b w:val="0"/>
              </w:rPr>
            </w:pPr>
            <w:r w:rsidRPr="00B16947">
              <w:rPr>
                <w:b w:val="0"/>
              </w:rPr>
              <w:t>Xobi</w:t>
            </w:r>
          </w:p>
        </w:tc>
        <w:tc>
          <w:tcPr>
            <w:tcW w:w="1234" w:type="dxa"/>
          </w:tcPr>
          <w:p w14:paraId="2031B1CA" w14:textId="77777777" w:rsidR="00600417" w:rsidRPr="00B16947" w:rsidRDefault="00600417" w:rsidP="00600417">
            <w:pPr>
              <w:pStyle w:val="Tabletext"/>
              <w:rPr>
                <w:b w:val="0"/>
              </w:rPr>
            </w:pPr>
            <w:r w:rsidRPr="00B16947">
              <w:rPr>
                <w:b w:val="0"/>
              </w:rPr>
              <w:t>414</w:t>
            </w:r>
          </w:p>
        </w:tc>
        <w:tc>
          <w:tcPr>
            <w:tcW w:w="833" w:type="dxa"/>
          </w:tcPr>
          <w:p w14:paraId="2D7E572B" w14:textId="77777777" w:rsidR="00600417" w:rsidRPr="00B16947" w:rsidRDefault="00600417" w:rsidP="00600417">
            <w:pPr>
              <w:pStyle w:val="Tabletext"/>
              <w:jc w:val="center"/>
              <w:rPr>
                <w:b w:val="0"/>
              </w:rPr>
            </w:pPr>
            <w:r w:rsidRPr="00B16947">
              <w:rPr>
                <w:b w:val="0"/>
              </w:rPr>
              <w:t>9</w:t>
            </w:r>
          </w:p>
        </w:tc>
        <w:tc>
          <w:tcPr>
            <w:tcW w:w="964" w:type="dxa"/>
          </w:tcPr>
          <w:p w14:paraId="62E2DCB8" w14:textId="77777777" w:rsidR="00600417" w:rsidRPr="00B16947" w:rsidRDefault="00600417" w:rsidP="00600417">
            <w:pPr>
              <w:pStyle w:val="Tabletext"/>
              <w:jc w:val="center"/>
              <w:rPr>
                <w:b w:val="0"/>
              </w:rPr>
            </w:pPr>
            <w:r w:rsidRPr="00B16947">
              <w:rPr>
                <w:b w:val="0"/>
              </w:rPr>
              <w:t>9</w:t>
            </w:r>
          </w:p>
        </w:tc>
        <w:tc>
          <w:tcPr>
            <w:tcW w:w="1977" w:type="dxa"/>
          </w:tcPr>
          <w:p w14:paraId="343A5F5A"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E68D7BD" w14:textId="77777777" w:rsidR="00600417" w:rsidRPr="00B16947" w:rsidRDefault="00600417" w:rsidP="00600417">
            <w:pPr>
              <w:pStyle w:val="Tabletext"/>
              <w:rPr>
                <w:rFonts w:eastAsia="SimSun" w:cs="Calibri"/>
                <w:b w:val="0"/>
              </w:rPr>
            </w:pPr>
          </w:p>
        </w:tc>
      </w:tr>
      <w:tr w:rsidR="00600417" w:rsidRPr="00B16947" w14:paraId="71025416" w14:textId="77777777" w:rsidTr="00C72BC0">
        <w:trPr>
          <w:cantSplit/>
          <w:trHeight w:val="57"/>
        </w:trPr>
        <w:tc>
          <w:tcPr>
            <w:tcW w:w="1508" w:type="dxa"/>
          </w:tcPr>
          <w:p w14:paraId="625E9110" w14:textId="77777777" w:rsidR="00600417" w:rsidRPr="00B16947" w:rsidRDefault="00600417" w:rsidP="00600417">
            <w:pPr>
              <w:pStyle w:val="Tabletext"/>
              <w:rPr>
                <w:b w:val="0"/>
              </w:rPr>
            </w:pPr>
            <w:r w:rsidRPr="00B16947">
              <w:rPr>
                <w:b w:val="0"/>
              </w:rPr>
              <w:t>Xulo</w:t>
            </w:r>
          </w:p>
        </w:tc>
        <w:tc>
          <w:tcPr>
            <w:tcW w:w="1234" w:type="dxa"/>
          </w:tcPr>
          <w:p w14:paraId="60EFFE68" w14:textId="77777777" w:rsidR="00600417" w:rsidRPr="00B16947" w:rsidRDefault="00600417" w:rsidP="00600417">
            <w:pPr>
              <w:pStyle w:val="Tabletext"/>
              <w:rPr>
                <w:b w:val="0"/>
              </w:rPr>
            </w:pPr>
            <w:r w:rsidRPr="00B16947">
              <w:rPr>
                <w:b w:val="0"/>
              </w:rPr>
              <w:t>423</w:t>
            </w:r>
          </w:p>
        </w:tc>
        <w:tc>
          <w:tcPr>
            <w:tcW w:w="833" w:type="dxa"/>
          </w:tcPr>
          <w:p w14:paraId="71FFD5B0" w14:textId="77777777" w:rsidR="00600417" w:rsidRPr="00B16947" w:rsidRDefault="00600417" w:rsidP="00600417">
            <w:pPr>
              <w:pStyle w:val="Tabletext"/>
              <w:jc w:val="center"/>
              <w:rPr>
                <w:b w:val="0"/>
              </w:rPr>
            </w:pPr>
            <w:r w:rsidRPr="00B16947">
              <w:rPr>
                <w:b w:val="0"/>
              </w:rPr>
              <w:t>9</w:t>
            </w:r>
          </w:p>
        </w:tc>
        <w:tc>
          <w:tcPr>
            <w:tcW w:w="964" w:type="dxa"/>
          </w:tcPr>
          <w:p w14:paraId="7EB5AF14" w14:textId="77777777" w:rsidR="00600417" w:rsidRPr="00B16947" w:rsidRDefault="00600417" w:rsidP="00600417">
            <w:pPr>
              <w:pStyle w:val="Tabletext"/>
              <w:jc w:val="center"/>
              <w:rPr>
                <w:b w:val="0"/>
              </w:rPr>
            </w:pPr>
            <w:r w:rsidRPr="00B16947">
              <w:rPr>
                <w:b w:val="0"/>
              </w:rPr>
              <w:t>9</w:t>
            </w:r>
          </w:p>
        </w:tc>
        <w:tc>
          <w:tcPr>
            <w:tcW w:w="1977" w:type="dxa"/>
          </w:tcPr>
          <w:p w14:paraId="1B0A931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FB8D64D" w14:textId="77777777" w:rsidR="00600417" w:rsidRPr="00B16947" w:rsidRDefault="00600417" w:rsidP="00600417">
            <w:pPr>
              <w:pStyle w:val="Tabletext"/>
              <w:rPr>
                <w:rFonts w:eastAsia="SimSun" w:cs="Calibri"/>
                <w:b w:val="0"/>
              </w:rPr>
            </w:pPr>
          </w:p>
        </w:tc>
      </w:tr>
      <w:tr w:rsidR="00600417" w:rsidRPr="00B16947" w14:paraId="781A654F" w14:textId="77777777" w:rsidTr="00C72BC0">
        <w:trPr>
          <w:cantSplit/>
          <w:trHeight w:val="57"/>
        </w:trPr>
        <w:tc>
          <w:tcPr>
            <w:tcW w:w="1508" w:type="dxa"/>
          </w:tcPr>
          <w:p w14:paraId="0160C39C" w14:textId="77777777" w:rsidR="00600417" w:rsidRPr="00B16947" w:rsidRDefault="00600417" w:rsidP="00600417">
            <w:pPr>
              <w:pStyle w:val="Tabletext"/>
              <w:rPr>
                <w:b w:val="0"/>
              </w:rPr>
            </w:pPr>
            <w:r w:rsidRPr="00B16947">
              <w:rPr>
                <w:b w:val="0"/>
              </w:rPr>
              <w:t>Shuaxevi</w:t>
            </w:r>
          </w:p>
        </w:tc>
        <w:tc>
          <w:tcPr>
            <w:tcW w:w="1234" w:type="dxa"/>
          </w:tcPr>
          <w:p w14:paraId="783CF5A2" w14:textId="77777777" w:rsidR="00600417" w:rsidRPr="00B16947" w:rsidRDefault="00600417" w:rsidP="00600417">
            <w:pPr>
              <w:pStyle w:val="Tabletext"/>
              <w:rPr>
                <w:b w:val="0"/>
              </w:rPr>
            </w:pPr>
            <w:r w:rsidRPr="00B16947">
              <w:rPr>
                <w:b w:val="0"/>
              </w:rPr>
              <w:t>424</w:t>
            </w:r>
          </w:p>
        </w:tc>
        <w:tc>
          <w:tcPr>
            <w:tcW w:w="833" w:type="dxa"/>
          </w:tcPr>
          <w:p w14:paraId="55A8505F" w14:textId="77777777" w:rsidR="00600417" w:rsidRPr="00B16947" w:rsidRDefault="00600417" w:rsidP="00600417">
            <w:pPr>
              <w:pStyle w:val="Tabletext"/>
              <w:jc w:val="center"/>
              <w:rPr>
                <w:b w:val="0"/>
              </w:rPr>
            </w:pPr>
            <w:r w:rsidRPr="00B16947">
              <w:rPr>
                <w:b w:val="0"/>
              </w:rPr>
              <w:t>9</w:t>
            </w:r>
          </w:p>
        </w:tc>
        <w:tc>
          <w:tcPr>
            <w:tcW w:w="964" w:type="dxa"/>
          </w:tcPr>
          <w:p w14:paraId="35202FF1" w14:textId="77777777" w:rsidR="00600417" w:rsidRPr="00B16947" w:rsidRDefault="00600417" w:rsidP="00600417">
            <w:pPr>
              <w:pStyle w:val="Tabletext"/>
              <w:jc w:val="center"/>
              <w:rPr>
                <w:b w:val="0"/>
              </w:rPr>
            </w:pPr>
            <w:r w:rsidRPr="00B16947">
              <w:rPr>
                <w:b w:val="0"/>
              </w:rPr>
              <w:t>9</w:t>
            </w:r>
          </w:p>
        </w:tc>
        <w:tc>
          <w:tcPr>
            <w:tcW w:w="1977" w:type="dxa"/>
          </w:tcPr>
          <w:p w14:paraId="2EDC0BD1"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ABE0D8B" w14:textId="77777777" w:rsidR="00600417" w:rsidRPr="00B16947" w:rsidRDefault="00600417" w:rsidP="00600417">
            <w:pPr>
              <w:pStyle w:val="Tabletext"/>
              <w:rPr>
                <w:rFonts w:eastAsia="SimSun" w:cs="Calibri"/>
                <w:b w:val="0"/>
              </w:rPr>
            </w:pPr>
          </w:p>
        </w:tc>
      </w:tr>
      <w:tr w:rsidR="00600417" w:rsidRPr="00B16947" w14:paraId="28BD3772" w14:textId="77777777" w:rsidTr="00C72BC0">
        <w:trPr>
          <w:cantSplit/>
          <w:trHeight w:val="57"/>
        </w:trPr>
        <w:tc>
          <w:tcPr>
            <w:tcW w:w="1508" w:type="dxa"/>
          </w:tcPr>
          <w:p w14:paraId="27AD8368" w14:textId="77777777" w:rsidR="00600417" w:rsidRPr="00B16947" w:rsidRDefault="00600417" w:rsidP="00600417">
            <w:pPr>
              <w:pStyle w:val="Tabletext"/>
              <w:rPr>
                <w:b w:val="0"/>
              </w:rPr>
            </w:pPr>
            <w:r w:rsidRPr="00B16947">
              <w:rPr>
                <w:b w:val="0"/>
              </w:rPr>
              <w:t>Qeda</w:t>
            </w:r>
          </w:p>
        </w:tc>
        <w:tc>
          <w:tcPr>
            <w:tcW w:w="1234" w:type="dxa"/>
          </w:tcPr>
          <w:p w14:paraId="4697026D" w14:textId="77777777" w:rsidR="00600417" w:rsidRPr="00B16947" w:rsidRDefault="00600417" w:rsidP="00600417">
            <w:pPr>
              <w:pStyle w:val="Tabletext"/>
              <w:rPr>
                <w:b w:val="0"/>
              </w:rPr>
            </w:pPr>
            <w:r w:rsidRPr="00B16947">
              <w:rPr>
                <w:b w:val="0"/>
              </w:rPr>
              <w:t>425</w:t>
            </w:r>
          </w:p>
        </w:tc>
        <w:tc>
          <w:tcPr>
            <w:tcW w:w="833" w:type="dxa"/>
          </w:tcPr>
          <w:p w14:paraId="2A44DAAD" w14:textId="77777777" w:rsidR="00600417" w:rsidRPr="00B16947" w:rsidRDefault="00600417" w:rsidP="00600417">
            <w:pPr>
              <w:pStyle w:val="Tabletext"/>
              <w:jc w:val="center"/>
              <w:rPr>
                <w:b w:val="0"/>
              </w:rPr>
            </w:pPr>
            <w:r w:rsidRPr="00B16947">
              <w:rPr>
                <w:b w:val="0"/>
              </w:rPr>
              <w:t>9</w:t>
            </w:r>
          </w:p>
        </w:tc>
        <w:tc>
          <w:tcPr>
            <w:tcW w:w="964" w:type="dxa"/>
          </w:tcPr>
          <w:p w14:paraId="2E85F8D7" w14:textId="77777777" w:rsidR="00600417" w:rsidRPr="00B16947" w:rsidRDefault="00600417" w:rsidP="00600417">
            <w:pPr>
              <w:pStyle w:val="Tabletext"/>
              <w:jc w:val="center"/>
              <w:rPr>
                <w:b w:val="0"/>
              </w:rPr>
            </w:pPr>
            <w:r w:rsidRPr="00B16947">
              <w:rPr>
                <w:b w:val="0"/>
              </w:rPr>
              <w:t>9</w:t>
            </w:r>
          </w:p>
        </w:tc>
        <w:tc>
          <w:tcPr>
            <w:tcW w:w="1977" w:type="dxa"/>
          </w:tcPr>
          <w:p w14:paraId="64A80959"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D7B92D8" w14:textId="77777777" w:rsidR="00600417" w:rsidRPr="00B16947" w:rsidRDefault="00600417" w:rsidP="00600417">
            <w:pPr>
              <w:pStyle w:val="Tabletext"/>
              <w:rPr>
                <w:rFonts w:eastAsia="SimSun" w:cs="Calibri"/>
                <w:b w:val="0"/>
              </w:rPr>
            </w:pPr>
          </w:p>
        </w:tc>
      </w:tr>
      <w:tr w:rsidR="00600417" w:rsidRPr="00B16947" w14:paraId="4018E0D1" w14:textId="77777777" w:rsidTr="00C72BC0">
        <w:trPr>
          <w:cantSplit/>
          <w:trHeight w:val="57"/>
        </w:trPr>
        <w:tc>
          <w:tcPr>
            <w:tcW w:w="1508" w:type="dxa"/>
          </w:tcPr>
          <w:p w14:paraId="7E04D51F" w14:textId="77777777" w:rsidR="00600417" w:rsidRPr="00B16947" w:rsidRDefault="00600417" w:rsidP="00600417">
            <w:pPr>
              <w:pStyle w:val="Tabletext"/>
              <w:rPr>
                <w:b w:val="0"/>
              </w:rPr>
            </w:pPr>
            <w:r w:rsidRPr="00B16947">
              <w:rPr>
                <w:b w:val="0"/>
              </w:rPr>
              <w:t>Choxatauri</w:t>
            </w:r>
          </w:p>
        </w:tc>
        <w:tc>
          <w:tcPr>
            <w:tcW w:w="1234" w:type="dxa"/>
          </w:tcPr>
          <w:p w14:paraId="1A70F5C2" w14:textId="77777777" w:rsidR="00600417" w:rsidRPr="00B16947" w:rsidRDefault="00600417" w:rsidP="00600417">
            <w:pPr>
              <w:pStyle w:val="Tabletext"/>
              <w:rPr>
                <w:b w:val="0"/>
              </w:rPr>
            </w:pPr>
            <w:r w:rsidRPr="00B16947">
              <w:rPr>
                <w:b w:val="0"/>
              </w:rPr>
              <w:t>419</w:t>
            </w:r>
          </w:p>
        </w:tc>
        <w:tc>
          <w:tcPr>
            <w:tcW w:w="833" w:type="dxa"/>
          </w:tcPr>
          <w:p w14:paraId="7A90D1BD" w14:textId="77777777" w:rsidR="00600417" w:rsidRPr="00B16947" w:rsidRDefault="00600417" w:rsidP="00600417">
            <w:pPr>
              <w:pStyle w:val="Tabletext"/>
              <w:jc w:val="center"/>
              <w:rPr>
                <w:b w:val="0"/>
              </w:rPr>
            </w:pPr>
            <w:r w:rsidRPr="00B16947">
              <w:rPr>
                <w:b w:val="0"/>
              </w:rPr>
              <w:t>9</w:t>
            </w:r>
          </w:p>
        </w:tc>
        <w:tc>
          <w:tcPr>
            <w:tcW w:w="964" w:type="dxa"/>
          </w:tcPr>
          <w:p w14:paraId="20CB3DB1" w14:textId="77777777" w:rsidR="00600417" w:rsidRPr="00B16947" w:rsidRDefault="00600417" w:rsidP="00600417">
            <w:pPr>
              <w:pStyle w:val="Tabletext"/>
              <w:jc w:val="center"/>
              <w:rPr>
                <w:b w:val="0"/>
              </w:rPr>
            </w:pPr>
            <w:r w:rsidRPr="00B16947">
              <w:rPr>
                <w:b w:val="0"/>
              </w:rPr>
              <w:t>9</w:t>
            </w:r>
          </w:p>
        </w:tc>
        <w:tc>
          <w:tcPr>
            <w:tcW w:w="1977" w:type="dxa"/>
          </w:tcPr>
          <w:p w14:paraId="300A76DC"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1C7E9B4F" w14:textId="77777777" w:rsidR="00600417" w:rsidRPr="00B16947" w:rsidRDefault="00600417" w:rsidP="00600417">
            <w:pPr>
              <w:pStyle w:val="Tabletext"/>
              <w:rPr>
                <w:rFonts w:eastAsia="SimSun" w:cs="Calibri"/>
                <w:b w:val="0"/>
              </w:rPr>
            </w:pPr>
          </w:p>
        </w:tc>
      </w:tr>
      <w:tr w:rsidR="00600417" w:rsidRPr="00B16947" w14:paraId="69043124" w14:textId="77777777" w:rsidTr="00C72BC0">
        <w:trPr>
          <w:cantSplit/>
          <w:trHeight w:val="57"/>
        </w:trPr>
        <w:tc>
          <w:tcPr>
            <w:tcW w:w="1508" w:type="dxa"/>
          </w:tcPr>
          <w:p w14:paraId="157597D5" w14:textId="77777777" w:rsidR="00600417" w:rsidRPr="00B16947" w:rsidRDefault="00600417" w:rsidP="00600417">
            <w:pPr>
              <w:pStyle w:val="Tabletext"/>
              <w:rPr>
                <w:b w:val="0"/>
              </w:rPr>
            </w:pPr>
            <w:r w:rsidRPr="00B16947">
              <w:rPr>
                <w:b w:val="0"/>
              </w:rPr>
              <w:t>Bagdati</w:t>
            </w:r>
          </w:p>
        </w:tc>
        <w:tc>
          <w:tcPr>
            <w:tcW w:w="1234" w:type="dxa"/>
          </w:tcPr>
          <w:p w14:paraId="5B4E7B0D" w14:textId="77777777" w:rsidR="00600417" w:rsidRPr="00B16947" w:rsidRDefault="00600417" w:rsidP="00600417">
            <w:pPr>
              <w:pStyle w:val="Tabletext"/>
              <w:rPr>
                <w:b w:val="0"/>
              </w:rPr>
            </w:pPr>
            <w:r w:rsidRPr="00B16947">
              <w:rPr>
                <w:b w:val="0"/>
              </w:rPr>
              <w:t>434</w:t>
            </w:r>
          </w:p>
        </w:tc>
        <w:tc>
          <w:tcPr>
            <w:tcW w:w="833" w:type="dxa"/>
          </w:tcPr>
          <w:p w14:paraId="6CD39629" w14:textId="77777777" w:rsidR="00600417" w:rsidRPr="00B16947" w:rsidRDefault="00600417" w:rsidP="00600417">
            <w:pPr>
              <w:pStyle w:val="Tabletext"/>
              <w:jc w:val="center"/>
              <w:rPr>
                <w:b w:val="0"/>
              </w:rPr>
            </w:pPr>
            <w:r w:rsidRPr="00B16947">
              <w:rPr>
                <w:b w:val="0"/>
              </w:rPr>
              <w:t>9</w:t>
            </w:r>
          </w:p>
        </w:tc>
        <w:tc>
          <w:tcPr>
            <w:tcW w:w="964" w:type="dxa"/>
          </w:tcPr>
          <w:p w14:paraId="0C348714" w14:textId="77777777" w:rsidR="00600417" w:rsidRPr="00B16947" w:rsidRDefault="00600417" w:rsidP="00600417">
            <w:pPr>
              <w:pStyle w:val="Tabletext"/>
              <w:jc w:val="center"/>
              <w:rPr>
                <w:b w:val="0"/>
              </w:rPr>
            </w:pPr>
            <w:r w:rsidRPr="00B16947">
              <w:rPr>
                <w:b w:val="0"/>
              </w:rPr>
              <w:t>9</w:t>
            </w:r>
          </w:p>
        </w:tc>
        <w:tc>
          <w:tcPr>
            <w:tcW w:w="1977" w:type="dxa"/>
          </w:tcPr>
          <w:p w14:paraId="562EB832"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95D3D44" w14:textId="77777777" w:rsidR="00600417" w:rsidRPr="00B16947" w:rsidRDefault="00600417" w:rsidP="00600417">
            <w:pPr>
              <w:pStyle w:val="Tabletext"/>
              <w:rPr>
                <w:rFonts w:eastAsia="SimSun" w:cs="Calibri"/>
                <w:b w:val="0"/>
              </w:rPr>
            </w:pPr>
          </w:p>
        </w:tc>
      </w:tr>
      <w:tr w:rsidR="00600417" w:rsidRPr="00B16947" w14:paraId="69C06F15" w14:textId="77777777" w:rsidTr="00C72BC0">
        <w:trPr>
          <w:cantSplit/>
          <w:trHeight w:val="57"/>
        </w:trPr>
        <w:tc>
          <w:tcPr>
            <w:tcW w:w="1508" w:type="dxa"/>
          </w:tcPr>
          <w:p w14:paraId="60DE314E" w14:textId="77777777" w:rsidR="00600417" w:rsidRPr="00B16947" w:rsidRDefault="00600417" w:rsidP="00600417">
            <w:pPr>
              <w:pStyle w:val="Tabletext"/>
              <w:rPr>
                <w:b w:val="0"/>
              </w:rPr>
            </w:pPr>
            <w:r w:rsidRPr="00B16947">
              <w:rPr>
                <w:b w:val="0"/>
              </w:rPr>
              <w:t>xelvachauri</w:t>
            </w:r>
          </w:p>
        </w:tc>
        <w:tc>
          <w:tcPr>
            <w:tcW w:w="1234" w:type="dxa"/>
          </w:tcPr>
          <w:p w14:paraId="47166782" w14:textId="77777777" w:rsidR="00600417" w:rsidRPr="00B16947" w:rsidRDefault="00600417" w:rsidP="00600417">
            <w:pPr>
              <w:pStyle w:val="Tabletext"/>
              <w:rPr>
                <w:b w:val="0"/>
              </w:rPr>
            </w:pPr>
            <w:r w:rsidRPr="00B16947">
              <w:rPr>
                <w:b w:val="0"/>
              </w:rPr>
              <w:t>427</w:t>
            </w:r>
          </w:p>
        </w:tc>
        <w:tc>
          <w:tcPr>
            <w:tcW w:w="833" w:type="dxa"/>
          </w:tcPr>
          <w:p w14:paraId="418DCED4" w14:textId="77777777" w:rsidR="00600417" w:rsidRPr="00B16947" w:rsidRDefault="00600417" w:rsidP="00600417">
            <w:pPr>
              <w:pStyle w:val="Tabletext"/>
              <w:jc w:val="center"/>
              <w:rPr>
                <w:b w:val="0"/>
              </w:rPr>
            </w:pPr>
            <w:r w:rsidRPr="00B16947">
              <w:rPr>
                <w:b w:val="0"/>
              </w:rPr>
              <w:t>9</w:t>
            </w:r>
          </w:p>
        </w:tc>
        <w:tc>
          <w:tcPr>
            <w:tcW w:w="964" w:type="dxa"/>
          </w:tcPr>
          <w:p w14:paraId="7844645E" w14:textId="77777777" w:rsidR="00600417" w:rsidRPr="00B16947" w:rsidRDefault="00600417" w:rsidP="00600417">
            <w:pPr>
              <w:pStyle w:val="Tabletext"/>
              <w:jc w:val="center"/>
              <w:rPr>
                <w:b w:val="0"/>
              </w:rPr>
            </w:pPr>
            <w:r w:rsidRPr="00B16947">
              <w:rPr>
                <w:b w:val="0"/>
              </w:rPr>
              <w:t>9</w:t>
            </w:r>
          </w:p>
        </w:tc>
        <w:tc>
          <w:tcPr>
            <w:tcW w:w="1977" w:type="dxa"/>
          </w:tcPr>
          <w:p w14:paraId="72CB63AE"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FBBFC06" w14:textId="77777777" w:rsidR="00600417" w:rsidRPr="00B16947" w:rsidRDefault="00600417" w:rsidP="00600417">
            <w:pPr>
              <w:pStyle w:val="Tabletext"/>
              <w:rPr>
                <w:rFonts w:eastAsia="SimSun" w:cs="Calibri"/>
                <w:b w:val="0"/>
              </w:rPr>
            </w:pPr>
          </w:p>
        </w:tc>
      </w:tr>
      <w:tr w:rsidR="00600417" w:rsidRPr="00B16947" w14:paraId="616BB4DA" w14:textId="77777777" w:rsidTr="00C72BC0">
        <w:trPr>
          <w:cantSplit/>
          <w:trHeight w:val="57"/>
        </w:trPr>
        <w:tc>
          <w:tcPr>
            <w:tcW w:w="1508" w:type="dxa"/>
          </w:tcPr>
          <w:p w14:paraId="1672710B" w14:textId="77777777" w:rsidR="00600417" w:rsidRPr="00B16947" w:rsidRDefault="00600417" w:rsidP="00600417">
            <w:pPr>
              <w:pStyle w:val="Tabletext"/>
              <w:rPr>
                <w:b w:val="0"/>
              </w:rPr>
            </w:pPr>
            <w:r w:rsidRPr="00B16947">
              <w:rPr>
                <w:b w:val="0"/>
              </w:rPr>
              <w:t>Sukhumi</w:t>
            </w:r>
          </w:p>
        </w:tc>
        <w:tc>
          <w:tcPr>
            <w:tcW w:w="1234" w:type="dxa"/>
          </w:tcPr>
          <w:p w14:paraId="3F676280" w14:textId="77777777" w:rsidR="00600417" w:rsidRPr="00B16947" w:rsidRDefault="00600417" w:rsidP="00600417">
            <w:pPr>
              <w:pStyle w:val="Tabletext"/>
              <w:rPr>
                <w:b w:val="0"/>
              </w:rPr>
            </w:pPr>
            <w:r w:rsidRPr="00B16947">
              <w:rPr>
                <w:b w:val="0"/>
              </w:rPr>
              <w:t>442</w:t>
            </w:r>
          </w:p>
        </w:tc>
        <w:tc>
          <w:tcPr>
            <w:tcW w:w="833" w:type="dxa"/>
          </w:tcPr>
          <w:p w14:paraId="7C3AA87B" w14:textId="77777777" w:rsidR="00600417" w:rsidRPr="00B16947" w:rsidRDefault="00600417" w:rsidP="00600417">
            <w:pPr>
              <w:pStyle w:val="Tabletext"/>
              <w:jc w:val="center"/>
              <w:rPr>
                <w:b w:val="0"/>
              </w:rPr>
            </w:pPr>
            <w:r w:rsidRPr="00B16947">
              <w:rPr>
                <w:b w:val="0"/>
              </w:rPr>
              <w:t>9</w:t>
            </w:r>
          </w:p>
        </w:tc>
        <w:tc>
          <w:tcPr>
            <w:tcW w:w="964" w:type="dxa"/>
          </w:tcPr>
          <w:p w14:paraId="715E6AAB" w14:textId="77777777" w:rsidR="00600417" w:rsidRPr="00B16947" w:rsidRDefault="00600417" w:rsidP="00600417">
            <w:pPr>
              <w:pStyle w:val="Tabletext"/>
              <w:jc w:val="center"/>
              <w:rPr>
                <w:b w:val="0"/>
              </w:rPr>
            </w:pPr>
            <w:r w:rsidRPr="00B16947">
              <w:rPr>
                <w:b w:val="0"/>
              </w:rPr>
              <w:t>9</w:t>
            </w:r>
          </w:p>
        </w:tc>
        <w:tc>
          <w:tcPr>
            <w:tcW w:w="1977" w:type="dxa"/>
          </w:tcPr>
          <w:p w14:paraId="4E2F2937"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24D1001" w14:textId="77777777" w:rsidR="00600417" w:rsidRPr="00B16947" w:rsidRDefault="00600417" w:rsidP="00600417">
            <w:pPr>
              <w:pStyle w:val="Tabletext"/>
              <w:rPr>
                <w:rFonts w:eastAsia="SimSun" w:cs="Calibri"/>
                <w:b w:val="0"/>
              </w:rPr>
            </w:pPr>
          </w:p>
        </w:tc>
      </w:tr>
      <w:tr w:rsidR="00600417" w:rsidRPr="00B16947" w14:paraId="5EF1D462" w14:textId="77777777" w:rsidTr="00C72BC0">
        <w:trPr>
          <w:cantSplit/>
          <w:trHeight w:val="57"/>
        </w:trPr>
        <w:tc>
          <w:tcPr>
            <w:tcW w:w="1508" w:type="dxa"/>
          </w:tcPr>
          <w:p w14:paraId="7C05FBC4" w14:textId="77777777" w:rsidR="00600417" w:rsidRPr="00B16947" w:rsidRDefault="00600417" w:rsidP="00600417">
            <w:pPr>
              <w:pStyle w:val="Tabletext"/>
              <w:rPr>
                <w:b w:val="0"/>
              </w:rPr>
            </w:pPr>
            <w:r w:rsidRPr="00B16947">
              <w:rPr>
                <w:b w:val="0"/>
              </w:rPr>
              <w:t>Gagra</w:t>
            </w:r>
          </w:p>
        </w:tc>
        <w:tc>
          <w:tcPr>
            <w:tcW w:w="1234" w:type="dxa"/>
          </w:tcPr>
          <w:p w14:paraId="0C98869E" w14:textId="77777777" w:rsidR="00600417" w:rsidRPr="00B16947" w:rsidRDefault="00600417" w:rsidP="00600417">
            <w:pPr>
              <w:pStyle w:val="Tabletext"/>
              <w:rPr>
                <w:b w:val="0"/>
              </w:rPr>
            </w:pPr>
            <w:r w:rsidRPr="00B16947">
              <w:rPr>
                <w:b w:val="0"/>
              </w:rPr>
              <w:t>443</w:t>
            </w:r>
          </w:p>
        </w:tc>
        <w:tc>
          <w:tcPr>
            <w:tcW w:w="833" w:type="dxa"/>
          </w:tcPr>
          <w:p w14:paraId="52710AFA" w14:textId="77777777" w:rsidR="00600417" w:rsidRPr="00B16947" w:rsidRDefault="00600417" w:rsidP="00600417">
            <w:pPr>
              <w:pStyle w:val="Tabletext"/>
              <w:jc w:val="center"/>
              <w:rPr>
                <w:b w:val="0"/>
              </w:rPr>
            </w:pPr>
            <w:r w:rsidRPr="00B16947">
              <w:rPr>
                <w:b w:val="0"/>
              </w:rPr>
              <w:t>9</w:t>
            </w:r>
          </w:p>
        </w:tc>
        <w:tc>
          <w:tcPr>
            <w:tcW w:w="964" w:type="dxa"/>
          </w:tcPr>
          <w:p w14:paraId="55BEFFC5" w14:textId="77777777" w:rsidR="00600417" w:rsidRPr="00B16947" w:rsidRDefault="00600417" w:rsidP="00600417">
            <w:pPr>
              <w:pStyle w:val="Tabletext"/>
              <w:jc w:val="center"/>
              <w:rPr>
                <w:b w:val="0"/>
              </w:rPr>
            </w:pPr>
            <w:r w:rsidRPr="00B16947">
              <w:rPr>
                <w:b w:val="0"/>
              </w:rPr>
              <w:t>9</w:t>
            </w:r>
          </w:p>
        </w:tc>
        <w:tc>
          <w:tcPr>
            <w:tcW w:w="1977" w:type="dxa"/>
          </w:tcPr>
          <w:p w14:paraId="1B671870"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5D213B6E" w14:textId="77777777" w:rsidR="00600417" w:rsidRPr="00B16947" w:rsidRDefault="00600417" w:rsidP="00600417">
            <w:pPr>
              <w:pStyle w:val="Tabletext"/>
              <w:rPr>
                <w:rFonts w:eastAsia="SimSun" w:cs="Calibri"/>
                <w:b w:val="0"/>
              </w:rPr>
            </w:pPr>
          </w:p>
        </w:tc>
      </w:tr>
      <w:tr w:rsidR="00600417" w:rsidRPr="00B16947" w14:paraId="7E5DEC98" w14:textId="77777777" w:rsidTr="00C72BC0">
        <w:trPr>
          <w:cantSplit/>
          <w:trHeight w:val="57"/>
        </w:trPr>
        <w:tc>
          <w:tcPr>
            <w:tcW w:w="1508" w:type="dxa"/>
          </w:tcPr>
          <w:p w14:paraId="7E6DA33E" w14:textId="77777777" w:rsidR="00600417" w:rsidRPr="00B16947" w:rsidRDefault="00600417" w:rsidP="00600417">
            <w:pPr>
              <w:pStyle w:val="Tabletext"/>
              <w:rPr>
                <w:b w:val="0"/>
              </w:rPr>
            </w:pPr>
            <w:r w:rsidRPr="00B16947">
              <w:rPr>
                <w:b w:val="0"/>
              </w:rPr>
              <w:t>Gulripshi</w:t>
            </w:r>
          </w:p>
        </w:tc>
        <w:tc>
          <w:tcPr>
            <w:tcW w:w="1234" w:type="dxa"/>
          </w:tcPr>
          <w:p w14:paraId="4F1C7417" w14:textId="77777777" w:rsidR="00600417" w:rsidRPr="00B16947" w:rsidRDefault="00600417" w:rsidP="00600417">
            <w:pPr>
              <w:pStyle w:val="Tabletext"/>
              <w:rPr>
                <w:b w:val="0"/>
              </w:rPr>
            </w:pPr>
            <w:r w:rsidRPr="00B16947">
              <w:rPr>
                <w:b w:val="0"/>
              </w:rPr>
              <w:t>448</w:t>
            </w:r>
          </w:p>
        </w:tc>
        <w:tc>
          <w:tcPr>
            <w:tcW w:w="833" w:type="dxa"/>
          </w:tcPr>
          <w:p w14:paraId="119E65DC" w14:textId="77777777" w:rsidR="00600417" w:rsidRPr="00B16947" w:rsidRDefault="00600417" w:rsidP="00600417">
            <w:pPr>
              <w:pStyle w:val="Tabletext"/>
              <w:jc w:val="center"/>
              <w:rPr>
                <w:b w:val="0"/>
              </w:rPr>
            </w:pPr>
            <w:r w:rsidRPr="00B16947">
              <w:rPr>
                <w:b w:val="0"/>
              </w:rPr>
              <w:t>9</w:t>
            </w:r>
          </w:p>
        </w:tc>
        <w:tc>
          <w:tcPr>
            <w:tcW w:w="964" w:type="dxa"/>
          </w:tcPr>
          <w:p w14:paraId="04B651B0" w14:textId="77777777" w:rsidR="00600417" w:rsidRPr="00B16947" w:rsidRDefault="00600417" w:rsidP="00600417">
            <w:pPr>
              <w:pStyle w:val="Tabletext"/>
              <w:jc w:val="center"/>
              <w:rPr>
                <w:b w:val="0"/>
              </w:rPr>
            </w:pPr>
            <w:r w:rsidRPr="00B16947">
              <w:rPr>
                <w:b w:val="0"/>
              </w:rPr>
              <w:t>9</w:t>
            </w:r>
          </w:p>
        </w:tc>
        <w:tc>
          <w:tcPr>
            <w:tcW w:w="1977" w:type="dxa"/>
          </w:tcPr>
          <w:p w14:paraId="61687938"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7FFF4097" w14:textId="77777777" w:rsidR="00600417" w:rsidRPr="00B16947" w:rsidRDefault="00600417" w:rsidP="00600417">
            <w:pPr>
              <w:pStyle w:val="Tabletext"/>
              <w:rPr>
                <w:rFonts w:eastAsia="SimSun" w:cs="Calibri"/>
                <w:b w:val="0"/>
              </w:rPr>
            </w:pPr>
          </w:p>
        </w:tc>
      </w:tr>
      <w:tr w:rsidR="00600417" w:rsidRPr="00B16947" w14:paraId="1021253A" w14:textId="77777777" w:rsidTr="00C72BC0">
        <w:trPr>
          <w:cantSplit/>
          <w:trHeight w:val="57"/>
        </w:trPr>
        <w:tc>
          <w:tcPr>
            <w:tcW w:w="1508" w:type="dxa"/>
          </w:tcPr>
          <w:p w14:paraId="744A7A47" w14:textId="77777777" w:rsidR="00600417" w:rsidRPr="00B16947" w:rsidRDefault="00600417" w:rsidP="00600417">
            <w:pPr>
              <w:pStyle w:val="Tabletext"/>
              <w:rPr>
                <w:b w:val="0"/>
              </w:rPr>
            </w:pPr>
            <w:r w:rsidRPr="00B16947">
              <w:rPr>
                <w:b w:val="0"/>
              </w:rPr>
              <w:t>Gudauta</w:t>
            </w:r>
          </w:p>
        </w:tc>
        <w:tc>
          <w:tcPr>
            <w:tcW w:w="1234" w:type="dxa"/>
          </w:tcPr>
          <w:p w14:paraId="6841E7C2" w14:textId="77777777" w:rsidR="00600417" w:rsidRPr="00B16947" w:rsidRDefault="00600417" w:rsidP="00600417">
            <w:pPr>
              <w:pStyle w:val="Tabletext"/>
              <w:rPr>
                <w:b w:val="0"/>
              </w:rPr>
            </w:pPr>
            <w:r w:rsidRPr="00B16947">
              <w:rPr>
                <w:b w:val="0"/>
              </w:rPr>
              <w:t>444</w:t>
            </w:r>
          </w:p>
        </w:tc>
        <w:tc>
          <w:tcPr>
            <w:tcW w:w="833" w:type="dxa"/>
          </w:tcPr>
          <w:p w14:paraId="4364E1F5" w14:textId="77777777" w:rsidR="00600417" w:rsidRPr="00B16947" w:rsidRDefault="00600417" w:rsidP="00600417">
            <w:pPr>
              <w:pStyle w:val="Tabletext"/>
              <w:jc w:val="center"/>
              <w:rPr>
                <w:b w:val="0"/>
              </w:rPr>
            </w:pPr>
            <w:r w:rsidRPr="00B16947">
              <w:rPr>
                <w:b w:val="0"/>
              </w:rPr>
              <w:t>9</w:t>
            </w:r>
          </w:p>
        </w:tc>
        <w:tc>
          <w:tcPr>
            <w:tcW w:w="964" w:type="dxa"/>
          </w:tcPr>
          <w:p w14:paraId="103D3DBD" w14:textId="77777777" w:rsidR="00600417" w:rsidRPr="00B16947" w:rsidRDefault="00600417" w:rsidP="00600417">
            <w:pPr>
              <w:pStyle w:val="Tabletext"/>
              <w:jc w:val="center"/>
              <w:rPr>
                <w:b w:val="0"/>
              </w:rPr>
            </w:pPr>
            <w:r w:rsidRPr="00B16947">
              <w:rPr>
                <w:b w:val="0"/>
              </w:rPr>
              <w:t>9</w:t>
            </w:r>
          </w:p>
        </w:tc>
        <w:tc>
          <w:tcPr>
            <w:tcW w:w="1977" w:type="dxa"/>
          </w:tcPr>
          <w:p w14:paraId="187624F3"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077434FB" w14:textId="77777777" w:rsidR="00600417" w:rsidRPr="00B16947" w:rsidRDefault="00600417" w:rsidP="00600417">
            <w:pPr>
              <w:pStyle w:val="Tabletext"/>
              <w:rPr>
                <w:rFonts w:eastAsia="SimSun" w:cs="Calibri"/>
                <w:b w:val="0"/>
              </w:rPr>
            </w:pPr>
          </w:p>
        </w:tc>
      </w:tr>
      <w:tr w:rsidR="00600417" w:rsidRPr="00B16947" w14:paraId="6ACC801C" w14:textId="77777777" w:rsidTr="00C72BC0">
        <w:trPr>
          <w:cantSplit/>
          <w:trHeight w:val="57"/>
        </w:trPr>
        <w:tc>
          <w:tcPr>
            <w:tcW w:w="1508" w:type="dxa"/>
          </w:tcPr>
          <w:p w14:paraId="629DE3B5" w14:textId="77777777" w:rsidR="00600417" w:rsidRPr="00B16947" w:rsidRDefault="00600417" w:rsidP="00600417">
            <w:pPr>
              <w:pStyle w:val="Tabletext"/>
              <w:rPr>
                <w:b w:val="0"/>
              </w:rPr>
            </w:pPr>
            <w:r w:rsidRPr="00B16947">
              <w:rPr>
                <w:b w:val="0"/>
              </w:rPr>
              <w:t>Gali</w:t>
            </w:r>
          </w:p>
        </w:tc>
        <w:tc>
          <w:tcPr>
            <w:tcW w:w="1234" w:type="dxa"/>
          </w:tcPr>
          <w:p w14:paraId="5E357516" w14:textId="77777777" w:rsidR="00600417" w:rsidRPr="00B16947" w:rsidRDefault="00600417" w:rsidP="00600417">
            <w:pPr>
              <w:pStyle w:val="Tabletext"/>
              <w:rPr>
                <w:b w:val="0"/>
              </w:rPr>
            </w:pPr>
            <w:r w:rsidRPr="00B16947">
              <w:rPr>
                <w:b w:val="0"/>
              </w:rPr>
              <w:t>447</w:t>
            </w:r>
          </w:p>
        </w:tc>
        <w:tc>
          <w:tcPr>
            <w:tcW w:w="833" w:type="dxa"/>
          </w:tcPr>
          <w:p w14:paraId="43D9C122" w14:textId="77777777" w:rsidR="00600417" w:rsidRPr="00B16947" w:rsidRDefault="00600417" w:rsidP="00600417">
            <w:pPr>
              <w:pStyle w:val="Tabletext"/>
              <w:jc w:val="center"/>
              <w:rPr>
                <w:b w:val="0"/>
              </w:rPr>
            </w:pPr>
            <w:r w:rsidRPr="00B16947">
              <w:rPr>
                <w:b w:val="0"/>
              </w:rPr>
              <w:t>9</w:t>
            </w:r>
          </w:p>
        </w:tc>
        <w:tc>
          <w:tcPr>
            <w:tcW w:w="964" w:type="dxa"/>
          </w:tcPr>
          <w:p w14:paraId="13D2FDA9" w14:textId="77777777" w:rsidR="00600417" w:rsidRPr="00B16947" w:rsidRDefault="00600417" w:rsidP="00600417">
            <w:pPr>
              <w:pStyle w:val="Tabletext"/>
              <w:jc w:val="center"/>
              <w:rPr>
                <w:b w:val="0"/>
              </w:rPr>
            </w:pPr>
            <w:r w:rsidRPr="00B16947">
              <w:rPr>
                <w:b w:val="0"/>
              </w:rPr>
              <w:t>9</w:t>
            </w:r>
          </w:p>
        </w:tc>
        <w:tc>
          <w:tcPr>
            <w:tcW w:w="1977" w:type="dxa"/>
          </w:tcPr>
          <w:p w14:paraId="2059FABD"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36F4DCEF" w14:textId="77777777" w:rsidR="00600417" w:rsidRPr="00B16947" w:rsidRDefault="00600417" w:rsidP="00600417">
            <w:pPr>
              <w:pStyle w:val="Tabletext"/>
              <w:rPr>
                <w:rFonts w:eastAsia="SimSun" w:cs="Calibri"/>
                <w:b w:val="0"/>
              </w:rPr>
            </w:pPr>
          </w:p>
        </w:tc>
      </w:tr>
      <w:tr w:rsidR="00600417" w:rsidRPr="00B16947" w14:paraId="552EF07A" w14:textId="77777777" w:rsidTr="00C72BC0">
        <w:trPr>
          <w:cantSplit/>
          <w:trHeight w:val="57"/>
        </w:trPr>
        <w:tc>
          <w:tcPr>
            <w:tcW w:w="1508" w:type="dxa"/>
          </w:tcPr>
          <w:p w14:paraId="425B905B" w14:textId="77777777" w:rsidR="00600417" w:rsidRPr="00B16947" w:rsidRDefault="00600417" w:rsidP="00600417">
            <w:pPr>
              <w:pStyle w:val="Tabletext"/>
              <w:rPr>
                <w:b w:val="0"/>
              </w:rPr>
            </w:pPr>
            <w:r w:rsidRPr="00B16947">
              <w:rPr>
                <w:b w:val="0"/>
              </w:rPr>
              <w:t>Ochamchire</w:t>
            </w:r>
          </w:p>
        </w:tc>
        <w:tc>
          <w:tcPr>
            <w:tcW w:w="1234" w:type="dxa"/>
          </w:tcPr>
          <w:p w14:paraId="4DBDD956" w14:textId="77777777" w:rsidR="00600417" w:rsidRPr="00B16947" w:rsidRDefault="00600417" w:rsidP="00600417">
            <w:pPr>
              <w:pStyle w:val="Tabletext"/>
              <w:rPr>
                <w:b w:val="0"/>
              </w:rPr>
            </w:pPr>
            <w:r w:rsidRPr="00B16947">
              <w:rPr>
                <w:b w:val="0"/>
              </w:rPr>
              <w:t>445</w:t>
            </w:r>
          </w:p>
        </w:tc>
        <w:tc>
          <w:tcPr>
            <w:tcW w:w="833" w:type="dxa"/>
          </w:tcPr>
          <w:p w14:paraId="07478FC3" w14:textId="77777777" w:rsidR="00600417" w:rsidRPr="00B16947" w:rsidRDefault="00600417" w:rsidP="00600417">
            <w:pPr>
              <w:pStyle w:val="Tabletext"/>
              <w:jc w:val="center"/>
              <w:rPr>
                <w:b w:val="0"/>
              </w:rPr>
            </w:pPr>
            <w:r w:rsidRPr="00B16947">
              <w:rPr>
                <w:b w:val="0"/>
              </w:rPr>
              <w:t>9</w:t>
            </w:r>
          </w:p>
        </w:tc>
        <w:tc>
          <w:tcPr>
            <w:tcW w:w="964" w:type="dxa"/>
          </w:tcPr>
          <w:p w14:paraId="5F62E54F" w14:textId="77777777" w:rsidR="00600417" w:rsidRPr="00B16947" w:rsidRDefault="00600417" w:rsidP="00600417">
            <w:pPr>
              <w:pStyle w:val="Tabletext"/>
              <w:jc w:val="center"/>
              <w:rPr>
                <w:b w:val="0"/>
              </w:rPr>
            </w:pPr>
            <w:r w:rsidRPr="00B16947">
              <w:rPr>
                <w:b w:val="0"/>
              </w:rPr>
              <w:t>9</w:t>
            </w:r>
          </w:p>
        </w:tc>
        <w:tc>
          <w:tcPr>
            <w:tcW w:w="1977" w:type="dxa"/>
          </w:tcPr>
          <w:p w14:paraId="7003EDC0"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61C4C7B9" w14:textId="77777777" w:rsidR="00600417" w:rsidRPr="00B16947" w:rsidRDefault="00600417" w:rsidP="00600417">
            <w:pPr>
              <w:pStyle w:val="Tabletext"/>
              <w:rPr>
                <w:rFonts w:eastAsia="SimSun" w:cs="Calibri"/>
                <w:b w:val="0"/>
              </w:rPr>
            </w:pPr>
          </w:p>
        </w:tc>
      </w:tr>
      <w:tr w:rsidR="00600417" w:rsidRPr="00B16947" w14:paraId="605E4379" w14:textId="77777777" w:rsidTr="00C72BC0">
        <w:trPr>
          <w:cantSplit/>
          <w:trHeight w:val="57"/>
        </w:trPr>
        <w:tc>
          <w:tcPr>
            <w:tcW w:w="1508" w:type="dxa"/>
          </w:tcPr>
          <w:p w14:paraId="04CC6439" w14:textId="77777777" w:rsidR="00600417" w:rsidRPr="00B16947" w:rsidRDefault="00600417" w:rsidP="00600417">
            <w:pPr>
              <w:pStyle w:val="Tabletext"/>
              <w:rPr>
                <w:b w:val="0"/>
              </w:rPr>
            </w:pPr>
            <w:r w:rsidRPr="00B16947">
              <w:rPr>
                <w:b w:val="0"/>
              </w:rPr>
              <w:t>Tkvarcheli</w:t>
            </w:r>
          </w:p>
        </w:tc>
        <w:tc>
          <w:tcPr>
            <w:tcW w:w="1234" w:type="dxa"/>
          </w:tcPr>
          <w:p w14:paraId="302D8166" w14:textId="77777777" w:rsidR="00600417" w:rsidRPr="00B16947" w:rsidRDefault="00600417" w:rsidP="00600417">
            <w:pPr>
              <w:pStyle w:val="Tabletext"/>
              <w:rPr>
                <w:b w:val="0"/>
              </w:rPr>
            </w:pPr>
            <w:r w:rsidRPr="00B16947">
              <w:rPr>
                <w:b w:val="0"/>
              </w:rPr>
              <w:t>446</w:t>
            </w:r>
          </w:p>
        </w:tc>
        <w:tc>
          <w:tcPr>
            <w:tcW w:w="833" w:type="dxa"/>
          </w:tcPr>
          <w:p w14:paraId="5CCA03B7" w14:textId="77777777" w:rsidR="00600417" w:rsidRPr="00B16947" w:rsidRDefault="00600417" w:rsidP="00600417">
            <w:pPr>
              <w:pStyle w:val="Tabletext"/>
              <w:jc w:val="center"/>
              <w:rPr>
                <w:b w:val="0"/>
              </w:rPr>
            </w:pPr>
            <w:r w:rsidRPr="00B16947">
              <w:rPr>
                <w:b w:val="0"/>
              </w:rPr>
              <w:t>9</w:t>
            </w:r>
          </w:p>
        </w:tc>
        <w:tc>
          <w:tcPr>
            <w:tcW w:w="964" w:type="dxa"/>
          </w:tcPr>
          <w:p w14:paraId="4CFD5F44" w14:textId="77777777" w:rsidR="00600417" w:rsidRPr="00B16947" w:rsidRDefault="00600417" w:rsidP="00600417">
            <w:pPr>
              <w:pStyle w:val="Tabletext"/>
              <w:jc w:val="center"/>
              <w:rPr>
                <w:b w:val="0"/>
              </w:rPr>
            </w:pPr>
            <w:r w:rsidRPr="00B16947">
              <w:rPr>
                <w:b w:val="0"/>
              </w:rPr>
              <w:t>9</w:t>
            </w:r>
          </w:p>
        </w:tc>
        <w:tc>
          <w:tcPr>
            <w:tcW w:w="1977" w:type="dxa"/>
          </w:tcPr>
          <w:p w14:paraId="2F3CA11A" w14:textId="77777777" w:rsidR="00600417" w:rsidRPr="00B16947" w:rsidRDefault="00600417" w:rsidP="00600417">
            <w:pPr>
              <w:pStyle w:val="Tabletext"/>
              <w:rPr>
                <w:rFonts w:eastAsia="SimSun" w:cs="Calibri"/>
                <w:b w:val="0"/>
              </w:rPr>
            </w:pPr>
            <w:r w:rsidRPr="00B16947">
              <w:rPr>
                <w:rFonts w:eastAsia="SimSun" w:cs="Calibri" w:hint="eastAsia"/>
                <w:b w:val="0"/>
              </w:rPr>
              <w:t>地理代码</w:t>
            </w:r>
          </w:p>
        </w:tc>
        <w:tc>
          <w:tcPr>
            <w:tcW w:w="2539" w:type="dxa"/>
          </w:tcPr>
          <w:p w14:paraId="43FD1D6A" w14:textId="77777777" w:rsidR="00600417" w:rsidRPr="00B16947" w:rsidRDefault="00600417" w:rsidP="00600417">
            <w:pPr>
              <w:pStyle w:val="Tabletext"/>
              <w:rPr>
                <w:rFonts w:eastAsia="SimSun" w:cs="Calibri"/>
                <w:b w:val="0"/>
              </w:rPr>
            </w:pPr>
          </w:p>
        </w:tc>
      </w:tr>
      <w:tr w:rsidR="00600417" w:rsidRPr="00B16947" w14:paraId="15B60874" w14:textId="77777777" w:rsidTr="00C72BC0">
        <w:trPr>
          <w:cantSplit/>
          <w:trHeight w:val="57"/>
        </w:trPr>
        <w:tc>
          <w:tcPr>
            <w:tcW w:w="1508" w:type="dxa"/>
          </w:tcPr>
          <w:p w14:paraId="1B4F5C3D" w14:textId="77777777" w:rsidR="00600417" w:rsidRPr="00B16947" w:rsidRDefault="00600417" w:rsidP="00600417">
            <w:pPr>
              <w:pStyle w:val="Tabletext"/>
              <w:rPr>
                <w:b w:val="0"/>
              </w:rPr>
            </w:pPr>
            <w:r w:rsidRPr="00B16947">
              <w:rPr>
                <w:b w:val="0"/>
              </w:rPr>
              <w:t>Mobilaive</w:t>
            </w:r>
          </w:p>
        </w:tc>
        <w:tc>
          <w:tcPr>
            <w:tcW w:w="1234" w:type="dxa"/>
          </w:tcPr>
          <w:p w14:paraId="60194945" w14:textId="3276B622" w:rsidR="00600417" w:rsidRPr="00B16947" w:rsidRDefault="00600417" w:rsidP="00600417">
            <w:pPr>
              <w:pStyle w:val="Tabletext"/>
              <w:rPr>
                <w:b w:val="0"/>
              </w:rPr>
            </w:pPr>
            <w:r w:rsidRPr="00B16947">
              <w:rPr>
                <w:b w:val="0"/>
              </w:rPr>
              <w:t>500000000-</w:t>
            </w:r>
            <w:r>
              <w:rPr>
                <w:b w:val="0"/>
              </w:rPr>
              <w:br/>
            </w:r>
            <w:r w:rsidRPr="00B16947">
              <w:rPr>
                <w:b w:val="0"/>
              </w:rPr>
              <w:t>500009999</w:t>
            </w:r>
          </w:p>
        </w:tc>
        <w:tc>
          <w:tcPr>
            <w:tcW w:w="833" w:type="dxa"/>
          </w:tcPr>
          <w:p w14:paraId="451CB322" w14:textId="77777777" w:rsidR="00600417" w:rsidRPr="00B16947" w:rsidRDefault="00600417" w:rsidP="00600417">
            <w:pPr>
              <w:pStyle w:val="Tabletext"/>
              <w:jc w:val="center"/>
              <w:rPr>
                <w:b w:val="0"/>
              </w:rPr>
            </w:pPr>
            <w:r w:rsidRPr="00B16947">
              <w:rPr>
                <w:b w:val="0"/>
              </w:rPr>
              <w:t>9</w:t>
            </w:r>
          </w:p>
        </w:tc>
        <w:tc>
          <w:tcPr>
            <w:tcW w:w="964" w:type="dxa"/>
          </w:tcPr>
          <w:p w14:paraId="7910FBBC" w14:textId="77777777" w:rsidR="00600417" w:rsidRPr="00B16947" w:rsidRDefault="00600417" w:rsidP="00600417">
            <w:pPr>
              <w:pStyle w:val="Tabletext"/>
              <w:jc w:val="center"/>
              <w:rPr>
                <w:b w:val="0"/>
              </w:rPr>
            </w:pPr>
            <w:r w:rsidRPr="00B16947">
              <w:rPr>
                <w:b w:val="0"/>
              </w:rPr>
              <w:t>9</w:t>
            </w:r>
          </w:p>
        </w:tc>
        <w:tc>
          <w:tcPr>
            <w:tcW w:w="1977" w:type="dxa"/>
          </w:tcPr>
          <w:p w14:paraId="1B965A14"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720A71A0"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600417" w14:paraId="2659B84C" w14:textId="77777777" w:rsidTr="00C72BC0">
        <w:trPr>
          <w:cantSplit/>
          <w:trHeight w:val="57"/>
        </w:trPr>
        <w:tc>
          <w:tcPr>
            <w:tcW w:w="1508" w:type="dxa"/>
          </w:tcPr>
          <w:p w14:paraId="1DE396D8" w14:textId="15E261ED" w:rsidR="00600417" w:rsidRPr="00600417" w:rsidRDefault="00600417" w:rsidP="00600417">
            <w:pPr>
              <w:pStyle w:val="Tabletext"/>
              <w:rPr>
                <w:b w:val="0"/>
                <w:bCs/>
              </w:rPr>
            </w:pPr>
            <w:r w:rsidRPr="00600417">
              <w:rPr>
                <w:rFonts w:eastAsia="Calibri"/>
                <w:b w:val="0"/>
                <w:bCs/>
                <w:color w:val="000000" w:themeColor="text1"/>
                <w:spacing w:val="-1"/>
              </w:rPr>
              <w:lastRenderedPageBreak/>
              <w:t>UTS</w:t>
            </w:r>
          </w:p>
        </w:tc>
        <w:tc>
          <w:tcPr>
            <w:tcW w:w="1234" w:type="dxa"/>
          </w:tcPr>
          <w:p w14:paraId="3F1E9D5B" w14:textId="28D385BC" w:rsidR="00600417" w:rsidRPr="00600417" w:rsidRDefault="00600417" w:rsidP="00600417">
            <w:pPr>
              <w:pStyle w:val="Tabletext"/>
              <w:rPr>
                <w:b w:val="0"/>
                <w:bCs/>
              </w:rPr>
            </w:pPr>
            <w:r w:rsidRPr="00600417">
              <w:rPr>
                <w:rFonts w:eastAsia="Calibri"/>
                <w:b w:val="0"/>
                <w:bCs/>
                <w:color w:val="000000" w:themeColor="text1"/>
              </w:rPr>
              <w:t>500055000-</w:t>
            </w:r>
            <w:r w:rsidRPr="00600417">
              <w:rPr>
                <w:rFonts w:eastAsia="Calibri"/>
                <w:b w:val="0"/>
                <w:bCs/>
                <w:color w:val="000000" w:themeColor="text1"/>
              </w:rPr>
              <w:br/>
              <w:t>500059999</w:t>
            </w:r>
          </w:p>
        </w:tc>
        <w:tc>
          <w:tcPr>
            <w:tcW w:w="833" w:type="dxa"/>
          </w:tcPr>
          <w:p w14:paraId="14879171" w14:textId="55BE3F75" w:rsidR="00600417" w:rsidRPr="00600417" w:rsidRDefault="00600417" w:rsidP="00600417">
            <w:pPr>
              <w:pStyle w:val="Tabletext"/>
              <w:jc w:val="center"/>
              <w:rPr>
                <w:b w:val="0"/>
                <w:bCs/>
              </w:rPr>
            </w:pPr>
            <w:r w:rsidRPr="00600417">
              <w:rPr>
                <w:rFonts w:eastAsia="Calibri"/>
                <w:b w:val="0"/>
                <w:bCs/>
                <w:color w:val="000000" w:themeColor="text1"/>
              </w:rPr>
              <w:t>9</w:t>
            </w:r>
          </w:p>
        </w:tc>
        <w:tc>
          <w:tcPr>
            <w:tcW w:w="964" w:type="dxa"/>
          </w:tcPr>
          <w:p w14:paraId="2FE34650" w14:textId="7E955440" w:rsidR="00600417" w:rsidRPr="00600417" w:rsidRDefault="00600417" w:rsidP="00600417">
            <w:pPr>
              <w:pStyle w:val="Tabletext"/>
              <w:jc w:val="center"/>
              <w:rPr>
                <w:b w:val="0"/>
                <w:bCs/>
              </w:rPr>
            </w:pPr>
            <w:r w:rsidRPr="00600417">
              <w:rPr>
                <w:rFonts w:eastAsia="Calibri"/>
                <w:b w:val="0"/>
                <w:bCs/>
                <w:color w:val="000000" w:themeColor="text1"/>
              </w:rPr>
              <w:t>9</w:t>
            </w:r>
          </w:p>
        </w:tc>
        <w:tc>
          <w:tcPr>
            <w:tcW w:w="1977" w:type="dxa"/>
          </w:tcPr>
          <w:p w14:paraId="3D0D2F9F" w14:textId="27694C7F" w:rsidR="00600417" w:rsidRPr="00600417" w:rsidRDefault="00D0295A" w:rsidP="00600417">
            <w:pPr>
              <w:pStyle w:val="Tabletext"/>
              <w:rPr>
                <w:rFonts w:cs="Calibri"/>
                <w:b w:val="0"/>
                <w:bCs/>
              </w:rPr>
            </w:pPr>
            <w:r>
              <w:rPr>
                <w:rFonts w:ascii="Microsoft YaHei" w:eastAsia="Microsoft YaHei" w:hAnsi="Microsoft YaHei" w:cs="Microsoft YaHei" w:hint="eastAsia"/>
                <w:b w:val="0"/>
                <w:bCs/>
                <w:color w:val="000000" w:themeColor="text1"/>
                <w:w w:val="95"/>
              </w:rPr>
              <w:t>非地理代码</w:t>
            </w:r>
          </w:p>
        </w:tc>
        <w:tc>
          <w:tcPr>
            <w:tcW w:w="2539" w:type="dxa"/>
          </w:tcPr>
          <w:p w14:paraId="3DE8C852" w14:textId="2C3CFCA0" w:rsidR="00600417" w:rsidRPr="00600417" w:rsidRDefault="00D0295A" w:rsidP="00600417">
            <w:pPr>
              <w:pStyle w:val="Tabletext"/>
              <w:rPr>
                <w:rFonts w:cs="Calibri"/>
                <w:b w:val="0"/>
                <w:bCs/>
              </w:rPr>
            </w:pPr>
            <w:r>
              <w:rPr>
                <w:rFonts w:ascii="Microsoft YaHei" w:eastAsia="Microsoft YaHei" w:hAnsi="Microsoft YaHei" w:cs="Microsoft YaHei" w:hint="eastAsia"/>
                <w:b w:val="0"/>
                <w:bCs/>
                <w:color w:val="000000" w:themeColor="text1"/>
                <w:spacing w:val="-1"/>
              </w:rPr>
              <w:t>移动网络运营商</w:t>
            </w:r>
          </w:p>
        </w:tc>
      </w:tr>
      <w:tr w:rsidR="00600417" w:rsidRPr="00B16947" w14:paraId="2C1B2E1F" w14:textId="77777777" w:rsidTr="00C72BC0">
        <w:trPr>
          <w:cantSplit/>
          <w:trHeight w:val="57"/>
        </w:trPr>
        <w:tc>
          <w:tcPr>
            <w:tcW w:w="1508" w:type="dxa"/>
          </w:tcPr>
          <w:p w14:paraId="036F1167" w14:textId="77777777" w:rsidR="00600417" w:rsidRPr="00B16947" w:rsidRDefault="00600417" w:rsidP="00600417">
            <w:pPr>
              <w:pStyle w:val="Tabletext"/>
              <w:rPr>
                <w:b w:val="0"/>
              </w:rPr>
            </w:pPr>
            <w:r w:rsidRPr="00B16947">
              <w:rPr>
                <w:b w:val="0"/>
              </w:rPr>
              <w:t>Magticom</w:t>
            </w:r>
          </w:p>
        </w:tc>
        <w:tc>
          <w:tcPr>
            <w:tcW w:w="1234" w:type="dxa"/>
          </w:tcPr>
          <w:p w14:paraId="00B68711" w14:textId="4D63733F" w:rsidR="00600417" w:rsidRPr="00B16947" w:rsidRDefault="00600417" w:rsidP="00213FA2">
            <w:pPr>
              <w:pStyle w:val="Tabletext"/>
              <w:rPr>
                <w:b w:val="0"/>
              </w:rPr>
            </w:pPr>
            <w:r w:rsidRPr="00B16947">
              <w:rPr>
                <w:b w:val="0"/>
              </w:rPr>
              <w:t>500500000-</w:t>
            </w:r>
            <w:r w:rsidR="00213FA2">
              <w:rPr>
                <w:b w:val="0"/>
              </w:rPr>
              <w:br/>
            </w:r>
            <w:r w:rsidRPr="00B16947">
              <w:rPr>
                <w:b w:val="0"/>
              </w:rPr>
              <w:t>500509999</w:t>
            </w:r>
          </w:p>
        </w:tc>
        <w:tc>
          <w:tcPr>
            <w:tcW w:w="833" w:type="dxa"/>
          </w:tcPr>
          <w:p w14:paraId="75685537" w14:textId="77777777" w:rsidR="00600417" w:rsidRPr="00B16947" w:rsidRDefault="00600417" w:rsidP="00600417">
            <w:pPr>
              <w:pStyle w:val="Tabletext"/>
              <w:jc w:val="center"/>
              <w:rPr>
                <w:b w:val="0"/>
              </w:rPr>
            </w:pPr>
            <w:r w:rsidRPr="00B16947">
              <w:rPr>
                <w:b w:val="0"/>
              </w:rPr>
              <w:t>9</w:t>
            </w:r>
          </w:p>
        </w:tc>
        <w:tc>
          <w:tcPr>
            <w:tcW w:w="964" w:type="dxa"/>
          </w:tcPr>
          <w:p w14:paraId="3E9A081B" w14:textId="77777777" w:rsidR="00600417" w:rsidRPr="00B16947" w:rsidRDefault="00600417" w:rsidP="00600417">
            <w:pPr>
              <w:pStyle w:val="Tabletext"/>
              <w:jc w:val="center"/>
              <w:rPr>
                <w:b w:val="0"/>
              </w:rPr>
            </w:pPr>
            <w:r w:rsidRPr="00B16947">
              <w:rPr>
                <w:b w:val="0"/>
              </w:rPr>
              <w:t>9</w:t>
            </w:r>
          </w:p>
        </w:tc>
        <w:tc>
          <w:tcPr>
            <w:tcW w:w="1977" w:type="dxa"/>
          </w:tcPr>
          <w:p w14:paraId="3635D331"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49F3E168"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600417" w14:paraId="24414DD3" w14:textId="77777777" w:rsidTr="00C72BC0">
        <w:trPr>
          <w:cantSplit/>
          <w:trHeight w:val="57"/>
        </w:trPr>
        <w:tc>
          <w:tcPr>
            <w:tcW w:w="1508" w:type="dxa"/>
          </w:tcPr>
          <w:p w14:paraId="3B5FF36F" w14:textId="3A8C3745" w:rsidR="00600417" w:rsidRPr="00600417" w:rsidRDefault="00600417" w:rsidP="00600417">
            <w:pPr>
              <w:pStyle w:val="Tabletext"/>
              <w:rPr>
                <w:b w:val="0"/>
                <w:bCs/>
              </w:rPr>
            </w:pPr>
            <w:r w:rsidRPr="00600417">
              <w:rPr>
                <w:rFonts w:eastAsia="Calibri"/>
                <w:b w:val="0"/>
                <w:bCs/>
                <w:color w:val="000000" w:themeColor="text1"/>
                <w:spacing w:val="-1"/>
              </w:rPr>
              <w:t>Myphone</w:t>
            </w:r>
          </w:p>
        </w:tc>
        <w:tc>
          <w:tcPr>
            <w:tcW w:w="1234" w:type="dxa"/>
          </w:tcPr>
          <w:p w14:paraId="6B0AC82E" w14:textId="30311979" w:rsidR="00600417" w:rsidRPr="00600417" w:rsidRDefault="00600417" w:rsidP="00600417">
            <w:pPr>
              <w:pStyle w:val="Tabletext"/>
              <w:rPr>
                <w:b w:val="0"/>
                <w:bCs/>
              </w:rPr>
            </w:pPr>
            <w:r w:rsidRPr="00600417">
              <w:rPr>
                <w:rFonts w:eastAsia="Calibri"/>
                <w:b w:val="0"/>
                <w:bCs/>
                <w:color w:val="000000" w:themeColor="text1"/>
              </w:rPr>
              <w:t>500700000-</w:t>
            </w:r>
            <w:r w:rsidRPr="00600417">
              <w:rPr>
                <w:rFonts w:eastAsia="Calibri"/>
                <w:b w:val="0"/>
                <w:bCs/>
                <w:color w:val="000000" w:themeColor="text1"/>
              </w:rPr>
              <w:br/>
              <w:t>500704999</w:t>
            </w:r>
          </w:p>
        </w:tc>
        <w:tc>
          <w:tcPr>
            <w:tcW w:w="833" w:type="dxa"/>
          </w:tcPr>
          <w:p w14:paraId="17AE8B45" w14:textId="66AB14C4" w:rsidR="00600417" w:rsidRPr="00600417" w:rsidRDefault="00600417" w:rsidP="00600417">
            <w:pPr>
              <w:pStyle w:val="Tabletext"/>
              <w:jc w:val="center"/>
              <w:rPr>
                <w:b w:val="0"/>
                <w:bCs/>
              </w:rPr>
            </w:pPr>
            <w:r w:rsidRPr="00600417">
              <w:rPr>
                <w:rFonts w:eastAsia="Calibri"/>
                <w:b w:val="0"/>
                <w:bCs/>
                <w:color w:val="000000" w:themeColor="text1"/>
              </w:rPr>
              <w:t>9</w:t>
            </w:r>
          </w:p>
        </w:tc>
        <w:tc>
          <w:tcPr>
            <w:tcW w:w="964" w:type="dxa"/>
          </w:tcPr>
          <w:p w14:paraId="1E21819A" w14:textId="4C488CED" w:rsidR="00600417" w:rsidRPr="00600417" w:rsidRDefault="00600417" w:rsidP="00600417">
            <w:pPr>
              <w:pStyle w:val="Tabletext"/>
              <w:jc w:val="center"/>
              <w:rPr>
                <w:b w:val="0"/>
                <w:bCs/>
              </w:rPr>
            </w:pPr>
            <w:r w:rsidRPr="00600417">
              <w:rPr>
                <w:rFonts w:eastAsia="Calibri"/>
                <w:b w:val="0"/>
                <w:bCs/>
                <w:color w:val="000000" w:themeColor="text1"/>
              </w:rPr>
              <w:t>9</w:t>
            </w:r>
          </w:p>
        </w:tc>
        <w:tc>
          <w:tcPr>
            <w:tcW w:w="1977" w:type="dxa"/>
          </w:tcPr>
          <w:p w14:paraId="0675B8E1" w14:textId="108EB8AE" w:rsidR="00600417" w:rsidRPr="00600417" w:rsidRDefault="00D0295A" w:rsidP="00600417">
            <w:pPr>
              <w:pStyle w:val="Tabletext"/>
              <w:rPr>
                <w:rFonts w:cs="Calibri"/>
                <w:b w:val="0"/>
                <w:bCs/>
              </w:rPr>
            </w:pPr>
            <w:r>
              <w:rPr>
                <w:rFonts w:ascii="Microsoft YaHei" w:eastAsia="Microsoft YaHei" w:hAnsi="Microsoft YaHei" w:cs="Microsoft YaHei" w:hint="eastAsia"/>
                <w:b w:val="0"/>
                <w:bCs/>
                <w:color w:val="000000" w:themeColor="text1"/>
                <w:w w:val="95"/>
              </w:rPr>
              <w:t>非地理代码</w:t>
            </w:r>
          </w:p>
        </w:tc>
        <w:tc>
          <w:tcPr>
            <w:tcW w:w="2539" w:type="dxa"/>
          </w:tcPr>
          <w:p w14:paraId="6D425199" w14:textId="476641D3" w:rsidR="00600417" w:rsidRPr="00600417" w:rsidRDefault="00D0295A" w:rsidP="00600417">
            <w:pPr>
              <w:pStyle w:val="Tabletext"/>
              <w:rPr>
                <w:rFonts w:cs="Calibri"/>
                <w:b w:val="0"/>
                <w:bCs/>
              </w:rPr>
            </w:pPr>
            <w:r>
              <w:rPr>
                <w:rFonts w:ascii="Microsoft YaHei" w:eastAsia="Microsoft YaHei" w:hAnsi="Microsoft YaHei" w:cs="Microsoft YaHei" w:hint="eastAsia"/>
                <w:b w:val="0"/>
                <w:bCs/>
                <w:color w:val="000000" w:themeColor="text1"/>
                <w:spacing w:val="-1"/>
              </w:rPr>
              <w:t>移动网络运营商</w:t>
            </w:r>
          </w:p>
        </w:tc>
      </w:tr>
      <w:tr w:rsidR="00600417" w:rsidRPr="00B16947" w14:paraId="44510761" w14:textId="77777777" w:rsidTr="00C72BC0">
        <w:trPr>
          <w:cantSplit/>
          <w:trHeight w:val="57"/>
        </w:trPr>
        <w:tc>
          <w:tcPr>
            <w:tcW w:w="1508" w:type="dxa"/>
          </w:tcPr>
          <w:p w14:paraId="29C51ED9" w14:textId="77777777" w:rsidR="00600417" w:rsidRPr="00B16947" w:rsidRDefault="00600417" w:rsidP="00600417">
            <w:pPr>
              <w:pStyle w:val="Tabletext"/>
              <w:rPr>
                <w:b w:val="0"/>
              </w:rPr>
            </w:pPr>
            <w:r w:rsidRPr="00B16947">
              <w:rPr>
                <w:b w:val="0"/>
              </w:rPr>
              <w:t>Magticom</w:t>
            </w:r>
          </w:p>
        </w:tc>
        <w:tc>
          <w:tcPr>
            <w:tcW w:w="1234" w:type="dxa"/>
          </w:tcPr>
          <w:p w14:paraId="6A9496C2" w14:textId="702687CD" w:rsidR="00600417" w:rsidRPr="00B16947" w:rsidRDefault="00600417" w:rsidP="00213FA2">
            <w:pPr>
              <w:pStyle w:val="Tabletext"/>
              <w:rPr>
                <w:b w:val="0"/>
              </w:rPr>
            </w:pPr>
            <w:r w:rsidRPr="00B16947">
              <w:rPr>
                <w:b w:val="0"/>
              </w:rPr>
              <w:t>505555000-</w:t>
            </w:r>
            <w:r w:rsidR="00213FA2">
              <w:rPr>
                <w:b w:val="0"/>
              </w:rPr>
              <w:br/>
            </w:r>
            <w:r w:rsidRPr="00B16947">
              <w:rPr>
                <w:b w:val="0"/>
              </w:rPr>
              <w:t>505559999</w:t>
            </w:r>
          </w:p>
        </w:tc>
        <w:tc>
          <w:tcPr>
            <w:tcW w:w="833" w:type="dxa"/>
          </w:tcPr>
          <w:p w14:paraId="616888E2" w14:textId="77777777" w:rsidR="00600417" w:rsidRPr="00B16947" w:rsidRDefault="00600417" w:rsidP="00600417">
            <w:pPr>
              <w:pStyle w:val="Tabletext"/>
              <w:jc w:val="center"/>
              <w:rPr>
                <w:b w:val="0"/>
              </w:rPr>
            </w:pPr>
            <w:r w:rsidRPr="00B16947">
              <w:rPr>
                <w:b w:val="0"/>
              </w:rPr>
              <w:t>9</w:t>
            </w:r>
          </w:p>
        </w:tc>
        <w:tc>
          <w:tcPr>
            <w:tcW w:w="964" w:type="dxa"/>
          </w:tcPr>
          <w:p w14:paraId="02584256" w14:textId="77777777" w:rsidR="00600417" w:rsidRPr="00B16947" w:rsidRDefault="00600417" w:rsidP="00600417">
            <w:pPr>
              <w:pStyle w:val="Tabletext"/>
              <w:jc w:val="center"/>
              <w:rPr>
                <w:b w:val="0"/>
              </w:rPr>
            </w:pPr>
            <w:r w:rsidRPr="00B16947">
              <w:rPr>
                <w:b w:val="0"/>
              </w:rPr>
              <w:t>9</w:t>
            </w:r>
          </w:p>
        </w:tc>
        <w:tc>
          <w:tcPr>
            <w:tcW w:w="1977" w:type="dxa"/>
          </w:tcPr>
          <w:p w14:paraId="0EF596DE"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7EA969E9"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79C04466" w14:textId="77777777" w:rsidTr="00C72BC0">
        <w:trPr>
          <w:cantSplit/>
          <w:trHeight w:val="57"/>
        </w:trPr>
        <w:tc>
          <w:tcPr>
            <w:tcW w:w="1508" w:type="dxa"/>
          </w:tcPr>
          <w:p w14:paraId="7394F844" w14:textId="77777777" w:rsidR="00600417" w:rsidRPr="00B16947" w:rsidRDefault="00600417" w:rsidP="00600417">
            <w:pPr>
              <w:pStyle w:val="Tabletext"/>
              <w:rPr>
                <w:b w:val="0"/>
              </w:rPr>
            </w:pPr>
            <w:r w:rsidRPr="00B16947">
              <w:rPr>
                <w:b w:val="0"/>
              </w:rPr>
              <w:t>Magticom</w:t>
            </w:r>
          </w:p>
        </w:tc>
        <w:tc>
          <w:tcPr>
            <w:tcW w:w="1234" w:type="dxa"/>
          </w:tcPr>
          <w:p w14:paraId="23DC7FDC" w14:textId="028813DB" w:rsidR="00600417" w:rsidRPr="00B16947" w:rsidRDefault="00600417" w:rsidP="00213FA2">
            <w:pPr>
              <w:pStyle w:val="Tabletext"/>
              <w:rPr>
                <w:b w:val="0"/>
              </w:rPr>
            </w:pPr>
            <w:r w:rsidRPr="00B16947">
              <w:rPr>
                <w:b w:val="0"/>
              </w:rPr>
              <w:t>511100000-</w:t>
            </w:r>
            <w:r w:rsidR="00213FA2">
              <w:rPr>
                <w:b w:val="0"/>
              </w:rPr>
              <w:br/>
            </w:r>
            <w:r w:rsidRPr="00B16947">
              <w:rPr>
                <w:b w:val="0"/>
              </w:rPr>
              <w:t>511199999</w:t>
            </w:r>
          </w:p>
        </w:tc>
        <w:tc>
          <w:tcPr>
            <w:tcW w:w="833" w:type="dxa"/>
          </w:tcPr>
          <w:p w14:paraId="5D21DD4F" w14:textId="77777777" w:rsidR="00600417" w:rsidRPr="00B16947" w:rsidRDefault="00600417" w:rsidP="00600417">
            <w:pPr>
              <w:pStyle w:val="Tabletext"/>
              <w:jc w:val="center"/>
              <w:rPr>
                <w:b w:val="0"/>
              </w:rPr>
            </w:pPr>
            <w:r w:rsidRPr="00B16947">
              <w:rPr>
                <w:b w:val="0"/>
              </w:rPr>
              <w:t>9</w:t>
            </w:r>
          </w:p>
        </w:tc>
        <w:tc>
          <w:tcPr>
            <w:tcW w:w="964" w:type="dxa"/>
          </w:tcPr>
          <w:p w14:paraId="7733F6FD" w14:textId="77777777" w:rsidR="00600417" w:rsidRPr="00B16947" w:rsidRDefault="00600417" w:rsidP="00600417">
            <w:pPr>
              <w:pStyle w:val="Tabletext"/>
              <w:jc w:val="center"/>
              <w:rPr>
                <w:b w:val="0"/>
              </w:rPr>
            </w:pPr>
            <w:r w:rsidRPr="00B16947">
              <w:rPr>
                <w:b w:val="0"/>
              </w:rPr>
              <w:t>9</w:t>
            </w:r>
          </w:p>
        </w:tc>
        <w:tc>
          <w:tcPr>
            <w:tcW w:w="1977" w:type="dxa"/>
          </w:tcPr>
          <w:p w14:paraId="1F973934"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77A4BF2"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7A572198" w14:textId="77777777" w:rsidTr="00C72BC0">
        <w:trPr>
          <w:cantSplit/>
          <w:trHeight w:val="57"/>
        </w:trPr>
        <w:tc>
          <w:tcPr>
            <w:tcW w:w="1508" w:type="dxa"/>
          </w:tcPr>
          <w:p w14:paraId="600CF3D0" w14:textId="77777777" w:rsidR="00600417" w:rsidRPr="00B16947" w:rsidRDefault="00600417" w:rsidP="00600417">
            <w:pPr>
              <w:pStyle w:val="Tabletext"/>
              <w:rPr>
                <w:b w:val="0"/>
              </w:rPr>
            </w:pPr>
            <w:r w:rsidRPr="00B16947">
              <w:rPr>
                <w:b w:val="0"/>
              </w:rPr>
              <w:t>Geo Cell</w:t>
            </w:r>
          </w:p>
        </w:tc>
        <w:tc>
          <w:tcPr>
            <w:tcW w:w="1234" w:type="dxa"/>
          </w:tcPr>
          <w:p w14:paraId="6BF26F04" w14:textId="77777777" w:rsidR="00600417" w:rsidRPr="00B16947" w:rsidRDefault="00600417" w:rsidP="00600417">
            <w:pPr>
              <w:pStyle w:val="Tabletext"/>
              <w:rPr>
                <w:b w:val="0"/>
              </w:rPr>
            </w:pPr>
            <w:r w:rsidRPr="00B16947">
              <w:rPr>
                <w:b w:val="0"/>
              </w:rPr>
              <w:t>514</w:t>
            </w:r>
          </w:p>
        </w:tc>
        <w:tc>
          <w:tcPr>
            <w:tcW w:w="833" w:type="dxa"/>
          </w:tcPr>
          <w:p w14:paraId="4E99E157" w14:textId="77777777" w:rsidR="00600417" w:rsidRPr="00B16947" w:rsidRDefault="00600417" w:rsidP="00600417">
            <w:pPr>
              <w:pStyle w:val="Tabletext"/>
              <w:jc w:val="center"/>
              <w:rPr>
                <w:b w:val="0"/>
              </w:rPr>
            </w:pPr>
            <w:r w:rsidRPr="00B16947">
              <w:rPr>
                <w:b w:val="0"/>
              </w:rPr>
              <w:t>9</w:t>
            </w:r>
          </w:p>
        </w:tc>
        <w:tc>
          <w:tcPr>
            <w:tcW w:w="964" w:type="dxa"/>
          </w:tcPr>
          <w:p w14:paraId="0066AE3C" w14:textId="77777777" w:rsidR="00600417" w:rsidRPr="00B16947" w:rsidRDefault="00600417" w:rsidP="00600417">
            <w:pPr>
              <w:pStyle w:val="Tabletext"/>
              <w:jc w:val="center"/>
              <w:rPr>
                <w:b w:val="0"/>
              </w:rPr>
            </w:pPr>
            <w:r w:rsidRPr="00B16947">
              <w:rPr>
                <w:b w:val="0"/>
              </w:rPr>
              <w:t>9</w:t>
            </w:r>
          </w:p>
        </w:tc>
        <w:tc>
          <w:tcPr>
            <w:tcW w:w="1977" w:type="dxa"/>
          </w:tcPr>
          <w:p w14:paraId="7E36EF49"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1C86CC45"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116BB7FC" w14:textId="77777777" w:rsidTr="00C72BC0">
        <w:trPr>
          <w:cantSplit/>
          <w:trHeight w:val="57"/>
        </w:trPr>
        <w:tc>
          <w:tcPr>
            <w:tcW w:w="1508" w:type="dxa"/>
          </w:tcPr>
          <w:p w14:paraId="7BB0BCB3" w14:textId="77777777" w:rsidR="00600417" w:rsidRPr="00B16947" w:rsidRDefault="00600417" w:rsidP="00600417">
            <w:pPr>
              <w:pStyle w:val="Tabletext"/>
              <w:rPr>
                <w:b w:val="0"/>
              </w:rPr>
            </w:pPr>
            <w:r w:rsidRPr="00B16947">
              <w:rPr>
                <w:b w:val="0"/>
              </w:rPr>
              <w:t>Magticom</w:t>
            </w:r>
          </w:p>
        </w:tc>
        <w:tc>
          <w:tcPr>
            <w:tcW w:w="1234" w:type="dxa"/>
          </w:tcPr>
          <w:p w14:paraId="3EE1E702" w14:textId="38F2480D" w:rsidR="00600417" w:rsidRPr="00B16947" w:rsidRDefault="00600417" w:rsidP="00213FA2">
            <w:pPr>
              <w:pStyle w:val="Tabletext"/>
              <w:rPr>
                <w:b w:val="0"/>
              </w:rPr>
            </w:pPr>
            <w:r w:rsidRPr="00B16947">
              <w:rPr>
                <w:b w:val="0"/>
              </w:rPr>
              <w:t>522220000-</w:t>
            </w:r>
            <w:r w:rsidR="00213FA2">
              <w:rPr>
                <w:b w:val="0"/>
              </w:rPr>
              <w:br/>
            </w:r>
            <w:r w:rsidRPr="00B16947">
              <w:rPr>
                <w:b w:val="0"/>
              </w:rPr>
              <w:t>522224999</w:t>
            </w:r>
          </w:p>
        </w:tc>
        <w:tc>
          <w:tcPr>
            <w:tcW w:w="833" w:type="dxa"/>
          </w:tcPr>
          <w:p w14:paraId="7B680CB1" w14:textId="77777777" w:rsidR="00600417" w:rsidRPr="00B16947" w:rsidRDefault="00600417" w:rsidP="00600417">
            <w:pPr>
              <w:pStyle w:val="Tabletext"/>
              <w:jc w:val="center"/>
              <w:rPr>
                <w:b w:val="0"/>
              </w:rPr>
            </w:pPr>
            <w:r w:rsidRPr="00B16947">
              <w:rPr>
                <w:b w:val="0"/>
              </w:rPr>
              <w:t>9</w:t>
            </w:r>
          </w:p>
        </w:tc>
        <w:tc>
          <w:tcPr>
            <w:tcW w:w="964" w:type="dxa"/>
          </w:tcPr>
          <w:p w14:paraId="61BBE1C1" w14:textId="77777777" w:rsidR="00600417" w:rsidRPr="00B16947" w:rsidRDefault="00600417" w:rsidP="00600417">
            <w:pPr>
              <w:pStyle w:val="Tabletext"/>
              <w:jc w:val="center"/>
              <w:rPr>
                <w:b w:val="0"/>
              </w:rPr>
            </w:pPr>
            <w:r w:rsidRPr="00B16947">
              <w:rPr>
                <w:b w:val="0"/>
              </w:rPr>
              <w:t>9</w:t>
            </w:r>
          </w:p>
        </w:tc>
        <w:tc>
          <w:tcPr>
            <w:tcW w:w="1977" w:type="dxa"/>
          </w:tcPr>
          <w:p w14:paraId="7FD081E6"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7D145E1F"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1963F191" w14:textId="77777777" w:rsidTr="00C72BC0">
        <w:trPr>
          <w:cantSplit/>
          <w:trHeight w:val="57"/>
        </w:trPr>
        <w:tc>
          <w:tcPr>
            <w:tcW w:w="1508" w:type="dxa"/>
          </w:tcPr>
          <w:p w14:paraId="6C7E0799" w14:textId="77777777" w:rsidR="00600417" w:rsidRPr="00B16947" w:rsidRDefault="00600417" w:rsidP="00600417">
            <w:pPr>
              <w:pStyle w:val="Tabletext"/>
              <w:rPr>
                <w:b w:val="0"/>
              </w:rPr>
            </w:pPr>
            <w:r w:rsidRPr="00B16947">
              <w:rPr>
                <w:b w:val="0"/>
              </w:rPr>
              <w:t>Magticom</w:t>
            </w:r>
          </w:p>
        </w:tc>
        <w:tc>
          <w:tcPr>
            <w:tcW w:w="1234" w:type="dxa"/>
          </w:tcPr>
          <w:p w14:paraId="4017223F" w14:textId="7CB93775" w:rsidR="00600417" w:rsidRPr="00B16947" w:rsidRDefault="00600417" w:rsidP="00213FA2">
            <w:pPr>
              <w:pStyle w:val="Tabletext"/>
              <w:rPr>
                <w:b w:val="0"/>
              </w:rPr>
            </w:pPr>
            <w:r w:rsidRPr="00B16947">
              <w:rPr>
                <w:b w:val="0"/>
              </w:rPr>
              <w:t>533330000-</w:t>
            </w:r>
            <w:r w:rsidR="00213FA2">
              <w:rPr>
                <w:b w:val="0"/>
              </w:rPr>
              <w:br/>
            </w:r>
            <w:r w:rsidRPr="00B16947">
              <w:rPr>
                <w:b w:val="0"/>
              </w:rPr>
              <w:t>533334999</w:t>
            </w:r>
          </w:p>
        </w:tc>
        <w:tc>
          <w:tcPr>
            <w:tcW w:w="833" w:type="dxa"/>
          </w:tcPr>
          <w:p w14:paraId="52899FDB" w14:textId="77777777" w:rsidR="00600417" w:rsidRPr="00B16947" w:rsidRDefault="00600417" w:rsidP="00600417">
            <w:pPr>
              <w:pStyle w:val="Tabletext"/>
              <w:jc w:val="center"/>
              <w:rPr>
                <w:b w:val="0"/>
              </w:rPr>
            </w:pPr>
            <w:r w:rsidRPr="00B16947">
              <w:rPr>
                <w:b w:val="0"/>
              </w:rPr>
              <w:t>9</w:t>
            </w:r>
          </w:p>
        </w:tc>
        <w:tc>
          <w:tcPr>
            <w:tcW w:w="964" w:type="dxa"/>
          </w:tcPr>
          <w:p w14:paraId="04C66DA7" w14:textId="77777777" w:rsidR="00600417" w:rsidRPr="00B16947" w:rsidRDefault="00600417" w:rsidP="00600417">
            <w:pPr>
              <w:pStyle w:val="Tabletext"/>
              <w:jc w:val="center"/>
              <w:rPr>
                <w:b w:val="0"/>
              </w:rPr>
            </w:pPr>
            <w:r w:rsidRPr="00B16947">
              <w:rPr>
                <w:b w:val="0"/>
              </w:rPr>
              <w:t>9</w:t>
            </w:r>
          </w:p>
        </w:tc>
        <w:tc>
          <w:tcPr>
            <w:tcW w:w="1977" w:type="dxa"/>
          </w:tcPr>
          <w:p w14:paraId="4B695205"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227C660E"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49B84CEC" w14:textId="77777777" w:rsidTr="00C72BC0">
        <w:trPr>
          <w:cantSplit/>
          <w:trHeight w:val="57"/>
        </w:trPr>
        <w:tc>
          <w:tcPr>
            <w:tcW w:w="1508" w:type="dxa"/>
          </w:tcPr>
          <w:p w14:paraId="2A371048" w14:textId="77777777" w:rsidR="00600417" w:rsidRPr="00B16947" w:rsidRDefault="00600417" w:rsidP="00600417">
            <w:pPr>
              <w:pStyle w:val="Tabletext"/>
              <w:rPr>
                <w:b w:val="0"/>
              </w:rPr>
            </w:pPr>
            <w:r w:rsidRPr="00B16947">
              <w:rPr>
                <w:b w:val="0"/>
              </w:rPr>
              <w:t>Magticom</w:t>
            </w:r>
          </w:p>
        </w:tc>
        <w:tc>
          <w:tcPr>
            <w:tcW w:w="1234" w:type="dxa"/>
          </w:tcPr>
          <w:p w14:paraId="31152EAA" w14:textId="08620BBF" w:rsidR="00600417" w:rsidRPr="00B16947" w:rsidRDefault="00600417" w:rsidP="00213FA2">
            <w:pPr>
              <w:pStyle w:val="Tabletext"/>
              <w:rPr>
                <w:b w:val="0"/>
              </w:rPr>
            </w:pPr>
            <w:r w:rsidRPr="00B16947">
              <w:rPr>
                <w:b w:val="0"/>
              </w:rPr>
              <w:t>544440000-</w:t>
            </w:r>
            <w:r w:rsidR="00213FA2">
              <w:rPr>
                <w:b w:val="0"/>
              </w:rPr>
              <w:br/>
            </w:r>
            <w:r w:rsidRPr="00B16947">
              <w:rPr>
                <w:b w:val="0"/>
              </w:rPr>
              <w:t>544449999</w:t>
            </w:r>
          </w:p>
        </w:tc>
        <w:tc>
          <w:tcPr>
            <w:tcW w:w="833" w:type="dxa"/>
          </w:tcPr>
          <w:p w14:paraId="14ABF48C" w14:textId="77777777" w:rsidR="00600417" w:rsidRPr="00B16947" w:rsidRDefault="00600417" w:rsidP="00600417">
            <w:pPr>
              <w:pStyle w:val="Tabletext"/>
              <w:jc w:val="center"/>
              <w:rPr>
                <w:b w:val="0"/>
              </w:rPr>
            </w:pPr>
            <w:r w:rsidRPr="00B16947">
              <w:rPr>
                <w:b w:val="0"/>
              </w:rPr>
              <w:t>9</w:t>
            </w:r>
          </w:p>
        </w:tc>
        <w:tc>
          <w:tcPr>
            <w:tcW w:w="964" w:type="dxa"/>
          </w:tcPr>
          <w:p w14:paraId="23D14899" w14:textId="77777777" w:rsidR="00600417" w:rsidRPr="00B16947" w:rsidRDefault="00600417" w:rsidP="00600417">
            <w:pPr>
              <w:pStyle w:val="Tabletext"/>
              <w:jc w:val="center"/>
              <w:rPr>
                <w:b w:val="0"/>
              </w:rPr>
            </w:pPr>
            <w:r w:rsidRPr="00B16947">
              <w:rPr>
                <w:b w:val="0"/>
              </w:rPr>
              <w:t>9</w:t>
            </w:r>
          </w:p>
        </w:tc>
        <w:tc>
          <w:tcPr>
            <w:tcW w:w="1977" w:type="dxa"/>
          </w:tcPr>
          <w:p w14:paraId="2EDACFBA"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1B5FEA9D"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7BFAF088" w14:textId="77777777" w:rsidTr="00C72BC0">
        <w:trPr>
          <w:cantSplit/>
          <w:trHeight w:val="57"/>
        </w:trPr>
        <w:tc>
          <w:tcPr>
            <w:tcW w:w="1508" w:type="dxa"/>
          </w:tcPr>
          <w:p w14:paraId="3E6BC2F1" w14:textId="77777777" w:rsidR="00600417" w:rsidRPr="00B16947" w:rsidRDefault="00600417" w:rsidP="00600417">
            <w:pPr>
              <w:pStyle w:val="Tabletext"/>
              <w:rPr>
                <w:b w:val="0"/>
              </w:rPr>
            </w:pPr>
            <w:r w:rsidRPr="00B16947">
              <w:rPr>
                <w:b w:val="0"/>
              </w:rPr>
              <w:t>Geo Cell</w:t>
            </w:r>
          </w:p>
        </w:tc>
        <w:tc>
          <w:tcPr>
            <w:tcW w:w="1234" w:type="dxa"/>
          </w:tcPr>
          <w:p w14:paraId="0C4E5E91" w14:textId="03A56FBD" w:rsidR="00600417" w:rsidRPr="00B16947" w:rsidRDefault="00600417" w:rsidP="00213FA2">
            <w:pPr>
              <w:pStyle w:val="Tabletext"/>
              <w:rPr>
                <w:b w:val="0"/>
              </w:rPr>
            </w:pPr>
            <w:r w:rsidRPr="00B16947">
              <w:rPr>
                <w:b w:val="0"/>
              </w:rPr>
              <w:t>550000000-</w:t>
            </w:r>
            <w:r w:rsidR="00213FA2">
              <w:rPr>
                <w:b w:val="0"/>
              </w:rPr>
              <w:br/>
            </w:r>
            <w:r w:rsidRPr="00B16947">
              <w:rPr>
                <w:b w:val="0"/>
              </w:rPr>
              <w:t>550009999</w:t>
            </w:r>
          </w:p>
        </w:tc>
        <w:tc>
          <w:tcPr>
            <w:tcW w:w="833" w:type="dxa"/>
          </w:tcPr>
          <w:p w14:paraId="358EA875" w14:textId="77777777" w:rsidR="00600417" w:rsidRPr="00B16947" w:rsidRDefault="00600417" w:rsidP="00600417">
            <w:pPr>
              <w:pStyle w:val="Tabletext"/>
              <w:jc w:val="center"/>
              <w:rPr>
                <w:b w:val="0"/>
              </w:rPr>
            </w:pPr>
            <w:r w:rsidRPr="00B16947">
              <w:rPr>
                <w:b w:val="0"/>
              </w:rPr>
              <w:t>9</w:t>
            </w:r>
          </w:p>
        </w:tc>
        <w:tc>
          <w:tcPr>
            <w:tcW w:w="964" w:type="dxa"/>
          </w:tcPr>
          <w:p w14:paraId="3CE16ACB" w14:textId="77777777" w:rsidR="00600417" w:rsidRPr="00B16947" w:rsidRDefault="00600417" w:rsidP="00600417">
            <w:pPr>
              <w:pStyle w:val="Tabletext"/>
              <w:jc w:val="center"/>
              <w:rPr>
                <w:b w:val="0"/>
              </w:rPr>
            </w:pPr>
            <w:r w:rsidRPr="00B16947">
              <w:rPr>
                <w:b w:val="0"/>
              </w:rPr>
              <w:t>9</w:t>
            </w:r>
          </w:p>
        </w:tc>
        <w:tc>
          <w:tcPr>
            <w:tcW w:w="1977" w:type="dxa"/>
          </w:tcPr>
          <w:p w14:paraId="2ECAC2DE"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33A27F50"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0CE3C9E1" w14:textId="77777777" w:rsidTr="00C72BC0">
        <w:trPr>
          <w:cantSplit/>
          <w:trHeight w:val="57"/>
        </w:trPr>
        <w:tc>
          <w:tcPr>
            <w:tcW w:w="1508" w:type="dxa"/>
          </w:tcPr>
          <w:p w14:paraId="64EA94C1" w14:textId="77777777" w:rsidR="00600417" w:rsidRPr="00B16947" w:rsidDel="00B777F1" w:rsidRDefault="00600417" w:rsidP="00600417">
            <w:pPr>
              <w:pStyle w:val="Tabletext"/>
              <w:rPr>
                <w:b w:val="0"/>
              </w:rPr>
            </w:pPr>
            <w:r w:rsidRPr="00B16947">
              <w:rPr>
                <w:b w:val="0"/>
              </w:rPr>
              <w:t>Geo Cell</w:t>
            </w:r>
          </w:p>
        </w:tc>
        <w:tc>
          <w:tcPr>
            <w:tcW w:w="1234" w:type="dxa"/>
          </w:tcPr>
          <w:p w14:paraId="165999FD" w14:textId="77777777" w:rsidR="00600417" w:rsidRPr="00B16947" w:rsidRDefault="00600417" w:rsidP="00600417">
            <w:pPr>
              <w:pStyle w:val="Tabletext"/>
              <w:rPr>
                <w:b w:val="0"/>
              </w:rPr>
            </w:pPr>
            <w:r w:rsidRPr="00B16947">
              <w:rPr>
                <w:b w:val="0"/>
              </w:rPr>
              <w:t>550050000-550059999</w:t>
            </w:r>
          </w:p>
        </w:tc>
        <w:tc>
          <w:tcPr>
            <w:tcW w:w="833" w:type="dxa"/>
          </w:tcPr>
          <w:p w14:paraId="06754BA4" w14:textId="77777777" w:rsidR="00600417" w:rsidRPr="00B16947" w:rsidRDefault="00600417" w:rsidP="00600417">
            <w:pPr>
              <w:pStyle w:val="Tabletext"/>
              <w:jc w:val="center"/>
              <w:rPr>
                <w:b w:val="0"/>
              </w:rPr>
            </w:pPr>
            <w:r w:rsidRPr="00B16947">
              <w:rPr>
                <w:b w:val="0"/>
              </w:rPr>
              <w:t>9</w:t>
            </w:r>
          </w:p>
        </w:tc>
        <w:tc>
          <w:tcPr>
            <w:tcW w:w="964" w:type="dxa"/>
          </w:tcPr>
          <w:p w14:paraId="5CE3860D" w14:textId="77777777" w:rsidR="00600417" w:rsidRPr="00B16947" w:rsidRDefault="00600417" w:rsidP="00600417">
            <w:pPr>
              <w:pStyle w:val="Tabletext"/>
              <w:jc w:val="center"/>
              <w:rPr>
                <w:b w:val="0"/>
              </w:rPr>
            </w:pPr>
            <w:r w:rsidRPr="00B16947">
              <w:rPr>
                <w:b w:val="0"/>
              </w:rPr>
              <w:t>9</w:t>
            </w:r>
          </w:p>
        </w:tc>
        <w:tc>
          <w:tcPr>
            <w:tcW w:w="1977" w:type="dxa"/>
          </w:tcPr>
          <w:p w14:paraId="1F9A98C3"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8E323DF"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08877074" w14:textId="77777777" w:rsidTr="00C72BC0">
        <w:trPr>
          <w:cantSplit/>
          <w:trHeight w:val="57"/>
        </w:trPr>
        <w:tc>
          <w:tcPr>
            <w:tcW w:w="1508" w:type="dxa"/>
          </w:tcPr>
          <w:p w14:paraId="19C46221" w14:textId="77777777" w:rsidR="00600417" w:rsidRPr="00B16947" w:rsidDel="00B777F1" w:rsidRDefault="00600417" w:rsidP="00600417">
            <w:pPr>
              <w:pStyle w:val="Tabletext"/>
              <w:rPr>
                <w:b w:val="0"/>
              </w:rPr>
            </w:pPr>
            <w:r w:rsidRPr="00B16947">
              <w:rPr>
                <w:b w:val="0"/>
              </w:rPr>
              <w:t>Geo Cell</w:t>
            </w:r>
          </w:p>
        </w:tc>
        <w:tc>
          <w:tcPr>
            <w:tcW w:w="1234" w:type="dxa"/>
          </w:tcPr>
          <w:p w14:paraId="1DF557F8" w14:textId="77777777" w:rsidR="00600417" w:rsidRPr="00B16947" w:rsidRDefault="00600417" w:rsidP="00600417">
            <w:pPr>
              <w:pStyle w:val="Tabletext"/>
              <w:rPr>
                <w:b w:val="0"/>
              </w:rPr>
            </w:pPr>
            <w:r w:rsidRPr="00B16947">
              <w:rPr>
                <w:b w:val="0"/>
              </w:rPr>
              <w:t>550500000-550509999</w:t>
            </w:r>
          </w:p>
        </w:tc>
        <w:tc>
          <w:tcPr>
            <w:tcW w:w="833" w:type="dxa"/>
          </w:tcPr>
          <w:p w14:paraId="683C7F9C" w14:textId="77777777" w:rsidR="00600417" w:rsidRPr="00B16947" w:rsidRDefault="00600417" w:rsidP="00600417">
            <w:pPr>
              <w:pStyle w:val="Tabletext"/>
              <w:jc w:val="center"/>
              <w:rPr>
                <w:b w:val="0"/>
              </w:rPr>
            </w:pPr>
            <w:r w:rsidRPr="00B16947">
              <w:rPr>
                <w:b w:val="0"/>
              </w:rPr>
              <w:t>9</w:t>
            </w:r>
          </w:p>
        </w:tc>
        <w:tc>
          <w:tcPr>
            <w:tcW w:w="964" w:type="dxa"/>
          </w:tcPr>
          <w:p w14:paraId="73F87E8D" w14:textId="77777777" w:rsidR="00600417" w:rsidRPr="00B16947" w:rsidRDefault="00600417" w:rsidP="00600417">
            <w:pPr>
              <w:pStyle w:val="Tabletext"/>
              <w:jc w:val="center"/>
              <w:rPr>
                <w:b w:val="0"/>
              </w:rPr>
            </w:pPr>
            <w:r w:rsidRPr="00B16947">
              <w:rPr>
                <w:b w:val="0"/>
              </w:rPr>
              <w:t>9</w:t>
            </w:r>
          </w:p>
        </w:tc>
        <w:tc>
          <w:tcPr>
            <w:tcW w:w="1977" w:type="dxa"/>
          </w:tcPr>
          <w:p w14:paraId="1F1BE33B"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BE91997"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001A01AE" w14:textId="77777777" w:rsidTr="00C72BC0">
        <w:trPr>
          <w:cantSplit/>
          <w:trHeight w:val="57"/>
        </w:trPr>
        <w:tc>
          <w:tcPr>
            <w:tcW w:w="1508" w:type="dxa"/>
          </w:tcPr>
          <w:p w14:paraId="4EF1C744" w14:textId="4371B8D3" w:rsidR="00600417" w:rsidRPr="00B16947" w:rsidRDefault="00213FA2" w:rsidP="00600417">
            <w:pPr>
              <w:pStyle w:val="Tabletext"/>
              <w:rPr>
                <w:b w:val="0"/>
              </w:rPr>
            </w:pPr>
            <w:r>
              <w:rPr>
                <w:rFonts w:eastAsia="Calibri"/>
                <w:color w:val="000000" w:themeColor="text1"/>
                <w:spacing w:val="-1"/>
              </w:rPr>
              <w:t>Telecom 1</w:t>
            </w:r>
          </w:p>
        </w:tc>
        <w:tc>
          <w:tcPr>
            <w:tcW w:w="1234" w:type="dxa"/>
          </w:tcPr>
          <w:p w14:paraId="517D7586" w14:textId="684FC899" w:rsidR="00600417" w:rsidRPr="00B16947" w:rsidRDefault="00600417" w:rsidP="00213FA2">
            <w:pPr>
              <w:pStyle w:val="Tabletext"/>
              <w:rPr>
                <w:b w:val="0"/>
              </w:rPr>
            </w:pPr>
            <w:r w:rsidRPr="00B16947">
              <w:rPr>
                <w:b w:val="0"/>
              </w:rPr>
              <w:t>550550000-</w:t>
            </w:r>
            <w:r w:rsidR="00213FA2">
              <w:rPr>
                <w:b w:val="0"/>
              </w:rPr>
              <w:br/>
            </w:r>
            <w:r w:rsidRPr="00B16947">
              <w:rPr>
                <w:b w:val="0"/>
              </w:rPr>
              <w:t>55055</w:t>
            </w:r>
            <w:r w:rsidR="00213FA2">
              <w:rPr>
                <w:b w:val="0"/>
              </w:rPr>
              <w:t>4</w:t>
            </w:r>
            <w:r w:rsidRPr="00B16947">
              <w:rPr>
                <w:b w:val="0"/>
              </w:rPr>
              <w:t>999</w:t>
            </w:r>
          </w:p>
        </w:tc>
        <w:tc>
          <w:tcPr>
            <w:tcW w:w="833" w:type="dxa"/>
          </w:tcPr>
          <w:p w14:paraId="55126C25" w14:textId="77777777" w:rsidR="00600417" w:rsidRPr="00B16947" w:rsidRDefault="00600417" w:rsidP="00600417">
            <w:pPr>
              <w:pStyle w:val="Tabletext"/>
              <w:jc w:val="center"/>
              <w:rPr>
                <w:b w:val="0"/>
              </w:rPr>
            </w:pPr>
            <w:r w:rsidRPr="00B16947">
              <w:rPr>
                <w:b w:val="0"/>
              </w:rPr>
              <w:t>9</w:t>
            </w:r>
          </w:p>
        </w:tc>
        <w:tc>
          <w:tcPr>
            <w:tcW w:w="964" w:type="dxa"/>
          </w:tcPr>
          <w:p w14:paraId="3ECBB8CF" w14:textId="77777777" w:rsidR="00600417" w:rsidRPr="00B16947" w:rsidRDefault="00600417" w:rsidP="00600417">
            <w:pPr>
              <w:pStyle w:val="Tabletext"/>
              <w:jc w:val="center"/>
              <w:rPr>
                <w:b w:val="0"/>
              </w:rPr>
            </w:pPr>
            <w:r w:rsidRPr="00B16947">
              <w:rPr>
                <w:b w:val="0"/>
              </w:rPr>
              <w:t>9</w:t>
            </w:r>
          </w:p>
        </w:tc>
        <w:tc>
          <w:tcPr>
            <w:tcW w:w="1977" w:type="dxa"/>
          </w:tcPr>
          <w:p w14:paraId="287DB039"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78DE3812"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6795262E" w14:textId="77777777" w:rsidTr="00C72BC0">
        <w:trPr>
          <w:cantSplit/>
          <w:trHeight w:val="57"/>
        </w:trPr>
        <w:tc>
          <w:tcPr>
            <w:tcW w:w="1508" w:type="dxa"/>
          </w:tcPr>
          <w:p w14:paraId="00BF1C7F" w14:textId="77777777" w:rsidR="00600417" w:rsidRPr="00B16947" w:rsidRDefault="00600417" w:rsidP="00600417">
            <w:pPr>
              <w:pStyle w:val="Tabletext"/>
              <w:rPr>
                <w:b w:val="0"/>
              </w:rPr>
            </w:pPr>
            <w:r w:rsidRPr="00B16947">
              <w:rPr>
                <w:b w:val="0"/>
              </w:rPr>
              <w:t>Magticom</w:t>
            </w:r>
          </w:p>
        </w:tc>
        <w:tc>
          <w:tcPr>
            <w:tcW w:w="1234" w:type="dxa"/>
          </w:tcPr>
          <w:p w14:paraId="3EB4F507" w14:textId="77777777" w:rsidR="00600417" w:rsidRPr="00B16947" w:rsidRDefault="00600417" w:rsidP="00600417">
            <w:pPr>
              <w:pStyle w:val="Tabletext"/>
              <w:rPr>
                <w:b w:val="0"/>
              </w:rPr>
            </w:pPr>
            <w:r w:rsidRPr="00B16947">
              <w:rPr>
                <w:b w:val="0"/>
              </w:rPr>
              <w:t>551</w:t>
            </w:r>
          </w:p>
        </w:tc>
        <w:tc>
          <w:tcPr>
            <w:tcW w:w="833" w:type="dxa"/>
          </w:tcPr>
          <w:p w14:paraId="3F28DAEE" w14:textId="77777777" w:rsidR="00600417" w:rsidRPr="00B16947" w:rsidRDefault="00600417" w:rsidP="00600417">
            <w:pPr>
              <w:pStyle w:val="Tabletext"/>
              <w:jc w:val="center"/>
              <w:rPr>
                <w:b w:val="0"/>
              </w:rPr>
            </w:pPr>
            <w:r w:rsidRPr="00B16947">
              <w:rPr>
                <w:b w:val="0"/>
              </w:rPr>
              <w:t>9</w:t>
            </w:r>
          </w:p>
        </w:tc>
        <w:tc>
          <w:tcPr>
            <w:tcW w:w="964" w:type="dxa"/>
          </w:tcPr>
          <w:p w14:paraId="1D63C344" w14:textId="77777777" w:rsidR="00600417" w:rsidRPr="00B16947" w:rsidRDefault="00600417" w:rsidP="00600417">
            <w:pPr>
              <w:pStyle w:val="Tabletext"/>
              <w:jc w:val="center"/>
              <w:rPr>
                <w:b w:val="0"/>
              </w:rPr>
            </w:pPr>
            <w:r w:rsidRPr="00B16947">
              <w:rPr>
                <w:b w:val="0"/>
              </w:rPr>
              <w:t>9</w:t>
            </w:r>
          </w:p>
        </w:tc>
        <w:tc>
          <w:tcPr>
            <w:tcW w:w="1977" w:type="dxa"/>
          </w:tcPr>
          <w:p w14:paraId="1746C346"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10BE176B"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1B4C475F" w14:textId="77777777" w:rsidTr="00C72BC0">
        <w:trPr>
          <w:cantSplit/>
          <w:trHeight w:val="57"/>
        </w:trPr>
        <w:tc>
          <w:tcPr>
            <w:tcW w:w="1508" w:type="dxa"/>
          </w:tcPr>
          <w:p w14:paraId="5FE6A965" w14:textId="77777777" w:rsidR="00600417" w:rsidRPr="00B16947" w:rsidRDefault="00600417" w:rsidP="00600417">
            <w:pPr>
              <w:pStyle w:val="Tabletext"/>
              <w:rPr>
                <w:b w:val="0"/>
              </w:rPr>
            </w:pPr>
            <w:r w:rsidRPr="00B16947">
              <w:rPr>
                <w:b w:val="0"/>
              </w:rPr>
              <w:t>Premium Net International SRL</w:t>
            </w:r>
          </w:p>
        </w:tc>
        <w:tc>
          <w:tcPr>
            <w:tcW w:w="1234" w:type="dxa"/>
          </w:tcPr>
          <w:p w14:paraId="4DB5407C" w14:textId="7F348C4D" w:rsidR="00600417" w:rsidRPr="00B16947" w:rsidRDefault="00600417" w:rsidP="00213FA2">
            <w:pPr>
              <w:pStyle w:val="Tabletext"/>
              <w:rPr>
                <w:b w:val="0"/>
              </w:rPr>
            </w:pPr>
            <w:r w:rsidRPr="00B16947">
              <w:rPr>
                <w:b w:val="0"/>
              </w:rPr>
              <w:t>552000000-</w:t>
            </w:r>
            <w:r w:rsidR="00213FA2">
              <w:rPr>
                <w:b w:val="0"/>
              </w:rPr>
              <w:br/>
            </w:r>
            <w:r w:rsidRPr="00B16947">
              <w:rPr>
                <w:b w:val="0"/>
              </w:rPr>
              <w:t>552009999</w:t>
            </w:r>
          </w:p>
        </w:tc>
        <w:tc>
          <w:tcPr>
            <w:tcW w:w="833" w:type="dxa"/>
          </w:tcPr>
          <w:p w14:paraId="3D77C06B" w14:textId="77777777" w:rsidR="00600417" w:rsidRPr="00B16947" w:rsidRDefault="00600417" w:rsidP="00600417">
            <w:pPr>
              <w:pStyle w:val="Tabletext"/>
              <w:jc w:val="center"/>
              <w:rPr>
                <w:b w:val="0"/>
              </w:rPr>
            </w:pPr>
            <w:r w:rsidRPr="00B16947">
              <w:rPr>
                <w:b w:val="0"/>
              </w:rPr>
              <w:t>9</w:t>
            </w:r>
          </w:p>
        </w:tc>
        <w:tc>
          <w:tcPr>
            <w:tcW w:w="964" w:type="dxa"/>
          </w:tcPr>
          <w:p w14:paraId="361DADE0" w14:textId="77777777" w:rsidR="00600417" w:rsidRPr="00B16947" w:rsidRDefault="00600417" w:rsidP="00600417">
            <w:pPr>
              <w:pStyle w:val="Tabletext"/>
              <w:jc w:val="center"/>
              <w:rPr>
                <w:b w:val="0"/>
              </w:rPr>
            </w:pPr>
            <w:r w:rsidRPr="00B16947">
              <w:rPr>
                <w:b w:val="0"/>
              </w:rPr>
              <w:t>9</w:t>
            </w:r>
          </w:p>
        </w:tc>
        <w:tc>
          <w:tcPr>
            <w:tcW w:w="1977" w:type="dxa"/>
          </w:tcPr>
          <w:p w14:paraId="2BA43E85"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56FF4D7B"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37309767" w14:textId="77777777" w:rsidTr="00C72BC0">
        <w:trPr>
          <w:cantSplit/>
          <w:trHeight w:val="57"/>
        </w:trPr>
        <w:tc>
          <w:tcPr>
            <w:tcW w:w="1508" w:type="dxa"/>
          </w:tcPr>
          <w:p w14:paraId="585AB943" w14:textId="77777777" w:rsidR="00600417" w:rsidRPr="00B16947" w:rsidRDefault="00600417" w:rsidP="00600417">
            <w:pPr>
              <w:pStyle w:val="Tabletext"/>
              <w:rPr>
                <w:b w:val="0"/>
              </w:rPr>
            </w:pPr>
            <w:r w:rsidRPr="00B16947">
              <w:rPr>
                <w:b w:val="0"/>
              </w:rPr>
              <w:t>Asanet</w:t>
            </w:r>
          </w:p>
        </w:tc>
        <w:tc>
          <w:tcPr>
            <w:tcW w:w="1234" w:type="dxa"/>
          </w:tcPr>
          <w:p w14:paraId="2B82308F" w14:textId="77777777" w:rsidR="00600417" w:rsidRPr="00B16947" w:rsidRDefault="00600417" w:rsidP="00600417">
            <w:pPr>
              <w:pStyle w:val="Tabletext"/>
              <w:rPr>
                <w:b w:val="0"/>
              </w:rPr>
            </w:pPr>
            <w:r w:rsidRPr="00B16947">
              <w:rPr>
                <w:b w:val="0"/>
              </w:rPr>
              <w:t>552220000-552224999</w:t>
            </w:r>
          </w:p>
        </w:tc>
        <w:tc>
          <w:tcPr>
            <w:tcW w:w="833" w:type="dxa"/>
          </w:tcPr>
          <w:p w14:paraId="3C8DA309" w14:textId="77777777" w:rsidR="00600417" w:rsidRPr="00B16947" w:rsidRDefault="00600417" w:rsidP="00600417">
            <w:pPr>
              <w:pStyle w:val="Tabletext"/>
              <w:jc w:val="center"/>
              <w:rPr>
                <w:b w:val="0"/>
              </w:rPr>
            </w:pPr>
            <w:r w:rsidRPr="00B16947">
              <w:rPr>
                <w:b w:val="0"/>
              </w:rPr>
              <w:t>9</w:t>
            </w:r>
          </w:p>
        </w:tc>
        <w:tc>
          <w:tcPr>
            <w:tcW w:w="964" w:type="dxa"/>
          </w:tcPr>
          <w:p w14:paraId="20B455E1" w14:textId="77777777" w:rsidR="00600417" w:rsidRPr="00B16947" w:rsidRDefault="00600417" w:rsidP="00600417">
            <w:pPr>
              <w:pStyle w:val="Tabletext"/>
              <w:jc w:val="center"/>
              <w:rPr>
                <w:b w:val="0"/>
              </w:rPr>
            </w:pPr>
            <w:r w:rsidRPr="00B16947">
              <w:rPr>
                <w:b w:val="0"/>
              </w:rPr>
              <w:t>9</w:t>
            </w:r>
          </w:p>
        </w:tc>
        <w:tc>
          <w:tcPr>
            <w:tcW w:w="1977" w:type="dxa"/>
          </w:tcPr>
          <w:p w14:paraId="414F68C3"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1E72DA62"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530C02D7" w14:textId="77777777" w:rsidTr="00C72BC0">
        <w:trPr>
          <w:cantSplit/>
          <w:trHeight w:val="57"/>
        </w:trPr>
        <w:tc>
          <w:tcPr>
            <w:tcW w:w="1508" w:type="dxa"/>
          </w:tcPr>
          <w:p w14:paraId="5E2D0DED" w14:textId="77777777" w:rsidR="00600417" w:rsidRPr="00B16947" w:rsidRDefault="00600417" w:rsidP="00600417">
            <w:pPr>
              <w:pStyle w:val="Tabletext"/>
              <w:rPr>
                <w:b w:val="0"/>
              </w:rPr>
            </w:pPr>
            <w:r w:rsidRPr="00B16947">
              <w:rPr>
                <w:b w:val="0"/>
              </w:rPr>
              <w:t>Geo Cell</w:t>
            </w:r>
          </w:p>
        </w:tc>
        <w:tc>
          <w:tcPr>
            <w:tcW w:w="1234" w:type="dxa"/>
          </w:tcPr>
          <w:p w14:paraId="017C3031" w14:textId="77777777" w:rsidR="00600417" w:rsidRPr="00B16947" w:rsidRDefault="00600417" w:rsidP="00600417">
            <w:pPr>
              <w:pStyle w:val="Tabletext"/>
              <w:rPr>
                <w:b w:val="0"/>
              </w:rPr>
            </w:pPr>
            <w:r w:rsidRPr="00B16947">
              <w:rPr>
                <w:b w:val="0"/>
              </w:rPr>
              <w:t>555</w:t>
            </w:r>
          </w:p>
        </w:tc>
        <w:tc>
          <w:tcPr>
            <w:tcW w:w="833" w:type="dxa"/>
          </w:tcPr>
          <w:p w14:paraId="14517B48" w14:textId="77777777" w:rsidR="00600417" w:rsidRPr="00B16947" w:rsidRDefault="00600417" w:rsidP="00600417">
            <w:pPr>
              <w:pStyle w:val="Tabletext"/>
              <w:jc w:val="center"/>
              <w:rPr>
                <w:b w:val="0"/>
              </w:rPr>
            </w:pPr>
            <w:r w:rsidRPr="00B16947">
              <w:rPr>
                <w:b w:val="0"/>
              </w:rPr>
              <w:t>9</w:t>
            </w:r>
          </w:p>
        </w:tc>
        <w:tc>
          <w:tcPr>
            <w:tcW w:w="964" w:type="dxa"/>
          </w:tcPr>
          <w:p w14:paraId="14F32478" w14:textId="77777777" w:rsidR="00600417" w:rsidRPr="00B16947" w:rsidRDefault="00600417" w:rsidP="00600417">
            <w:pPr>
              <w:pStyle w:val="Tabletext"/>
              <w:jc w:val="center"/>
              <w:rPr>
                <w:b w:val="0"/>
              </w:rPr>
            </w:pPr>
            <w:r w:rsidRPr="00B16947">
              <w:rPr>
                <w:b w:val="0"/>
              </w:rPr>
              <w:t>9</w:t>
            </w:r>
          </w:p>
        </w:tc>
        <w:tc>
          <w:tcPr>
            <w:tcW w:w="1977" w:type="dxa"/>
          </w:tcPr>
          <w:p w14:paraId="4ECACE1F"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55525822"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3FD4BE20" w14:textId="77777777" w:rsidTr="00C72BC0">
        <w:trPr>
          <w:cantSplit/>
          <w:trHeight w:val="57"/>
        </w:trPr>
        <w:tc>
          <w:tcPr>
            <w:tcW w:w="1508" w:type="dxa"/>
          </w:tcPr>
          <w:p w14:paraId="0ED5E0EE" w14:textId="77777777" w:rsidR="00600417" w:rsidRPr="00B16947" w:rsidRDefault="00600417" w:rsidP="00600417">
            <w:pPr>
              <w:pStyle w:val="Tabletext"/>
              <w:rPr>
                <w:b w:val="0"/>
              </w:rPr>
            </w:pPr>
            <w:r w:rsidRPr="00B16947">
              <w:rPr>
                <w:b w:val="0"/>
              </w:rPr>
              <w:t>Geo Cell</w:t>
            </w:r>
          </w:p>
        </w:tc>
        <w:tc>
          <w:tcPr>
            <w:tcW w:w="1234" w:type="dxa"/>
          </w:tcPr>
          <w:p w14:paraId="3E22B060" w14:textId="77777777" w:rsidR="00600417" w:rsidRPr="00B16947" w:rsidRDefault="00600417" w:rsidP="00600417">
            <w:pPr>
              <w:pStyle w:val="Tabletext"/>
              <w:rPr>
                <w:b w:val="0"/>
              </w:rPr>
            </w:pPr>
            <w:r w:rsidRPr="00B16947">
              <w:rPr>
                <w:b w:val="0"/>
              </w:rPr>
              <w:t>557</w:t>
            </w:r>
          </w:p>
        </w:tc>
        <w:tc>
          <w:tcPr>
            <w:tcW w:w="833" w:type="dxa"/>
          </w:tcPr>
          <w:p w14:paraId="53D52944" w14:textId="77777777" w:rsidR="00600417" w:rsidRPr="00B16947" w:rsidRDefault="00600417" w:rsidP="00600417">
            <w:pPr>
              <w:pStyle w:val="Tabletext"/>
              <w:jc w:val="center"/>
              <w:rPr>
                <w:b w:val="0"/>
              </w:rPr>
            </w:pPr>
            <w:r w:rsidRPr="00B16947">
              <w:rPr>
                <w:b w:val="0"/>
              </w:rPr>
              <w:t>9</w:t>
            </w:r>
          </w:p>
        </w:tc>
        <w:tc>
          <w:tcPr>
            <w:tcW w:w="964" w:type="dxa"/>
          </w:tcPr>
          <w:p w14:paraId="339D001A" w14:textId="77777777" w:rsidR="00600417" w:rsidRPr="00B16947" w:rsidRDefault="00600417" w:rsidP="00600417">
            <w:pPr>
              <w:pStyle w:val="Tabletext"/>
              <w:jc w:val="center"/>
              <w:rPr>
                <w:b w:val="0"/>
              </w:rPr>
            </w:pPr>
            <w:r w:rsidRPr="00B16947">
              <w:rPr>
                <w:b w:val="0"/>
              </w:rPr>
              <w:t>9</w:t>
            </w:r>
          </w:p>
        </w:tc>
        <w:tc>
          <w:tcPr>
            <w:tcW w:w="1977" w:type="dxa"/>
          </w:tcPr>
          <w:p w14:paraId="2919BC97"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5B64A9D9"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0D7560A4" w14:textId="77777777" w:rsidTr="00C72BC0">
        <w:trPr>
          <w:cantSplit/>
          <w:trHeight w:val="57"/>
        </w:trPr>
        <w:tc>
          <w:tcPr>
            <w:tcW w:w="1508" w:type="dxa"/>
          </w:tcPr>
          <w:p w14:paraId="5F8EB8BA" w14:textId="77777777" w:rsidR="00600417" w:rsidRPr="00B16947" w:rsidRDefault="00600417" w:rsidP="00600417">
            <w:pPr>
              <w:pStyle w:val="Tabletext"/>
              <w:rPr>
                <w:b w:val="0"/>
              </w:rPr>
            </w:pPr>
            <w:r w:rsidRPr="00B16947">
              <w:rPr>
                <w:b w:val="0"/>
              </w:rPr>
              <w:t>Geo Cell</w:t>
            </w:r>
          </w:p>
        </w:tc>
        <w:tc>
          <w:tcPr>
            <w:tcW w:w="1234" w:type="dxa"/>
          </w:tcPr>
          <w:p w14:paraId="01518F04" w14:textId="77777777" w:rsidR="00600417" w:rsidRPr="00B16947" w:rsidRDefault="00600417" w:rsidP="00600417">
            <w:pPr>
              <w:pStyle w:val="Tabletext"/>
              <w:rPr>
                <w:b w:val="0"/>
              </w:rPr>
            </w:pPr>
            <w:r w:rsidRPr="00B16947">
              <w:rPr>
                <w:b w:val="0"/>
              </w:rPr>
              <w:t>558</w:t>
            </w:r>
          </w:p>
        </w:tc>
        <w:tc>
          <w:tcPr>
            <w:tcW w:w="833" w:type="dxa"/>
          </w:tcPr>
          <w:p w14:paraId="30E83EF5" w14:textId="77777777" w:rsidR="00600417" w:rsidRPr="00B16947" w:rsidRDefault="00600417" w:rsidP="00600417">
            <w:pPr>
              <w:pStyle w:val="Tabletext"/>
              <w:jc w:val="center"/>
              <w:rPr>
                <w:b w:val="0"/>
              </w:rPr>
            </w:pPr>
            <w:r w:rsidRPr="00B16947">
              <w:rPr>
                <w:b w:val="0"/>
              </w:rPr>
              <w:t>9</w:t>
            </w:r>
          </w:p>
        </w:tc>
        <w:tc>
          <w:tcPr>
            <w:tcW w:w="964" w:type="dxa"/>
          </w:tcPr>
          <w:p w14:paraId="58C400D0" w14:textId="77777777" w:rsidR="00600417" w:rsidRPr="00B16947" w:rsidRDefault="00600417" w:rsidP="00600417">
            <w:pPr>
              <w:pStyle w:val="Tabletext"/>
              <w:jc w:val="center"/>
              <w:rPr>
                <w:b w:val="0"/>
              </w:rPr>
            </w:pPr>
            <w:r w:rsidRPr="00B16947">
              <w:rPr>
                <w:b w:val="0"/>
              </w:rPr>
              <w:t>9</w:t>
            </w:r>
          </w:p>
        </w:tc>
        <w:tc>
          <w:tcPr>
            <w:tcW w:w="1977" w:type="dxa"/>
          </w:tcPr>
          <w:p w14:paraId="72601FA9"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6CAB94B9"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27C3BBE8" w14:textId="77777777" w:rsidTr="00C72BC0">
        <w:trPr>
          <w:cantSplit/>
          <w:trHeight w:val="57"/>
        </w:trPr>
        <w:tc>
          <w:tcPr>
            <w:tcW w:w="1508" w:type="dxa"/>
          </w:tcPr>
          <w:p w14:paraId="6B09288D" w14:textId="77777777" w:rsidR="00600417" w:rsidRPr="00B16947" w:rsidRDefault="00600417" w:rsidP="00600417">
            <w:pPr>
              <w:pStyle w:val="Tabletext"/>
              <w:rPr>
                <w:b w:val="0"/>
              </w:rPr>
            </w:pPr>
            <w:r w:rsidRPr="00B16947">
              <w:rPr>
                <w:b w:val="0"/>
              </w:rPr>
              <w:t>Global Cell</w:t>
            </w:r>
          </w:p>
        </w:tc>
        <w:tc>
          <w:tcPr>
            <w:tcW w:w="1234" w:type="dxa"/>
          </w:tcPr>
          <w:p w14:paraId="28CBD2D5" w14:textId="54D4C588" w:rsidR="00600417" w:rsidRPr="00B16947" w:rsidRDefault="00600417" w:rsidP="00213FA2">
            <w:pPr>
              <w:pStyle w:val="Tabletext"/>
              <w:rPr>
                <w:b w:val="0"/>
              </w:rPr>
            </w:pPr>
            <w:r w:rsidRPr="00B16947">
              <w:rPr>
                <w:b w:val="0"/>
              </w:rPr>
              <w:t>559000000-</w:t>
            </w:r>
            <w:r w:rsidR="00213FA2">
              <w:rPr>
                <w:b w:val="0"/>
              </w:rPr>
              <w:br/>
            </w:r>
            <w:r w:rsidRPr="00B16947">
              <w:rPr>
                <w:b w:val="0"/>
              </w:rPr>
              <w:t>559009999</w:t>
            </w:r>
          </w:p>
        </w:tc>
        <w:tc>
          <w:tcPr>
            <w:tcW w:w="833" w:type="dxa"/>
          </w:tcPr>
          <w:p w14:paraId="2E63F2AC" w14:textId="77777777" w:rsidR="00600417" w:rsidRPr="00B16947" w:rsidRDefault="00600417" w:rsidP="00600417">
            <w:pPr>
              <w:pStyle w:val="Tabletext"/>
              <w:jc w:val="center"/>
              <w:rPr>
                <w:b w:val="0"/>
              </w:rPr>
            </w:pPr>
            <w:r w:rsidRPr="00B16947">
              <w:rPr>
                <w:b w:val="0"/>
              </w:rPr>
              <w:t>9</w:t>
            </w:r>
          </w:p>
        </w:tc>
        <w:tc>
          <w:tcPr>
            <w:tcW w:w="964" w:type="dxa"/>
          </w:tcPr>
          <w:p w14:paraId="4B617A4A" w14:textId="77777777" w:rsidR="00600417" w:rsidRPr="00B16947" w:rsidRDefault="00600417" w:rsidP="00600417">
            <w:pPr>
              <w:pStyle w:val="Tabletext"/>
              <w:jc w:val="center"/>
              <w:rPr>
                <w:b w:val="0"/>
              </w:rPr>
            </w:pPr>
            <w:r w:rsidRPr="00B16947">
              <w:rPr>
                <w:b w:val="0"/>
              </w:rPr>
              <w:t>9</w:t>
            </w:r>
          </w:p>
        </w:tc>
        <w:tc>
          <w:tcPr>
            <w:tcW w:w="1977" w:type="dxa"/>
          </w:tcPr>
          <w:p w14:paraId="759D3F7F"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2C99EA71"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2BD6A4B3" w14:textId="77777777" w:rsidTr="00C72BC0">
        <w:trPr>
          <w:cantSplit/>
          <w:trHeight w:val="57"/>
        </w:trPr>
        <w:tc>
          <w:tcPr>
            <w:tcW w:w="1508" w:type="dxa"/>
          </w:tcPr>
          <w:p w14:paraId="400E3640" w14:textId="77777777" w:rsidR="00600417" w:rsidRPr="00B16947" w:rsidRDefault="00600417" w:rsidP="00600417">
            <w:pPr>
              <w:pStyle w:val="Tabletext"/>
              <w:rPr>
                <w:b w:val="0"/>
              </w:rPr>
            </w:pPr>
            <w:r w:rsidRPr="00B16947">
              <w:rPr>
                <w:b w:val="0"/>
              </w:rPr>
              <w:t>Veon Georgia</w:t>
            </w:r>
          </w:p>
        </w:tc>
        <w:tc>
          <w:tcPr>
            <w:tcW w:w="1234" w:type="dxa"/>
          </w:tcPr>
          <w:p w14:paraId="7C4406EB" w14:textId="77777777" w:rsidR="00600417" w:rsidRPr="00B16947" w:rsidRDefault="00600417" w:rsidP="00600417">
            <w:pPr>
              <w:pStyle w:val="Tabletext"/>
              <w:rPr>
                <w:b w:val="0"/>
              </w:rPr>
            </w:pPr>
            <w:r w:rsidRPr="00B16947">
              <w:rPr>
                <w:b w:val="0"/>
              </w:rPr>
              <w:t>568</w:t>
            </w:r>
          </w:p>
        </w:tc>
        <w:tc>
          <w:tcPr>
            <w:tcW w:w="833" w:type="dxa"/>
          </w:tcPr>
          <w:p w14:paraId="58CA651F" w14:textId="77777777" w:rsidR="00600417" w:rsidRPr="00B16947" w:rsidRDefault="00600417" w:rsidP="00600417">
            <w:pPr>
              <w:pStyle w:val="Tabletext"/>
              <w:jc w:val="center"/>
              <w:rPr>
                <w:b w:val="0"/>
              </w:rPr>
            </w:pPr>
            <w:r w:rsidRPr="00B16947">
              <w:rPr>
                <w:b w:val="0"/>
              </w:rPr>
              <w:t>9</w:t>
            </w:r>
          </w:p>
        </w:tc>
        <w:tc>
          <w:tcPr>
            <w:tcW w:w="964" w:type="dxa"/>
          </w:tcPr>
          <w:p w14:paraId="67964AEC" w14:textId="77777777" w:rsidR="00600417" w:rsidRPr="00B16947" w:rsidRDefault="00600417" w:rsidP="00600417">
            <w:pPr>
              <w:pStyle w:val="Tabletext"/>
              <w:jc w:val="center"/>
              <w:rPr>
                <w:b w:val="0"/>
              </w:rPr>
            </w:pPr>
            <w:r w:rsidRPr="00B16947">
              <w:rPr>
                <w:b w:val="0"/>
              </w:rPr>
              <w:t>9</w:t>
            </w:r>
          </w:p>
        </w:tc>
        <w:tc>
          <w:tcPr>
            <w:tcW w:w="1977" w:type="dxa"/>
          </w:tcPr>
          <w:p w14:paraId="0BC538D2"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28219826"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60242BB3" w14:textId="77777777" w:rsidTr="00C72BC0">
        <w:trPr>
          <w:cantSplit/>
          <w:trHeight w:val="57"/>
        </w:trPr>
        <w:tc>
          <w:tcPr>
            <w:tcW w:w="1508" w:type="dxa"/>
          </w:tcPr>
          <w:p w14:paraId="64793806" w14:textId="77777777" w:rsidR="00600417" w:rsidRPr="00B16947" w:rsidRDefault="00600417" w:rsidP="00600417">
            <w:pPr>
              <w:pStyle w:val="Tabletext"/>
              <w:rPr>
                <w:b w:val="0"/>
              </w:rPr>
            </w:pPr>
            <w:r w:rsidRPr="00B16947">
              <w:rPr>
                <w:b w:val="0"/>
              </w:rPr>
              <w:t>Silknet</w:t>
            </w:r>
          </w:p>
        </w:tc>
        <w:tc>
          <w:tcPr>
            <w:tcW w:w="1234" w:type="dxa"/>
          </w:tcPr>
          <w:p w14:paraId="19672595" w14:textId="77777777" w:rsidR="00600417" w:rsidRPr="00B16947" w:rsidRDefault="00600417" w:rsidP="00600417">
            <w:pPr>
              <w:pStyle w:val="Tabletext"/>
              <w:rPr>
                <w:b w:val="0"/>
              </w:rPr>
            </w:pPr>
            <w:r w:rsidRPr="00B16947">
              <w:rPr>
                <w:b w:val="0"/>
              </w:rPr>
              <w:t>570</w:t>
            </w:r>
          </w:p>
        </w:tc>
        <w:tc>
          <w:tcPr>
            <w:tcW w:w="833" w:type="dxa"/>
          </w:tcPr>
          <w:p w14:paraId="25199215" w14:textId="77777777" w:rsidR="00600417" w:rsidRPr="00B16947" w:rsidRDefault="00600417" w:rsidP="00600417">
            <w:pPr>
              <w:pStyle w:val="Tabletext"/>
              <w:jc w:val="center"/>
              <w:rPr>
                <w:b w:val="0"/>
              </w:rPr>
            </w:pPr>
            <w:r w:rsidRPr="00B16947">
              <w:rPr>
                <w:b w:val="0"/>
              </w:rPr>
              <w:t>9</w:t>
            </w:r>
          </w:p>
        </w:tc>
        <w:tc>
          <w:tcPr>
            <w:tcW w:w="964" w:type="dxa"/>
          </w:tcPr>
          <w:p w14:paraId="6105F802" w14:textId="77777777" w:rsidR="00600417" w:rsidRPr="00B16947" w:rsidRDefault="00600417" w:rsidP="00600417">
            <w:pPr>
              <w:pStyle w:val="Tabletext"/>
              <w:jc w:val="center"/>
              <w:rPr>
                <w:b w:val="0"/>
              </w:rPr>
            </w:pPr>
            <w:r w:rsidRPr="00B16947">
              <w:rPr>
                <w:b w:val="0"/>
              </w:rPr>
              <w:t>9</w:t>
            </w:r>
          </w:p>
        </w:tc>
        <w:tc>
          <w:tcPr>
            <w:tcW w:w="1977" w:type="dxa"/>
          </w:tcPr>
          <w:p w14:paraId="3D085066"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3013392" w14:textId="77777777" w:rsidR="00600417" w:rsidRPr="00B16947" w:rsidRDefault="00600417" w:rsidP="00600417">
            <w:pPr>
              <w:pStyle w:val="Tabletext"/>
              <w:rPr>
                <w:rFonts w:ascii="SimSun" w:eastAsia="SimSun" w:hAnsi="SimSun" w:cs="Calibri"/>
                <w:b w:val="0"/>
              </w:rPr>
            </w:pPr>
            <w:r w:rsidRPr="00B16947">
              <w:rPr>
                <w:rFonts w:ascii="SimSun" w:eastAsia="SimSun" w:hAnsi="SimSun" w:cs="Calibri" w:hint="eastAsia"/>
                <w:b w:val="0"/>
              </w:rPr>
              <w:t>移动网络运营商</w:t>
            </w:r>
          </w:p>
        </w:tc>
      </w:tr>
      <w:tr w:rsidR="00600417" w:rsidRPr="00B16947" w14:paraId="6F404EE6" w14:textId="77777777" w:rsidTr="00C72BC0">
        <w:trPr>
          <w:cantSplit/>
          <w:trHeight w:val="57"/>
        </w:trPr>
        <w:tc>
          <w:tcPr>
            <w:tcW w:w="1508" w:type="dxa"/>
          </w:tcPr>
          <w:p w14:paraId="66AD4CB1" w14:textId="77777777" w:rsidR="00600417" w:rsidRPr="00B16947" w:rsidRDefault="00600417" w:rsidP="00600417">
            <w:pPr>
              <w:pStyle w:val="Tabletext"/>
              <w:rPr>
                <w:b w:val="0"/>
              </w:rPr>
            </w:pPr>
            <w:r w:rsidRPr="00B16947">
              <w:rPr>
                <w:b w:val="0"/>
              </w:rPr>
              <w:t>Veon Georgia</w:t>
            </w:r>
          </w:p>
        </w:tc>
        <w:tc>
          <w:tcPr>
            <w:tcW w:w="1234" w:type="dxa"/>
          </w:tcPr>
          <w:p w14:paraId="21640AE7" w14:textId="77777777" w:rsidR="00600417" w:rsidRPr="00B16947" w:rsidRDefault="00600417" w:rsidP="00600417">
            <w:pPr>
              <w:pStyle w:val="Tabletext"/>
              <w:rPr>
                <w:b w:val="0"/>
              </w:rPr>
            </w:pPr>
            <w:r w:rsidRPr="00B16947">
              <w:rPr>
                <w:b w:val="0"/>
              </w:rPr>
              <w:t>571</w:t>
            </w:r>
          </w:p>
        </w:tc>
        <w:tc>
          <w:tcPr>
            <w:tcW w:w="833" w:type="dxa"/>
          </w:tcPr>
          <w:p w14:paraId="16030947" w14:textId="77777777" w:rsidR="00600417" w:rsidRPr="00B16947" w:rsidRDefault="00600417" w:rsidP="00600417">
            <w:pPr>
              <w:pStyle w:val="Tabletext"/>
              <w:jc w:val="center"/>
              <w:rPr>
                <w:b w:val="0"/>
              </w:rPr>
            </w:pPr>
            <w:r w:rsidRPr="00B16947">
              <w:rPr>
                <w:b w:val="0"/>
              </w:rPr>
              <w:t>9</w:t>
            </w:r>
          </w:p>
        </w:tc>
        <w:tc>
          <w:tcPr>
            <w:tcW w:w="964" w:type="dxa"/>
          </w:tcPr>
          <w:p w14:paraId="0D87959A" w14:textId="77777777" w:rsidR="00600417" w:rsidRPr="00B16947" w:rsidRDefault="00600417" w:rsidP="00600417">
            <w:pPr>
              <w:pStyle w:val="Tabletext"/>
              <w:jc w:val="center"/>
              <w:rPr>
                <w:b w:val="0"/>
              </w:rPr>
            </w:pPr>
            <w:r w:rsidRPr="00B16947">
              <w:rPr>
                <w:b w:val="0"/>
              </w:rPr>
              <w:t>9</w:t>
            </w:r>
          </w:p>
        </w:tc>
        <w:tc>
          <w:tcPr>
            <w:tcW w:w="1977" w:type="dxa"/>
          </w:tcPr>
          <w:p w14:paraId="25830040"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2DAD5FC8"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2E827668" w14:textId="77777777" w:rsidTr="00C72BC0">
        <w:trPr>
          <w:cantSplit/>
          <w:trHeight w:val="57"/>
        </w:trPr>
        <w:tc>
          <w:tcPr>
            <w:tcW w:w="1508" w:type="dxa"/>
          </w:tcPr>
          <w:p w14:paraId="111FC631" w14:textId="77777777" w:rsidR="00600417" w:rsidRPr="00B16947" w:rsidRDefault="00600417" w:rsidP="00600417">
            <w:pPr>
              <w:pStyle w:val="Tabletext"/>
              <w:rPr>
                <w:b w:val="0"/>
              </w:rPr>
            </w:pPr>
            <w:r w:rsidRPr="00B16947">
              <w:rPr>
                <w:b w:val="0"/>
              </w:rPr>
              <w:t>Veon Georgia</w:t>
            </w:r>
          </w:p>
        </w:tc>
        <w:tc>
          <w:tcPr>
            <w:tcW w:w="1234" w:type="dxa"/>
          </w:tcPr>
          <w:p w14:paraId="0B030A5D" w14:textId="77777777" w:rsidR="00600417" w:rsidRPr="00B16947" w:rsidRDefault="00600417" w:rsidP="00600417">
            <w:pPr>
              <w:pStyle w:val="Tabletext"/>
              <w:rPr>
                <w:b w:val="0"/>
              </w:rPr>
            </w:pPr>
            <w:r w:rsidRPr="00B16947">
              <w:rPr>
                <w:b w:val="0"/>
              </w:rPr>
              <w:t>574</w:t>
            </w:r>
          </w:p>
        </w:tc>
        <w:tc>
          <w:tcPr>
            <w:tcW w:w="833" w:type="dxa"/>
          </w:tcPr>
          <w:p w14:paraId="0EB14CFB" w14:textId="77777777" w:rsidR="00600417" w:rsidRPr="00B16947" w:rsidRDefault="00600417" w:rsidP="00600417">
            <w:pPr>
              <w:pStyle w:val="Tabletext"/>
              <w:jc w:val="center"/>
              <w:rPr>
                <w:b w:val="0"/>
              </w:rPr>
            </w:pPr>
            <w:r w:rsidRPr="00B16947">
              <w:rPr>
                <w:b w:val="0"/>
              </w:rPr>
              <w:t>9</w:t>
            </w:r>
          </w:p>
        </w:tc>
        <w:tc>
          <w:tcPr>
            <w:tcW w:w="964" w:type="dxa"/>
          </w:tcPr>
          <w:p w14:paraId="42E2FFB1" w14:textId="77777777" w:rsidR="00600417" w:rsidRPr="00B16947" w:rsidRDefault="00600417" w:rsidP="00600417">
            <w:pPr>
              <w:pStyle w:val="Tabletext"/>
              <w:jc w:val="center"/>
              <w:rPr>
                <w:b w:val="0"/>
              </w:rPr>
            </w:pPr>
            <w:r w:rsidRPr="00B16947">
              <w:rPr>
                <w:b w:val="0"/>
              </w:rPr>
              <w:t>9</w:t>
            </w:r>
          </w:p>
        </w:tc>
        <w:tc>
          <w:tcPr>
            <w:tcW w:w="1977" w:type="dxa"/>
          </w:tcPr>
          <w:p w14:paraId="19780038"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2BAD32CC"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5A653170" w14:textId="77777777" w:rsidTr="00C72BC0">
        <w:trPr>
          <w:cantSplit/>
          <w:trHeight w:val="57"/>
        </w:trPr>
        <w:tc>
          <w:tcPr>
            <w:tcW w:w="1508" w:type="dxa"/>
          </w:tcPr>
          <w:p w14:paraId="5E053365" w14:textId="1454C296" w:rsidR="00600417" w:rsidRPr="00B16947" w:rsidRDefault="00213FA2" w:rsidP="00600417">
            <w:pPr>
              <w:pStyle w:val="Tabletext"/>
              <w:rPr>
                <w:b w:val="0"/>
              </w:rPr>
            </w:pPr>
            <w:r w:rsidRPr="00213FA2">
              <w:rPr>
                <w:b w:val="0"/>
                <w:lang w:val="en-US"/>
              </w:rPr>
              <w:t>Magticom</w:t>
            </w:r>
          </w:p>
        </w:tc>
        <w:tc>
          <w:tcPr>
            <w:tcW w:w="1234" w:type="dxa"/>
          </w:tcPr>
          <w:p w14:paraId="52A91BFB" w14:textId="69F07A69" w:rsidR="00600417" w:rsidRPr="00B16947" w:rsidRDefault="00600417" w:rsidP="00213FA2">
            <w:pPr>
              <w:pStyle w:val="Tabletext"/>
              <w:rPr>
                <w:b w:val="0"/>
              </w:rPr>
            </w:pPr>
            <w:r w:rsidRPr="00B16947">
              <w:rPr>
                <w:b w:val="0"/>
              </w:rPr>
              <w:t>575000000-</w:t>
            </w:r>
            <w:r w:rsidR="00213FA2">
              <w:rPr>
                <w:b w:val="0"/>
              </w:rPr>
              <w:br/>
            </w:r>
            <w:r w:rsidRPr="00B16947">
              <w:rPr>
                <w:b w:val="0"/>
              </w:rPr>
              <w:t>575004999</w:t>
            </w:r>
          </w:p>
        </w:tc>
        <w:tc>
          <w:tcPr>
            <w:tcW w:w="833" w:type="dxa"/>
          </w:tcPr>
          <w:p w14:paraId="3CA350BD" w14:textId="77777777" w:rsidR="00600417" w:rsidRPr="00B16947" w:rsidRDefault="00600417" w:rsidP="00600417">
            <w:pPr>
              <w:pStyle w:val="Tabletext"/>
              <w:jc w:val="center"/>
              <w:rPr>
                <w:b w:val="0"/>
              </w:rPr>
            </w:pPr>
            <w:r w:rsidRPr="00B16947">
              <w:rPr>
                <w:b w:val="0"/>
              </w:rPr>
              <w:t>9</w:t>
            </w:r>
          </w:p>
        </w:tc>
        <w:tc>
          <w:tcPr>
            <w:tcW w:w="964" w:type="dxa"/>
          </w:tcPr>
          <w:p w14:paraId="605D335B" w14:textId="77777777" w:rsidR="00600417" w:rsidRPr="00B16947" w:rsidRDefault="00600417" w:rsidP="00600417">
            <w:pPr>
              <w:pStyle w:val="Tabletext"/>
              <w:jc w:val="center"/>
              <w:rPr>
                <w:b w:val="0"/>
              </w:rPr>
            </w:pPr>
            <w:r w:rsidRPr="00B16947">
              <w:rPr>
                <w:b w:val="0"/>
              </w:rPr>
              <w:t>9</w:t>
            </w:r>
          </w:p>
        </w:tc>
        <w:tc>
          <w:tcPr>
            <w:tcW w:w="1977" w:type="dxa"/>
          </w:tcPr>
          <w:p w14:paraId="72881BF2"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6AA516B6"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34D5F9ED" w14:textId="77777777" w:rsidTr="00C72BC0">
        <w:trPr>
          <w:cantSplit/>
          <w:trHeight w:val="57"/>
        </w:trPr>
        <w:tc>
          <w:tcPr>
            <w:tcW w:w="1508" w:type="dxa"/>
          </w:tcPr>
          <w:p w14:paraId="7726700C" w14:textId="77777777" w:rsidR="00600417" w:rsidRPr="00B16947" w:rsidRDefault="00600417" w:rsidP="00600417">
            <w:pPr>
              <w:pStyle w:val="Tabletext"/>
              <w:rPr>
                <w:b w:val="0"/>
              </w:rPr>
            </w:pPr>
            <w:r w:rsidRPr="00B16947">
              <w:rPr>
                <w:b w:val="0"/>
              </w:rPr>
              <w:t>Magticom</w:t>
            </w:r>
          </w:p>
        </w:tc>
        <w:tc>
          <w:tcPr>
            <w:tcW w:w="1234" w:type="dxa"/>
          </w:tcPr>
          <w:p w14:paraId="1FFEAE2F" w14:textId="6E7588DA" w:rsidR="00600417" w:rsidRPr="00B16947" w:rsidRDefault="00600417" w:rsidP="00213FA2">
            <w:pPr>
              <w:pStyle w:val="Tabletext"/>
              <w:rPr>
                <w:b w:val="0"/>
              </w:rPr>
            </w:pPr>
            <w:r w:rsidRPr="00B16947">
              <w:rPr>
                <w:b w:val="0"/>
              </w:rPr>
              <w:t>575777000-</w:t>
            </w:r>
            <w:r w:rsidR="00213FA2">
              <w:rPr>
                <w:b w:val="0"/>
              </w:rPr>
              <w:br/>
            </w:r>
            <w:r w:rsidRPr="00B16947">
              <w:rPr>
                <w:b w:val="0"/>
              </w:rPr>
              <w:t>575781999</w:t>
            </w:r>
          </w:p>
        </w:tc>
        <w:tc>
          <w:tcPr>
            <w:tcW w:w="833" w:type="dxa"/>
          </w:tcPr>
          <w:p w14:paraId="086CF288" w14:textId="77777777" w:rsidR="00600417" w:rsidRPr="00B16947" w:rsidRDefault="00600417" w:rsidP="00600417">
            <w:pPr>
              <w:pStyle w:val="Tabletext"/>
              <w:jc w:val="center"/>
              <w:rPr>
                <w:b w:val="0"/>
              </w:rPr>
            </w:pPr>
            <w:r w:rsidRPr="00B16947">
              <w:rPr>
                <w:b w:val="0"/>
              </w:rPr>
              <w:t>9</w:t>
            </w:r>
          </w:p>
        </w:tc>
        <w:tc>
          <w:tcPr>
            <w:tcW w:w="964" w:type="dxa"/>
          </w:tcPr>
          <w:p w14:paraId="56A0FA63" w14:textId="77777777" w:rsidR="00600417" w:rsidRPr="00B16947" w:rsidRDefault="00600417" w:rsidP="00600417">
            <w:pPr>
              <w:pStyle w:val="Tabletext"/>
              <w:jc w:val="center"/>
              <w:rPr>
                <w:b w:val="0"/>
              </w:rPr>
            </w:pPr>
            <w:r w:rsidRPr="00B16947">
              <w:rPr>
                <w:b w:val="0"/>
              </w:rPr>
              <w:t>9</w:t>
            </w:r>
          </w:p>
        </w:tc>
        <w:tc>
          <w:tcPr>
            <w:tcW w:w="1977" w:type="dxa"/>
          </w:tcPr>
          <w:p w14:paraId="78B27D88"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7286B4E0"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30E7EC3E" w14:textId="77777777" w:rsidTr="00C72BC0">
        <w:trPr>
          <w:cantSplit/>
          <w:trHeight w:val="57"/>
        </w:trPr>
        <w:tc>
          <w:tcPr>
            <w:tcW w:w="1508" w:type="dxa"/>
          </w:tcPr>
          <w:p w14:paraId="0FE1B904" w14:textId="77777777" w:rsidR="00600417" w:rsidRPr="00B16947" w:rsidRDefault="00600417" w:rsidP="00600417">
            <w:pPr>
              <w:pStyle w:val="Tabletext"/>
              <w:rPr>
                <w:b w:val="0"/>
              </w:rPr>
            </w:pPr>
            <w:r w:rsidRPr="00B16947">
              <w:rPr>
                <w:b w:val="0"/>
              </w:rPr>
              <w:t>Geo Cell</w:t>
            </w:r>
          </w:p>
        </w:tc>
        <w:tc>
          <w:tcPr>
            <w:tcW w:w="1234" w:type="dxa"/>
          </w:tcPr>
          <w:p w14:paraId="61837F9B" w14:textId="77777777" w:rsidR="00600417" w:rsidRPr="00B16947" w:rsidRDefault="00600417" w:rsidP="00600417">
            <w:pPr>
              <w:pStyle w:val="Tabletext"/>
              <w:rPr>
                <w:b w:val="0"/>
              </w:rPr>
            </w:pPr>
            <w:r w:rsidRPr="00B16947">
              <w:rPr>
                <w:b w:val="0"/>
              </w:rPr>
              <w:t>577</w:t>
            </w:r>
          </w:p>
        </w:tc>
        <w:tc>
          <w:tcPr>
            <w:tcW w:w="833" w:type="dxa"/>
          </w:tcPr>
          <w:p w14:paraId="0CC33D25" w14:textId="77777777" w:rsidR="00600417" w:rsidRPr="00B16947" w:rsidRDefault="00600417" w:rsidP="00600417">
            <w:pPr>
              <w:pStyle w:val="Tabletext"/>
              <w:jc w:val="center"/>
              <w:rPr>
                <w:b w:val="0"/>
              </w:rPr>
            </w:pPr>
            <w:r w:rsidRPr="00B16947">
              <w:rPr>
                <w:b w:val="0"/>
              </w:rPr>
              <w:t>9</w:t>
            </w:r>
          </w:p>
        </w:tc>
        <w:tc>
          <w:tcPr>
            <w:tcW w:w="964" w:type="dxa"/>
          </w:tcPr>
          <w:p w14:paraId="390D7422" w14:textId="77777777" w:rsidR="00600417" w:rsidRPr="00B16947" w:rsidRDefault="00600417" w:rsidP="00600417">
            <w:pPr>
              <w:pStyle w:val="Tabletext"/>
              <w:jc w:val="center"/>
              <w:rPr>
                <w:b w:val="0"/>
              </w:rPr>
            </w:pPr>
            <w:r w:rsidRPr="00B16947">
              <w:rPr>
                <w:b w:val="0"/>
              </w:rPr>
              <w:t>9</w:t>
            </w:r>
          </w:p>
        </w:tc>
        <w:tc>
          <w:tcPr>
            <w:tcW w:w="1977" w:type="dxa"/>
          </w:tcPr>
          <w:p w14:paraId="542CFEF6"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5D3E0F90"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2300A73A" w14:textId="77777777" w:rsidTr="00C72BC0">
        <w:trPr>
          <w:cantSplit/>
          <w:trHeight w:val="57"/>
        </w:trPr>
        <w:tc>
          <w:tcPr>
            <w:tcW w:w="1508" w:type="dxa"/>
          </w:tcPr>
          <w:p w14:paraId="4C5ED3B3" w14:textId="77777777" w:rsidR="00600417" w:rsidRPr="00B16947" w:rsidRDefault="00600417" w:rsidP="00600417">
            <w:pPr>
              <w:pStyle w:val="Tabletext"/>
              <w:rPr>
                <w:b w:val="0"/>
              </w:rPr>
            </w:pPr>
            <w:r w:rsidRPr="00B16947">
              <w:rPr>
                <w:b w:val="0"/>
              </w:rPr>
              <w:t>Veon Georgia</w:t>
            </w:r>
          </w:p>
        </w:tc>
        <w:tc>
          <w:tcPr>
            <w:tcW w:w="1234" w:type="dxa"/>
          </w:tcPr>
          <w:p w14:paraId="6CEC5750" w14:textId="77777777" w:rsidR="00600417" w:rsidRPr="00B16947" w:rsidRDefault="00600417" w:rsidP="00600417">
            <w:pPr>
              <w:pStyle w:val="Tabletext"/>
              <w:rPr>
                <w:b w:val="0"/>
              </w:rPr>
            </w:pPr>
            <w:r w:rsidRPr="00B16947">
              <w:rPr>
                <w:b w:val="0"/>
              </w:rPr>
              <w:t>579</w:t>
            </w:r>
          </w:p>
        </w:tc>
        <w:tc>
          <w:tcPr>
            <w:tcW w:w="833" w:type="dxa"/>
          </w:tcPr>
          <w:p w14:paraId="41DE775F" w14:textId="77777777" w:rsidR="00600417" w:rsidRPr="00B16947" w:rsidRDefault="00600417" w:rsidP="00600417">
            <w:pPr>
              <w:pStyle w:val="Tabletext"/>
              <w:jc w:val="center"/>
              <w:rPr>
                <w:b w:val="0"/>
              </w:rPr>
            </w:pPr>
            <w:r w:rsidRPr="00B16947">
              <w:rPr>
                <w:b w:val="0"/>
              </w:rPr>
              <w:t>9</w:t>
            </w:r>
          </w:p>
        </w:tc>
        <w:tc>
          <w:tcPr>
            <w:tcW w:w="964" w:type="dxa"/>
          </w:tcPr>
          <w:p w14:paraId="0E965327" w14:textId="77777777" w:rsidR="00600417" w:rsidRPr="00B16947" w:rsidRDefault="00600417" w:rsidP="00600417">
            <w:pPr>
              <w:pStyle w:val="Tabletext"/>
              <w:jc w:val="center"/>
              <w:rPr>
                <w:b w:val="0"/>
              </w:rPr>
            </w:pPr>
            <w:r w:rsidRPr="00B16947">
              <w:rPr>
                <w:b w:val="0"/>
              </w:rPr>
              <w:t>9</w:t>
            </w:r>
          </w:p>
        </w:tc>
        <w:tc>
          <w:tcPr>
            <w:tcW w:w="1977" w:type="dxa"/>
          </w:tcPr>
          <w:p w14:paraId="3800B844"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EA9CBEB"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104EC8DD" w14:textId="77777777" w:rsidTr="00C72BC0">
        <w:trPr>
          <w:cantSplit/>
          <w:trHeight w:val="57"/>
        </w:trPr>
        <w:tc>
          <w:tcPr>
            <w:tcW w:w="1508" w:type="dxa"/>
          </w:tcPr>
          <w:p w14:paraId="6B1C2007" w14:textId="77777777" w:rsidR="00600417" w:rsidRPr="00B16947" w:rsidRDefault="00600417" w:rsidP="00600417">
            <w:pPr>
              <w:pStyle w:val="Tabletext"/>
              <w:rPr>
                <w:b w:val="0"/>
              </w:rPr>
            </w:pPr>
            <w:r w:rsidRPr="00B16947">
              <w:rPr>
                <w:b w:val="0"/>
              </w:rPr>
              <w:t>Magticom</w:t>
            </w:r>
          </w:p>
        </w:tc>
        <w:tc>
          <w:tcPr>
            <w:tcW w:w="1234" w:type="dxa"/>
          </w:tcPr>
          <w:p w14:paraId="404E1DE4" w14:textId="42915E5C" w:rsidR="00600417" w:rsidRPr="00B16947" w:rsidRDefault="00600417" w:rsidP="00213FA2">
            <w:pPr>
              <w:pStyle w:val="Tabletext"/>
              <w:rPr>
                <w:b w:val="0"/>
              </w:rPr>
            </w:pPr>
            <w:r w:rsidRPr="00B16947">
              <w:rPr>
                <w:b w:val="0"/>
              </w:rPr>
              <w:t>585888000-</w:t>
            </w:r>
            <w:r w:rsidR="00213FA2">
              <w:rPr>
                <w:b w:val="0"/>
              </w:rPr>
              <w:br/>
            </w:r>
            <w:r w:rsidRPr="00B16947">
              <w:rPr>
                <w:b w:val="0"/>
              </w:rPr>
              <w:t>585892999</w:t>
            </w:r>
          </w:p>
        </w:tc>
        <w:tc>
          <w:tcPr>
            <w:tcW w:w="833" w:type="dxa"/>
          </w:tcPr>
          <w:p w14:paraId="0FDD95B0" w14:textId="77777777" w:rsidR="00600417" w:rsidRPr="00B16947" w:rsidRDefault="00600417" w:rsidP="00600417">
            <w:pPr>
              <w:pStyle w:val="Tabletext"/>
              <w:jc w:val="center"/>
              <w:rPr>
                <w:b w:val="0"/>
              </w:rPr>
            </w:pPr>
            <w:r w:rsidRPr="00B16947">
              <w:rPr>
                <w:b w:val="0"/>
              </w:rPr>
              <w:t>9</w:t>
            </w:r>
          </w:p>
        </w:tc>
        <w:tc>
          <w:tcPr>
            <w:tcW w:w="964" w:type="dxa"/>
          </w:tcPr>
          <w:p w14:paraId="42C43CF5" w14:textId="77777777" w:rsidR="00600417" w:rsidRPr="00B16947" w:rsidRDefault="00600417" w:rsidP="00600417">
            <w:pPr>
              <w:pStyle w:val="Tabletext"/>
              <w:jc w:val="center"/>
              <w:rPr>
                <w:b w:val="0"/>
              </w:rPr>
            </w:pPr>
            <w:r w:rsidRPr="00B16947">
              <w:rPr>
                <w:b w:val="0"/>
              </w:rPr>
              <w:t>9</w:t>
            </w:r>
          </w:p>
        </w:tc>
        <w:tc>
          <w:tcPr>
            <w:tcW w:w="1977" w:type="dxa"/>
          </w:tcPr>
          <w:p w14:paraId="7D63496F"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65051DA2"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213FA2" w:rsidRPr="00B16947" w14:paraId="38200502" w14:textId="77777777" w:rsidTr="00C72BC0">
        <w:trPr>
          <w:cantSplit/>
          <w:trHeight w:val="57"/>
        </w:trPr>
        <w:tc>
          <w:tcPr>
            <w:tcW w:w="1508" w:type="dxa"/>
          </w:tcPr>
          <w:p w14:paraId="2CFC2CA9" w14:textId="5F5EF65C" w:rsidR="00213FA2" w:rsidRPr="00213FA2" w:rsidRDefault="00213FA2" w:rsidP="00213FA2">
            <w:pPr>
              <w:pStyle w:val="Tabletext"/>
              <w:rPr>
                <w:b w:val="0"/>
                <w:bCs/>
              </w:rPr>
            </w:pPr>
            <w:r w:rsidRPr="00213FA2">
              <w:rPr>
                <w:rFonts w:eastAsia="Calibri"/>
                <w:b w:val="0"/>
                <w:bCs/>
                <w:color w:val="000000" w:themeColor="text1"/>
              </w:rPr>
              <w:lastRenderedPageBreak/>
              <w:t>Geo</w:t>
            </w:r>
            <w:r w:rsidRPr="00213FA2">
              <w:rPr>
                <w:rFonts w:eastAsia="Calibri"/>
                <w:b w:val="0"/>
                <w:bCs/>
                <w:color w:val="000000" w:themeColor="text1"/>
                <w:spacing w:val="-5"/>
              </w:rPr>
              <w:t xml:space="preserve"> </w:t>
            </w:r>
            <w:r w:rsidRPr="00213FA2">
              <w:rPr>
                <w:rFonts w:eastAsia="Calibri"/>
                <w:b w:val="0"/>
                <w:bCs/>
                <w:color w:val="000000" w:themeColor="text1"/>
                <w:spacing w:val="-1"/>
              </w:rPr>
              <w:t>Cell</w:t>
            </w:r>
          </w:p>
        </w:tc>
        <w:tc>
          <w:tcPr>
            <w:tcW w:w="1234" w:type="dxa"/>
          </w:tcPr>
          <w:p w14:paraId="614A118E" w14:textId="591E1843" w:rsidR="00213FA2" w:rsidRPr="00213FA2" w:rsidRDefault="00213FA2" w:rsidP="00213FA2">
            <w:pPr>
              <w:pStyle w:val="Tabletext"/>
              <w:rPr>
                <w:b w:val="0"/>
                <w:bCs/>
              </w:rPr>
            </w:pPr>
            <w:r w:rsidRPr="00213FA2">
              <w:rPr>
                <w:rFonts w:eastAsia="Calibri"/>
                <w:b w:val="0"/>
                <w:bCs/>
                <w:color w:val="000000" w:themeColor="text1"/>
              </w:rPr>
              <w:t>588550000-</w:t>
            </w:r>
            <w:r w:rsidRPr="00213FA2">
              <w:rPr>
                <w:rFonts w:eastAsia="Calibri"/>
                <w:b w:val="0"/>
                <w:bCs/>
                <w:color w:val="000000" w:themeColor="text1"/>
              </w:rPr>
              <w:br/>
              <w:t>588559999</w:t>
            </w:r>
          </w:p>
        </w:tc>
        <w:tc>
          <w:tcPr>
            <w:tcW w:w="833" w:type="dxa"/>
          </w:tcPr>
          <w:p w14:paraId="71905D55" w14:textId="7295B14E" w:rsidR="00213FA2" w:rsidRPr="00213FA2" w:rsidRDefault="00213FA2" w:rsidP="00213FA2">
            <w:pPr>
              <w:pStyle w:val="Tabletext"/>
              <w:jc w:val="center"/>
              <w:rPr>
                <w:b w:val="0"/>
                <w:bCs/>
              </w:rPr>
            </w:pPr>
            <w:r w:rsidRPr="00213FA2">
              <w:rPr>
                <w:rFonts w:eastAsia="Calibri"/>
                <w:b w:val="0"/>
                <w:bCs/>
                <w:color w:val="000000" w:themeColor="text1"/>
              </w:rPr>
              <w:t>9</w:t>
            </w:r>
          </w:p>
        </w:tc>
        <w:tc>
          <w:tcPr>
            <w:tcW w:w="964" w:type="dxa"/>
          </w:tcPr>
          <w:p w14:paraId="4A598389" w14:textId="73BFFDE9" w:rsidR="00213FA2" w:rsidRPr="00213FA2" w:rsidRDefault="00213FA2" w:rsidP="00213FA2">
            <w:pPr>
              <w:pStyle w:val="Tabletext"/>
              <w:jc w:val="center"/>
              <w:rPr>
                <w:b w:val="0"/>
                <w:bCs/>
              </w:rPr>
            </w:pPr>
            <w:r w:rsidRPr="00213FA2">
              <w:rPr>
                <w:rFonts w:eastAsia="Calibri"/>
                <w:b w:val="0"/>
                <w:bCs/>
                <w:color w:val="000000" w:themeColor="text1"/>
              </w:rPr>
              <w:t>9</w:t>
            </w:r>
          </w:p>
        </w:tc>
        <w:tc>
          <w:tcPr>
            <w:tcW w:w="1977" w:type="dxa"/>
          </w:tcPr>
          <w:p w14:paraId="6717E9C5" w14:textId="0611AF16" w:rsidR="00213FA2" w:rsidRPr="00213FA2" w:rsidRDefault="00D0295A" w:rsidP="00213FA2">
            <w:pPr>
              <w:pStyle w:val="Tabletext"/>
              <w:rPr>
                <w:rFonts w:cs="Calibri"/>
                <w:b w:val="0"/>
                <w:bCs/>
              </w:rPr>
            </w:pPr>
            <w:r>
              <w:rPr>
                <w:rFonts w:ascii="Microsoft YaHei" w:eastAsia="Microsoft YaHei" w:hAnsi="Microsoft YaHei" w:cs="Microsoft YaHei" w:hint="eastAsia"/>
                <w:b w:val="0"/>
                <w:bCs/>
                <w:color w:val="000000" w:themeColor="text1"/>
                <w:w w:val="95"/>
              </w:rPr>
              <w:t>非地理代码</w:t>
            </w:r>
          </w:p>
        </w:tc>
        <w:tc>
          <w:tcPr>
            <w:tcW w:w="2539" w:type="dxa"/>
          </w:tcPr>
          <w:p w14:paraId="1B7023F4" w14:textId="22E1377A" w:rsidR="00213FA2" w:rsidRPr="00213FA2" w:rsidRDefault="00D0295A" w:rsidP="00213FA2">
            <w:pPr>
              <w:pStyle w:val="Tabletext"/>
              <w:rPr>
                <w:rFonts w:cs="Calibri"/>
                <w:b w:val="0"/>
                <w:bCs/>
              </w:rPr>
            </w:pPr>
            <w:r>
              <w:rPr>
                <w:rFonts w:ascii="Microsoft YaHei" w:eastAsia="Microsoft YaHei" w:hAnsi="Microsoft YaHei" w:cs="Microsoft YaHei" w:hint="eastAsia"/>
                <w:b w:val="0"/>
                <w:bCs/>
                <w:color w:val="000000" w:themeColor="text1"/>
                <w:spacing w:val="-1"/>
              </w:rPr>
              <w:t>移动网络运营商</w:t>
            </w:r>
          </w:p>
        </w:tc>
      </w:tr>
      <w:tr w:rsidR="00600417" w:rsidRPr="00B16947" w14:paraId="16A1B8F0" w14:textId="77777777" w:rsidTr="00C72BC0">
        <w:trPr>
          <w:cantSplit/>
          <w:trHeight w:val="57"/>
        </w:trPr>
        <w:tc>
          <w:tcPr>
            <w:tcW w:w="1508" w:type="dxa"/>
          </w:tcPr>
          <w:p w14:paraId="397C872C" w14:textId="77777777" w:rsidR="00600417" w:rsidRPr="00B16947" w:rsidRDefault="00600417" w:rsidP="00600417">
            <w:pPr>
              <w:pStyle w:val="Tabletext"/>
              <w:rPr>
                <w:b w:val="0"/>
              </w:rPr>
            </w:pPr>
            <w:r w:rsidRPr="00B16947">
              <w:rPr>
                <w:b w:val="0"/>
              </w:rPr>
              <w:t>Geo Cell</w:t>
            </w:r>
          </w:p>
        </w:tc>
        <w:tc>
          <w:tcPr>
            <w:tcW w:w="1234" w:type="dxa"/>
          </w:tcPr>
          <w:p w14:paraId="212E2869" w14:textId="6A1CBE9F" w:rsidR="00600417" w:rsidRPr="00B16947" w:rsidRDefault="00600417" w:rsidP="00213FA2">
            <w:pPr>
              <w:pStyle w:val="Tabletext"/>
              <w:rPr>
                <w:b w:val="0"/>
              </w:rPr>
            </w:pPr>
            <w:r w:rsidRPr="00B16947">
              <w:rPr>
                <w:b w:val="0"/>
              </w:rPr>
              <w:t>588880000-</w:t>
            </w:r>
            <w:r w:rsidR="00213FA2">
              <w:rPr>
                <w:b w:val="0"/>
              </w:rPr>
              <w:br/>
            </w:r>
            <w:r w:rsidRPr="00B16947">
              <w:rPr>
                <w:b w:val="0"/>
              </w:rPr>
              <w:t>588889999</w:t>
            </w:r>
          </w:p>
        </w:tc>
        <w:tc>
          <w:tcPr>
            <w:tcW w:w="833" w:type="dxa"/>
          </w:tcPr>
          <w:p w14:paraId="02D108B5" w14:textId="77777777" w:rsidR="00600417" w:rsidRPr="00B16947" w:rsidRDefault="00600417" w:rsidP="00600417">
            <w:pPr>
              <w:pStyle w:val="Tabletext"/>
              <w:jc w:val="center"/>
              <w:rPr>
                <w:b w:val="0"/>
              </w:rPr>
            </w:pPr>
            <w:r w:rsidRPr="00B16947">
              <w:rPr>
                <w:b w:val="0"/>
              </w:rPr>
              <w:t>9</w:t>
            </w:r>
          </w:p>
        </w:tc>
        <w:tc>
          <w:tcPr>
            <w:tcW w:w="964" w:type="dxa"/>
          </w:tcPr>
          <w:p w14:paraId="2847C2F3" w14:textId="77777777" w:rsidR="00600417" w:rsidRPr="00B16947" w:rsidRDefault="00600417" w:rsidP="00600417">
            <w:pPr>
              <w:pStyle w:val="Tabletext"/>
              <w:jc w:val="center"/>
              <w:rPr>
                <w:b w:val="0"/>
              </w:rPr>
            </w:pPr>
            <w:r w:rsidRPr="00B16947">
              <w:rPr>
                <w:b w:val="0"/>
              </w:rPr>
              <w:t>9</w:t>
            </w:r>
          </w:p>
        </w:tc>
        <w:tc>
          <w:tcPr>
            <w:tcW w:w="1977" w:type="dxa"/>
          </w:tcPr>
          <w:p w14:paraId="640EAAC9"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21BACEF1"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4DE07A9A" w14:textId="77777777" w:rsidTr="00C72BC0">
        <w:trPr>
          <w:cantSplit/>
          <w:trHeight w:val="57"/>
        </w:trPr>
        <w:tc>
          <w:tcPr>
            <w:tcW w:w="1508" w:type="dxa"/>
          </w:tcPr>
          <w:p w14:paraId="55408A4E" w14:textId="77777777" w:rsidR="00600417" w:rsidRPr="00B16947" w:rsidRDefault="00600417" w:rsidP="00600417">
            <w:pPr>
              <w:pStyle w:val="Tabletext"/>
              <w:rPr>
                <w:b w:val="0"/>
              </w:rPr>
            </w:pPr>
            <w:r w:rsidRPr="00B16947">
              <w:rPr>
                <w:b w:val="0"/>
              </w:rPr>
              <w:t>Magticom</w:t>
            </w:r>
          </w:p>
        </w:tc>
        <w:tc>
          <w:tcPr>
            <w:tcW w:w="1234" w:type="dxa"/>
          </w:tcPr>
          <w:p w14:paraId="2806B83D" w14:textId="77777777" w:rsidR="00600417" w:rsidRPr="00B16947" w:rsidRDefault="00600417" w:rsidP="00600417">
            <w:pPr>
              <w:pStyle w:val="Tabletext"/>
              <w:rPr>
                <w:b w:val="0"/>
              </w:rPr>
            </w:pPr>
            <w:r w:rsidRPr="00B16947">
              <w:rPr>
                <w:b w:val="0"/>
              </w:rPr>
              <w:t>591</w:t>
            </w:r>
          </w:p>
        </w:tc>
        <w:tc>
          <w:tcPr>
            <w:tcW w:w="833" w:type="dxa"/>
          </w:tcPr>
          <w:p w14:paraId="24D6D733" w14:textId="77777777" w:rsidR="00600417" w:rsidRPr="00B16947" w:rsidRDefault="00600417" w:rsidP="00600417">
            <w:pPr>
              <w:pStyle w:val="Tabletext"/>
              <w:jc w:val="center"/>
              <w:rPr>
                <w:b w:val="0"/>
              </w:rPr>
            </w:pPr>
            <w:r w:rsidRPr="00B16947">
              <w:rPr>
                <w:b w:val="0"/>
              </w:rPr>
              <w:t>9</w:t>
            </w:r>
          </w:p>
        </w:tc>
        <w:tc>
          <w:tcPr>
            <w:tcW w:w="964" w:type="dxa"/>
          </w:tcPr>
          <w:p w14:paraId="610A8D9A" w14:textId="77777777" w:rsidR="00600417" w:rsidRPr="00B16947" w:rsidRDefault="00600417" w:rsidP="00600417">
            <w:pPr>
              <w:pStyle w:val="Tabletext"/>
              <w:jc w:val="center"/>
              <w:rPr>
                <w:b w:val="0"/>
              </w:rPr>
            </w:pPr>
            <w:r w:rsidRPr="00B16947">
              <w:rPr>
                <w:b w:val="0"/>
              </w:rPr>
              <w:t>9</w:t>
            </w:r>
          </w:p>
        </w:tc>
        <w:tc>
          <w:tcPr>
            <w:tcW w:w="1977" w:type="dxa"/>
          </w:tcPr>
          <w:p w14:paraId="6CE7311F"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7C546CD7"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6BF79694" w14:textId="77777777" w:rsidTr="00C72BC0">
        <w:trPr>
          <w:cantSplit/>
          <w:trHeight w:val="57"/>
        </w:trPr>
        <w:tc>
          <w:tcPr>
            <w:tcW w:w="1508" w:type="dxa"/>
          </w:tcPr>
          <w:p w14:paraId="37CC4195" w14:textId="77777777" w:rsidR="00600417" w:rsidRPr="00B16947" w:rsidRDefault="00600417" w:rsidP="00600417">
            <w:pPr>
              <w:pStyle w:val="Tabletext"/>
              <w:rPr>
                <w:b w:val="0"/>
              </w:rPr>
            </w:pPr>
            <w:r w:rsidRPr="00B16947">
              <w:rPr>
                <w:b w:val="0"/>
              </w:rPr>
              <w:t>Veon Georgia</w:t>
            </w:r>
          </w:p>
        </w:tc>
        <w:tc>
          <w:tcPr>
            <w:tcW w:w="1234" w:type="dxa"/>
          </w:tcPr>
          <w:p w14:paraId="31FCD097" w14:textId="77777777" w:rsidR="00600417" w:rsidRPr="00B16947" w:rsidRDefault="00600417" w:rsidP="00600417">
            <w:pPr>
              <w:pStyle w:val="Tabletext"/>
              <w:rPr>
                <w:b w:val="0"/>
              </w:rPr>
            </w:pPr>
            <w:r w:rsidRPr="00B16947">
              <w:rPr>
                <w:b w:val="0"/>
              </w:rPr>
              <w:t>592</w:t>
            </w:r>
          </w:p>
        </w:tc>
        <w:tc>
          <w:tcPr>
            <w:tcW w:w="833" w:type="dxa"/>
          </w:tcPr>
          <w:p w14:paraId="4ADAF411" w14:textId="77777777" w:rsidR="00600417" w:rsidRPr="00B16947" w:rsidRDefault="00600417" w:rsidP="00600417">
            <w:pPr>
              <w:pStyle w:val="Tabletext"/>
              <w:jc w:val="center"/>
              <w:rPr>
                <w:b w:val="0"/>
              </w:rPr>
            </w:pPr>
            <w:r w:rsidRPr="00B16947">
              <w:rPr>
                <w:b w:val="0"/>
              </w:rPr>
              <w:t>9</w:t>
            </w:r>
          </w:p>
        </w:tc>
        <w:tc>
          <w:tcPr>
            <w:tcW w:w="964" w:type="dxa"/>
          </w:tcPr>
          <w:p w14:paraId="4CD20764" w14:textId="77777777" w:rsidR="00600417" w:rsidRPr="00B16947" w:rsidRDefault="00600417" w:rsidP="00600417">
            <w:pPr>
              <w:pStyle w:val="Tabletext"/>
              <w:jc w:val="center"/>
              <w:rPr>
                <w:b w:val="0"/>
              </w:rPr>
            </w:pPr>
            <w:r w:rsidRPr="00B16947">
              <w:rPr>
                <w:b w:val="0"/>
              </w:rPr>
              <w:t>9</w:t>
            </w:r>
          </w:p>
        </w:tc>
        <w:tc>
          <w:tcPr>
            <w:tcW w:w="1977" w:type="dxa"/>
          </w:tcPr>
          <w:p w14:paraId="307271A7"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317EE3D8"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30A60743" w14:textId="77777777" w:rsidTr="00C72BC0">
        <w:trPr>
          <w:cantSplit/>
          <w:trHeight w:val="57"/>
        </w:trPr>
        <w:tc>
          <w:tcPr>
            <w:tcW w:w="1508" w:type="dxa"/>
          </w:tcPr>
          <w:p w14:paraId="1458A60D" w14:textId="77777777" w:rsidR="00600417" w:rsidRPr="00B16947" w:rsidRDefault="00600417" w:rsidP="00600417">
            <w:pPr>
              <w:pStyle w:val="Tabletext"/>
              <w:rPr>
                <w:b w:val="0"/>
              </w:rPr>
            </w:pPr>
            <w:r w:rsidRPr="00B16947">
              <w:rPr>
                <w:b w:val="0"/>
              </w:rPr>
              <w:t>Geo Cell</w:t>
            </w:r>
          </w:p>
        </w:tc>
        <w:tc>
          <w:tcPr>
            <w:tcW w:w="1234" w:type="dxa"/>
          </w:tcPr>
          <w:p w14:paraId="27E704FC" w14:textId="77777777" w:rsidR="00600417" w:rsidRPr="00B16947" w:rsidRDefault="00600417" w:rsidP="00600417">
            <w:pPr>
              <w:pStyle w:val="Tabletext"/>
              <w:rPr>
                <w:b w:val="0"/>
              </w:rPr>
            </w:pPr>
            <w:r w:rsidRPr="00B16947">
              <w:rPr>
                <w:b w:val="0"/>
              </w:rPr>
              <w:t>593</w:t>
            </w:r>
          </w:p>
        </w:tc>
        <w:tc>
          <w:tcPr>
            <w:tcW w:w="833" w:type="dxa"/>
          </w:tcPr>
          <w:p w14:paraId="64B6FD3A" w14:textId="77777777" w:rsidR="00600417" w:rsidRPr="00B16947" w:rsidRDefault="00600417" w:rsidP="00600417">
            <w:pPr>
              <w:pStyle w:val="Tabletext"/>
              <w:jc w:val="center"/>
              <w:rPr>
                <w:b w:val="0"/>
              </w:rPr>
            </w:pPr>
            <w:r w:rsidRPr="00B16947">
              <w:rPr>
                <w:b w:val="0"/>
              </w:rPr>
              <w:t>9</w:t>
            </w:r>
          </w:p>
        </w:tc>
        <w:tc>
          <w:tcPr>
            <w:tcW w:w="964" w:type="dxa"/>
          </w:tcPr>
          <w:p w14:paraId="5B1D976D" w14:textId="77777777" w:rsidR="00600417" w:rsidRPr="00B16947" w:rsidRDefault="00600417" w:rsidP="00600417">
            <w:pPr>
              <w:pStyle w:val="Tabletext"/>
              <w:jc w:val="center"/>
              <w:rPr>
                <w:b w:val="0"/>
              </w:rPr>
            </w:pPr>
            <w:r w:rsidRPr="00B16947">
              <w:rPr>
                <w:b w:val="0"/>
              </w:rPr>
              <w:t>9</w:t>
            </w:r>
          </w:p>
        </w:tc>
        <w:tc>
          <w:tcPr>
            <w:tcW w:w="1977" w:type="dxa"/>
          </w:tcPr>
          <w:p w14:paraId="19470605"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54BEA3FD"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2728CD51" w14:textId="77777777" w:rsidTr="00C72BC0">
        <w:trPr>
          <w:cantSplit/>
          <w:trHeight w:val="57"/>
        </w:trPr>
        <w:tc>
          <w:tcPr>
            <w:tcW w:w="1508" w:type="dxa"/>
          </w:tcPr>
          <w:p w14:paraId="6C7173D2" w14:textId="77777777" w:rsidR="00600417" w:rsidRPr="00B16947" w:rsidRDefault="00600417" w:rsidP="00600417">
            <w:pPr>
              <w:pStyle w:val="Tabletext"/>
              <w:rPr>
                <w:b w:val="0"/>
              </w:rPr>
            </w:pPr>
            <w:r w:rsidRPr="00B16947">
              <w:rPr>
                <w:b w:val="0"/>
              </w:rPr>
              <w:t>Magticom</w:t>
            </w:r>
          </w:p>
        </w:tc>
        <w:tc>
          <w:tcPr>
            <w:tcW w:w="1234" w:type="dxa"/>
          </w:tcPr>
          <w:p w14:paraId="5775415D" w14:textId="77777777" w:rsidR="00600417" w:rsidRPr="00B16947" w:rsidRDefault="00600417" w:rsidP="00600417">
            <w:pPr>
              <w:pStyle w:val="Tabletext"/>
              <w:rPr>
                <w:b w:val="0"/>
              </w:rPr>
            </w:pPr>
            <w:r w:rsidRPr="00B16947">
              <w:rPr>
                <w:b w:val="0"/>
              </w:rPr>
              <w:t>595</w:t>
            </w:r>
          </w:p>
        </w:tc>
        <w:tc>
          <w:tcPr>
            <w:tcW w:w="833" w:type="dxa"/>
          </w:tcPr>
          <w:p w14:paraId="48597336" w14:textId="77777777" w:rsidR="00600417" w:rsidRPr="00B16947" w:rsidRDefault="00600417" w:rsidP="00600417">
            <w:pPr>
              <w:pStyle w:val="Tabletext"/>
              <w:jc w:val="center"/>
              <w:rPr>
                <w:b w:val="0"/>
              </w:rPr>
            </w:pPr>
            <w:r w:rsidRPr="00B16947">
              <w:rPr>
                <w:b w:val="0"/>
              </w:rPr>
              <w:t>9</w:t>
            </w:r>
          </w:p>
        </w:tc>
        <w:tc>
          <w:tcPr>
            <w:tcW w:w="964" w:type="dxa"/>
          </w:tcPr>
          <w:p w14:paraId="2AA5C412" w14:textId="77777777" w:rsidR="00600417" w:rsidRPr="00B16947" w:rsidRDefault="00600417" w:rsidP="00600417">
            <w:pPr>
              <w:pStyle w:val="Tabletext"/>
              <w:jc w:val="center"/>
              <w:rPr>
                <w:b w:val="0"/>
              </w:rPr>
            </w:pPr>
            <w:r w:rsidRPr="00B16947">
              <w:rPr>
                <w:b w:val="0"/>
              </w:rPr>
              <w:t>9</w:t>
            </w:r>
          </w:p>
        </w:tc>
        <w:tc>
          <w:tcPr>
            <w:tcW w:w="1977" w:type="dxa"/>
          </w:tcPr>
          <w:p w14:paraId="345FBE22"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580DDECA"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0D41E5C8" w14:textId="77777777" w:rsidTr="00C72BC0">
        <w:trPr>
          <w:cantSplit/>
          <w:trHeight w:val="57"/>
        </w:trPr>
        <w:tc>
          <w:tcPr>
            <w:tcW w:w="1508" w:type="dxa"/>
          </w:tcPr>
          <w:p w14:paraId="63595F69" w14:textId="77777777" w:rsidR="00600417" w:rsidRPr="00B16947" w:rsidRDefault="00600417" w:rsidP="00600417">
            <w:pPr>
              <w:pStyle w:val="Tabletext"/>
              <w:rPr>
                <w:b w:val="0"/>
              </w:rPr>
            </w:pPr>
            <w:r w:rsidRPr="00B16947">
              <w:rPr>
                <w:b w:val="0"/>
              </w:rPr>
              <w:t>Magticom</w:t>
            </w:r>
          </w:p>
        </w:tc>
        <w:tc>
          <w:tcPr>
            <w:tcW w:w="1234" w:type="dxa"/>
          </w:tcPr>
          <w:p w14:paraId="76AE27D1" w14:textId="77777777" w:rsidR="00600417" w:rsidRPr="00B16947" w:rsidRDefault="00600417" w:rsidP="00600417">
            <w:pPr>
              <w:pStyle w:val="Tabletext"/>
              <w:rPr>
                <w:b w:val="0"/>
              </w:rPr>
            </w:pPr>
            <w:r w:rsidRPr="00B16947">
              <w:rPr>
                <w:b w:val="0"/>
              </w:rPr>
              <w:t>596</w:t>
            </w:r>
          </w:p>
        </w:tc>
        <w:tc>
          <w:tcPr>
            <w:tcW w:w="833" w:type="dxa"/>
          </w:tcPr>
          <w:p w14:paraId="123A739E" w14:textId="77777777" w:rsidR="00600417" w:rsidRPr="00B16947" w:rsidRDefault="00600417" w:rsidP="00600417">
            <w:pPr>
              <w:pStyle w:val="Tabletext"/>
              <w:jc w:val="center"/>
              <w:rPr>
                <w:b w:val="0"/>
              </w:rPr>
            </w:pPr>
            <w:r w:rsidRPr="00B16947">
              <w:rPr>
                <w:b w:val="0"/>
              </w:rPr>
              <w:t>9</w:t>
            </w:r>
          </w:p>
        </w:tc>
        <w:tc>
          <w:tcPr>
            <w:tcW w:w="964" w:type="dxa"/>
          </w:tcPr>
          <w:p w14:paraId="67721D15" w14:textId="77777777" w:rsidR="00600417" w:rsidRPr="00B16947" w:rsidRDefault="00600417" w:rsidP="00600417">
            <w:pPr>
              <w:pStyle w:val="Tabletext"/>
              <w:jc w:val="center"/>
              <w:rPr>
                <w:b w:val="0"/>
              </w:rPr>
            </w:pPr>
            <w:r w:rsidRPr="00B16947">
              <w:rPr>
                <w:b w:val="0"/>
              </w:rPr>
              <w:t>9</w:t>
            </w:r>
          </w:p>
        </w:tc>
        <w:tc>
          <w:tcPr>
            <w:tcW w:w="1977" w:type="dxa"/>
          </w:tcPr>
          <w:p w14:paraId="1FD2A0AC"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6E6AAB7E"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69DFAD1F" w14:textId="77777777" w:rsidTr="00C72BC0">
        <w:trPr>
          <w:cantSplit/>
          <w:trHeight w:val="57"/>
        </w:trPr>
        <w:tc>
          <w:tcPr>
            <w:tcW w:w="1508" w:type="dxa"/>
          </w:tcPr>
          <w:p w14:paraId="3418D770" w14:textId="77777777" w:rsidR="00600417" w:rsidRPr="00B16947" w:rsidRDefault="00600417" w:rsidP="00600417">
            <w:pPr>
              <w:pStyle w:val="Tabletext"/>
              <w:rPr>
                <w:b w:val="0"/>
              </w:rPr>
            </w:pPr>
            <w:r w:rsidRPr="00B16947">
              <w:rPr>
                <w:b w:val="0"/>
              </w:rPr>
              <w:t>Veon Georgia</w:t>
            </w:r>
          </w:p>
        </w:tc>
        <w:tc>
          <w:tcPr>
            <w:tcW w:w="1234" w:type="dxa"/>
          </w:tcPr>
          <w:p w14:paraId="380DBCDA" w14:textId="77777777" w:rsidR="00600417" w:rsidRPr="00B16947" w:rsidRDefault="00600417" w:rsidP="00600417">
            <w:pPr>
              <w:pStyle w:val="Tabletext"/>
              <w:rPr>
                <w:b w:val="0"/>
              </w:rPr>
            </w:pPr>
            <w:r w:rsidRPr="00B16947">
              <w:rPr>
                <w:b w:val="0"/>
              </w:rPr>
              <w:t>597</w:t>
            </w:r>
          </w:p>
        </w:tc>
        <w:tc>
          <w:tcPr>
            <w:tcW w:w="833" w:type="dxa"/>
          </w:tcPr>
          <w:p w14:paraId="0212D6E2" w14:textId="77777777" w:rsidR="00600417" w:rsidRPr="00B16947" w:rsidRDefault="00600417" w:rsidP="00600417">
            <w:pPr>
              <w:pStyle w:val="Tabletext"/>
              <w:jc w:val="center"/>
              <w:rPr>
                <w:b w:val="0"/>
              </w:rPr>
            </w:pPr>
            <w:r w:rsidRPr="00B16947">
              <w:rPr>
                <w:b w:val="0"/>
              </w:rPr>
              <w:t>9</w:t>
            </w:r>
          </w:p>
        </w:tc>
        <w:tc>
          <w:tcPr>
            <w:tcW w:w="964" w:type="dxa"/>
          </w:tcPr>
          <w:p w14:paraId="27CA4DDB" w14:textId="77777777" w:rsidR="00600417" w:rsidRPr="00B16947" w:rsidRDefault="00600417" w:rsidP="00600417">
            <w:pPr>
              <w:pStyle w:val="Tabletext"/>
              <w:jc w:val="center"/>
              <w:rPr>
                <w:b w:val="0"/>
              </w:rPr>
            </w:pPr>
            <w:r w:rsidRPr="00B16947">
              <w:rPr>
                <w:b w:val="0"/>
              </w:rPr>
              <w:t>9</w:t>
            </w:r>
          </w:p>
        </w:tc>
        <w:tc>
          <w:tcPr>
            <w:tcW w:w="1977" w:type="dxa"/>
          </w:tcPr>
          <w:p w14:paraId="1719956B"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4B85DF98"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75D1FF54" w14:textId="77777777" w:rsidTr="00C72BC0">
        <w:trPr>
          <w:cantSplit/>
          <w:trHeight w:val="57"/>
        </w:trPr>
        <w:tc>
          <w:tcPr>
            <w:tcW w:w="1508" w:type="dxa"/>
          </w:tcPr>
          <w:p w14:paraId="45017579" w14:textId="77777777" w:rsidR="00600417" w:rsidRPr="00B16947" w:rsidRDefault="00600417" w:rsidP="00600417">
            <w:pPr>
              <w:pStyle w:val="Tabletext"/>
              <w:rPr>
                <w:b w:val="0"/>
              </w:rPr>
            </w:pPr>
            <w:r w:rsidRPr="00B16947">
              <w:rPr>
                <w:b w:val="0"/>
              </w:rPr>
              <w:t>Magticom</w:t>
            </w:r>
          </w:p>
        </w:tc>
        <w:tc>
          <w:tcPr>
            <w:tcW w:w="1234" w:type="dxa"/>
          </w:tcPr>
          <w:p w14:paraId="64047C6B" w14:textId="77777777" w:rsidR="00600417" w:rsidRPr="00B16947" w:rsidRDefault="00600417" w:rsidP="00600417">
            <w:pPr>
              <w:pStyle w:val="Tabletext"/>
              <w:rPr>
                <w:b w:val="0"/>
              </w:rPr>
            </w:pPr>
            <w:r w:rsidRPr="00B16947">
              <w:rPr>
                <w:b w:val="0"/>
              </w:rPr>
              <w:t>598</w:t>
            </w:r>
          </w:p>
        </w:tc>
        <w:tc>
          <w:tcPr>
            <w:tcW w:w="833" w:type="dxa"/>
          </w:tcPr>
          <w:p w14:paraId="1B26106E" w14:textId="77777777" w:rsidR="00600417" w:rsidRPr="00B16947" w:rsidRDefault="00600417" w:rsidP="00600417">
            <w:pPr>
              <w:pStyle w:val="Tabletext"/>
              <w:jc w:val="center"/>
              <w:rPr>
                <w:b w:val="0"/>
              </w:rPr>
            </w:pPr>
            <w:r w:rsidRPr="00B16947">
              <w:rPr>
                <w:b w:val="0"/>
              </w:rPr>
              <w:t>9</w:t>
            </w:r>
          </w:p>
        </w:tc>
        <w:tc>
          <w:tcPr>
            <w:tcW w:w="964" w:type="dxa"/>
          </w:tcPr>
          <w:p w14:paraId="1E511398" w14:textId="77777777" w:rsidR="00600417" w:rsidRPr="00B16947" w:rsidRDefault="00600417" w:rsidP="00600417">
            <w:pPr>
              <w:pStyle w:val="Tabletext"/>
              <w:jc w:val="center"/>
              <w:rPr>
                <w:b w:val="0"/>
              </w:rPr>
            </w:pPr>
            <w:r w:rsidRPr="00B16947">
              <w:rPr>
                <w:b w:val="0"/>
              </w:rPr>
              <w:t>9</w:t>
            </w:r>
          </w:p>
        </w:tc>
        <w:tc>
          <w:tcPr>
            <w:tcW w:w="1977" w:type="dxa"/>
          </w:tcPr>
          <w:p w14:paraId="27697A93"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14901067"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19C7E66E" w14:textId="77777777" w:rsidTr="00C72BC0">
        <w:trPr>
          <w:cantSplit/>
          <w:trHeight w:val="57"/>
        </w:trPr>
        <w:tc>
          <w:tcPr>
            <w:tcW w:w="1508" w:type="dxa"/>
          </w:tcPr>
          <w:p w14:paraId="143D3766" w14:textId="77777777" w:rsidR="00600417" w:rsidRPr="00B16947" w:rsidRDefault="00600417" w:rsidP="00600417">
            <w:pPr>
              <w:pStyle w:val="Tabletext"/>
              <w:rPr>
                <w:b w:val="0"/>
              </w:rPr>
            </w:pPr>
            <w:r w:rsidRPr="00B16947">
              <w:rPr>
                <w:b w:val="0"/>
              </w:rPr>
              <w:t>Magticom</w:t>
            </w:r>
          </w:p>
        </w:tc>
        <w:tc>
          <w:tcPr>
            <w:tcW w:w="1234" w:type="dxa"/>
          </w:tcPr>
          <w:p w14:paraId="0B82FD87" w14:textId="77777777" w:rsidR="00600417" w:rsidRPr="00B16947" w:rsidRDefault="00600417" w:rsidP="00600417">
            <w:pPr>
              <w:pStyle w:val="Tabletext"/>
              <w:rPr>
                <w:b w:val="0"/>
              </w:rPr>
            </w:pPr>
            <w:r w:rsidRPr="00B16947">
              <w:rPr>
                <w:b w:val="0"/>
              </w:rPr>
              <w:t>599</w:t>
            </w:r>
          </w:p>
        </w:tc>
        <w:tc>
          <w:tcPr>
            <w:tcW w:w="833" w:type="dxa"/>
          </w:tcPr>
          <w:p w14:paraId="3B44E3BC" w14:textId="77777777" w:rsidR="00600417" w:rsidRPr="00B16947" w:rsidRDefault="00600417" w:rsidP="00600417">
            <w:pPr>
              <w:pStyle w:val="Tabletext"/>
              <w:jc w:val="center"/>
              <w:rPr>
                <w:b w:val="0"/>
              </w:rPr>
            </w:pPr>
            <w:r w:rsidRPr="00B16947">
              <w:rPr>
                <w:b w:val="0"/>
              </w:rPr>
              <w:t>9</w:t>
            </w:r>
          </w:p>
        </w:tc>
        <w:tc>
          <w:tcPr>
            <w:tcW w:w="964" w:type="dxa"/>
          </w:tcPr>
          <w:p w14:paraId="5CE165E8" w14:textId="77777777" w:rsidR="00600417" w:rsidRPr="00B16947" w:rsidRDefault="00600417" w:rsidP="00600417">
            <w:pPr>
              <w:pStyle w:val="Tabletext"/>
              <w:jc w:val="center"/>
              <w:rPr>
                <w:b w:val="0"/>
              </w:rPr>
            </w:pPr>
            <w:r w:rsidRPr="00B16947">
              <w:rPr>
                <w:b w:val="0"/>
              </w:rPr>
              <w:t>9</w:t>
            </w:r>
          </w:p>
        </w:tc>
        <w:tc>
          <w:tcPr>
            <w:tcW w:w="1977" w:type="dxa"/>
          </w:tcPr>
          <w:p w14:paraId="4E0F617A"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3F1B6A40" w14:textId="77777777" w:rsidR="00600417" w:rsidRPr="00B16947" w:rsidRDefault="00600417" w:rsidP="00600417">
            <w:pPr>
              <w:pStyle w:val="Tabletext"/>
              <w:rPr>
                <w:rFonts w:eastAsia="SimSun" w:cs="Calibri"/>
                <w:b w:val="0"/>
              </w:rPr>
            </w:pPr>
            <w:r w:rsidRPr="00B16947">
              <w:rPr>
                <w:rFonts w:eastAsia="SimSun" w:cs="Calibri" w:hint="eastAsia"/>
                <w:b w:val="0"/>
              </w:rPr>
              <w:t>移动网络运营商</w:t>
            </w:r>
          </w:p>
        </w:tc>
      </w:tr>
      <w:tr w:rsidR="00600417" w:rsidRPr="00B16947" w14:paraId="58820F49" w14:textId="77777777" w:rsidTr="00C72BC0">
        <w:trPr>
          <w:cantSplit/>
          <w:trHeight w:val="57"/>
        </w:trPr>
        <w:tc>
          <w:tcPr>
            <w:tcW w:w="1508" w:type="dxa"/>
          </w:tcPr>
          <w:p w14:paraId="24DFC0E3" w14:textId="77777777" w:rsidR="00600417" w:rsidRPr="00B16947" w:rsidRDefault="00600417" w:rsidP="00600417">
            <w:pPr>
              <w:pStyle w:val="Tabletext"/>
              <w:rPr>
                <w:b w:val="0"/>
              </w:rPr>
            </w:pPr>
          </w:p>
        </w:tc>
        <w:tc>
          <w:tcPr>
            <w:tcW w:w="1234" w:type="dxa"/>
          </w:tcPr>
          <w:p w14:paraId="36F77D69" w14:textId="77777777" w:rsidR="00600417" w:rsidRPr="00B16947" w:rsidRDefault="00600417" w:rsidP="00600417">
            <w:pPr>
              <w:pStyle w:val="Tabletext"/>
              <w:rPr>
                <w:b w:val="0"/>
              </w:rPr>
            </w:pPr>
            <w:r w:rsidRPr="00B16947">
              <w:rPr>
                <w:b w:val="0"/>
              </w:rPr>
              <w:t>706-707</w:t>
            </w:r>
          </w:p>
        </w:tc>
        <w:tc>
          <w:tcPr>
            <w:tcW w:w="833" w:type="dxa"/>
          </w:tcPr>
          <w:p w14:paraId="4F9300C8" w14:textId="77777777" w:rsidR="00600417" w:rsidRPr="00B16947" w:rsidRDefault="00600417" w:rsidP="00600417">
            <w:pPr>
              <w:pStyle w:val="Tabletext"/>
              <w:jc w:val="center"/>
              <w:rPr>
                <w:b w:val="0"/>
              </w:rPr>
            </w:pPr>
            <w:r w:rsidRPr="00B16947">
              <w:rPr>
                <w:b w:val="0"/>
              </w:rPr>
              <w:t>9</w:t>
            </w:r>
          </w:p>
        </w:tc>
        <w:tc>
          <w:tcPr>
            <w:tcW w:w="964" w:type="dxa"/>
          </w:tcPr>
          <w:p w14:paraId="5591D81D" w14:textId="77777777" w:rsidR="00600417" w:rsidRPr="00B16947" w:rsidRDefault="00600417" w:rsidP="00600417">
            <w:pPr>
              <w:pStyle w:val="Tabletext"/>
              <w:jc w:val="center"/>
              <w:rPr>
                <w:b w:val="0"/>
              </w:rPr>
            </w:pPr>
            <w:r w:rsidRPr="00B16947">
              <w:rPr>
                <w:b w:val="0"/>
              </w:rPr>
              <w:t>9</w:t>
            </w:r>
          </w:p>
        </w:tc>
        <w:tc>
          <w:tcPr>
            <w:tcW w:w="1977" w:type="dxa"/>
          </w:tcPr>
          <w:p w14:paraId="571CBA1C"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41C9B64" w14:textId="77777777" w:rsidR="00600417" w:rsidRPr="00B16947" w:rsidRDefault="00600417" w:rsidP="00600417">
            <w:pPr>
              <w:pStyle w:val="Tabletext"/>
              <w:rPr>
                <w:rFonts w:eastAsia="SimSun" w:cs="Calibri"/>
                <w:b w:val="0"/>
                <w:lang w:val="en-US" w:eastAsia="zh-CN"/>
              </w:rPr>
            </w:pPr>
            <w:r w:rsidRPr="00B16947">
              <w:rPr>
                <w:rFonts w:eastAsia="SimSun" w:cs="Calibri" w:hint="eastAsia"/>
                <w:b w:val="0"/>
                <w:lang w:val="en-US" w:eastAsia="zh-CN"/>
              </w:rPr>
              <w:t>用于网络电话（</w:t>
            </w:r>
            <w:r w:rsidRPr="00B16947">
              <w:rPr>
                <w:rFonts w:eastAsia="SimSun" w:cs="Calibri"/>
                <w:b w:val="0"/>
                <w:lang w:val="en-US" w:eastAsia="zh-CN"/>
              </w:rPr>
              <w:t>VOIP</w:t>
            </w:r>
            <w:r w:rsidRPr="00B16947">
              <w:rPr>
                <w:rFonts w:eastAsia="SimSun" w:cs="Calibri" w:hint="eastAsia"/>
                <w:b w:val="0"/>
                <w:lang w:val="en-US" w:eastAsia="zh-CN"/>
              </w:rPr>
              <w:t>）业务</w:t>
            </w:r>
          </w:p>
        </w:tc>
      </w:tr>
      <w:tr w:rsidR="00600417" w:rsidRPr="00B16947" w14:paraId="20BA0135" w14:textId="77777777" w:rsidTr="00C72BC0">
        <w:trPr>
          <w:cantSplit/>
          <w:trHeight w:val="57"/>
        </w:trPr>
        <w:tc>
          <w:tcPr>
            <w:tcW w:w="1508" w:type="dxa"/>
          </w:tcPr>
          <w:p w14:paraId="10915A0F" w14:textId="77777777" w:rsidR="00600417" w:rsidRPr="00B16947" w:rsidRDefault="00600417" w:rsidP="00600417">
            <w:pPr>
              <w:pStyle w:val="Tabletext"/>
              <w:rPr>
                <w:b w:val="0"/>
              </w:rPr>
            </w:pPr>
            <w:r w:rsidRPr="00B16947">
              <w:rPr>
                <w:b w:val="0"/>
              </w:rPr>
              <w:t>Magticom</w:t>
            </w:r>
          </w:p>
        </w:tc>
        <w:tc>
          <w:tcPr>
            <w:tcW w:w="1234" w:type="dxa"/>
          </w:tcPr>
          <w:p w14:paraId="3338B290" w14:textId="77777777" w:rsidR="00600417" w:rsidRPr="00B16947" w:rsidRDefault="00600417" w:rsidP="00600417">
            <w:pPr>
              <w:pStyle w:val="Tabletext"/>
              <w:rPr>
                <w:b w:val="0"/>
              </w:rPr>
            </w:pPr>
            <w:r w:rsidRPr="00B16947">
              <w:rPr>
                <w:b w:val="0"/>
              </w:rPr>
              <w:t>708000000-708049999</w:t>
            </w:r>
          </w:p>
        </w:tc>
        <w:tc>
          <w:tcPr>
            <w:tcW w:w="833" w:type="dxa"/>
          </w:tcPr>
          <w:p w14:paraId="2127123C" w14:textId="77777777" w:rsidR="00600417" w:rsidRPr="00B16947" w:rsidRDefault="00600417" w:rsidP="00600417">
            <w:pPr>
              <w:pStyle w:val="Tabletext"/>
              <w:jc w:val="center"/>
              <w:rPr>
                <w:b w:val="0"/>
              </w:rPr>
            </w:pPr>
            <w:r w:rsidRPr="00B16947">
              <w:rPr>
                <w:b w:val="0"/>
              </w:rPr>
              <w:t>9</w:t>
            </w:r>
          </w:p>
        </w:tc>
        <w:tc>
          <w:tcPr>
            <w:tcW w:w="964" w:type="dxa"/>
          </w:tcPr>
          <w:p w14:paraId="72F34C0E" w14:textId="77777777" w:rsidR="00600417" w:rsidRPr="00B16947" w:rsidRDefault="00600417" w:rsidP="00600417">
            <w:pPr>
              <w:pStyle w:val="Tabletext"/>
              <w:jc w:val="center"/>
              <w:rPr>
                <w:b w:val="0"/>
              </w:rPr>
            </w:pPr>
            <w:r w:rsidRPr="00B16947">
              <w:rPr>
                <w:b w:val="0"/>
              </w:rPr>
              <w:t>9</w:t>
            </w:r>
          </w:p>
        </w:tc>
        <w:tc>
          <w:tcPr>
            <w:tcW w:w="1977" w:type="dxa"/>
          </w:tcPr>
          <w:p w14:paraId="7AB9A121"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3E676C7E" w14:textId="77777777" w:rsidR="00600417" w:rsidRPr="00B16947" w:rsidRDefault="00600417" w:rsidP="00600417">
            <w:pPr>
              <w:pStyle w:val="Tabletext"/>
              <w:rPr>
                <w:rFonts w:eastAsia="SimSun" w:cs="Calibri"/>
                <w:b w:val="0"/>
              </w:rPr>
            </w:pPr>
            <w:r w:rsidRPr="00B16947">
              <w:rPr>
                <w:rFonts w:eastAsia="SimSun" w:cs="Calibri"/>
                <w:b w:val="0"/>
              </w:rPr>
              <w:t>M2M/IoT</w:t>
            </w:r>
            <w:r w:rsidRPr="00B16947">
              <w:rPr>
                <w:rFonts w:eastAsia="SimSun" w:cs="Calibri"/>
                <w:b w:val="0"/>
              </w:rPr>
              <w:t>业务</w:t>
            </w:r>
          </w:p>
        </w:tc>
      </w:tr>
      <w:tr w:rsidR="00213FA2" w:rsidRPr="00B16947" w14:paraId="072BAFBF" w14:textId="77777777" w:rsidTr="00C72BC0">
        <w:trPr>
          <w:cantSplit/>
          <w:trHeight w:val="57"/>
        </w:trPr>
        <w:tc>
          <w:tcPr>
            <w:tcW w:w="1508" w:type="dxa"/>
          </w:tcPr>
          <w:p w14:paraId="6E0C141E" w14:textId="77C5FAB9" w:rsidR="00213FA2" w:rsidRPr="00213FA2" w:rsidRDefault="00213FA2" w:rsidP="00213FA2">
            <w:pPr>
              <w:pStyle w:val="Tabletext"/>
              <w:rPr>
                <w:b w:val="0"/>
                <w:bCs/>
              </w:rPr>
            </w:pPr>
            <w:r w:rsidRPr="00213FA2">
              <w:rPr>
                <w:rFonts w:eastAsia="Calibri"/>
                <w:b w:val="0"/>
                <w:bCs/>
                <w:color w:val="000000" w:themeColor="text1"/>
                <w:spacing w:val="-1"/>
              </w:rPr>
              <w:t>Magticom</w:t>
            </w:r>
          </w:p>
        </w:tc>
        <w:tc>
          <w:tcPr>
            <w:tcW w:w="1234" w:type="dxa"/>
          </w:tcPr>
          <w:p w14:paraId="606CB324" w14:textId="01307BC1" w:rsidR="00213FA2" w:rsidRPr="00213FA2" w:rsidRDefault="00213FA2" w:rsidP="00213FA2">
            <w:pPr>
              <w:pStyle w:val="Tabletext"/>
              <w:rPr>
                <w:b w:val="0"/>
                <w:bCs/>
              </w:rPr>
            </w:pPr>
            <w:r w:rsidRPr="00213FA2">
              <w:rPr>
                <w:rFonts w:eastAsia="Calibri"/>
                <w:b w:val="0"/>
                <w:bCs/>
                <w:color w:val="000000" w:themeColor="text1"/>
              </w:rPr>
              <w:t>708070000-</w:t>
            </w:r>
            <w:r w:rsidRPr="00213FA2">
              <w:rPr>
                <w:rFonts w:eastAsia="Calibri"/>
                <w:b w:val="0"/>
                <w:bCs/>
                <w:color w:val="000000" w:themeColor="text1"/>
              </w:rPr>
              <w:br/>
              <w:t>708169999</w:t>
            </w:r>
          </w:p>
        </w:tc>
        <w:tc>
          <w:tcPr>
            <w:tcW w:w="833" w:type="dxa"/>
          </w:tcPr>
          <w:p w14:paraId="452149D0" w14:textId="3C0847FF" w:rsidR="00213FA2" w:rsidRPr="00213FA2" w:rsidRDefault="00213FA2" w:rsidP="00213FA2">
            <w:pPr>
              <w:pStyle w:val="Tabletext"/>
              <w:jc w:val="center"/>
              <w:rPr>
                <w:b w:val="0"/>
                <w:bCs/>
              </w:rPr>
            </w:pPr>
            <w:r w:rsidRPr="00213FA2">
              <w:rPr>
                <w:rFonts w:eastAsia="Calibri"/>
                <w:b w:val="0"/>
                <w:bCs/>
                <w:color w:val="000000" w:themeColor="text1"/>
              </w:rPr>
              <w:t>9</w:t>
            </w:r>
          </w:p>
        </w:tc>
        <w:tc>
          <w:tcPr>
            <w:tcW w:w="964" w:type="dxa"/>
          </w:tcPr>
          <w:p w14:paraId="29199352" w14:textId="24BED3E9" w:rsidR="00213FA2" w:rsidRPr="00213FA2" w:rsidRDefault="00213FA2" w:rsidP="00213FA2">
            <w:pPr>
              <w:pStyle w:val="Tabletext"/>
              <w:jc w:val="center"/>
              <w:rPr>
                <w:b w:val="0"/>
                <w:bCs/>
              </w:rPr>
            </w:pPr>
            <w:r w:rsidRPr="00213FA2">
              <w:rPr>
                <w:rFonts w:eastAsia="Calibri"/>
                <w:b w:val="0"/>
                <w:bCs/>
                <w:color w:val="000000" w:themeColor="text1"/>
              </w:rPr>
              <w:t>9</w:t>
            </w:r>
          </w:p>
        </w:tc>
        <w:tc>
          <w:tcPr>
            <w:tcW w:w="1977" w:type="dxa"/>
          </w:tcPr>
          <w:p w14:paraId="553573B3" w14:textId="32931AA1" w:rsidR="00213FA2" w:rsidRPr="00213FA2" w:rsidRDefault="00D0295A" w:rsidP="00213FA2">
            <w:pPr>
              <w:pStyle w:val="Tabletext"/>
              <w:rPr>
                <w:rFonts w:cs="Calibri"/>
                <w:b w:val="0"/>
                <w:bCs/>
              </w:rPr>
            </w:pPr>
            <w:r>
              <w:rPr>
                <w:rFonts w:ascii="Microsoft YaHei" w:eastAsia="Microsoft YaHei" w:hAnsi="Microsoft YaHei" w:cs="Microsoft YaHei" w:hint="eastAsia"/>
                <w:b w:val="0"/>
                <w:bCs/>
                <w:color w:val="000000" w:themeColor="text1"/>
                <w:w w:val="95"/>
              </w:rPr>
              <w:t>非地理代码</w:t>
            </w:r>
          </w:p>
        </w:tc>
        <w:tc>
          <w:tcPr>
            <w:tcW w:w="2539" w:type="dxa"/>
          </w:tcPr>
          <w:p w14:paraId="7EA47BBB" w14:textId="77777777" w:rsidR="00213FA2" w:rsidRPr="00B16947" w:rsidRDefault="00213FA2" w:rsidP="00213FA2">
            <w:pPr>
              <w:pStyle w:val="Tabletext"/>
              <w:rPr>
                <w:rFonts w:cs="Calibri"/>
                <w:b w:val="0"/>
              </w:rPr>
            </w:pPr>
          </w:p>
        </w:tc>
      </w:tr>
      <w:tr w:rsidR="00600417" w:rsidRPr="00B16947" w14:paraId="67F7262E" w14:textId="77777777" w:rsidTr="00C72BC0">
        <w:trPr>
          <w:cantSplit/>
          <w:trHeight w:val="57"/>
        </w:trPr>
        <w:tc>
          <w:tcPr>
            <w:tcW w:w="1508" w:type="dxa"/>
          </w:tcPr>
          <w:p w14:paraId="1ACD0328" w14:textId="77777777" w:rsidR="00600417" w:rsidRPr="00B16947" w:rsidRDefault="00600417" w:rsidP="00600417">
            <w:pPr>
              <w:pStyle w:val="Tabletext"/>
              <w:rPr>
                <w:b w:val="0"/>
              </w:rPr>
            </w:pPr>
            <w:r w:rsidRPr="00B16947">
              <w:rPr>
                <w:b w:val="0"/>
              </w:rPr>
              <w:t>Veon Georgia</w:t>
            </w:r>
          </w:p>
        </w:tc>
        <w:tc>
          <w:tcPr>
            <w:tcW w:w="1234" w:type="dxa"/>
          </w:tcPr>
          <w:p w14:paraId="45FED226" w14:textId="77777777" w:rsidR="00600417" w:rsidRPr="00B16947" w:rsidRDefault="00600417" w:rsidP="00600417">
            <w:pPr>
              <w:pStyle w:val="Tabletext"/>
              <w:rPr>
                <w:b w:val="0"/>
              </w:rPr>
            </w:pPr>
            <w:r w:rsidRPr="00B16947">
              <w:rPr>
                <w:b w:val="0"/>
              </w:rPr>
              <w:t>708270000-708274999</w:t>
            </w:r>
          </w:p>
        </w:tc>
        <w:tc>
          <w:tcPr>
            <w:tcW w:w="833" w:type="dxa"/>
          </w:tcPr>
          <w:p w14:paraId="5BD0D39F" w14:textId="77777777" w:rsidR="00600417" w:rsidRPr="00B16947" w:rsidRDefault="00600417" w:rsidP="00600417">
            <w:pPr>
              <w:pStyle w:val="Tabletext"/>
              <w:jc w:val="center"/>
              <w:rPr>
                <w:b w:val="0"/>
              </w:rPr>
            </w:pPr>
            <w:r w:rsidRPr="00B16947">
              <w:rPr>
                <w:b w:val="0"/>
              </w:rPr>
              <w:t>9</w:t>
            </w:r>
          </w:p>
        </w:tc>
        <w:tc>
          <w:tcPr>
            <w:tcW w:w="964" w:type="dxa"/>
          </w:tcPr>
          <w:p w14:paraId="7553501A" w14:textId="77777777" w:rsidR="00600417" w:rsidRPr="00B16947" w:rsidRDefault="00600417" w:rsidP="00600417">
            <w:pPr>
              <w:pStyle w:val="Tabletext"/>
              <w:jc w:val="center"/>
              <w:rPr>
                <w:b w:val="0"/>
              </w:rPr>
            </w:pPr>
            <w:r w:rsidRPr="00B16947">
              <w:rPr>
                <w:b w:val="0"/>
              </w:rPr>
              <w:t>9</w:t>
            </w:r>
          </w:p>
        </w:tc>
        <w:tc>
          <w:tcPr>
            <w:tcW w:w="1977" w:type="dxa"/>
          </w:tcPr>
          <w:p w14:paraId="1834F161"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421CDA80" w14:textId="77777777" w:rsidR="00600417" w:rsidRPr="00B16947" w:rsidRDefault="00600417" w:rsidP="00600417">
            <w:pPr>
              <w:pStyle w:val="Tabletext"/>
              <w:rPr>
                <w:rFonts w:eastAsia="SimSun" w:cs="Calibri"/>
                <w:b w:val="0"/>
              </w:rPr>
            </w:pPr>
            <w:r w:rsidRPr="00B16947">
              <w:rPr>
                <w:rFonts w:eastAsia="SimSun" w:cs="Calibri"/>
                <w:b w:val="0"/>
              </w:rPr>
              <w:t>M2M/IoT</w:t>
            </w:r>
            <w:r w:rsidRPr="00B16947">
              <w:rPr>
                <w:rFonts w:eastAsia="SimSun" w:cs="Calibri"/>
                <w:b w:val="0"/>
              </w:rPr>
              <w:t>业务</w:t>
            </w:r>
          </w:p>
        </w:tc>
      </w:tr>
      <w:tr w:rsidR="00600417" w:rsidRPr="00B16947" w14:paraId="67401B3A" w14:textId="77777777" w:rsidTr="00C72BC0">
        <w:trPr>
          <w:cantSplit/>
          <w:trHeight w:val="57"/>
        </w:trPr>
        <w:tc>
          <w:tcPr>
            <w:tcW w:w="1508" w:type="dxa"/>
          </w:tcPr>
          <w:p w14:paraId="0F80B012" w14:textId="77777777" w:rsidR="00600417" w:rsidRPr="00B16947" w:rsidRDefault="00600417" w:rsidP="00600417">
            <w:pPr>
              <w:pStyle w:val="Tabletext"/>
              <w:rPr>
                <w:b w:val="0"/>
              </w:rPr>
            </w:pPr>
            <w:r w:rsidRPr="00B16947">
              <w:rPr>
                <w:b w:val="0"/>
              </w:rPr>
              <w:t>Silknet</w:t>
            </w:r>
          </w:p>
        </w:tc>
        <w:tc>
          <w:tcPr>
            <w:tcW w:w="1234" w:type="dxa"/>
          </w:tcPr>
          <w:p w14:paraId="56EF5198" w14:textId="77777777" w:rsidR="00600417" w:rsidRPr="00B16947" w:rsidRDefault="00600417" w:rsidP="00600417">
            <w:pPr>
              <w:pStyle w:val="Tabletext"/>
              <w:rPr>
                <w:b w:val="0"/>
              </w:rPr>
            </w:pPr>
            <w:r w:rsidRPr="00B16947">
              <w:rPr>
                <w:b w:val="0"/>
              </w:rPr>
              <w:t>711000000-711019999</w:t>
            </w:r>
          </w:p>
        </w:tc>
        <w:tc>
          <w:tcPr>
            <w:tcW w:w="833" w:type="dxa"/>
          </w:tcPr>
          <w:p w14:paraId="361A10C2" w14:textId="77777777" w:rsidR="00600417" w:rsidRPr="00B16947" w:rsidRDefault="00600417" w:rsidP="00600417">
            <w:pPr>
              <w:pStyle w:val="Tabletext"/>
              <w:jc w:val="center"/>
              <w:rPr>
                <w:b w:val="0"/>
              </w:rPr>
            </w:pPr>
            <w:r w:rsidRPr="00B16947">
              <w:rPr>
                <w:b w:val="0"/>
              </w:rPr>
              <w:t>9</w:t>
            </w:r>
          </w:p>
        </w:tc>
        <w:tc>
          <w:tcPr>
            <w:tcW w:w="964" w:type="dxa"/>
          </w:tcPr>
          <w:p w14:paraId="2101A278" w14:textId="77777777" w:rsidR="00600417" w:rsidRPr="00B16947" w:rsidRDefault="00600417" w:rsidP="00600417">
            <w:pPr>
              <w:pStyle w:val="Tabletext"/>
              <w:jc w:val="center"/>
              <w:rPr>
                <w:b w:val="0"/>
              </w:rPr>
            </w:pPr>
            <w:r w:rsidRPr="00B16947">
              <w:rPr>
                <w:b w:val="0"/>
              </w:rPr>
              <w:t>9</w:t>
            </w:r>
          </w:p>
        </w:tc>
        <w:tc>
          <w:tcPr>
            <w:tcW w:w="1977" w:type="dxa"/>
          </w:tcPr>
          <w:p w14:paraId="56C28DB7" w14:textId="77777777" w:rsidR="00600417" w:rsidRPr="00B16947" w:rsidRDefault="00600417" w:rsidP="00600417">
            <w:pPr>
              <w:pStyle w:val="Tabletext"/>
              <w:rPr>
                <w:rFonts w:eastAsia="SimSun" w:cs="Calibri"/>
                <w:b w:val="0"/>
              </w:rPr>
            </w:pPr>
            <w:r w:rsidRPr="00B16947">
              <w:rPr>
                <w:rFonts w:eastAsia="SimSun" w:cs="Calibri" w:hint="eastAsia"/>
                <w:b w:val="0"/>
              </w:rPr>
              <w:t>非地理代码</w:t>
            </w:r>
          </w:p>
        </w:tc>
        <w:tc>
          <w:tcPr>
            <w:tcW w:w="2539" w:type="dxa"/>
          </w:tcPr>
          <w:p w14:paraId="00C38132" w14:textId="77777777" w:rsidR="00600417" w:rsidRPr="00B16947" w:rsidRDefault="00600417" w:rsidP="00600417">
            <w:pPr>
              <w:pStyle w:val="Tabletext"/>
              <w:rPr>
                <w:rFonts w:eastAsia="SimSun" w:cs="Calibri"/>
                <w:b w:val="0"/>
              </w:rPr>
            </w:pPr>
            <w:r w:rsidRPr="00B16947">
              <w:rPr>
                <w:rFonts w:eastAsia="SimSun" w:cs="Calibri"/>
                <w:b w:val="0"/>
              </w:rPr>
              <w:t>M2M/IoT</w:t>
            </w:r>
            <w:r w:rsidRPr="00B16947">
              <w:rPr>
                <w:rFonts w:eastAsia="SimSun" w:cs="Calibri"/>
                <w:b w:val="0"/>
              </w:rPr>
              <w:t>业务</w:t>
            </w:r>
          </w:p>
        </w:tc>
      </w:tr>
      <w:tr w:rsidR="001355E8" w:rsidRPr="00C72BC0" w14:paraId="01CCBB75" w14:textId="77777777" w:rsidTr="00C72BC0">
        <w:trPr>
          <w:cantSplit/>
          <w:trHeight w:val="57"/>
        </w:trPr>
        <w:tc>
          <w:tcPr>
            <w:tcW w:w="1508" w:type="dxa"/>
          </w:tcPr>
          <w:p w14:paraId="74DF20D4" w14:textId="45210981" w:rsidR="001355E8" w:rsidRPr="00C72BC0" w:rsidRDefault="001355E8" w:rsidP="001355E8">
            <w:pPr>
              <w:pStyle w:val="Tabletext"/>
              <w:rPr>
                <w:rFonts w:asciiTheme="minorHAnsi" w:eastAsia="SimSun" w:hAnsiTheme="minorHAnsi" w:cstheme="minorHAnsi"/>
                <w:b w:val="0"/>
              </w:rPr>
            </w:pPr>
            <w:r w:rsidRPr="00C72BC0">
              <w:rPr>
                <w:rFonts w:asciiTheme="minorHAnsi" w:eastAsia="SimSun" w:hAnsiTheme="minorHAnsi" w:cstheme="minorHAnsi"/>
                <w:b w:val="0"/>
              </w:rPr>
              <w:t>Magticom</w:t>
            </w:r>
          </w:p>
        </w:tc>
        <w:tc>
          <w:tcPr>
            <w:tcW w:w="1234" w:type="dxa"/>
          </w:tcPr>
          <w:p w14:paraId="2EFB533D" w14:textId="1F76671E" w:rsidR="001355E8" w:rsidRPr="00C72BC0" w:rsidRDefault="001355E8" w:rsidP="001355E8">
            <w:pPr>
              <w:pStyle w:val="Tabletext"/>
              <w:rPr>
                <w:rFonts w:asciiTheme="minorHAnsi" w:eastAsia="SimSun" w:hAnsiTheme="minorHAnsi" w:cstheme="minorHAnsi"/>
                <w:b w:val="0"/>
              </w:rPr>
            </w:pPr>
            <w:r w:rsidRPr="00C72BC0">
              <w:rPr>
                <w:rFonts w:asciiTheme="minorHAnsi" w:eastAsia="SimSun" w:hAnsiTheme="minorHAnsi" w:cstheme="minorHAnsi"/>
                <w:b w:val="0"/>
              </w:rPr>
              <w:t>790</w:t>
            </w:r>
          </w:p>
        </w:tc>
        <w:tc>
          <w:tcPr>
            <w:tcW w:w="833" w:type="dxa"/>
          </w:tcPr>
          <w:p w14:paraId="7AB50620" w14:textId="1C5EA7CB" w:rsidR="001355E8" w:rsidRPr="00C72BC0" w:rsidRDefault="001355E8" w:rsidP="00C72BC0">
            <w:pPr>
              <w:pStyle w:val="Tabletext"/>
              <w:rPr>
                <w:rFonts w:asciiTheme="minorHAnsi" w:eastAsia="SimSun" w:hAnsiTheme="minorHAnsi" w:cstheme="minorHAnsi"/>
                <w:b w:val="0"/>
              </w:rPr>
            </w:pPr>
            <w:r w:rsidRPr="00C72BC0">
              <w:rPr>
                <w:rFonts w:asciiTheme="minorHAnsi" w:eastAsia="SimSun" w:hAnsiTheme="minorHAnsi" w:cstheme="minorHAnsi"/>
                <w:b w:val="0"/>
              </w:rPr>
              <w:t>9</w:t>
            </w:r>
          </w:p>
        </w:tc>
        <w:tc>
          <w:tcPr>
            <w:tcW w:w="964" w:type="dxa"/>
          </w:tcPr>
          <w:p w14:paraId="0DB8F7F5" w14:textId="7657CB91" w:rsidR="001355E8" w:rsidRPr="00C72BC0" w:rsidRDefault="001355E8" w:rsidP="00C72BC0">
            <w:pPr>
              <w:pStyle w:val="Tabletext"/>
              <w:rPr>
                <w:rFonts w:asciiTheme="minorHAnsi" w:eastAsia="SimSun" w:hAnsiTheme="minorHAnsi" w:cstheme="minorHAnsi"/>
                <w:b w:val="0"/>
              </w:rPr>
            </w:pPr>
            <w:r w:rsidRPr="00C72BC0">
              <w:rPr>
                <w:rFonts w:asciiTheme="minorHAnsi" w:eastAsia="SimSun" w:hAnsiTheme="minorHAnsi" w:cstheme="minorHAnsi"/>
                <w:b w:val="0"/>
              </w:rPr>
              <w:t>9</w:t>
            </w:r>
          </w:p>
        </w:tc>
        <w:tc>
          <w:tcPr>
            <w:tcW w:w="1977" w:type="dxa"/>
          </w:tcPr>
          <w:p w14:paraId="0C0D2F13" w14:textId="2913B2AC" w:rsidR="001355E8" w:rsidRPr="00C72BC0" w:rsidRDefault="00D0295A" w:rsidP="001355E8">
            <w:pPr>
              <w:pStyle w:val="Tabletext"/>
              <w:rPr>
                <w:rFonts w:asciiTheme="minorHAnsi" w:eastAsia="SimSun" w:hAnsiTheme="minorHAnsi" w:cstheme="minorHAnsi"/>
                <w:b w:val="0"/>
              </w:rPr>
            </w:pPr>
            <w:r w:rsidRPr="00C72BC0">
              <w:rPr>
                <w:rFonts w:asciiTheme="minorHAnsi" w:eastAsia="SimSun" w:hAnsiTheme="minorHAnsi" w:cstheme="minorHAnsi"/>
                <w:b w:val="0"/>
              </w:rPr>
              <w:t>非地理代码</w:t>
            </w:r>
          </w:p>
        </w:tc>
        <w:tc>
          <w:tcPr>
            <w:tcW w:w="2539" w:type="dxa"/>
          </w:tcPr>
          <w:p w14:paraId="70D3A0CD" w14:textId="2E2BC182" w:rsidR="001355E8" w:rsidRPr="00C72BC0" w:rsidRDefault="00D0295A" w:rsidP="001355E8">
            <w:pPr>
              <w:pStyle w:val="Tabletext"/>
              <w:rPr>
                <w:rFonts w:asciiTheme="minorHAnsi" w:eastAsia="SimSun" w:hAnsiTheme="minorHAnsi" w:cstheme="minorHAnsi"/>
                <w:b w:val="0"/>
              </w:rPr>
            </w:pPr>
            <w:r w:rsidRPr="00C72BC0">
              <w:rPr>
                <w:rFonts w:asciiTheme="minorHAnsi" w:eastAsia="SimSun" w:hAnsiTheme="minorHAnsi" w:cstheme="minorHAnsi"/>
                <w:b w:val="0"/>
              </w:rPr>
              <w:t>数字固定（</w:t>
            </w:r>
            <w:r w:rsidR="001355E8" w:rsidRPr="00C72BC0">
              <w:rPr>
                <w:rFonts w:asciiTheme="minorHAnsi" w:eastAsia="SimSun" w:hAnsiTheme="minorHAnsi" w:cstheme="minorHAnsi"/>
                <w:b w:val="0"/>
              </w:rPr>
              <w:t>CDMA</w:t>
            </w:r>
            <w:r w:rsidRPr="00C72BC0">
              <w:rPr>
                <w:rFonts w:asciiTheme="minorHAnsi" w:eastAsia="SimSun" w:hAnsiTheme="minorHAnsi" w:cstheme="minorHAnsi"/>
                <w:b w:val="0"/>
              </w:rPr>
              <w:t>）电话业务</w:t>
            </w:r>
          </w:p>
        </w:tc>
      </w:tr>
    </w:tbl>
    <w:p w14:paraId="21616587" w14:textId="77777777" w:rsidR="00600417" w:rsidRDefault="00600417" w:rsidP="00600417">
      <w:pPr>
        <w:tabs>
          <w:tab w:val="left" w:pos="1800"/>
        </w:tabs>
        <w:ind w:left="1077" w:hanging="1077"/>
        <w:jc w:val="left"/>
        <w:rPr>
          <w:rFonts w:ascii="SimSun" w:hAnsi="SimSun" w:cs="SimSun"/>
          <w:lang w:eastAsia="zh-CN"/>
        </w:rPr>
      </w:pPr>
    </w:p>
    <w:p w14:paraId="3080A8BC" w14:textId="77777777" w:rsidR="00600417" w:rsidRPr="003A14AE" w:rsidRDefault="00600417" w:rsidP="001F530C">
      <w:pPr>
        <w:tabs>
          <w:tab w:val="left" w:pos="1800"/>
        </w:tabs>
        <w:spacing w:before="0"/>
        <w:ind w:left="1077" w:hanging="1077"/>
        <w:jc w:val="left"/>
        <w:rPr>
          <w:rFonts w:cs="Arial"/>
        </w:rPr>
      </w:pPr>
      <w:r>
        <w:rPr>
          <w:rFonts w:ascii="SimSun" w:hAnsi="SimSun" w:cs="SimSun" w:hint="eastAsia"/>
          <w:lang w:eastAsia="zh-CN"/>
        </w:rPr>
        <w:t>联系方式：</w:t>
      </w:r>
      <w:bookmarkEnd w:id="539"/>
    </w:p>
    <w:p w14:paraId="52D61315" w14:textId="77777777" w:rsidR="00600417" w:rsidRPr="003A14AE" w:rsidRDefault="00600417" w:rsidP="0033435D">
      <w:pPr>
        <w:tabs>
          <w:tab w:val="clear" w:pos="567"/>
          <w:tab w:val="left" w:pos="434"/>
          <w:tab w:val="left" w:pos="1134"/>
        </w:tabs>
        <w:spacing w:before="80"/>
        <w:ind w:left="406" w:hangingChars="203" w:hanging="406"/>
        <w:jc w:val="left"/>
        <w:rPr>
          <w:rFonts w:cs="Arial"/>
        </w:rPr>
      </w:pPr>
      <w:r w:rsidRPr="003A14AE">
        <w:rPr>
          <w:rFonts w:cs="Arial"/>
        </w:rPr>
        <w:tab/>
      </w:r>
      <w:bookmarkStart w:id="542" w:name="lt_pId801"/>
      <w:r w:rsidRPr="003A14AE">
        <w:rPr>
          <w:rFonts w:cs="Arial"/>
        </w:rPr>
        <w:t>Georgian National Communications Commission</w:t>
      </w:r>
      <w:bookmarkEnd w:id="542"/>
    </w:p>
    <w:p w14:paraId="79A6DDD9" w14:textId="77777777" w:rsidR="00600417" w:rsidRPr="003A14AE" w:rsidRDefault="00600417" w:rsidP="0033435D">
      <w:pPr>
        <w:tabs>
          <w:tab w:val="clear" w:pos="567"/>
          <w:tab w:val="left" w:pos="434"/>
          <w:tab w:val="left" w:pos="1134"/>
        </w:tabs>
        <w:spacing w:before="0"/>
        <w:ind w:left="406" w:hangingChars="203" w:hanging="406"/>
        <w:jc w:val="left"/>
        <w:rPr>
          <w:rFonts w:cs="Arial"/>
        </w:rPr>
      </w:pPr>
      <w:r w:rsidRPr="003A14AE">
        <w:rPr>
          <w:rFonts w:cs="Arial"/>
        </w:rPr>
        <w:tab/>
      </w:r>
      <w:bookmarkStart w:id="543" w:name="lt_pId802"/>
      <w:r w:rsidRPr="003A14AE">
        <w:rPr>
          <w:rFonts w:cs="Arial"/>
        </w:rPr>
        <w:t>50/18 Ketevan Tsamebuli-Bochorma Str.</w:t>
      </w:r>
      <w:bookmarkEnd w:id="543"/>
    </w:p>
    <w:p w14:paraId="1199CA24" w14:textId="77777777" w:rsidR="00600417" w:rsidRPr="003A14AE" w:rsidRDefault="00600417" w:rsidP="0033435D">
      <w:pPr>
        <w:tabs>
          <w:tab w:val="clear" w:pos="567"/>
          <w:tab w:val="left" w:pos="434"/>
          <w:tab w:val="left" w:pos="1134"/>
        </w:tabs>
        <w:spacing w:before="0"/>
        <w:ind w:left="406" w:hangingChars="203" w:hanging="406"/>
        <w:jc w:val="left"/>
        <w:rPr>
          <w:rFonts w:cs="Arial"/>
        </w:rPr>
      </w:pPr>
      <w:r w:rsidRPr="003A14AE">
        <w:rPr>
          <w:rFonts w:cs="Arial"/>
        </w:rPr>
        <w:tab/>
      </w:r>
      <w:bookmarkStart w:id="544" w:name="lt_pId803"/>
      <w:r w:rsidRPr="003A14AE">
        <w:rPr>
          <w:rFonts w:cs="Arial"/>
        </w:rPr>
        <w:t>TBILISI 0144</w:t>
      </w:r>
      <w:bookmarkEnd w:id="544"/>
    </w:p>
    <w:p w14:paraId="53EC87BE" w14:textId="38315A0D" w:rsidR="00600417" w:rsidRPr="003A14AE" w:rsidRDefault="0033435D" w:rsidP="0033435D">
      <w:pPr>
        <w:tabs>
          <w:tab w:val="clear" w:pos="567"/>
          <w:tab w:val="clear" w:pos="1276"/>
          <w:tab w:val="clear" w:pos="1843"/>
          <w:tab w:val="left" w:pos="434"/>
          <w:tab w:val="left" w:pos="1414"/>
          <w:tab w:val="left" w:pos="1701"/>
        </w:tabs>
        <w:spacing w:before="0"/>
        <w:ind w:left="406" w:hangingChars="203" w:hanging="406"/>
        <w:jc w:val="left"/>
        <w:rPr>
          <w:rFonts w:cs="Arial"/>
        </w:rPr>
      </w:pPr>
      <w:bookmarkStart w:id="545" w:name="lt_pId804"/>
      <w:r>
        <w:rPr>
          <w:rFonts w:cs="Arial"/>
        </w:rPr>
        <w:tab/>
      </w:r>
      <w:r w:rsidR="00600417" w:rsidRPr="003A14AE">
        <w:rPr>
          <w:rFonts w:cs="Arial"/>
        </w:rPr>
        <w:t>Georgia</w:t>
      </w:r>
      <w:bookmarkEnd w:id="545"/>
      <w:r w:rsidR="00600417" w:rsidRPr="003A14AE">
        <w:rPr>
          <w:rFonts w:cs="Arial"/>
        </w:rPr>
        <w:br/>
      </w:r>
      <w:bookmarkStart w:id="546" w:name="lt_pId805"/>
      <w:r w:rsidR="00600417">
        <w:rPr>
          <w:rFonts w:ascii="SimSun" w:hAnsi="SimSun" w:cs="SimSun" w:hint="eastAsia"/>
          <w:lang w:eastAsia="zh-CN"/>
        </w:rPr>
        <w:t>电话：</w:t>
      </w:r>
      <w:bookmarkEnd w:id="546"/>
      <w:r w:rsidR="00600417" w:rsidRPr="003A14AE">
        <w:rPr>
          <w:rFonts w:cs="Arial"/>
        </w:rPr>
        <w:tab/>
        <w:t>+995 32 2921667</w:t>
      </w:r>
      <w:r w:rsidR="00600417" w:rsidRPr="003A14AE">
        <w:rPr>
          <w:rFonts w:cs="Arial"/>
        </w:rPr>
        <w:br/>
      </w:r>
      <w:bookmarkStart w:id="547" w:name="lt_pId807"/>
      <w:r w:rsidR="00600417">
        <w:rPr>
          <w:rFonts w:ascii="SimSun" w:hAnsi="SimSun" w:cs="SimSun" w:hint="eastAsia"/>
          <w:lang w:eastAsia="zh-CN"/>
        </w:rPr>
        <w:t>传真：</w:t>
      </w:r>
      <w:bookmarkEnd w:id="547"/>
      <w:r w:rsidR="00600417" w:rsidRPr="003A14AE">
        <w:rPr>
          <w:rFonts w:cs="Arial"/>
        </w:rPr>
        <w:tab/>
        <w:t>+995 32 2921625</w:t>
      </w:r>
      <w:r w:rsidR="00600417" w:rsidRPr="003A14AE">
        <w:rPr>
          <w:rFonts w:cs="Arial"/>
        </w:rPr>
        <w:br/>
      </w:r>
      <w:bookmarkStart w:id="548" w:name="lt_pId809"/>
      <w:r w:rsidR="00600417">
        <w:rPr>
          <w:rFonts w:ascii="SimSun" w:hAnsi="SimSun" w:cs="SimSun" w:hint="eastAsia"/>
          <w:lang w:eastAsia="zh-CN"/>
        </w:rPr>
        <w:t>电子邮件：</w:t>
      </w:r>
      <w:bookmarkStart w:id="549" w:name="lt_pId810"/>
      <w:bookmarkEnd w:id="548"/>
      <w:r w:rsidR="00600417" w:rsidRPr="003A14AE">
        <w:rPr>
          <w:rFonts w:cs="Arial"/>
        </w:rPr>
        <w:t>post@</w:t>
      </w:r>
      <w:r w:rsidR="00213FA2">
        <w:rPr>
          <w:rFonts w:cs="Arial"/>
        </w:rPr>
        <w:t>comcom</w:t>
      </w:r>
      <w:r w:rsidR="00600417" w:rsidRPr="003A14AE">
        <w:rPr>
          <w:rFonts w:cs="Arial"/>
        </w:rPr>
        <w:t>.ge</w:t>
      </w:r>
      <w:bookmarkEnd w:id="549"/>
      <w:r w:rsidR="00600417" w:rsidRPr="003A14AE">
        <w:rPr>
          <w:rFonts w:cs="Arial"/>
        </w:rPr>
        <w:br/>
      </w:r>
      <w:bookmarkStart w:id="550" w:name="lt_pId811"/>
      <w:r w:rsidR="00600417">
        <w:rPr>
          <w:rFonts w:ascii="SimSun" w:hAnsi="SimSun" w:cs="SimSun" w:hint="eastAsia"/>
          <w:lang w:eastAsia="zh-CN"/>
        </w:rPr>
        <w:t>网址：</w:t>
      </w:r>
      <w:bookmarkEnd w:id="550"/>
      <w:r w:rsidR="00600417" w:rsidRPr="003A14AE">
        <w:rPr>
          <w:rFonts w:cs="Arial"/>
        </w:rPr>
        <w:tab/>
      </w:r>
      <w:bookmarkStart w:id="551" w:name="lt_pId812"/>
      <w:r w:rsidR="00600417" w:rsidRPr="003A14AE">
        <w:rPr>
          <w:rFonts w:cs="Arial"/>
        </w:rPr>
        <w:t>www.</w:t>
      </w:r>
      <w:r w:rsidR="00213FA2">
        <w:rPr>
          <w:rFonts w:cs="Arial"/>
        </w:rPr>
        <w:t>comcom</w:t>
      </w:r>
      <w:r w:rsidR="00600417" w:rsidRPr="003A14AE">
        <w:rPr>
          <w:rFonts w:cs="Arial"/>
        </w:rPr>
        <w:t>.ge</w:t>
      </w:r>
      <w:bookmarkEnd w:id="551"/>
    </w:p>
    <w:p w14:paraId="3420547F" w14:textId="77777777" w:rsidR="00600417" w:rsidRDefault="00600417" w:rsidP="00600417">
      <w:pPr>
        <w:tabs>
          <w:tab w:val="clear" w:pos="567"/>
          <w:tab w:val="clear" w:pos="1276"/>
          <w:tab w:val="clear" w:pos="1843"/>
          <w:tab w:val="clear" w:pos="5387"/>
          <w:tab w:val="clear" w:pos="5954"/>
        </w:tabs>
        <w:overflowPunct/>
        <w:autoSpaceDE/>
        <w:autoSpaceDN/>
        <w:adjustRightInd/>
        <w:spacing w:before="0"/>
        <w:jc w:val="left"/>
        <w:textAlignment w:val="auto"/>
        <w:rPr>
          <w:rFonts w:asciiTheme="majorEastAsia" w:eastAsiaTheme="majorEastAsia" w:hAnsiTheme="majorEastAsia"/>
          <w:lang w:eastAsia="zh-CN"/>
        </w:rPr>
      </w:pPr>
      <w:bookmarkStart w:id="552" w:name="_Toc7531157"/>
    </w:p>
    <w:bookmarkEnd w:id="552"/>
    <w:p w14:paraId="5756691F" w14:textId="77777777" w:rsidR="00600417" w:rsidRPr="00A96D5E" w:rsidRDefault="00600417" w:rsidP="00600417">
      <w:pPr>
        <w:tabs>
          <w:tab w:val="clear" w:pos="567"/>
          <w:tab w:val="left" w:pos="720"/>
        </w:tabs>
        <w:overflowPunct/>
        <w:autoSpaceDE/>
        <w:adjustRightInd/>
        <w:spacing w:before="0"/>
        <w:jc w:val="left"/>
        <w:rPr>
          <w:rFonts w:asciiTheme="minorHAnsi" w:hAnsiTheme="minorHAnsi"/>
          <w:sz w:val="18"/>
          <w:szCs w:val="18"/>
          <w:highlight w:val="cyan"/>
        </w:rPr>
      </w:pPr>
      <w:r w:rsidRPr="00A96D5E">
        <w:rPr>
          <w:rFonts w:asciiTheme="minorHAnsi" w:hAnsiTheme="minorHAnsi"/>
          <w:sz w:val="18"/>
          <w:szCs w:val="18"/>
          <w:highlight w:val="cyan"/>
        </w:rPr>
        <w:br w:type="page"/>
      </w:r>
    </w:p>
    <w:p w14:paraId="17AAFD1A" w14:textId="01FFD6B5" w:rsidR="00600417" w:rsidRPr="006A5E5E" w:rsidRDefault="00600417" w:rsidP="006A5E5E">
      <w:pPr>
        <w:pStyle w:val="Country"/>
        <w:rPr>
          <w:lang w:val="fr-FR" w:eastAsia="zh-CN"/>
        </w:rPr>
      </w:pPr>
      <w:bookmarkStart w:id="553" w:name="_Toc69132136"/>
      <w:bookmarkStart w:id="554" w:name="_Toc69133152"/>
      <w:r w:rsidRPr="006A5E5E">
        <w:rPr>
          <w:rFonts w:hint="eastAsia"/>
          <w:lang w:val="fr-FR" w:eastAsia="zh-CN"/>
        </w:rPr>
        <w:lastRenderedPageBreak/>
        <w:t>摩洛哥</w:t>
      </w:r>
      <w:r w:rsidRPr="006A5E5E">
        <w:rPr>
          <w:lang w:val="fr-FR" w:eastAsia="zh-CN"/>
        </w:rPr>
        <w:fldChar w:fldCharType="begin"/>
      </w:r>
      <w:r w:rsidRPr="006A5E5E">
        <w:rPr>
          <w:lang w:val="fr-FR" w:eastAsia="zh-CN"/>
        </w:rPr>
        <w:instrText xml:space="preserve"> TC "</w:instrText>
      </w:r>
      <w:bookmarkStart w:id="555" w:name="_Toc26539917"/>
      <w:r w:rsidRPr="006A5E5E">
        <w:rPr>
          <w:lang w:val="fr-FR" w:eastAsia="zh-CN"/>
        </w:rPr>
        <w:instrText>Morocco</w:instrText>
      </w:r>
      <w:bookmarkEnd w:id="555"/>
      <w:r w:rsidRPr="006A5E5E">
        <w:rPr>
          <w:lang w:val="fr-FR" w:eastAsia="zh-CN"/>
        </w:rPr>
        <w:instrText xml:space="preserve">" \f C \l "1" </w:instrText>
      </w:r>
      <w:r w:rsidRPr="006A5E5E">
        <w:rPr>
          <w:lang w:val="fr-FR" w:eastAsia="zh-CN"/>
        </w:rPr>
        <w:fldChar w:fldCharType="end"/>
      </w:r>
      <w:r w:rsidRPr="006A5E5E">
        <w:rPr>
          <w:lang w:val="fr-FR" w:eastAsia="zh-CN"/>
        </w:rPr>
        <w:t>（</w:t>
      </w:r>
      <w:r w:rsidRPr="006A5E5E">
        <w:rPr>
          <w:rFonts w:hint="eastAsia"/>
          <w:lang w:val="fr-FR" w:eastAsia="zh-CN"/>
        </w:rPr>
        <w:t>国家代码</w:t>
      </w:r>
      <w:r w:rsidRPr="006A5E5E">
        <w:rPr>
          <w:lang w:val="fr-FR" w:eastAsia="zh-CN"/>
        </w:rPr>
        <w:t>+212</w:t>
      </w:r>
      <w:r w:rsidRPr="006A5E5E">
        <w:rPr>
          <w:lang w:val="fr-FR" w:eastAsia="zh-CN"/>
        </w:rPr>
        <w:t>）</w:t>
      </w:r>
      <w:bookmarkEnd w:id="553"/>
      <w:bookmarkEnd w:id="554"/>
    </w:p>
    <w:p w14:paraId="15BC8585" w14:textId="1C38E0E4" w:rsidR="00600417" w:rsidRPr="008727DE" w:rsidRDefault="001355E8" w:rsidP="001F530C">
      <w:pPr>
        <w:spacing w:before="60"/>
        <w:rPr>
          <w:rFonts w:cs="Arial"/>
          <w:lang w:eastAsia="zh-CN"/>
        </w:rPr>
      </w:pPr>
      <w:r w:rsidRPr="001355E8">
        <w:rPr>
          <w:rFonts w:cs="Arial"/>
          <w:lang w:val="en-US" w:eastAsia="zh-CN"/>
        </w:rPr>
        <w:t>5.III.2021</w:t>
      </w:r>
      <w:r w:rsidR="00600417" w:rsidRPr="004D5ED7">
        <w:rPr>
          <w:rFonts w:ascii="SimSun" w:hAnsi="SimSun" w:cs="SimSun" w:hint="eastAsia"/>
          <w:lang w:eastAsia="zh-CN"/>
        </w:rPr>
        <w:t>来函：</w:t>
      </w:r>
    </w:p>
    <w:p w14:paraId="7C5B0632" w14:textId="77777777" w:rsidR="00600417" w:rsidRPr="004D5ED7" w:rsidRDefault="00600417" w:rsidP="00600417">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noProof/>
          <w:lang w:eastAsia="zh-CN"/>
        </w:rPr>
      </w:pPr>
      <w:r w:rsidRPr="004D5ED7">
        <w:rPr>
          <w:rFonts w:asciiTheme="minorHAnsi" w:eastAsiaTheme="minorEastAsia" w:hAnsiTheme="minorHAnsi" w:cstheme="minorHAnsi" w:hint="eastAsia"/>
          <w:bCs/>
          <w:noProof/>
          <w:lang w:eastAsia="zh-CN"/>
        </w:rPr>
        <w:t>位于拉巴特的</w:t>
      </w:r>
      <w:r w:rsidRPr="004D5ED7">
        <w:rPr>
          <w:rFonts w:ascii="STKaiti" w:eastAsia="STKaiti" w:hAnsi="STKaiti" w:cstheme="minorHAnsi" w:hint="eastAsia"/>
          <w:bCs/>
          <w:noProof/>
          <w:lang w:eastAsia="zh-CN"/>
        </w:rPr>
        <w:t>国家电信管理局</w:t>
      </w:r>
      <w:r w:rsidRPr="004D5ED7">
        <w:rPr>
          <w:rFonts w:asciiTheme="minorHAnsi" w:eastAsiaTheme="minorEastAsia" w:hAnsiTheme="minorHAnsi" w:cstheme="minorHAnsi" w:hint="eastAsia"/>
          <w:bCs/>
          <w:noProof/>
          <w:lang w:eastAsia="zh-CN"/>
        </w:rPr>
        <w:t>（</w:t>
      </w:r>
      <w:r w:rsidRPr="004D5ED7">
        <w:rPr>
          <w:rFonts w:asciiTheme="minorHAnsi" w:eastAsiaTheme="minorEastAsia" w:hAnsiTheme="minorHAnsi" w:cstheme="minorHAnsi"/>
          <w:bCs/>
          <w:noProof/>
          <w:lang w:eastAsia="zh-CN"/>
        </w:rPr>
        <w:t>ANRT</w:t>
      </w:r>
      <w:r w:rsidRPr="004D5ED7">
        <w:rPr>
          <w:rFonts w:asciiTheme="minorHAnsi" w:eastAsiaTheme="minorEastAsia" w:hAnsiTheme="minorHAnsi" w:cstheme="minorHAnsi" w:hint="eastAsia"/>
          <w:bCs/>
          <w:noProof/>
          <w:lang w:eastAsia="zh-CN"/>
        </w:rPr>
        <w:t>）宣布以下对摩洛哥国家电话号码方案的更新。</w:t>
      </w:r>
    </w:p>
    <w:p w14:paraId="4B09A5EC" w14:textId="77777777" w:rsidR="00600417" w:rsidRPr="004D5ED7" w:rsidRDefault="00600417" w:rsidP="00600417">
      <w:pPr>
        <w:tabs>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theme="minorHAnsi"/>
          <w:bCs/>
          <w:noProof/>
          <w:lang w:eastAsia="zh-CN"/>
        </w:rPr>
      </w:pPr>
      <w:r w:rsidRPr="004D5ED7">
        <w:rPr>
          <w:rFonts w:asciiTheme="minorHAnsi" w:eastAsiaTheme="minorEastAsia" w:hAnsiTheme="minorHAnsi" w:cstheme="minorHAnsi"/>
          <w:noProof/>
          <w:lang w:val="en-US" w:eastAsia="zh-CN"/>
        </w:rPr>
        <w:t>•</w:t>
      </w:r>
      <w:r w:rsidRPr="004D5ED7">
        <w:rPr>
          <w:rFonts w:asciiTheme="minorHAnsi" w:eastAsiaTheme="minorEastAsia" w:hAnsiTheme="minorHAnsi" w:cstheme="minorHAnsi"/>
          <w:noProof/>
          <w:lang w:eastAsia="zh-CN"/>
        </w:rPr>
        <w:tab/>
      </w:r>
      <w:r w:rsidRPr="004D5ED7">
        <w:rPr>
          <w:rFonts w:asciiTheme="minorHAnsi" w:eastAsiaTheme="minorEastAsia" w:hAnsiTheme="minorHAnsi" w:cstheme="minorHAnsi" w:hint="eastAsia"/>
          <w:noProof/>
          <w:lang w:eastAsia="zh-CN"/>
        </w:rPr>
        <w:t>引入用于国家代码</w:t>
      </w:r>
      <w:r w:rsidRPr="004D5ED7">
        <w:rPr>
          <w:rFonts w:asciiTheme="minorHAnsi" w:eastAsiaTheme="minorEastAsia" w:hAnsiTheme="minorHAnsi" w:cstheme="minorHAnsi"/>
          <w:bCs/>
          <w:noProof/>
          <w:lang w:eastAsia="zh-CN"/>
        </w:rPr>
        <w:t>+212</w:t>
      </w:r>
      <w:r w:rsidRPr="004D5ED7">
        <w:rPr>
          <w:rFonts w:asciiTheme="minorHAnsi" w:eastAsiaTheme="minorEastAsia" w:hAnsiTheme="minorHAnsi" w:cstheme="minorHAnsi" w:hint="eastAsia"/>
          <w:bCs/>
          <w:noProof/>
          <w:lang w:eastAsia="zh-CN"/>
        </w:rPr>
        <w:t>的国家</w:t>
      </w:r>
      <w:r w:rsidRPr="004D5ED7">
        <w:rPr>
          <w:rFonts w:asciiTheme="minorHAnsi" w:eastAsiaTheme="minorEastAsia" w:hAnsiTheme="minorHAnsi" w:cstheme="minorHAnsi"/>
          <w:bCs/>
          <w:noProof/>
          <w:lang w:eastAsia="zh-CN"/>
        </w:rPr>
        <w:t xml:space="preserve">E.164 </w:t>
      </w:r>
      <w:r w:rsidRPr="004D5ED7">
        <w:rPr>
          <w:rFonts w:asciiTheme="minorHAnsi" w:eastAsiaTheme="minorEastAsia" w:hAnsiTheme="minorHAnsi" w:cstheme="minorHAnsi" w:hint="eastAsia"/>
          <w:bCs/>
          <w:noProof/>
          <w:lang w:eastAsia="zh-CN"/>
        </w:rPr>
        <w:t>编号方案新资源的描述</w:t>
      </w:r>
    </w:p>
    <w:p w14:paraId="4C2F2F04" w14:textId="77777777" w:rsidR="00600417" w:rsidRPr="004D5ED7" w:rsidRDefault="00600417" w:rsidP="00600417">
      <w:pPr>
        <w:tabs>
          <w:tab w:val="clear" w:pos="567"/>
          <w:tab w:val="clear" w:pos="1276"/>
          <w:tab w:val="clear" w:pos="1843"/>
          <w:tab w:val="clear" w:pos="5387"/>
          <w:tab w:val="clear" w:pos="5954"/>
        </w:tabs>
        <w:spacing w:before="0"/>
        <w:jc w:val="left"/>
        <w:rPr>
          <w:rFonts w:cs="Calibri"/>
          <w:lang w:eastAsia="zh-CN"/>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4"/>
        <w:gridCol w:w="1564"/>
        <w:gridCol w:w="2036"/>
        <w:gridCol w:w="2084"/>
      </w:tblGrid>
      <w:tr w:rsidR="00600417" w:rsidRPr="008727DE" w14:paraId="4014F30C" w14:textId="77777777" w:rsidTr="00600417">
        <w:trPr>
          <w:tblHeader/>
          <w:jc w:val="center"/>
        </w:trPr>
        <w:tc>
          <w:tcPr>
            <w:tcW w:w="1985" w:type="dxa"/>
            <w:vMerge w:val="restart"/>
            <w:vAlign w:val="center"/>
          </w:tcPr>
          <w:p w14:paraId="492B95F4"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eastAsia="zh-CN"/>
              </w:rPr>
            </w:pPr>
            <w:r w:rsidRPr="002B2941">
              <w:rPr>
                <w:rFonts w:asciiTheme="minorHAnsi" w:eastAsia="STKaiti" w:hAnsiTheme="minorHAnsi" w:cstheme="minorHAnsi"/>
                <w:lang w:eastAsia="zh-CN"/>
              </w:rPr>
              <w:t>NDC</w:t>
            </w:r>
            <w:r w:rsidRPr="002B2941">
              <w:rPr>
                <w:rFonts w:asciiTheme="minorHAnsi" w:eastAsia="STKaiti" w:hAnsiTheme="minorHAnsi" w:cstheme="minorHAnsi"/>
                <w:lang w:eastAsia="zh-CN"/>
              </w:rPr>
              <w:t>（国内目的地</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代码或国内</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（有效）号码</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的前置数字）</w:t>
            </w:r>
          </w:p>
        </w:tc>
        <w:tc>
          <w:tcPr>
            <w:tcW w:w="3118" w:type="dxa"/>
            <w:gridSpan w:val="2"/>
            <w:vAlign w:val="center"/>
          </w:tcPr>
          <w:p w14:paraId="282481E4"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B2941">
              <w:rPr>
                <w:rFonts w:asciiTheme="minorHAnsi" w:eastAsia="STKaiti" w:hAnsiTheme="minorHAnsi" w:cstheme="minorHAnsi"/>
                <w:lang w:eastAsia="zh-CN"/>
              </w:rPr>
              <w:t>N(S)N</w:t>
            </w:r>
            <w:r w:rsidRPr="002B2941">
              <w:rPr>
                <w:rFonts w:asciiTheme="minorHAnsi" w:eastAsia="STKaiti" w:hAnsiTheme="minorHAnsi" w:cstheme="minorHAnsi"/>
                <w:lang w:eastAsia="zh-CN"/>
              </w:rPr>
              <w:t>号码长度</w:t>
            </w:r>
          </w:p>
        </w:tc>
        <w:tc>
          <w:tcPr>
            <w:tcW w:w="2036" w:type="dxa"/>
            <w:vMerge w:val="restart"/>
            <w:vAlign w:val="center"/>
          </w:tcPr>
          <w:p w14:paraId="1B97CFE9"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B2941">
              <w:rPr>
                <w:rFonts w:asciiTheme="minorHAnsi" w:eastAsia="STKaiti" w:hAnsiTheme="minorHAnsi" w:cstheme="minorHAnsi"/>
                <w:lang w:eastAsia="zh-CN"/>
              </w:rPr>
              <w:t>ITU-T E.164</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号码的使用</w:t>
            </w:r>
          </w:p>
        </w:tc>
        <w:tc>
          <w:tcPr>
            <w:tcW w:w="2084" w:type="dxa"/>
            <w:vMerge w:val="restart"/>
            <w:tcMar>
              <w:left w:w="85" w:type="dxa"/>
              <w:right w:w="85" w:type="dxa"/>
            </w:tcMar>
            <w:vAlign w:val="center"/>
          </w:tcPr>
          <w:p w14:paraId="2A0FED72"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B2941">
              <w:rPr>
                <w:rFonts w:asciiTheme="minorHAnsi" w:eastAsia="STKaiti" w:hAnsiTheme="minorHAnsi" w:cstheme="minorHAnsi"/>
                <w:lang w:eastAsia="zh-CN"/>
              </w:rPr>
              <w:t>补充信息</w:t>
            </w:r>
          </w:p>
        </w:tc>
      </w:tr>
      <w:tr w:rsidR="00600417" w:rsidRPr="008727DE" w14:paraId="1102DB4A" w14:textId="77777777" w:rsidTr="00600417">
        <w:trPr>
          <w:tblHeader/>
          <w:jc w:val="center"/>
        </w:trPr>
        <w:tc>
          <w:tcPr>
            <w:tcW w:w="1985" w:type="dxa"/>
            <w:vMerge/>
            <w:vAlign w:val="center"/>
          </w:tcPr>
          <w:p w14:paraId="7EBCFBE1" w14:textId="77777777" w:rsidR="00600417" w:rsidRPr="008727DE"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1554" w:type="dxa"/>
            <w:shd w:val="clear" w:color="auto" w:fill="auto"/>
            <w:vAlign w:val="center"/>
          </w:tcPr>
          <w:p w14:paraId="3317F5DA"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rPr>
            </w:pPr>
            <w:r w:rsidRPr="002B2941">
              <w:rPr>
                <w:rFonts w:ascii="STKaiti" w:eastAsia="STKaiti" w:hAnsi="STKaiti" w:cstheme="minorHAnsi"/>
                <w:lang w:eastAsia="zh-CN"/>
              </w:rPr>
              <w:t>最大长度</w:t>
            </w:r>
          </w:p>
        </w:tc>
        <w:tc>
          <w:tcPr>
            <w:tcW w:w="1564" w:type="dxa"/>
            <w:shd w:val="clear" w:color="auto" w:fill="auto"/>
            <w:vAlign w:val="center"/>
          </w:tcPr>
          <w:p w14:paraId="393F83A3"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rPr>
            </w:pPr>
            <w:r w:rsidRPr="002B2941">
              <w:rPr>
                <w:rFonts w:ascii="STKaiti" w:eastAsia="STKaiti" w:hAnsi="STKaiti" w:cstheme="minorHAnsi"/>
                <w:lang w:eastAsia="zh-CN"/>
              </w:rPr>
              <w:t>最小长度</w:t>
            </w:r>
          </w:p>
        </w:tc>
        <w:tc>
          <w:tcPr>
            <w:tcW w:w="2036" w:type="dxa"/>
            <w:vMerge/>
            <w:vAlign w:val="center"/>
          </w:tcPr>
          <w:p w14:paraId="54A9DD14" w14:textId="77777777" w:rsidR="00600417" w:rsidRPr="008727DE"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2084" w:type="dxa"/>
            <w:vMerge/>
            <w:tcMar>
              <w:left w:w="68" w:type="dxa"/>
              <w:right w:w="68" w:type="dxa"/>
            </w:tcMar>
            <w:vAlign w:val="center"/>
          </w:tcPr>
          <w:p w14:paraId="13933271" w14:textId="77777777" w:rsidR="00600417" w:rsidRPr="008727DE"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r>
      <w:tr w:rsidR="00600417" w:rsidRPr="008727DE" w14:paraId="41D8AF55" w14:textId="77777777" w:rsidTr="00600417">
        <w:trPr>
          <w:jc w:val="center"/>
        </w:trPr>
        <w:tc>
          <w:tcPr>
            <w:tcW w:w="1985" w:type="dxa"/>
            <w:vAlign w:val="center"/>
          </w:tcPr>
          <w:p w14:paraId="35A36F3D" w14:textId="6B5F0158" w:rsidR="00600417" w:rsidRPr="008727DE" w:rsidRDefault="00600417" w:rsidP="00600417">
            <w:pPr>
              <w:tabs>
                <w:tab w:val="clear" w:pos="567"/>
                <w:tab w:val="clear" w:pos="1276"/>
                <w:tab w:val="clear" w:pos="1843"/>
                <w:tab w:val="clear" w:pos="5387"/>
                <w:tab w:val="clear" w:pos="5954"/>
              </w:tabs>
              <w:spacing w:before="60"/>
              <w:jc w:val="center"/>
              <w:rPr>
                <w:rFonts w:cs="Calibri"/>
                <w:color w:val="000000"/>
                <w:lang w:val="fr-FR" w:eastAsia="fr-FR"/>
              </w:rPr>
            </w:pPr>
            <w:r w:rsidRPr="008727DE">
              <w:rPr>
                <w:rFonts w:cs="Calibri"/>
                <w:color w:val="000000"/>
                <w:szCs w:val="22"/>
                <w:lang w:val="fr-FR" w:eastAsia="fr-FR"/>
              </w:rPr>
              <w:t>70</w:t>
            </w:r>
            <w:r w:rsidR="001355E8">
              <w:rPr>
                <w:rFonts w:cs="Calibri"/>
                <w:color w:val="000000"/>
                <w:szCs w:val="22"/>
                <w:lang w:val="fr-FR" w:eastAsia="fr-FR"/>
              </w:rPr>
              <w:t>9</w:t>
            </w:r>
          </w:p>
        </w:tc>
        <w:tc>
          <w:tcPr>
            <w:tcW w:w="1554" w:type="dxa"/>
            <w:vAlign w:val="center"/>
          </w:tcPr>
          <w:p w14:paraId="59EF4A54" w14:textId="77777777" w:rsidR="00600417" w:rsidRPr="008727DE" w:rsidRDefault="00600417" w:rsidP="00600417">
            <w:pPr>
              <w:tabs>
                <w:tab w:val="clear" w:pos="567"/>
                <w:tab w:val="clear" w:pos="1276"/>
                <w:tab w:val="clear" w:pos="1843"/>
                <w:tab w:val="clear" w:pos="5387"/>
                <w:tab w:val="clear" w:pos="5954"/>
              </w:tabs>
              <w:spacing w:before="60"/>
              <w:jc w:val="center"/>
              <w:rPr>
                <w:color w:val="000000"/>
                <w:lang w:val="fr-FR" w:eastAsia="fr-FR"/>
              </w:rPr>
            </w:pPr>
            <w:r w:rsidRPr="008727DE">
              <w:rPr>
                <w:color w:val="000000"/>
                <w:lang w:val="fr-FR" w:eastAsia="fr-FR"/>
              </w:rPr>
              <w:t>9</w:t>
            </w:r>
          </w:p>
        </w:tc>
        <w:tc>
          <w:tcPr>
            <w:tcW w:w="1564" w:type="dxa"/>
            <w:vAlign w:val="center"/>
          </w:tcPr>
          <w:p w14:paraId="4C036A2E" w14:textId="77777777" w:rsidR="00600417" w:rsidRPr="008727DE" w:rsidRDefault="00600417" w:rsidP="00600417">
            <w:pPr>
              <w:tabs>
                <w:tab w:val="clear" w:pos="567"/>
                <w:tab w:val="clear" w:pos="1276"/>
                <w:tab w:val="clear" w:pos="1843"/>
                <w:tab w:val="clear" w:pos="5387"/>
                <w:tab w:val="clear" w:pos="5954"/>
              </w:tabs>
              <w:spacing w:before="60"/>
              <w:jc w:val="center"/>
              <w:rPr>
                <w:color w:val="000000"/>
                <w:lang w:val="fr-FR" w:eastAsia="fr-FR"/>
              </w:rPr>
            </w:pPr>
            <w:r w:rsidRPr="008727DE">
              <w:rPr>
                <w:color w:val="000000"/>
                <w:lang w:val="fr-FR" w:eastAsia="fr-FR"/>
              </w:rPr>
              <w:t>9</w:t>
            </w:r>
          </w:p>
        </w:tc>
        <w:tc>
          <w:tcPr>
            <w:tcW w:w="2036" w:type="dxa"/>
            <w:vAlign w:val="center"/>
          </w:tcPr>
          <w:p w14:paraId="2C99EE8E" w14:textId="5B432AF5" w:rsidR="00600417" w:rsidRPr="008727DE" w:rsidRDefault="00600417" w:rsidP="008214B6">
            <w:pPr>
              <w:tabs>
                <w:tab w:val="clear" w:pos="567"/>
                <w:tab w:val="clear" w:pos="1276"/>
                <w:tab w:val="clear" w:pos="1843"/>
                <w:tab w:val="clear" w:pos="5387"/>
                <w:tab w:val="clear" w:pos="5954"/>
              </w:tabs>
              <w:spacing w:before="60"/>
              <w:jc w:val="center"/>
              <w:rPr>
                <w:color w:val="000000"/>
                <w:lang w:val="fr-FR" w:eastAsia="fr-FR"/>
              </w:rPr>
            </w:pPr>
            <w:r>
              <w:rPr>
                <w:rFonts w:hint="eastAsia"/>
                <w:color w:val="000000"/>
                <w:lang w:val="fr-FR" w:eastAsia="zh-CN"/>
              </w:rPr>
              <w:t>移动服务</w:t>
            </w:r>
            <w:r w:rsidRPr="008727DE">
              <w:rPr>
                <w:color w:val="000000"/>
                <w:lang w:val="fr-FR" w:eastAsia="fr-FR"/>
              </w:rPr>
              <w:t>2G/3G/4G</w:t>
            </w:r>
          </w:p>
        </w:tc>
        <w:tc>
          <w:tcPr>
            <w:tcW w:w="2084" w:type="dxa"/>
            <w:vAlign w:val="center"/>
          </w:tcPr>
          <w:p w14:paraId="28618FDC" w14:textId="77777777" w:rsidR="00600417" w:rsidRPr="004D5ED7" w:rsidRDefault="00600417" w:rsidP="00600417">
            <w:pPr>
              <w:tabs>
                <w:tab w:val="clear" w:pos="567"/>
                <w:tab w:val="clear" w:pos="1276"/>
                <w:tab w:val="clear" w:pos="1843"/>
                <w:tab w:val="clear" w:pos="5387"/>
                <w:tab w:val="clear" w:pos="5954"/>
              </w:tabs>
              <w:spacing w:before="60"/>
              <w:jc w:val="left"/>
              <w:rPr>
                <w:color w:val="000000"/>
                <w:lang w:val="fr-FR" w:eastAsia="fr-FR"/>
              </w:rPr>
            </w:pPr>
            <w:r w:rsidRPr="004D5ED7">
              <w:rPr>
                <w:color w:val="000000"/>
                <w:lang w:val="fr-FR" w:eastAsia="fr-FR"/>
              </w:rPr>
              <w:t xml:space="preserve">Wana Corporate </w:t>
            </w:r>
            <w:r w:rsidRPr="004D5ED7">
              <w:rPr>
                <w:color w:val="000000"/>
                <w:vertAlign w:val="superscript"/>
                <w:lang w:val="fr-FR" w:eastAsia="fr-FR"/>
              </w:rPr>
              <w:t>1</w:t>
            </w:r>
          </w:p>
        </w:tc>
      </w:tr>
    </w:tbl>
    <w:p w14:paraId="7433D366" w14:textId="77777777" w:rsidR="00600417" w:rsidRPr="008727DE" w:rsidRDefault="00600417" w:rsidP="00600417">
      <w:pPr>
        <w:tabs>
          <w:tab w:val="clear" w:pos="567"/>
          <w:tab w:val="clear" w:pos="1276"/>
          <w:tab w:val="clear" w:pos="1843"/>
          <w:tab w:val="clear" w:pos="5387"/>
          <w:tab w:val="clear" w:pos="5954"/>
        </w:tabs>
        <w:spacing w:before="0"/>
        <w:jc w:val="left"/>
        <w:rPr>
          <w:rFonts w:cs="Calibri"/>
          <w:lang w:val="fr-FR"/>
        </w:rPr>
      </w:pPr>
    </w:p>
    <w:p w14:paraId="0341E638" w14:textId="77777777" w:rsidR="00600417" w:rsidRPr="008727DE" w:rsidRDefault="00600417" w:rsidP="00600417">
      <w:pPr>
        <w:tabs>
          <w:tab w:val="clear" w:pos="567"/>
          <w:tab w:val="clear" w:pos="1276"/>
          <w:tab w:val="clear" w:pos="1843"/>
          <w:tab w:val="clear" w:pos="5387"/>
          <w:tab w:val="clear" w:pos="5954"/>
        </w:tabs>
        <w:spacing w:before="0"/>
        <w:jc w:val="left"/>
        <w:rPr>
          <w:lang w:eastAsia="zh-CN"/>
        </w:rPr>
      </w:pPr>
      <w:r w:rsidRPr="004D5ED7">
        <w:rPr>
          <w:vertAlign w:val="superscript"/>
          <w:lang w:eastAsia="zh-CN"/>
        </w:rPr>
        <w:t>1</w:t>
      </w:r>
      <w:r w:rsidRPr="004D5ED7">
        <w:rPr>
          <w:lang w:eastAsia="zh-CN"/>
        </w:rPr>
        <w:t>: INWI</w:t>
      </w:r>
    </w:p>
    <w:p w14:paraId="1229B70E" w14:textId="77777777" w:rsidR="00600417" w:rsidRPr="004D5ED7" w:rsidRDefault="00600417" w:rsidP="00600417">
      <w:pPr>
        <w:tabs>
          <w:tab w:val="clear" w:pos="567"/>
          <w:tab w:val="clear" w:pos="1276"/>
          <w:tab w:val="clear" w:pos="1843"/>
          <w:tab w:val="clear" w:pos="5387"/>
          <w:tab w:val="clear" w:pos="5954"/>
        </w:tabs>
        <w:overflowPunct/>
        <w:autoSpaceDE/>
        <w:autoSpaceDN/>
        <w:adjustRightInd/>
        <w:spacing w:before="240" w:after="120"/>
        <w:jc w:val="left"/>
        <w:textAlignment w:val="auto"/>
        <w:rPr>
          <w:rFonts w:asciiTheme="minorHAnsi" w:eastAsiaTheme="minorEastAsia" w:hAnsiTheme="minorHAnsi" w:cstheme="minorHAnsi"/>
          <w:bCs/>
          <w:noProof/>
          <w:lang w:val="en-US" w:eastAsia="zh-CN"/>
        </w:rPr>
      </w:pPr>
      <w:r w:rsidRPr="004D5ED7">
        <w:rPr>
          <w:rFonts w:asciiTheme="minorHAnsi" w:eastAsiaTheme="minorEastAsia" w:hAnsiTheme="minorHAnsi" w:cstheme="minorHAnsi" w:hint="eastAsia"/>
          <w:bCs/>
          <w:noProof/>
          <w:lang w:val="en-US" w:eastAsia="zh-CN"/>
        </w:rPr>
        <w:t>联系方式：</w:t>
      </w:r>
    </w:p>
    <w:p w14:paraId="65605D37" w14:textId="77777777" w:rsidR="00600417" w:rsidRPr="004D5ED7" w:rsidRDefault="00600417" w:rsidP="008214B6">
      <w:pPr>
        <w:tabs>
          <w:tab w:val="clear" w:pos="567"/>
          <w:tab w:val="clear" w:pos="1276"/>
          <w:tab w:val="clear" w:pos="1843"/>
          <w:tab w:val="clear" w:pos="5387"/>
          <w:tab w:val="clear" w:pos="5954"/>
          <w:tab w:val="left" w:pos="392"/>
          <w:tab w:val="left" w:pos="1418"/>
        </w:tabs>
        <w:overflowPunct/>
        <w:autoSpaceDE/>
        <w:autoSpaceDN/>
        <w:adjustRightInd/>
        <w:spacing w:before="0"/>
        <w:ind w:left="406" w:hanging="406"/>
        <w:jc w:val="left"/>
        <w:textAlignment w:val="auto"/>
        <w:rPr>
          <w:rFonts w:asciiTheme="minorHAnsi" w:eastAsiaTheme="minorEastAsia" w:hAnsiTheme="minorHAnsi" w:cstheme="minorHAnsi"/>
          <w:noProof/>
          <w:lang w:val="en-US" w:eastAsia="zh-CN"/>
        </w:rPr>
      </w:pPr>
      <w:r w:rsidRPr="004D5ED7">
        <w:rPr>
          <w:rFonts w:asciiTheme="minorHAnsi" w:eastAsiaTheme="minorEastAsia" w:hAnsiTheme="minorHAnsi" w:cstheme="minorHAnsi"/>
          <w:bCs/>
          <w:noProof/>
          <w:lang w:val="en-US" w:eastAsia="zh-CN"/>
        </w:rPr>
        <w:tab/>
        <w:t>Motiaa Abdelhay</w:t>
      </w:r>
      <w:r w:rsidRPr="004D5ED7">
        <w:rPr>
          <w:rFonts w:asciiTheme="minorHAnsi" w:eastAsiaTheme="minorEastAsia" w:hAnsiTheme="minorHAnsi" w:cstheme="minorHAnsi"/>
          <w:bCs/>
          <w:noProof/>
          <w:lang w:val="en-US" w:eastAsia="zh-CN"/>
        </w:rPr>
        <w:br/>
        <w:t>Agence Nationale de Réglementation des Télécommunications (ANRT)</w:t>
      </w:r>
      <w:r w:rsidRPr="004D5ED7">
        <w:rPr>
          <w:rFonts w:asciiTheme="minorHAnsi" w:eastAsiaTheme="minorEastAsia" w:hAnsiTheme="minorHAnsi" w:cstheme="minorHAnsi"/>
          <w:bCs/>
          <w:noProof/>
          <w:lang w:val="en-US" w:eastAsia="zh-CN"/>
        </w:rPr>
        <w:br/>
        <w:t>Centre d'affaires</w:t>
      </w:r>
      <w:r w:rsidRPr="004D5ED7">
        <w:rPr>
          <w:rFonts w:asciiTheme="minorHAnsi" w:eastAsiaTheme="minorEastAsia" w:hAnsiTheme="minorHAnsi" w:cstheme="minorHAnsi"/>
          <w:bCs/>
          <w:noProof/>
          <w:lang w:val="en-US" w:eastAsia="zh-CN"/>
        </w:rPr>
        <w:br/>
        <w:t xml:space="preserve">Address: Boulevard Ar-Riad, Hay Riad </w:t>
      </w:r>
      <w:r w:rsidRPr="004D5ED7">
        <w:rPr>
          <w:rFonts w:asciiTheme="minorHAnsi" w:eastAsiaTheme="minorEastAsia" w:hAnsiTheme="minorHAnsi" w:cstheme="minorHAnsi"/>
          <w:bCs/>
          <w:noProof/>
          <w:lang w:val="en-US" w:eastAsia="zh-CN"/>
        </w:rPr>
        <w:br/>
        <w:t>B.P. 2939</w:t>
      </w:r>
      <w:r w:rsidRPr="004D5ED7">
        <w:rPr>
          <w:rFonts w:asciiTheme="minorHAnsi" w:eastAsiaTheme="minorEastAsia" w:hAnsiTheme="minorHAnsi" w:cstheme="minorHAnsi"/>
          <w:bCs/>
          <w:noProof/>
          <w:lang w:val="en-US" w:eastAsia="zh-CN"/>
        </w:rPr>
        <w:br/>
        <w:t>RABAT 10100</w:t>
      </w:r>
      <w:r w:rsidRPr="004D5ED7">
        <w:rPr>
          <w:rFonts w:asciiTheme="minorHAnsi" w:eastAsiaTheme="minorEastAsia" w:hAnsiTheme="minorHAnsi" w:cstheme="minorHAnsi"/>
          <w:bCs/>
          <w:noProof/>
          <w:lang w:val="en-US" w:eastAsia="zh-CN"/>
        </w:rPr>
        <w:br/>
        <w:t>Morocco</w:t>
      </w:r>
      <w:r w:rsidRPr="004D5ED7">
        <w:rPr>
          <w:rFonts w:asciiTheme="minorHAnsi" w:eastAsiaTheme="minorEastAsia" w:hAnsiTheme="minorHAnsi" w:cstheme="minorHAnsi"/>
          <w:bCs/>
          <w:noProof/>
          <w:lang w:val="en-US" w:eastAsia="zh-CN"/>
        </w:rPr>
        <w:br/>
      </w:r>
      <w:r w:rsidRPr="004D5ED7">
        <w:rPr>
          <w:rFonts w:asciiTheme="minorHAnsi" w:eastAsiaTheme="minorEastAsia" w:hAnsiTheme="minorHAnsi" w:cstheme="minorHAnsi" w:hint="eastAsia"/>
          <w:bCs/>
          <w:noProof/>
          <w:lang w:val="en-US" w:eastAsia="zh-CN"/>
        </w:rPr>
        <w:t>电话：</w:t>
      </w:r>
      <w:r w:rsidRPr="004D5ED7">
        <w:rPr>
          <w:rFonts w:asciiTheme="minorHAnsi" w:eastAsiaTheme="minorEastAsia" w:hAnsiTheme="minorHAnsi" w:cstheme="minorHAnsi"/>
          <w:bCs/>
          <w:noProof/>
          <w:lang w:val="en-US" w:eastAsia="zh-CN"/>
        </w:rPr>
        <w:tab/>
        <w:t>+212 5 37 71 85 64</w:t>
      </w:r>
      <w:r w:rsidRPr="004D5ED7">
        <w:rPr>
          <w:rFonts w:asciiTheme="minorHAnsi" w:eastAsiaTheme="minorEastAsia" w:hAnsiTheme="minorHAnsi" w:cstheme="minorHAnsi"/>
          <w:bCs/>
          <w:noProof/>
          <w:lang w:val="en-US" w:eastAsia="zh-CN"/>
        </w:rPr>
        <w:br/>
      </w:r>
      <w:r w:rsidRPr="004D5ED7">
        <w:rPr>
          <w:rFonts w:asciiTheme="minorHAnsi" w:eastAsiaTheme="minorEastAsia" w:hAnsiTheme="minorHAnsi" w:cstheme="minorHAnsi" w:hint="eastAsia"/>
          <w:bCs/>
          <w:noProof/>
          <w:lang w:eastAsia="zh-CN"/>
        </w:rPr>
        <w:t>电子邮件：</w:t>
      </w:r>
      <w:r w:rsidRPr="004D5ED7">
        <w:rPr>
          <w:rFonts w:asciiTheme="minorHAnsi" w:eastAsiaTheme="minorEastAsia" w:hAnsiTheme="minorHAnsi" w:cstheme="minorHAnsi"/>
          <w:noProof/>
          <w:lang w:val="en-US" w:eastAsia="zh-CN"/>
        </w:rPr>
        <w:t>numerotation@anrt.ma</w:t>
      </w:r>
      <w:r w:rsidRPr="004D5ED7">
        <w:rPr>
          <w:rFonts w:asciiTheme="minorHAnsi" w:eastAsiaTheme="minorEastAsia" w:hAnsiTheme="minorHAnsi" w:cstheme="minorHAnsi"/>
          <w:noProof/>
          <w:lang w:val="en-US" w:eastAsia="zh-CN"/>
        </w:rPr>
        <w:br/>
      </w:r>
      <w:r w:rsidRPr="004D5ED7">
        <w:rPr>
          <w:rFonts w:asciiTheme="minorHAnsi" w:eastAsiaTheme="minorEastAsia" w:hAnsiTheme="minorHAnsi" w:cstheme="minorHAnsi" w:hint="eastAsia"/>
          <w:bCs/>
          <w:noProof/>
          <w:lang w:val="en-US" w:eastAsia="zh-CN"/>
        </w:rPr>
        <w:t>网站：</w:t>
      </w:r>
      <w:r w:rsidRPr="004D5ED7">
        <w:rPr>
          <w:rFonts w:asciiTheme="minorHAnsi" w:eastAsiaTheme="minorEastAsia" w:hAnsiTheme="minorHAnsi" w:cstheme="minorHAnsi"/>
          <w:bCs/>
          <w:noProof/>
          <w:lang w:val="en-US" w:eastAsia="zh-CN"/>
        </w:rPr>
        <w:tab/>
      </w:r>
      <w:hyperlink r:id="rId12" w:history="1">
        <w:r w:rsidRPr="004D5ED7">
          <w:rPr>
            <w:rFonts w:eastAsiaTheme="minorEastAsia"/>
            <w:noProof/>
            <w:lang w:val="en-US" w:eastAsia="zh-CN"/>
          </w:rPr>
          <w:t>www.anrt.ma</w:t>
        </w:r>
      </w:hyperlink>
    </w:p>
    <w:p w14:paraId="3CE5029D" w14:textId="77777777" w:rsidR="00600417" w:rsidRDefault="00600417" w:rsidP="0060041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s-ES_tradnl" w:eastAsia="zh-CN"/>
        </w:rPr>
      </w:pPr>
      <w:r>
        <w:rPr>
          <w:rFonts w:asciiTheme="minorHAnsi" w:hAnsiTheme="minorHAnsi" w:cstheme="minorHAnsi"/>
          <w:lang w:val="es-ES_tradnl" w:eastAsia="zh-CN"/>
        </w:rPr>
        <w:br w:type="page"/>
      </w:r>
    </w:p>
    <w:p w14:paraId="5C843712" w14:textId="2320B185" w:rsidR="001355E8" w:rsidRPr="00454DB1" w:rsidRDefault="001355E8" w:rsidP="00F07CDF">
      <w:pPr>
        <w:pStyle w:val="Heading20"/>
        <w:spacing w:before="360"/>
        <w:rPr>
          <w:lang w:val="pt-BR" w:eastAsia="zh-CN"/>
        </w:rPr>
      </w:pPr>
      <w:bookmarkStart w:id="556" w:name="_Toc69132137"/>
      <w:bookmarkStart w:id="557" w:name="_Toc69133153"/>
      <w:r w:rsidRPr="00454DB1">
        <w:rPr>
          <w:rFonts w:hint="eastAsia"/>
          <w:lang w:eastAsia="zh-CN"/>
        </w:rPr>
        <w:lastRenderedPageBreak/>
        <w:t>主管部门</w:t>
      </w:r>
      <w:r w:rsidRPr="00454DB1">
        <w:rPr>
          <w:lang w:eastAsia="zh-CN"/>
        </w:rPr>
        <w:t>/</w:t>
      </w:r>
      <w:r w:rsidRPr="00454DB1">
        <w:rPr>
          <w:rFonts w:hint="eastAsia"/>
          <w:lang w:eastAsia="zh-CN"/>
        </w:rPr>
        <w:t>经认可运营机构及其他实体</w:t>
      </w:r>
      <w:r w:rsidRPr="00454DB1">
        <w:rPr>
          <w:lang w:eastAsia="zh-CN"/>
        </w:rPr>
        <w:br/>
      </w:r>
      <w:r w:rsidRPr="00454DB1">
        <w:rPr>
          <w:rFonts w:hint="eastAsia"/>
          <w:lang w:eastAsia="zh-CN"/>
        </w:rPr>
        <w:t>或组织的变更</w:t>
      </w:r>
      <w:bookmarkEnd w:id="556"/>
      <w:bookmarkEnd w:id="557"/>
    </w:p>
    <w:p w14:paraId="26C2F91D" w14:textId="6B6D591F" w:rsidR="001355E8" w:rsidRPr="006A5E5E" w:rsidRDefault="006D2034" w:rsidP="001355E8">
      <w:pPr>
        <w:pStyle w:val="Country"/>
        <w:rPr>
          <w:lang w:val="fr-FR" w:eastAsia="zh-CN"/>
        </w:rPr>
      </w:pPr>
      <w:bookmarkStart w:id="558" w:name="_Toc69119925"/>
      <w:bookmarkStart w:id="559" w:name="_Toc69132138"/>
      <w:bookmarkStart w:id="560" w:name="_Toc69133154"/>
      <w:r w:rsidRPr="006A5E5E">
        <w:rPr>
          <w:rFonts w:hint="eastAsia"/>
          <w:lang w:val="fr-FR" w:eastAsia="zh-CN"/>
        </w:rPr>
        <w:t>德国</w:t>
      </w:r>
      <w:bookmarkEnd w:id="558"/>
      <w:bookmarkEnd w:id="559"/>
      <w:bookmarkEnd w:id="560"/>
    </w:p>
    <w:p w14:paraId="0C7F9189" w14:textId="5798067F" w:rsidR="001355E8" w:rsidRPr="001355E8" w:rsidRDefault="001355E8" w:rsidP="001355E8">
      <w:pPr>
        <w:tabs>
          <w:tab w:val="clear" w:pos="567"/>
          <w:tab w:val="clear" w:pos="1276"/>
          <w:tab w:val="clear" w:pos="1843"/>
          <w:tab w:val="clear" w:pos="5387"/>
          <w:tab w:val="clear" w:pos="5954"/>
        </w:tabs>
        <w:spacing w:before="0"/>
        <w:jc w:val="left"/>
        <w:rPr>
          <w:rFonts w:eastAsiaTheme="minorEastAsia" w:cs="Arial"/>
          <w:lang w:val="pt-BR" w:eastAsia="zh-CN"/>
        </w:rPr>
      </w:pPr>
      <w:r w:rsidRPr="001355E8">
        <w:rPr>
          <w:rFonts w:cs="Arial"/>
          <w:lang w:val="pt-BR" w:eastAsia="zh-CN"/>
        </w:rPr>
        <w:t>11.III.2021</w:t>
      </w:r>
      <w:r w:rsidR="006D2034">
        <w:rPr>
          <w:rFonts w:cs="Arial" w:hint="eastAsia"/>
          <w:lang w:val="pt-BR" w:eastAsia="zh-CN"/>
        </w:rPr>
        <w:t>来函：</w:t>
      </w:r>
    </w:p>
    <w:p w14:paraId="14FEFAC1" w14:textId="77777777" w:rsidR="001355E8" w:rsidRPr="001355E8" w:rsidRDefault="001355E8" w:rsidP="001355E8">
      <w:pPr>
        <w:tabs>
          <w:tab w:val="left" w:pos="720"/>
        </w:tabs>
        <w:spacing w:before="0"/>
        <w:rPr>
          <w:rFonts w:cs="Arial"/>
          <w:noProof/>
          <w:lang w:val="pt-BR" w:eastAsia="el-GR"/>
        </w:rPr>
      </w:pPr>
    </w:p>
    <w:p w14:paraId="14E68A9E" w14:textId="77777777" w:rsidR="001355E8" w:rsidRPr="001355E8" w:rsidRDefault="001355E8" w:rsidP="001355E8">
      <w:pPr>
        <w:tabs>
          <w:tab w:val="clear" w:pos="567"/>
          <w:tab w:val="clear" w:pos="1276"/>
          <w:tab w:val="clear" w:pos="1843"/>
          <w:tab w:val="clear" w:pos="5387"/>
          <w:tab w:val="clear" w:pos="5954"/>
        </w:tabs>
        <w:overflowPunct/>
        <w:spacing w:before="0"/>
        <w:jc w:val="center"/>
        <w:textAlignment w:val="auto"/>
        <w:rPr>
          <w:rFonts w:ascii="STKaiti" w:eastAsia="STKaiti" w:hAnsi="Times New Roman" w:cs="STKaiti"/>
          <w:lang w:val="pt-BR" w:eastAsia="zh-CN"/>
        </w:rPr>
      </w:pPr>
      <w:r w:rsidRPr="00454DB1">
        <w:rPr>
          <w:rFonts w:ascii="STKaiti" w:eastAsia="STKaiti" w:hAnsi="Times New Roman" w:cs="STKaiti" w:hint="eastAsia"/>
          <w:lang w:eastAsia="zh-CN"/>
        </w:rPr>
        <w:t>经认可的运营机构</w:t>
      </w:r>
      <w:r w:rsidRPr="001355E8">
        <w:rPr>
          <w:rFonts w:ascii="STKaiti" w:eastAsia="STKaiti" w:hAnsi="Times New Roman" w:cs="STKaiti" w:hint="eastAsia"/>
          <w:lang w:val="pt-BR" w:eastAsia="zh-CN"/>
        </w:rPr>
        <w:t>（</w:t>
      </w:r>
      <w:r w:rsidRPr="001355E8">
        <w:rPr>
          <w:rFonts w:ascii="STKaiti" w:eastAsia="STKaiti" w:hAnsi="Times New Roman" w:cs="STKaiti"/>
          <w:lang w:val="pt-BR" w:eastAsia="zh-CN"/>
        </w:rPr>
        <w:t>ROA</w:t>
      </w:r>
      <w:r w:rsidRPr="001355E8">
        <w:rPr>
          <w:rFonts w:ascii="STKaiti" w:eastAsia="STKaiti" w:hAnsi="Times New Roman" w:cs="STKaiti" w:hint="eastAsia"/>
          <w:lang w:val="pt-BR" w:eastAsia="zh-CN"/>
        </w:rPr>
        <w:t>）</w:t>
      </w:r>
      <w:r w:rsidRPr="00454DB1">
        <w:rPr>
          <w:rFonts w:ascii="STKaiti" w:eastAsia="STKaiti" w:hAnsi="Times New Roman" w:cs="STKaiti" w:hint="eastAsia"/>
          <w:lang w:eastAsia="zh-CN"/>
        </w:rPr>
        <w:t>地位的授予</w:t>
      </w:r>
    </w:p>
    <w:p w14:paraId="0CD28274" w14:textId="49F69590" w:rsidR="001355E8" w:rsidRPr="00D41BF3" w:rsidRDefault="006D2034" w:rsidP="008214B6">
      <w:pPr>
        <w:tabs>
          <w:tab w:val="clear" w:pos="567"/>
          <w:tab w:val="clear" w:pos="1276"/>
          <w:tab w:val="clear" w:pos="1843"/>
          <w:tab w:val="clear" w:pos="5387"/>
          <w:tab w:val="clear" w:pos="5954"/>
        </w:tabs>
        <w:overflowPunct/>
        <w:autoSpaceDE/>
        <w:autoSpaceDN/>
        <w:adjustRightInd/>
        <w:spacing w:beforeLines="50" w:after="120"/>
        <w:ind w:firstLineChars="200" w:firstLine="400"/>
        <w:textAlignment w:val="auto"/>
        <w:rPr>
          <w:lang w:val="pt-BR" w:eastAsia="zh-CN" w:bidi="he-IL"/>
        </w:rPr>
      </w:pPr>
      <w:r>
        <w:rPr>
          <w:rFonts w:hint="eastAsia"/>
          <w:lang w:val="pt-BR" w:eastAsia="zh-CN" w:bidi="he-IL"/>
        </w:rPr>
        <w:t>位于</w:t>
      </w:r>
      <w:r w:rsidRPr="006D2034">
        <w:rPr>
          <w:rFonts w:hint="eastAsia"/>
          <w:lang w:val="pt-BR" w:eastAsia="zh-CN" w:bidi="he-IL"/>
        </w:rPr>
        <w:t>美因茨</w:t>
      </w:r>
      <w:r>
        <w:rPr>
          <w:rFonts w:hint="eastAsia"/>
          <w:lang w:val="pt-BR" w:eastAsia="zh-CN" w:bidi="he-IL"/>
        </w:rPr>
        <w:t>的</w:t>
      </w:r>
      <w:r w:rsidRPr="006D2034">
        <w:rPr>
          <w:rFonts w:hint="eastAsia"/>
          <w:lang w:val="pt-BR" w:eastAsia="zh-CN" w:bidi="he-IL"/>
        </w:rPr>
        <w:t>联邦电力、天然气、电信、邮政和铁路网络机构</w:t>
      </w:r>
      <w:r w:rsidRPr="006D2034">
        <w:rPr>
          <w:rFonts w:hint="eastAsia"/>
          <w:lang w:val="pt-BR" w:eastAsia="zh-CN" w:bidi="he-IL"/>
        </w:rPr>
        <w:t>Bundesnetzagentur</w:t>
      </w:r>
      <w:r w:rsidRPr="006D2034">
        <w:rPr>
          <w:rFonts w:hint="eastAsia"/>
          <w:lang w:val="pt-BR" w:eastAsia="zh-CN" w:bidi="he-IL"/>
        </w:rPr>
        <w:t>（</w:t>
      </w:r>
      <w:r w:rsidRPr="006D2034">
        <w:rPr>
          <w:rFonts w:hint="eastAsia"/>
          <w:lang w:val="pt-BR" w:eastAsia="zh-CN" w:bidi="he-IL"/>
        </w:rPr>
        <w:t>BNETZA</w:t>
      </w:r>
      <w:r w:rsidRPr="006D2034">
        <w:rPr>
          <w:rFonts w:hint="eastAsia"/>
          <w:lang w:val="pt-BR" w:eastAsia="zh-CN" w:bidi="he-IL"/>
        </w:rPr>
        <w:t>）宣布，根据国际电联《</w:t>
      </w:r>
      <w:r>
        <w:rPr>
          <w:rFonts w:hint="eastAsia"/>
          <w:lang w:val="pt-BR" w:eastAsia="zh-CN" w:bidi="he-IL"/>
        </w:rPr>
        <w:t>组织法</w:t>
      </w:r>
      <w:r w:rsidRPr="006D2034">
        <w:rPr>
          <w:rFonts w:hint="eastAsia"/>
          <w:lang w:val="pt-BR" w:eastAsia="zh-CN" w:bidi="he-IL"/>
        </w:rPr>
        <w:t>》第</w:t>
      </w:r>
      <w:r w:rsidRPr="006D2034">
        <w:rPr>
          <w:rFonts w:hint="eastAsia"/>
          <w:lang w:val="pt-BR" w:eastAsia="zh-CN" w:bidi="he-IL"/>
        </w:rPr>
        <w:t>6</w:t>
      </w:r>
      <w:r>
        <w:rPr>
          <w:rFonts w:hint="eastAsia"/>
          <w:lang w:val="pt-BR" w:eastAsia="zh-CN" w:bidi="he-IL"/>
        </w:rPr>
        <w:t>款以及附件第</w:t>
      </w:r>
      <w:r w:rsidRPr="006D2034">
        <w:rPr>
          <w:rFonts w:hint="eastAsia"/>
          <w:lang w:val="pt-BR" w:eastAsia="zh-CN" w:bidi="he-IL"/>
        </w:rPr>
        <w:t>1007</w:t>
      </w:r>
      <w:r w:rsidRPr="006D2034">
        <w:rPr>
          <w:rFonts w:hint="eastAsia"/>
          <w:lang w:val="pt-BR" w:eastAsia="zh-CN" w:bidi="he-IL"/>
        </w:rPr>
        <w:t>和</w:t>
      </w:r>
      <w:r w:rsidRPr="006D2034">
        <w:rPr>
          <w:rFonts w:hint="eastAsia"/>
          <w:lang w:val="pt-BR" w:eastAsia="zh-CN" w:bidi="he-IL"/>
        </w:rPr>
        <w:t>1008</w:t>
      </w:r>
      <w:r>
        <w:rPr>
          <w:rFonts w:hint="eastAsia"/>
          <w:lang w:val="pt-BR" w:eastAsia="zh-CN" w:bidi="he-IL"/>
        </w:rPr>
        <w:t>款</w:t>
      </w:r>
      <w:r w:rsidRPr="006D2034">
        <w:rPr>
          <w:rFonts w:hint="eastAsia"/>
          <w:lang w:val="pt-BR" w:eastAsia="zh-CN" w:bidi="he-IL"/>
        </w:rPr>
        <w:t>，以下电信运营商和服务提供商已被授予</w:t>
      </w:r>
      <w:r>
        <w:rPr>
          <w:rFonts w:hint="eastAsia"/>
          <w:lang w:val="pt-BR" w:eastAsia="zh-CN" w:bidi="he-IL"/>
        </w:rPr>
        <w:t>经</w:t>
      </w:r>
      <w:r w:rsidRPr="006D2034">
        <w:rPr>
          <w:rFonts w:hint="eastAsia"/>
          <w:lang w:val="pt-BR" w:eastAsia="zh-CN" w:bidi="he-IL"/>
        </w:rPr>
        <w:t>认可</w:t>
      </w:r>
      <w:r>
        <w:rPr>
          <w:rFonts w:hint="eastAsia"/>
          <w:lang w:val="pt-BR" w:eastAsia="zh-CN" w:bidi="he-IL"/>
        </w:rPr>
        <w:t>的</w:t>
      </w:r>
      <w:r w:rsidRPr="006D2034">
        <w:rPr>
          <w:rFonts w:hint="eastAsia"/>
          <w:lang w:val="pt-BR" w:eastAsia="zh-CN" w:bidi="he-IL"/>
        </w:rPr>
        <w:t>运营机构（</w:t>
      </w:r>
      <w:r w:rsidRPr="006D2034">
        <w:rPr>
          <w:rFonts w:hint="eastAsia"/>
          <w:lang w:val="pt-BR" w:eastAsia="zh-CN" w:bidi="he-IL"/>
        </w:rPr>
        <w:t>ROA</w:t>
      </w:r>
      <w:r w:rsidRPr="006D2034">
        <w:rPr>
          <w:rFonts w:hint="eastAsia"/>
          <w:lang w:val="pt-BR" w:eastAsia="zh-CN" w:bidi="he-IL"/>
        </w:rPr>
        <w:t>）地位。</w:t>
      </w:r>
    </w:p>
    <w:p w14:paraId="02E347FA" w14:textId="2B6BB6B8" w:rsidR="001355E8" w:rsidRPr="00EE4D7A" w:rsidRDefault="001355E8" w:rsidP="008214B6">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cs="Calibri"/>
          <w:b/>
          <w:i/>
          <w:iCs/>
          <w:color w:val="800000"/>
          <w:sz w:val="22"/>
          <w:highlight w:val="green"/>
          <w:lang w:eastAsia="zh-CN" w:bidi="he-IL"/>
        </w:rPr>
      </w:pPr>
      <w:r w:rsidRPr="00454DB1">
        <w:rPr>
          <w:rFonts w:ascii="SimSun" w:hAnsi="Times New Roman" w:cs="SimSun" w:hint="eastAsia"/>
          <w:lang w:eastAsia="zh-CN"/>
        </w:rPr>
        <w:t>被授予经认可的运营机构（</w:t>
      </w:r>
      <w:r w:rsidRPr="00454DB1">
        <w:rPr>
          <w:rFonts w:eastAsia="STKaiti" w:cs="Calibri"/>
          <w:lang w:eastAsia="zh-CN"/>
        </w:rPr>
        <w:t>ROA</w:t>
      </w:r>
      <w:r w:rsidRPr="00454DB1">
        <w:rPr>
          <w:rFonts w:ascii="SimSun" w:hAnsi="Times New Roman" w:cs="SimSun" w:hint="eastAsia"/>
          <w:lang w:eastAsia="zh-CN"/>
        </w:rPr>
        <w:t>）的电信运营商和服务提供商的名称为</w:t>
      </w:r>
      <w:r w:rsidRPr="008214B6">
        <w:rPr>
          <w:rFonts w:ascii="SimSun" w:hAnsi="Times New Roman" w:cs="SimSun" w:hint="eastAsia"/>
          <w:lang w:eastAsia="zh-CN"/>
        </w:rPr>
        <w:t>“</w:t>
      </w:r>
      <w:r w:rsidR="006D2034" w:rsidRPr="008214B6">
        <w:rPr>
          <w:i/>
          <w:iCs/>
          <w:lang w:eastAsia="zh-CN" w:bidi="he-IL"/>
        </w:rPr>
        <w:t>QuestNet GmbH</w:t>
      </w:r>
      <w:r w:rsidRPr="008214B6">
        <w:rPr>
          <w:rFonts w:ascii="SimSun" w:hAnsi="Times New Roman" w:cs="SimSun" w:hint="eastAsia"/>
          <w:lang w:eastAsia="zh-CN"/>
        </w:rPr>
        <w:t>”</w:t>
      </w:r>
      <w:r>
        <w:rPr>
          <w:rFonts w:cs="Calibri"/>
          <w:b/>
          <w:color w:val="800000"/>
          <w:sz w:val="22"/>
          <w:highlight w:val="green"/>
          <w:lang w:eastAsia="zh-CN" w:bidi="he-IL"/>
        </w:rPr>
        <w:t xml:space="preserve"> </w:t>
      </w:r>
    </w:p>
    <w:p w14:paraId="644CFF42" w14:textId="7834AF52" w:rsidR="001355E8" w:rsidRPr="00C72BC0" w:rsidRDefault="006D2034" w:rsidP="001355E8">
      <w:pPr>
        <w:tabs>
          <w:tab w:val="clear" w:pos="567"/>
          <w:tab w:val="clear" w:pos="1276"/>
          <w:tab w:val="clear" w:pos="1843"/>
          <w:tab w:val="clear" w:pos="5387"/>
          <w:tab w:val="clear" w:pos="5954"/>
        </w:tabs>
        <w:overflowPunct/>
        <w:autoSpaceDE/>
        <w:autoSpaceDN/>
        <w:adjustRightInd/>
        <w:spacing w:before="0"/>
        <w:ind w:right="794"/>
        <w:jc w:val="left"/>
        <w:textAlignment w:val="auto"/>
        <w:rPr>
          <w:lang w:bidi="he-IL"/>
        </w:rPr>
      </w:pPr>
      <w:r>
        <w:rPr>
          <w:rFonts w:hint="eastAsia"/>
          <w:lang w:val="fr-CH" w:eastAsia="zh-CN" w:bidi="he-IL"/>
        </w:rPr>
        <w:t>联系方式</w:t>
      </w:r>
      <w:r w:rsidRPr="00C72BC0">
        <w:rPr>
          <w:rFonts w:hint="eastAsia"/>
          <w:lang w:eastAsia="zh-CN" w:bidi="he-IL"/>
        </w:rPr>
        <w:t>：</w:t>
      </w:r>
    </w:p>
    <w:p w14:paraId="78E98514" w14:textId="77777777" w:rsidR="001355E8" w:rsidRPr="00C72BC0" w:rsidRDefault="001355E8" w:rsidP="001355E8">
      <w:pPr>
        <w:tabs>
          <w:tab w:val="clear" w:pos="567"/>
          <w:tab w:val="clear" w:pos="1843"/>
          <w:tab w:val="clear" w:pos="5387"/>
          <w:tab w:val="clear" w:pos="5954"/>
        </w:tabs>
        <w:overflowPunct/>
        <w:autoSpaceDE/>
        <w:autoSpaceDN/>
        <w:adjustRightInd/>
        <w:spacing w:before="60"/>
        <w:ind w:left="567" w:right="792"/>
        <w:textAlignment w:val="auto"/>
        <w:rPr>
          <w:lang w:bidi="he-IL"/>
        </w:rPr>
      </w:pPr>
      <w:r w:rsidRPr="00C72BC0">
        <w:rPr>
          <w:lang w:bidi="he-IL"/>
        </w:rPr>
        <w:t>QuestNet GmbH</w:t>
      </w:r>
    </w:p>
    <w:p w14:paraId="31A35C02" w14:textId="77777777" w:rsidR="001355E8" w:rsidRPr="00C72BC0" w:rsidRDefault="001355E8" w:rsidP="001355E8">
      <w:pPr>
        <w:tabs>
          <w:tab w:val="clear" w:pos="567"/>
          <w:tab w:val="clear" w:pos="1843"/>
          <w:tab w:val="clear" w:pos="5387"/>
          <w:tab w:val="clear" w:pos="5954"/>
        </w:tabs>
        <w:overflowPunct/>
        <w:autoSpaceDE/>
        <w:autoSpaceDN/>
        <w:adjustRightInd/>
        <w:spacing w:before="0"/>
        <w:ind w:left="567" w:right="794"/>
        <w:textAlignment w:val="auto"/>
        <w:rPr>
          <w:lang w:bidi="he-IL"/>
        </w:rPr>
      </w:pPr>
      <w:r w:rsidRPr="00C72BC0">
        <w:rPr>
          <w:lang w:bidi="he-IL"/>
        </w:rPr>
        <w:t>Byhlener Straße 1</w:t>
      </w:r>
    </w:p>
    <w:p w14:paraId="630D896C" w14:textId="77777777" w:rsidR="001355E8" w:rsidRPr="00C72BC0" w:rsidRDefault="001355E8" w:rsidP="001355E8">
      <w:pPr>
        <w:tabs>
          <w:tab w:val="clear" w:pos="567"/>
          <w:tab w:val="clear" w:pos="1843"/>
          <w:tab w:val="clear" w:pos="5387"/>
          <w:tab w:val="clear" w:pos="5954"/>
        </w:tabs>
        <w:overflowPunct/>
        <w:autoSpaceDE/>
        <w:autoSpaceDN/>
        <w:adjustRightInd/>
        <w:spacing w:before="0"/>
        <w:ind w:left="567" w:right="794"/>
        <w:textAlignment w:val="auto"/>
        <w:rPr>
          <w:lang w:bidi="he-IL"/>
        </w:rPr>
      </w:pPr>
      <w:r w:rsidRPr="00C72BC0">
        <w:rPr>
          <w:lang w:bidi="he-IL"/>
        </w:rPr>
        <w:t>DE-03044 COTTBUS</w:t>
      </w:r>
    </w:p>
    <w:p w14:paraId="195DE621" w14:textId="77777777" w:rsidR="001355E8" w:rsidRPr="008B008A" w:rsidRDefault="001355E8" w:rsidP="001355E8">
      <w:pPr>
        <w:tabs>
          <w:tab w:val="clear" w:pos="567"/>
          <w:tab w:val="clear" w:pos="1843"/>
          <w:tab w:val="clear" w:pos="5387"/>
          <w:tab w:val="clear" w:pos="5954"/>
        </w:tabs>
        <w:overflowPunct/>
        <w:autoSpaceDE/>
        <w:autoSpaceDN/>
        <w:adjustRightInd/>
        <w:spacing w:before="0"/>
        <w:ind w:left="567" w:right="794"/>
        <w:textAlignment w:val="auto"/>
        <w:rPr>
          <w:lang w:bidi="he-IL"/>
        </w:rPr>
      </w:pPr>
      <w:r w:rsidRPr="008B008A">
        <w:rPr>
          <w:lang w:bidi="he-IL"/>
        </w:rPr>
        <w:t>Germany</w:t>
      </w:r>
    </w:p>
    <w:p w14:paraId="42523710" w14:textId="194D66F1" w:rsidR="001355E8" w:rsidRPr="008B008A" w:rsidRDefault="006D2034" w:rsidP="008214B6">
      <w:pPr>
        <w:tabs>
          <w:tab w:val="clear" w:pos="567"/>
          <w:tab w:val="clear" w:pos="1276"/>
          <w:tab w:val="clear" w:pos="1843"/>
          <w:tab w:val="clear" w:pos="5387"/>
          <w:tab w:val="clear" w:pos="5954"/>
          <w:tab w:val="left" w:pos="1560"/>
        </w:tabs>
        <w:overflowPunct/>
        <w:autoSpaceDE/>
        <w:autoSpaceDN/>
        <w:adjustRightInd/>
        <w:spacing w:before="0"/>
        <w:ind w:left="567" w:right="794"/>
        <w:textAlignment w:val="auto"/>
        <w:rPr>
          <w:lang w:eastAsia="zh-CN" w:bidi="he-IL"/>
        </w:rPr>
      </w:pPr>
      <w:r>
        <w:rPr>
          <w:rFonts w:hint="eastAsia"/>
          <w:lang w:eastAsia="zh-CN" w:bidi="he-IL"/>
        </w:rPr>
        <w:t>电话：</w:t>
      </w:r>
      <w:r w:rsidR="001355E8" w:rsidRPr="008B008A">
        <w:rPr>
          <w:lang w:eastAsia="zh-CN" w:bidi="he-IL"/>
        </w:rPr>
        <w:tab/>
        <w:t>+49 355 357590</w:t>
      </w:r>
    </w:p>
    <w:p w14:paraId="671727B1" w14:textId="4D24AD28" w:rsidR="001355E8" w:rsidRPr="008B008A" w:rsidRDefault="006D2034" w:rsidP="008214B6">
      <w:pPr>
        <w:tabs>
          <w:tab w:val="clear" w:pos="567"/>
          <w:tab w:val="clear" w:pos="1276"/>
          <w:tab w:val="clear" w:pos="1843"/>
          <w:tab w:val="clear" w:pos="5387"/>
          <w:tab w:val="clear" w:pos="5954"/>
          <w:tab w:val="left" w:pos="1560"/>
        </w:tabs>
        <w:overflowPunct/>
        <w:autoSpaceDE/>
        <w:autoSpaceDN/>
        <w:adjustRightInd/>
        <w:spacing w:before="0"/>
        <w:ind w:left="567" w:right="794"/>
        <w:textAlignment w:val="auto"/>
        <w:rPr>
          <w:lang w:eastAsia="zh-CN" w:bidi="he-IL"/>
        </w:rPr>
      </w:pPr>
      <w:r>
        <w:rPr>
          <w:rFonts w:hint="eastAsia"/>
          <w:lang w:eastAsia="zh-CN" w:bidi="he-IL"/>
        </w:rPr>
        <w:t>传真：</w:t>
      </w:r>
      <w:r w:rsidR="001355E8" w:rsidRPr="008B008A">
        <w:rPr>
          <w:lang w:eastAsia="zh-CN" w:bidi="he-IL"/>
        </w:rPr>
        <w:tab/>
        <w:t>+49 355 3575910</w:t>
      </w:r>
    </w:p>
    <w:p w14:paraId="7E5AAB0E" w14:textId="4C9AA7A3" w:rsidR="001355E8" w:rsidRPr="008B008A" w:rsidRDefault="006D2034" w:rsidP="001355E8">
      <w:pPr>
        <w:tabs>
          <w:tab w:val="clear" w:pos="567"/>
          <w:tab w:val="clear" w:pos="1843"/>
          <w:tab w:val="clear" w:pos="5387"/>
          <w:tab w:val="clear" w:pos="5954"/>
        </w:tabs>
        <w:overflowPunct/>
        <w:autoSpaceDE/>
        <w:autoSpaceDN/>
        <w:adjustRightInd/>
        <w:spacing w:before="0"/>
        <w:ind w:left="567" w:right="794"/>
        <w:textAlignment w:val="auto"/>
        <w:rPr>
          <w:lang w:eastAsia="zh-CN" w:bidi="he-IL"/>
        </w:rPr>
      </w:pPr>
      <w:r>
        <w:rPr>
          <w:rFonts w:hint="eastAsia"/>
          <w:lang w:eastAsia="zh-CN" w:bidi="he-IL"/>
        </w:rPr>
        <w:t>电子邮件：</w:t>
      </w:r>
      <w:r w:rsidR="001355E8" w:rsidRPr="008B008A">
        <w:rPr>
          <w:lang w:eastAsia="zh-CN" w:bidi="he-IL"/>
        </w:rPr>
        <w:t>bestellung@questnet.de</w:t>
      </w:r>
    </w:p>
    <w:p w14:paraId="77613EA7" w14:textId="77777777" w:rsidR="001355E8" w:rsidRPr="008B008A" w:rsidRDefault="001355E8" w:rsidP="001355E8">
      <w:pPr>
        <w:tabs>
          <w:tab w:val="clear" w:pos="567"/>
          <w:tab w:val="clear" w:pos="1276"/>
          <w:tab w:val="clear" w:pos="1843"/>
          <w:tab w:val="clear" w:pos="5387"/>
          <w:tab w:val="clear" w:pos="5954"/>
        </w:tabs>
        <w:overflowPunct/>
        <w:autoSpaceDE/>
        <w:autoSpaceDN/>
        <w:adjustRightInd/>
        <w:spacing w:before="0"/>
        <w:textAlignment w:val="auto"/>
        <w:rPr>
          <w:lang w:eastAsia="zh-CN" w:bidi="he-IL"/>
        </w:rPr>
      </w:pPr>
    </w:p>
    <w:p w14:paraId="68AD958F" w14:textId="55A34DAA" w:rsidR="001355E8" w:rsidRPr="008B008A" w:rsidRDefault="006D2034" w:rsidP="008214B6">
      <w:pPr>
        <w:tabs>
          <w:tab w:val="clear" w:pos="567"/>
          <w:tab w:val="clear" w:pos="1276"/>
          <w:tab w:val="clear" w:pos="1843"/>
          <w:tab w:val="clear" w:pos="5387"/>
          <w:tab w:val="clear" w:pos="5954"/>
          <w:tab w:val="left" w:pos="794"/>
          <w:tab w:val="left" w:pos="1191"/>
          <w:tab w:val="left" w:pos="1588"/>
          <w:tab w:val="left" w:pos="1985"/>
        </w:tabs>
        <w:spacing w:before="0"/>
        <w:ind w:firstLineChars="200" w:firstLine="400"/>
        <w:jc w:val="left"/>
        <w:rPr>
          <w:rFonts w:cs="Calibri"/>
          <w:lang w:eastAsia="zh-CN" w:bidi="he-IL"/>
        </w:rPr>
      </w:pPr>
      <w:r w:rsidRPr="006D2034">
        <w:rPr>
          <w:rFonts w:cs="Calibri" w:hint="eastAsia"/>
          <w:lang w:eastAsia="zh-CN" w:bidi="he-IL"/>
        </w:rPr>
        <w:t>德国的</w:t>
      </w:r>
      <w:r w:rsidRPr="006D2034">
        <w:rPr>
          <w:rFonts w:cs="Calibri" w:hint="eastAsia"/>
          <w:lang w:eastAsia="zh-CN" w:bidi="he-IL"/>
        </w:rPr>
        <w:t>ROA</w:t>
      </w:r>
      <w:r w:rsidRPr="006D2034">
        <w:rPr>
          <w:rFonts w:cs="Calibri" w:hint="eastAsia"/>
          <w:lang w:eastAsia="zh-CN" w:bidi="he-IL"/>
        </w:rPr>
        <w:t>名单可在以下网站查询</w:t>
      </w:r>
      <w:r>
        <w:rPr>
          <w:rFonts w:cs="Calibri" w:hint="eastAsia"/>
          <w:lang w:eastAsia="zh-CN" w:bidi="he-IL"/>
        </w:rPr>
        <w:t>：</w:t>
      </w:r>
      <w:r w:rsidR="001355E8" w:rsidRPr="008B008A">
        <w:rPr>
          <w:rFonts w:cs="Calibri"/>
          <w:lang w:eastAsia="zh-CN" w:bidi="he-IL"/>
        </w:rPr>
        <w:t xml:space="preserve"> </w:t>
      </w:r>
      <w:hyperlink r:id="rId13" w:history="1">
        <w:r w:rsidR="001355E8" w:rsidRPr="008B008A">
          <w:rPr>
            <w:rFonts w:cs="Calibri"/>
            <w:color w:val="0000FF"/>
            <w:u w:val="single"/>
            <w:lang w:eastAsia="zh-CN" w:bidi="he-IL"/>
          </w:rPr>
          <w:t>https://www.bundesnetzagentur.de/SharedDocs/Downloads/DE/Sachgebiete/Telekommunikation/Unternehmen_Institutionen/Anbieterpflichten/Meldepflicht/TKDiensteanbieterPDF.pdf?__blob=publicationFile&amp;v=104</w:t>
        </w:r>
      </w:hyperlink>
    </w:p>
    <w:p w14:paraId="664F89C1" w14:textId="77777777" w:rsidR="001355E8" w:rsidRPr="008B008A" w:rsidRDefault="001355E8" w:rsidP="001355E8">
      <w:pPr>
        <w:tabs>
          <w:tab w:val="clear" w:pos="567"/>
          <w:tab w:val="clear" w:pos="1276"/>
          <w:tab w:val="clear" w:pos="1843"/>
          <w:tab w:val="clear" w:pos="5387"/>
          <w:tab w:val="clear" w:pos="5954"/>
        </w:tabs>
        <w:overflowPunct/>
        <w:autoSpaceDE/>
        <w:autoSpaceDN/>
        <w:adjustRightInd/>
        <w:spacing w:before="0" w:after="120"/>
        <w:ind w:right="794"/>
        <w:textAlignment w:val="auto"/>
        <w:rPr>
          <w:lang w:eastAsia="zh-CN" w:bidi="he-IL"/>
        </w:rPr>
      </w:pPr>
    </w:p>
    <w:p w14:paraId="1464A627" w14:textId="5A703453" w:rsidR="001355E8" w:rsidRPr="008B008A" w:rsidRDefault="006D2034" w:rsidP="008214B6">
      <w:pPr>
        <w:tabs>
          <w:tab w:val="clear" w:pos="567"/>
          <w:tab w:val="clear" w:pos="1276"/>
          <w:tab w:val="clear" w:pos="1843"/>
          <w:tab w:val="clear" w:pos="5387"/>
          <w:tab w:val="clear" w:pos="5954"/>
        </w:tabs>
        <w:overflowPunct/>
        <w:autoSpaceDE/>
        <w:autoSpaceDN/>
        <w:adjustRightInd/>
        <w:spacing w:before="0"/>
        <w:ind w:right="794" w:firstLineChars="200" w:firstLine="400"/>
        <w:textAlignment w:val="auto"/>
        <w:rPr>
          <w:lang w:eastAsia="zh-CN" w:bidi="he-IL"/>
        </w:rPr>
      </w:pPr>
      <w:r>
        <w:rPr>
          <w:rFonts w:hint="eastAsia"/>
          <w:lang w:eastAsia="zh-CN" w:bidi="he-IL"/>
        </w:rPr>
        <w:t>欲获取更多信息，请联系：</w:t>
      </w:r>
    </w:p>
    <w:p w14:paraId="7446F55D" w14:textId="77777777" w:rsidR="001355E8" w:rsidRPr="008B008A" w:rsidRDefault="001355E8" w:rsidP="001355E8">
      <w:pPr>
        <w:tabs>
          <w:tab w:val="clear" w:pos="567"/>
          <w:tab w:val="clear" w:pos="1843"/>
          <w:tab w:val="clear" w:pos="5387"/>
          <w:tab w:val="clear" w:pos="5954"/>
        </w:tabs>
        <w:overflowPunct/>
        <w:autoSpaceDE/>
        <w:autoSpaceDN/>
        <w:adjustRightInd/>
        <w:spacing w:before="60"/>
        <w:ind w:left="567" w:right="792"/>
        <w:textAlignment w:val="auto"/>
        <w:rPr>
          <w:rFonts w:cs="Arial"/>
          <w:bCs/>
        </w:rPr>
      </w:pPr>
      <w:r w:rsidRPr="008B008A">
        <w:rPr>
          <w:lang w:bidi="he-IL"/>
        </w:rPr>
        <w:t>Federal</w:t>
      </w:r>
      <w:r w:rsidRPr="008B008A">
        <w:rPr>
          <w:rFonts w:cs="Arial"/>
          <w:bCs/>
        </w:rPr>
        <w:t xml:space="preserve"> Network Agency for Electricity, Gas, Telecommunications, Post and Railway</w:t>
      </w:r>
    </w:p>
    <w:p w14:paraId="613FF0C3" w14:textId="77777777" w:rsidR="001355E8" w:rsidRPr="008B008A" w:rsidRDefault="001355E8" w:rsidP="001355E8">
      <w:pPr>
        <w:tabs>
          <w:tab w:val="clear" w:pos="567"/>
          <w:tab w:val="clear" w:pos="1843"/>
          <w:tab w:val="clear" w:pos="5387"/>
          <w:tab w:val="clear" w:pos="5954"/>
        </w:tabs>
        <w:overflowPunct/>
        <w:autoSpaceDE/>
        <w:autoSpaceDN/>
        <w:adjustRightInd/>
        <w:spacing w:before="0"/>
        <w:ind w:left="567" w:right="792"/>
        <w:textAlignment w:val="auto"/>
        <w:rPr>
          <w:rFonts w:cs="Arial"/>
          <w:bCs/>
          <w:lang w:eastAsia="zh-CN"/>
        </w:rPr>
      </w:pPr>
      <w:r w:rsidRPr="008B008A">
        <w:rPr>
          <w:lang w:eastAsia="zh-CN" w:bidi="he-IL"/>
        </w:rPr>
        <w:t>Canisiusstr</w:t>
      </w:r>
      <w:r w:rsidRPr="008B008A">
        <w:rPr>
          <w:rFonts w:cs="Arial"/>
          <w:bCs/>
          <w:lang w:eastAsia="zh-CN"/>
        </w:rPr>
        <w:t>. 21</w:t>
      </w:r>
    </w:p>
    <w:p w14:paraId="6D044BF8" w14:textId="77777777" w:rsidR="001355E8" w:rsidRPr="008B008A" w:rsidRDefault="001355E8" w:rsidP="001355E8">
      <w:pPr>
        <w:tabs>
          <w:tab w:val="clear" w:pos="567"/>
          <w:tab w:val="clear" w:pos="1843"/>
          <w:tab w:val="clear" w:pos="5387"/>
          <w:tab w:val="clear" w:pos="5954"/>
        </w:tabs>
        <w:overflowPunct/>
        <w:autoSpaceDE/>
        <w:autoSpaceDN/>
        <w:adjustRightInd/>
        <w:spacing w:before="0"/>
        <w:ind w:left="567" w:right="792"/>
        <w:textAlignment w:val="auto"/>
        <w:rPr>
          <w:rFonts w:cs="Arial"/>
          <w:bCs/>
          <w:lang w:eastAsia="zh-CN"/>
        </w:rPr>
      </w:pPr>
      <w:r w:rsidRPr="008B008A">
        <w:rPr>
          <w:rFonts w:cs="Arial"/>
          <w:bCs/>
          <w:lang w:eastAsia="zh-CN"/>
        </w:rPr>
        <w:t>55122 MAINZ</w:t>
      </w:r>
    </w:p>
    <w:p w14:paraId="58E34ED8" w14:textId="77777777" w:rsidR="001355E8" w:rsidRPr="008B008A" w:rsidRDefault="001355E8" w:rsidP="001355E8">
      <w:pPr>
        <w:tabs>
          <w:tab w:val="clear" w:pos="567"/>
          <w:tab w:val="clear" w:pos="1843"/>
          <w:tab w:val="clear" w:pos="5387"/>
          <w:tab w:val="clear" w:pos="5954"/>
        </w:tabs>
        <w:overflowPunct/>
        <w:autoSpaceDE/>
        <w:autoSpaceDN/>
        <w:adjustRightInd/>
        <w:spacing w:before="0"/>
        <w:ind w:left="567" w:right="792"/>
        <w:textAlignment w:val="auto"/>
        <w:rPr>
          <w:rFonts w:cs="Arial"/>
          <w:bCs/>
          <w:lang w:eastAsia="zh-CN"/>
        </w:rPr>
      </w:pPr>
      <w:r w:rsidRPr="008B008A">
        <w:rPr>
          <w:lang w:eastAsia="zh-CN" w:bidi="he-IL"/>
        </w:rPr>
        <w:t>Germany</w:t>
      </w:r>
    </w:p>
    <w:p w14:paraId="2354A816" w14:textId="3CAE9C2F" w:rsidR="001355E8" w:rsidRPr="008B008A" w:rsidRDefault="006D2034" w:rsidP="008214B6">
      <w:pPr>
        <w:tabs>
          <w:tab w:val="clear" w:pos="567"/>
          <w:tab w:val="clear" w:pos="1276"/>
          <w:tab w:val="clear" w:pos="1843"/>
          <w:tab w:val="clear" w:pos="5387"/>
          <w:tab w:val="clear" w:pos="5954"/>
          <w:tab w:val="left" w:pos="1560"/>
        </w:tabs>
        <w:overflowPunct/>
        <w:autoSpaceDE/>
        <w:autoSpaceDN/>
        <w:adjustRightInd/>
        <w:spacing w:before="0"/>
        <w:ind w:left="567" w:right="794"/>
        <w:textAlignment w:val="auto"/>
        <w:rPr>
          <w:rFonts w:cs="Arial"/>
          <w:bCs/>
          <w:lang w:eastAsia="zh-CN"/>
        </w:rPr>
      </w:pPr>
      <w:r>
        <w:rPr>
          <w:rFonts w:hint="eastAsia"/>
          <w:lang w:eastAsia="zh-CN" w:bidi="he-IL"/>
        </w:rPr>
        <w:t>电话：</w:t>
      </w:r>
      <w:r w:rsidR="001355E8" w:rsidRPr="008B008A">
        <w:rPr>
          <w:rFonts w:cs="Arial"/>
          <w:bCs/>
          <w:lang w:eastAsia="zh-CN"/>
        </w:rPr>
        <w:tab/>
        <w:t>+49 6131 18 2246</w:t>
      </w:r>
    </w:p>
    <w:p w14:paraId="01C111E3" w14:textId="01440F65" w:rsidR="001355E8" w:rsidRPr="008B008A" w:rsidRDefault="006D2034" w:rsidP="001355E8">
      <w:pPr>
        <w:tabs>
          <w:tab w:val="clear" w:pos="567"/>
          <w:tab w:val="clear" w:pos="1843"/>
          <w:tab w:val="clear" w:pos="5387"/>
          <w:tab w:val="clear" w:pos="5954"/>
        </w:tabs>
        <w:overflowPunct/>
        <w:autoSpaceDE/>
        <w:autoSpaceDN/>
        <w:adjustRightInd/>
        <w:spacing w:before="0"/>
        <w:ind w:left="567" w:right="794"/>
        <w:textAlignment w:val="auto"/>
        <w:rPr>
          <w:rFonts w:cs="Arial"/>
          <w:lang w:val="de-CH" w:eastAsia="zh-CN"/>
        </w:rPr>
      </w:pPr>
      <w:r>
        <w:rPr>
          <w:rFonts w:cs="Arial" w:hint="eastAsia"/>
          <w:bCs/>
          <w:lang w:eastAsia="zh-CN"/>
        </w:rPr>
        <w:t>电子邮件：</w:t>
      </w:r>
      <w:r w:rsidR="001355E8" w:rsidRPr="008B008A">
        <w:rPr>
          <w:rFonts w:cs="Arial"/>
          <w:bCs/>
          <w:lang w:eastAsia="zh-CN"/>
        </w:rPr>
        <w:t>focalpoint@bnetza.de</w:t>
      </w:r>
    </w:p>
    <w:p w14:paraId="66D7E64A" w14:textId="77777777" w:rsidR="001355E8" w:rsidRDefault="001355E8" w:rsidP="001355E8">
      <w:pPr>
        <w:rPr>
          <w:lang w:val="de-CH" w:eastAsia="zh-CN"/>
        </w:rPr>
      </w:pPr>
    </w:p>
    <w:p w14:paraId="698F12F4" w14:textId="77777777" w:rsidR="00AE7DC0" w:rsidRPr="00AE7DC0" w:rsidRDefault="00AE7DC0" w:rsidP="00AE7DC0">
      <w:pPr>
        <w:overflowPunct/>
        <w:autoSpaceDE/>
        <w:autoSpaceDN/>
        <w:adjustRightInd/>
        <w:jc w:val="left"/>
        <w:textAlignment w:val="auto"/>
        <w:rPr>
          <w:rFonts w:asciiTheme="minorHAnsi" w:hAnsiTheme="minorHAnsi" w:cstheme="minorHAnsi"/>
          <w:lang w:val="en-US" w:eastAsia="zh-CN"/>
        </w:rPr>
      </w:pPr>
    </w:p>
    <w:p w14:paraId="30D7021E" w14:textId="77777777" w:rsidR="00AE7DC0" w:rsidRPr="00AE7DC0" w:rsidRDefault="00AE7DC0" w:rsidP="00AE7DC0">
      <w:pPr>
        <w:overflowPunct/>
        <w:autoSpaceDE/>
        <w:autoSpaceDN/>
        <w:adjustRightInd/>
        <w:jc w:val="left"/>
        <w:textAlignment w:val="auto"/>
        <w:rPr>
          <w:rFonts w:asciiTheme="minorHAnsi" w:hAnsiTheme="minorHAnsi" w:cstheme="minorHAnsi"/>
          <w:lang w:val="en-US" w:eastAsia="zh-CN"/>
        </w:rPr>
      </w:pPr>
    </w:p>
    <w:p w14:paraId="5AC4B60A" w14:textId="7A6FE9AC" w:rsidR="00A448EF" w:rsidRPr="00D41BF3" w:rsidRDefault="00A448EF" w:rsidP="00A448EF">
      <w:pPr>
        <w:pStyle w:val="Heading20"/>
        <w:spacing w:before="0"/>
        <w:rPr>
          <w:b w:val="0"/>
          <w:bCs w:val="0"/>
          <w:noProof/>
          <w:sz w:val="26"/>
          <w:lang w:val="en-US" w:eastAsia="zh-CN"/>
        </w:rPr>
      </w:pPr>
      <w:bookmarkStart w:id="561" w:name="_Toc69132139"/>
      <w:bookmarkStart w:id="562" w:name="_Toc69133155"/>
      <w:r w:rsidRPr="00A448EF">
        <w:rPr>
          <w:lang w:val="en-GB" w:eastAsia="zh-CN"/>
        </w:rPr>
        <w:t>其</w:t>
      </w:r>
      <w:r w:rsidRPr="00A448EF">
        <w:rPr>
          <w:rFonts w:hint="eastAsia"/>
          <w:lang w:val="en-GB" w:eastAsia="zh-CN"/>
        </w:rPr>
        <w:t>它来函</w:t>
      </w:r>
      <w:bookmarkEnd w:id="561"/>
      <w:bookmarkEnd w:id="562"/>
    </w:p>
    <w:p w14:paraId="57021EE8" w14:textId="77777777" w:rsidR="00AE7DC0" w:rsidRPr="00AE7DC0" w:rsidRDefault="00AE7DC0" w:rsidP="001F530C">
      <w:pPr>
        <w:rPr>
          <w:highlight w:val="cyan"/>
          <w:lang w:val="en-US" w:eastAsia="zh-CN"/>
        </w:rPr>
      </w:pPr>
    </w:p>
    <w:p w14:paraId="07688147" w14:textId="03F41D56" w:rsidR="00AE7DC0" w:rsidRPr="006A5E5E" w:rsidRDefault="00332F97" w:rsidP="001F530C">
      <w:pPr>
        <w:pStyle w:val="Country"/>
        <w:spacing w:before="0"/>
        <w:rPr>
          <w:lang w:val="fr-FR" w:eastAsia="zh-CN"/>
        </w:rPr>
      </w:pPr>
      <w:bookmarkStart w:id="563" w:name="_Toc69132140"/>
      <w:bookmarkStart w:id="564" w:name="_Toc69133156"/>
      <w:r w:rsidRPr="006A5E5E">
        <w:rPr>
          <w:rFonts w:hint="eastAsia"/>
          <w:lang w:val="fr-FR" w:eastAsia="zh-CN"/>
        </w:rPr>
        <w:t>奥地利</w:t>
      </w:r>
      <w:bookmarkEnd w:id="563"/>
      <w:bookmarkEnd w:id="564"/>
    </w:p>
    <w:p w14:paraId="4F342FD9" w14:textId="20F06FDE" w:rsidR="00AE7DC0" w:rsidRPr="008214B6" w:rsidRDefault="00AC26CA" w:rsidP="00AE7DC0">
      <w:pPr>
        <w:tabs>
          <w:tab w:val="clear" w:pos="1276"/>
          <w:tab w:val="clear" w:pos="1843"/>
          <w:tab w:val="left" w:pos="1134"/>
          <w:tab w:val="left" w:pos="1560"/>
          <w:tab w:val="left" w:pos="2127"/>
        </w:tabs>
        <w:spacing w:before="40"/>
        <w:jc w:val="left"/>
        <w:outlineLvl w:val="4"/>
        <w:rPr>
          <w:szCs w:val="18"/>
          <w:lang w:eastAsia="zh-CN"/>
        </w:rPr>
      </w:pPr>
      <w:r w:rsidRPr="008214B6">
        <w:rPr>
          <w:szCs w:val="18"/>
          <w:lang w:eastAsia="zh-CN"/>
        </w:rPr>
        <w:t>15.III</w:t>
      </w:r>
      <w:r w:rsidR="00A448EF" w:rsidRPr="008214B6">
        <w:rPr>
          <w:szCs w:val="18"/>
          <w:lang w:eastAsia="zh-CN"/>
        </w:rPr>
        <w:t>.2021</w:t>
      </w:r>
      <w:r w:rsidR="00A448EF" w:rsidRPr="008214B6">
        <w:rPr>
          <w:rFonts w:hint="eastAsia"/>
          <w:szCs w:val="18"/>
          <w:lang w:val="en-US" w:eastAsia="zh-CN"/>
        </w:rPr>
        <w:t>来函：</w:t>
      </w:r>
    </w:p>
    <w:p w14:paraId="201C745F" w14:textId="5AED24C6" w:rsidR="00AE7DC0" w:rsidRPr="00001AE2" w:rsidRDefault="008B0219" w:rsidP="007C55F6">
      <w:pPr>
        <w:ind w:firstLineChars="200" w:firstLine="400"/>
        <w:rPr>
          <w:highlight w:val="cyan"/>
          <w:lang w:eastAsia="zh-CN"/>
        </w:rPr>
      </w:pPr>
      <w:r w:rsidRPr="008214B6">
        <w:rPr>
          <w:rFonts w:hint="eastAsia"/>
          <w:lang w:val="en-US" w:eastAsia="zh-CN"/>
        </w:rPr>
        <w:t>在</w:t>
      </w:r>
      <w:r w:rsidR="00A448EF" w:rsidRPr="008214B6">
        <w:rPr>
          <w:rFonts w:hint="eastAsia"/>
          <w:lang w:val="en-US" w:eastAsia="zh-CN"/>
        </w:rPr>
        <w:t>“</w:t>
      </w:r>
      <w:r w:rsidR="00AC26CA" w:rsidRPr="008214B6">
        <w:rPr>
          <w:rFonts w:hint="eastAsia"/>
          <w:lang w:eastAsia="zh-CN"/>
        </w:rPr>
        <w:t>图伦</w:t>
      </w:r>
      <w:r w:rsidR="00AC26CA" w:rsidRPr="008214B6">
        <w:rPr>
          <w:lang w:eastAsia="zh-CN"/>
        </w:rPr>
        <w:t>Franz Josef-Kaserne</w:t>
      </w:r>
      <w:r w:rsidR="00AC26CA" w:rsidRPr="008214B6">
        <w:rPr>
          <w:rFonts w:hint="eastAsia"/>
          <w:lang w:eastAsia="zh-CN"/>
        </w:rPr>
        <w:t>军营</w:t>
      </w:r>
      <w:r w:rsidR="00DF4588" w:rsidRPr="008214B6">
        <w:rPr>
          <w:rFonts w:hint="eastAsia"/>
          <w:lang w:eastAsia="zh-CN"/>
        </w:rPr>
        <w:t>首次开设</w:t>
      </w:r>
      <w:r w:rsidR="00AC26CA" w:rsidRPr="008214B6">
        <w:rPr>
          <w:rFonts w:hint="eastAsia"/>
          <w:lang w:eastAsia="zh-CN"/>
        </w:rPr>
        <w:t>电报</w:t>
      </w:r>
      <w:r w:rsidR="00DF4588" w:rsidRPr="008214B6">
        <w:rPr>
          <w:rFonts w:hint="eastAsia"/>
          <w:lang w:eastAsia="zh-CN"/>
        </w:rPr>
        <w:t>员</w:t>
      </w:r>
      <w:r w:rsidR="00AC26CA" w:rsidRPr="008214B6">
        <w:rPr>
          <w:rFonts w:hint="eastAsia"/>
          <w:lang w:eastAsia="zh-CN"/>
        </w:rPr>
        <w:t>课程</w:t>
      </w:r>
      <w:r w:rsidR="00AC26CA" w:rsidRPr="008214B6">
        <w:rPr>
          <w:rFonts w:hint="eastAsia"/>
          <w:lang w:eastAsia="zh-CN"/>
        </w:rPr>
        <w:t>130</w:t>
      </w:r>
      <w:r w:rsidR="00AC26CA" w:rsidRPr="008214B6">
        <w:rPr>
          <w:rFonts w:hint="eastAsia"/>
          <w:lang w:eastAsia="zh-CN"/>
        </w:rPr>
        <w:t>周年纪念</w:t>
      </w:r>
      <w:r w:rsidR="00A448EF" w:rsidRPr="008214B6">
        <w:rPr>
          <w:rFonts w:hint="eastAsia"/>
          <w:lang w:val="en-US" w:eastAsia="zh-CN"/>
        </w:rPr>
        <w:t>”</w:t>
      </w:r>
      <w:r w:rsidRPr="008214B6">
        <w:rPr>
          <w:rFonts w:hint="eastAsia"/>
          <w:lang w:val="en-US" w:eastAsia="zh-CN"/>
        </w:rPr>
        <w:t>之际</w:t>
      </w:r>
      <w:r w:rsidR="00A448EF" w:rsidRPr="008214B6">
        <w:rPr>
          <w:rFonts w:hint="eastAsia"/>
          <w:lang w:val="en-US" w:eastAsia="zh-CN"/>
        </w:rPr>
        <w:t>，</w:t>
      </w:r>
      <w:r w:rsidR="00332F97" w:rsidRPr="008214B6">
        <w:rPr>
          <w:rFonts w:hint="eastAsia"/>
          <w:lang w:val="en-US" w:eastAsia="zh-CN"/>
        </w:rPr>
        <w:t>奥地利</w:t>
      </w:r>
      <w:r w:rsidR="00A448EF" w:rsidRPr="008214B6">
        <w:rPr>
          <w:rFonts w:hint="eastAsia"/>
          <w:lang w:val="en-US" w:eastAsia="zh-CN"/>
        </w:rPr>
        <w:t>主管部门授权</w:t>
      </w:r>
      <w:r w:rsidR="00DF4588" w:rsidRPr="008214B6">
        <w:rPr>
          <w:rFonts w:hint="eastAsia"/>
          <w:lang w:val="en-US" w:eastAsia="zh-CN"/>
        </w:rPr>
        <w:t>一个奥地利</w:t>
      </w:r>
      <w:r w:rsidR="00A448EF" w:rsidRPr="008214B6">
        <w:rPr>
          <w:rFonts w:hint="eastAsia"/>
          <w:lang w:val="en-US" w:eastAsia="zh-CN"/>
        </w:rPr>
        <w:t>业余电台在</w:t>
      </w:r>
      <w:r w:rsidR="00A448EF" w:rsidRPr="008214B6">
        <w:rPr>
          <w:lang w:val="en-US" w:eastAsia="zh-CN"/>
        </w:rPr>
        <w:t>20</w:t>
      </w:r>
      <w:r w:rsidR="00A448EF" w:rsidRPr="008214B6">
        <w:rPr>
          <w:rFonts w:hint="eastAsia"/>
          <w:lang w:val="en-US" w:eastAsia="zh-CN"/>
        </w:rPr>
        <w:t>21</w:t>
      </w:r>
      <w:r w:rsidR="00A448EF" w:rsidRPr="008214B6">
        <w:rPr>
          <w:rFonts w:hint="eastAsia"/>
          <w:lang w:val="en-US" w:eastAsia="zh-CN"/>
        </w:rPr>
        <w:t>年</w:t>
      </w:r>
      <w:r w:rsidR="00DF4588" w:rsidRPr="008214B6">
        <w:rPr>
          <w:rFonts w:hint="eastAsia"/>
          <w:lang w:val="en-US" w:eastAsia="zh-CN"/>
        </w:rPr>
        <w:t>9</w:t>
      </w:r>
      <w:r w:rsidR="00A448EF" w:rsidRPr="008214B6">
        <w:rPr>
          <w:rFonts w:hint="eastAsia"/>
          <w:lang w:val="en-US" w:eastAsia="zh-CN"/>
        </w:rPr>
        <w:t>月</w:t>
      </w:r>
      <w:r w:rsidR="00DF4588" w:rsidRPr="008214B6">
        <w:rPr>
          <w:rFonts w:hint="eastAsia"/>
          <w:lang w:val="en-US" w:eastAsia="zh-CN"/>
        </w:rPr>
        <w:t>1</w:t>
      </w:r>
      <w:r w:rsidR="00332F97" w:rsidRPr="008214B6">
        <w:rPr>
          <w:rFonts w:hint="eastAsia"/>
          <w:lang w:val="en-US" w:eastAsia="zh-CN"/>
        </w:rPr>
        <w:t>至</w:t>
      </w:r>
      <w:r w:rsidR="00DF4588" w:rsidRPr="008214B6">
        <w:rPr>
          <w:rFonts w:hint="eastAsia"/>
          <w:lang w:val="en-US" w:eastAsia="zh-CN"/>
        </w:rPr>
        <w:t>1</w:t>
      </w:r>
      <w:r w:rsidR="00DF4588" w:rsidRPr="008214B6">
        <w:rPr>
          <w:lang w:val="en-US" w:eastAsia="zh-CN"/>
        </w:rPr>
        <w:t>0</w:t>
      </w:r>
      <w:r w:rsidR="00DF4588" w:rsidRPr="008214B6">
        <w:rPr>
          <w:rFonts w:hint="eastAsia"/>
          <w:lang w:val="en-US" w:eastAsia="zh-CN"/>
        </w:rPr>
        <w:t>月</w:t>
      </w:r>
      <w:r w:rsidR="00DF4588" w:rsidRPr="008214B6">
        <w:rPr>
          <w:rFonts w:hint="eastAsia"/>
          <w:lang w:val="en-US" w:eastAsia="zh-CN"/>
        </w:rPr>
        <w:t>3</w:t>
      </w:r>
      <w:r w:rsidR="00DF4588" w:rsidRPr="008214B6">
        <w:rPr>
          <w:lang w:val="en-US" w:eastAsia="zh-CN"/>
        </w:rPr>
        <w:t>0</w:t>
      </w:r>
      <w:r w:rsidR="00A448EF" w:rsidRPr="008214B6">
        <w:rPr>
          <w:rFonts w:hint="eastAsia"/>
          <w:lang w:val="en-US" w:eastAsia="zh-CN"/>
        </w:rPr>
        <w:t>日期间使用特殊呼号</w:t>
      </w:r>
      <w:r w:rsidR="00332F97" w:rsidRPr="008214B6">
        <w:rPr>
          <w:rFonts w:hint="eastAsia"/>
          <w:lang w:val="en-US" w:eastAsia="zh-CN"/>
        </w:rPr>
        <w:t>“</w:t>
      </w:r>
      <w:r w:rsidR="00DF4588" w:rsidRPr="008214B6">
        <w:rPr>
          <w:b/>
          <w:bCs/>
          <w:lang w:eastAsia="zh-CN"/>
        </w:rPr>
        <w:t>OE130KUK</w:t>
      </w:r>
      <w:r w:rsidR="00A448EF" w:rsidRPr="008214B6">
        <w:rPr>
          <w:rFonts w:hint="eastAsia"/>
          <w:lang w:val="en-US" w:eastAsia="zh-CN"/>
        </w:rPr>
        <w:t>”</w:t>
      </w:r>
      <w:r w:rsidR="00A448EF" w:rsidRPr="00A448EF">
        <w:rPr>
          <w:rFonts w:hint="eastAsia"/>
          <w:lang w:val="en-US" w:eastAsia="zh-CN"/>
        </w:rPr>
        <w:t>。</w:t>
      </w:r>
    </w:p>
    <w:p w14:paraId="7EA9207F" w14:textId="7FE688E8" w:rsidR="00AE7DC0" w:rsidRDefault="00AE7DC0" w:rsidP="00AE7DC0">
      <w:pPr>
        <w:rPr>
          <w:lang w:eastAsia="zh-CN"/>
        </w:rPr>
      </w:pPr>
    </w:p>
    <w:p w14:paraId="4A1F3985" w14:textId="77777777" w:rsidR="001F530C" w:rsidRDefault="001F530C" w:rsidP="00AE7DC0">
      <w:pPr>
        <w:rPr>
          <w:lang w:eastAsia="zh-CN"/>
        </w:rPr>
      </w:pPr>
    </w:p>
    <w:p w14:paraId="636A7946" w14:textId="77777777" w:rsidR="00AE7DC0" w:rsidRPr="00005B65" w:rsidRDefault="00AE7DC0" w:rsidP="001355E8">
      <w:pPr>
        <w:rPr>
          <w:lang w:eastAsia="zh-CN"/>
        </w:rPr>
      </w:pPr>
    </w:p>
    <w:p w14:paraId="06BB53C4" w14:textId="77777777" w:rsidR="00AE7DC0" w:rsidRPr="00005B65" w:rsidRDefault="00AE7DC0" w:rsidP="001355E8">
      <w:pPr>
        <w:rPr>
          <w:lang w:eastAsia="zh-CN"/>
        </w:rPr>
        <w:sectPr w:rsidR="00AE7DC0" w:rsidRPr="00005B65" w:rsidSect="00AE7DC0">
          <w:headerReference w:type="even" r:id="rId14"/>
          <w:headerReference w:type="default" r:id="rId15"/>
          <w:footerReference w:type="even" r:id="rId16"/>
          <w:footerReference w:type="default" r:id="rId17"/>
          <w:headerReference w:type="first" r:id="rId18"/>
          <w:footerReference w:type="first" r:id="rId19"/>
          <w:type w:val="continuous"/>
          <w:pgSz w:w="11901" w:h="16840" w:code="9"/>
          <w:pgMar w:top="1021" w:right="1418" w:bottom="1021" w:left="1418" w:header="720" w:footer="567" w:gutter="0"/>
          <w:paperSrc w:first="15" w:other="15"/>
          <w:cols w:space="720"/>
          <w:docGrid w:linePitch="272"/>
        </w:sectPr>
      </w:pPr>
    </w:p>
    <w:p w14:paraId="6B03B95D" w14:textId="2F168873" w:rsidR="00A448EF" w:rsidRPr="00F51C4C" w:rsidRDefault="00A448EF" w:rsidP="00A448EF">
      <w:pPr>
        <w:pStyle w:val="Heading20"/>
        <w:spacing w:before="360"/>
        <w:rPr>
          <w:rFonts w:asciiTheme="minorEastAsia" w:eastAsiaTheme="minorEastAsia" w:hAnsiTheme="minorEastAsia"/>
          <w:lang w:val="en-GB" w:eastAsia="zh-CN"/>
        </w:rPr>
      </w:pPr>
      <w:bookmarkStart w:id="565" w:name="_Toc39484654"/>
      <w:bookmarkStart w:id="566" w:name="_Toc39650454"/>
      <w:bookmarkStart w:id="567" w:name="_Toc60661696"/>
      <w:bookmarkStart w:id="568" w:name="_Toc60664399"/>
      <w:bookmarkStart w:id="569" w:name="_Toc69132141"/>
      <w:bookmarkStart w:id="570" w:name="_Toc69133157"/>
      <w:r w:rsidRPr="00454DB1">
        <w:rPr>
          <w:rFonts w:asciiTheme="minorHAnsi" w:hAnsiTheme="minorHAnsi" w:cs="Arial" w:hint="eastAsia"/>
          <w:lang w:eastAsia="zh-CN"/>
        </w:rPr>
        <w:lastRenderedPageBreak/>
        <w:t>业务</w:t>
      </w:r>
      <w:r w:rsidRPr="00454DB1">
        <w:rPr>
          <w:rFonts w:asciiTheme="minorHAnsi" w:hAnsiTheme="minorHAnsi" w:cs="Arial"/>
          <w:lang w:eastAsia="zh-CN"/>
        </w:rPr>
        <w:t>限制</w:t>
      </w:r>
      <w:bookmarkStart w:id="571" w:name="_Toc251059440"/>
      <w:bookmarkStart w:id="572" w:name="_Toc248829287"/>
      <w:bookmarkEnd w:id="565"/>
      <w:bookmarkEnd w:id="566"/>
      <w:bookmarkEnd w:id="567"/>
      <w:bookmarkEnd w:id="568"/>
      <w:bookmarkEnd w:id="569"/>
      <w:bookmarkEnd w:id="570"/>
    </w:p>
    <w:p w14:paraId="08EB0FDD" w14:textId="77777777" w:rsidR="00A448EF" w:rsidRPr="00F51C4C" w:rsidRDefault="00A448EF" w:rsidP="00A448EF">
      <w:pPr>
        <w:jc w:val="center"/>
        <w:rPr>
          <w:lang w:eastAsia="zh-CN"/>
        </w:rPr>
      </w:pPr>
      <w:r w:rsidRPr="00454DB1">
        <w:rPr>
          <w:rFonts w:ascii="Microsoft YaHei" w:eastAsiaTheme="minorEastAsia" w:hAnsi="Microsoft YaHei" w:cs="Microsoft YaHei" w:hint="eastAsia"/>
          <w:lang w:val="en-US" w:eastAsia="zh-CN"/>
        </w:rPr>
        <w:t>见网址</w:t>
      </w:r>
      <w:r w:rsidRPr="00F51C4C">
        <w:rPr>
          <w:rFonts w:ascii="Microsoft YaHei" w:eastAsiaTheme="minorEastAsia" w:hAnsi="Microsoft YaHei" w:cs="Microsoft YaHei" w:hint="eastAsia"/>
          <w:lang w:eastAsia="zh-CN"/>
        </w:rPr>
        <w:t>：</w:t>
      </w:r>
      <w:hyperlink r:id="rId20" w:history="1">
        <w:r w:rsidRPr="00F51C4C">
          <w:rPr>
            <w:rStyle w:val="Hyperlink"/>
            <w:color w:val="auto"/>
            <w:u w:val="none"/>
            <w:lang w:eastAsia="zh-CN"/>
          </w:rPr>
          <w:t>www.itu.int/pub/T-SP-SR.1-2012</w:t>
        </w:r>
      </w:hyperlink>
    </w:p>
    <w:p w14:paraId="50EED37D" w14:textId="77777777" w:rsidR="00A448EF" w:rsidRPr="00A448EF" w:rsidRDefault="00A448EF" w:rsidP="00A448EF">
      <w:pPr>
        <w:rPr>
          <w:highlight w:val="yellow"/>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A448EF" w:rsidRPr="00A448EF" w14:paraId="23A2A90A" w14:textId="77777777" w:rsidTr="00A448EF">
        <w:trPr>
          <w:gridBefore w:val="1"/>
          <w:gridAfter w:val="2"/>
          <w:wBefore w:w="34" w:type="dxa"/>
          <w:wAfter w:w="3901" w:type="dxa"/>
        </w:trPr>
        <w:tc>
          <w:tcPr>
            <w:tcW w:w="2410" w:type="dxa"/>
            <w:gridSpan w:val="2"/>
            <w:vAlign w:val="center"/>
          </w:tcPr>
          <w:p w14:paraId="75344B62" w14:textId="77777777" w:rsidR="00A448EF" w:rsidRPr="00A448EF" w:rsidRDefault="00A448EF" w:rsidP="00A448EF">
            <w:pPr>
              <w:rPr>
                <w:rFonts w:eastAsia="STKaiti"/>
                <w:b/>
                <w:lang w:val="en-US"/>
              </w:rPr>
            </w:pPr>
            <w:r w:rsidRPr="00A448EF">
              <w:rPr>
                <w:rFonts w:eastAsia="STKaiti" w:hint="eastAsia"/>
                <w:b/>
                <w:lang w:val="fr-FR"/>
              </w:rPr>
              <w:t>国家</w:t>
            </w:r>
            <w:r w:rsidRPr="00A448EF">
              <w:rPr>
                <w:rFonts w:eastAsia="STKaiti"/>
                <w:b/>
                <w:lang w:val="fr-FR"/>
              </w:rPr>
              <w:t>/</w:t>
            </w:r>
            <w:r w:rsidRPr="00A448EF">
              <w:rPr>
                <w:rFonts w:eastAsia="STKaiti" w:hint="eastAsia"/>
                <w:b/>
                <w:lang w:val="fr-FR"/>
              </w:rPr>
              <w:t>地理区域</w:t>
            </w:r>
          </w:p>
        </w:tc>
        <w:tc>
          <w:tcPr>
            <w:tcW w:w="2053" w:type="dxa"/>
            <w:gridSpan w:val="2"/>
            <w:vAlign w:val="center"/>
          </w:tcPr>
          <w:p w14:paraId="723CDACC" w14:textId="77777777" w:rsidR="00A448EF" w:rsidRPr="00A448EF" w:rsidRDefault="00A448EF" w:rsidP="00A448EF">
            <w:pPr>
              <w:rPr>
                <w:rFonts w:eastAsia="STKaiti"/>
                <w:b/>
                <w:iCs/>
                <w:lang w:val="fr-FR"/>
              </w:rPr>
            </w:pPr>
            <w:r w:rsidRPr="00A448EF">
              <w:rPr>
                <w:rFonts w:eastAsia="STKaiti"/>
                <w:b/>
                <w:iCs/>
              </w:rPr>
              <w:t>OB</w:t>
            </w:r>
          </w:p>
        </w:tc>
      </w:tr>
      <w:tr w:rsidR="00A448EF" w:rsidRPr="00A448EF" w14:paraId="6AAE3ED1" w14:textId="77777777" w:rsidTr="00A448EF">
        <w:tc>
          <w:tcPr>
            <w:tcW w:w="2160" w:type="dxa"/>
            <w:gridSpan w:val="2"/>
          </w:tcPr>
          <w:p w14:paraId="37240F5B" w14:textId="77777777" w:rsidR="00A448EF" w:rsidRPr="00A448EF" w:rsidRDefault="00A448EF" w:rsidP="00A448EF">
            <w:pPr>
              <w:rPr>
                <w:b/>
                <w:bCs/>
                <w:lang w:val="fr-FR"/>
              </w:rPr>
            </w:pPr>
            <w:r w:rsidRPr="00A448EF">
              <w:rPr>
                <w:b/>
                <w:bCs/>
                <w:lang w:val="fr-FR"/>
              </w:rPr>
              <w:t>塞舌尔</w:t>
            </w:r>
          </w:p>
        </w:tc>
        <w:tc>
          <w:tcPr>
            <w:tcW w:w="1985" w:type="dxa"/>
            <w:gridSpan w:val="2"/>
          </w:tcPr>
          <w:p w14:paraId="7D6DF13E" w14:textId="77777777" w:rsidR="00A448EF" w:rsidRPr="00A448EF" w:rsidRDefault="00A448EF" w:rsidP="00A448EF">
            <w:pPr>
              <w:rPr>
                <w:b/>
                <w:lang w:val="en-US"/>
              </w:rPr>
            </w:pPr>
            <w:r w:rsidRPr="00A448EF">
              <w:rPr>
                <w:b/>
                <w:lang w:val="en-US"/>
              </w:rPr>
              <w:t>1006</w:t>
            </w:r>
            <w:r w:rsidRPr="00A448EF">
              <w:rPr>
                <w:b/>
                <w:lang w:val="en-US"/>
              </w:rPr>
              <w:t>（第</w:t>
            </w:r>
            <w:r w:rsidRPr="00A448EF">
              <w:rPr>
                <w:b/>
                <w:lang w:val="en-US"/>
              </w:rPr>
              <w:t>13</w:t>
            </w:r>
            <w:r w:rsidRPr="00A448EF">
              <w:rPr>
                <w:b/>
                <w:lang w:val="en-US"/>
              </w:rPr>
              <w:t>页）</w:t>
            </w:r>
          </w:p>
        </w:tc>
        <w:tc>
          <w:tcPr>
            <w:tcW w:w="2268" w:type="dxa"/>
            <w:gridSpan w:val="2"/>
            <w:tcBorders>
              <w:left w:val="nil"/>
            </w:tcBorders>
          </w:tcPr>
          <w:p w14:paraId="7DCCD9E5" w14:textId="77777777" w:rsidR="00A448EF" w:rsidRPr="00A448EF" w:rsidRDefault="00A448EF" w:rsidP="00A448EF">
            <w:pPr>
              <w:rPr>
                <w:b/>
                <w:lang w:val="en-US"/>
              </w:rPr>
            </w:pPr>
          </w:p>
        </w:tc>
        <w:tc>
          <w:tcPr>
            <w:tcW w:w="1985" w:type="dxa"/>
          </w:tcPr>
          <w:p w14:paraId="36D0287E" w14:textId="77777777" w:rsidR="00A448EF" w:rsidRPr="00A448EF" w:rsidRDefault="00A448EF" w:rsidP="00A448EF">
            <w:pPr>
              <w:rPr>
                <w:b/>
                <w:lang w:val="en-US"/>
              </w:rPr>
            </w:pPr>
          </w:p>
        </w:tc>
      </w:tr>
      <w:tr w:rsidR="00A448EF" w:rsidRPr="00A448EF" w14:paraId="527D1F57" w14:textId="77777777" w:rsidTr="00A448EF">
        <w:tc>
          <w:tcPr>
            <w:tcW w:w="2160" w:type="dxa"/>
            <w:gridSpan w:val="2"/>
          </w:tcPr>
          <w:p w14:paraId="39ACB7FC" w14:textId="77777777" w:rsidR="00A448EF" w:rsidRPr="00A448EF" w:rsidRDefault="00A448EF" w:rsidP="00A448EF">
            <w:pPr>
              <w:rPr>
                <w:b/>
                <w:bCs/>
                <w:lang w:val="fr-FR"/>
              </w:rPr>
            </w:pPr>
            <w:r w:rsidRPr="00A448EF">
              <w:rPr>
                <w:b/>
                <w:bCs/>
                <w:lang w:val="fr-FR"/>
              </w:rPr>
              <w:t>斯洛伐克</w:t>
            </w:r>
          </w:p>
        </w:tc>
        <w:tc>
          <w:tcPr>
            <w:tcW w:w="1985" w:type="dxa"/>
            <w:gridSpan w:val="2"/>
          </w:tcPr>
          <w:p w14:paraId="321B1324" w14:textId="77777777" w:rsidR="00A448EF" w:rsidRPr="00A448EF" w:rsidRDefault="00A448EF" w:rsidP="00A448EF">
            <w:pPr>
              <w:rPr>
                <w:b/>
                <w:lang w:val="en-US"/>
              </w:rPr>
            </w:pPr>
            <w:r w:rsidRPr="00A448EF">
              <w:rPr>
                <w:b/>
                <w:lang w:val="en-US"/>
              </w:rPr>
              <w:t>1007</w:t>
            </w:r>
            <w:r w:rsidRPr="00A448EF">
              <w:rPr>
                <w:b/>
                <w:lang w:val="en-US"/>
              </w:rPr>
              <w:t>（第</w:t>
            </w:r>
            <w:r w:rsidRPr="00A448EF">
              <w:rPr>
                <w:b/>
                <w:lang w:val="en-US"/>
              </w:rPr>
              <w:t>12</w:t>
            </w:r>
            <w:r w:rsidRPr="00A448EF">
              <w:rPr>
                <w:b/>
                <w:lang w:val="en-US"/>
              </w:rPr>
              <w:t>页）</w:t>
            </w:r>
          </w:p>
        </w:tc>
        <w:tc>
          <w:tcPr>
            <w:tcW w:w="2268" w:type="dxa"/>
            <w:gridSpan w:val="2"/>
            <w:tcBorders>
              <w:left w:val="nil"/>
            </w:tcBorders>
          </w:tcPr>
          <w:p w14:paraId="53BA28B0" w14:textId="77777777" w:rsidR="00A448EF" w:rsidRPr="00A448EF" w:rsidRDefault="00A448EF" w:rsidP="00A448EF">
            <w:pPr>
              <w:rPr>
                <w:b/>
                <w:lang w:val="en-US"/>
              </w:rPr>
            </w:pPr>
          </w:p>
        </w:tc>
        <w:tc>
          <w:tcPr>
            <w:tcW w:w="1985" w:type="dxa"/>
          </w:tcPr>
          <w:p w14:paraId="27B7D542" w14:textId="77777777" w:rsidR="00A448EF" w:rsidRPr="00A448EF" w:rsidRDefault="00A448EF" w:rsidP="00A448EF">
            <w:pPr>
              <w:rPr>
                <w:b/>
                <w:lang w:val="en-US"/>
              </w:rPr>
            </w:pPr>
          </w:p>
        </w:tc>
      </w:tr>
      <w:tr w:rsidR="00A448EF" w:rsidRPr="00A448EF" w14:paraId="1BACCCFE" w14:textId="77777777" w:rsidTr="00A448EF">
        <w:tc>
          <w:tcPr>
            <w:tcW w:w="2160" w:type="dxa"/>
            <w:gridSpan w:val="2"/>
          </w:tcPr>
          <w:p w14:paraId="252828B2" w14:textId="77777777" w:rsidR="00A448EF" w:rsidRPr="00A448EF" w:rsidRDefault="00A448EF" w:rsidP="00A448EF">
            <w:pPr>
              <w:rPr>
                <w:b/>
                <w:bCs/>
                <w:lang w:val="fr-FR"/>
              </w:rPr>
            </w:pPr>
            <w:r w:rsidRPr="00A448EF">
              <w:rPr>
                <w:rFonts w:hint="eastAsia"/>
                <w:b/>
                <w:bCs/>
                <w:lang w:val="fr-FR"/>
              </w:rPr>
              <w:t>马来西亚</w:t>
            </w:r>
          </w:p>
        </w:tc>
        <w:tc>
          <w:tcPr>
            <w:tcW w:w="1985" w:type="dxa"/>
            <w:gridSpan w:val="2"/>
          </w:tcPr>
          <w:p w14:paraId="10ADF136" w14:textId="77777777" w:rsidR="00A448EF" w:rsidRPr="00A448EF" w:rsidRDefault="00A448EF" w:rsidP="00A448EF">
            <w:pPr>
              <w:rPr>
                <w:b/>
                <w:lang w:val="en-US"/>
              </w:rPr>
            </w:pPr>
            <w:r w:rsidRPr="00A448EF">
              <w:rPr>
                <w:b/>
                <w:lang w:val="en-US"/>
              </w:rPr>
              <w:t>1013</w:t>
            </w:r>
            <w:r w:rsidRPr="00A448EF">
              <w:rPr>
                <w:b/>
                <w:lang w:val="en-US"/>
              </w:rPr>
              <w:t>（第</w:t>
            </w:r>
            <w:r w:rsidRPr="00A448EF">
              <w:rPr>
                <w:b/>
                <w:lang w:val="en-US"/>
              </w:rPr>
              <w:t>5</w:t>
            </w:r>
            <w:r w:rsidRPr="00A448EF">
              <w:rPr>
                <w:b/>
                <w:lang w:val="en-US"/>
              </w:rPr>
              <w:t>页）</w:t>
            </w:r>
          </w:p>
        </w:tc>
        <w:tc>
          <w:tcPr>
            <w:tcW w:w="2268" w:type="dxa"/>
            <w:gridSpan w:val="2"/>
            <w:tcBorders>
              <w:left w:val="nil"/>
            </w:tcBorders>
          </w:tcPr>
          <w:p w14:paraId="7C0B4F19" w14:textId="77777777" w:rsidR="00A448EF" w:rsidRPr="00A448EF" w:rsidRDefault="00A448EF" w:rsidP="00A448EF">
            <w:pPr>
              <w:rPr>
                <w:b/>
                <w:lang w:val="en-US"/>
              </w:rPr>
            </w:pPr>
          </w:p>
        </w:tc>
        <w:tc>
          <w:tcPr>
            <w:tcW w:w="1985" w:type="dxa"/>
          </w:tcPr>
          <w:p w14:paraId="58E671E9" w14:textId="77777777" w:rsidR="00A448EF" w:rsidRPr="00A448EF" w:rsidRDefault="00A448EF" w:rsidP="00A448EF">
            <w:pPr>
              <w:rPr>
                <w:b/>
                <w:lang w:val="en-US"/>
              </w:rPr>
            </w:pPr>
          </w:p>
        </w:tc>
      </w:tr>
      <w:tr w:rsidR="00A448EF" w:rsidRPr="00A448EF" w14:paraId="4C81466A" w14:textId="77777777" w:rsidTr="00A448EF">
        <w:tc>
          <w:tcPr>
            <w:tcW w:w="2160" w:type="dxa"/>
            <w:gridSpan w:val="2"/>
          </w:tcPr>
          <w:p w14:paraId="4F40DB7A" w14:textId="77777777" w:rsidR="00A448EF" w:rsidRPr="00A448EF" w:rsidRDefault="00A448EF" w:rsidP="00A448EF">
            <w:pPr>
              <w:rPr>
                <w:b/>
                <w:bCs/>
                <w:lang w:val="fr-FR"/>
              </w:rPr>
            </w:pPr>
            <w:r w:rsidRPr="00A448EF">
              <w:rPr>
                <w:b/>
                <w:bCs/>
                <w:lang w:val="fr-FR"/>
              </w:rPr>
              <w:t>泰国</w:t>
            </w:r>
          </w:p>
        </w:tc>
        <w:tc>
          <w:tcPr>
            <w:tcW w:w="1985" w:type="dxa"/>
            <w:gridSpan w:val="2"/>
          </w:tcPr>
          <w:p w14:paraId="0630C1CC" w14:textId="77777777" w:rsidR="00A448EF" w:rsidRPr="00A448EF" w:rsidRDefault="00A448EF" w:rsidP="00A448EF">
            <w:pPr>
              <w:rPr>
                <w:b/>
                <w:lang w:val="en-US"/>
              </w:rPr>
            </w:pPr>
            <w:r w:rsidRPr="00A448EF">
              <w:rPr>
                <w:b/>
                <w:lang w:val="en-US"/>
              </w:rPr>
              <w:t>1034</w:t>
            </w:r>
            <w:r w:rsidRPr="00A448EF">
              <w:rPr>
                <w:b/>
                <w:lang w:val="en-US"/>
              </w:rPr>
              <w:t>（第</w:t>
            </w:r>
            <w:r w:rsidRPr="00A448EF">
              <w:rPr>
                <w:b/>
                <w:lang w:val="en-US"/>
              </w:rPr>
              <w:t>5</w:t>
            </w:r>
            <w:r w:rsidRPr="00A448EF">
              <w:rPr>
                <w:b/>
                <w:lang w:val="en-US"/>
              </w:rPr>
              <w:t>页）</w:t>
            </w:r>
          </w:p>
        </w:tc>
        <w:tc>
          <w:tcPr>
            <w:tcW w:w="2268" w:type="dxa"/>
            <w:gridSpan w:val="2"/>
            <w:tcBorders>
              <w:left w:val="nil"/>
            </w:tcBorders>
          </w:tcPr>
          <w:p w14:paraId="178766DC" w14:textId="77777777" w:rsidR="00A448EF" w:rsidRPr="00A448EF" w:rsidRDefault="00A448EF" w:rsidP="00A448EF">
            <w:pPr>
              <w:rPr>
                <w:b/>
                <w:lang w:val="en-US"/>
              </w:rPr>
            </w:pPr>
          </w:p>
        </w:tc>
        <w:tc>
          <w:tcPr>
            <w:tcW w:w="1985" w:type="dxa"/>
          </w:tcPr>
          <w:p w14:paraId="4081BECB" w14:textId="77777777" w:rsidR="00A448EF" w:rsidRPr="00A448EF" w:rsidRDefault="00A448EF" w:rsidP="00A448EF">
            <w:pPr>
              <w:rPr>
                <w:b/>
                <w:lang w:val="en-US"/>
              </w:rPr>
            </w:pPr>
          </w:p>
        </w:tc>
      </w:tr>
      <w:tr w:rsidR="00A448EF" w:rsidRPr="00A448EF" w14:paraId="16F7EE33" w14:textId="77777777" w:rsidTr="00A448EF">
        <w:tc>
          <w:tcPr>
            <w:tcW w:w="2160" w:type="dxa"/>
            <w:gridSpan w:val="2"/>
          </w:tcPr>
          <w:p w14:paraId="16773417" w14:textId="77777777" w:rsidR="00A448EF" w:rsidRPr="00A448EF" w:rsidRDefault="00A448EF" w:rsidP="00A448EF">
            <w:pPr>
              <w:rPr>
                <w:b/>
                <w:bCs/>
                <w:lang w:val="fr-FR"/>
              </w:rPr>
            </w:pPr>
            <w:r w:rsidRPr="00A448EF">
              <w:rPr>
                <w:b/>
                <w:bCs/>
                <w:lang w:val="fr-FR"/>
              </w:rPr>
              <w:t>圣多美和普林西比</w:t>
            </w:r>
          </w:p>
        </w:tc>
        <w:tc>
          <w:tcPr>
            <w:tcW w:w="1985" w:type="dxa"/>
            <w:gridSpan w:val="2"/>
          </w:tcPr>
          <w:p w14:paraId="76161930" w14:textId="77777777"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p>
        </w:tc>
        <w:tc>
          <w:tcPr>
            <w:tcW w:w="2268" w:type="dxa"/>
            <w:gridSpan w:val="2"/>
            <w:tcBorders>
              <w:left w:val="nil"/>
            </w:tcBorders>
          </w:tcPr>
          <w:p w14:paraId="48D1478A" w14:textId="77777777" w:rsidR="00A448EF" w:rsidRPr="00A448EF" w:rsidRDefault="00A448EF" w:rsidP="00A448EF">
            <w:pPr>
              <w:rPr>
                <w:b/>
                <w:lang w:val="en-US"/>
              </w:rPr>
            </w:pPr>
          </w:p>
        </w:tc>
        <w:tc>
          <w:tcPr>
            <w:tcW w:w="1985" w:type="dxa"/>
          </w:tcPr>
          <w:p w14:paraId="1FB251C6" w14:textId="77777777" w:rsidR="00A448EF" w:rsidRPr="00A448EF" w:rsidRDefault="00A448EF" w:rsidP="00A448EF">
            <w:pPr>
              <w:rPr>
                <w:b/>
                <w:lang w:val="en-US"/>
              </w:rPr>
            </w:pPr>
          </w:p>
        </w:tc>
      </w:tr>
      <w:tr w:rsidR="00A448EF" w:rsidRPr="00A448EF" w14:paraId="7DB87016" w14:textId="77777777" w:rsidTr="00A448EF">
        <w:tc>
          <w:tcPr>
            <w:tcW w:w="2160" w:type="dxa"/>
            <w:gridSpan w:val="2"/>
          </w:tcPr>
          <w:p w14:paraId="4079E921" w14:textId="77777777" w:rsidR="00A448EF" w:rsidRPr="00A448EF" w:rsidRDefault="00A448EF" w:rsidP="00A448EF">
            <w:pPr>
              <w:rPr>
                <w:b/>
                <w:bCs/>
                <w:lang w:val="fr-FR"/>
              </w:rPr>
            </w:pPr>
            <w:r w:rsidRPr="00A448EF">
              <w:rPr>
                <w:b/>
                <w:bCs/>
                <w:lang w:val="fr-FR"/>
              </w:rPr>
              <w:t>乌拉圭</w:t>
            </w:r>
          </w:p>
        </w:tc>
        <w:tc>
          <w:tcPr>
            <w:tcW w:w="1985" w:type="dxa"/>
            <w:gridSpan w:val="2"/>
          </w:tcPr>
          <w:p w14:paraId="1FF15F39" w14:textId="77777777"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p>
        </w:tc>
        <w:tc>
          <w:tcPr>
            <w:tcW w:w="2268" w:type="dxa"/>
            <w:gridSpan w:val="2"/>
            <w:tcBorders>
              <w:left w:val="nil"/>
            </w:tcBorders>
          </w:tcPr>
          <w:p w14:paraId="09DEC515" w14:textId="77777777" w:rsidR="00A448EF" w:rsidRPr="00A448EF" w:rsidRDefault="00A448EF" w:rsidP="00A448EF">
            <w:pPr>
              <w:rPr>
                <w:b/>
                <w:lang w:val="en-US"/>
              </w:rPr>
            </w:pPr>
          </w:p>
        </w:tc>
        <w:tc>
          <w:tcPr>
            <w:tcW w:w="1985" w:type="dxa"/>
          </w:tcPr>
          <w:p w14:paraId="423B7305" w14:textId="77777777" w:rsidR="00A448EF" w:rsidRPr="00A448EF" w:rsidRDefault="00A448EF" w:rsidP="00A448EF">
            <w:pPr>
              <w:rPr>
                <w:b/>
                <w:lang w:val="en-US"/>
              </w:rPr>
            </w:pPr>
          </w:p>
        </w:tc>
      </w:tr>
      <w:tr w:rsidR="00A448EF" w:rsidRPr="00A448EF" w14:paraId="4482A743" w14:textId="77777777" w:rsidTr="00A448EF">
        <w:tc>
          <w:tcPr>
            <w:tcW w:w="2160" w:type="dxa"/>
            <w:gridSpan w:val="2"/>
          </w:tcPr>
          <w:p w14:paraId="27B10410" w14:textId="77777777" w:rsidR="00A448EF" w:rsidRPr="00A448EF" w:rsidRDefault="00A448EF" w:rsidP="00A448EF">
            <w:pPr>
              <w:rPr>
                <w:b/>
                <w:bCs/>
                <w:lang w:val="fr-FR"/>
              </w:rPr>
            </w:pPr>
            <w:r w:rsidRPr="00A448EF">
              <w:rPr>
                <w:b/>
                <w:bCs/>
                <w:lang w:val="fr-FR"/>
              </w:rPr>
              <w:t>中国香港</w:t>
            </w:r>
          </w:p>
        </w:tc>
        <w:tc>
          <w:tcPr>
            <w:tcW w:w="1985" w:type="dxa"/>
            <w:gridSpan w:val="2"/>
          </w:tcPr>
          <w:p w14:paraId="4CF5AE42" w14:textId="77777777" w:rsidR="00A448EF" w:rsidRPr="00A448EF" w:rsidRDefault="00A448EF" w:rsidP="00A448EF">
            <w:pPr>
              <w:rPr>
                <w:b/>
                <w:lang w:val="en-US"/>
              </w:rPr>
            </w:pPr>
            <w:r w:rsidRPr="00A448EF">
              <w:rPr>
                <w:b/>
                <w:lang w:val="en-US"/>
              </w:rPr>
              <w:t>1068</w:t>
            </w:r>
            <w:r w:rsidRPr="00A448EF">
              <w:rPr>
                <w:b/>
                <w:lang w:val="en-US"/>
              </w:rPr>
              <w:t>（第</w:t>
            </w:r>
            <w:r w:rsidRPr="00A448EF">
              <w:rPr>
                <w:b/>
                <w:lang w:val="en-US"/>
              </w:rPr>
              <w:t>4</w:t>
            </w:r>
            <w:r w:rsidRPr="00A448EF">
              <w:rPr>
                <w:b/>
                <w:lang w:val="en-US"/>
              </w:rPr>
              <w:t>页）</w:t>
            </w:r>
          </w:p>
        </w:tc>
        <w:tc>
          <w:tcPr>
            <w:tcW w:w="2268" w:type="dxa"/>
            <w:gridSpan w:val="2"/>
            <w:tcBorders>
              <w:left w:val="nil"/>
            </w:tcBorders>
          </w:tcPr>
          <w:p w14:paraId="082AE8A8" w14:textId="77777777" w:rsidR="00A448EF" w:rsidRPr="00A448EF" w:rsidRDefault="00A448EF" w:rsidP="00A448EF">
            <w:pPr>
              <w:rPr>
                <w:b/>
                <w:lang w:val="en-US"/>
              </w:rPr>
            </w:pPr>
          </w:p>
        </w:tc>
        <w:tc>
          <w:tcPr>
            <w:tcW w:w="1985" w:type="dxa"/>
          </w:tcPr>
          <w:p w14:paraId="712C1DDD" w14:textId="77777777" w:rsidR="00A448EF" w:rsidRPr="00A448EF" w:rsidRDefault="00A448EF" w:rsidP="00A448EF">
            <w:pPr>
              <w:rPr>
                <w:b/>
                <w:lang w:val="en-US"/>
              </w:rPr>
            </w:pPr>
          </w:p>
        </w:tc>
      </w:tr>
      <w:tr w:rsidR="00A448EF" w:rsidRPr="00A448EF" w14:paraId="78140701" w14:textId="77777777" w:rsidTr="00A448EF">
        <w:tc>
          <w:tcPr>
            <w:tcW w:w="2160" w:type="dxa"/>
            <w:gridSpan w:val="2"/>
          </w:tcPr>
          <w:p w14:paraId="63579878" w14:textId="77777777" w:rsidR="00A448EF" w:rsidRPr="00A448EF" w:rsidRDefault="00A448EF" w:rsidP="00A448EF">
            <w:pPr>
              <w:rPr>
                <w:bCs/>
                <w:lang w:val="en-US"/>
              </w:rPr>
            </w:pPr>
            <w:r w:rsidRPr="00A448EF">
              <w:rPr>
                <w:rFonts w:hint="eastAsia"/>
                <w:b/>
                <w:bCs/>
                <w:lang w:val="en-US"/>
              </w:rPr>
              <w:t>乌克兰</w:t>
            </w:r>
          </w:p>
        </w:tc>
        <w:tc>
          <w:tcPr>
            <w:tcW w:w="1985" w:type="dxa"/>
            <w:gridSpan w:val="2"/>
          </w:tcPr>
          <w:p w14:paraId="32811959" w14:textId="77777777" w:rsidR="00A448EF" w:rsidRPr="00A448EF" w:rsidRDefault="00A448EF" w:rsidP="00A448EF">
            <w:pPr>
              <w:rPr>
                <w:bCs/>
                <w:lang w:val="en-US"/>
              </w:rPr>
            </w:pPr>
            <w:r w:rsidRPr="00A448EF">
              <w:rPr>
                <w:b/>
                <w:bCs/>
                <w:lang w:val="en-US"/>
              </w:rPr>
              <w:t>1148</w:t>
            </w:r>
            <w:r w:rsidRPr="00A448EF">
              <w:rPr>
                <w:b/>
                <w:bCs/>
                <w:lang w:val="en-US"/>
              </w:rPr>
              <w:t>（第</w:t>
            </w:r>
            <w:r w:rsidRPr="00A448EF">
              <w:rPr>
                <w:b/>
                <w:bCs/>
                <w:lang w:val="en-US"/>
              </w:rPr>
              <w:t>5</w:t>
            </w:r>
            <w:r w:rsidRPr="00A448EF">
              <w:rPr>
                <w:b/>
                <w:bCs/>
                <w:lang w:val="en-US"/>
              </w:rPr>
              <w:t>页）</w:t>
            </w:r>
          </w:p>
        </w:tc>
        <w:tc>
          <w:tcPr>
            <w:tcW w:w="2268" w:type="dxa"/>
            <w:gridSpan w:val="2"/>
            <w:tcBorders>
              <w:left w:val="nil"/>
            </w:tcBorders>
          </w:tcPr>
          <w:p w14:paraId="1DB63870" w14:textId="77777777" w:rsidR="00A448EF" w:rsidRPr="00A448EF" w:rsidRDefault="00A448EF" w:rsidP="00A448EF">
            <w:pPr>
              <w:rPr>
                <w:b/>
                <w:lang w:val="en-US"/>
              </w:rPr>
            </w:pPr>
          </w:p>
        </w:tc>
        <w:tc>
          <w:tcPr>
            <w:tcW w:w="1985" w:type="dxa"/>
          </w:tcPr>
          <w:p w14:paraId="729FD0A4" w14:textId="77777777" w:rsidR="00A448EF" w:rsidRPr="00A448EF" w:rsidRDefault="00A448EF" w:rsidP="00A448EF">
            <w:pPr>
              <w:rPr>
                <w:b/>
                <w:lang w:val="en-US"/>
              </w:rPr>
            </w:pPr>
          </w:p>
        </w:tc>
      </w:tr>
    </w:tbl>
    <w:p w14:paraId="335DB311" w14:textId="77777777" w:rsidR="00A448EF" w:rsidRPr="00A448EF" w:rsidRDefault="00A448EF" w:rsidP="00A448EF">
      <w:pPr>
        <w:rPr>
          <w:highlight w:val="yellow"/>
          <w:lang w:val="pt-BR"/>
        </w:rPr>
      </w:pPr>
    </w:p>
    <w:p w14:paraId="264ECED6" w14:textId="77777777" w:rsidR="00AE7DC0" w:rsidRPr="00001AE2" w:rsidRDefault="00AE7DC0" w:rsidP="00AE7DC0">
      <w:pPr>
        <w:rPr>
          <w:rFonts w:asciiTheme="minorHAnsi" w:hAnsiTheme="minorHAnsi"/>
          <w:highlight w:val="yellow"/>
          <w:lang w:val="pt-BR"/>
        </w:rPr>
      </w:pPr>
    </w:p>
    <w:p w14:paraId="7BBCABDB" w14:textId="0DFBAFC1" w:rsidR="00A448EF" w:rsidRPr="00454DB1" w:rsidRDefault="00A448EF" w:rsidP="00A448EF">
      <w:pPr>
        <w:pStyle w:val="Heading20"/>
        <w:spacing w:before="360"/>
        <w:rPr>
          <w:rFonts w:asciiTheme="minorHAnsi" w:hAnsiTheme="minorHAnsi" w:cs="Arial"/>
          <w:lang w:eastAsia="zh-CN"/>
        </w:rPr>
      </w:pPr>
      <w:bookmarkStart w:id="573" w:name="_Toc39484655"/>
      <w:bookmarkStart w:id="574" w:name="_Toc39650455"/>
      <w:bookmarkStart w:id="575" w:name="_Toc60661697"/>
      <w:bookmarkStart w:id="576" w:name="_Toc60664400"/>
      <w:bookmarkStart w:id="577" w:name="_Toc69132142"/>
      <w:bookmarkStart w:id="578" w:name="_Toc69133158"/>
      <w:bookmarkEnd w:id="571"/>
      <w:bookmarkEnd w:id="572"/>
      <w:r w:rsidRPr="00454DB1">
        <w:rPr>
          <w:rFonts w:asciiTheme="minorHAnsi" w:hAnsiTheme="minorHAnsi" w:cs="Arial" w:hint="eastAsia"/>
          <w:lang w:eastAsia="zh-CN"/>
        </w:rPr>
        <w:t>回叫和迂回呼叫程序</w:t>
      </w:r>
      <w:r w:rsidRPr="00454DB1">
        <w:rPr>
          <w:rFonts w:asciiTheme="minorHAnsi" w:hAnsiTheme="minorHAnsi" w:cs="Arial"/>
          <w:lang w:eastAsia="zh-CN"/>
        </w:rPr>
        <w:br/>
      </w:r>
      <w:r w:rsidRPr="00454DB1">
        <w:rPr>
          <w:rFonts w:asciiTheme="minorHAnsi" w:hAnsiTheme="minorHAnsi" w:cs="Arial" w:hint="eastAsia"/>
          <w:lang w:eastAsia="zh-CN"/>
        </w:rPr>
        <w:t>（</w:t>
      </w:r>
      <w:r w:rsidRPr="00454DB1">
        <w:rPr>
          <w:rFonts w:asciiTheme="minorHAnsi" w:hAnsiTheme="minorHAnsi" w:cs="Arial"/>
          <w:lang w:eastAsia="zh-CN"/>
        </w:rPr>
        <w:t>2006</w:t>
      </w:r>
      <w:r w:rsidRPr="00454DB1">
        <w:rPr>
          <w:rFonts w:asciiTheme="minorHAnsi" w:hAnsiTheme="minorHAnsi" w:cs="Arial" w:hint="eastAsia"/>
          <w:lang w:eastAsia="zh-CN"/>
        </w:rPr>
        <w:t>年全权代表大会修订的第</w:t>
      </w:r>
      <w:r w:rsidRPr="00454DB1">
        <w:rPr>
          <w:rFonts w:asciiTheme="minorHAnsi" w:hAnsiTheme="minorHAnsi" w:cs="Arial"/>
          <w:lang w:eastAsia="zh-CN"/>
        </w:rPr>
        <w:t>21</w:t>
      </w:r>
      <w:r w:rsidRPr="00454DB1">
        <w:rPr>
          <w:rFonts w:asciiTheme="minorHAnsi" w:hAnsiTheme="minorHAnsi" w:cs="Arial" w:hint="eastAsia"/>
          <w:lang w:eastAsia="zh-CN"/>
        </w:rPr>
        <w:t>号决议）</w:t>
      </w:r>
      <w:bookmarkEnd w:id="573"/>
      <w:bookmarkEnd w:id="574"/>
      <w:bookmarkEnd w:id="575"/>
      <w:bookmarkEnd w:id="576"/>
      <w:bookmarkEnd w:id="577"/>
      <w:bookmarkEnd w:id="578"/>
    </w:p>
    <w:p w14:paraId="1019F9AE" w14:textId="77777777" w:rsidR="00A448EF" w:rsidRPr="002B2941" w:rsidRDefault="00A448EF" w:rsidP="00A448EF">
      <w:pPr>
        <w:jc w:val="center"/>
        <w:rPr>
          <w:lang w:val="fr-FR" w:eastAsia="zh-CN"/>
        </w:rPr>
      </w:pPr>
      <w:r w:rsidRPr="00454DB1">
        <w:rPr>
          <w:rFonts w:cs="Microsoft YaHei"/>
          <w:lang w:eastAsia="zh-CN"/>
        </w:rPr>
        <w:t>见网址</w:t>
      </w:r>
      <w:r w:rsidRPr="00454DB1">
        <w:rPr>
          <w:rFonts w:cs="Microsoft YaHei"/>
          <w:lang w:val="fr-FR" w:eastAsia="zh-CN"/>
        </w:rPr>
        <w:t>：</w:t>
      </w:r>
      <w:r w:rsidRPr="002B2941">
        <w:rPr>
          <w:lang w:val="fr-FR"/>
        </w:rPr>
        <w:t>www.itu.int/pub/T-SP-PP.RES.21-2011/</w:t>
      </w:r>
    </w:p>
    <w:p w14:paraId="4F8C4B45" w14:textId="77777777" w:rsidR="00A448EF" w:rsidRPr="00454DB1" w:rsidRDefault="00A448EF" w:rsidP="00A448EF">
      <w:pPr>
        <w:rPr>
          <w:rFonts w:asciiTheme="minorHAnsi" w:hAnsiTheme="minorHAnsi"/>
          <w:lang w:val="fr-FR"/>
        </w:rPr>
      </w:pPr>
    </w:p>
    <w:p w14:paraId="7726AEA9" w14:textId="77777777" w:rsidR="00AE7DC0" w:rsidRPr="00A448EF" w:rsidRDefault="00AE7DC0" w:rsidP="00AE7DC0">
      <w:pPr>
        <w:rPr>
          <w:rFonts w:asciiTheme="minorHAnsi" w:hAnsiTheme="minorHAnsi"/>
          <w:lang w:val="fr-FR"/>
        </w:rPr>
      </w:pPr>
    </w:p>
    <w:p w14:paraId="2207737F" w14:textId="60422E1C" w:rsidR="00AE7DC0" w:rsidRPr="00A448EF" w:rsidRDefault="00AE7DC0" w:rsidP="00AE7DC0">
      <w:pPr>
        <w:rPr>
          <w:rFonts w:asciiTheme="minorHAnsi" w:hAnsiTheme="minorHAnsi"/>
          <w:lang w:val="fr-FR"/>
        </w:rPr>
      </w:pPr>
      <w:r w:rsidRPr="00A448EF">
        <w:rPr>
          <w:rFonts w:asciiTheme="minorHAnsi" w:hAnsiTheme="minorHAnsi"/>
          <w:lang w:val="fr-FR"/>
        </w:rPr>
        <w:br w:type="page"/>
      </w:r>
    </w:p>
    <w:p w14:paraId="554B02B2" w14:textId="0A3AC949" w:rsidR="00A448EF" w:rsidRPr="00454DB1" w:rsidRDefault="00A448EF" w:rsidP="00A448EF">
      <w:pPr>
        <w:pStyle w:val="Heading1"/>
        <w:rPr>
          <w:lang w:val="en-US" w:eastAsia="zh-CN"/>
        </w:rPr>
      </w:pPr>
      <w:bookmarkStart w:id="579" w:name="_Toc39484656"/>
      <w:bookmarkStart w:id="580" w:name="_Toc39650456"/>
      <w:bookmarkStart w:id="581" w:name="_Toc60661698"/>
      <w:bookmarkStart w:id="582" w:name="_Toc60664401"/>
      <w:bookmarkStart w:id="583" w:name="_Toc69132143"/>
      <w:bookmarkStart w:id="584" w:name="_Toc69133159"/>
      <w:r w:rsidRPr="00454DB1">
        <w:rPr>
          <w:rFonts w:hint="eastAsia"/>
          <w:lang w:val="en-US" w:eastAsia="zh-CN"/>
        </w:rPr>
        <w:lastRenderedPageBreak/>
        <w:t>对业务出版物的修正</w:t>
      </w:r>
      <w:bookmarkEnd w:id="579"/>
      <w:bookmarkEnd w:id="580"/>
      <w:bookmarkEnd w:id="581"/>
      <w:bookmarkEnd w:id="582"/>
      <w:bookmarkEnd w:id="583"/>
      <w:bookmarkEnd w:id="584"/>
    </w:p>
    <w:p w14:paraId="39B34107" w14:textId="77777777" w:rsidR="00A448EF" w:rsidRPr="00454DB1" w:rsidRDefault="00A448EF" w:rsidP="00A448E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454DB1" w14:paraId="1F536600" w14:textId="77777777" w:rsidTr="00A448EF">
        <w:tc>
          <w:tcPr>
            <w:tcW w:w="590" w:type="dxa"/>
          </w:tcPr>
          <w:p w14:paraId="2CD285A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235D5465"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4E7B778A"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7F273CC6"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A448EF" w:rsidRPr="00454DB1" w14:paraId="7D080117" w14:textId="77777777" w:rsidTr="00A448EF">
        <w:tc>
          <w:tcPr>
            <w:tcW w:w="590" w:type="dxa"/>
          </w:tcPr>
          <w:p w14:paraId="5D7CE16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1ADFBFE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14D1BD17"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08ECBC7F"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A448EF" w:rsidRPr="00454DB1" w14:paraId="2AEFE083" w14:textId="77777777" w:rsidTr="00A448EF">
        <w:tc>
          <w:tcPr>
            <w:tcW w:w="590" w:type="dxa"/>
          </w:tcPr>
          <w:p w14:paraId="371ECEF6"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3F673BB"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0C2A7E6"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5A3E0B1"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A448EF" w:rsidRPr="00454DB1" w14:paraId="27789165" w14:textId="77777777" w:rsidTr="00A448EF">
        <w:tc>
          <w:tcPr>
            <w:tcW w:w="590" w:type="dxa"/>
          </w:tcPr>
          <w:p w14:paraId="4F84BEF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29E8DC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7B1DDCB"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r>
    </w:tbl>
    <w:p w14:paraId="576E9B4B" w14:textId="5A8BBA44" w:rsidR="00A448EF" w:rsidRDefault="00A448EF" w:rsidP="00A448EF">
      <w:pPr>
        <w:rPr>
          <w:rFonts w:asciiTheme="minorHAnsi" w:hAnsiTheme="minorHAnsi"/>
        </w:rPr>
      </w:pPr>
    </w:p>
    <w:p w14:paraId="4B8216DF"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es-ES_tradnl"/>
        </w:rPr>
      </w:pPr>
    </w:p>
    <w:p w14:paraId="28709C98" w14:textId="18B64F8F" w:rsidR="00581ED8" w:rsidRPr="00E21E20" w:rsidRDefault="00581ED8" w:rsidP="00581ED8">
      <w:pPr>
        <w:pStyle w:val="Heading20"/>
        <w:rPr>
          <w:lang w:val="de-CH" w:eastAsia="zh-CN"/>
        </w:rPr>
      </w:pPr>
      <w:bookmarkStart w:id="585" w:name="_Toc358192593"/>
      <w:bookmarkStart w:id="586" w:name="_Toc43452750"/>
      <w:bookmarkStart w:id="587" w:name="_Toc69132144"/>
      <w:bookmarkStart w:id="588" w:name="_Toc69133160"/>
      <w:r w:rsidRPr="00E21E20">
        <w:rPr>
          <w:lang w:val="de-CH" w:eastAsia="zh-CN"/>
        </w:rPr>
        <w:t>ITU-T E.164</w:t>
      </w:r>
      <w:r w:rsidRPr="00E21E20">
        <w:rPr>
          <w:lang w:eastAsia="zh-CN"/>
        </w:rPr>
        <w:t>建议书指配国家代码列表</w:t>
      </w:r>
      <w:r w:rsidRPr="00E21E20">
        <w:rPr>
          <w:lang w:val="de-CH" w:eastAsia="zh-CN"/>
        </w:rPr>
        <w:br/>
      </w:r>
      <w:r w:rsidRPr="00E21E20">
        <w:rPr>
          <w:lang w:val="de-CH" w:eastAsia="zh-CN"/>
        </w:rPr>
        <w:t>（</w:t>
      </w:r>
      <w:r w:rsidRPr="00E21E20">
        <w:rPr>
          <w:lang w:val="de-CH" w:eastAsia="zh-CN"/>
        </w:rPr>
        <w:t>ITU-T E.164</w:t>
      </w:r>
      <w:r w:rsidRPr="00E21E20">
        <w:rPr>
          <w:lang w:eastAsia="zh-CN"/>
        </w:rPr>
        <w:t>建议书</w:t>
      </w:r>
      <w:r w:rsidRPr="00E21E20">
        <w:rPr>
          <w:lang w:val="de-CH" w:eastAsia="zh-CN"/>
        </w:rPr>
        <w:t>（</w:t>
      </w:r>
      <w:r w:rsidRPr="00E21E20">
        <w:rPr>
          <w:lang w:val="de-CH" w:eastAsia="zh-CN"/>
        </w:rPr>
        <w:t>11/2010</w:t>
      </w:r>
      <w:r w:rsidRPr="00E21E20">
        <w:rPr>
          <w:lang w:val="de-CH" w:eastAsia="zh-CN"/>
        </w:rPr>
        <w:t>）的补充）</w:t>
      </w:r>
      <w:r w:rsidRPr="00E21E20">
        <w:rPr>
          <w:lang w:val="de-CH" w:eastAsia="zh-CN"/>
        </w:rPr>
        <w:br/>
      </w:r>
      <w:r w:rsidRPr="00E21E20">
        <w:rPr>
          <w:lang w:val="de-CH" w:eastAsia="zh-CN"/>
        </w:rPr>
        <w:t>（</w:t>
      </w:r>
      <w:r w:rsidRPr="00E21E20">
        <w:rPr>
          <w:lang w:eastAsia="zh-CN"/>
        </w:rPr>
        <w:t>截至</w:t>
      </w:r>
      <w:r w:rsidRPr="00E21E20">
        <w:rPr>
          <w:lang w:val="de-CH" w:eastAsia="zh-CN"/>
        </w:rPr>
        <w:t>2016</w:t>
      </w:r>
      <w:r w:rsidRPr="00E21E20">
        <w:rPr>
          <w:lang w:eastAsia="zh-CN"/>
        </w:rPr>
        <w:t>年</w:t>
      </w:r>
      <w:r w:rsidRPr="00E21E20">
        <w:rPr>
          <w:lang w:val="de-CH" w:eastAsia="zh-CN"/>
        </w:rPr>
        <w:t>12</w:t>
      </w:r>
      <w:r w:rsidRPr="00E21E20">
        <w:rPr>
          <w:lang w:eastAsia="zh-CN"/>
        </w:rPr>
        <w:t>月</w:t>
      </w:r>
      <w:r w:rsidRPr="00E21E20">
        <w:rPr>
          <w:lang w:val="de-CH" w:eastAsia="zh-CN"/>
        </w:rPr>
        <w:t>15</w:t>
      </w:r>
      <w:r w:rsidRPr="00E21E20">
        <w:rPr>
          <w:lang w:eastAsia="zh-CN"/>
        </w:rPr>
        <w:t>日</w:t>
      </w:r>
      <w:r w:rsidRPr="00E21E20">
        <w:rPr>
          <w:lang w:val="de-CH" w:eastAsia="zh-CN"/>
        </w:rPr>
        <w:t>）</w:t>
      </w:r>
      <w:bookmarkEnd w:id="585"/>
      <w:bookmarkEnd w:id="586"/>
      <w:bookmarkEnd w:id="587"/>
      <w:bookmarkEnd w:id="588"/>
    </w:p>
    <w:p w14:paraId="03343B88" w14:textId="29AC24A6" w:rsidR="00581ED8" w:rsidRPr="00BA13AC" w:rsidRDefault="00581ED8" w:rsidP="00581ED8">
      <w:pPr>
        <w:jc w:val="center"/>
        <w:rPr>
          <w:rFonts w:cs="Calibri"/>
          <w:lang w:eastAsia="zh-CN"/>
        </w:rPr>
      </w:pPr>
      <w:r w:rsidRPr="00BA13AC">
        <w:rPr>
          <w:rFonts w:cs="Calibri"/>
          <w:lang w:eastAsia="zh-CN"/>
        </w:rPr>
        <w:t>（国际电联</w:t>
      </w:r>
      <w:r w:rsidRPr="00BA13AC">
        <w:rPr>
          <w:rFonts w:cs="Calibri"/>
          <w:lang w:eastAsia="zh-CN"/>
        </w:rPr>
        <w:t>1114 – 15.XIl.2016</w:t>
      </w:r>
      <w:r w:rsidRPr="00BA13AC">
        <w:rPr>
          <w:rFonts w:cs="Calibri"/>
          <w:lang w:eastAsia="zh-CN"/>
        </w:rPr>
        <w:t>期《操作公报》附件）</w:t>
      </w:r>
      <w:r w:rsidRPr="00BA13AC">
        <w:rPr>
          <w:rFonts w:cs="Calibri"/>
          <w:lang w:eastAsia="zh-CN"/>
        </w:rPr>
        <w:br/>
      </w:r>
      <w:r w:rsidRPr="00BA13AC">
        <w:rPr>
          <w:rFonts w:cs="Calibri"/>
          <w:lang w:eastAsia="zh-CN"/>
        </w:rPr>
        <w:t>（第</w:t>
      </w:r>
      <w:r w:rsidR="00C868C1">
        <w:rPr>
          <w:rFonts w:cs="Calibri"/>
          <w:lang w:eastAsia="zh-CN"/>
        </w:rPr>
        <w:t>20</w:t>
      </w:r>
      <w:r w:rsidRPr="00BA13AC">
        <w:rPr>
          <w:rFonts w:cs="Calibri"/>
          <w:lang w:eastAsia="zh-CN"/>
        </w:rPr>
        <w:t>号修正）</w:t>
      </w:r>
    </w:p>
    <w:p w14:paraId="05DC7F64" w14:textId="77777777" w:rsidR="00581ED8" w:rsidRPr="00BA13AC" w:rsidRDefault="00581ED8" w:rsidP="0033435D">
      <w:pPr>
        <w:spacing w:before="240"/>
        <w:jc w:val="center"/>
        <w:rPr>
          <w:rFonts w:cs="Calibri"/>
          <w:b/>
          <w:bCs/>
          <w:lang w:eastAsia="zh-CN"/>
        </w:rPr>
      </w:pPr>
      <w:r w:rsidRPr="00BA13AC">
        <w:rPr>
          <w:rFonts w:cs="Calibri"/>
          <w:b/>
          <w:bCs/>
          <w:lang w:val="en-US" w:eastAsia="zh-CN"/>
        </w:rPr>
        <w:t>ITU-T E.164</w:t>
      </w:r>
      <w:r w:rsidRPr="00BA13AC">
        <w:rPr>
          <w:rFonts w:cs="Calibri"/>
          <w:b/>
          <w:bCs/>
          <w:lang w:val="en-US" w:eastAsia="zh-CN"/>
        </w:rPr>
        <w:t>建议书指配国家代码的数字和字母列表的通用说明</w:t>
      </w:r>
    </w:p>
    <w:p w14:paraId="052DA900" w14:textId="77777777" w:rsidR="00B25A79" w:rsidRPr="00BA13AC" w:rsidRDefault="00B25A79" w:rsidP="00581ED8">
      <w:pPr>
        <w:spacing w:before="160"/>
        <w:ind w:left="567" w:hanging="567"/>
        <w:rPr>
          <w:rFonts w:cs="Calibri"/>
          <w:lang w:eastAsia="zh-CN"/>
        </w:rPr>
      </w:pPr>
    </w:p>
    <w:p w14:paraId="347338E0" w14:textId="3D59AAAF" w:rsidR="00581ED8" w:rsidRDefault="00581ED8" w:rsidP="00581ED8">
      <w:pPr>
        <w:widowControl w:val="0"/>
        <w:tabs>
          <w:tab w:val="left" w:pos="0"/>
          <w:tab w:val="left" w:pos="340"/>
        </w:tabs>
        <w:spacing w:before="160"/>
        <w:ind w:left="340" w:hanging="340"/>
        <w:rPr>
          <w:rFonts w:cs="Calibri"/>
          <w:b/>
          <w:bCs/>
          <w:iCs/>
          <w:color w:val="000000"/>
          <w:lang w:val="es-ES"/>
        </w:rPr>
      </w:pPr>
      <w:bookmarkStart w:id="589" w:name="lt_pId491"/>
      <w:r w:rsidRPr="00BA13AC">
        <w:rPr>
          <w:rFonts w:cs="Calibri"/>
          <w:b/>
          <w:bCs/>
          <w:iCs/>
          <w:color w:val="000000"/>
          <w:lang w:eastAsia="zh-CN"/>
        </w:rPr>
        <w:t>注</w:t>
      </w:r>
      <w:bookmarkEnd w:id="589"/>
      <w:r w:rsidR="00C868C1" w:rsidRPr="00C868C1">
        <w:rPr>
          <w:rFonts w:cs="Calibri"/>
          <w:b/>
          <w:bCs/>
          <w:i/>
          <w:iCs/>
          <w:color w:val="000000"/>
        </w:rPr>
        <w:t>s)</w:t>
      </w:r>
      <w:r w:rsidR="00C868C1" w:rsidRPr="00C868C1">
        <w:rPr>
          <w:rFonts w:cs="Calibri"/>
          <w:b/>
          <w:bCs/>
          <w:iCs/>
          <w:color w:val="000000"/>
        </w:rPr>
        <w:t xml:space="preserve">     </w:t>
      </w:r>
      <w:r w:rsidR="00C868C1" w:rsidRPr="00C868C1">
        <w:rPr>
          <w:rFonts w:cs="Calibri"/>
          <w:b/>
          <w:bCs/>
          <w:iCs/>
          <w:color w:val="000000"/>
          <w:lang w:val="es-ES"/>
        </w:rPr>
        <w:t xml:space="preserve">+991 001 </w:t>
      </w:r>
      <w:r w:rsidR="00C868C1" w:rsidRPr="00C868C1">
        <w:rPr>
          <w:rFonts w:cs="Calibri"/>
          <w:b/>
          <w:bCs/>
          <w:iCs/>
          <w:color w:val="000000"/>
          <w:lang w:val="es-ES"/>
        </w:rPr>
        <w:tab/>
        <w:t>SUP</w:t>
      </w:r>
    </w:p>
    <w:p w14:paraId="33F5C89A" w14:textId="77777777" w:rsidR="008214B6" w:rsidRPr="00BA13AC" w:rsidRDefault="008214B6" w:rsidP="008214B6">
      <w:pPr>
        <w:widowControl w:val="0"/>
        <w:tabs>
          <w:tab w:val="left" w:pos="0"/>
          <w:tab w:val="left" w:pos="340"/>
        </w:tabs>
        <w:spacing w:before="0"/>
        <w:ind w:left="340" w:hanging="340"/>
        <w:rPr>
          <w:rFonts w:cs="Calibri"/>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14"/>
        <w:gridCol w:w="2501"/>
        <w:gridCol w:w="2015"/>
        <w:gridCol w:w="1725"/>
      </w:tblGrid>
      <w:tr w:rsidR="00C868C1" w:rsidRPr="008B008A" w14:paraId="45B0D8D8" w14:textId="77777777" w:rsidTr="00D41BF3">
        <w:trPr>
          <w:jc w:val="center"/>
        </w:trPr>
        <w:tc>
          <w:tcPr>
            <w:tcW w:w="2775" w:type="dxa"/>
            <w:tcBorders>
              <w:top w:val="single" w:sz="4" w:space="0" w:color="auto"/>
              <w:left w:val="single" w:sz="4" w:space="0" w:color="auto"/>
              <w:bottom w:val="single" w:sz="4" w:space="0" w:color="auto"/>
              <w:right w:val="single" w:sz="4" w:space="0" w:color="auto"/>
            </w:tcBorders>
            <w:vAlign w:val="center"/>
            <w:hideMark/>
          </w:tcPr>
          <w:p w14:paraId="533266FA" w14:textId="6CFCE6C9" w:rsidR="00C868C1" w:rsidRPr="00E82681" w:rsidRDefault="00C868C1" w:rsidP="00D41BF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i/>
                <w:sz w:val="18"/>
                <w:highlight w:val="yellow"/>
              </w:rPr>
            </w:pPr>
            <w:r w:rsidRPr="00581ED8">
              <w:rPr>
                <w:rFonts w:eastAsia="STKaiti" w:cs="Calibri"/>
                <w:bCs/>
                <w:iCs/>
                <w:lang w:eastAsia="zh-CN"/>
              </w:rPr>
              <w:t>申请者</w:t>
            </w:r>
          </w:p>
        </w:tc>
        <w:tc>
          <w:tcPr>
            <w:tcW w:w="2466" w:type="dxa"/>
            <w:tcBorders>
              <w:top w:val="single" w:sz="4" w:space="0" w:color="auto"/>
              <w:left w:val="single" w:sz="4" w:space="0" w:color="auto"/>
              <w:bottom w:val="single" w:sz="4" w:space="0" w:color="auto"/>
              <w:right w:val="single" w:sz="4" w:space="0" w:color="auto"/>
            </w:tcBorders>
            <w:vAlign w:val="center"/>
          </w:tcPr>
          <w:p w14:paraId="4FA55D29" w14:textId="601A2570" w:rsidR="00C868C1" w:rsidRPr="00E82681" w:rsidRDefault="00C868C1" w:rsidP="00D41BF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i/>
                <w:sz w:val="18"/>
                <w:highlight w:val="cyan"/>
                <w:lang w:eastAsia="zh-CN"/>
              </w:rPr>
            </w:pPr>
            <w:r w:rsidRPr="00581ED8">
              <w:rPr>
                <w:rFonts w:eastAsia="STKaiti" w:cs="Calibri"/>
                <w:bCs/>
                <w:iCs/>
                <w:lang w:val="en-US" w:eastAsia="zh-CN"/>
              </w:rPr>
              <w:t>国家代码和</w:t>
            </w:r>
            <w:r w:rsidR="00DF4588">
              <w:rPr>
                <w:rFonts w:eastAsia="STKaiti" w:cs="Calibri" w:hint="eastAsia"/>
                <w:bCs/>
                <w:iCs/>
                <w:lang w:val="en-US" w:eastAsia="zh-CN"/>
              </w:rPr>
              <w:t>测试</w:t>
            </w:r>
            <w:r w:rsidRPr="00581ED8">
              <w:rPr>
                <w:rFonts w:eastAsia="STKaiti" w:cs="Calibri"/>
                <w:bCs/>
                <w:iCs/>
                <w:lang w:val="en-US" w:eastAsia="zh-CN"/>
              </w:rPr>
              <w:br/>
            </w:r>
            <w:r w:rsidRPr="00581ED8">
              <w:rPr>
                <w:rFonts w:eastAsia="STKaiti" w:cs="Calibri"/>
                <w:bCs/>
                <w:iCs/>
                <w:lang w:val="en-US" w:eastAsia="zh-CN"/>
              </w:rPr>
              <w:t>识别代码</w:t>
            </w:r>
          </w:p>
        </w:tc>
        <w:tc>
          <w:tcPr>
            <w:tcW w:w="1987" w:type="dxa"/>
            <w:tcBorders>
              <w:top w:val="single" w:sz="4" w:space="0" w:color="auto"/>
              <w:left w:val="single" w:sz="4" w:space="0" w:color="auto"/>
              <w:bottom w:val="single" w:sz="4" w:space="0" w:color="auto"/>
              <w:right w:val="single" w:sz="4" w:space="0" w:color="auto"/>
            </w:tcBorders>
            <w:hideMark/>
          </w:tcPr>
          <w:p w14:paraId="15F3CDA8" w14:textId="4CE4679A" w:rsidR="00C868C1" w:rsidRPr="00DF4588" w:rsidRDefault="00DF4588" w:rsidP="00DF458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eastAsia="STKaiti" w:cs="Calibri"/>
                <w:bCs/>
                <w:iCs/>
                <w:lang w:val="en-US" w:eastAsia="zh-CN"/>
              </w:rPr>
            </w:pPr>
            <w:r w:rsidRPr="00DF4588">
              <w:rPr>
                <w:rFonts w:eastAsia="STKaiti" w:cs="Calibri" w:hint="eastAsia"/>
                <w:bCs/>
                <w:iCs/>
                <w:lang w:val="en-US" w:eastAsia="zh-CN"/>
              </w:rPr>
              <w:t>指配的生效日期</w:t>
            </w:r>
          </w:p>
        </w:tc>
        <w:tc>
          <w:tcPr>
            <w:tcW w:w="1701" w:type="dxa"/>
            <w:tcBorders>
              <w:top w:val="single" w:sz="4" w:space="0" w:color="auto"/>
              <w:left w:val="single" w:sz="4" w:space="0" w:color="auto"/>
              <w:bottom w:val="single" w:sz="4" w:space="0" w:color="auto"/>
              <w:right w:val="single" w:sz="4" w:space="0" w:color="auto"/>
            </w:tcBorders>
          </w:tcPr>
          <w:p w14:paraId="45255EC1" w14:textId="2A79FA6D" w:rsidR="00C868C1" w:rsidRPr="00DF4588" w:rsidRDefault="00DF4588" w:rsidP="00DF458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eastAsia="STKaiti" w:cs="Calibri"/>
                <w:bCs/>
                <w:iCs/>
                <w:lang w:val="en-US" w:eastAsia="zh-CN"/>
              </w:rPr>
            </w:pPr>
            <w:r>
              <w:rPr>
                <w:rFonts w:eastAsia="STKaiti" w:cs="Calibri" w:hint="eastAsia"/>
                <w:bCs/>
                <w:iCs/>
                <w:lang w:val="en-US" w:eastAsia="zh-CN"/>
              </w:rPr>
              <w:t>收回日期</w:t>
            </w:r>
          </w:p>
        </w:tc>
      </w:tr>
      <w:tr w:rsidR="00C868C1" w:rsidRPr="008B008A" w14:paraId="0568F0C2" w14:textId="77777777" w:rsidTr="00D41BF3">
        <w:trPr>
          <w:jc w:val="center"/>
        </w:trPr>
        <w:tc>
          <w:tcPr>
            <w:tcW w:w="2775" w:type="dxa"/>
            <w:tcBorders>
              <w:top w:val="single" w:sz="4" w:space="0" w:color="auto"/>
              <w:left w:val="single" w:sz="4" w:space="0" w:color="auto"/>
              <w:bottom w:val="single" w:sz="4" w:space="0" w:color="auto"/>
              <w:right w:val="single" w:sz="4" w:space="0" w:color="auto"/>
            </w:tcBorders>
            <w:vAlign w:val="center"/>
            <w:hideMark/>
          </w:tcPr>
          <w:p w14:paraId="2C7BC24B" w14:textId="77777777" w:rsidR="00C868C1" w:rsidRPr="008B008A" w:rsidRDefault="00C868C1" w:rsidP="00D41BF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left"/>
              <w:textAlignment w:val="auto"/>
              <w:rPr>
                <w:iCs/>
                <w:sz w:val="18"/>
              </w:rPr>
            </w:pPr>
            <w:r w:rsidRPr="008B008A">
              <w:rPr>
                <w:iCs/>
                <w:sz w:val="18"/>
              </w:rPr>
              <w:t>World’s Global Telecom</w:t>
            </w:r>
          </w:p>
        </w:tc>
        <w:tc>
          <w:tcPr>
            <w:tcW w:w="2466" w:type="dxa"/>
            <w:tcBorders>
              <w:top w:val="single" w:sz="4" w:space="0" w:color="auto"/>
              <w:left w:val="single" w:sz="4" w:space="0" w:color="auto"/>
              <w:bottom w:val="single" w:sz="4" w:space="0" w:color="auto"/>
              <w:right w:val="single" w:sz="4" w:space="0" w:color="auto"/>
            </w:tcBorders>
            <w:textDirection w:val="lrTbV"/>
          </w:tcPr>
          <w:p w14:paraId="22D97956" w14:textId="77777777" w:rsidR="00C868C1" w:rsidRPr="008B008A" w:rsidRDefault="00C868C1" w:rsidP="00D41BF3">
            <w:pPr>
              <w:spacing w:before="40" w:after="40"/>
              <w:jc w:val="center"/>
              <w:textAlignment w:val="auto"/>
              <w:rPr>
                <w:bCs/>
                <w:lang w:val="fr-FR"/>
              </w:rPr>
            </w:pPr>
            <w:r w:rsidRPr="008B008A">
              <w:rPr>
                <w:bCs/>
                <w:lang w:val="fr-FR"/>
              </w:rPr>
              <w:t>+991 001</w:t>
            </w:r>
          </w:p>
        </w:tc>
        <w:tc>
          <w:tcPr>
            <w:tcW w:w="1987" w:type="dxa"/>
            <w:tcBorders>
              <w:top w:val="single" w:sz="4" w:space="0" w:color="auto"/>
              <w:left w:val="single" w:sz="4" w:space="0" w:color="auto"/>
              <w:bottom w:val="single" w:sz="4" w:space="0" w:color="auto"/>
              <w:right w:val="single" w:sz="4" w:space="0" w:color="auto"/>
            </w:tcBorders>
            <w:textDirection w:val="lrTbV"/>
            <w:hideMark/>
          </w:tcPr>
          <w:p w14:paraId="0C1093AA" w14:textId="77777777" w:rsidR="00C868C1" w:rsidRPr="008B008A" w:rsidRDefault="00C868C1" w:rsidP="00D41BF3">
            <w:pPr>
              <w:spacing w:before="40" w:after="40"/>
              <w:jc w:val="center"/>
              <w:textAlignment w:val="auto"/>
              <w:rPr>
                <w:bCs/>
                <w:lang w:val="fr-FR"/>
              </w:rPr>
            </w:pPr>
            <w:r w:rsidRPr="008B008A">
              <w:rPr>
                <w:bCs/>
                <w:lang w:val="fr-FR"/>
              </w:rPr>
              <w:t>15.I.2020</w:t>
            </w:r>
          </w:p>
        </w:tc>
        <w:tc>
          <w:tcPr>
            <w:tcW w:w="1701" w:type="dxa"/>
            <w:tcBorders>
              <w:top w:val="single" w:sz="4" w:space="0" w:color="auto"/>
              <w:left w:val="single" w:sz="4" w:space="0" w:color="auto"/>
              <w:bottom w:val="single" w:sz="4" w:space="0" w:color="auto"/>
              <w:right w:val="single" w:sz="4" w:space="0" w:color="auto"/>
            </w:tcBorders>
            <w:textDirection w:val="lrTbV"/>
          </w:tcPr>
          <w:p w14:paraId="72FD95CE" w14:textId="77777777" w:rsidR="00C868C1" w:rsidRPr="008B008A" w:rsidRDefault="00C868C1" w:rsidP="00D41BF3">
            <w:pPr>
              <w:spacing w:before="40" w:after="40"/>
              <w:jc w:val="center"/>
              <w:textAlignment w:val="auto"/>
              <w:rPr>
                <w:bCs/>
                <w:lang w:val="fr-FR"/>
              </w:rPr>
            </w:pPr>
            <w:r w:rsidRPr="008B008A">
              <w:rPr>
                <w:bCs/>
                <w:lang w:val="fr-FR"/>
              </w:rPr>
              <w:t>15.I.2021</w:t>
            </w:r>
          </w:p>
        </w:tc>
      </w:tr>
    </w:tbl>
    <w:p w14:paraId="624CC84F" w14:textId="7FD10A8C" w:rsidR="00AE7DC0" w:rsidRDefault="00AE7DC0" w:rsidP="00AE7DC0">
      <w:pPr>
        <w:spacing w:before="0"/>
        <w:textAlignment w:val="auto"/>
        <w:rPr>
          <w:highlight w:val="yellow"/>
        </w:rPr>
      </w:pPr>
    </w:p>
    <w:p w14:paraId="0B148239" w14:textId="265874A5" w:rsidR="00C868C1" w:rsidRPr="008B008A" w:rsidRDefault="00DF4588" w:rsidP="00C868C1">
      <w:pPr>
        <w:widowControl w:val="0"/>
        <w:tabs>
          <w:tab w:val="left" w:pos="0"/>
          <w:tab w:val="left" w:pos="340"/>
        </w:tabs>
        <w:ind w:left="340" w:hanging="340"/>
        <w:textAlignment w:val="auto"/>
        <w:rPr>
          <w:b/>
          <w:color w:val="000000"/>
        </w:rPr>
      </w:pPr>
      <w:r w:rsidRPr="00BA13AC">
        <w:rPr>
          <w:rFonts w:cs="Calibri"/>
          <w:b/>
          <w:bCs/>
          <w:iCs/>
          <w:color w:val="000000"/>
          <w:lang w:eastAsia="zh-CN"/>
        </w:rPr>
        <w:t>注</w:t>
      </w:r>
      <w:r w:rsidR="00C868C1" w:rsidRPr="008B008A">
        <w:rPr>
          <w:b/>
          <w:bCs/>
          <w:i/>
          <w:color w:val="000000"/>
        </w:rPr>
        <w:t xml:space="preserve">s) </w:t>
      </w:r>
      <w:r w:rsidR="00C868C1" w:rsidRPr="008B008A">
        <w:rPr>
          <w:b/>
          <w:color w:val="000000"/>
        </w:rPr>
        <w:t xml:space="preserve">    LIR</w:t>
      </w:r>
    </w:p>
    <w:p w14:paraId="2CD4896B" w14:textId="2EAEEA6A" w:rsidR="00C868C1" w:rsidRPr="008B008A" w:rsidRDefault="00C868C1" w:rsidP="00C868C1">
      <w:pPr>
        <w:spacing w:before="240"/>
        <w:ind w:left="567" w:hanging="567"/>
        <w:textAlignment w:val="auto"/>
        <w:rPr>
          <w:lang w:eastAsia="zh-CN"/>
        </w:rPr>
      </w:pPr>
      <w:r w:rsidRPr="008B008A">
        <w:rPr>
          <w:color w:val="000000"/>
          <w:lang w:eastAsia="zh-CN"/>
        </w:rPr>
        <w:t>s</w:t>
      </w:r>
      <w:r w:rsidRPr="008B008A">
        <w:rPr>
          <w:color w:val="000000"/>
          <w:lang w:eastAsia="zh-CN"/>
        </w:rPr>
        <w:tab/>
      </w:r>
      <w:r w:rsidR="002A0B26" w:rsidRPr="002A0B26">
        <w:rPr>
          <w:rFonts w:hint="eastAsia"/>
          <w:color w:val="000000"/>
          <w:lang w:eastAsia="zh-CN"/>
        </w:rPr>
        <w:t>与共享国家代码</w:t>
      </w:r>
      <w:r w:rsidR="002A0B26" w:rsidRPr="002A0B26">
        <w:rPr>
          <w:rFonts w:hint="eastAsia"/>
          <w:color w:val="000000"/>
          <w:lang w:eastAsia="zh-CN"/>
        </w:rPr>
        <w:t>991</w:t>
      </w:r>
      <w:r w:rsidR="002A0B26" w:rsidRPr="002A0B26">
        <w:rPr>
          <w:rFonts w:hint="eastAsia"/>
          <w:color w:val="000000"/>
          <w:lang w:eastAsia="zh-CN"/>
        </w:rPr>
        <w:t>相关，没有为国际非商业</w:t>
      </w:r>
      <w:r w:rsidR="002A0B26">
        <w:rPr>
          <w:rFonts w:hint="eastAsia"/>
          <w:color w:val="000000"/>
          <w:lang w:eastAsia="zh-CN"/>
        </w:rPr>
        <w:t>测试</w:t>
      </w:r>
      <w:r w:rsidR="002A0B26" w:rsidRPr="002A0B26">
        <w:rPr>
          <w:rFonts w:hint="eastAsia"/>
          <w:color w:val="000000"/>
          <w:lang w:eastAsia="zh-CN"/>
        </w:rPr>
        <w:t>临时分配三位</w:t>
      </w:r>
      <w:r w:rsidR="002A0B26">
        <w:rPr>
          <w:rFonts w:hint="eastAsia"/>
          <w:color w:val="000000"/>
          <w:lang w:eastAsia="zh-CN"/>
        </w:rPr>
        <w:t>测试识别代码。</w:t>
      </w:r>
    </w:p>
    <w:p w14:paraId="70A89700" w14:textId="77777777" w:rsidR="00C868C1" w:rsidRPr="008B008A" w:rsidRDefault="00C868C1" w:rsidP="00C868C1">
      <w:pPr>
        <w:textAlignment w:val="auto"/>
        <w:rPr>
          <w:lang w:eastAsia="zh-CN"/>
        </w:rPr>
      </w:pPr>
    </w:p>
    <w:p w14:paraId="0EB5BFA2" w14:textId="77777777" w:rsidR="00C868C1" w:rsidRPr="008B008A" w:rsidRDefault="00C868C1" w:rsidP="00C868C1">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eastAsia="zh-CN"/>
        </w:rPr>
      </w:pPr>
      <w:r w:rsidRPr="008B008A">
        <w:rPr>
          <w:rFonts w:cs="Arial"/>
          <w:sz w:val="16"/>
          <w:szCs w:val="16"/>
          <w:lang w:eastAsia="zh-CN"/>
        </w:rPr>
        <w:t>__________</w:t>
      </w:r>
    </w:p>
    <w:p w14:paraId="6D855B3A" w14:textId="45F599A7" w:rsidR="00C868C1" w:rsidRPr="008B008A" w:rsidRDefault="00D8273C" w:rsidP="00C868C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18"/>
          <w:szCs w:val="18"/>
          <w:lang w:eastAsia="zh-CN"/>
        </w:rPr>
      </w:pPr>
      <w:r>
        <w:rPr>
          <w:rFonts w:cs="Arial" w:hint="eastAsia"/>
          <w:sz w:val="18"/>
          <w:szCs w:val="18"/>
          <w:lang w:eastAsia="zh-CN"/>
        </w:rPr>
        <w:t>参见</w:t>
      </w:r>
      <w:r>
        <w:rPr>
          <w:rFonts w:cs="Arial" w:hint="eastAsia"/>
          <w:sz w:val="18"/>
          <w:szCs w:val="18"/>
          <w:lang w:eastAsia="zh-CN"/>
        </w:rPr>
        <w:t>2</w:t>
      </w:r>
      <w:r>
        <w:rPr>
          <w:rFonts w:cs="Arial"/>
          <w:sz w:val="18"/>
          <w:szCs w:val="18"/>
          <w:lang w:eastAsia="zh-CN"/>
        </w:rPr>
        <w:t>021</w:t>
      </w:r>
      <w:r>
        <w:rPr>
          <w:rFonts w:cs="Arial" w:hint="eastAsia"/>
          <w:sz w:val="18"/>
          <w:szCs w:val="18"/>
          <w:lang w:eastAsia="zh-CN"/>
        </w:rPr>
        <w:t>年</w:t>
      </w:r>
      <w:r>
        <w:rPr>
          <w:rFonts w:cs="Arial" w:hint="eastAsia"/>
          <w:sz w:val="18"/>
          <w:szCs w:val="18"/>
          <w:lang w:eastAsia="zh-CN"/>
        </w:rPr>
        <w:t>4</w:t>
      </w:r>
      <w:r>
        <w:rPr>
          <w:rFonts w:cs="Arial" w:hint="eastAsia"/>
          <w:sz w:val="18"/>
          <w:szCs w:val="18"/>
          <w:lang w:eastAsia="zh-CN"/>
        </w:rPr>
        <w:t>月</w:t>
      </w:r>
      <w:r>
        <w:rPr>
          <w:rFonts w:cs="Arial" w:hint="eastAsia"/>
          <w:sz w:val="18"/>
          <w:szCs w:val="18"/>
          <w:lang w:eastAsia="zh-CN"/>
        </w:rPr>
        <w:t>1</w:t>
      </w:r>
      <w:r>
        <w:rPr>
          <w:rFonts w:cs="Arial" w:hint="eastAsia"/>
          <w:sz w:val="18"/>
          <w:szCs w:val="18"/>
          <w:lang w:eastAsia="zh-CN"/>
        </w:rPr>
        <w:t>日本期第</w:t>
      </w:r>
      <w:r>
        <w:rPr>
          <w:rFonts w:cs="Arial" w:hint="eastAsia"/>
          <w:sz w:val="18"/>
          <w:szCs w:val="18"/>
          <w:lang w:eastAsia="zh-CN"/>
        </w:rPr>
        <w:t>1</w:t>
      </w:r>
      <w:r>
        <w:rPr>
          <w:rFonts w:cs="Arial"/>
          <w:sz w:val="18"/>
          <w:szCs w:val="18"/>
          <w:lang w:eastAsia="zh-CN"/>
        </w:rPr>
        <w:t>217</w:t>
      </w:r>
      <w:r>
        <w:rPr>
          <w:rFonts w:cs="Arial" w:hint="eastAsia"/>
          <w:sz w:val="18"/>
          <w:szCs w:val="18"/>
          <w:lang w:eastAsia="zh-CN"/>
        </w:rPr>
        <w:t>期《操作公报》第</w:t>
      </w:r>
      <w:r w:rsidR="00C868C1">
        <w:rPr>
          <w:rFonts w:cs="Arial"/>
          <w:sz w:val="18"/>
          <w:szCs w:val="18"/>
          <w:lang w:eastAsia="zh-CN"/>
        </w:rPr>
        <w:t>4</w:t>
      </w:r>
      <w:r>
        <w:rPr>
          <w:rFonts w:cs="Arial" w:hint="eastAsia"/>
          <w:sz w:val="18"/>
          <w:szCs w:val="18"/>
          <w:lang w:eastAsia="zh-CN"/>
        </w:rPr>
        <w:t>页。</w:t>
      </w:r>
    </w:p>
    <w:p w14:paraId="5D1C896C" w14:textId="09FF7407" w:rsidR="00C868C1" w:rsidRDefault="00C868C1">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2931FF38" w14:textId="7772C05C" w:rsidR="00581ED8" w:rsidRDefault="00581ED8" w:rsidP="00581ED8">
      <w:pPr>
        <w:pStyle w:val="Heading20"/>
        <w:rPr>
          <w:rFonts w:asciiTheme="minorHAnsi" w:hAnsiTheme="minorHAnsi" w:cstheme="minorHAnsi"/>
          <w:lang w:eastAsia="zh-CN"/>
        </w:rPr>
      </w:pPr>
      <w:bookmarkStart w:id="590" w:name="_Toc60661701"/>
      <w:bookmarkStart w:id="591" w:name="_Toc60664404"/>
      <w:bookmarkStart w:id="592" w:name="_Toc69132145"/>
      <w:bookmarkStart w:id="593" w:name="_Toc69133161"/>
      <w:r w:rsidRPr="00AD19EB">
        <w:rPr>
          <w:rFonts w:asciiTheme="minorHAnsi" w:hAnsiTheme="minorHAnsi" w:cstheme="minorHAnsi"/>
          <w:lang w:eastAsia="zh-CN"/>
        </w:rPr>
        <w:lastRenderedPageBreak/>
        <w:t>用于公共网络和订户的国际识别规划的移动网络代码（</w:t>
      </w:r>
      <w:r w:rsidRPr="00AD19EB">
        <w:rPr>
          <w:rFonts w:asciiTheme="minorHAnsi" w:hAnsiTheme="minorHAnsi" w:cstheme="minorHAnsi"/>
          <w:lang w:eastAsia="zh-CN"/>
        </w:rPr>
        <w:t>MNC</w:t>
      </w:r>
      <w:r w:rsidRPr="00AD19EB">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（依据</w:t>
      </w:r>
      <w:r w:rsidRPr="00AD19EB">
        <w:rPr>
          <w:rFonts w:asciiTheme="minorHAnsi" w:hAnsiTheme="minorHAnsi" w:cstheme="minorHAnsi"/>
          <w:lang w:eastAsia="zh-CN"/>
        </w:rPr>
        <w:t>ITU-T E.212</w:t>
      </w:r>
      <w:r w:rsidRPr="00AD19EB">
        <w:rPr>
          <w:rFonts w:asciiTheme="minorHAnsi" w:hAnsiTheme="minorHAnsi" w:cstheme="minorHAnsi"/>
          <w:lang w:eastAsia="zh-CN"/>
        </w:rPr>
        <w:t>建议书（</w:t>
      </w:r>
      <w:r w:rsidRPr="00AD19EB">
        <w:rPr>
          <w:rFonts w:asciiTheme="minorHAnsi" w:hAnsiTheme="minorHAnsi" w:cstheme="minorHAnsi"/>
          <w:lang w:eastAsia="zh-CN"/>
        </w:rPr>
        <w:t>09/2016</w:t>
      </w:r>
      <w:r w:rsidRPr="00AD19EB">
        <w:rPr>
          <w:rFonts w:asciiTheme="minorHAnsi" w:hAnsiTheme="minorHAnsi" w:cstheme="minorHAnsi"/>
          <w:lang w:eastAsia="zh-CN"/>
        </w:rPr>
        <w:t>））</w:t>
      </w:r>
      <w:r w:rsidRPr="00AD19EB">
        <w:rPr>
          <w:rFonts w:asciiTheme="minorHAnsi" w:hAnsiTheme="minorHAnsi" w:cstheme="minorHAnsi"/>
          <w:lang w:eastAsia="zh-CN"/>
        </w:rPr>
        <w:br/>
      </w:r>
      <w:bookmarkStart w:id="594" w:name="_Hlk32917984"/>
      <w:r w:rsidRPr="00AD19EB">
        <w:rPr>
          <w:rFonts w:asciiTheme="minorHAnsi" w:hAnsiTheme="minorHAnsi" w:cstheme="minorHAnsi"/>
          <w:lang w:eastAsia="zh-CN"/>
        </w:rPr>
        <w:t>（截至</w:t>
      </w:r>
      <w:r w:rsidRPr="00AD19EB">
        <w:rPr>
          <w:rFonts w:asciiTheme="minorHAnsi" w:hAnsiTheme="minorHAnsi" w:cstheme="minorHAnsi"/>
          <w:lang w:eastAsia="zh-CN"/>
        </w:rPr>
        <w:t>2018</w:t>
      </w:r>
      <w:r w:rsidRPr="00AD19EB">
        <w:rPr>
          <w:rFonts w:asciiTheme="minorHAnsi" w:hAnsiTheme="minorHAnsi" w:cstheme="minorHAnsi"/>
          <w:lang w:eastAsia="zh-CN"/>
        </w:rPr>
        <w:t>年</w:t>
      </w:r>
      <w:r w:rsidRPr="00AD19EB">
        <w:rPr>
          <w:rFonts w:asciiTheme="minorHAnsi" w:hAnsiTheme="minorHAnsi" w:cstheme="minorHAnsi"/>
          <w:lang w:eastAsia="zh-CN"/>
        </w:rPr>
        <w:t>12</w:t>
      </w:r>
      <w:r w:rsidRPr="00AD19EB">
        <w:rPr>
          <w:rFonts w:asciiTheme="minorHAnsi" w:hAnsiTheme="minorHAnsi" w:cstheme="minorHAnsi"/>
          <w:lang w:eastAsia="zh-CN"/>
        </w:rPr>
        <w:t>月</w:t>
      </w:r>
      <w:r w:rsidRPr="00AD19EB">
        <w:rPr>
          <w:rFonts w:asciiTheme="minorHAnsi" w:hAnsiTheme="minorHAnsi" w:cstheme="minorHAnsi"/>
          <w:lang w:eastAsia="zh-CN"/>
        </w:rPr>
        <w:t>15</w:t>
      </w:r>
      <w:r w:rsidRPr="00AD19EB">
        <w:rPr>
          <w:rFonts w:asciiTheme="minorHAnsi" w:hAnsiTheme="minorHAnsi" w:cstheme="minorHAnsi"/>
          <w:lang w:eastAsia="zh-CN"/>
        </w:rPr>
        <w:t>日）</w:t>
      </w:r>
      <w:bookmarkEnd w:id="590"/>
      <w:bookmarkEnd w:id="591"/>
      <w:bookmarkEnd w:id="592"/>
      <w:bookmarkEnd w:id="594"/>
      <w:bookmarkEnd w:id="593"/>
    </w:p>
    <w:p w14:paraId="7E18D7E3" w14:textId="14647713" w:rsidR="00581ED8" w:rsidRDefault="00581ED8" w:rsidP="00581ED8">
      <w:pPr>
        <w:tabs>
          <w:tab w:val="clear" w:pos="567"/>
          <w:tab w:val="clear" w:pos="1276"/>
          <w:tab w:val="clear" w:pos="1843"/>
          <w:tab w:val="clear" w:pos="5387"/>
          <w:tab w:val="clear" w:pos="5954"/>
        </w:tabs>
        <w:spacing w:after="120"/>
        <w:jc w:val="center"/>
        <w:rPr>
          <w:rFonts w:ascii="Times New Roman" w:hAnsi="Times New Roman"/>
          <w:lang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Pr="00AD0B74">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sidR="00C868C1">
        <w:rPr>
          <w:rFonts w:asciiTheme="minorHAnsi" w:eastAsiaTheme="majorEastAsia" w:hAnsiTheme="minorHAnsi" w:cs="Calibri"/>
          <w:lang w:val="fr-FR" w:eastAsia="zh-CN"/>
        </w:rPr>
        <w:t>51</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Pr="00AD0B74">
        <w:rPr>
          <w:rFonts w:asciiTheme="minorHAnsi" w:eastAsiaTheme="majorEastAsia" w:hAnsiTheme="minorHAnsi" w:cs="Calibri"/>
          <w:lang w:val="fr-FR" w:eastAsia="zh-CN"/>
        </w:rPr>
        <w:t>）</w:t>
      </w:r>
    </w:p>
    <w:p w14:paraId="371C1B52" w14:textId="77777777" w:rsidR="00C868C1" w:rsidRPr="00FE4BA1" w:rsidRDefault="00C868C1" w:rsidP="00C868C1">
      <w:pPr>
        <w:rPr>
          <w:sz w:val="16"/>
          <w:szCs w:val="16"/>
          <w:highlight w:val="yellow"/>
          <w:lang w:eastAsia="zh-CN"/>
        </w:rPr>
      </w:pPr>
    </w:p>
    <w:tbl>
      <w:tblPr>
        <w:tblStyle w:val="TableGrid"/>
        <w:tblW w:w="0" w:type="auto"/>
        <w:tblBorders>
          <w:top w:val="single" w:sz="8" w:space="0" w:color="D3D3D3"/>
          <w:left w:val="single" w:sz="8" w:space="0" w:color="D3D3D3"/>
          <w:bottom w:val="single" w:sz="8" w:space="0" w:color="D3D3D3"/>
          <w:right w:val="single" w:sz="8" w:space="0" w:color="D3D3D3"/>
          <w:insideH w:val="single" w:sz="6" w:space="0" w:color="D3D3D3"/>
          <w:insideV w:val="single" w:sz="6" w:space="0" w:color="D3D3D3"/>
        </w:tblBorders>
        <w:tblLook w:val="04A0" w:firstRow="1" w:lastRow="0" w:firstColumn="1" w:lastColumn="0" w:noHBand="0" w:noVBand="1"/>
      </w:tblPr>
      <w:tblGrid>
        <w:gridCol w:w="3018"/>
        <w:gridCol w:w="1797"/>
        <w:gridCol w:w="3969"/>
      </w:tblGrid>
      <w:tr w:rsidR="00C868C1" w:rsidRPr="00FE4BA1" w14:paraId="5B39749D" w14:textId="77777777" w:rsidTr="00D41BF3">
        <w:tc>
          <w:tcPr>
            <w:tcW w:w="3018" w:type="dxa"/>
          </w:tcPr>
          <w:p w14:paraId="4C50F9F8" w14:textId="153A38A6" w:rsidR="00C868C1" w:rsidRPr="00FE4BA1" w:rsidRDefault="00C868C1" w:rsidP="00D41BF3">
            <w:pPr>
              <w:spacing w:before="60"/>
              <w:rPr>
                <w:sz w:val="16"/>
                <w:szCs w:val="16"/>
                <w:highlight w:val="yellow"/>
              </w:rPr>
            </w:pPr>
            <w:r>
              <w:rPr>
                <w:rFonts w:ascii="STKaiti" w:eastAsia="STKaiti" w:hAnsi="STKaiti" w:cs="Microsoft YaHei" w:hint="eastAsia"/>
                <w:b/>
                <w:iCs/>
                <w:color w:val="000000"/>
                <w:lang w:eastAsia="zh-CN"/>
              </w:rPr>
              <w:t>国家/地理区域</w:t>
            </w:r>
          </w:p>
        </w:tc>
        <w:tc>
          <w:tcPr>
            <w:tcW w:w="1797" w:type="dxa"/>
          </w:tcPr>
          <w:p w14:paraId="59928F7C" w14:textId="77777777" w:rsidR="00C868C1" w:rsidRPr="00FE4BA1" w:rsidRDefault="00C868C1" w:rsidP="00D41BF3">
            <w:pPr>
              <w:spacing w:before="60"/>
              <w:rPr>
                <w:sz w:val="16"/>
                <w:szCs w:val="16"/>
                <w:highlight w:val="yellow"/>
              </w:rPr>
            </w:pPr>
            <w:r w:rsidRPr="00C868C1">
              <w:rPr>
                <w:rFonts w:eastAsia="Calibri"/>
                <w:b/>
                <w:i/>
                <w:color w:val="000000"/>
              </w:rPr>
              <w:t xml:space="preserve">MCC+MNC </w:t>
            </w:r>
          </w:p>
        </w:tc>
        <w:tc>
          <w:tcPr>
            <w:tcW w:w="3969" w:type="dxa"/>
          </w:tcPr>
          <w:p w14:paraId="66977391" w14:textId="5967E791" w:rsidR="00C868C1" w:rsidRPr="00FE4BA1" w:rsidRDefault="00C868C1" w:rsidP="00D41BF3">
            <w:pPr>
              <w:spacing w:before="60"/>
              <w:rPr>
                <w:sz w:val="16"/>
                <w:szCs w:val="16"/>
                <w:highlight w:val="yellow"/>
              </w:rPr>
            </w:pPr>
            <w:r>
              <w:rPr>
                <w:rFonts w:ascii="STKaiti" w:eastAsia="STKaiti" w:hAnsi="STKaiti" w:cs="Microsoft YaHei" w:hint="eastAsia"/>
                <w:b/>
                <w:iCs/>
                <w:color w:val="000000"/>
                <w:lang w:eastAsia="zh-CN"/>
              </w:rPr>
              <w:t>运营商/网络</w:t>
            </w:r>
          </w:p>
        </w:tc>
      </w:tr>
      <w:tr w:rsidR="00C868C1" w14:paraId="6CF3F626" w14:textId="77777777" w:rsidTr="00D41BF3">
        <w:tc>
          <w:tcPr>
            <w:tcW w:w="3018" w:type="dxa"/>
            <w:vMerge w:val="restart"/>
          </w:tcPr>
          <w:p w14:paraId="463B9D4D" w14:textId="7558498F" w:rsidR="00C868C1" w:rsidRPr="008214B6" w:rsidRDefault="004E26B8" w:rsidP="00D41BF3">
            <w:pPr>
              <w:spacing w:before="60"/>
              <w:rPr>
                <w:rFonts w:asciiTheme="minorHAnsi" w:eastAsiaTheme="majorEastAsia" w:hAnsiTheme="minorHAnsi" w:cstheme="minorHAnsi"/>
                <w:sz w:val="16"/>
                <w:szCs w:val="16"/>
              </w:rPr>
            </w:pPr>
            <w:r w:rsidRPr="008214B6">
              <w:rPr>
                <w:rFonts w:asciiTheme="minorHAnsi" w:eastAsiaTheme="majorEastAsia" w:hAnsiTheme="minorHAnsi" w:cstheme="minorHAnsi"/>
                <w:b/>
                <w:color w:val="000000"/>
                <w:lang w:eastAsia="zh-CN"/>
              </w:rPr>
              <w:t>西班牙</w:t>
            </w:r>
            <w:r w:rsidR="00C868C1" w:rsidRPr="008214B6">
              <w:rPr>
                <w:rFonts w:asciiTheme="minorHAnsi" w:eastAsiaTheme="majorEastAsia" w:hAnsiTheme="minorHAnsi" w:cstheme="minorHAnsi"/>
                <w:b/>
                <w:color w:val="000000"/>
              </w:rPr>
              <w:t xml:space="preserve">    SUP</w:t>
            </w:r>
          </w:p>
        </w:tc>
        <w:tc>
          <w:tcPr>
            <w:tcW w:w="1797" w:type="dxa"/>
          </w:tcPr>
          <w:p w14:paraId="780E6CE2" w14:textId="77777777" w:rsidR="00C868C1" w:rsidRDefault="00C868C1" w:rsidP="00D41BF3">
            <w:pPr>
              <w:spacing w:before="60"/>
              <w:rPr>
                <w:sz w:val="16"/>
                <w:szCs w:val="16"/>
              </w:rPr>
            </w:pPr>
          </w:p>
        </w:tc>
        <w:tc>
          <w:tcPr>
            <w:tcW w:w="3969" w:type="dxa"/>
          </w:tcPr>
          <w:p w14:paraId="5C74191B" w14:textId="77777777" w:rsidR="00C868C1" w:rsidRDefault="00C868C1" w:rsidP="00D41BF3">
            <w:pPr>
              <w:spacing w:before="60"/>
              <w:rPr>
                <w:sz w:val="16"/>
                <w:szCs w:val="16"/>
              </w:rPr>
            </w:pPr>
          </w:p>
        </w:tc>
      </w:tr>
      <w:tr w:rsidR="00C868C1" w:rsidRPr="001F530C" w14:paraId="43F713DD" w14:textId="77777777" w:rsidTr="00D41BF3">
        <w:tc>
          <w:tcPr>
            <w:tcW w:w="3018" w:type="dxa"/>
            <w:vMerge/>
          </w:tcPr>
          <w:p w14:paraId="66370BBC" w14:textId="77777777" w:rsidR="00C868C1" w:rsidRPr="008214B6" w:rsidRDefault="00C868C1" w:rsidP="00D41BF3">
            <w:pPr>
              <w:spacing w:before="60"/>
              <w:rPr>
                <w:rFonts w:asciiTheme="minorHAnsi" w:eastAsiaTheme="majorEastAsia" w:hAnsiTheme="minorHAnsi" w:cstheme="minorHAnsi"/>
                <w:sz w:val="16"/>
                <w:szCs w:val="16"/>
              </w:rPr>
            </w:pPr>
          </w:p>
        </w:tc>
        <w:tc>
          <w:tcPr>
            <w:tcW w:w="1797" w:type="dxa"/>
            <w:tcBorders>
              <w:top w:val="single" w:sz="7" w:space="0" w:color="D3D3D3"/>
              <w:left w:val="single" w:sz="7" w:space="0" w:color="D3D3D3"/>
              <w:bottom w:val="single" w:sz="7" w:space="0" w:color="D3D3D3"/>
              <w:right w:val="single" w:sz="7" w:space="0" w:color="D3D3D3"/>
            </w:tcBorders>
            <w:vAlign w:val="center"/>
          </w:tcPr>
          <w:p w14:paraId="68CA15EB" w14:textId="77777777" w:rsidR="00C868C1" w:rsidRDefault="00C868C1" w:rsidP="00D41BF3">
            <w:pPr>
              <w:spacing w:before="60"/>
              <w:jc w:val="center"/>
              <w:rPr>
                <w:sz w:val="16"/>
                <w:szCs w:val="16"/>
              </w:rPr>
            </w:pPr>
            <w:r w:rsidRPr="00037C9A">
              <w:rPr>
                <w:rFonts w:eastAsia="Calibri"/>
                <w:color w:val="000000"/>
                <w:lang w:eastAsia="en-GB"/>
              </w:rPr>
              <w:t>214 12</w:t>
            </w:r>
          </w:p>
        </w:tc>
        <w:tc>
          <w:tcPr>
            <w:tcW w:w="3969" w:type="dxa"/>
            <w:tcBorders>
              <w:top w:val="single" w:sz="7" w:space="0" w:color="D3D3D3"/>
              <w:left w:val="single" w:sz="7" w:space="0" w:color="D3D3D3"/>
              <w:bottom w:val="single" w:sz="7" w:space="0" w:color="D3D3D3"/>
              <w:right w:val="single" w:sz="7" w:space="0" w:color="D3D3D3"/>
            </w:tcBorders>
          </w:tcPr>
          <w:p w14:paraId="2BB7C46B" w14:textId="77777777" w:rsidR="00C868C1" w:rsidRPr="00CB4626" w:rsidRDefault="00C868C1" w:rsidP="00D41BF3">
            <w:pPr>
              <w:spacing w:before="60"/>
              <w:jc w:val="left"/>
              <w:rPr>
                <w:sz w:val="16"/>
                <w:szCs w:val="16"/>
                <w:lang w:val="fr-FR"/>
              </w:rPr>
            </w:pPr>
            <w:r w:rsidRPr="00CB4626">
              <w:rPr>
                <w:rFonts w:eastAsia="Calibri"/>
                <w:color w:val="000000"/>
                <w:lang w:val="fr-FR" w:eastAsia="en-GB"/>
              </w:rPr>
              <w:t>SAC CONVERGENT AGGREGATION SERVICES, S.L.U.</w:t>
            </w:r>
          </w:p>
        </w:tc>
      </w:tr>
      <w:tr w:rsidR="00C868C1" w14:paraId="4D13FB22" w14:textId="77777777" w:rsidTr="00D41BF3">
        <w:tc>
          <w:tcPr>
            <w:tcW w:w="3018" w:type="dxa"/>
            <w:vMerge w:val="restart"/>
          </w:tcPr>
          <w:p w14:paraId="78C1DAB3" w14:textId="28DB798C" w:rsidR="00C868C1" w:rsidRPr="008214B6" w:rsidRDefault="004E26B8" w:rsidP="00D41BF3">
            <w:pPr>
              <w:spacing w:before="60"/>
              <w:rPr>
                <w:rFonts w:asciiTheme="minorHAnsi" w:eastAsiaTheme="majorEastAsia" w:hAnsiTheme="minorHAnsi" w:cstheme="minorHAnsi"/>
                <w:sz w:val="16"/>
                <w:szCs w:val="16"/>
              </w:rPr>
            </w:pPr>
            <w:r w:rsidRPr="008214B6">
              <w:rPr>
                <w:rFonts w:asciiTheme="minorHAnsi" w:eastAsiaTheme="majorEastAsia" w:hAnsiTheme="minorHAnsi" w:cstheme="minorHAnsi"/>
                <w:b/>
                <w:color w:val="000000"/>
                <w:lang w:eastAsia="zh-CN"/>
              </w:rPr>
              <w:t>瑞典</w:t>
            </w:r>
            <w:r w:rsidR="00C868C1" w:rsidRPr="008214B6">
              <w:rPr>
                <w:rFonts w:asciiTheme="minorHAnsi" w:eastAsiaTheme="majorEastAsia" w:hAnsiTheme="minorHAnsi" w:cstheme="minorHAnsi"/>
                <w:b/>
                <w:color w:val="000000"/>
              </w:rPr>
              <w:t xml:space="preserve">    ADD</w:t>
            </w:r>
          </w:p>
        </w:tc>
        <w:tc>
          <w:tcPr>
            <w:tcW w:w="1797" w:type="dxa"/>
          </w:tcPr>
          <w:p w14:paraId="3FF007ED" w14:textId="77777777" w:rsidR="00C868C1" w:rsidRPr="00AC5316" w:rsidRDefault="00C868C1" w:rsidP="00D41BF3">
            <w:pPr>
              <w:spacing w:before="60"/>
              <w:jc w:val="center"/>
              <w:rPr>
                <w:rFonts w:eastAsia="Calibri"/>
                <w:color w:val="000000"/>
              </w:rPr>
            </w:pPr>
          </w:p>
        </w:tc>
        <w:tc>
          <w:tcPr>
            <w:tcW w:w="3969" w:type="dxa"/>
          </w:tcPr>
          <w:p w14:paraId="766CF586" w14:textId="77777777" w:rsidR="00C868C1" w:rsidRPr="00AC5316" w:rsidRDefault="00C868C1" w:rsidP="00D41BF3">
            <w:pPr>
              <w:spacing w:before="60"/>
              <w:rPr>
                <w:rFonts w:eastAsia="Calibri"/>
                <w:color w:val="000000"/>
              </w:rPr>
            </w:pPr>
          </w:p>
        </w:tc>
      </w:tr>
      <w:tr w:rsidR="00C868C1" w14:paraId="481463E1" w14:textId="77777777" w:rsidTr="00D41BF3">
        <w:tc>
          <w:tcPr>
            <w:tcW w:w="3018" w:type="dxa"/>
            <w:vMerge/>
          </w:tcPr>
          <w:p w14:paraId="12961F18" w14:textId="77777777" w:rsidR="00C868C1" w:rsidRPr="008214B6" w:rsidRDefault="00C868C1" w:rsidP="00D41BF3">
            <w:pPr>
              <w:spacing w:before="60"/>
              <w:rPr>
                <w:rFonts w:asciiTheme="minorHAnsi" w:eastAsiaTheme="majorEastAsia" w:hAnsiTheme="minorHAnsi" w:cstheme="minorHAnsi"/>
                <w:sz w:val="16"/>
                <w:szCs w:val="16"/>
              </w:rPr>
            </w:pPr>
          </w:p>
        </w:tc>
        <w:tc>
          <w:tcPr>
            <w:tcW w:w="1797" w:type="dxa"/>
            <w:vAlign w:val="center"/>
          </w:tcPr>
          <w:p w14:paraId="2433AA19" w14:textId="77777777" w:rsidR="00C868C1" w:rsidRPr="00AC5316" w:rsidRDefault="00C868C1" w:rsidP="00D41BF3">
            <w:pPr>
              <w:spacing w:before="60"/>
              <w:jc w:val="center"/>
              <w:rPr>
                <w:rFonts w:eastAsia="Calibri"/>
                <w:color w:val="000000"/>
              </w:rPr>
            </w:pPr>
            <w:r w:rsidRPr="00037C9A">
              <w:rPr>
                <w:rFonts w:eastAsia="Calibri"/>
                <w:color w:val="000000"/>
                <w:lang w:eastAsia="en-GB"/>
              </w:rPr>
              <w:t>240 49</w:t>
            </w:r>
          </w:p>
        </w:tc>
        <w:tc>
          <w:tcPr>
            <w:tcW w:w="3969" w:type="dxa"/>
          </w:tcPr>
          <w:p w14:paraId="6D113468" w14:textId="77777777" w:rsidR="00C868C1" w:rsidRPr="00AC5316" w:rsidRDefault="00C868C1" w:rsidP="00D41BF3">
            <w:pPr>
              <w:spacing w:before="60"/>
              <w:rPr>
                <w:rFonts w:eastAsia="Calibri"/>
                <w:color w:val="000000"/>
              </w:rPr>
            </w:pPr>
            <w:r w:rsidRPr="00037C9A">
              <w:rPr>
                <w:rFonts w:eastAsia="Calibri"/>
                <w:color w:val="000000"/>
                <w:lang w:eastAsia="en-GB"/>
              </w:rPr>
              <w:t>Telia Sverige AB</w:t>
            </w:r>
          </w:p>
        </w:tc>
      </w:tr>
      <w:tr w:rsidR="00C868C1" w14:paraId="70481B93" w14:textId="77777777" w:rsidTr="00D41BF3">
        <w:tc>
          <w:tcPr>
            <w:tcW w:w="3018" w:type="dxa"/>
            <w:vMerge w:val="restart"/>
          </w:tcPr>
          <w:p w14:paraId="5148905E" w14:textId="03AB1121" w:rsidR="00C868C1" w:rsidRPr="008214B6" w:rsidRDefault="004E26B8" w:rsidP="00D41BF3">
            <w:pPr>
              <w:spacing w:before="60"/>
              <w:rPr>
                <w:rFonts w:asciiTheme="minorHAnsi" w:eastAsiaTheme="majorEastAsia" w:hAnsiTheme="minorHAnsi" w:cstheme="minorHAnsi"/>
                <w:sz w:val="16"/>
                <w:szCs w:val="16"/>
              </w:rPr>
            </w:pPr>
            <w:r w:rsidRPr="008214B6">
              <w:rPr>
                <w:rFonts w:asciiTheme="minorHAnsi" w:eastAsiaTheme="majorEastAsia" w:hAnsiTheme="minorHAnsi" w:cstheme="minorHAnsi"/>
                <w:b/>
                <w:color w:val="000000"/>
                <w:lang w:eastAsia="zh-CN"/>
              </w:rPr>
              <w:t>瑞典</w:t>
            </w:r>
            <w:r w:rsidR="00C868C1" w:rsidRPr="008214B6">
              <w:rPr>
                <w:rFonts w:asciiTheme="minorHAnsi" w:eastAsiaTheme="majorEastAsia" w:hAnsiTheme="minorHAnsi" w:cstheme="minorHAnsi"/>
                <w:b/>
                <w:color w:val="000000"/>
              </w:rPr>
              <w:t xml:space="preserve">    LIR</w:t>
            </w:r>
          </w:p>
        </w:tc>
        <w:tc>
          <w:tcPr>
            <w:tcW w:w="1797" w:type="dxa"/>
          </w:tcPr>
          <w:p w14:paraId="67D759FC" w14:textId="77777777" w:rsidR="00C868C1" w:rsidRDefault="00C868C1" w:rsidP="00D41BF3">
            <w:pPr>
              <w:spacing w:before="60"/>
              <w:rPr>
                <w:sz w:val="16"/>
                <w:szCs w:val="16"/>
              </w:rPr>
            </w:pPr>
          </w:p>
        </w:tc>
        <w:tc>
          <w:tcPr>
            <w:tcW w:w="3969" w:type="dxa"/>
          </w:tcPr>
          <w:p w14:paraId="4BA411B5" w14:textId="77777777" w:rsidR="00C868C1" w:rsidRDefault="00C868C1" w:rsidP="00D41BF3">
            <w:pPr>
              <w:spacing w:before="60"/>
              <w:rPr>
                <w:sz w:val="16"/>
                <w:szCs w:val="16"/>
              </w:rPr>
            </w:pPr>
          </w:p>
        </w:tc>
      </w:tr>
      <w:tr w:rsidR="00C868C1" w14:paraId="51ADB770" w14:textId="77777777" w:rsidTr="00D41BF3">
        <w:tc>
          <w:tcPr>
            <w:tcW w:w="3018" w:type="dxa"/>
            <w:vMerge/>
          </w:tcPr>
          <w:p w14:paraId="1956D9E7" w14:textId="77777777" w:rsidR="00C868C1" w:rsidRPr="008214B6" w:rsidRDefault="00C868C1" w:rsidP="00D41BF3">
            <w:pPr>
              <w:spacing w:before="60"/>
              <w:rPr>
                <w:rFonts w:asciiTheme="minorHAnsi" w:eastAsiaTheme="majorEastAsia" w:hAnsiTheme="minorHAnsi" w:cstheme="minorHAnsi"/>
                <w:sz w:val="16"/>
                <w:szCs w:val="16"/>
              </w:rPr>
            </w:pPr>
          </w:p>
        </w:tc>
        <w:tc>
          <w:tcPr>
            <w:tcW w:w="1797" w:type="dxa"/>
            <w:tcBorders>
              <w:top w:val="single" w:sz="7" w:space="0" w:color="D3D3D3"/>
              <w:left w:val="single" w:sz="7" w:space="0" w:color="D3D3D3"/>
              <w:bottom w:val="single" w:sz="7" w:space="0" w:color="D3D3D3"/>
              <w:right w:val="single" w:sz="7" w:space="0" w:color="D3D3D3"/>
            </w:tcBorders>
            <w:vAlign w:val="center"/>
          </w:tcPr>
          <w:p w14:paraId="33F2445E" w14:textId="77777777" w:rsidR="00C868C1" w:rsidRDefault="00C868C1" w:rsidP="00D41BF3">
            <w:pPr>
              <w:spacing w:before="60"/>
              <w:jc w:val="center"/>
              <w:rPr>
                <w:sz w:val="16"/>
                <w:szCs w:val="16"/>
              </w:rPr>
            </w:pPr>
            <w:r w:rsidRPr="00037C9A">
              <w:rPr>
                <w:rFonts w:eastAsia="Calibri"/>
                <w:color w:val="000000"/>
                <w:lang w:eastAsia="en-GB"/>
              </w:rPr>
              <w:t>240 14</w:t>
            </w:r>
          </w:p>
        </w:tc>
        <w:tc>
          <w:tcPr>
            <w:tcW w:w="3969" w:type="dxa"/>
            <w:tcBorders>
              <w:top w:val="single" w:sz="7" w:space="0" w:color="D3D3D3"/>
              <w:left w:val="single" w:sz="7" w:space="0" w:color="D3D3D3"/>
              <w:bottom w:val="single" w:sz="7" w:space="0" w:color="D3D3D3"/>
              <w:right w:val="single" w:sz="7" w:space="0" w:color="D3D3D3"/>
            </w:tcBorders>
          </w:tcPr>
          <w:p w14:paraId="70358EA1" w14:textId="77777777" w:rsidR="00C868C1" w:rsidRDefault="00C868C1" w:rsidP="00D41BF3">
            <w:pPr>
              <w:spacing w:before="60"/>
              <w:rPr>
                <w:sz w:val="16"/>
                <w:szCs w:val="16"/>
              </w:rPr>
            </w:pPr>
            <w:r w:rsidRPr="00037C9A">
              <w:rPr>
                <w:rFonts w:eastAsia="Calibri"/>
                <w:color w:val="000000"/>
                <w:lang w:eastAsia="en-GB"/>
              </w:rPr>
              <w:t>Tele2 Sverige AB</w:t>
            </w:r>
          </w:p>
        </w:tc>
      </w:tr>
      <w:tr w:rsidR="00C868C1" w14:paraId="3FDC6618" w14:textId="77777777" w:rsidTr="00D41BF3">
        <w:tc>
          <w:tcPr>
            <w:tcW w:w="3018" w:type="dxa"/>
            <w:vMerge w:val="restart"/>
          </w:tcPr>
          <w:p w14:paraId="106334C2" w14:textId="5DE35B86" w:rsidR="00C868C1" w:rsidRPr="008214B6" w:rsidRDefault="004E26B8" w:rsidP="00D41BF3">
            <w:pPr>
              <w:spacing w:before="60"/>
              <w:rPr>
                <w:rFonts w:asciiTheme="minorHAnsi" w:eastAsiaTheme="majorEastAsia" w:hAnsiTheme="minorHAnsi" w:cstheme="minorHAnsi"/>
                <w:sz w:val="16"/>
                <w:szCs w:val="16"/>
                <w:lang w:eastAsia="zh-CN"/>
              </w:rPr>
            </w:pPr>
            <w:r w:rsidRPr="008214B6">
              <w:rPr>
                <w:rFonts w:asciiTheme="minorHAnsi" w:eastAsiaTheme="majorEastAsia" w:hAnsiTheme="minorHAnsi" w:cstheme="minorHAnsi"/>
                <w:b/>
                <w:color w:val="000000"/>
                <w:lang w:eastAsia="zh-CN"/>
              </w:rPr>
              <w:t>国际移动，共享代码</w:t>
            </w:r>
            <w:r w:rsidR="00C868C1" w:rsidRPr="008214B6">
              <w:rPr>
                <w:rFonts w:asciiTheme="minorHAnsi" w:eastAsiaTheme="majorEastAsia" w:hAnsiTheme="minorHAnsi" w:cstheme="minorHAnsi"/>
                <w:b/>
                <w:color w:val="000000"/>
                <w:lang w:eastAsia="zh-CN"/>
              </w:rPr>
              <w:t>LIR *</w:t>
            </w:r>
          </w:p>
        </w:tc>
        <w:tc>
          <w:tcPr>
            <w:tcW w:w="1797" w:type="dxa"/>
          </w:tcPr>
          <w:p w14:paraId="48EBADA0" w14:textId="77777777" w:rsidR="00C868C1" w:rsidRPr="00AC5316" w:rsidRDefault="00C868C1" w:rsidP="00D41BF3">
            <w:pPr>
              <w:spacing w:before="60"/>
              <w:jc w:val="center"/>
              <w:rPr>
                <w:rFonts w:eastAsia="Calibri"/>
                <w:color w:val="000000"/>
                <w:lang w:eastAsia="zh-CN"/>
              </w:rPr>
            </w:pPr>
          </w:p>
        </w:tc>
        <w:tc>
          <w:tcPr>
            <w:tcW w:w="3969" w:type="dxa"/>
          </w:tcPr>
          <w:p w14:paraId="1470A0FA" w14:textId="77777777" w:rsidR="00C868C1" w:rsidRPr="00AC5316" w:rsidRDefault="00C868C1" w:rsidP="00D41BF3">
            <w:pPr>
              <w:spacing w:before="60"/>
              <w:rPr>
                <w:rFonts w:eastAsia="Calibri"/>
                <w:color w:val="000000"/>
                <w:lang w:eastAsia="zh-CN"/>
              </w:rPr>
            </w:pPr>
          </w:p>
        </w:tc>
      </w:tr>
      <w:tr w:rsidR="00C868C1" w14:paraId="0FA9A8A5" w14:textId="77777777" w:rsidTr="00D41BF3">
        <w:tc>
          <w:tcPr>
            <w:tcW w:w="3018" w:type="dxa"/>
            <w:vMerge/>
          </w:tcPr>
          <w:p w14:paraId="0545874E" w14:textId="77777777" w:rsidR="00C868C1" w:rsidRPr="008214B6" w:rsidRDefault="00C868C1" w:rsidP="00D41BF3">
            <w:pPr>
              <w:spacing w:before="60"/>
              <w:rPr>
                <w:rFonts w:asciiTheme="minorHAnsi" w:eastAsiaTheme="majorEastAsia" w:hAnsiTheme="minorHAnsi" w:cstheme="minorHAnsi"/>
                <w:sz w:val="16"/>
                <w:szCs w:val="16"/>
                <w:lang w:eastAsia="zh-CN"/>
              </w:rPr>
            </w:pPr>
          </w:p>
        </w:tc>
        <w:tc>
          <w:tcPr>
            <w:tcW w:w="1797" w:type="dxa"/>
            <w:vAlign w:val="center"/>
          </w:tcPr>
          <w:p w14:paraId="576473FB" w14:textId="77777777" w:rsidR="00C868C1" w:rsidRPr="00AC5316" w:rsidRDefault="00C868C1" w:rsidP="00D41BF3">
            <w:pPr>
              <w:spacing w:before="60"/>
              <w:jc w:val="center"/>
              <w:rPr>
                <w:rFonts w:eastAsia="Calibri"/>
                <w:color w:val="000000"/>
              </w:rPr>
            </w:pPr>
            <w:r w:rsidRPr="00037C9A">
              <w:rPr>
                <w:rFonts w:eastAsia="Calibri"/>
                <w:color w:val="000000"/>
                <w:lang w:eastAsia="en-GB"/>
              </w:rPr>
              <w:t>901 53</w:t>
            </w:r>
          </w:p>
        </w:tc>
        <w:tc>
          <w:tcPr>
            <w:tcW w:w="3969" w:type="dxa"/>
          </w:tcPr>
          <w:p w14:paraId="43C24A50" w14:textId="2EA18889" w:rsidR="00C868C1" w:rsidRPr="00AC5316" w:rsidRDefault="00C868C1" w:rsidP="00D41BF3">
            <w:pPr>
              <w:spacing w:before="60"/>
              <w:jc w:val="left"/>
              <w:rPr>
                <w:rFonts w:eastAsia="Calibri"/>
                <w:color w:val="000000"/>
              </w:rPr>
            </w:pPr>
            <w:r w:rsidRPr="00037C9A">
              <w:rPr>
                <w:rFonts w:eastAsia="Calibri"/>
                <w:color w:val="000000"/>
                <w:lang w:eastAsia="en-GB"/>
              </w:rPr>
              <w:t xml:space="preserve">Inmarsat Ltd. </w:t>
            </w:r>
            <w:r>
              <w:rPr>
                <w:rFonts w:eastAsia="Calibri"/>
                <w:color w:val="000000"/>
                <w:lang w:eastAsia="en-GB"/>
              </w:rPr>
              <w:br/>
            </w:r>
            <w:r w:rsidR="004E26B8">
              <w:rPr>
                <w:rFonts w:ascii="Microsoft YaHei" w:eastAsia="Microsoft YaHei" w:hAnsi="Microsoft YaHei" w:cs="Microsoft YaHei" w:hint="eastAsia"/>
                <w:color w:val="000000"/>
                <w:lang w:eastAsia="zh-CN"/>
              </w:rPr>
              <w:t>（替代</w:t>
            </w:r>
            <w:r w:rsidRPr="00037C9A">
              <w:rPr>
                <w:rFonts w:eastAsia="Calibri"/>
                <w:color w:val="000000"/>
                <w:lang w:eastAsia="en-GB"/>
              </w:rPr>
              <w:t>Deutsche Telekom AG</w:t>
            </w:r>
            <w:r w:rsidR="004E26B8">
              <w:rPr>
                <w:rFonts w:ascii="Microsoft YaHei" w:eastAsia="Microsoft YaHei" w:hAnsi="Microsoft YaHei" w:cs="Microsoft YaHei" w:hint="eastAsia"/>
                <w:color w:val="000000"/>
                <w:lang w:eastAsia="zh-CN"/>
              </w:rPr>
              <w:t>）</w:t>
            </w:r>
          </w:p>
        </w:tc>
      </w:tr>
      <w:tr w:rsidR="00C868C1" w14:paraId="4D52A54A" w14:textId="77777777" w:rsidTr="00D41BF3">
        <w:tc>
          <w:tcPr>
            <w:tcW w:w="3018" w:type="dxa"/>
            <w:vMerge w:val="restart"/>
          </w:tcPr>
          <w:p w14:paraId="7AB783A6" w14:textId="42D67D40" w:rsidR="00C868C1" w:rsidRPr="008214B6" w:rsidRDefault="004E26B8" w:rsidP="00D41BF3">
            <w:pPr>
              <w:spacing w:before="60"/>
              <w:jc w:val="left"/>
              <w:rPr>
                <w:rFonts w:asciiTheme="minorHAnsi" w:eastAsiaTheme="majorEastAsia" w:hAnsiTheme="minorHAnsi" w:cstheme="minorHAnsi"/>
                <w:sz w:val="16"/>
                <w:szCs w:val="16"/>
                <w:lang w:eastAsia="zh-CN"/>
              </w:rPr>
            </w:pPr>
            <w:r w:rsidRPr="008214B6">
              <w:rPr>
                <w:rFonts w:asciiTheme="minorHAnsi" w:eastAsiaTheme="majorEastAsia" w:hAnsiTheme="minorHAnsi" w:cstheme="minorHAnsi"/>
                <w:b/>
                <w:color w:val="000000"/>
                <w:lang w:eastAsia="zh-CN"/>
              </w:rPr>
              <w:t>测试拟议国际电信新业务，共享代码</w:t>
            </w:r>
            <w:r w:rsidR="00C868C1" w:rsidRPr="008214B6">
              <w:rPr>
                <w:rFonts w:asciiTheme="minorHAnsi" w:eastAsiaTheme="majorEastAsia" w:hAnsiTheme="minorHAnsi" w:cstheme="minorHAnsi"/>
                <w:b/>
                <w:color w:val="000000"/>
                <w:lang w:eastAsia="zh-CN"/>
              </w:rPr>
              <w:t xml:space="preserve">      SUP*</w:t>
            </w:r>
          </w:p>
        </w:tc>
        <w:tc>
          <w:tcPr>
            <w:tcW w:w="1797" w:type="dxa"/>
          </w:tcPr>
          <w:p w14:paraId="6D4282F8" w14:textId="77777777" w:rsidR="00C868C1" w:rsidRDefault="00C868C1" w:rsidP="00D41BF3">
            <w:pPr>
              <w:spacing w:before="60"/>
              <w:rPr>
                <w:sz w:val="16"/>
                <w:szCs w:val="16"/>
                <w:lang w:eastAsia="zh-CN"/>
              </w:rPr>
            </w:pPr>
          </w:p>
        </w:tc>
        <w:tc>
          <w:tcPr>
            <w:tcW w:w="3969" w:type="dxa"/>
          </w:tcPr>
          <w:p w14:paraId="2BA7541D" w14:textId="77777777" w:rsidR="00C868C1" w:rsidRDefault="00C868C1" w:rsidP="00D41BF3">
            <w:pPr>
              <w:spacing w:before="60"/>
              <w:rPr>
                <w:sz w:val="16"/>
                <w:szCs w:val="16"/>
                <w:lang w:eastAsia="zh-CN"/>
              </w:rPr>
            </w:pPr>
          </w:p>
        </w:tc>
      </w:tr>
      <w:tr w:rsidR="00C868C1" w14:paraId="1CFEE2D1" w14:textId="77777777" w:rsidTr="00D41BF3">
        <w:tc>
          <w:tcPr>
            <w:tcW w:w="3018" w:type="dxa"/>
            <w:vMerge/>
          </w:tcPr>
          <w:p w14:paraId="769BF008" w14:textId="77777777" w:rsidR="00C868C1" w:rsidRDefault="00C868C1" w:rsidP="00D41BF3">
            <w:pPr>
              <w:spacing w:before="60"/>
              <w:rPr>
                <w:sz w:val="16"/>
                <w:szCs w:val="16"/>
                <w:lang w:eastAsia="zh-CN"/>
              </w:rPr>
            </w:pPr>
          </w:p>
        </w:tc>
        <w:tc>
          <w:tcPr>
            <w:tcW w:w="1797" w:type="dxa"/>
            <w:tcBorders>
              <w:top w:val="single" w:sz="7" w:space="0" w:color="D3D3D3"/>
              <w:left w:val="single" w:sz="7" w:space="0" w:color="D3D3D3"/>
              <w:bottom w:val="single" w:sz="7" w:space="0" w:color="D3D3D3"/>
              <w:right w:val="single" w:sz="7" w:space="0" w:color="D3D3D3"/>
            </w:tcBorders>
            <w:vAlign w:val="center"/>
          </w:tcPr>
          <w:p w14:paraId="57544F2D" w14:textId="77777777" w:rsidR="00C868C1" w:rsidRDefault="00C868C1" w:rsidP="00D41BF3">
            <w:pPr>
              <w:spacing w:before="60"/>
              <w:jc w:val="center"/>
              <w:rPr>
                <w:sz w:val="16"/>
                <w:szCs w:val="16"/>
              </w:rPr>
            </w:pPr>
            <w:r w:rsidRPr="00037C9A">
              <w:rPr>
                <w:rFonts w:eastAsia="Calibri"/>
                <w:color w:val="000000"/>
                <w:lang w:eastAsia="en-GB"/>
              </w:rPr>
              <w:t>991 01</w:t>
            </w:r>
          </w:p>
        </w:tc>
        <w:tc>
          <w:tcPr>
            <w:tcW w:w="3969" w:type="dxa"/>
            <w:tcBorders>
              <w:top w:val="single" w:sz="7" w:space="0" w:color="D3D3D3"/>
              <w:left w:val="single" w:sz="7" w:space="0" w:color="D3D3D3"/>
              <w:bottom w:val="single" w:sz="7" w:space="0" w:color="D3D3D3"/>
              <w:right w:val="single" w:sz="7" w:space="0" w:color="D3D3D3"/>
            </w:tcBorders>
          </w:tcPr>
          <w:p w14:paraId="586E5D51" w14:textId="23132AF5" w:rsidR="00C868C1" w:rsidRDefault="00C868C1" w:rsidP="00D41BF3">
            <w:pPr>
              <w:spacing w:before="60"/>
              <w:jc w:val="left"/>
              <w:rPr>
                <w:sz w:val="16"/>
                <w:szCs w:val="16"/>
              </w:rPr>
            </w:pPr>
            <w:r w:rsidRPr="00037C9A">
              <w:rPr>
                <w:rFonts w:eastAsia="Calibri"/>
                <w:color w:val="000000"/>
                <w:lang w:eastAsia="en-GB"/>
              </w:rPr>
              <w:t>World's Global Telecom</w:t>
            </w:r>
            <w:r>
              <w:rPr>
                <w:rFonts w:eastAsia="Calibri"/>
                <w:color w:val="000000"/>
                <w:lang w:eastAsia="en-GB"/>
              </w:rPr>
              <w:t xml:space="preserve"> </w:t>
            </w:r>
            <w:r>
              <w:rPr>
                <w:rFonts w:eastAsia="Calibri"/>
                <w:color w:val="000000"/>
                <w:lang w:eastAsia="en-GB"/>
              </w:rPr>
              <w:br/>
            </w:r>
            <w:r w:rsidR="004E26B8" w:rsidRPr="008214B6">
              <w:rPr>
                <w:rFonts w:asciiTheme="minorEastAsia" w:eastAsiaTheme="minorEastAsia" w:hAnsiTheme="minorEastAsia" w:cs="Microsoft YaHei" w:hint="eastAsia"/>
                <w:color w:val="000000"/>
                <w:lang w:eastAsia="zh-CN"/>
              </w:rPr>
              <w:t>（用于测试的临时指配于</w:t>
            </w:r>
            <w:r w:rsidR="004E26B8" w:rsidRPr="008214B6">
              <w:rPr>
                <w:rFonts w:asciiTheme="minorEastAsia" w:eastAsiaTheme="minorEastAsia" w:hAnsiTheme="minorEastAsia"/>
                <w:color w:val="000000"/>
                <w:lang w:eastAsia="en-GB"/>
              </w:rPr>
              <w:t>2021</w:t>
            </w:r>
            <w:r w:rsidR="004E26B8" w:rsidRPr="008214B6">
              <w:rPr>
                <w:rFonts w:asciiTheme="minorEastAsia" w:eastAsiaTheme="minorEastAsia" w:hAnsiTheme="minorEastAsia" w:cs="Microsoft YaHei" w:hint="eastAsia"/>
                <w:color w:val="000000"/>
                <w:lang w:eastAsia="zh-CN"/>
              </w:rPr>
              <w:t>年1月1</w:t>
            </w:r>
            <w:r w:rsidR="004E26B8" w:rsidRPr="008214B6">
              <w:rPr>
                <w:rFonts w:asciiTheme="minorEastAsia" w:eastAsiaTheme="minorEastAsia" w:hAnsiTheme="minorEastAsia" w:cs="Microsoft YaHei"/>
                <w:color w:val="000000"/>
                <w:lang w:eastAsia="zh-CN"/>
              </w:rPr>
              <w:t>5</w:t>
            </w:r>
            <w:r w:rsidR="004E26B8" w:rsidRPr="008214B6">
              <w:rPr>
                <w:rFonts w:asciiTheme="minorEastAsia" w:eastAsiaTheme="minorEastAsia" w:hAnsiTheme="minorEastAsia" w:cs="Microsoft YaHei" w:hint="eastAsia"/>
                <w:color w:val="000000"/>
                <w:lang w:eastAsia="zh-CN"/>
              </w:rPr>
              <w:t>日终止）</w:t>
            </w:r>
          </w:p>
        </w:tc>
      </w:tr>
    </w:tbl>
    <w:p w14:paraId="79501F19" w14:textId="77777777" w:rsidR="00C868C1" w:rsidRPr="00CB4626" w:rsidRDefault="00C868C1" w:rsidP="00C868C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CB4626">
        <w:rPr>
          <w:rFonts w:ascii="Arial" w:eastAsia="Arial" w:hAnsi="Arial"/>
          <w:color w:val="000000"/>
          <w:sz w:val="16"/>
          <w:lang w:val="fr-FR" w:eastAsia="zh-CN"/>
        </w:rPr>
        <w:t>____________</w:t>
      </w:r>
    </w:p>
    <w:p w14:paraId="211F4E96" w14:textId="77777777" w:rsidR="00C868C1" w:rsidRDefault="00C868C1" w:rsidP="00C868C1">
      <w:pPr>
        <w:spacing w:before="0"/>
        <w:rPr>
          <w:rFonts w:cs="Calibri"/>
          <w:color w:val="000000"/>
          <w:sz w:val="16"/>
          <w:lang w:val="fr-FR" w:eastAsia="zh-CN"/>
        </w:rPr>
      </w:pPr>
      <w:r>
        <w:rPr>
          <w:rFonts w:cs="Calibri"/>
          <w:color w:val="000000"/>
          <w:sz w:val="16"/>
          <w:lang w:val="fr-FR" w:eastAsia="zh-CN"/>
        </w:rPr>
        <w:t>*        MCC</w:t>
      </w:r>
      <w:r>
        <w:rPr>
          <w:rFonts w:cs="Calibri" w:hint="eastAsia"/>
          <w:color w:val="000000"/>
          <w:sz w:val="16"/>
          <w:lang w:val="en-US" w:eastAsia="zh-CN"/>
        </w:rPr>
        <w:t>：</w:t>
      </w:r>
      <w:r>
        <w:rPr>
          <w:rFonts w:cs="Calibri" w:hint="eastAsia"/>
          <w:color w:val="000000"/>
          <w:sz w:val="16"/>
          <w:lang w:val="fr-FR" w:eastAsia="zh-CN"/>
        </w:rPr>
        <w:t>移动国家代码</w:t>
      </w:r>
    </w:p>
    <w:p w14:paraId="491688C3" w14:textId="77777777" w:rsidR="00C868C1" w:rsidRDefault="00C868C1" w:rsidP="00C868C1">
      <w:pPr>
        <w:spacing w:before="0"/>
        <w:rPr>
          <w:rFonts w:ascii="Arial" w:eastAsia="Arial" w:hAnsi="Arial"/>
          <w:color w:val="000000"/>
          <w:sz w:val="16"/>
          <w:lang w:val="fr-FR" w:eastAsia="zh-CN"/>
        </w:rPr>
      </w:pPr>
      <w:r>
        <w:rPr>
          <w:rFonts w:cs="Calibri"/>
          <w:color w:val="000000"/>
          <w:sz w:val="16"/>
          <w:lang w:val="fr-FR" w:eastAsia="zh-CN"/>
        </w:rPr>
        <w:t>          MNC</w:t>
      </w:r>
      <w:r>
        <w:rPr>
          <w:rFonts w:cs="Calibri" w:hint="eastAsia"/>
          <w:color w:val="000000"/>
          <w:sz w:val="16"/>
          <w:lang w:val="en-US" w:eastAsia="zh-CN"/>
        </w:rPr>
        <w:t>：</w:t>
      </w:r>
      <w:r>
        <w:rPr>
          <w:rFonts w:cs="Calibri" w:hint="eastAsia"/>
          <w:color w:val="000000"/>
          <w:sz w:val="16"/>
          <w:lang w:val="fr-FR" w:eastAsia="zh-CN"/>
        </w:rPr>
        <w:t>移动网络代码</w:t>
      </w:r>
    </w:p>
    <w:p w14:paraId="13339C6D" w14:textId="77777777" w:rsidR="00C868C1" w:rsidRPr="009F51BB" w:rsidRDefault="00C868C1">
      <w:pPr>
        <w:spacing w:before="0"/>
        <w:rPr>
          <w:rFonts w:eastAsia="Calibri"/>
          <w:color w:val="000000"/>
          <w:sz w:val="18"/>
          <w:szCs w:val="16"/>
          <w:lang w:eastAsia="zh-CN"/>
        </w:rPr>
      </w:pPr>
    </w:p>
    <w:p w14:paraId="71C9D93D" w14:textId="3455F268" w:rsidR="00C868C1" w:rsidRPr="009F51BB" w:rsidRDefault="00C868C1" w:rsidP="00C868C1">
      <w:pPr>
        <w:spacing w:before="0"/>
        <w:rPr>
          <w:rFonts w:eastAsia="Calibri"/>
          <w:color w:val="000000"/>
          <w:sz w:val="18"/>
          <w:szCs w:val="16"/>
          <w:lang w:eastAsia="zh-CN"/>
        </w:rPr>
      </w:pPr>
      <w:r w:rsidRPr="009F51BB">
        <w:rPr>
          <w:rFonts w:eastAsia="Calibri"/>
          <w:color w:val="000000"/>
          <w:sz w:val="18"/>
          <w:szCs w:val="16"/>
          <w:lang w:eastAsia="zh-CN"/>
        </w:rPr>
        <w:t xml:space="preserve">* </w:t>
      </w:r>
      <w:r w:rsidR="004E26B8">
        <w:rPr>
          <w:rFonts w:cs="Arial" w:hint="eastAsia"/>
          <w:sz w:val="18"/>
          <w:szCs w:val="18"/>
          <w:lang w:eastAsia="zh-CN"/>
        </w:rPr>
        <w:t>参见</w:t>
      </w:r>
      <w:r w:rsidR="004E26B8">
        <w:rPr>
          <w:rFonts w:cs="Arial" w:hint="eastAsia"/>
          <w:sz w:val="18"/>
          <w:szCs w:val="18"/>
          <w:lang w:eastAsia="zh-CN"/>
        </w:rPr>
        <w:t>2</w:t>
      </w:r>
      <w:r w:rsidR="004E26B8">
        <w:rPr>
          <w:rFonts w:cs="Arial"/>
          <w:sz w:val="18"/>
          <w:szCs w:val="18"/>
          <w:lang w:eastAsia="zh-CN"/>
        </w:rPr>
        <w:t>021</w:t>
      </w:r>
      <w:r w:rsidR="004E26B8">
        <w:rPr>
          <w:rFonts w:cs="Arial" w:hint="eastAsia"/>
          <w:sz w:val="18"/>
          <w:szCs w:val="18"/>
          <w:lang w:eastAsia="zh-CN"/>
        </w:rPr>
        <w:t>年</w:t>
      </w:r>
      <w:r w:rsidR="004E26B8">
        <w:rPr>
          <w:rFonts w:cs="Arial" w:hint="eastAsia"/>
          <w:sz w:val="18"/>
          <w:szCs w:val="18"/>
          <w:lang w:eastAsia="zh-CN"/>
        </w:rPr>
        <w:t>4</w:t>
      </w:r>
      <w:r w:rsidR="004E26B8">
        <w:rPr>
          <w:rFonts w:cs="Arial" w:hint="eastAsia"/>
          <w:sz w:val="18"/>
          <w:szCs w:val="18"/>
          <w:lang w:eastAsia="zh-CN"/>
        </w:rPr>
        <w:t>月</w:t>
      </w:r>
      <w:r w:rsidR="004E26B8">
        <w:rPr>
          <w:rFonts w:cs="Arial" w:hint="eastAsia"/>
          <w:sz w:val="18"/>
          <w:szCs w:val="18"/>
          <w:lang w:eastAsia="zh-CN"/>
        </w:rPr>
        <w:t>1</w:t>
      </w:r>
      <w:r w:rsidR="004E26B8">
        <w:rPr>
          <w:rFonts w:cs="Arial" w:hint="eastAsia"/>
          <w:sz w:val="18"/>
          <w:szCs w:val="18"/>
          <w:lang w:eastAsia="zh-CN"/>
        </w:rPr>
        <w:t>日本期第</w:t>
      </w:r>
      <w:r w:rsidR="004E26B8">
        <w:rPr>
          <w:rFonts w:cs="Arial" w:hint="eastAsia"/>
          <w:sz w:val="18"/>
          <w:szCs w:val="18"/>
          <w:lang w:eastAsia="zh-CN"/>
        </w:rPr>
        <w:t>1</w:t>
      </w:r>
      <w:r w:rsidR="004E26B8">
        <w:rPr>
          <w:rFonts w:cs="Arial"/>
          <w:sz w:val="18"/>
          <w:szCs w:val="18"/>
          <w:lang w:eastAsia="zh-CN"/>
        </w:rPr>
        <w:t>217</w:t>
      </w:r>
      <w:r w:rsidR="004E26B8">
        <w:rPr>
          <w:rFonts w:cs="Arial" w:hint="eastAsia"/>
          <w:sz w:val="18"/>
          <w:szCs w:val="18"/>
          <w:lang w:eastAsia="zh-CN"/>
        </w:rPr>
        <w:t>期《操作公报》第</w:t>
      </w:r>
      <w:r w:rsidR="004E26B8">
        <w:rPr>
          <w:rFonts w:cs="Arial"/>
          <w:sz w:val="18"/>
          <w:szCs w:val="18"/>
          <w:lang w:eastAsia="zh-CN"/>
        </w:rPr>
        <w:t>4</w:t>
      </w:r>
      <w:r w:rsidR="004E26B8">
        <w:rPr>
          <w:rFonts w:cs="Arial" w:hint="eastAsia"/>
          <w:sz w:val="18"/>
          <w:szCs w:val="18"/>
          <w:lang w:eastAsia="zh-CN"/>
        </w:rPr>
        <w:t>页。</w:t>
      </w:r>
    </w:p>
    <w:p w14:paraId="3706D053" w14:textId="4E7991F5" w:rsidR="00AE7DC0" w:rsidRDefault="00AE7DC0" w:rsidP="00AE7DC0">
      <w:pPr>
        <w:rPr>
          <w:sz w:val="16"/>
          <w:szCs w:val="16"/>
          <w:highlight w:val="yellow"/>
          <w:lang w:eastAsia="zh-CN"/>
        </w:rPr>
      </w:pPr>
    </w:p>
    <w:p w14:paraId="28E14E7B" w14:textId="77777777" w:rsidR="008214B6" w:rsidRDefault="008214B6" w:rsidP="00AE7DC0">
      <w:pPr>
        <w:rPr>
          <w:sz w:val="16"/>
          <w:szCs w:val="16"/>
          <w:highlight w:val="yellow"/>
          <w:lang w:eastAsia="zh-CN"/>
        </w:rPr>
      </w:pPr>
    </w:p>
    <w:p w14:paraId="366D4786" w14:textId="42F6E51E" w:rsidR="00581ED8" w:rsidRPr="00AD19EB" w:rsidRDefault="00581ED8" w:rsidP="00581ED8">
      <w:pPr>
        <w:pStyle w:val="Heading20"/>
        <w:rPr>
          <w:rFonts w:ascii="Calibri" w:hAnsi="Calibri"/>
          <w:lang w:val="en-US" w:eastAsia="zh-CN"/>
        </w:rPr>
      </w:pPr>
      <w:bookmarkStart w:id="595" w:name="_Toc462651205"/>
      <w:bookmarkStart w:id="596" w:name="_Toc60661702"/>
      <w:bookmarkStart w:id="597" w:name="_Toc60664405"/>
      <w:bookmarkStart w:id="598" w:name="_Toc69132146"/>
      <w:bookmarkStart w:id="599" w:name="_Toc69133162"/>
      <w:r w:rsidRPr="00AD19EB">
        <w:rPr>
          <w:rFonts w:ascii="Calibri" w:hAnsi="Calibri"/>
          <w:lang w:eastAsia="zh-CN"/>
        </w:rPr>
        <w:t>国际电联电信运营商代码列表</w:t>
      </w:r>
      <w:r w:rsidRPr="00AD19EB">
        <w:rPr>
          <w:rFonts w:ascii="Calibri" w:hAnsi="Calibri"/>
          <w:lang w:eastAsia="zh-CN"/>
        </w:rPr>
        <w:br/>
      </w:r>
      <w:r w:rsidRPr="00AD19EB">
        <w:rPr>
          <w:rFonts w:ascii="Calibri" w:hAnsi="Calibri"/>
          <w:lang w:eastAsia="zh-CN"/>
        </w:rPr>
        <w:t>（根据</w:t>
      </w:r>
      <w:r w:rsidRPr="00AD19EB">
        <w:rPr>
          <w:rFonts w:ascii="Calibri" w:hAnsi="Calibri"/>
          <w:lang w:eastAsia="zh-CN"/>
        </w:rPr>
        <w:t>ITU-T M.1400</w:t>
      </w:r>
      <w:r w:rsidR="008214B6">
        <w:rPr>
          <w:rFonts w:ascii="Calibri" w:hAnsi="Calibri"/>
          <w:lang w:eastAsia="zh-CN"/>
        </w:rPr>
        <w:t xml:space="preserve"> </w:t>
      </w:r>
      <w:r w:rsidRPr="00AD19EB">
        <w:rPr>
          <w:rFonts w:ascii="Calibri" w:hAnsi="Calibri"/>
          <w:lang w:eastAsia="zh-CN"/>
        </w:rPr>
        <w:t>建议书（</w:t>
      </w:r>
      <w:r w:rsidRPr="00AD19EB">
        <w:rPr>
          <w:rFonts w:ascii="Calibri" w:hAnsi="Calibri"/>
          <w:lang w:eastAsia="zh-CN"/>
        </w:rPr>
        <w:t>03/2013</w:t>
      </w:r>
      <w:r w:rsidRPr="00AD19EB">
        <w:rPr>
          <w:rFonts w:ascii="Calibri" w:hAnsi="Calibri"/>
          <w:lang w:eastAsia="zh-CN"/>
        </w:rPr>
        <w:t>））</w:t>
      </w:r>
      <w:r w:rsidRPr="00AD19EB">
        <w:rPr>
          <w:rFonts w:ascii="Calibri" w:hAnsi="Calibri"/>
          <w:lang w:eastAsia="zh-CN"/>
        </w:rPr>
        <w:br/>
      </w:r>
      <w:r w:rsidRPr="00AD19EB">
        <w:rPr>
          <w:rFonts w:ascii="Calibri" w:hAnsi="Calibri"/>
          <w:lang w:eastAsia="zh-CN"/>
        </w:rPr>
        <w:t>（截至</w:t>
      </w:r>
      <w:r w:rsidRPr="00AD19EB">
        <w:rPr>
          <w:rFonts w:ascii="Calibri" w:hAnsi="Calibri"/>
          <w:lang w:eastAsia="zh-CN"/>
        </w:rPr>
        <w:t>2014</w:t>
      </w:r>
      <w:r w:rsidRPr="00AD19EB">
        <w:rPr>
          <w:rFonts w:ascii="Calibri" w:hAnsi="Calibri"/>
          <w:lang w:eastAsia="zh-CN"/>
        </w:rPr>
        <w:t>年</w:t>
      </w:r>
      <w:r w:rsidRPr="00AD19EB">
        <w:rPr>
          <w:rFonts w:ascii="Calibri" w:hAnsi="Calibri"/>
          <w:lang w:eastAsia="zh-CN"/>
        </w:rPr>
        <w:t>9</w:t>
      </w:r>
      <w:r w:rsidRPr="00AD19EB">
        <w:rPr>
          <w:rFonts w:ascii="Calibri" w:hAnsi="Calibri"/>
          <w:lang w:eastAsia="zh-CN"/>
        </w:rPr>
        <w:t>月</w:t>
      </w:r>
      <w:r w:rsidRPr="00AD19EB">
        <w:rPr>
          <w:rFonts w:ascii="Calibri" w:hAnsi="Calibri"/>
          <w:lang w:eastAsia="zh-CN"/>
        </w:rPr>
        <w:t>15</w:t>
      </w:r>
      <w:r w:rsidRPr="00AD19EB">
        <w:rPr>
          <w:rFonts w:ascii="Calibri" w:hAnsi="Calibri"/>
          <w:lang w:eastAsia="zh-CN"/>
        </w:rPr>
        <w:t>日）</w:t>
      </w:r>
      <w:bookmarkEnd w:id="595"/>
      <w:bookmarkEnd w:id="596"/>
      <w:bookmarkEnd w:id="597"/>
      <w:bookmarkEnd w:id="598"/>
      <w:bookmarkEnd w:id="599"/>
    </w:p>
    <w:p w14:paraId="46835EE8" w14:textId="0BDC54A6" w:rsidR="00AE7DC0" w:rsidRPr="008214B6" w:rsidRDefault="00581ED8" w:rsidP="008214B6">
      <w:pPr>
        <w:tabs>
          <w:tab w:val="clear" w:pos="567"/>
          <w:tab w:val="clear" w:pos="1276"/>
          <w:tab w:val="clear" w:pos="1843"/>
          <w:tab w:val="clear" w:pos="5387"/>
          <w:tab w:val="clear" w:pos="5954"/>
        </w:tabs>
        <w:spacing w:after="120"/>
        <w:jc w:val="center"/>
        <w:rPr>
          <w:rFonts w:asciiTheme="minorHAnsi" w:eastAsiaTheme="majorEastAsia" w:hAnsiTheme="minorHAnsi"/>
          <w:lang w:val="en-US" w:eastAsia="zh-CN"/>
        </w:rPr>
      </w:pP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国际电联第</w:t>
      </w:r>
      <w:r w:rsidRPr="00FD4112">
        <w:rPr>
          <w:rFonts w:asciiTheme="minorHAnsi" w:eastAsiaTheme="majorEastAsia" w:hAnsiTheme="minorHAnsi" w:cs="Calibri"/>
          <w:lang w:val="en-US" w:eastAsia="zh-CN"/>
        </w:rPr>
        <w:t>1060</w:t>
      </w:r>
      <w:r w:rsidRPr="00FD4112">
        <w:rPr>
          <w:rFonts w:asciiTheme="minorHAnsi" w:eastAsiaTheme="majorEastAsia" w:hAnsiTheme="minorHAnsi" w:cs="Calibri"/>
          <w:lang w:eastAsia="zh-CN"/>
        </w:rPr>
        <w:t>期《操作公报》附件</w:t>
      </w:r>
      <w:r>
        <w:rPr>
          <w:rFonts w:asciiTheme="minorHAnsi" w:eastAsiaTheme="majorEastAsia" w:hAnsiTheme="minorHAnsi" w:cs="Calibri" w:hint="eastAsia"/>
          <w:lang w:eastAsia="zh-CN"/>
        </w:rPr>
        <w:t xml:space="preserve"> </w:t>
      </w:r>
      <w:r w:rsidRPr="00FD4112">
        <w:rPr>
          <w:rFonts w:asciiTheme="minorHAnsi" w:eastAsiaTheme="majorEastAsia" w:hAnsiTheme="minorHAnsi" w:cs="Calibri"/>
          <w:lang w:val="en-US" w:eastAsia="zh-CN"/>
        </w:rPr>
        <w:t xml:space="preserve">– </w:t>
      </w:r>
      <w:r w:rsidRPr="00FD4112">
        <w:rPr>
          <w:rFonts w:asciiTheme="minorHAnsi" w:eastAsiaTheme="majorEastAsia" w:hAnsiTheme="minorHAnsi"/>
          <w:lang w:eastAsia="zh-CN"/>
        </w:rPr>
        <w:t>15.IX.2014</w:t>
      </w:r>
      <w:r>
        <w:rPr>
          <w:rFonts w:asciiTheme="minorHAnsi" w:eastAsiaTheme="majorEastAsia" w:hAnsiTheme="minorHAnsi" w:cs="Calibri"/>
          <w:lang w:val="fr-FR" w:eastAsia="zh-CN"/>
        </w:rPr>
        <w:t>）</w:t>
      </w:r>
      <w:r w:rsidRPr="00FD4112">
        <w:rPr>
          <w:rFonts w:asciiTheme="minorHAnsi" w:eastAsiaTheme="majorEastAsia" w:hAnsiTheme="minorHAnsi" w:cs="Calibri"/>
          <w:lang w:val="fr-FR" w:eastAsia="zh-CN"/>
        </w:rPr>
        <w:br/>
      </w: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第</w:t>
      </w:r>
      <w:r>
        <w:rPr>
          <w:rFonts w:asciiTheme="minorHAnsi" w:eastAsiaTheme="majorEastAsia" w:hAnsiTheme="minorHAnsi" w:cs="Calibri" w:hint="eastAsia"/>
          <w:lang w:eastAsia="zh-CN"/>
        </w:rPr>
        <w:t>11</w:t>
      </w:r>
      <w:r w:rsidR="00C868C1">
        <w:rPr>
          <w:rFonts w:asciiTheme="minorHAnsi" w:eastAsiaTheme="majorEastAsia" w:hAnsiTheme="minorHAnsi" w:cs="Calibri"/>
          <w:lang w:eastAsia="zh-CN"/>
        </w:rPr>
        <w:t>2</w:t>
      </w:r>
      <w:r w:rsidRPr="00FD4112">
        <w:rPr>
          <w:rFonts w:asciiTheme="minorHAnsi" w:eastAsiaTheme="majorEastAsia" w:hAnsiTheme="minorHAnsi" w:cs="Calibri"/>
          <w:lang w:eastAsia="zh-CN"/>
        </w:rPr>
        <w:t>号修正</w:t>
      </w:r>
      <w:r>
        <w:rPr>
          <w:rFonts w:asciiTheme="minorHAnsi" w:eastAsiaTheme="majorEastAsia" w:hAnsiTheme="minorHAnsi" w:cs="Calibri" w:hint="eastAsia"/>
          <w:lang w:eastAsia="zh-CN"/>
        </w:rPr>
        <w:t>案</w:t>
      </w:r>
      <w:r>
        <w:rPr>
          <w:rFonts w:asciiTheme="minorHAnsi" w:eastAsiaTheme="majorEastAsia" w:hAnsiTheme="minorHAnsi" w:cs="Calibri"/>
          <w:lang w:val="fr-FR" w:eastAsia="zh-CN"/>
        </w:rPr>
        <w:t>）</w:t>
      </w:r>
    </w:p>
    <w:p w14:paraId="24E4C472" w14:textId="77777777" w:rsidR="00AE7DC0" w:rsidRPr="00AC5316" w:rsidRDefault="00AE7DC0" w:rsidP="00AE7DC0">
      <w:pPr>
        <w:tabs>
          <w:tab w:val="clear" w:pos="567"/>
          <w:tab w:val="clear" w:pos="1276"/>
          <w:tab w:val="clear" w:pos="1843"/>
          <w:tab w:val="clear" w:pos="5387"/>
          <w:tab w:val="clear" w:pos="5954"/>
        </w:tabs>
        <w:spacing w:before="0"/>
        <w:jc w:val="left"/>
        <w:rPr>
          <w:rFonts w:cs="Calibri"/>
          <w:color w:val="000000"/>
          <w:lang w:eastAsia="zh-CN"/>
        </w:rPr>
      </w:pPr>
    </w:p>
    <w:tbl>
      <w:tblPr>
        <w:tblW w:w="9356" w:type="dxa"/>
        <w:tblLayout w:type="fixed"/>
        <w:tblLook w:val="04A0" w:firstRow="1" w:lastRow="0" w:firstColumn="1" w:lastColumn="0" w:noHBand="0" w:noVBand="1"/>
      </w:tblPr>
      <w:tblGrid>
        <w:gridCol w:w="3544"/>
        <w:gridCol w:w="1985"/>
        <w:gridCol w:w="3827"/>
      </w:tblGrid>
      <w:tr w:rsidR="00581ED8" w:rsidRPr="00581ED8" w14:paraId="7DF20CCC" w14:textId="77777777" w:rsidTr="00332F97">
        <w:trPr>
          <w:cantSplit/>
          <w:tblHeader/>
        </w:trPr>
        <w:tc>
          <w:tcPr>
            <w:tcW w:w="3544" w:type="dxa"/>
            <w:hideMark/>
          </w:tcPr>
          <w:p w14:paraId="45569A1B"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lang w:eastAsia="zh-CN"/>
              </w:rPr>
            </w:pPr>
            <w:r w:rsidRPr="00581ED8">
              <w:rPr>
                <w:rFonts w:eastAsia="STKaiti" w:cs="Calibri" w:hint="eastAsia"/>
                <w:b/>
                <w:bCs/>
                <w:iCs/>
                <w:color w:val="000000"/>
                <w:lang w:eastAsia="zh-CN"/>
              </w:rPr>
              <w:t>国家或区域</w:t>
            </w:r>
            <w:r w:rsidRPr="00581ED8">
              <w:rPr>
                <w:rFonts w:eastAsia="STKaiti" w:cs="Calibri"/>
                <w:b/>
                <w:bCs/>
                <w:iCs/>
                <w:color w:val="000000"/>
                <w:lang w:eastAsia="zh-CN"/>
              </w:rPr>
              <w:t>/ISO</w:t>
            </w:r>
            <w:r w:rsidRPr="00581ED8">
              <w:rPr>
                <w:rFonts w:eastAsia="STKaiti" w:cs="Calibri"/>
                <w:b/>
                <w:bCs/>
                <w:iCs/>
                <w:color w:val="000000"/>
                <w:lang w:eastAsia="zh-CN"/>
              </w:rPr>
              <w:t>代码</w:t>
            </w:r>
          </w:p>
        </w:tc>
        <w:tc>
          <w:tcPr>
            <w:tcW w:w="1985" w:type="dxa"/>
            <w:hideMark/>
          </w:tcPr>
          <w:p w14:paraId="2662D481"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企业代码</w:t>
            </w:r>
          </w:p>
        </w:tc>
        <w:tc>
          <w:tcPr>
            <w:tcW w:w="3827" w:type="dxa"/>
            <w:hideMark/>
          </w:tcPr>
          <w:p w14:paraId="387F1269"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联系方式</w:t>
            </w:r>
          </w:p>
        </w:tc>
      </w:tr>
      <w:tr w:rsidR="00581ED8" w:rsidRPr="00581ED8" w14:paraId="371444E7" w14:textId="77777777" w:rsidTr="00332F97">
        <w:trPr>
          <w:cantSplit/>
          <w:tblHeader/>
        </w:trPr>
        <w:tc>
          <w:tcPr>
            <w:tcW w:w="3544" w:type="dxa"/>
            <w:tcBorders>
              <w:top w:val="nil"/>
              <w:left w:val="nil"/>
              <w:bottom w:val="single" w:sz="4" w:space="0" w:color="auto"/>
              <w:right w:val="nil"/>
            </w:tcBorders>
            <w:hideMark/>
          </w:tcPr>
          <w:p w14:paraId="49E1F953"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企业名称</w:t>
            </w:r>
            <w:r w:rsidRPr="00581ED8">
              <w:rPr>
                <w:rFonts w:eastAsia="STKaiti" w:cs="Calibri" w:hint="eastAsia"/>
                <w:b/>
                <w:bCs/>
                <w:iCs/>
                <w:color w:val="000000"/>
              </w:rPr>
              <w:t>/</w:t>
            </w:r>
            <w:r w:rsidRPr="00581ED8">
              <w:rPr>
                <w:rFonts w:eastAsia="STKaiti" w:cs="Calibri" w:hint="eastAsia"/>
                <w:b/>
                <w:bCs/>
                <w:iCs/>
                <w:color w:val="000000"/>
              </w:rPr>
              <w:t>地址</w:t>
            </w:r>
          </w:p>
        </w:tc>
        <w:tc>
          <w:tcPr>
            <w:tcW w:w="1985" w:type="dxa"/>
            <w:tcBorders>
              <w:top w:val="nil"/>
              <w:left w:val="nil"/>
              <w:bottom w:val="single" w:sz="4" w:space="0" w:color="auto"/>
              <w:right w:val="nil"/>
            </w:tcBorders>
            <w:hideMark/>
          </w:tcPr>
          <w:p w14:paraId="7D26D1DF"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（运营商代码）</w:t>
            </w:r>
          </w:p>
        </w:tc>
        <w:tc>
          <w:tcPr>
            <w:tcW w:w="3827" w:type="dxa"/>
            <w:tcBorders>
              <w:top w:val="nil"/>
              <w:left w:val="nil"/>
              <w:bottom w:val="single" w:sz="4" w:space="0" w:color="auto"/>
              <w:right w:val="nil"/>
            </w:tcBorders>
          </w:tcPr>
          <w:p w14:paraId="554E475B"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p>
        </w:tc>
      </w:tr>
    </w:tbl>
    <w:p w14:paraId="77512007" w14:textId="310C0101" w:rsidR="00AE7DC0" w:rsidRDefault="00AE7DC0" w:rsidP="00AE7DC0">
      <w:pPr>
        <w:tabs>
          <w:tab w:val="clear" w:pos="567"/>
          <w:tab w:val="clear" w:pos="1276"/>
          <w:tab w:val="clear" w:pos="1843"/>
          <w:tab w:val="clear" w:pos="5387"/>
          <w:tab w:val="clear" w:pos="5954"/>
        </w:tabs>
        <w:spacing w:before="0"/>
        <w:jc w:val="left"/>
        <w:rPr>
          <w:rFonts w:cs="Calibri"/>
          <w:color w:val="000000"/>
        </w:rPr>
      </w:pPr>
    </w:p>
    <w:p w14:paraId="348F42AE" w14:textId="77777777" w:rsidR="00581ED8" w:rsidRPr="00AC5316" w:rsidRDefault="00581ED8" w:rsidP="00AE7DC0">
      <w:pPr>
        <w:tabs>
          <w:tab w:val="clear" w:pos="567"/>
          <w:tab w:val="clear" w:pos="1276"/>
          <w:tab w:val="clear" w:pos="1843"/>
          <w:tab w:val="clear" w:pos="5387"/>
          <w:tab w:val="clear" w:pos="5954"/>
        </w:tabs>
        <w:spacing w:before="0"/>
        <w:jc w:val="left"/>
        <w:rPr>
          <w:rFonts w:cs="Calibri"/>
          <w:color w:val="000000"/>
        </w:rPr>
      </w:pPr>
    </w:p>
    <w:p w14:paraId="53DF7DCC" w14:textId="03E101B5" w:rsidR="00C868C1" w:rsidRPr="007F2B19" w:rsidRDefault="004E26B8" w:rsidP="00C868C1">
      <w:pPr>
        <w:tabs>
          <w:tab w:val="clear" w:pos="567"/>
          <w:tab w:val="clear" w:pos="1276"/>
          <w:tab w:val="clear" w:pos="1843"/>
          <w:tab w:val="clear" w:pos="5387"/>
          <w:tab w:val="clear" w:pos="5954"/>
          <w:tab w:val="left" w:pos="3686"/>
        </w:tabs>
        <w:spacing w:before="0"/>
        <w:jc w:val="left"/>
        <w:rPr>
          <w:rFonts w:cs="Calibri"/>
          <w:b/>
          <w:i/>
        </w:rPr>
      </w:pPr>
      <w:bookmarkStart w:id="600" w:name="_Hlk66089962"/>
      <w:r w:rsidRPr="008B0219">
        <w:rPr>
          <w:rFonts w:ascii="STKaiti" w:eastAsia="STKaiti" w:hAnsi="STKaiti" w:hint="eastAsia"/>
          <w:b/>
          <w:bCs/>
          <w:lang w:eastAsia="zh-CN"/>
        </w:rPr>
        <w:t>德意志联邦共和国</w:t>
      </w:r>
      <w:bookmarkEnd w:id="600"/>
      <w:r w:rsidRPr="00AC5316">
        <w:rPr>
          <w:b/>
          <w:bCs/>
          <w:i/>
          <w:iCs/>
        </w:rPr>
        <w:t>/ DEU</w:t>
      </w:r>
      <w:r w:rsidR="00C868C1" w:rsidRPr="007F2B19">
        <w:rPr>
          <w:rFonts w:cs="Calibri"/>
          <w:b/>
          <w:i/>
          <w:color w:val="00B050"/>
        </w:rPr>
        <w:tab/>
      </w:r>
      <w:r w:rsidR="00C868C1" w:rsidRPr="007F2B19">
        <w:rPr>
          <w:rFonts w:cs="Calibri"/>
          <w:b/>
        </w:rPr>
        <w:t>ADD</w:t>
      </w:r>
    </w:p>
    <w:p w14:paraId="3FE9EEB9" w14:textId="77777777" w:rsidR="00C868C1" w:rsidRPr="007F2B19" w:rsidRDefault="00C868C1" w:rsidP="00C868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tblLayout w:type="fixed"/>
        <w:tblLook w:val="04A0" w:firstRow="1" w:lastRow="0" w:firstColumn="1" w:lastColumn="0" w:noHBand="0" w:noVBand="1"/>
      </w:tblPr>
      <w:tblGrid>
        <w:gridCol w:w="3433"/>
        <w:gridCol w:w="1670"/>
        <w:gridCol w:w="3962"/>
      </w:tblGrid>
      <w:tr w:rsidR="00C868C1" w:rsidRPr="007F2B19" w14:paraId="5E424CD2" w14:textId="77777777" w:rsidTr="007E26CC">
        <w:trPr>
          <w:trHeight w:val="1014"/>
        </w:trPr>
        <w:tc>
          <w:tcPr>
            <w:tcW w:w="3433" w:type="dxa"/>
          </w:tcPr>
          <w:p w14:paraId="0C781377" w14:textId="77777777" w:rsidR="00C868C1" w:rsidRPr="007F2B19" w:rsidRDefault="00C868C1" w:rsidP="00D41BF3">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7F2B19">
              <w:rPr>
                <w:rFonts w:cstheme="minorBidi"/>
                <w:lang w:val="de-CH"/>
              </w:rPr>
              <w:t xml:space="preserve">Victor Blaga </w:t>
            </w:r>
            <w:r w:rsidRPr="007F2B19">
              <w:rPr>
                <w:rFonts w:cstheme="minorBidi"/>
                <w:lang w:val="de-CH"/>
              </w:rPr>
              <w:br/>
              <w:t>- NT Services -</w:t>
            </w:r>
          </w:p>
          <w:p w14:paraId="758F710D" w14:textId="77777777" w:rsidR="00C868C1" w:rsidRPr="007F2B19" w:rsidRDefault="00C868C1" w:rsidP="00D41BF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2B19">
              <w:rPr>
                <w:rFonts w:cstheme="minorBidi"/>
                <w:lang w:val="de-CH"/>
              </w:rPr>
              <w:t>Lerchenstrasse 32</w:t>
            </w:r>
          </w:p>
          <w:p w14:paraId="1AF1021A" w14:textId="77777777" w:rsidR="00C868C1" w:rsidRPr="007F2B19" w:rsidRDefault="00C868C1" w:rsidP="00D41BF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2B19">
              <w:rPr>
                <w:rFonts w:cstheme="minorBidi"/>
                <w:lang w:val="de-CH"/>
              </w:rPr>
              <w:t>D-82110 GERMERING</w:t>
            </w:r>
          </w:p>
          <w:p w14:paraId="2AEA5505" w14:textId="77777777" w:rsidR="00C868C1" w:rsidRPr="007F2B19" w:rsidRDefault="00C868C1" w:rsidP="00D41BF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p>
        </w:tc>
        <w:tc>
          <w:tcPr>
            <w:tcW w:w="1670" w:type="dxa"/>
          </w:tcPr>
          <w:p w14:paraId="7ACC75C8" w14:textId="77777777" w:rsidR="00C868C1" w:rsidRPr="007F2B19" w:rsidRDefault="00C868C1" w:rsidP="00D41BF3">
            <w:pPr>
              <w:widowControl w:val="0"/>
              <w:tabs>
                <w:tab w:val="clear" w:pos="567"/>
                <w:tab w:val="clear" w:pos="1276"/>
                <w:tab w:val="clear" w:pos="1843"/>
                <w:tab w:val="clear" w:pos="5387"/>
                <w:tab w:val="clear" w:pos="5954"/>
              </w:tabs>
              <w:spacing w:before="0"/>
              <w:jc w:val="center"/>
              <w:rPr>
                <w:rFonts w:cstheme="minorBidi"/>
                <w:b/>
                <w:bCs/>
                <w:color w:val="000000"/>
              </w:rPr>
            </w:pPr>
            <w:r w:rsidRPr="007F2B19">
              <w:rPr>
                <w:rFonts w:cstheme="minorBidi"/>
                <w:b/>
                <w:bCs/>
                <w:color w:val="000000"/>
              </w:rPr>
              <w:t>NTSERV</w:t>
            </w:r>
          </w:p>
        </w:tc>
        <w:tc>
          <w:tcPr>
            <w:tcW w:w="3962" w:type="dxa"/>
          </w:tcPr>
          <w:p w14:paraId="10CF791D" w14:textId="77777777" w:rsidR="00C868C1" w:rsidRPr="007F2B19" w:rsidRDefault="00C868C1" w:rsidP="00D41BF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2B19">
              <w:rPr>
                <w:rFonts w:cstheme="minorBidi"/>
                <w:lang w:val="de-CH"/>
              </w:rPr>
              <w:t>Mr Victor Blaga</w:t>
            </w:r>
          </w:p>
          <w:p w14:paraId="0265FFF7" w14:textId="3B0A3FB4" w:rsidR="00C868C1" w:rsidRPr="007F2B19" w:rsidRDefault="004E26B8" w:rsidP="00D41BF3">
            <w:pPr>
              <w:tabs>
                <w:tab w:val="clear" w:pos="567"/>
                <w:tab w:val="clear" w:pos="1276"/>
                <w:tab w:val="clear" w:pos="1843"/>
                <w:tab w:val="clear" w:pos="5387"/>
                <w:tab w:val="clear" w:pos="5954"/>
                <w:tab w:val="left" w:pos="628"/>
                <w:tab w:val="left" w:pos="4140"/>
                <w:tab w:val="left" w:pos="4230"/>
              </w:tabs>
              <w:spacing w:before="0"/>
              <w:jc w:val="left"/>
              <w:rPr>
                <w:rFonts w:cstheme="minorBidi"/>
                <w:lang w:val="de-CH" w:eastAsia="zh-CN"/>
              </w:rPr>
            </w:pPr>
            <w:r>
              <w:rPr>
                <w:rFonts w:cstheme="minorBidi"/>
                <w:lang w:val="de-CH" w:eastAsia="zh-CN"/>
              </w:rPr>
              <w:t>电话：</w:t>
            </w:r>
            <w:r w:rsidR="00C868C1">
              <w:rPr>
                <w:rFonts w:cstheme="minorBidi"/>
                <w:lang w:val="de-CH" w:eastAsia="zh-CN"/>
              </w:rPr>
              <w:tab/>
            </w:r>
            <w:r w:rsidR="00C868C1" w:rsidRPr="007F2B19">
              <w:rPr>
                <w:rFonts w:cstheme="minorBidi"/>
                <w:lang w:val="de-CH" w:eastAsia="zh-CN"/>
              </w:rPr>
              <w:t>+49 89 67346930</w:t>
            </w:r>
          </w:p>
          <w:p w14:paraId="1E196393" w14:textId="168C5546" w:rsidR="00C868C1" w:rsidRPr="007F2B19" w:rsidRDefault="004E26B8" w:rsidP="00D41BF3">
            <w:pPr>
              <w:tabs>
                <w:tab w:val="clear" w:pos="567"/>
                <w:tab w:val="clear" w:pos="1276"/>
                <w:tab w:val="clear" w:pos="1843"/>
                <w:tab w:val="clear" w:pos="5387"/>
                <w:tab w:val="clear" w:pos="5954"/>
                <w:tab w:val="left" w:pos="628"/>
                <w:tab w:val="left" w:pos="4140"/>
                <w:tab w:val="left" w:pos="4230"/>
              </w:tabs>
              <w:spacing w:before="0"/>
              <w:jc w:val="left"/>
              <w:rPr>
                <w:rFonts w:cstheme="minorBidi"/>
                <w:lang w:val="de-CH" w:eastAsia="zh-CN"/>
              </w:rPr>
            </w:pPr>
            <w:r>
              <w:rPr>
                <w:rFonts w:cstheme="minorBidi"/>
                <w:lang w:val="de-CH" w:eastAsia="zh-CN"/>
              </w:rPr>
              <w:t>传真：</w:t>
            </w:r>
            <w:r w:rsidR="00C868C1">
              <w:rPr>
                <w:rFonts w:cstheme="minorBidi"/>
                <w:lang w:val="de-CH" w:eastAsia="zh-CN"/>
              </w:rPr>
              <w:tab/>
            </w:r>
            <w:r w:rsidR="00C868C1" w:rsidRPr="007F2B19">
              <w:rPr>
                <w:rFonts w:cstheme="minorBidi"/>
                <w:lang w:val="de-CH" w:eastAsia="zh-CN"/>
              </w:rPr>
              <w:t>+49 89 67346940</w:t>
            </w:r>
          </w:p>
          <w:p w14:paraId="4F0DC4C3" w14:textId="456FFCD6" w:rsidR="00C868C1" w:rsidRPr="007F2B19" w:rsidRDefault="004E26B8" w:rsidP="00D41BF3">
            <w:pPr>
              <w:tabs>
                <w:tab w:val="clear" w:pos="567"/>
                <w:tab w:val="clear" w:pos="1276"/>
                <w:tab w:val="clear" w:pos="1843"/>
                <w:tab w:val="clear" w:pos="5387"/>
                <w:tab w:val="clear" w:pos="5954"/>
                <w:tab w:val="left" w:pos="628"/>
                <w:tab w:val="left" w:pos="4140"/>
                <w:tab w:val="left" w:pos="4230"/>
              </w:tabs>
              <w:spacing w:before="0"/>
              <w:jc w:val="left"/>
              <w:rPr>
                <w:rFonts w:cstheme="minorBidi"/>
                <w:lang w:val="de-CH" w:eastAsia="zh-CN"/>
              </w:rPr>
            </w:pPr>
            <w:r>
              <w:rPr>
                <w:rFonts w:cstheme="minorBidi"/>
                <w:lang w:val="de-CH" w:eastAsia="zh-CN"/>
              </w:rPr>
              <w:t>电子邮件：</w:t>
            </w:r>
            <w:r w:rsidR="00C868C1" w:rsidRPr="007F2B19">
              <w:rPr>
                <w:rFonts w:cstheme="minorBidi"/>
                <w:lang w:val="de-CH" w:eastAsia="zh-CN"/>
              </w:rPr>
              <w:t>victor.blaga@nt-services.de</w:t>
            </w:r>
          </w:p>
        </w:tc>
      </w:tr>
    </w:tbl>
    <w:p w14:paraId="037D097D" w14:textId="77777777" w:rsidR="00AE7DC0" w:rsidRDefault="00AE7DC0" w:rsidP="00AE7DC0">
      <w:pPr>
        <w:tabs>
          <w:tab w:val="clear" w:pos="567"/>
          <w:tab w:val="clear" w:pos="1276"/>
          <w:tab w:val="clear" w:pos="1843"/>
          <w:tab w:val="clear" w:pos="5387"/>
          <w:tab w:val="clear" w:pos="5954"/>
        </w:tabs>
        <w:spacing w:before="0"/>
        <w:jc w:val="left"/>
        <w:rPr>
          <w:sz w:val="22"/>
          <w:lang w:val="de-CH" w:eastAsia="zh-CN"/>
        </w:rPr>
      </w:pPr>
      <w:r>
        <w:rPr>
          <w:sz w:val="22"/>
          <w:lang w:val="de-CH" w:eastAsia="zh-CN"/>
        </w:rPr>
        <w:br w:type="page"/>
      </w:r>
    </w:p>
    <w:p w14:paraId="0DE0740A" w14:textId="336D7825" w:rsidR="00581ED8" w:rsidRPr="00AD19EB" w:rsidRDefault="00581ED8" w:rsidP="00581ED8">
      <w:pPr>
        <w:pStyle w:val="Heading20"/>
        <w:rPr>
          <w:lang w:eastAsia="zh-CN"/>
        </w:rPr>
      </w:pPr>
      <w:bookmarkStart w:id="601" w:name="_Toc60661704"/>
      <w:bookmarkStart w:id="602" w:name="_Toc60664407"/>
      <w:bookmarkStart w:id="603" w:name="_Toc69132147"/>
      <w:bookmarkStart w:id="604" w:name="_Toc69133163"/>
      <w:r w:rsidRPr="00AD19EB">
        <w:rPr>
          <w:rFonts w:hint="eastAsia"/>
          <w:lang w:eastAsia="zh-CN"/>
        </w:rPr>
        <w:lastRenderedPageBreak/>
        <w:t>国际信令点代码（</w:t>
      </w:r>
      <w:r w:rsidRPr="00AD19EB">
        <w:rPr>
          <w:lang w:eastAsia="zh-CN"/>
        </w:rPr>
        <w:t>ISPC</w:t>
      </w:r>
      <w:r w:rsidRPr="00AD19EB">
        <w:rPr>
          <w:rFonts w:hint="eastAsia"/>
          <w:lang w:eastAsia="zh-CN"/>
        </w:rPr>
        <w:t>）列表</w:t>
      </w:r>
      <w:r w:rsidRPr="00AD19EB">
        <w:rPr>
          <w:lang w:eastAsia="zh-CN"/>
        </w:rPr>
        <w:br/>
      </w:r>
      <w:r w:rsidRPr="00AD19EB">
        <w:rPr>
          <w:rFonts w:hint="eastAsia"/>
          <w:lang w:eastAsia="zh-CN"/>
        </w:rPr>
        <w:t>（依据</w:t>
      </w:r>
      <w:r w:rsidRPr="00AD19EB">
        <w:rPr>
          <w:lang w:eastAsia="zh-CN"/>
        </w:rPr>
        <w:t>ITU-T Q.708</w:t>
      </w:r>
      <w:r w:rsidRPr="00AD19EB">
        <w:rPr>
          <w:rFonts w:hint="eastAsia"/>
          <w:lang w:eastAsia="zh-CN"/>
        </w:rPr>
        <w:t>建议书（</w:t>
      </w:r>
      <w:r w:rsidRPr="00AD19EB">
        <w:rPr>
          <w:lang w:eastAsia="zh-CN"/>
        </w:rPr>
        <w:t>03/1999</w:t>
      </w:r>
      <w:r w:rsidRPr="00AD19EB">
        <w:rPr>
          <w:rFonts w:hint="eastAsia"/>
          <w:lang w:eastAsia="zh-CN"/>
        </w:rPr>
        <w:t>））</w:t>
      </w:r>
      <w:r w:rsidRPr="00AD19EB">
        <w:rPr>
          <w:lang w:eastAsia="zh-CN"/>
        </w:rPr>
        <w:br/>
      </w:r>
      <w:r w:rsidRPr="00AD19EB">
        <w:rPr>
          <w:rFonts w:hint="eastAsia"/>
          <w:lang w:eastAsia="zh-CN"/>
        </w:rPr>
        <w:t>（截至</w:t>
      </w:r>
      <w:r w:rsidRPr="00AD19EB">
        <w:rPr>
          <w:lang w:eastAsia="zh-CN"/>
        </w:rPr>
        <w:t>20</w:t>
      </w:r>
      <w:r>
        <w:rPr>
          <w:lang w:eastAsia="zh-CN"/>
        </w:rPr>
        <w:t>20</w:t>
      </w:r>
      <w:r w:rsidRPr="00AD19EB">
        <w:rPr>
          <w:rFonts w:hint="eastAsia"/>
          <w:lang w:eastAsia="zh-CN"/>
        </w:rPr>
        <w:t>年</w:t>
      </w:r>
      <w:r>
        <w:rPr>
          <w:lang w:eastAsia="zh-CN"/>
        </w:rPr>
        <w:t>7</w:t>
      </w:r>
      <w:r w:rsidRPr="00AD19EB">
        <w:rPr>
          <w:rFonts w:hint="eastAsia"/>
          <w:lang w:eastAsia="zh-CN"/>
        </w:rPr>
        <w:t>月</w:t>
      </w:r>
      <w:r w:rsidRPr="00AD19EB">
        <w:rPr>
          <w:lang w:eastAsia="zh-CN"/>
        </w:rPr>
        <w:t>1</w:t>
      </w:r>
      <w:r w:rsidRPr="00AD19EB">
        <w:rPr>
          <w:rFonts w:hint="eastAsia"/>
          <w:lang w:eastAsia="zh-CN"/>
        </w:rPr>
        <w:t>日）</w:t>
      </w:r>
      <w:bookmarkEnd w:id="601"/>
      <w:bookmarkEnd w:id="602"/>
      <w:bookmarkEnd w:id="603"/>
      <w:bookmarkEnd w:id="604"/>
    </w:p>
    <w:p w14:paraId="76D0638B" w14:textId="5C3D7148" w:rsidR="00581ED8" w:rsidRDefault="00581ED8" w:rsidP="00581ED8">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AA143E">
        <w:rPr>
          <w:rFonts w:eastAsiaTheme="minorEastAsia" w:hint="eastAsia"/>
          <w:lang w:eastAsia="zh-CN"/>
        </w:rPr>
        <w:t>（国际电联第</w:t>
      </w:r>
      <w:r w:rsidRPr="00AA143E">
        <w:rPr>
          <w:rFonts w:eastAsiaTheme="minorEastAsia"/>
          <w:lang w:eastAsia="zh-CN"/>
        </w:rPr>
        <w:t>11</w:t>
      </w:r>
      <w:r w:rsidRPr="00AA143E">
        <w:rPr>
          <w:rFonts w:eastAsiaTheme="minorEastAsia" w:hint="eastAsia"/>
          <w:lang w:eastAsia="zh-CN"/>
        </w:rPr>
        <w:t>9</w:t>
      </w:r>
      <w:r w:rsidRPr="00AA143E">
        <w:rPr>
          <w:rFonts w:eastAsiaTheme="minorEastAsia"/>
          <w:lang w:eastAsia="zh-CN"/>
        </w:rPr>
        <w:t>9</w:t>
      </w:r>
      <w:r w:rsidRPr="00AA143E">
        <w:rPr>
          <w:rFonts w:eastAsiaTheme="minorEastAsia" w:hint="eastAsia"/>
          <w:lang w:eastAsia="zh-CN"/>
        </w:rPr>
        <w:t>期《操作公报》附件</w:t>
      </w:r>
      <w:r>
        <w:rPr>
          <w:rFonts w:eastAsiaTheme="minorEastAsia" w:hint="eastAsia"/>
          <w:lang w:eastAsia="zh-CN"/>
        </w:rPr>
        <w:t xml:space="preserve"> </w:t>
      </w:r>
      <w:r w:rsidRPr="00AA143E">
        <w:rPr>
          <w:rFonts w:eastAsiaTheme="minorEastAsia"/>
          <w:lang w:eastAsia="zh-CN"/>
        </w:rPr>
        <w:t xml:space="preserve">– </w:t>
      </w:r>
      <w:r w:rsidRPr="00AA143E">
        <w:rPr>
          <w:lang w:eastAsia="zh-CN"/>
        </w:rPr>
        <w:t>1.VII.2020</w:t>
      </w:r>
      <w:r>
        <w:rPr>
          <w:rFonts w:eastAsiaTheme="minorEastAsia" w:hint="eastAsia"/>
          <w:lang w:eastAsia="zh-CN"/>
        </w:rPr>
        <w:t>）</w:t>
      </w:r>
      <w:r w:rsidRPr="00AA143E">
        <w:rPr>
          <w:rFonts w:eastAsiaTheme="minorEastAsia"/>
          <w:lang w:eastAsia="zh-CN"/>
        </w:rPr>
        <w:br/>
      </w:r>
      <w:r w:rsidRPr="00AA143E">
        <w:rPr>
          <w:rFonts w:eastAsiaTheme="minorEastAsia" w:hint="eastAsia"/>
          <w:lang w:eastAsia="zh-CN"/>
        </w:rPr>
        <w:t>（</w:t>
      </w:r>
      <w:r w:rsidRPr="00416F6B">
        <w:rPr>
          <w:rFonts w:eastAsiaTheme="minorEastAsia" w:cs="Calibri"/>
          <w:lang w:eastAsia="zh-CN"/>
        </w:rPr>
        <w:t>第</w:t>
      </w:r>
      <w:r w:rsidR="00C868C1">
        <w:rPr>
          <w:rFonts w:eastAsiaTheme="minorEastAsia" w:cs="Calibri"/>
          <w:bCs/>
          <w:lang w:eastAsia="zh-CN"/>
        </w:rPr>
        <w:t>12</w:t>
      </w:r>
      <w:r w:rsidRPr="00416F6B">
        <w:rPr>
          <w:rFonts w:eastAsiaTheme="minorEastAsia" w:cs="Calibri"/>
          <w:lang w:eastAsia="zh-CN"/>
        </w:rPr>
        <w:t>号修</w:t>
      </w:r>
      <w:r w:rsidRPr="00AA143E">
        <w:rPr>
          <w:rFonts w:eastAsiaTheme="minorEastAsia" w:hint="eastAsia"/>
          <w:lang w:eastAsia="zh-CN"/>
        </w:rPr>
        <w:t>正</w:t>
      </w:r>
      <w:r>
        <w:rPr>
          <w:rFonts w:eastAsiaTheme="minorEastAsia" w:hint="eastAsia"/>
          <w:lang w:eastAsia="zh-CN"/>
        </w:rPr>
        <w:t>案）</w:t>
      </w:r>
    </w:p>
    <w:p w14:paraId="3C2FAD19" w14:textId="77777777" w:rsidR="008214B6" w:rsidRPr="00AA143E" w:rsidRDefault="008214B6" w:rsidP="00581ED8">
      <w:pPr>
        <w:keepNext/>
        <w:tabs>
          <w:tab w:val="clear" w:pos="1276"/>
          <w:tab w:val="clear" w:pos="1843"/>
          <w:tab w:val="clear" w:pos="5387"/>
          <w:tab w:val="clear" w:pos="5954"/>
          <w:tab w:val="right" w:pos="1021"/>
          <w:tab w:val="left" w:pos="1701"/>
          <w:tab w:val="left" w:pos="2268"/>
        </w:tabs>
        <w:jc w:val="center"/>
        <w:rPr>
          <w:bCs/>
          <w:lang w:eastAsia="zh-C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4"/>
        <w:gridCol w:w="845"/>
        <w:gridCol w:w="3153"/>
        <w:gridCol w:w="4223"/>
      </w:tblGrid>
      <w:tr w:rsidR="00C868C1" w:rsidRPr="007F2B19" w14:paraId="5760EECF" w14:textId="77777777" w:rsidTr="00CF1CCD">
        <w:trPr>
          <w:cantSplit/>
          <w:trHeight w:val="227"/>
          <w:tblHeader/>
        </w:trPr>
        <w:tc>
          <w:tcPr>
            <w:tcW w:w="1689" w:type="dxa"/>
            <w:gridSpan w:val="2"/>
          </w:tcPr>
          <w:p w14:paraId="3AB17C2C" w14:textId="1E3775B2" w:rsidR="00C868C1" w:rsidRPr="00FE4BA1" w:rsidRDefault="00C868C1" w:rsidP="00D41BF3">
            <w:pPr>
              <w:keepNext/>
              <w:tabs>
                <w:tab w:val="clear" w:pos="567"/>
                <w:tab w:val="clear" w:pos="5387"/>
                <w:tab w:val="clear" w:pos="5954"/>
              </w:tabs>
              <w:spacing w:before="60" w:after="60"/>
              <w:jc w:val="left"/>
              <w:rPr>
                <w:i/>
                <w:sz w:val="18"/>
                <w:highlight w:val="yellow"/>
                <w:lang w:val="fr-FR"/>
              </w:rPr>
            </w:pPr>
            <w:r>
              <w:rPr>
                <w:rFonts w:eastAsia="STKaiti" w:hint="eastAsia"/>
                <w:iCs/>
              </w:rPr>
              <w:t>国家</w:t>
            </w:r>
            <w:r>
              <w:rPr>
                <w:rFonts w:eastAsia="STKaiti"/>
                <w:iCs/>
              </w:rPr>
              <w:t>/</w:t>
            </w:r>
            <w:r>
              <w:rPr>
                <w:rFonts w:eastAsia="STKaiti"/>
                <w:iCs/>
              </w:rPr>
              <w:br/>
            </w:r>
            <w:r>
              <w:rPr>
                <w:rFonts w:eastAsia="STKaiti" w:hint="eastAsia"/>
                <w:iCs/>
              </w:rPr>
              <w:t>地理区域</w:t>
            </w:r>
          </w:p>
        </w:tc>
        <w:tc>
          <w:tcPr>
            <w:tcW w:w="3153" w:type="dxa"/>
            <w:vMerge w:val="restart"/>
            <w:shd w:val="clear" w:color="auto" w:fill="auto"/>
            <w:vAlign w:val="bottom"/>
          </w:tcPr>
          <w:p w14:paraId="45F5847E" w14:textId="7B11553E" w:rsidR="00C868C1" w:rsidRPr="00FE4BA1" w:rsidRDefault="00C868C1" w:rsidP="00D41BF3">
            <w:pPr>
              <w:keepNext/>
              <w:tabs>
                <w:tab w:val="clear" w:pos="567"/>
                <w:tab w:val="clear" w:pos="5387"/>
                <w:tab w:val="clear" w:pos="5954"/>
              </w:tabs>
              <w:spacing w:before="60" w:after="60"/>
              <w:jc w:val="left"/>
              <w:rPr>
                <w:i/>
                <w:sz w:val="18"/>
                <w:highlight w:val="yellow"/>
              </w:rPr>
            </w:pPr>
            <w:r>
              <w:rPr>
                <w:rFonts w:ascii="STKaiti" w:eastAsia="STKaiti" w:hAnsi="STKaiti" w:hint="eastAsia"/>
                <w:lang w:val="en-US" w:eastAsia="zh-CN"/>
              </w:rPr>
              <w:t>该信令点的唯一名称</w:t>
            </w:r>
          </w:p>
        </w:tc>
        <w:tc>
          <w:tcPr>
            <w:tcW w:w="4223" w:type="dxa"/>
            <w:vMerge w:val="restart"/>
            <w:shd w:val="clear" w:color="auto" w:fill="auto"/>
            <w:vAlign w:val="bottom"/>
          </w:tcPr>
          <w:p w14:paraId="76E8ADD0" w14:textId="7C8BA802" w:rsidR="00C868C1" w:rsidRPr="00FE4BA1" w:rsidRDefault="00C868C1" w:rsidP="00D41BF3">
            <w:pPr>
              <w:keepNext/>
              <w:tabs>
                <w:tab w:val="clear" w:pos="567"/>
                <w:tab w:val="clear" w:pos="5387"/>
                <w:tab w:val="clear" w:pos="5954"/>
              </w:tabs>
              <w:spacing w:before="60" w:after="60"/>
              <w:jc w:val="left"/>
              <w:rPr>
                <w:i/>
                <w:sz w:val="18"/>
                <w:highlight w:val="yellow"/>
              </w:rPr>
            </w:pPr>
            <w:r>
              <w:rPr>
                <w:rFonts w:ascii="STKaiti" w:eastAsia="STKaiti" w:hAnsi="STKaiti" w:hint="eastAsia"/>
                <w:lang w:val="en-US" w:eastAsia="zh-CN"/>
              </w:rPr>
              <w:t>信令点运营商的名称</w:t>
            </w:r>
          </w:p>
        </w:tc>
      </w:tr>
      <w:tr w:rsidR="00C868C1" w:rsidRPr="007F2B19" w14:paraId="331C699C" w14:textId="77777777" w:rsidTr="00CF1CCD">
        <w:trPr>
          <w:cantSplit/>
          <w:trHeight w:val="227"/>
          <w:tblHeader/>
        </w:trPr>
        <w:tc>
          <w:tcPr>
            <w:tcW w:w="844" w:type="dxa"/>
            <w:tcBorders>
              <w:bottom w:val="single" w:sz="4" w:space="0" w:color="auto"/>
            </w:tcBorders>
          </w:tcPr>
          <w:p w14:paraId="3CB66AEB" w14:textId="77777777" w:rsidR="00C868C1" w:rsidRPr="008214B6" w:rsidRDefault="00C868C1" w:rsidP="00D41BF3">
            <w:pPr>
              <w:keepNext/>
              <w:tabs>
                <w:tab w:val="clear" w:pos="567"/>
                <w:tab w:val="clear" w:pos="5387"/>
                <w:tab w:val="clear" w:pos="5954"/>
              </w:tabs>
              <w:spacing w:before="60" w:after="60"/>
              <w:jc w:val="left"/>
              <w:rPr>
                <w:i/>
                <w:sz w:val="18"/>
                <w:lang w:val="fr-FR"/>
              </w:rPr>
            </w:pPr>
            <w:r w:rsidRPr="008214B6">
              <w:rPr>
                <w:i/>
                <w:sz w:val="18"/>
                <w:lang w:val="fr-FR"/>
              </w:rPr>
              <w:t>ISPC</w:t>
            </w:r>
          </w:p>
        </w:tc>
        <w:tc>
          <w:tcPr>
            <w:tcW w:w="845" w:type="dxa"/>
            <w:tcBorders>
              <w:bottom w:val="single" w:sz="4" w:space="0" w:color="auto"/>
            </w:tcBorders>
            <w:shd w:val="clear" w:color="auto" w:fill="auto"/>
          </w:tcPr>
          <w:p w14:paraId="3D308C8B" w14:textId="77777777" w:rsidR="00C868C1" w:rsidRPr="008214B6" w:rsidRDefault="00C868C1" w:rsidP="00D41BF3">
            <w:pPr>
              <w:keepNext/>
              <w:tabs>
                <w:tab w:val="clear" w:pos="567"/>
                <w:tab w:val="clear" w:pos="5387"/>
                <w:tab w:val="clear" w:pos="5954"/>
              </w:tabs>
              <w:spacing w:before="60" w:after="60"/>
              <w:jc w:val="left"/>
              <w:rPr>
                <w:i/>
                <w:sz w:val="18"/>
                <w:lang w:val="fr-FR"/>
              </w:rPr>
            </w:pPr>
            <w:r w:rsidRPr="008214B6">
              <w:rPr>
                <w:i/>
                <w:sz w:val="18"/>
                <w:lang w:val="fr-FR"/>
              </w:rPr>
              <w:t>DEC</w:t>
            </w:r>
          </w:p>
        </w:tc>
        <w:tc>
          <w:tcPr>
            <w:tcW w:w="3153" w:type="dxa"/>
            <w:vMerge/>
            <w:tcBorders>
              <w:bottom w:val="single" w:sz="4" w:space="0" w:color="auto"/>
            </w:tcBorders>
            <w:shd w:val="clear" w:color="auto" w:fill="auto"/>
          </w:tcPr>
          <w:p w14:paraId="0A8C7BCD" w14:textId="77777777" w:rsidR="00C868C1" w:rsidRPr="007F2B19" w:rsidRDefault="00C868C1" w:rsidP="00D41BF3">
            <w:pPr>
              <w:keepNext/>
              <w:tabs>
                <w:tab w:val="clear" w:pos="567"/>
                <w:tab w:val="clear" w:pos="5387"/>
                <w:tab w:val="clear" w:pos="5954"/>
              </w:tabs>
              <w:spacing w:before="60" w:after="60"/>
              <w:jc w:val="left"/>
              <w:rPr>
                <w:i/>
                <w:sz w:val="18"/>
                <w:lang w:val="fr-FR"/>
              </w:rPr>
            </w:pPr>
          </w:p>
        </w:tc>
        <w:tc>
          <w:tcPr>
            <w:tcW w:w="4223" w:type="dxa"/>
            <w:vMerge/>
            <w:tcBorders>
              <w:bottom w:val="single" w:sz="4" w:space="0" w:color="auto"/>
            </w:tcBorders>
            <w:shd w:val="clear" w:color="auto" w:fill="auto"/>
          </w:tcPr>
          <w:p w14:paraId="4A763001" w14:textId="77777777" w:rsidR="00C868C1" w:rsidRPr="007F2B19" w:rsidRDefault="00C868C1" w:rsidP="00D41BF3">
            <w:pPr>
              <w:keepNext/>
              <w:tabs>
                <w:tab w:val="clear" w:pos="567"/>
                <w:tab w:val="clear" w:pos="5387"/>
                <w:tab w:val="clear" w:pos="5954"/>
              </w:tabs>
              <w:spacing w:before="60" w:after="60"/>
              <w:jc w:val="left"/>
              <w:rPr>
                <w:i/>
                <w:sz w:val="18"/>
                <w:lang w:val="fr-FR"/>
              </w:rPr>
            </w:pPr>
          </w:p>
        </w:tc>
      </w:tr>
      <w:tr w:rsidR="00C868C1" w:rsidRPr="007F2B19" w14:paraId="4896A353" w14:textId="77777777" w:rsidTr="00CF1CCD">
        <w:trPr>
          <w:cantSplit/>
          <w:trHeight w:val="240"/>
        </w:trPr>
        <w:tc>
          <w:tcPr>
            <w:tcW w:w="9065" w:type="dxa"/>
            <w:gridSpan w:val="4"/>
            <w:tcBorders>
              <w:top w:val="single" w:sz="4" w:space="0" w:color="auto"/>
            </w:tcBorders>
            <w:shd w:val="clear" w:color="auto" w:fill="auto"/>
          </w:tcPr>
          <w:p w14:paraId="640C57F1" w14:textId="1DA9C5E6" w:rsidR="00C868C1" w:rsidRPr="007F2B19" w:rsidRDefault="004E26B8" w:rsidP="00D41BF3">
            <w:pPr>
              <w:keepNext/>
              <w:tabs>
                <w:tab w:val="clear" w:pos="1276"/>
                <w:tab w:val="clear" w:pos="1843"/>
                <w:tab w:val="clear" w:pos="5387"/>
                <w:tab w:val="clear" w:pos="5954"/>
                <w:tab w:val="right" w:pos="1021"/>
                <w:tab w:val="left" w:pos="1701"/>
                <w:tab w:val="left" w:pos="2268"/>
              </w:tabs>
              <w:spacing w:before="240"/>
              <w:rPr>
                <w:b/>
              </w:rPr>
            </w:pPr>
            <w:r>
              <w:rPr>
                <w:b/>
              </w:rPr>
              <w:t>立陶宛</w:t>
            </w:r>
            <w:r w:rsidR="00C868C1" w:rsidRPr="007F2B19">
              <w:rPr>
                <w:b/>
              </w:rPr>
              <w:t xml:space="preserve">    ADD</w:t>
            </w:r>
          </w:p>
        </w:tc>
      </w:tr>
      <w:tr w:rsidR="00C868C1" w:rsidRPr="007F2B19" w14:paraId="7281FC70" w14:textId="77777777" w:rsidTr="00CF1CCD">
        <w:trPr>
          <w:cantSplit/>
          <w:trHeight w:val="240"/>
        </w:trPr>
        <w:tc>
          <w:tcPr>
            <w:tcW w:w="844" w:type="dxa"/>
            <w:shd w:val="clear" w:color="auto" w:fill="auto"/>
          </w:tcPr>
          <w:p w14:paraId="56047AC5"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7-230-5</w:t>
            </w:r>
          </w:p>
        </w:tc>
        <w:tc>
          <w:tcPr>
            <w:tcW w:w="845" w:type="dxa"/>
            <w:shd w:val="clear" w:color="auto" w:fill="auto"/>
          </w:tcPr>
          <w:p w14:paraId="04E6CCA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16181</w:t>
            </w:r>
          </w:p>
        </w:tc>
        <w:tc>
          <w:tcPr>
            <w:tcW w:w="3153" w:type="dxa"/>
            <w:shd w:val="clear" w:color="auto" w:fill="auto"/>
          </w:tcPr>
          <w:p w14:paraId="2547056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30A62FB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Bité Lietuva</w:t>
            </w:r>
          </w:p>
        </w:tc>
      </w:tr>
      <w:tr w:rsidR="00C868C1" w:rsidRPr="007F2B19" w14:paraId="03A18F56" w14:textId="77777777" w:rsidTr="00CF1CCD">
        <w:trPr>
          <w:cantSplit/>
          <w:trHeight w:val="240"/>
        </w:trPr>
        <w:tc>
          <w:tcPr>
            <w:tcW w:w="844" w:type="dxa"/>
            <w:shd w:val="clear" w:color="auto" w:fill="auto"/>
          </w:tcPr>
          <w:p w14:paraId="7FBE36EA"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7-230-6</w:t>
            </w:r>
          </w:p>
        </w:tc>
        <w:tc>
          <w:tcPr>
            <w:tcW w:w="845" w:type="dxa"/>
            <w:shd w:val="clear" w:color="auto" w:fill="auto"/>
          </w:tcPr>
          <w:p w14:paraId="3F4DB44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16182</w:t>
            </w:r>
          </w:p>
        </w:tc>
        <w:tc>
          <w:tcPr>
            <w:tcW w:w="3153" w:type="dxa"/>
            <w:shd w:val="clear" w:color="auto" w:fill="auto"/>
          </w:tcPr>
          <w:p w14:paraId="230AF39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762EFCB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Bité Lietuva</w:t>
            </w:r>
          </w:p>
        </w:tc>
      </w:tr>
      <w:tr w:rsidR="00C868C1" w:rsidRPr="007F2B19" w14:paraId="13744EE1" w14:textId="77777777" w:rsidTr="00CF1CCD">
        <w:trPr>
          <w:cantSplit/>
          <w:trHeight w:val="240"/>
        </w:trPr>
        <w:tc>
          <w:tcPr>
            <w:tcW w:w="9065" w:type="dxa"/>
            <w:gridSpan w:val="4"/>
            <w:shd w:val="clear" w:color="auto" w:fill="auto"/>
          </w:tcPr>
          <w:p w14:paraId="68049927" w14:textId="361456A4" w:rsidR="00C868C1" w:rsidRPr="007F2B19" w:rsidRDefault="004E26B8" w:rsidP="00D41BF3">
            <w:pPr>
              <w:keepNext/>
              <w:tabs>
                <w:tab w:val="clear" w:pos="1276"/>
                <w:tab w:val="clear" w:pos="1843"/>
                <w:tab w:val="clear" w:pos="5387"/>
                <w:tab w:val="clear" w:pos="5954"/>
                <w:tab w:val="right" w:pos="1021"/>
                <w:tab w:val="left" w:pos="1701"/>
                <w:tab w:val="left" w:pos="2268"/>
              </w:tabs>
              <w:spacing w:before="240"/>
              <w:rPr>
                <w:b/>
              </w:rPr>
            </w:pPr>
            <w:r>
              <w:rPr>
                <w:b/>
              </w:rPr>
              <w:t>立陶宛</w:t>
            </w:r>
            <w:r w:rsidR="00C868C1" w:rsidRPr="007F2B19">
              <w:rPr>
                <w:b/>
              </w:rPr>
              <w:t xml:space="preserve">    LIR</w:t>
            </w:r>
          </w:p>
        </w:tc>
      </w:tr>
      <w:tr w:rsidR="00C868C1" w:rsidRPr="007F2B19" w14:paraId="18016ED1" w14:textId="77777777" w:rsidTr="00CF1CCD">
        <w:trPr>
          <w:cantSplit/>
          <w:trHeight w:val="240"/>
        </w:trPr>
        <w:tc>
          <w:tcPr>
            <w:tcW w:w="844" w:type="dxa"/>
            <w:shd w:val="clear" w:color="auto" w:fill="auto"/>
          </w:tcPr>
          <w:p w14:paraId="7002BBD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2-236-0</w:t>
            </w:r>
          </w:p>
        </w:tc>
        <w:tc>
          <w:tcPr>
            <w:tcW w:w="845" w:type="dxa"/>
            <w:shd w:val="clear" w:color="auto" w:fill="auto"/>
          </w:tcPr>
          <w:p w14:paraId="33EC35F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5984</w:t>
            </w:r>
          </w:p>
        </w:tc>
        <w:tc>
          <w:tcPr>
            <w:tcW w:w="3153" w:type="dxa"/>
            <w:shd w:val="clear" w:color="auto" w:fill="auto"/>
          </w:tcPr>
          <w:p w14:paraId="07DF1415"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14122AD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781FEBE3" w14:textId="77777777" w:rsidTr="00CF1CCD">
        <w:trPr>
          <w:cantSplit/>
          <w:trHeight w:val="240"/>
        </w:trPr>
        <w:tc>
          <w:tcPr>
            <w:tcW w:w="844" w:type="dxa"/>
            <w:shd w:val="clear" w:color="auto" w:fill="auto"/>
          </w:tcPr>
          <w:p w14:paraId="0A05081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2-236-1</w:t>
            </w:r>
          </w:p>
        </w:tc>
        <w:tc>
          <w:tcPr>
            <w:tcW w:w="845" w:type="dxa"/>
            <w:shd w:val="clear" w:color="auto" w:fill="auto"/>
          </w:tcPr>
          <w:p w14:paraId="7E133A3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5985</w:t>
            </w:r>
          </w:p>
        </w:tc>
        <w:tc>
          <w:tcPr>
            <w:tcW w:w="3153" w:type="dxa"/>
            <w:shd w:val="clear" w:color="auto" w:fill="auto"/>
          </w:tcPr>
          <w:p w14:paraId="42ADE34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23F48F0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Mediafon Carrier Services</w:t>
            </w:r>
          </w:p>
        </w:tc>
      </w:tr>
      <w:tr w:rsidR="00C868C1" w:rsidRPr="007F2B19" w14:paraId="655574B7" w14:textId="77777777" w:rsidTr="00CF1CCD">
        <w:trPr>
          <w:cantSplit/>
          <w:trHeight w:val="240"/>
        </w:trPr>
        <w:tc>
          <w:tcPr>
            <w:tcW w:w="844" w:type="dxa"/>
            <w:shd w:val="clear" w:color="auto" w:fill="auto"/>
          </w:tcPr>
          <w:p w14:paraId="7BA9565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2-236-2</w:t>
            </w:r>
          </w:p>
        </w:tc>
        <w:tc>
          <w:tcPr>
            <w:tcW w:w="845" w:type="dxa"/>
            <w:shd w:val="clear" w:color="auto" w:fill="auto"/>
          </w:tcPr>
          <w:p w14:paraId="2A61BFE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5986</w:t>
            </w:r>
          </w:p>
        </w:tc>
        <w:tc>
          <w:tcPr>
            <w:tcW w:w="3153" w:type="dxa"/>
            <w:shd w:val="clear" w:color="auto" w:fill="auto"/>
          </w:tcPr>
          <w:p w14:paraId="030B4C8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63844B9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2615338E" w14:textId="77777777" w:rsidTr="00CF1CCD">
        <w:trPr>
          <w:cantSplit/>
          <w:trHeight w:val="240"/>
        </w:trPr>
        <w:tc>
          <w:tcPr>
            <w:tcW w:w="844" w:type="dxa"/>
            <w:shd w:val="clear" w:color="auto" w:fill="auto"/>
          </w:tcPr>
          <w:p w14:paraId="1A6B878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2-236-3</w:t>
            </w:r>
          </w:p>
        </w:tc>
        <w:tc>
          <w:tcPr>
            <w:tcW w:w="845" w:type="dxa"/>
            <w:shd w:val="clear" w:color="auto" w:fill="auto"/>
          </w:tcPr>
          <w:p w14:paraId="2A3BAB0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5987</w:t>
            </w:r>
          </w:p>
        </w:tc>
        <w:tc>
          <w:tcPr>
            <w:tcW w:w="3153" w:type="dxa"/>
            <w:shd w:val="clear" w:color="auto" w:fill="auto"/>
          </w:tcPr>
          <w:p w14:paraId="4E1CE29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452E8E4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Bité Lietuva</w:t>
            </w:r>
          </w:p>
        </w:tc>
      </w:tr>
      <w:tr w:rsidR="00C868C1" w:rsidRPr="007F2B19" w14:paraId="0D917021" w14:textId="77777777" w:rsidTr="00CF1CCD">
        <w:trPr>
          <w:cantSplit/>
          <w:trHeight w:val="240"/>
        </w:trPr>
        <w:tc>
          <w:tcPr>
            <w:tcW w:w="844" w:type="dxa"/>
            <w:shd w:val="clear" w:color="auto" w:fill="auto"/>
          </w:tcPr>
          <w:p w14:paraId="1667886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2-236-4</w:t>
            </w:r>
          </w:p>
        </w:tc>
        <w:tc>
          <w:tcPr>
            <w:tcW w:w="845" w:type="dxa"/>
            <w:shd w:val="clear" w:color="auto" w:fill="auto"/>
          </w:tcPr>
          <w:p w14:paraId="1CE9C67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5988</w:t>
            </w:r>
          </w:p>
        </w:tc>
        <w:tc>
          <w:tcPr>
            <w:tcW w:w="3153" w:type="dxa"/>
            <w:shd w:val="clear" w:color="auto" w:fill="auto"/>
          </w:tcPr>
          <w:p w14:paraId="4F70A42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2F55E726"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2E8D3AE6" w14:textId="77777777" w:rsidTr="00CF1CCD">
        <w:trPr>
          <w:cantSplit/>
          <w:trHeight w:val="240"/>
        </w:trPr>
        <w:tc>
          <w:tcPr>
            <w:tcW w:w="844" w:type="dxa"/>
            <w:shd w:val="clear" w:color="auto" w:fill="auto"/>
          </w:tcPr>
          <w:p w14:paraId="1F8754D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2-236-5</w:t>
            </w:r>
          </w:p>
        </w:tc>
        <w:tc>
          <w:tcPr>
            <w:tcW w:w="845" w:type="dxa"/>
            <w:shd w:val="clear" w:color="auto" w:fill="auto"/>
          </w:tcPr>
          <w:p w14:paraId="25CF88F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5989</w:t>
            </w:r>
          </w:p>
        </w:tc>
        <w:tc>
          <w:tcPr>
            <w:tcW w:w="3153" w:type="dxa"/>
            <w:shd w:val="clear" w:color="auto" w:fill="auto"/>
          </w:tcPr>
          <w:p w14:paraId="25C5332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19495D4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01B6BDDF" w14:textId="77777777" w:rsidTr="00CF1CCD">
        <w:trPr>
          <w:cantSplit/>
          <w:trHeight w:val="240"/>
        </w:trPr>
        <w:tc>
          <w:tcPr>
            <w:tcW w:w="844" w:type="dxa"/>
            <w:shd w:val="clear" w:color="auto" w:fill="auto"/>
          </w:tcPr>
          <w:p w14:paraId="7B1960E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2-236-6</w:t>
            </w:r>
          </w:p>
        </w:tc>
        <w:tc>
          <w:tcPr>
            <w:tcW w:w="845" w:type="dxa"/>
            <w:shd w:val="clear" w:color="auto" w:fill="auto"/>
          </w:tcPr>
          <w:p w14:paraId="17A80FA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5990</w:t>
            </w:r>
          </w:p>
        </w:tc>
        <w:tc>
          <w:tcPr>
            <w:tcW w:w="3153" w:type="dxa"/>
            <w:shd w:val="clear" w:color="auto" w:fill="auto"/>
          </w:tcPr>
          <w:p w14:paraId="256C81D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4EBE9DC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14CA22AA" w14:textId="77777777" w:rsidTr="00CF1CCD">
        <w:trPr>
          <w:cantSplit/>
          <w:trHeight w:val="240"/>
        </w:trPr>
        <w:tc>
          <w:tcPr>
            <w:tcW w:w="844" w:type="dxa"/>
            <w:shd w:val="clear" w:color="auto" w:fill="auto"/>
          </w:tcPr>
          <w:p w14:paraId="5A9ED5C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2-236-7</w:t>
            </w:r>
          </w:p>
        </w:tc>
        <w:tc>
          <w:tcPr>
            <w:tcW w:w="845" w:type="dxa"/>
            <w:shd w:val="clear" w:color="auto" w:fill="auto"/>
          </w:tcPr>
          <w:p w14:paraId="1A7CDF6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5991</w:t>
            </w:r>
          </w:p>
        </w:tc>
        <w:tc>
          <w:tcPr>
            <w:tcW w:w="3153" w:type="dxa"/>
            <w:shd w:val="clear" w:color="auto" w:fill="auto"/>
          </w:tcPr>
          <w:p w14:paraId="43928F2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688A181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Bité Lietuva</w:t>
            </w:r>
          </w:p>
        </w:tc>
      </w:tr>
      <w:tr w:rsidR="00C868C1" w:rsidRPr="007F2B19" w14:paraId="7E00E2E7" w14:textId="77777777" w:rsidTr="00CF1CCD">
        <w:trPr>
          <w:cantSplit/>
          <w:trHeight w:val="240"/>
        </w:trPr>
        <w:tc>
          <w:tcPr>
            <w:tcW w:w="844" w:type="dxa"/>
            <w:shd w:val="clear" w:color="auto" w:fill="auto"/>
          </w:tcPr>
          <w:p w14:paraId="29A0891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4-236-0</w:t>
            </w:r>
          </w:p>
        </w:tc>
        <w:tc>
          <w:tcPr>
            <w:tcW w:w="845" w:type="dxa"/>
            <w:shd w:val="clear" w:color="auto" w:fill="auto"/>
          </w:tcPr>
          <w:p w14:paraId="0EB8B73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10080</w:t>
            </w:r>
          </w:p>
        </w:tc>
        <w:tc>
          <w:tcPr>
            <w:tcW w:w="3153" w:type="dxa"/>
            <w:shd w:val="clear" w:color="auto" w:fill="auto"/>
          </w:tcPr>
          <w:p w14:paraId="5F5A5E4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28DE94D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7195BD5B" w14:textId="77777777" w:rsidTr="00CF1CCD">
        <w:trPr>
          <w:cantSplit/>
          <w:trHeight w:val="240"/>
        </w:trPr>
        <w:tc>
          <w:tcPr>
            <w:tcW w:w="844" w:type="dxa"/>
            <w:shd w:val="clear" w:color="auto" w:fill="auto"/>
          </w:tcPr>
          <w:p w14:paraId="030DC03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4-236-1</w:t>
            </w:r>
          </w:p>
        </w:tc>
        <w:tc>
          <w:tcPr>
            <w:tcW w:w="845" w:type="dxa"/>
            <w:shd w:val="clear" w:color="auto" w:fill="auto"/>
          </w:tcPr>
          <w:p w14:paraId="4193C10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10081</w:t>
            </w:r>
          </w:p>
        </w:tc>
        <w:tc>
          <w:tcPr>
            <w:tcW w:w="3153" w:type="dxa"/>
            <w:shd w:val="clear" w:color="auto" w:fill="auto"/>
          </w:tcPr>
          <w:p w14:paraId="5C618C4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254F630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Telco Consulting Group</w:t>
            </w:r>
          </w:p>
        </w:tc>
      </w:tr>
      <w:tr w:rsidR="00C868C1" w:rsidRPr="007F2B19" w14:paraId="124ADCDB" w14:textId="77777777" w:rsidTr="00CF1CCD">
        <w:trPr>
          <w:cantSplit/>
          <w:trHeight w:val="240"/>
        </w:trPr>
        <w:tc>
          <w:tcPr>
            <w:tcW w:w="844" w:type="dxa"/>
            <w:shd w:val="clear" w:color="auto" w:fill="auto"/>
          </w:tcPr>
          <w:p w14:paraId="188E3B6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4-236-2</w:t>
            </w:r>
          </w:p>
        </w:tc>
        <w:tc>
          <w:tcPr>
            <w:tcW w:w="845" w:type="dxa"/>
            <w:shd w:val="clear" w:color="auto" w:fill="auto"/>
          </w:tcPr>
          <w:p w14:paraId="2389B54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10082</w:t>
            </w:r>
          </w:p>
        </w:tc>
        <w:tc>
          <w:tcPr>
            <w:tcW w:w="3153" w:type="dxa"/>
            <w:shd w:val="clear" w:color="auto" w:fill="auto"/>
          </w:tcPr>
          <w:p w14:paraId="74FB92D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723C671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EcoFon</w:t>
            </w:r>
          </w:p>
        </w:tc>
      </w:tr>
      <w:tr w:rsidR="00C868C1" w:rsidRPr="007F2B19" w14:paraId="0894884C" w14:textId="77777777" w:rsidTr="00CF1CCD">
        <w:trPr>
          <w:cantSplit/>
          <w:trHeight w:val="240"/>
        </w:trPr>
        <w:tc>
          <w:tcPr>
            <w:tcW w:w="844" w:type="dxa"/>
            <w:shd w:val="clear" w:color="auto" w:fill="auto"/>
          </w:tcPr>
          <w:p w14:paraId="5D0783C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4-236-3</w:t>
            </w:r>
          </w:p>
        </w:tc>
        <w:tc>
          <w:tcPr>
            <w:tcW w:w="845" w:type="dxa"/>
            <w:shd w:val="clear" w:color="auto" w:fill="auto"/>
          </w:tcPr>
          <w:p w14:paraId="0456D79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10083</w:t>
            </w:r>
          </w:p>
        </w:tc>
        <w:tc>
          <w:tcPr>
            <w:tcW w:w="3153" w:type="dxa"/>
            <w:shd w:val="clear" w:color="auto" w:fill="auto"/>
          </w:tcPr>
          <w:p w14:paraId="129A5A9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4692CB7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EcoFon</w:t>
            </w:r>
          </w:p>
        </w:tc>
      </w:tr>
      <w:tr w:rsidR="00C868C1" w:rsidRPr="007F2B19" w14:paraId="2DA68CED" w14:textId="77777777" w:rsidTr="00CF1CCD">
        <w:trPr>
          <w:cantSplit/>
          <w:trHeight w:val="240"/>
        </w:trPr>
        <w:tc>
          <w:tcPr>
            <w:tcW w:w="844" w:type="dxa"/>
            <w:shd w:val="clear" w:color="auto" w:fill="auto"/>
          </w:tcPr>
          <w:p w14:paraId="453D8CF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4-236-4</w:t>
            </w:r>
          </w:p>
        </w:tc>
        <w:tc>
          <w:tcPr>
            <w:tcW w:w="845" w:type="dxa"/>
            <w:shd w:val="clear" w:color="auto" w:fill="auto"/>
          </w:tcPr>
          <w:p w14:paraId="655508B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10084</w:t>
            </w:r>
          </w:p>
        </w:tc>
        <w:tc>
          <w:tcPr>
            <w:tcW w:w="3153" w:type="dxa"/>
            <w:shd w:val="clear" w:color="auto" w:fill="auto"/>
          </w:tcPr>
          <w:p w14:paraId="0A3D18E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64F1DC8A"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16E3365F" w14:textId="77777777" w:rsidTr="00CF1CCD">
        <w:trPr>
          <w:cantSplit/>
          <w:trHeight w:val="240"/>
        </w:trPr>
        <w:tc>
          <w:tcPr>
            <w:tcW w:w="844" w:type="dxa"/>
            <w:shd w:val="clear" w:color="auto" w:fill="auto"/>
          </w:tcPr>
          <w:p w14:paraId="69791E1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4-236-5</w:t>
            </w:r>
          </w:p>
        </w:tc>
        <w:tc>
          <w:tcPr>
            <w:tcW w:w="845" w:type="dxa"/>
            <w:shd w:val="clear" w:color="auto" w:fill="auto"/>
          </w:tcPr>
          <w:p w14:paraId="66832DF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10085</w:t>
            </w:r>
          </w:p>
        </w:tc>
        <w:tc>
          <w:tcPr>
            <w:tcW w:w="3153" w:type="dxa"/>
            <w:shd w:val="clear" w:color="auto" w:fill="auto"/>
          </w:tcPr>
          <w:p w14:paraId="51875AF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50BA51D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AB LTG Infra</w:t>
            </w:r>
          </w:p>
        </w:tc>
      </w:tr>
      <w:tr w:rsidR="00C868C1" w:rsidRPr="007F2B19" w14:paraId="6EA0FE02" w14:textId="77777777" w:rsidTr="00CF1CCD">
        <w:trPr>
          <w:cantSplit/>
          <w:trHeight w:val="240"/>
        </w:trPr>
        <w:tc>
          <w:tcPr>
            <w:tcW w:w="844" w:type="dxa"/>
            <w:shd w:val="clear" w:color="auto" w:fill="auto"/>
          </w:tcPr>
          <w:p w14:paraId="25A99F0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4-236-6</w:t>
            </w:r>
          </w:p>
        </w:tc>
        <w:tc>
          <w:tcPr>
            <w:tcW w:w="845" w:type="dxa"/>
            <w:shd w:val="clear" w:color="auto" w:fill="auto"/>
          </w:tcPr>
          <w:p w14:paraId="7745773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10086</w:t>
            </w:r>
          </w:p>
        </w:tc>
        <w:tc>
          <w:tcPr>
            <w:tcW w:w="3153" w:type="dxa"/>
            <w:shd w:val="clear" w:color="auto" w:fill="auto"/>
          </w:tcPr>
          <w:p w14:paraId="3EFBB6B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599CC79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7A088154" w14:textId="77777777" w:rsidTr="00CF1CCD">
        <w:trPr>
          <w:cantSplit/>
          <w:trHeight w:val="240"/>
        </w:trPr>
        <w:tc>
          <w:tcPr>
            <w:tcW w:w="844" w:type="dxa"/>
            <w:shd w:val="clear" w:color="auto" w:fill="auto"/>
          </w:tcPr>
          <w:p w14:paraId="313D87F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4-236-7</w:t>
            </w:r>
          </w:p>
        </w:tc>
        <w:tc>
          <w:tcPr>
            <w:tcW w:w="845" w:type="dxa"/>
            <w:shd w:val="clear" w:color="auto" w:fill="auto"/>
          </w:tcPr>
          <w:p w14:paraId="2096D91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10087</w:t>
            </w:r>
          </w:p>
        </w:tc>
        <w:tc>
          <w:tcPr>
            <w:tcW w:w="3153" w:type="dxa"/>
            <w:shd w:val="clear" w:color="auto" w:fill="auto"/>
          </w:tcPr>
          <w:p w14:paraId="56131B9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3615B68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7174FB7A" w14:textId="77777777" w:rsidTr="00CF1CCD">
        <w:trPr>
          <w:cantSplit/>
          <w:trHeight w:val="240"/>
        </w:trPr>
        <w:tc>
          <w:tcPr>
            <w:tcW w:w="844" w:type="dxa"/>
            <w:shd w:val="clear" w:color="auto" w:fill="auto"/>
          </w:tcPr>
          <w:p w14:paraId="3356725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7-230-0</w:t>
            </w:r>
          </w:p>
        </w:tc>
        <w:tc>
          <w:tcPr>
            <w:tcW w:w="845" w:type="dxa"/>
            <w:shd w:val="clear" w:color="auto" w:fill="auto"/>
          </w:tcPr>
          <w:p w14:paraId="166E6DE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16176</w:t>
            </w:r>
          </w:p>
        </w:tc>
        <w:tc>
          <w:tcPr>
            <w:tcW w:w="3153" w:type="dxa"/>
            <w:shd w:val="clear" w:color="auto" w:fill="auto"/>
          </w:tcPr>
          <w:p w14:paraId="257BAE2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14D6047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6526EAF6" w14:textId="77777777" w:rsidTr="00CF1CCD">
        <w:trPr>
          <w:cantSplit/>
          <w:trHeight w:val="240"/>
        </w:trPr>
        <w:tc>
          <w:tcPr>
            <w:tcW w:w="844" w:type="dxa"/>
            <w:shd w:val="clear" w:color="auto" w:fill="auto"/>
          </w:tcPr>
          <w:p w14:paraId="2FE0596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7-230-1</w:t>
            </w:r>
          </w:p>
        </w:tc>
        <w:tc>
          <w:tcPr>
            <w:tcW w:w="845" w:type="dxa"/>
            <w:shd w:val="clear" w:color="auto" w:fill="auto"/>
          </w:tcPr>
          <w:p w14:paraId="4CD2956A"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16177</w:t>
            </w:r>
          </w:p>
        </w:tc>
        <w:tc>
          <w:tcPr>
            <w:tcW w:w="3153" w:type="dxa"/>
            <w:shd w:val="clear" w:color="auto" w:fill="auto"/>
          </w:tcPr>
          <w:p w14:paraId="45BAEAE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2ED2B99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3C280FCA" w14:textId="77777777" w:rsidTr="00CF1CCD">
        <w:trPr>
          <w:cantSplit/>
          <w:trHeight w:val="240"/>
        </w:trPr>
        <w:tc>
          <w:tcPr>
            <w:tcW w:w="844" w:type="dxa"/>
            <w:shd w:val="clear" w:color="auto" w:fill="auto"/>
          </w:tcPr>
          <w:p w14:paraId="2110CB0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7-230-2</w:t>
            </w:r>
          </w:p>
        </w:tc>
        <w:tc>
          <w:tcPr>
            <w:tcW w:w="845" w:type="dxa"/>
            <w:shd w:val="clear" w:color="auto" w:fill="auto"/>
          </w:tcPr>
          <w:p w14:paraId="1C4A1926"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16178</w:t>
            </w:r>
          </w:p>
        </w:tc>
        <w:tc>
          <w:tcPr>
            <w:tcW w:w="3153" w:type="dxa"/>
            <w:shd w:val="clear" w:color="auto" w:fill="auto"/>
          </w:tcPr>
          <w:p w14:paraId="61B38A7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3FD3D1E5"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419F54B4" w14:textId="77777777" w:rsidTr="00CF1CCD">
        <w:trPr>
          <w:cantSplit/>
          <w:trHeight w:val="240"/>
        </w:trPr>
        <w:tc>
          <w:tcPr>
            <w:tcW w:w="844" w:type="dxa"/>
            <w:shd w:val="clear" w:color="auto" w:fill="auto"/>
          </w:tcPr>
          <w:p w14:paraId="67F28AC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7-230-3</w:t>
            </w:r>
          </w:p>
        </w:tc>
        <w:tc>
          <w:tcPr>
            <w:tcW w:w="845" w:type="dxa"/>
            <w:shd w:val="clear" w:color="auto" w:fill="auto"/>
          </w:tcPr>
          <w:p w14:paraId="5EC3D32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16179</w:t>
            </w:r>
          </w:p>
        </w:tc>
        <w:tc>
          <w:tcPr>
            <w:tcW w:w="3153" w:type="dxa"/>
            <w:shd w:val="clear" w:color="auto" w:fill="auto"/>
          </w:tcPr>
          <w:p w14:paraId="19897D7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4A9E9AA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3C947F71" w14:textId="77777777" w:rsidTr="00CF1CCD">
        <w:trPr>
          <w:cantSplit/>
          <w:trHeight w:val="240"/>
        </w:trPr>
        <w:tc>
          <w:tcPr>
            <w:tcW w:w="844" w:type="dxa"/>
            <w:shd w:val="clear" w:color="auto" w:fill="auto"/>
          </w:tcPr>
          <w:p w14:paraId="1881500A"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7-230-4</w:t>
            </w:r>
          </w:p>
        </w:tc>
        <w:tc>
          <w:tcPr>
            <w:tcW w:w="845" w:type="dxa"/>
            <w:shd w:val="clear" w:color="auto" w:fill="auto"/>
          </w:tcPr>
          <w:p w14:paraId="33E85086"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16180</w:t>
            </w:r>
          </w:p>
        </w:tc>
        <w:tc>
          <w:tcPr>
            <w:tcW w:w="3153" w:type="dxa"/>
            <w:shd w:val="clear" w:color="auto" w:fill="auto"/>
          </w:tcPr>
          <w:p w14:paraId="7265E3B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49DCF44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Mediafon Carrier Services</w:t>
            </w:r>
          </w:p>
        </w:tc>
      </w:tr>
      <w:tr w:rsidR="00C868C1" w:rsidRPr="007F2B19" w14:paraId="4D6D46D8" w14:textId="77777777" w:rsidTr="00CF1CCD">
        <w:trPr>
          <w:cantSplit/>
          <w:trHeight w:val="240"/>
        </w:trPr>
        <w:tc>
          <w:tcPr>
            <w:tcW w:w="844" w:type="dxa"/>
            <w:shd w:val="clear" w:color="auto" w:fill="auto"/>
          </w:tcPr>
          <w:p w14:paraId="27E9F39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7-252-0</w:t>
            </w:r>
          </w:p>
        </w:tc>
        <w:tc>
          <w:tcPr>
            <w:tcW w:w="845" w:type="dxa"/>
            <w:shd w:val="clear" w:color="auto" w:fill="auto"/>
          </w:tcPr>
          <w:p w14:paraId="55336E2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16352</w:t>
            </w:r>
          </w:p>
        </w:tc>
        <w:tc>
          <w:tcPr>
            <w:tcW w:w="3153" w:type="dxa"/>
            <w:shd w:val="clear" w:color="auto" w:fill="auto"/>
          </w:tcPr>
          <w:p w14:paraId="3116B1A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4EA93BF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 fiksuotas rysys</w:t>
            </w:r>
          </w:p>
        </w:tc>
      </w:tr>
      <w:tr w:rsidR="00C868C1" w:rsidRPr="007F2B19" w14:paraId="4EA1281F" w14:textId="77777777" w:rsidTr="00CF1CCD">
        <w:trPr>
          <w:cantSplit/>
          <w:trHeight w:val="240"/>
        </w:trPr>
        <w:tc>
          <w:tcPr>
            <w:tcW w:w="844" w:type="dxa"/>
            <w:shd w:val="clear" w:color="auto" w:fill="auto"/>
          </w:tcPr>
          <w:p w14:paraId="7443B27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7-252-1</w:t>
            </w:r>
          </w:p>
        </w:tc>
        <w:tc>
          <w:tcPr>
            <w:tcW w:w="845" w:type="dxa"/>
            <w:shd w:val="clear" w:color="auto" w:fill="auto"/>
          </w:tcPr>
          <w:p w14:paraId="6421A16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16353</w:t>
            </w:r>
          </w:p>
        </w:tc>
        <w:tc>
          <w:tcPr>
            <w:tcW w:w="3153" w:type="dxa"/>
            <w:shd w:val="clear" w:color="auto" w:fill="auto"/>
          </w:tcPr>
          <w:p w14:paraId="793A762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52D4F3F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576E5C14" w14:textId="77777777" w:rsidTr="00CF1CCD">
        <w:trPr>
          <w:cantSplit/>
          <w:trHeight w:val="240"/>
        </w:trPr>
        <w:tc>
          <w:tcPr>
            <w:tcW w:w="844" w:type="dxa"/>
            <w:shd w:val="clear" w:color="auto" w:fill="auto"/>
          </w:tcPr>
          <w:p w14:paraId="178D06B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7-252-2</w:t>
            </w:r>
          </w:p>
        </w:tc>
        <w:tc>
          <w:tcPr>
            <w:tcW w:w="845" w:type="dxa"/>
            <w:shd w:val="clear" w:color="auto" w:fill="auto"/>
          </w:tcPr>
          <w:p w14:paraId="1847E2C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16354</w:t>
            </w:r>
          </w:p>
        </w:tc>
        <w:tc>
          <w:tcPr>
            <w:tcW w:w="3153" w:type="dxa"/>
            <w:shd w:val="clear" w:color="auto" w:fill="auto"/>
          </w:tcPr>
          <w:p w14:paraId="18D340D6"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7B6B1E1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CSC Telecom</w:t>
            </w:r>
          </w:p>
        </w:tc>
      </w:tr>
      <w:tr w:rsidR="00C868C1" w:rsidRPr="007F2B19" w14:paraId="2FC6ECBC" w14:textId="77777777" w:rsidTr="00CF1CCD">
        <w:trPr>
          <w:cantSplit/>
          <w:trHeight w:val="240"/>
        </w:trPr>
        <w:tc>
          <w:tcPr>
            <w:tcW w:w="844" w:type="dxa"/>
            <w:shd w:val="clear" w:color="auto" w:fill="auto"/>
          </w:tcPr>
          <w:p w14:paraId="3FCF51B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7-252-3</w:t>
            </w:r>
          </w:p>
        </w:tc>
        <w:tc>
          <w:tcPr>
            <w:tcW w:w="845" w:type="dxa"/>
            <w:shd w:val="clear" w:color="auto" w:fill="auto"/>
          </w:tcPr>
          <w:p w14:paraId="0F7DD8C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16355</w:t>
            </w:r>
          </w:p>
        </w:tc>
        <w:tc>
          <w:tcPr>
            <w:tcW w:w="3153" w:type="dxa"/>
            <w:shd w:val="clear" w:color="auto" w:fill="auto"/>
          </w:tcPr>
          <w:p w14:paraId="69F13BB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668C4F3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CSC Telecom</w:t>
            </w:r>
          </w:p>
        </w:tc>
      </w:tr>
      <w:tr w:rsidR="00C868C1" w:rsidRPr="007F2B19" w14:paraId="2D4B947E" w14:textId="77777777" w:rsidTr="00CF1CCD">
        <w:trPr>
          <w:cantSplit/>
          <w:trHeight w:val="240"/>
        </w:trPr>
        <w:tc>
          <w:tcPr>
            <w:tcW w:w="844" w:type="dxa"/>
            <w:shd w:val="clear" w:color="auto" w:fill="auto"/>
          </w:tcPr>
          <w:p w14:paraId="7D74AB4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7-252-4</w:t>
            </w:r>
          </w:p>
        </w:tc>
        <w:tc>
          <w:tcPr>
            <w:tcW w:w="845" w:type="dxa"/>
            <w:shd w:val="clear" w:color="auto" w:fill="auto"/>
          </w:tcPr>
          <w:p w14:paraId="7FDBD1D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16356</w:t>
            </w:r>
          </w:p>
        </w:tc>
        <w:tc>
          <w:tcPr>
            <w:tcW w:w="3153" w:type="dxa"/>
            <w:shd w:val="clear" w:color="auto" w:fill="auto"/>
          </w:tcPr>
          <w:p w14:paraId="2F0DA8C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3A10B06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Tele2</w:t>
            </w:r>
          </w:p>
        </w:tc>
      </w:tr>
      <w:tr w:rsidR="00C868C1" w:rsidRPr="007F2B19" w14:paraId="0D6F97B8" w14:textId="77777777" w:rsidTr="00CF1CCD">
        <w:trPr>
          <w:cantSplit/>
          <w:trHeight w:val="240"/>
        </w:trPr>
        <w:tc>
          <w:tcPr>
            <w:tcW w:w="844" w:type="dxa"/>
            <w:shd w:val="clear" w:color="auto" w:fill="auto"/>
          </w:tcPr>
          <w:p w14:paraId="478C670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7-252-5</w:t>
            </w:r>
          </w:p>
        </w:tc>
        <w:tc>
          <w:tcPr>
            <w:tcW w:w="845" w:type="dxa"/>
            <w:shd w:val="clear" w:color="auto" w:fill="auto"/>
          </w:tcPr>
          <w:p w14:paraId="7059A62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16357</w:t>
            </w:r>
          </w:p>
        </w:tc>
        <w:tc>
          <w:tcPr>
            <w:tcW w:w="3153" w:type="dxa"/>
            <w:shd w:val="clear" w:color="auto" w:fill="auto"/>
          </w:tcPr>
          <w:p w14:paraId="3A46FC0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503E9F3C"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UAB Nacionanalinis telekomunikaciju tinklas</w:t>
            </w:r>
          </w:p>
        </w:tc>
      </w:tr>
      <w:tr w:rsidR="00C868C1" w:rsidRPr="007F2B19" w14:paraId="3973A08E" w14:textId="77777777" w:rsidTr="00CF1CCD">
        <w:trPr>
          <w:cantSplit/>
          <w:trHeight w:val="240"/>
        </w:trPr>
        <w:tc>
          <w:tcPr>
            <w:tcW w:w="844" w:type="dxa"/>
            <w:shd w:val="clear" w:color="auto" w:fill="auto"/>
          </w:tcPr>
          <w:p w14:paraId="0D1C15E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7-252-6</w:t>
            </w:r>
          </w:p>
        </w:tc>
        <w:tc>
          <w:tcPr>
            <w:tcW w:w="845" w:type="dxa"/>
            <w:shd w:val="clear" w:color="auto" w:fill="auto"/>
          </w:tcPr>
          <w:p w14:paraId="09822C1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16358</w:t>
            </w:r>
          </w:p>
        </w:tc>
        <w:tc>
          <w:tcPr>
            <w:tcW w:w="3153" w:type="dxa"/>
            <w:shd w:val="clear" w:color="auto" w:fill="auto"/>
          </w:tcPr>
          <w:p w14:paraId="61E360E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6B08536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AB LTG Infra</w:t>
            </w:r>
          </w:p>
        </w:tc>
      </w:tr>
      <w:tr w:rsidR="00C868C1" w:rsidRPr="007F2B19" w14:paraId="32C8B8D3" w14:textId="77777777" w:rsidTr="00CF1CCD">
        <w:trPr>
          <w:cantSplit/>
          <w:trHeight w:val="240"/>
        </w:trPr>
        <w:tc>
          <w:tcPr>
            <w:tcW w:w="844" w:type="dxa"/>
            <w:shd w:val="clear" w:color="auto" w:fill="auto"/>
          </w:tcPr>
          <w:p w14:paraId="23E34C37"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7-252-7</w:t>
            </w:r>
          </w:p>
        </w:tc>
        <w:tc>
          <w:tcPr>
            <w:tcW w:w="845" w:type="dxa"/>
            <w:shd w:val="clear" w:color="auto" w:fill="auto"/>
          </w:tcPr>
          <w:p w14:paraId="61EFB1A5"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16359</w:t>
            </w:r>
          </w:p>
        </w:tc>
        <w:tc>
          <w:tcPr>
            <w:tcW w:w="3153" w:type="dxa"/>
            <w:shd w:val="clear" w:color="auto" w:fill="auto"/>
          </w:tcPr>
          <w:p w14:paraId="437EF4B6"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Vilnius</w:t>
            </w:r>
          </w:p>
        </w:tc>
        <w:tc>
          <w:tcPr>
            <w:tcW w:w="4223" w:type="dxa"/>
          </w:tcPr>
          <w:p w14:paraId="787EC7E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Telia Lietuva, AB</w:t>
            </w:r>
          </w:p>
        </w:tc>
      </w:tr>
      <w:tr w:rsidR="00C868C1" w:rsidRPr="007F2B19" w14:paraId="677CF200" w14:textId="77777777" w:rsidTr="00CF1CCD">
        <w:trPr>
          <w:cantSplit/>
          <w:trHeight w:val="240"/>
        </w:trPr>
        <w:tc>
          <w:tcPr>
            <w:tcW w:w="9065" w:type="dxa"/>
            <w:gridSpan w:val="4"/>
            <w:shd w:val="clear" w:color="auto" w:fill="auto"/>
          </w:tcPr>
          <w:p w14:paraId="59673584" w14:textId="1891C40C" w:rsidR="00C868C1" w:rsidRPr="007F2B19" w:rsidRDefault="004E26B8" w:rsidP="008214B6">
            <w:pPr>
              <w:keepNext/>
              <w:pageBreakBefore/>
              <w:tabs>
                <w:tab w:val="clear" w:pos="1276"/>
                <w:tab w:val="clear" w:pos="1843"/>
                <w:tab w:val="clear" w:pos="5387"/>
                <w:tab w:val="clear" w:pos="5954"/>
                <w:tab w:val="right" w:pos="1021"/>
                <w:tab w:val="left" w:pos="1701"/>
                <w:tab w:val="left" w:pos="2268"/>
              </w:tabs>
              <w:spacing w:before="240"/>
              <w:rPr>
                <w:b/>
              </w:rPr>
            </w:pPr>
            <w:r>
              <w:rPr>
                <w:rFonts w:hint="eastAsia"/>
                <w:b/>
                <w:lang w:eastAsia="zh-CN"/>
              </w:rPr>
              <w:lastRenderedPageBreak/>
              <w:t>西班牙</w:t>
            </w:r>
            <w:r w:rsidR="00C868C1" w:rsidRPr="007F2B19">
              <w:rPr>
                <w:b/>
              </w:rPr>
              <w:t xml:space="preserve">    SUP</w:t>
            </w:r>
          </w:p>
        </w:tc>
      </w:tr>
      <w:tr w:rsidR="00C868C1" w:rsidRPr="001F530C" w14:paraId="7C980D18" w14:textId="77777777" w:rsidTr="00CF1CCD">
        <w:trPr>
          <w:cantSplit/>
          <w:trHeight w:val="240"/>
        </w:trPr>
        <w:tc>
          <w:tcPr>
            <w:tcW w:w="844" w:type="dxa"/>
            <w:shd w:val="clear" w:color="auto" w:fill="auto"/>
          </w:tcPr>
          <w:p w14:paraId="3F5CDD2A" w14:textId="77777777" w:rsidR="00C868C1" w:rsidRPr="007F2B19" w:rsidRDefault="00C868C1" w:rsidP="00D41BF3">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2-237-0</w:t>
            </w:r>
          </w:p>
        </w:tc>
        <w:tc>
          <w:tcPr>
            <w:tcW w:w="845" w:type="dxa"/>
            <w:shd w:val="clear" w:color="auto" w:fill="auto"/>
          </w:tcPr>
          <w:p w14:paraId="689D751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5992</w:t>
            </w:r>
          </w:p>
        </w:tc>
        <w:tc>
          <w:tcPr>
            <w:tcW w:w="3153" w:type="dxa"/>
            <w:shd w:val="clear" w:color="auto" w:fill="auto"/>
          </w:tcPr>
          <w:p w14:paraId="7BA0DAB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Madrid-Atocha</w:t>
            </w:r>
          </w:p>
        </w:tc>
        <w:tc>
          <w:tcPr>
            <w:tcW w:w="4223" w:type="dxa"/>
          </w:tcPr>
          <w:p w14:paraId="64F3EB55" w14:textId="77777777" w:rsidR="00C868C1" w:rsidRPr="001F530C"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es-ES"/>
              </w:rPr>
            </w:pPr>
            <w:r w:rsidRPr="001F530C">
              <w:rPr>
                <w:bCs/>
                <w:sz w:val="18"/>
                <w:szCs w:val="22"/>
                <w:lang w:val="es-ES"/>
              </w:rPr>
              <w:t>Telefónica Móviles España, S.A.U.</w:t>
            </w:r>
          </w:p>
        </w:tc>
      </w:tr>
      <w:tr w:rsidR="00C868C1" w:rsidRPr="001F530C" w14:paraId="3B0E2574" w14:textId="77777777" w:rsidTr="00CF1CCD">
        <w:trPr>
          <w:cantSplit/>
          <w:trHeight w:val="240"/>
        </w:trPr>
        <w:tc>
          <w:tcPr>
            <w:tcW w:w="844" w:type="dxa"/>
            <w:shd w:val="clear" w:color="auto" w:fill="auto"/>
          </w:tcPr>
          <w:p w14:paraId="703B3D2A"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2-237-3</w:t>
            </w:r>
          </w:p>
        </w:tc>
        <w:tc>
          <w:tcPr>
            <w:tcW w:w="845" w:type="dxa"/>
            <w:shd w:val="clear" w:color="auto" w:fill="auto"/>
          </w:tcPr>
          <w:p w14:paraId="2BA66062"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5995</w:t>
            </w:r>
          </w:p>
        </w:tc>
        <w:tc>
          <w:tcPr>
            <w:tcW w:w="3153" w:type="dxa"/>
            <w:shd w:val="clear" w:color="auto" w:fill="auto"/>
          </w:tcPr>
          <w:p w14:paraId="28CC4746"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Barcelona-Cerdá</w:t>
            </w:r>
          </w:p>
        </w:tc>
        <w:tc>
          <w:tcPr>
            <w:tcW w:w="4223" w:type="dxa"/>
          </w:tcPr>
          <w:p w14:paraId="3FD720B2" w14:textId="77777777" w:rsidR="00C868C1" w:rsidRPr="001F530C"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es-ES"/>
              </w:rPr>
            </w:pPr>
            <w:r w:rsidRPr="001F530C">
              <w:rPr>
                <w:bCs/>
                <w:sz w:val="18"/>
                <w:szCs w:val="22"/>
                <w:lang w:val="es-ES"/>
              </w:rPr>
              <w:t>Telefónica Móviles España, S.A.U.</w:t>
            </w:r>
          </w:p>
        </w:tc>
      </w:tr>
      <w:tr w:rsidR="00C868C1" w:rsidRPr="007F2B19" w14:paraId="5DC33AB0" w14:textId="77777777" w:rsidTr="00CF1CCD">
        <w:trPr>
          <w:cantSplit/>
          <w:trHeight w:val="240"/>
        </w:trPr>
        <w:tc>
          <w:tcPr>
            <w:tcW w:w="9065" w:type="dxa"/>
            <w:gridSpan w:val="4"/>
            <w:shd w:val="clear" w:color="auto" w:fill="auto"/>
          </w:tcPr>
          <w:p w14:paraId="28BFB659" w14:textId="69CA2F0D" w:rsidR="00C868C1" w:rsidRPr="007F2B19" w:rsidRDefault="004E26B8" w:rsidP="00D41BF3">
            <w:pPr>
              <w:keepNext/>
              <w:tabs>
                <w:tab w:val="clear" w:pos="1276"/>
                <w:tab w:val="clear" w:pos="1843"/>
                <w:tab w:val="clear" w:pos="5387"/>
                <w:tab w:val="clear" w:pos="5954"/>
                <w:tab w:val="right" w:pos="1021"/>
                <w:tab w:val="left" w:pos="1701"/>
                <w:tab w:val="left" w:pos="2268"/>
              </w:tabs>
              <w:spacing w:before="240"/>
              <w:rPr>
                <w:b/>
              </w:rPr>
            </w:pPr>
            <w:r>
              <w:rPr>
                <w:rFonts w:hint="eastAsia"/>
                <w:b/>
                <w:lang w:eastAsia="zh-CN"/>
              </w:rPr>
              <w:t>瑞典</w:t>
            </w:r>
            <w:r w:rsidR="00C868C1" w:rsidRPr="007F2B19">
              <w:rPr>
                <w:b/>
              </w:rPr>
              <w:t xml:space="preserve">    LIR</w:t>
            </w:r>
          </w:p>
        </w:tc>
      </w:tr>
      <w:tr w:rsidR="00C868C1" w:rsidRPr="007F2B19" w14:paraId="5E9FB010" w14:textId="77777777" w:rsidTr="00CF1CCD">
        <w:trPr>
          <w:cantSplit/>
          <w:trHeight w:val="240"/>
        </w:trPr>
        <w:tc>
          <w:tcPr>
            <w:tcW w:w="844" w:type="dxa"/>
            <w:shd w:val="clear" w:color="auto" w:fill="auto"/>
          </w:tcPr>
          <w:p w14:paraId="25AF614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2-081-5</w:t>
            </w:r>
          </w:p>
        </w:tc>
        <w:tc>
          <w:tcPr>
            <w:tcW w:w="845" w:type="dxa"/>
            <w:shd w:val="clear" w:color="auto" w:fill="auto"/>
          </w:tcPr>
          <w:p w14:paraId="5433DDD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4749</w:t>
            </w:r>
          </w:p>
        </w:tc>
        <w:tc>
          <w:tcPr>
            <w:tcW w:w="3153" w:type="dxa"/>
            <w:shd w:val="clear" w:color="auto" w:fill="auto"/>
          </w:tcPr>
          <w:p w14:paraId="64D2ADB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SNVH1-INT</w:t>
            </w:r>
          </w:p>
        </w:tc>
        <w:tc>
          <w:tcPr>
            <w:tcW w:w="4223" w:type="dxa"/>
          </w:tcPr>
          <w:p w14:paraId="016018A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Tele2 Sverige AB</w:t>
            </w:r>
          </w:p>
        </w:tc>
      </w:tr>
      <w:tr w:rsidR="00C868C1" w:rsidRPr="007F2B19" w14:paraId="3B87A863" w14:textId="77777777" w:rsidTr="00CF1CCD">
        <w:trPr>
          <w:cantSplit/>
          <w:trHeight w:val="240"/>
        </w:trPr>
        <w:tc>
          <w:tcPr>
            <w:tcW w:w="844" w:type="dxa"/>
            <w:shd w:val="clear" w:color="auto" w:fill="auto"/>
          </w:tcPr>
          <w:p w14:paraId="2F32426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2-081-6</w:t>
            </w:r>
          </w:p>
        </w:tc>
        <w:tc>
          <w:tcPr>
            <w:tcW w:w="845" w:type="dxa"/>
            <w:shd w:val="clear" w:color="auto" w:fill="auto"/>
          </w:tcPr>
          <w:p w14:paraId="3629967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4750</w:t>
            </w:r>
          </w:p>
        </w:tc>
        <w:tc>
          <w:tcPr>
            <w:tcW w:w="3153" w:type="dxa"/>
            <w:shd w:val="clear" w:color="auto" w:fill="auto"/>
          </w:tcPr>
          <w:p w14:paraId="747E76DF"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SNKT1-INT</w:t>
            </w:r>
          </w:p>
        </w:tc>
        <w:tc>
          <w:tcPr>
            <w:tcW w:w="4223" w:type="dxa"/>
          </w:tcPr>
          <w:p w14:paraId="32A33DD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Tele2 Sverige AB</w:t>
            </w:r>
          </w:p>
        </w:tc>
      </w:tr>
      <w:tr w:rsidR="00C868C1" w:rsidRPr="007F2B19" w14:paraId="49DC6CBF" w14:textId="77777777" w:rsidTr="00CF1CCD">
        <w:trPr>
          <w:cantSplit/>
          <w:trHeight w:val="240"/>
        </w:trPr>
        <w:tc>
          <w:tcPr>
            <w:tcW w:w="9065" w:type="dxa"/>
            <w:gridSpan w:val="4"/>
            <w:shd w:val="clear" w:color="auto" w:fill="auto"/>
          </w:tcPr>
          <w:p w14:paraId="5E53A48C" w14:textId="61C586A6" w:rsidR="00C868C1" w:rsidRPr="007F2B19" w:rsidRDefault="004E26B8" w:rsidP="00D41BF3">
            <w:pPr>
              <w:keepNext/>
              <w:tabs>
                <w:tab w:val="clear" w:pos="1276"/>
                <w:tab w:val="clear" w:pos="1843"/>
                <w:tab w:val="clear" w:pos="5387"/>
                <w:tab w:val="clear" w:pos="5954"/>
                <w:tab w:val="right" w:pos="1021"/>
                <w:tab w:val="left" w:pos="1701"/>
                <w:tab w:val="left" w:pos="2268"/>
              </w:tabs>
              <w:spacing w:before="240"/>
              <w:rPr>
                <w:b/>
              </w:rPr>
            </w:pPr>
            <w:r>
              <w:rPr>
                <w:rFonts w:hint="eastAsia"/>
                <w:b/>
                <w:lang w:eastAsia="zh-CN"/>
              </w:rPr>
              <w:t>美国</w:t>
            </w:r>
            <w:r w:rsidR="00C868C1" w:rsidRPr="007F2B19">
              <w:rPr>
                <w:b/>
              </w:rPr>
              <w:t xml:space="preserve">    SUP</w:t>
            </w:r>
          </w:p>
        </w:tc>
      </w:tr>
      <w:tr w:rsidR="00C868C1" w:rsidRPr="007F2B19" w14:paraId="7D8E3368" w14:textId="77777777" w:rsidTr="00CF1CCD">
        <w:trPr>
          <w:cantSplit/>
          <w:trHeight w:val="240"/>
        </w:trPr>
        <w:tc>
          <w:tcPr>
            <w:tcW w:w="844" w:type="dxa"/>
            <w:shd w:val="clear" w:color="auto" w:fill="auto"/>
          </w:tcPr>
          <w:p w14:paraId="2844A5B8"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3-033-4</w:t>
            </w:r>
          </w:p>
        </w:tc>
        <w:tc>
          <w:tcPr>
            <w:tcW w:w="845" w:type="dxa"/>
            <w:shd w:val="clear" w:color="auto" w:fill="auto"/>
          </w:tcPr>
          <w:p w14:paraId="6C963E8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6412</w:t>
            </w:r>
          </w:p>
        </w:tc>
        <w:tc>
          <w:tcPr>
            <w:tcW w:w="3153" w:type="dxa"/>
            <w:shd w:val="clear" w:color="auto" w:fill="auto"/>
          </w:tcPr>
          <w:p w14:paraId="5AE90A0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New York, NY</w:t>
            </w:r>
          </w:p>
        </w:tc>
        <w:tc>
          <w:tcPr>
            <w:tcW w:w="4223" w:type="dxa"/>
          </w:tcPr>
          <w:p w14:paraId="39333BE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Mundetel Communications. Inc</w:t>
            </w:r>
          </w:p>
        </w:tc>
      </w:tr>
      <w:tr w:rsidR="00C868C1" w:rsidRPr="007F2B19" w14:paraId="3CFEBC19" w14:textId="77777777" w:rsidTr="00CF1CCD">
        <w:trPr>
          <w:cantSplit/>
          <w:trHeight w:val="240"/>
        </w:trPr>
        <w:tc>
          <w:tcPr>
            <w:tcW w:w="844" w:type="dxa"/>
            <w:shd w:val="clear" w:color="auto" w:fill="auto"/>
          </w:tcPr>
          <w:p w14:paraId="53570DD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3-194-2</w:t>
            </w:r>
          </w:p>
        </w:tc>
        <w:tc>
          <w:tcPr>
            <w:tcW w:w="845" w:type="dxa"/>
            <w:shd w:val="clear" w:color="auto" w:fill="auto"/>
          </w:tcPr>
          <w:p w14:paraId="4DBB1B6B"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7698</w:t>
            </w:r>
          </w:p>
        </w:tc>
        <w:tc>
          <w:tcPr>
            <w:tcW w:w="3153" w:type="dxa"/>
            <w:shd w:val="clear" w:color="auto" w:fill="auto"/>
          </w:tcPr>
          <w:p w14:paraId="1E17ACB1"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Los Angeles, CA</w:t>
            </w:r>
          </w:p>
        </w:tc>
        <w:tc>
          <w:tcPr>
            <w:tcW w:w="4223" w:type="dxa"/>
          </w:tcPr>
          <w:p w14:paraId="0D48CD75" w14:textId="77777777" w:rsidR="00C868C1" w:rsidRPr="00CB4626" w:rsidRDefault="00C868C1" w:rsidP="00D41BF3">
            <w:pPr>
              <w:tabs>
                <w:tab w:val="clear" w:pos="567"/>
                <w:tab w:val="clear" w:pos="1276"/>
                <w:tab w:val="clear" w:pos="1843"/>
                <w:tab w:val="clear" w:pos="5387"/>
                <w:tab w:val="clear" w:pos="5954"/>
                <w:tab w:val="right" w:pos="454"/>
              </w:tabs>
              <w:spacing w:before="40" w:after="40"/>
              <w:jc w:val="left"/>
              <w:rPr>
                <w:bCs/>
                <w:sz w:val="18"/>
                <w:szCs w:val="22"/>
              </w:rPr>
            </w:pPr>
            <w:r w:rsidRPr="00CB4626">
              <w:rPr>
                <w:bCs/>
                <w:sz w:val="18"/>
                <w:szCs w:val="22"/>
              </w:rPr>
              <w:t>China Netcom (USA) Operations Ltd</w:t>
            </w:r>
          </w:p>
        </w:tc>
      </w:tr>
      <w:tr w:rsidR="00C868C1" w:rsidRPr="007F2B19" w14:paraId="7D9EA97C" w14:textId="77777777" w:rsidTr="00CF1CCD">
        <w:trPr>
          <w:cantSplit/>
          <w:trHeight w:val="240"/>
        </w:trPr>
        <w:tc>
          <w:tcPr>
            <w:tcW w:w="844" w:type="dxa"/>
            <w:shd w:val="clear" w:color="auto" w:fill="auto"/>
          </w:tcPr>
          <w:p w14:paraId="1382E693"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3-195-0</w:t>
            </w:r>
          </w:p>
        </w:tc>
        <w:tc>
          <w:tcPr>
            <w:tcW w:w="845" w:type="dxa"/>
            <w:shd w:val="clear" w:color="auto" w:fill="auto"/>
          </w:tcPr>
          <w:p w14:paraId="1FD4409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7704</w:t>
            </w:r>
          </w:p>
        </w:tc>
        <w:tc>
          <w:tcPr>
            <w:tcW w:w="3153" w:type="dxa"/>
            <w:shd w:val="clear" w:color="auto" w:fill="auto"/>
          </w:tcPr>
          <w:p w14:paraId="2CBD9FC4"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Los Angeles, CA</w:t>
            </w:r>
          </w:p>
        </w:tc>
        <w:tc>
          <w:tcPr>
            <w:tcW w:w="4223" w:type="dxa"/>
          </w:tcPr>
          <w:p w14:paraId="01A6F8AD"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China Unicom USA Corporation</w:t>
            </w:r>
          </w:p>
        </w:tc>
      </w:tr>
      <w:tr w:rsidR="00C868C1" w:rsidRPr="007F2B19" w14:paraId="10E40D99" w14:textId="77777777" w:rsidTr="00CF1CCD">
        <w:trPr>
          <w:cantSplit/>
          <w:trHeight w:val="240"/>
        </w:trPr>
        <w:tc>
          <w:tcPr>
            <w:tcW w:w="844" w:type="dxa"/>
            <w:shd w:val="clear" w:color="auto" w:fill="auto"/>
          </w:tcPr>
          <w:p w14:paraId="4AD8F36E"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3-199-2</w:t>
            </w:r>
          </w:p>
        </w:tc>
        <w:tc>
          <w:tcPr>
            <w:tcW w:w="845" w:type="dxa"/>
            <w:shd w:val="clear" w:color="auto" w:fill="auto"/>
          </w:tcPr>
          <w:p w14:paraId="7FFFB23A"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7738</w:t>
            </w:r>
          </w:p>
        </w:tc>
        <w:tc>
          <w:tcPr>
            <w:tcW w:w="3153" w:type="dxa"/>
            <w:shd w:val="clear" w:color="auto" w:fill="auto"/>
          </w:tcPr>
          <w:p w14:paraId="0F655129"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Los Angeles, CA</w:t>
            </w:r>
          </w:p>
        </w:tc>
        <w:tc>
          <w:tcPr>
            <w:tcW w:w="4223" w:type="dxa"/>
          </w:tcPr>
          <w:p w14:paraId="3CE74F90" w14:textId="77777777" w:rsidR="00C868C1" w:rsidRPr="007F2B19" w:rsidRDefault="00C868C1" w:rsidP="00D41BF3">
            <w:pPr>
              <w:tabs>
                <w:tab w:val="clear" w:pos="567"/>
                <w:tab w:val="clear" w:pos="1276"/>
                <w:tab w:val="clear" w:pos="1843"/>
                <w:tab w:val="clear" w:pos="5387"/>
                <w:tab w:val="clear" w:pos="5954"/>
                <w:tab w:val="right" w:pos="454"/>
              </w:tabs>
              <w:spacing w:before="40" w:after="40"/>
              <w:jc w:val="left"/>
              <w:rPr>
                <w:bCs/>
                <w:sz w:val="18"/>
                <w:szCs w:val="22"/>
                <w:lang w:val="fr-FR"/>
              </w:rPr>
            </w:pPr>
            <w:r w:rsidRPr="007F2B19">
              <w:rPr>
                <w:bCs/>
                <w:sz w:val="18"/>
                <w:szCs w:val="22"/>
                <w:lang w:val="fr-FR"/>
              </w:rPr>
              <w:t>China Unicom USA Corporation</w:t>
            </w:r>
          </w:p>
        </w:tc>
      </w:tr>
    </w:tbl>
    <w:p w14:paraId="6091CE5E" w14:textId="77777777" w:rsidR="00CF1CCD" w:rsidRPr="007F2B19" w:rsidRDefault="00CF1CCD" w:rsidP="00CF1CCD">
      <w:pPr>
        <w:tabs>
          <w:tab w:val="clear" w:pos="567"/>
          <w:tab w:val="clear" w:pos="5387"/>
          <w:tab w:val="clear" w:pos="5954"/>
          <w:tab w:val="left" w:pos="284"/>
        </w:tabs>
        <w:spacing w:before="136"/>
        <w:rPr>
          <w:position w:val="6"/>
          <w:sz w:val="16"/>
          <w:szCs w:val="16"/>
          <w:lang w:val="fr-FR"/>
        </w:rPr>
      </w:pPr>
      <w:r w:rsidRPr="007F2B19">
        <w:rPr>
          <w:position w:val="6"/>
          <w:sz w:val="16"/>
          <w:szCs w:val="16"/>
          <w:lang w:val="fr-FR"/>
        </w:rPr>
        <w:t>____________</w:t>
      </w:r>
    </w:p>
    <w:p w14:paraId="51BEF8DE" w14:textId="77777777" w:rsidR="0033435D" w:rsidRDefault="0033435D" w:rsidP="0033435D">
      <w:pPr>
        <w:rPr>
          <w:rFonts w:cs="Calibri"/>
          <w:bCs/>
          <w:lang w:val="es-ES" w:eastAsia="zh-CN"/>
        </w:rPr>
      </w:pPr>
      <w:r>
        <w:rPr>
          <w:sz w:val="16"/>
          <w:szCs w:val="16"/>
          <w:lang w:val="fr-FR" w:eastAsia="zh-CN"/>
        </w:rPr>
        <w:t>ISPC</w:t>
      </w:r>
      <w:r>
        <w:rPr>
          <w:rFonts w:ascii="Microsoft YaHei" w:eastAsia="Microsoft YaHei" w:hAnsi="Microsoft YaHei" w:cs="Microsoft YaHei" w:hint="eastAsia"/>
          <w:sz w:val="16"/>
          <w:szCs w:val="16"/>
          <w:lang w:val="fr-FR" w:eastAsia="zh-CN"/>
        </w:rPr>
        <w:t>：</w:t>
      </w:r>
      <w:r>
        <w:rPr>
          <w:sz w:val="16"/>
          <w:szCs w:val="16"/>
          <w:lang w:val="fr-FR" w:eastAsia="zh-CN"/>
        </w:rPr>
        <w:tab/>
      </w:r>
      <w:r>
        <w:rPr>
          <w:rFonts w:asciiTheme="minorEastAsia" w:eastAsiaTheme="minorEastAsia" w:hAnsiTheme="minorEastAsia" w:cs="Microsoft YaHei" w:hint="eastAsia"/>
          <w:bCs/>
          <w:sz w:val="16"/>
          <w:szCs w:val="16"/>
          <w:lang w:eastAsia="zh-CN"/>
        </w:rPr>
        <w:t>国际信令点代码。</w:t>
      </w:r>
    </w:p>
    <w:p w14:paraId="76C2D1AC" w14:textId="77777777" w:rsidR="00C868C1" w:rsidRPr="00CF1CCD" w:rsidRDefault="00C868C1" w:rsidP="00CF1CCD">
      <w:pPr>
        <w:rPr>
          <w:highlight w:val="yellow"/>
          <w:lang w:val="es-ES" w:eastAsia="zh-CN"/>
        </w:rPr>
      </w:pPr>
    </w:p>
    <w:p w14:paraId="23415F19" w14:textId="77777777" w:rsidR="00AE7DC0" w:rsidRDefault="00AE7DC0" w:rsidP="00AE7DC0">
      <w:pPr>
        <w:rPr>
          <w:lang w:val="de-CH" w:eastAsia="zh-CN"/>
        </w:rPr>
      </w:pPr>
    </w:p>
    <w:p w14:paraId="1DEA0658" w14:textId="77777777" w:rsidR="00AE7DC0" w:rsidRDefault="00AE7DC0" w:rsidP="00AE7DC0">
      <w:pPr>
        <w:rPr>
          <w:lang w:val="de-CH" w:eastAsia="zh-CN"/>
        </w:rPr>
      </w:pPr>
      <w:r>
        <w:rPr>
          <w:lang w:val="de-CH" w:eastAsia="zh-CN"/>
        </w:rPr>
        <w:br w:type="page"/>
      </w:r>
    </w:p>
    <w:p w14:paraId="2A3C03F9" w14:textId="77777777" w:rsidR="00581ED8" w:rsidRPr="00AD19EB" w:rsidRDefault="00581ED8" w:rsidP="00B25A79">
      <w:pPr>
        <w:pStyle w:val="Heading20"/>
        <w:spacing w:before="120" w:after="120"/>
        <w:rPr>
          <w:lang w:eastAsia="zh-CN"/>
        </w:rPr>
      </w:pPr>
      <w:bookmarkStart w:id="605" w:name="_Toc60664408"/>
      <w:bookmarkStart w:id="606" w:name="_Toc69132148"/>
      <w:bookmarkStart w:id="607" w:name="_Toc69133164"/>
      <w:r w:rsidRPr="00AD19EB">
        <w:rPr>
          <w:rFonts w:hint="eastAsia"/>
          <w:lang w:eastAsia="zh-CN"/>
        </w:rPr>
        <w:lastRenderedPageBreak/>
        <w:t>国内编号方案</w:t>
      </w:r>
      <w:r w:rsidRPr="00AD19EB">
        <w:rPr>
          <w:lang w:eastAsia="zh-CN"/>
        </w:rPr>
        <w:br/>
      </w:r>
      <w:r w:rsidRPr="00AD19EB">
        <w:rPr>
          <w:rFonts w:hint="eastAsia"/>
          <w:lang w:eastAsia="zh-CN"/>
        </w:rPr>
        <w:t>（依据</w:t>
      </w:r>
      <w:r w:rsidRPr="00AD19EB">
        <w:rPr>
          <w:lang w:eastAsia="zh-CN"/>
        </w:rPr>
        <w:t>ITU-T E.129</w:t>
      </w:r>
      <w:r w:rsidRPr="00AD19EB">
        <w:rPr>
          <w:rFonts w:hint="eastAsia"/>
          <w:lang w:eastAsia="zh-CN"/>
        </w:rPr>
        <w:t>建议书（</w:t>
      </w:r>
      <w:r w:rsidRPr="00AD19EB">
        <w:rPr>
          <w:rFonts w:hint="eastAsia"/>
          <w:lang w:eastAsia="zh-CN"/>
        </w:rPr>
        <w:t>0</w:t>
      </w:r>
      <w:r w:rsidRPr="00AD19EB">
        <w:rPr>
          <w:lang w:eastAsia="zh-CN"/>
        </w:rPr>
        <w:t>1/20</w:t>
      </w:r>
      <w:r w:rsidRPr="00AD19EB">
        <w:rPr>
          <w:rFonts w:hint="eastAsia"/>
          <w:lang w:eastAsia="zh-CN"/>
        </w:rPr>
        <w:t>13</w:t>
      </w:r>
      <w:r w:rsidRPr="00AD19EB">
        <w:rPr>
          <w:rFonts w:hint="eastAsia"/>
          <w:lang w:eastAsia="zh-CN"/>
        </w:rPr>
        <w:t>））</w:t>
      </w:r>
      <w:bookmarkEnd w:id="605"/>
      <w:bookmarkEnd w:id="606"/>
      <w:bookmarkEnd w:id="607"/>
    </w:p>
    <w:p w14:paraId="5B713741" w14:textId="77777777" w:rsidR="00581ED8" w:rsidRPr="00AA143E" w:rsidRDefault="00581ED8" w:rsidP="00581ED8">
      <w:pPr>
        <w:tabs>
          <w:tab w:val="clear" w:pos="1276"/>
          <w:tab w:val="clear" w:pos="1843"/>
          <w:tab w:val="left" w:pos="1134"/>
          <w:tab w:val="left" w:pos="1560"/>
          <w:tab w:val="left" w:pos="2127"/>
        </w:tabs>
        <w:spacing w:after="80"/>
        <w:jc w:val="center"/>
        <w:outlineLvl w:val="2"/>
        <w:rPr>
          <w:rFonts w:cs="Arial"/>
          <w:lang w:val="fr-FR"/>
        </w:rPr>
      </w:pPr>
      <w:bookmarkStart w:id="608" w:name="_Toc451863151"/>
      <w:r w:rsidRPr="00AA143E">
        <w:rPr>
          <w:rFonts w:eastAsiaTheme="minorEastAsia" w:hint="eastAsia"/>
          <w:lang w:val="en-US" w:eastAsia="zh-CN"/>
        </w:rPr>
        <w:t>网站</w:t>
      </w:r>
      <w:r w:rsidRPr="00AA143E">
        <w:rPr>
          <w:rFonts w:eastAsiaTheme="minorEastAsia" w:hint="eastAsia"/>
          <w:lang w:val="fr-FR" w:eastAsia="zh-CN"/>
        </w:rPr>
        <w:t>：</w:t>
      </w:r>
      <w:r w:rsidRPr="00AA143E">
        <w:rPr>
          <w:rFonts w:cs="Arial"/>
          <w:lang w:val="fr-FR"/>
        </w:rPr>
        <w:t>www.itu.int/itu-t/inr/nnp/index.html</w:t>
      </w:r>
      <w:bookmarkEnd w:id="608"/>
    </w:p>
    <w:p w14:paraId="669D7967" w14:textId="77777777" w:rsidR="00B25A79" w:rsidRPr="007457E7" w:rsidRDefault="00B25A79" w:rsidP="00B25A79">
      <w:pPr>
        <w:spacing w:before="0"/>
        <w:ind w:firstLineChars="200" w:firstLine="400"/>
        <w:rPr>
          <w:rFonts w:eastAsiaTheme="minorEastAsia"/>
          <w:lang w:val="fr-FR" w:eastAsia="zh-CN"/>
        </w:rPr>
      </w:pPr>
    </w:p>
    <w:p w14:paraId="2161A39D" w14:textId="79705C9A" w:rsidR="00581ED8" w:rsidRPr="00AA143E" w:rsidRDefault="00581ED8" w:rsidP="00B25A79">
      <w:pPr>
        <w:ind w:firstLineChars="200" w:firstLine="400"/>
        <w:rPr>
          <w:lang w:eastAsia="zh-CN"/>
        </w:rPr>
      </w:pPr>
      <w:r w:rsidRPr="00AA143E">
        <w:rPr>
          <w:rFonts w:eastAsiaTheme="minorEastAsia" w:hint="eastAsia"/>
          <w:lang w:eastAsia="zh-CN"/>
        </w:rPr>
        <w:t>请各主管部门向国际电联通报其国内编号方案的变更，或在网站上说明其国内编号方案及联系方式，以便在</w:t>
      </w:r>
      <w:r w:rsidRPr="00AA143E">
        <w:rPr>
          <w:rFonts w:eastAsiaTheme="minorEastAsia" w:hint="eastAsia"/>
          <w:lang w:eastAsia="zh-CN"/>
        </w:rPr>
        <w:t>ITU-T</w:t>
      </w:r>
      <w:r w:rsidRPr="00AA143E">
        <w:rPr>
          <w:rFonts w:eastAsiaTheme="minorEastAsia" w:hint="eastAsia"/>
          <w:lang w:eastAsia="zh-CN"/>
        </w:rPr>
        <w:t>网站上免费向所有主管部门</w:t>
      </w:r>
      <w:r w:rsidRPr="00AA143E">
        <w:rPr>
          <w:rFonts w:eastAsiaTheme="minorEastAsia" w:hint="eastAsia"/>
          <w:lang w:eastAsia="zh-CN"/>
        </w:rPr>
        <w:t>/</w:t>
      </w:r>
      <w:r w:rsidRPr="00AA143E">
        <w:rPr>
          <w:rFonts w:eastAsiaTheme="minorEastAsia" w:hint="eastAsia"/>
          <w:lang w:eastAsia="zh-CN"/>
        </w:rPr>
        <w:t>经认可的运营机构和</w:t>
      </w:r>
      <w:r w:rsidRPr="00AA143E">
        <w:rPr>
          <w:rFonts w:eastAsiaTheme="minorEastAsia"/>
          <w:lang w:eastAsia="zh-CN"/>
        </w:rPr>
        <w:t>服务提供商</w:t>
      </w:r>
      <w:r w:rsidRPr="00AA143E">
        <w:rPr>
          <w:rFonts w:eastAsiaTheme="minorEastAsia" w:hint="eastAsia"/>
          <w:lang w:eastAsia="zh-CN"/>
        </w:rPr>
        <w:t>提供该信息。</w:t>
      </w:r>
    </w:p>
    <w:p w14:paraId="39CE8033" w14:textId="77777777" w:rsidR="00581ED8" w:rsidRPr="00AA143E" w:rsidRDefault="00581ED8" w:rsidP="00581ED8">
      <w:pPr>
        <w:ind w:firstLineChars="200" w:firstLine="400"/>
        <w:rPr>
          <w:lang w:eastAsia="zh-CN"/>
        </w:rPr>
      </w:pPr>
      <w:r w:rsidRPr="00AA143E">
        <w:rPr>
          <w:rFonts w:eastAsiaTheme="minorEastAsia" w:hint="eastAsia"/>
          <w:lang w:eastAsia="zh-CN"/>
        </w:rPr>
        <w:t>对于其编号网站或向国际电联电信标准化局（</w:t>
      </w:r>
      <w:r w:rsidRPr="00AA143E">
        <w:rPr>
          <w:rFonts w:ascii="SimSun" w:hAnsi="SimSun" w:cs="SimSun" w:hint="eastAsia"/>
          <w:lang w:eastAsia="zh-CN"/>
        </w:rPr>
        <w:t>电子邮件：</w:t>
      </w:r>
      <w:r w:rsidRPr="00AA143E">
        <w:rPr>
          <w:lang w:eastAsia="zh-CN"/>
        </w:rPr>
        <w:t>tsbtson@itu.int</w:t>
      </w:r>
      <w:r>
        <w:rPr>
          <w:rFonts w:eastAsiaTheme="minorEastAsia" w:hint="eastAsia"/>
          <w:lang w:eastAsia="zh-CN"/>
        </w:rPr>
        <w:t>）</w:t>
      </w:r>
      <w:r w:rsidRPr="00AA143E">
        <w:rPr>
          <w:rFonts w:eastAsiaTheme="minorEastAsia" w:hint="eastAsia"/>
          <w:lang w:eastAsia="zh-CN"/>
        </w:rPr>
        <w:t>发送其信息时，请各主管部门采用</w:t>
      </w:r>
      <w:r w:rsidRPr="00AA143E">
        <w:rPr>
          <w:lang w:eastAsia="zh-CN"/>
        </w:rPr>
        <w:t>ITU-T E.129</w:t>
      </w:r>
      <w:r w:rsidRPr="00AA143E">
        <w:rPr>
          <w:rFonts w:eastAsiaTheme="minorEastAsia" w:hint="eastAsia"/>
          <w:lang w:eastAsia="zh-CN"/>
        </w:rPr>
        <w:t>建议书中所述的格式。提醒各主管部门注意，他们应负责及时更新该信息。</w:t>
      </w:r>
    </w:p>
    <w:p w14:paraId="2661CDF2" w14:textId="1C891279" w:rsidR="00AE7DC0" w:rsidRPr="00001AE2" w:rsidRDefault="00581ED8" w:rsidP="00581ED8">
      <w:pPr>
        <w:ind w:firstLineChars="200" w:firstLine="400"/>
        <w:rPr>
          <w:highlight w:val="yellow"/>
          <w:lang w:eastAsia="zh-CN"/>
        </w:rPr>
      </w:pPr>
      <w:r w:rsidRPr="00AA143E">
        <w:rPr>
          <w:rFonts w:eastAsiaTheme="minorEastAsia" w:hint="eastAsia"/>
          <w:lang w:eastAsia="zh-CN"/>
        </w:rPr>
        <w:t>自</w:t>
      </w:r>
      <w:r w:rsidRPr="00AA143E">
        <w:rPr>
          <w:rFonts w:eastAsiaTheme="minorEastAsia"/>
          <w:lang w:eastAsia="zh-CN"/>
        </w:rPr>
        <w:t>20</w:t>
      </w:r>
      <w:r>
        <w:rPr>
          <w:rFonts w:eastAsiaTheme="minorEastAsia" w:hint="eastAsia"/>
          <w:lang w:eastAsia="zh-CN"/>
        </w:rPr>
        <w:t>21</w:t>
      </w:r>
      <w:r w:rsidRPr="00AA143E">
        <w:rPr>
          <w:rFonts w:eastAsiaTheme="minorEastAsia" w:hint="eastAsia"/>
          <w:lang w:eastAsia="zh-CN"/>
        </w:rPr>
        <w:t>年</w:t>
      </w:r>
      <w:r w:rsidR="00B15277">
        <w:rPr>
          <w:rFonts w:eastAsiaTheme="minorEastAsia"/>
          <w:lang w:eastAsia="zh-CN"/>
        </w:rPr>
        <w:t>3</w:t>
      </w:r>
      <w:r w:rsidRPr="00AA143E">
        <w:rPr>
          <w:rFonts w:eastAsiaTheme="minorEastAsia" w:hint="eastAsia"/>
          <w:lang w:eastAsia="zh-CN"/>
        </w:rPr>
        <w:t>月</w:t>
      </w:r>
      <w:r w:rsidRPr="00AA143E">
        <w:rPr>
          <w:rFonts w:eastAsiaTheme="minorEastAsia" w:hint="eastAsia"/>
          <w:lang w:eastAsia="zh-CN"/>
        </w:rPr>
        <w:t>1</w:t>
      </w:r>
      <w:r w:rsidRPr="00AA143E">
        <w:rPr>
          <w:rFonts w:eastAsiaTheme="minorEastAsia" w:hint="eastAsia"/>
          <w:lang w:eastAsia="zh-CN"/>
        </w:rPr>
        <w:t>日起，以下国家</w:t>
      </w:r>
      <w:r w:rsidR="004E26B8">
        <w:rPr>
          <w:rFonts w:eastAsiaTheme="minorEastAsia" w:hint="eastAsia"/>
          <w:lang w:eastAsia="zh-CN"/>
        </w:rPr>
        <w:t>/</w:t>
      </w:r>
      <w:r w:rsidR="004E26B8">
        <w:rPr>
          <w:rFonts w:eastAsiaTheme="minorEastAsia" w:hint="eastAsia"/>
          <w:lang w:eastAsia="zh-CN"/>
        </w:rPr>
        <w:t>地区</w:t>
      </w:r>
      <w:r w:rsidRPr="00AA143E">
        <w:rPr>
          <w:rFonts w:eastAsiaTheme="minorEastAsia" w:hint="eastAsia"/>
          <w:lang w:eastAsia="zh-CN"/>
        </w:rPr>
        <w:t>在我们的网站上更新了其国内编号方案：</w:t>
      </w:r>
    </w:p>
    <w:p w14:paraId="112677E3" w14:textId="77777777" w:rsidR="00AE7DC0" w:rsidRPr="00001AE2" w:rsidRDefault="00AE7DC0" w:rsidP="00AE7DC0">
      <w:pPr>
        <w:spacing w:before="0"/>
        <w:rPr>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81ED8" w:rsidRPr="00001AE2" w14:paraId="4FF6E1D4" w14:textId="77777777" w:rsidTr="00A448EF">
        <w:trPr>
          <w:jc w:val="center"/>
        </w:trPr>
        <w:tc>
          <w:tcPr>
            <w:tcW w:w="3964" w:type="dxa"/>
            <w:tcBorders>
              <w:top w:val="single" w:sz="4" w:space="0" w:color="auto"/>
              <w:bottom w:val="single" w:sz="4" w:space="0" w:color="auto"/>
              <w:right w:val="single" w:sz="4" w:space="0" w:color="auto"/>
            </w:tcBorders>
            <w:hideMark/>
          </w:tcPr>
          <w:p w14:paraId="0BD1F112" w14:textId="14D38F73" w:rsidR="00581ED8" w:rsidRPr="00001AE2" w:rsidRDefault="00581ED8" w:rsidP="00581ED8">
            <w:pPr>
              <w:tabs>
                <w:tab w:val="clear" w:pos="567"/>
                <w:tab w:val="clear" w:pos="1276"/>
                <w:tab w:val="clear" w:pos="1843"/>
                <w:tab w:val="clear" w:pos="5387"/>
                <w:tab w:val="clear" w:pos="5954"/>
              </w:tabs>
              <w:overflowPunct/>
              <w:spacing w:before="40" w:after="40"/>
              <w:jc w:val="center"/>
              <w:textAlignment w:val="auto"/>
              <w:rPr>
                <w:rFonts w:cs="Arial"/>
                <w:i/>
                <w:highlight w:val="yellow"/>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1019FC76" w14:textId="24AE0BCD" w:rsidR="00581ED8" w:rsidRPr="00001AE2" w:rsidRDefault="00581ED8" w:rsidP="00581ED8">
            <w:pPr>
              <w:tabs>
                <w:tab w:val="clear" w:pos="567"/>
                <w:tab w:val="clear" w:pos="1276"/>
                <w:tab w:val="clear" w:pos="1843"/>
                <w:tab w:val="clear" w:pos="5387"/>
                <w:tab w:val="clear" w:pos="5954"/>
              </w:tabs>
              <w:overflowPunct/>
              <w:spacing w:before="40" w:after="40"/>
              <w:jc w:val="center"/>
              <w:textAlignment w:val="auto"/>
              <w:rPr>
                <w:rFonts w:cs="Arial"/>
                <w:i/>
                <w:iCs/>
                <w:highlight w:val="yellow"/>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Pr>
                <w:rFonts w:ascii="STKaiti" w:eastAsia="STKaiti" w:hAnsi="STKaiti"/>
                <w:iCs/>
                <w:sz w:val="18"/>
                <w:szCs w:val="18"/>
                <w:lang w:val="fr-CH"/>
              </w:rPr>
              <w:t>）</w:t>
            </w:r>
          </w:p>
        </w:tc>
      </w:tr>
      <w:tr w:rsidR="00CF1CCD" w:rsidRPr="00037E79" w14:paraId="3BF45175" w14:textId="77777777" w:rsidTr="00A448EF">
        <w:trPr>
          <w:jc w:val="center"/>
        </w:trPr>
        <w:tc>
          <w:tcPr>
            <w:tcW w:w="3964" w:type="dxa"/>
            <w:tcBorders>
              <w:top w:val="single" w:sz="4" w:space="0" w:color="auto"/>
              <w:left w:val="single" w:sz="4" w:space="0" w:color="auto"/>
              <w:bottom w:val="single" w:sz="4" w:space="0" w:color="auto"/>
              <w:right w:val="single" w:sz="4" w:space="0" w:color="auto"/>
            </w:tcBorders>
          </w:tcPr>
          <w:p w14:paraId="4D426D3D" w14:textId="036A5C8C" w:rsidR="00CF1CCD" w:rsidRPr="00037E79" w:rsidRDefault="004E26B8" w:rsidP="00CF1CCD">
            <w:pPr>
              <w:tabs>
                <w:tab w:val="clear" w:pos="567"/>
                <w:tab w:val="clear" w:pos="1276"/>
                <w:tab w:val="clear" w:pos="1843"/>
                <w:tab w:val="clear" w:pos="5387"/>
                <w:tab w:val="clear" w:pos="5954"/>
                <w:tab w:val="left" w:pos="1020"/>
                <w:tab w:val="center" w:pos="1874"/>
              </w:tabs>
              <w:overflowPunct/>
              <w:spacing w:before="40" w:after="40"/>
              <w:jc w:val="left"/>
              <w:textAlignment w:val="auto"/>
              <w:rPr>
                <w:rFonts w:cs="Arial"/>
                <w:lang w:eastAsia="zh-CN"/>
              </w:rPr>
            </w:pPr>
            <w:r>
              <w:rPr>
                <w:rFonts w:cs="Arial" w:hint="eastAsia"/>
                <w:lang w:eastAsia="zh-CN"/>
              </w:rPr>
              <w:t>塞拉利昂</w:t>
            </w:r>
          </w:p>
        </w:tc>
        <w:tc>
          <w:tcPr>
            <w:tcW w:w="2869" w:type="dxa"/>
            <w:tcBorders>
              <w:top w:val="single" w:sz="4" w:space="0" w:color="auto"/>
              <w:left w:val="single" w:sz="4" w:space="0" w:color="auto"/>
              <w:bottom w:val="single" w:sz="4" w:space="0" w:color="auto"/>
              <w:right w:val="single" w:sz="4" w:space="0" w:color="auto"/>
            </w:tcBorders>
          </w:tcPr>
          <w:p w14:paraId="0865943B" w14:textId="1E467F3B" w:rsidR="00CF1CCD" w:rsidRPr="00037E79" w:rsidRDefault="00CF1CCD" w:rsidP="00CF1CCD">
            <w:pPr>
              <w:tabs>
                <w:tab w:val="clear" w:pos="567"/>
                <w:tab w:val="clear" w:pos="1276"/>
                <w:tab w:val="clear" w:pos="1843"/>
                <w:tab w:val="clear" w:pos="5387"/>
                <w:tab w:val="clear" w:pos="5954"/>
              </w:tabs>
              <w:overflowPunct/>
              <w:spacing w:before="40" w:after="40"/>
              <w:jc w:val="center"/>
              <w:textAlignment w:val="auto"/>
            </w:pPr>
            <w:r w:rsidRPr="007F2B19">
              <w:t>+232</w:t>
            </w:r>
          </w:p>
        </w:tc>
      </w:tr>
    </w:tbl>
    <w:p w14:paraId="0FE0A55B" w14:textId="77777777" w:rsidR="006A5E5E" w:rsidRDefault="006A5E5E" w:rsidP="006A5E5E"/>
    <w:p w14:paraId="3FA8852A" w14:textId="65A541F8" w:rsidR="001F0EBC" w:rsidRDefault="001F0EBC" w:rsidP="00AE7DC0">
      <w:pPr>
        <w:tabs>
          <w:tab w:val="clear" w:pos="567"/>
          <w:tab w:val="clear" w:pos="1276"/>
          <w:tab w:val="clear" w:pos="1843"/>
          <w:tab w:val="clear" w:pos="5387"/>
          <w:tab w:val="clear" w:pos="5954"/>
        </w:tabs>
        <w:overflowPunct/>
        <w:autoSpaceDE/>
        <w:autoSpaceDN/>
        <w:adjustRightInd/>
        <w:spacing w:before="0"/>
        <w:jc w:val="left"/>
        <w:textAlignment w:val="auto"/>
      </w:pPr>
    </w:p>
    <w:sectPr w:rsidR="001F0EBC" w:rsidSect="00D311EF">
      <w:headerReference w:type="first" r:id="rId21"/>
      <w:footerReference w:type="first" r:id="rId22"/>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AA27" w14:textId="77777777" w:rsidR="00F5550C" w:rsidRDefault="00F5550C">
      <w:r>
        <w:separator/>
      </w:r>
    </w:p>
  </w:endnote>
  <w:endnote w:type="continuationSeparator" w:id="0">
    <w:p w14:paraId="17986382" w14:textId="77777777" w:rsidR="00F5550C" w:rsidRDefault="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550C" w:rsidRPr="007F091C" w14:paraId="6632ED99" w14:textId="77777777" w:rsidTr="00017F79">
      <w:trPr>
        <w:cantSplit/>
        <w:jc w:val="center"/>
      </w:trPr>
      <w:tc>
        <w:tcPr>
          <w:tcW w:w="1761" w:type="dxa"/>
          <w:shd w:val="clear" w:color="auto" w:fill="4C4C4C"/>
        </w:tcPr>
        <w:p w14:paraId="0CC8322A" w14:textId="787BB518" w:rsidR="00F5550C" w:rsidRPr="007F091C" w:rsidRDefault="00F5550C" w:rsidP="00B05A7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0668">
            <w:rPr>
              <w:noProof/>
              <w:color w:val="FFFFFF"/>
              <w:lang w:val="es-ES_tradnl"/>
            </w:rPr>
            <w:t>1217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14</w:t>
          </w:r>
          <w:r w:rsidRPr="007F091C">
            <w:rPr>
              <w:color w:val="FFFFFF"/>
            </w:rPr>
            <w:fldChar w:fldCharType="end"/>
          </w:r>
        </w:p>
      </w:tc>
      <w:tc>
        <w:tcPr>
          <w:tcW w:w="7292" w:type="dxa"/>
          <w:shd w:val="clear" w:color="auto" w:fill="A6A6A6"/>
        </w:tcPr>
        <w:p w14:paraId="7739244F" w14:textId="77777777" w:rsidR="00F5550C" w:rsidRPr="00B05A78" w:rsidRDefault="00F5550C" w:rsidP="00B05A78">
          <w:pPr>
            <w:pStyle w:val="Footer"/>
            <w:spacing w:before="20" w:after="20"/>
            <w:ind w:right="141"/>
            <w:jc w:val="right"/>
            <w:rPr>
              <w:rFonts w:asciiTheme="minorEastAsia" w:eastAsiaTheme="minorEastAsia" w:hAnsiTheme="minorEastAsia"/>
              <w:color w:val="FFFFFF"/>
              <w:lang w:val="fr-CH" w:eastAsia="zh-CN"/>
            </w:rPr>
          </w:pPr>
          <w:r w:rsidRPr="00B05A78">
            <w:rPr>
              <w:rFonts w:asciiTheme="minorEastAsia" w:eastAsiaTheme="minorEastAsia" w:hAnsiTheme="minorEastAsia" w:cs="Microsoft YaHei" w:hint="eastAsia"/>
              <w:color w:val="FFFFFF"/>
              <w:lang w:val="fr-CH" w:eastAsia="zh-CN"/>
            </w:rPr>
            <w:t>国际电联《操作公报》</w:t>
          </w:r>
        </w:p>
      </w:tc>
    </w:tr>
  </w:tbl>
  <w:p w14:paraId="4CBED4E6" w14:textId="77777777" w:rsidR="00F5550C" w:rsidRPr="00B05A78" w:rsidRDefault="00F5550C" w:rsidP="00B05A7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550C" w:rsidRPr="007F091C" w14:paraId="792CC415" w14:textId="77777777" w:rsidTr="009D2C4F">
      <w:trPr>
        <w:cantSplit/>
        <w:jc w:val="right"/>
      </w:trPr>
      <w:tc>
        <w:tcPr>
          <w:tcW w:w="7378" w:type="dxa"/>
          <w:shd w:val="clear" w:color="auto" w:fill="A6A6A6"/>
        </w:tcPr>
        <w:p w14:paraId="53BE9D70" w14:textId="77777777" w:rsidR="00F5550C" w:rsidRPr="00911AE9" w:rsidRDefault="00F5550C"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600DBE88" w:rsidR="00F5550C" w:rsidRPr="007F091C" w:rsidRDefault="00F5550C" w:rsidP="009D2C4F">
          <w:pPr>
            <w:pStyle w:val="Footer"/>
            <w:spacing w:before="20" w:after="20"/>
            <w:ind w:left="142"/>
            <w:jc w:val="right"/>
            <w:rPr>
              <w:color w:val="FFFFFF"/>
              <w:lang w:val="en-US"/>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0668">
            <w:rPr>
              <w:noProof/>
              <w:color w:val="FFFFFF"/>
              <w:lang w:val="es-ES_tradnl"/>
            </w:rPr>
            <w:t>1217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Pr>
              <w:color w:val="FFFFFF"/>
              <w:lang w:val="es-ES_tradnl"/>
            </w:rPr>
            <w:t> </w:t>
          </w:r>
        </w:p>
      </w:tc>
    </w:tr>
  </w:tbl>
  <w:p w14:paraId="456B4C6B" w14:textId="77777777" w:rsidR="00F5550C" w:rsidRDefault="00F5550C" w:rsidP="0016183F">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5550C"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F5550C" w:rsidRDefault="00F5550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4CDB2DA4" w:rsidR="00F5550C" w:rsidRPr="007F091C" w:rsidRDefault="00F5550C" w:rsidP="00520156">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0F72B8A2" wp14:editId="3F21E057">
                <wp:extent cx="506095" cy="554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BFBC2F1" w14:textId="77777777" w:rsidR="00F5550C" w:rsidRDefault="00F5550C"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550C" w:rsidRPr="007F091C" w14:paraId="26DE0A31" w14:textId="77777777" w:rsidTr="00A448EF">
      <w:trPr>
        <w:cantSplit/>
        <w:jc w:val="center"/>
      </w:trPr>
      <w:tc>
        <w:tcPr>
          <w:tcW w:w="1761" w:type="dxa"/>
          <w:shd w:val="clear" w:color="auto" w:fill="4C4C4C"/>
        </w:tcPr>
        <w:p w14:paraId="78E8A59C" w14:textId="2E52FBF7" w:rsidR="00F5550C" w:rsidRPr="007F091C" w:rsidRDefault="00F5550C" w:rsidP="00A448EF">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0668">
            <w:rPr>
              <w:noProof/>
              <w:color w:val="FFFFFF"/>
              <w:lang w:val="es-ES_tradnl"/>
            </w:rPr>
            <w:t>1217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102642D1" w14:textId="75BA8EBE" w:rsidR="00F5550C" w:rsidRPr="00911AE9" w:rsidRDefault="00F5550C" w:rsidP="00A448EF">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2F39D178" w14:textId="77777777" w:rsidR="00F5550C" w:rsidRDefault="00F5550C" w:rsidP="007457E7">
    <w:pPr>
      <w:pStyle w:val="Footer"/>
      <w:spacing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550C" w:rsidRPr="007F091C" w14:paraId="58F8ADE3" w14:textId="77777777" w:rsidTr="00A448EF">
      <w:trPr>
        <w:cantSplit/>
        <w:jc w:val="right"/>
      </w:trPr>
      <w:tc>
        <w:tcPr>
          <w:tcW w:w="7378" w:type="dxa"/>
          <w:shd w:val="clear" w:color="auto" w:fill="A6A6A6"/>
        </w:tcPr>
        <w:p w14:paraId="38DDCDD0" w14:textId="195F5826" w:rsidR="00F5550C" w:rsidRPr="00911AE9" w:rsidRDefault="00F5550C" w:rsidP="00A448EF">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302D67ED" w14:textId="46BB3F2F" w:rsidR="00F5550C" w:rsidRPr="007F091C" w:rsidRDefault="00F5550C" w:rsidP="00A448EF">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0668">
            <w:rPr>
              <w:noProof/>
              <w:color w:val="FFFFFF"/>
              <w:lang w:val="es-ES_tradnl"/>
            </w:rPr>
            <w:t>1217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3</w:t>
          </w:r>
          <w:r w:rsidRPr="007F091C">
            <w:rPr>
              <w:color w:val="FFFFFF"/>
            </w:rPr>
            <w:fldChar w:fldCharType="end"/>
          </w:r>
          <w:r w:rsidRPr="007F091C">
            <w:rPr>
              <w:color w:val="FFFFFF"/>
              <w:lang w:val="es-ES_tradnl"/>
            </w:rPr>
            <w:t>  </w:t>
          </w:r>
        </w:p>
      </w:tc>
    </w:tr>
  </w:tbl>
  <w:p w14:paraId="5733BF8B" w14:textId="77777777" w:rsidR="00F5550C" w:rsidRDefault="00F5550C" w:rsidP="007457E7">
    <w:pPr>
      <w:pStyle w:val="Footer"/>
      <w:spacing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C1D6" w14:textId="77777777" w:rsidR="00F5550C" w:rsidRDefault="00F555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550C" w:rsidRPr="007F091C" w14:paraId="647154B4" w14:textId="77777777" w:rsidTr="00255DA8">
      <w:trPr>
        <w:cantSplit/>
        <w:jc w:val="center"/>
      </w:trPr>
      <w:tc>
        <w:tcPr>
          <w:tcW w:w="1761" w:type="dxa"/>
          <w:shd w:val="clear" w:color="auto" w:fill="4C4C4C"/>
        </w:tcPr>
        <w:p w14:paraId="092EB8CC" w14:textId="00793022" w:rsidR="00F5550C" w:rsidRPr="007F091C" w:rsidRDefault="00F5550C" w:rsidP="00255DA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0668">
            <w:rPr>
              <w:noProof/>
              <w:color w:val="FFFFFF"/>
              <w:lang w:val="es-ES_tradnl"/>
            </w:rPr>
            <w:t>1217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60743064" w14:textId="77777777" w:rsidR="00F5550C" w:rsidRPr="00911AE9" w:rsidRDefault="00F5550C" w:rsidP="00255DA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766E3DAB" w14:textId="13B6E3F2" w:rsidR="00F5550C" w:rsidRDefault="00F5550C"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3F71" w14:textId="77777777" w:rsidR="00F5550C" w:rsidRDefault="00F5550C">
      <w:r>
        <w:separator/>
      </w:r>
    </w:p>
  </w:footnote>
  <w:footnote w:type="continuationSeparator" w:id="0">
    <w:p w14:paraId="49637AE9" w14:textId="77777777" w:rsidR="00F5550C" w:rsidRDefault="00F5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9241" w14:textId="77777777" w:rsidR="00F5550C" w:rsidRDefault="00F55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8216" w14:textId="77777777" w:rsidR="00F5550C" w:rsidRDefault="00F55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8F17" w14:textId="77777777" w:rsidR="00F5550C" w:rsidRDefault="00F55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FD5C" w14:textId="77777777" w:rsidR="00F5550C" w:rsidRDefault="00F55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0"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2"/>
  </w:num>
  <w:num w:numId="17">
    <w:abstractNumId w:val="33"/>
  </w:num>
  <w:num w:numId="18">
    <w:abstractNumId w:val="36"/>
  </w:num>
  <w:num w:numId="19">
    <w:abstractNumId w:val="24"/>
  </w:num>
  <w:num w:numId="20">
    <w:abstractNumId w:val="22"/>
  </w:num>
  <w:num w:numId="21">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abstractNumId w:val="11"/>
  </w:num>
  <w:num w:numId="23">
    <w:abstractNumId w:val="18"/>
  </w:num>
  <w:num w:numId="2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abstractNumId w:val="32"/>
  </w:num>
  <w:num w:numId="26">
    <w:abstractNumId w:val="29"/>
  </w:num>
  <w:num w:numId="2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abstractNumId w:val="13"/>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abstractNumId w:val="14"/>
  </w:num>
  <w:num w:numId="35">
    <w:abstractNumId w:val="16"/>
  </w:num>
  <w:num w:numId="36">
    <w:abstractNumId w:val="17"/>
  </w:num>
  <w:num w:numId="37">
    <w:abstractNumId w:val="21"/>
  </w:num>
  <w:num w:numId="38">
    <w:abstractNumId w:val="38"/>
  </w:num>
  <w:num w:numId="39">
    <w:abstractNumId w:val="28"/>
  </w:num>
  <w:num w:numId="40">
    <w:abstractNumId w:val="23"/>
  </w:num>
  <w:num w:numId="41">
    <w:abstractNumId w:val="19"/>
  </w:num>
  <w:num w:numId="42">
    <w:abstractNumId w:val="26"/>
  </w:num>
  <w:num w:numId="43">
    <w:abstractNumId w:val="37"/>
  </w:num>
  <w:num w:numId="44">
    <w:abstractNumId w:val="10"/>
  </w:num>
  <w:num w:numId="45">
    <w:abstractNumId w:val="30"/>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undesnetzagentur.de/SharedDocs/Downloads/DE/Sachgebiete/Telekommunikation/Unternehmen_Institutionen/Anbieterpflichten/Meldepflicht/TKDiensteanbieterPDF.pdf?__blob=publicationFile&amp;v=10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nrt.ma"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5732</Words>
  <Characters>10288</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OB 1217</vt:lpstr>
    </vt:vector>
  </TitlesOfParts>
  <Company>ITU</Company>
  <LinksUpToDate>false</LinksUpToDate>
  <CharactersWithSpaces>15989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1217</dc:title>
  <dc:creator>ITU-T</dc:creator>
  <cp:lastModifiedBy>Liu, Sanping</cp:lastModifiedBy>
  <cp:revision>13</cp:revision>
  <cp:lastPrinted>2021-04-13T13:27:00Z</cp:lastPrinted>
  <dcterms:created xsi:type="dcterms:W3CDTF">2021-04-12T12:48:00Z</dcterms:created>
  <dcterms:modified xsi:type="dcterms:W3CDTF">2021-04-13T13:33:00Z</dcterms:modified>
</cp:coreProperties>
</file>