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5D0D64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5D0D64" w:rsidRDefault="006514E4" w:rsidP="00C93758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5D0D6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D0D6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D0D6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5D0D64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09BBD98" w:rsidR="00F540FB" w:rsidRPr="005D0D64" w:rsidRDefault="00F540FB" w:rsidP="00C9375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D0D6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D0D64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5D0D6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121</w:t>
            </w:r>
            <w:r w:rsidR="00D81907" w:rsidRPr="005D0D6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498A7CC" w:rsidR="00F540FB" w:rsidRPr="005D0D64" w:rsidRDefault="00F540FB" w:rsidP="00C9375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D0D64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D81907" w:rsidRPr="005D0D64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27085B" w:rsidRPr="005D0D64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5D0D64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5D0D64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81907" w:rsidRPr="005D0D64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2351EEA" w:rsidR="00F540FB" w:rsidRPr="005D0D64" w:rsidRDefault="00F540FB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81907"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18</w:t>
            </w:r>
            <w:r w:rsidR="00ED071A"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D81907"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81907"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D0D6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A1295DD" w:rsidR="00F540FB" w:rsidRPr="005D0D64" w:rsidRDefault="00D87087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57945" w:rsidRPr="00957945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957945" w:rsidRPr="0095794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957945" w:rsidRPr="00957945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957945" w:rsidRPr="0095794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5D0D6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D0D64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D0D64" w:rsidRDefault="006514E4" w:rsidP="00C9375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D0D6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D0D64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D0D64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D0D64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D0D64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D0D6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D0D6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5D0D64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5D0D64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5D0D64" w:rsidRDefault="006514E4" w:rsidP="00C9375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D0D64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5D0D64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D0D64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5D0D64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5D0D64" w:rsidRDefault="006514E4" w:rsidP="00C9375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D0D6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D0D64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5D0D64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5D0D64" w:rsidRDefault="008149B6" w:rsidP="00C93758">
      <w:pPr>
        <w:rPr>
          <w:lang w:val="ru-RU"/>
        </w:rPr>
      </w:pPr>
    </w:p>
    <w:p w14:paraId="1C147D51" w14:textId="77777777" w:rsidR="008149B6" w:rsidRPr="005D0D64" w:rsidRDefault="008149B6" w:rsidP="00C93758">
      <w:pPr>
        <w:rPr>
          <w:lang w:val="ru-RU"/>
        </w:rPr>
        <w:sectPr w:rsidR="008149B6" w:rsidRPr="005D0D64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5D0D64" w:rsidRDefault="00B648E2" w:rsidP="00C93758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5D0D64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5D0D64" w:rsidRDefault="00B648E2" w:rsidP="00C93758">
      <w:pPr>
        <w:jc w:val="right"/>
        <w:rPr>
          <w:lang w:val="ru-RU"/>
        </w:rPr>
      </w:pPr>
      <w:r w:rsidRPr="005D0D64">
        <w:rPr>
          <w:i/>
          <w:iCs/>
          <w:lang w:val="ru-RU"/>
        </w:rPr>
        <w:t>Стр.</w:t>
      </w:r>
    </w:p>
    <w:p w14:paraId="5398935F" w14:textId="77777777" w:rsidR="0027472C" w:rsidRPr="005D0D64" w:rsidRDefault="00B648E2" w:rsidP="00C9375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5D0D64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5D0D64" w:rsidRDefault="00BF0163" w:rsidP="00C93758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D0D64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D0D6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D0D64">
        <w:rPr>
          <w:noProof w:val="0"/>
          <w:webHidden/>
          <w:lang w:val="ru-RU"/>
        </w:rPr>
        <w:tab/>
      </w:r>
      <w:r w:rsidR="00690A4F" w:rsidRPr="005D0D64">
        <w:rPr>
          <w:noProof w:val="0"/>
          <w:webHidden/>
          <w:lang w:val="ru-RU"/>
        </w:rPr>
        <w:tab/>
      </w:r>
      <w:r w:rsidR="00A22B07" w:rsidRPr="005D0D64">
        <w:rPr>
          <w:noProof w:val="0"/>
          <w:webHidden/>
          <w:lang w:val="ru-RU"/>
        </w:rPr>
        <w:t>3</w:t>
      </w:r>
    </w:p>
    <w:p w14:paraId="079EE159" w14:textId="5F97FDAA" w:rsidR="00CF0652" w:rsidRPr="005D0D64" w:rsidRDefault="00434B38" w:rsidP="008479B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5D0D64">
        <w:rPr>
          <w:rFonts w:eastAsiaTheme="minorEastAsia"/>
          <w:noProof w:val="0"/>
          <w:lang w:val="ru-RU"/>
        </w:rPr>
        <w:t>Утверждение Рекомендаций МСЭ-Т</w:t>
      </w:r>
      <w:r w:rsidR="00CF0652" w:rsidRPr="005D0D64">
        <w:rPr>
          <w:noProof w:val="0"/>
          <w:webHidden/>
          <w:lang w:val="ru-RU"/>
        </w:rPr>
        <w:tab/>
      </w:r>
      <w:r w:rsidR="007D7D62" w:rsidRPr="005D0D64">
        <w:rPr>
          <w:noProof w:val="0"/>
          <w:webHidden/>
          <w:lang w:val="ru-RU"/>
        </w:rPr>
        <w:tab/>
      </w:r>
      <w:r w:rsidR="00CF0652" w:rsidRPr="005D0D64">
        <w:rPr>
          <w:noProof w:val="0"/>
          <w:webHidden/>
          <w:lang w:val="ru-RU"/>
        </w:rPr>
        <w:t>4</w:t>
      </w:r>
    </w:p>
    <w:p w14:paraId="6FA8DB7B" w14:textId="77777777" w:rsidR="00B12565" w:rsidRPr="005D0D64" w:rsidRDefault="005C247A" w:rsidP="008479B0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D0D64">
        <w:rPr>
          <w:noProof w:val="0"/>
          <w:szCs w:val="20"/>
          <w:lang w:val="ru-RU"/>
        </w:rPr>
        <w:t xml:space="preserve">Услуга </w:t>
      </w:r>
      <w:r w:rsidR="00BA729C" w:rsidRPr="005D0D64">
        <w:rPr>
          <w:noProof w:val="0"/>
          <w:szCs w:val="20"/>
          <w:lang w:val="ru-RU"/>
        </w:rPr>
        <w:t xml:space="preserve">телефонной </w:t>
      </w:r>
      <w:r w:rsidRPr="005D0D64">
        <w:rPr>
          <w:noProof w:val="0"/>
          <w:szCs w:val="20"/>
          <w:lang w:val="ru-RU"/>
        </w:rPr>
        <w:t>связи</w:t>
      </w:r>
      <w:r w:rsidR="001E0C53" w:rsidRPr="005D0D64">
        <w:rPr>
          <w:noProof w:val="0"/>
          <w:szCs w:val="20"/>
          <w:lang w:val="ru-RU"/>
        </w:rPr>
        <w:t>:</w:t>
      </w:r>
    </w:p>
    <w:p w14:paraId="17CFA802" w14:textId="2082489A" w:rsidR="00D81907" w:rsidRPr="005D0D64" w:rsidRDefault="00EC5DED" w:rsidP="00D81907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5D0D64">
        <w:rPr>
          <w:lang w:val="ru-RU"/>
        </w:rPr>
        <w:t>Ливан</w:t>
      </w:r>
      <w:r w:rsidRPr="005D0D64">
        <w:rPr>
          <w:i/>
          <w:iCs/>
          <w:lang w:val="ru-RU"/>
        </w:rPr>
        <w:t xml:space="preserve"> (</w:t>
      </w:r>
      <w:r w:rsidRPr="005D0D64">
        <w:rPr>
          <w:rFonts w:asciiTheme="minorHAnsi" w:hAnsiTheme="minorHAnsi" w:cs="Arial"/>
          <w:i/>
          <w:iCs/>
          <w:lang w:val="ru-RU"/>
        </w:rPr>
        <w:t>Министерство электросвязи Ливана, Бейрут)</w:t>
      </w:r>
      <w:r w:rsidR="00D81907" w:rsidRPr="005D0D64">
        <w:rPr>
          <w:webHidden/>
          <w:lang w:val="ru-RU"/>
        </w:rPr>
        <w:tab/>
      </w:r>
      <w:r w:rsidR="00D81907" w:rsidRPr="005D0D64">
        <w:rPr>
          <w:webHidden/>
          <w:lang w:val="ru-RU"/>
        </w:rPr>
        <w:tab/>
        <w:t>5</w:t>
      </w:r>
    </w:p>
    <w:p w14:paraId="146D21FB" w14:textId="583F461A" w:rsidR="00D81907" w:rsidRPr="005D0D64" w:rsidRDefault="00D607CC" w:rsidP="00D819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D0D64">
        <w:rPr>
          <w:rFonts w:eastAsia="SimSun" w:cs="Calibri"/>
          <w:lang w:val="ru-RU"/>
        </w:rPr>
        <w:t>Того</w:t>
      </w:r>
      <w:r w:rsidRPr="005D0D64">
        <w:rPr>
          <w:rFonts w:eastAsia="SimSun" w:cs="Calibri"/>
          <w:i/>
          <w:iCs/>
          <w:lang w:val="ru-RU"/>
        </w:rPr>
        <w:t xml:space="preserve"> (Регуляторный орган секторов почты и связи (ART&amp;P), Ломе)</w:t>
      </w:r>
      <w:r w:rsidR="00D81907" w:rsidRPr="005D0D64">
        <w:rPr>
          <w:rFonts w:eastAsiaTheme="minorEastAsia"/>
          <w:lang w:val="ru-RU"/>
        </w:rPr>
        <w:tab/>
      </w:r>
      <w:r w:rsidR="00D81907" w:rsidRPr="005D0D64">
        <w:rPr>
          <w:rFonts w:eastAsiaTheme="minorEastAsia"/>
          <w:lang w:val="ru-RU"/>
        </w:rPr>
        <w:tab/>
        <w:t>7</w:t>
      </w:r>
    </w:p>
    <w:p w14:paraId="1F965201" w14:textId="601B99E7" w:rsidR="00D81907" w:rsidRPr="005D0D64" w:rsidRDefault="00D25664" w:rsidP="00D81907">
      <w:pPr>
        <w:pStyle w:val="TOC1"/>
        <w:rPr>
          <w:noProof w:val="0"/>
          <w:lang w:val="ru-RU"/>
        </w:rPr>
      </w:pPr>
      <w:r w:rsidRPr="005D0D64">
        <w:rPr>
          <w:noProof w:val="0"/>
          <w:lang w:val="ru-RU"/>
        </w:rPr>
        <w:t>Другие сообщения</w:t>
      </w:r>
      <w:r w:rsidR="00D81907" w:rsidRPr="005D0D64">
        <w:rPr>
          <w:noProof w:val="0"/>
          <w:lang w:val="ru-RU"/>
        </w:rPr>
        <w:t>:</w:t>
      </w:r>
    </w:p>
    <w:p w14:paraId="64D4B6DE" w14:textId="1DD00D7C" w:rsidR="00D81907" w:rsidRPr="005D0D64" w:rsidRDefault="00D25664" w:rsidP="00D81907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5D0D64">
        <w:rPr>
          <w:lang w:val="ru-RU"/>
        </w:rPr>
        <w:t>Австрия</w:t>
      </w:r>
      <w:r w:rsidR="00D81907" w:rsidRPr="005D0D64">
        <w:rPr>
          <w:lang w:val="ru-RU"/>
        </w:rPr>
        <w:tab/>
      </w:r>
      <w:r w:rsidR="00D81907" w:rsidRPr="005D0D64">
        <w:rPr>
          <w:lang w:val="ru-RU"/>
        </w:rPr>
        <w:tab/>
        <w:t>10</w:t>
      </w:r>
    </w:p>
    <w:p w14:paraId="4F785FEE" w14:textId="77323994" w:rsidR="00D81907" w:rsidRPr="005D0D64" w:rsidRDefault="00D25664" w:rsidP="00D81907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5D0D64">
        <w:rPr>
          <w:lang w:val="ru-RU"/>
        </w:rPr>
        <w:t>Сербия</w:t>
      </w:r>
      <w:r w:rsidR="00D81907" w:rsidRPr="005D0D64">
        <w:rPr>
          <w:lang w:val="ru-RU"/>
        </w:rPr>
        <w:tab/>
      </w:r>
      <w:r w:rsidR="00D81907" w:rsidRPr="005D0D64">
        <w:rPr>
          <w:lang w:val="ru-RU"/>
        </w:rPr>
        <w:tab/>
        <w:t>10</w:t>
      </w:r>
    </w:p>
    <w:p w14:paraId="78BE8B0C" w14:textId="43EF02B2" w:rsidR="008C723B" w:rsidRPr="005D0D64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D0D64">
        <w:rPr>
          <w:noProof w:val="0"/>
          <w:lang w:val="ru-RU"/>
        </w:rPr>
        <w:t>Ограничения обслуживания</w:t>
      </w:r>
      <w:r w:rsidR="008C723B" w:rsidRPr="005D0D64">
        <w:rPr>
          <w:noProof w:val="0"/>
          <w:webHidden/>
          <w:lang w:val="ru-RU"/>
        </w:rPr>
        <w:tab/>
      </w:r>
      <w:r w:rsidR="00690A4F" w:rsidRPr="005D0D64">
        <w:rPr>
          <w:noProof w:val="0"/>
          <w:webHidden/>
          <w:lang w:val="ru-RU"/>
        </w:rPr>
        <w:tab/>
      </w:r>
      <w:r w:rsidR="00C22D26" w:rsidRPr="005D0D64">
        <w:rPr>
          <w:noProof w:val="0"/>
          <w:webHidden/>
          <w:lang w:val="ru-RU"/>
        </w:rPr>
        <w:t>1</w:t>
      </w:r>
      <w:r w:rsidR="00D81907" w:rsidRPr="005D0D64">
        <w:rPr>
          <w:noProof w:val="0"/>
          <w:webHidden/>
          <w:lang w:val="ru-RU"/>
        </w:rPr>
        <w:t>1</w:t>
      </w:r>
    </w:p>
    <w:p w14:paraId="40E93AB4" w14:textId="64EC67B0" w:rsidR="008C723B" w:rsidRPr="005D0D64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D0D64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D0D64">
        <w:rPr>
          <w:noProof w:val="0"/>
          <w:webHidden/>
          <w:lang w:val="ru-RU"/>
        </w:rPr>
        <w:tab/>
      </w:r>
      <w:r w:rsidR="00690A4F" w:rsidRPr="005D0D64">
        <w:rPr>
          <w:noProof w:val="0"/>
          <w:webHidden/>
          <w:lang w:val="ru-RU"/>
        </w:rPr>
        <w:tab/>
      </w:r>
      <w:r w:rsidR="00C22D26" w:rsidRPr="005D0D64">
        <w:rPr>
          <w:noProof w:val="0"/>
          <w:webHidden/>
          <w:lang w:val="ru-RU"/>
        </w:rPr>
        <w:t>1</w:t>
      </w:r>
      <w:r w:rsidR="00434B38" w:rsidRPr="005D0D64">
        <w:rPr>
          <w:noProof w:val="0"/>
          <w:webHidden/>
          <w:lang w:val="ru-RU"/>
        </w:rPr>
        <w:t>2</w:t>
      </w:r>
    </w:p>
    <w:p w14:paraId="4E7DE23B" w14:textId="77777777" w:rsidR="00862309" w:rsidRPr="005D0D64" w:rsidRDefault="00B66F96" w:rsidP="00C9375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D0D64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206B3C10" w:rsidR="00677E5E" w:rsidRPr="005D0D64" w:rsidRDefault="00C22D26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D0D64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5D0D64">
        <w:rPr>
          <w:noProof w:val="0"/>
          <w:lang w:val="ru-RU"/>
        </w:rPr>
        <w:br/>
        <w:t>за электросвязь</w:t>
      </w:r>
      <w:r w:rsidR="006E106B" w:rsidRPr="005D0D64">
        <w:rPr>
          <w:noProof w:val="0"/>
          <w:lang w:val="ru-RU"/>
        </w:rPr>
        <w:tab/>
      </w:r>
      <w:r w:rsidR="006E106B" w:rsidRPr="005D0D64">
        <w:rPr>
          <w:noProof w:val="0"/>
          <w:lang w:val="ru-RU"/>
        </w:rPr>
        <w:tab/>
      </w:r>
      <w:r w:rsidR="00434B38" w:rsidRPr="005D0D64">
        <w:rPr>
          <w:noProof w:val="0"/>
          <w:lang w:val="ru-RU"/>
        </w:rPr>
        <w:t>1</w:t>
      </w:r>
      <w:r w:rsidR="00D81907" w:rsidRPr="005D0D64">
        <w:rPr>
          <w:noProof w:val="0"/>
          <w:lang w:val="ru-RU"/>
        </w:rPr>
        <w:t>2</w:t>
      </w:r>
    </w:p>
    <w:p w14:paraId="696D45A4" w14:textId="126EA68C" w:rsidR="000C0E4C" w:rsidRPr="005D0D64" w:rsidRDefault="000C0E4C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5D0D64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5D0D64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5D0D64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5D0D64">
        <w:rPr>
          <w:noProof w:val="0"/>
          <w:lang w:val="ru-RU"/>
        </w:rPr>
        <w:tab/>
      </w:r>
      <w:r w:rsidRPr="005D0D64">
        <w:rPr>
          <w:noProof w:val="0"/>
          <w:lang w:val="ru-RU"/>
        </w:rPr>
        <w:tab/>
      </w:r>
      <w:r w:rsidR="00434B38" w:rsidRPr="005D0D64">
        <w:rPr>
          <w:noProof w:val="0"/>
          <w:lang w:val="ru-RU"/>
        </w:rPr>
        <w:t>1</w:t>
      </w:r>
      <w:r w:rsidR="00D81907" w:rsidRPr="005D0D64">
        <w:rPr>
          <w:noProof w:val="0"/>
          <w:lang w:val="ru-RU"/>
        </w:rPr>
        <w:t>3</w:t>
      </w:r>
    </w:p>
    <w:p w14:paraId="20158A1C" w14:textId="7ABA93D9" w:rsidR="00B65366" w:rsidRPr="005D0D64" w:rsidRDefault="00C14894" w:rsidP="00C93758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5D0D64">
        <w:rPr>
          <w:noProof w:val="0"/>
          <w:lang w:val="ru-RU"/>
        </w:rPr>
        <w:t>Список кодов МСЭ операторов связи</w:t>
      </w:r>
      <w:r w:rsidR="00CF0652" w:rsidRPr="005D0D64">
        <w:rPr>
          <w:noProof w:val="0"/>
          <w:lang w:val="ru-RU"/>
        </w:rPr>
        <w:tab/>
      </w:r>
      <w:r w:rsidR="006E106B" w:rsidRPr="005D0D64">
        <w:rPr>
          <w:noProof w:val="0"/>
          <w:lang w:val="ru-RU"/>
        </w:rPr>
        <w:tab/>
      </w:r>
      <w:r w:rsidR="00434B38" w:rsidRPr="005D0D64">
        <w:rPr>
          <w:noProof w:val="0"/>
          <w:lang w:val="ru-RU"/>
        </w:rPr>
        <w:t>1</w:t>
      </w:r>
      <w:r w:rsidR="00D81907" w:rsidRPr="005D0D64">
        <w:rPr>
          <w:noProof w:val="0"/>
          <w:lang w:val="ru-RU"/>
        </w:rPr>
        <w:t>4</w:t>
      </w:r>
    </w:p>
    <w:p w14:paraId="00C754D5" w14:textId="46EFD8E9" w:rsidR="00677E5E" w:rsidRPr="005D0D64" w:rsidRDefault="000C0E4C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D0D64">
        <w:rPr>
          <w:rFonts w:asciiTheme="minorHAnsi" w:hAnsiTheme="minorHAnsi"/>
          <w:lang w:val="ru-RU"/>
        </w:rPr>
        <w:t>Национальный план нумерации</w:t>
      </w:r>
      <w:r w:rsidRPr="005D0D64">
        <w:rPr>
          <w:lang w:val="ru-RU"/>
        </w:rPr>
        <w:tab/>
      </w:r>
      <w:r w:rsidRPr="005D0D64">
        <w:rPr>
          <w:lang w:val="ru-RU"/>
        </w:rPr>
        <w:tab/>
      </w:r>
      <w:r w:rsidR="00434B38" w:rsidRPr="005D0D64">
        <w:rPr>
          <w:lang w:val="ru-RU"/>
        </w:rPr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5D0D64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5D0D64" w:rsidRDefault="00BA479D" w:rsidP="00BA47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5D0D6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5D0D64" w:rsidRDefault="00BA479D" w:rsidP="00BA47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5D0D6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5D0D64" w14:paraId="0FF8114A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812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A5F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490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29.I.2021</w:t>
            </w:r>
          </w:p>
        </w:tc>
      </w:tr>
      <w:tr w:rsidR="00BA479D" w:rsidRPr="005D0D64" w14:paraId="2DF5B214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9B7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668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753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12.II.2021</w:t>
            </w:r>
          </w:p>
        </w:tc>
      </w:tr>
      <w:tr w:rsidR="00BA479D" w:rsidRPr="005D0D64" w14:paraId="6CB15A1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36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42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613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1.III.2021</w:t>
            </w:r>
          </w:p>
        </w:tc>
      </w:tr>
      <w:tr w:rsidR="00BA479D" w:rsidRPr="005D0D64" w14:paraId="36929A4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1C0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D12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228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15.III.2021</w:t>
            </w:r>
          </w:p>
        </w:tc>
      </w:tr>
      <w:tr w:rsidR="00BA479D" w:rsidRPr="005D0D64" w14:paraId="3FA027E1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90D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5B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795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26.III.2021</w:t>
            </w:r>
          </w:p>
        </w:tc>
      </w:tr>
      <w:tr w:rsidR="00BA479D" w:rsidRPr="005D0D64" w14:paraId="7E1BE39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7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D6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0CB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15.IV.2021</w:t>
            </w:r>
          </w:p>
        </w:tc>
      </w:tr>
      <w:tr w:rsidR="00BA479D" w:rsidRPr="005D0D64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30.IV.2021</w:t>
            </w:r>
          </w:p>
        </w:tc>
      </w:tr>
      <w:tr w:rsidR="00BA479D" w:rsidRPr="005D0D64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14.V.2021</w:t>
            </w:r>
          </w:p>
        </w:tc>
      </w:tr>
      <w:tr w:rsidR="00BA479D" w:rsidRPr="005D0D64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30.V.2021</w:t>
            </w:r>
          </w:p>
        </w:tc>
      </w:tr>
      <w:tr w:rsidR="00BA479D" w:rsidRPr="005D0D64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15.VI.2021</w:t>
            </w:r>
          </w:p>
        </w:tc>
      </w:tr>
      <w:tr w:rsidR="00BA479D" w:rsidRPr="005D0D64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30.VI.2021</w:t>
            </w:r>
          </w:p>
        </w:tc>
      </w:tr>
      <w:tr w:rsidR="00BA479D" w:rsidRPr="005D0D64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15.VII.2021</w:t>
            </w:r>
          </w:p>
        </w:tc>
      </w:tr>
      <w:tr w:rsidR="00BA479D" w:rsidRPr="005D0D64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30.VII.2021</w:t>
            </w:r>
          </w:p>
        </w:tc>
      </w:tr>
      <w:tr w:rsidR="00BA479D" w:rsidRPr="005D0D64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13.VIII.2021</w:t>
            </w:r>
          </w:p>
        </w:tc>
      </w:tr>
      <w:tr w:rsidR="00BA479D" w:rsidRPr="005D0D64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</w:tr>
      <w:tr w:rsidR="00BA479D" w:rsidRPr="005D0D64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5D0D64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5D0D64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5D0D64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5D0D64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5D0D64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5D0D64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5D0D64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D0D64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5D0D64" w:rsidRDefault="008368AC" w:rsidP="00C93758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D0D64">
        <w:rPr>
          <w:rFonts w:eastAsia="SimSun"/>
          <w:sz w:val="18"/>
          <w:szCs w:val="18"/>
          <w:lang w:val="ru-RU" w:eastAsia="zh-CN"/>
        </w:rPr>
        <w:t>*</w:t>
      </w:r>
      <w:r w:rsidRPr="005D0D64">
        <w:rPr>
          <w:rFonts w:eastAsia="SimSun"/>
          <w:sz w:val="18"/>
          <w:szCs w:val="18"/>
          <w:lang w:val="ru-RU" w:eastAsia="zh-CN"/>
        </w:rPr>
        <w:tab/>
      </w:r>
      <w:r w:rsidRPr="005D0D64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D0D64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D0D64" w:rsidRDefault="0021243B" w:rsidP="00C9375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D0D64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D0D64" w:rsidRDefault="0021243B" w:rsidP="00C93758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5D0D64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5D0D64" w:rsidRDefault="00943080" w:rsidP="0094308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5D0D64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A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1199</w:t>
      </w:r>
      <w:r w:rsidRPr="005D0D64">
        <w:rPr>
          <w:rFonts w:asciiTheme="minorHAnsi" w:hAnsiTheme="minorHAnsi"/>
          <w:sz w:val="18"/>
          <w:szCs w:val="18"/>
          <w:lang w:val="ru-RU"/>
        </w:rPr>
        <w:tab/>
      </w:r>
      <w:r w:rsidRPr="005D0D64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D0D64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1162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AB74B7E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</w:t>
      </w:r>
      <w:r w:rsidR="00C55684" w:rsidRPr="005D0D64">
        <w:rPr>
          <w:rFonts w:asciiTheme="minorHAnsi" w:hAnsiTheme="minorHAnsi"/>
          <w:sz w:val="18"/>
          <w:szCs w:val="18"/>
          <w:lang w:val="ru-RU"/>
        </w:rPr>
        <w:t>1</w:t>
      </w:r>
      <w:r w:rsidRPr="005D0D64">
        <w:rPr>
          <w:rFonts w:asciiTheme="minorHAnsi" w:hAnsiTheme="minorHAnsi"/>
          <w:sz w:val="18"/>
          <w:szCs w:val="18"/>
          <w:lang w:val="ru-RU"/>
        </w:rPr>
        <w:t>61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1154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1125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1125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1117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D0D64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1114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D0D64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1096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1060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D0D64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1015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1002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1001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1000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994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991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980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978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977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976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D0D64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974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955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D0D64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669</w:t>
      </w:r>
      <w:r w:rsidRPr="005D0D64">
        <w:rPr>
          <w:rFonts w:asciiTheme="minorHAnsi" w:hAnsiTheme="minorHAnsi"/>
          <w:sz w:val="18"/>
          <w:szCs w:val="18"/>
          <w:lang w:val="ru-RU"/>
        </w:rPr>
        <w:tab/>
      </w:r>
      <w:r w:rsidRPr="005D0D64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D0D64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D0D64" w:rsidRDefault="00943080" w:rsidP="0094308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B</w:t>
      </w:r>
      <w:r w:rsidRPr="005D0D64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D0D64">
        <w:rPr>
          <w:rFonts w:asciiTheme="minorHAnsi" w:hAnsiTheme="minorHAnsi"/>
          <w:lang w:val="ru-RU"/>
        </w:rPr>
        <w:t>:</w:t>
      </w:r>
    </w:p>
    <w:p w14:paraId="2A471096" w14:textId="19AD2CF8" w:rsidR="00943080" w:rsidRPr="005D0D64" w:rsidRDefault="00943080" w:rsidP="0094308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5D0D64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5D0D64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</w:p>
    <w:p w14:paraId="03541B32" w14:textId="047C1AB9" w:rsidR="00943080" w:rsidRPr="005D0D64" w:rsidRDefault="00943080" w:rsidP="001039D4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D0D64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5D0D64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4CA3F254" w14:textId="3F34015B" w:rsidR="00943080" w:rsidRPr="005D0D64" w:rsidRDefault="00943080" w:rsidP="001039D4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D0D6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D0D64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5D0D64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14:paraId="3FCEBE11" w14:textId="77777777" w:rsidR="003E04E1" w:rsidRPr="005D0D64" w:rsidRDefault="003E04E1" w:rsidP="003E04E1">
      <w:pPr>
        <w:pStyle w:val="Heading20"/>
        <w:spacing w:before="120" w:after="0"/>
        <w:rPr>
          <w:szCs w:val="26"/>
          <w:lang w:val="ru-RU"/>
        </w:rPr>
      </w:pPr>
      <w:r w:rsidRPr="005D0D64">
        <w:rPr>
          <w:szCs w:val="26"/>
          <w:lang w:val="ru-RU"/>
        </w:rPr>
        <w:lastRenderedPageBreak/>
        <w:t>Утверждение Рекомендаций МСЭ-T</w:t>
      </w:r>
    </w:p>
    <w:p w14:paraId="35E597D9" w14:textId="77777777" w:rsidR="008A6A98" w:rsidRPr="005D0D64" w:rsidRDefault="008A6A98" w:rsidP="005D0D64">
      <w:pPr>
        <w:tabs>
          <w:tab w:val="left" w:pos="426"/>
        </w:tabs>
        <w:spacing w:before="240" w:after="60" w:line="220" w:lineRule="exact"/>
        <w:rPr>
          <w:lang w:val="ru-RU"/>
        </w:rPr>
      </w:pPr>
      <w:r w:rsidRPr="005D0D64">
        <w:rPr>
          <w:rFonts w:asciiTheme="minorHAnsi" w:hAnsiTheme="minorHAnsi" w:cstheme="minorHAnsi"/>
          <w:lang w:val="ru-RU"/>
        </w:rPr>
        <w:t>В рамках АПУ-96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4F9FCE85" w14:textId="0194AEDA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G.709/Y.1331 (2020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DF55F9" w:rsidRPr="005D0D64">
        <w:rPr>
          <w:lang w:val="ru-RU"/>
        </w:rPr>
        <w:t>Попр. </w:t>
      </w:r>
      <w:r w:rsidRPr="005D0D64">
        <w:rPr>
          <w:lang w:val="ru-RU"/>
        </w:rPr>
        <w:t>1 (12/2020)</w:t>
      </w:r>
    </w:p>
    <w:p w14:paraId="40C29D55" w14:textId="65460003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G.709.1/Y.1331.1 (2018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DF55F9" w:rsidRPr="005D0D64">
        <w:rPr>
          <w:lang w:val="ru-RU"/>
        </w:rPr>
        <w:t>Попр. </w:t>
      </w:r>
      <w:r w:rsidRPr="005D0D64">
        <w:rPr>
          <w:lang w:val="ru-RU"/>
        </w:rPr>
        <w:t>2 (12/2020)</w:t>
      </w:r>
    </w:p>
    <w:p w14:paraId="051A97A1" w14:textId="081260A4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G.709.3/Y.1331.3 (12/2020): </w:t>
      </w:r>
      <w:r w:rsidR="002B7C12" w:rsidRPr="005D0D64">
        <w:rPr>
          <w:lang w:val="ru-RU"/>
        </w:rPr>
        <w:t>Гибки</w:t>
      </w:r>
      <w:r w:rsidR="00D25664" w:rsidRPr="005D0D64">
        <w:rPr>
          <w:lang w:val="ru-RU"/>
        </w:rPr>
        <w:t>е</w:t>
      </w:r>
      <w:r w:rsidR="002B7C12" w:rsidRPr="005D0D64">
        <w:rPr>
          <w:lang w:val="ru-RU"/>
        </w:rPr>
        <w:t xml:space="preserve"> интерфейс</w:t>
      </w:r>
      <w:r w:rsidR="00D25664" w:rsidRPr="005D0D64">
        <w:rPr>
          <w:lang w:val="ru-RU"/>
        </w:rPr>
        <w:t>ы</w:t>
      </w:r>
      <w:r w:rsidR="002B7C12" w:rsidRPr="005D0D64">
        <w:rPr>
          <w:lang w:val="ru-RU"/>
        </w:rPr>
        <w:t xml:space="preserve"> OTN дальней связи</w:t>
      </w:r>
    </w:p>
    <w:p w14:paraId="6837B57B" w14:textId="57FB2A48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G.798 (2017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DF55F9" w:rsidRPr="005D0D64">
        <w:rPr>
          <w:lang w:val="ru-RU"/>
        </w:rPr>
        <w:t>Попр. </w:t>
      </w:r>
      <w:r w:rsidRPr="005D0D64">
        <w:rPr>
          <w:lang w:val="ru-RU"/>
        </w:rPr>
        <w:t>3 (01/2021)</w:t>
      </w:r>
    </w:p>
    <w:p w14:paraId="3C3A2027" w14:textId="414D4B9D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G.807 (2020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DF55F9" w:rsidRPr="005D0D64">
        <w:rPr>
          <w:lang w:val="ru-RU"/>
        </w:rPr>
        <w:t>Попр. </w:t>
      </w:r>
      <w:r w:rsidRPr="005D0D64">
        <w:rPr>
          <w:lang w:val="ru-RU"/>
        </w:rPr>
        <w:t>1 (01/2021)</w:t>
      </w:r>
    </w:p>
    <w:p w14:paraId="1CF0444C" w14:textId="338C566E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G.872 (2019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DF55F9" w:rsidRPr="005D0D64">
        <w:rPr>
          <w:lang w:val="ru-RU"/>
        </w:rPr>
        <w:t>Попр. </w:t>
      </w:r>
      <w:r w:rsidRPr="005D0D64">
        <w:rPr>
          <w:lang w:val="ru-RU"/>
        </w:rPr>
        <w:t>1 (01/2021)</w:t>
      </w:r>
    </w:p>
    <w:p w14:paraId="4878E011" w14:textId="6D40560A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G.7701 (2016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DF55F9" w:rsidRPr="005D0D64">
        <w:rPr>
          <w:lang w:val="ru-RU"/>
        </w:rPr>
        <w:t>Попр. </w:t>
      </w:r>
      <w:r w:rsidRPr="005D0D64">
        <w:rPr>
          <w:lang w:val="ru-RU"/>
        </w:rPr>
        <w:t>2 (12/2020)</w:t>
      </w:r>
    </w:p>
    <w:p w14:paraId="6038B873" w14:textId="2AE3AD6A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G.8052.1/Y.1346.1 (01/2021): </w:t>
      </w:r>
      <w:r w:rsidR="009B15ED" w:rsidRPr="005D0D64">
        <w:rPr>
          <w:lang w:val="ru-RU"/>
        </w:rPr>
        <w:t>М</w:t>
      </w:r>
      <w:r w:rsidR="00DF55F9" w:rsidRPr="005D0D64">
        <w:rPr>
          <w:lang w:val="ru-RU"/>
        </w:rPr>
        <w:t xml:space="preserve">одели информации/данных управления </w:t>
      </w:r>
      <w:r w:rsidRPr="005D0D64">
        <w:rPr>
          <w:lang w:val="ru-RU"/>
        </w:rPr>
        <w:t xml:space="preserve">OAM </w:t>
      </w:r>
      <w:r w:rsidR="009B15ED" w:rsidRPr="005D0D64">
        <w:rPr>
          <w:lang w:val="ru-RU"/>
        </w:rPr>
        <w:t>транспортирования для</w:t>
      </w:r>
      <w:r w:rsidRPr="005D0D64">
        <w:rPr>
          <w:lang w:val="ru-RU"/>
        </w:rPr>
        <w:t xml:space="preserve"> </w:t>
      </w:r>
      <w:r w:rsidR="00DF55F9" w:rsidRPr="005D0D64">
        <w:rPr>
          <w:lang w:val="ru-RU"/>
        </w:rPr>
        <w:t>элемент</w:t>
      </w:r>
      <w:r w:rsidR="009B15ED" w:rsidRPr="005D0D64">
        <w:rPr>
          <w:lang w:val="ru-RU"/>
        </w:rPr>
        <w:t>а</w:t>
      </w:r>
      <w:r w:rsidR="00DF55F9" w:rsidRPr="005D0D64">
        <w:rPr>
          <w:lang w:val="ru-RU"/>
        </w:rPr>
        <w:t xml:space="preserve"> транспортной сети Ethernet</w:t>
      </w:r>
    </w:p>
    <w:p w14:paraId="7B091088" w14:textId="6FD006DD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G.8152.1/Y.1375.1 (01/2021): </w:t>
      </w:r>
      <w:r w:rsidR="009B15ED" w:rsidRPr="005D0D64">
        <w:rPr>
          <w:lang w:val="ru-RU"/>
        </w:rPr>
        <w:t xml:space="preserve">Модели информации/данных </w:t>
      </w:r>
      <w:r w:rsidRPr="005D0D64">
        <w:rPr>
          <w:lang w:val="ru-RU"/>
        </w:rPr>
        <w:t xml:space="preserve">OAM </w:t>
      </w:r>
      <w:r w:rsidR="009B15ED" w:rsidRPr="005D0D64">
        <w:rPr>
          <w:lang w:val="ru-RU"/>
        </w:rPr>
        <w:t>для элемента сети</w:t>
      </w:r>
      <w:r w:rsidRPr="005D0D64">
        <w:rPr>
          <w:lang w:val="ru-RU"/>
        </w:rPr>
        <w:t xml:space="preserve"> MPLS-TP </w:t>
      </w:r>
    </w:p>
    <w:p w14:paraId="25CC1BCE" w14:textId="4B771271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G.8152.2/Y.1375.2 (01/2021): </w:t>
      </w:r>
      <w:r w:rsidR="00B93D32" w:rsidRPr="005D0D64">
        <w:rPr>
          <w:lang w:val="ru-RU"/>
        </w:rPr>
        <w:t xml:space="preserve">Модели информации/данных </w:t>
      </w:r>
      <w:r w:rsidR="00D25664" w:rsidRPr="005D0D64">
        <w:rPr>
          <w:lang w:val="ru-RU"/>
        </w:rPr>
        <w:t>об устойчивости</w:t>
      </w:r>
      <w:r w:rsidR="00B93D32" w:rsidRPr="005D0D64">
        <w:rPr>
          <w:lang w:val="ru-RU"/>
        </w:rPr>
        <w:t xml:space="preserve"> для элемента сети MPLS-TP</w:t>
      </w:r>
    </w:p>
    <w:p w14:paraId="225384FB" w14:textId="241D712D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G.8310 (12/2020): </w:t>
      </w:r>
      <w:r w:rsidR="00B93D32" w:rsidRPr="005D0D64">
        <w:rPr>
          <w:lang w:val="ru-RU"/>
        </w:rPr>
        <w:t>Архитектура городской транспортной сети</w:t>
      </w:r>
    </w:p>
    <w:p w14:paraId="79214E2C" w14:textId="2F7DBBCF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G.8312 (12/2020): </w:t>
      </w:r>
      <w:r w:rsidR="00B93D32" w:rsidRPr="005D0D64">
        <w:rPr>
          <w:lang w:val="ru-RU"/>
        </w:rPr>
        <w:t>Интерфейсы для городской транспортной сети</w:t>
      </w:r>
    </w:p>
    <w:p w14:paraId="0DC0E8A5" w14:textId="6F2F62CE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J.208 (01/2021): </w:t>
      </w:r>
      <w:r w:rsidR="00992149" w:rsidRPr="005D0D64">
        <w:rPr>
          <w:lang w:val="ru-RU"/>
        </w:rPr>
        <w:t xml:space="preserve">Согласование структуры управления приложениями интегрированного вещательного и широкополосного DTV </w:t>
      </w:r>
    </w:p>
    <w:p w14:paraId="3CA9C2C1" w14:textId="2FD78D2C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J.1301 (01/2021): </w:t>
      </w:r>
      <w:r w:rsidR="00992149" w:rsidRPr="005D0D64">
        <w:rPr>
          <w:lang w:val="ru-RU"/>
        </w:rPr>
        <w:t xml:space="preserve">Спецификация конвергированной медиа-услуги на основе облака для поддержки </w:t>
      </w:r>
      <w:r w:rsidRPr="005D0D64">
        <w:rPr>
          <w:lang w:val="ru-RU"/>
        </w:rPr>
        <w:t xml:space="preserve">IP </w:t>
      </w:r>
      <w:r w:rsidR="00992149" w:rsidRPr="005D0D64">
        <w:rPr>
          <w:lang w:val="ru-RU"/>
        </w:rPr>
        <w:t>и вещательного кабельного телевидения – Требования</w:t>
      </w:r>
    </w:p>
    <w:p w14:paraId="57A14486" w14:textId="08A0D1AB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J.1611 (01/2021): </w:t>
      </w:r>
      <w:r w:rsidR="00992149" w:rsidRPr="005D0D64">
        <w:rPr>
          <w:lang w:val="ru-RU"/>
        </w:rPr>
        <w:t xml:space="preserve">Функциональные требования к шлюзу "умного" дома </w:t>
      </w:r>
    </w:p>
    <w:p w14:paraId="60CE9D6C" w14:textId="63C1D25C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>Рекомендация МСЭ-Т K.147 (2020</w:t>
      </w:r>
      <w:r w:rsidR="00C55684" w:rsidRPr="005D0D64">
        <w:rPr>
          <w:lang w:val="ru-RU"/>
        </w:rPr>
        <w:t xml:space="preserve"> г.</w:t>
      </w:r>
      <w:r w:rsidRPr="005D0D64">
        <w:rPr>
          <w:lang w:val="ru-RU"/>
        </w:rPr>
        <w:t xml:space="preserve">) </w:t>
      </w:r>
      <w:r w:rsidR="00992149" w:rsidRPr="005D0D64">
        <w:rPr>
          <w:lang w:val="ru-RU"/>
        </w:rPr>
        <w:t>Испр</w:t>
      </w:r>
      <w:r w:rsidRPr="005D0D64">
        <w:rPr>
          <w:lang w:val="ru-RU"/>
        </w:rPr>
        <w:t>.</w:t>
      </w:r>
      <w:r w:rsidR="00992149" w:rsidRPr="005D0D64">
        <w:rPr>
          <w:lang w:val="ru-RU"/>
        </w:rPr>
        <w:t> </w:t>
      </w:r>
      <w:r w:rsidRPr="005D0D64">
        <w:rPr>
          <w:lang w:val="ru-RU"/>
        </w:rPr>
        <w:t>1 (01/2021)</w:t>
      </w:r>
    </w:p>
    <w:p w14:paraId="717A22C8" w14:textId="0DCCBF01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L.1024 (01/2021): </w:t>
      </w:r>
      <w:r w:rsidR="00B50F98" w:rsidRPr="005D0D64">
        <w:rPr>
          <w:lang w:val="ru-RU"/>
        </w:rPr>
        <w:t>Последствия для</w:t>
      </w:r>
      <w:r w:rsidR="007D3DA0" w:rsidRPr="005D0D64">
        <w:rPr>
          <w:lang w:val="ru-RU"/>
        </w:rPr>
        <w:t xml:space="preserve"> глобальн</w:t>
      </w:r>
      <w:r w:rsidR="00B50F98" w:rsidRPr="005D0D64">
        <w:rPr>
          <w:lang w:val="ru-RU"/>
        </w:rPr>
        <w:t>ого сектора</w:t>
      </w:r>
      <w:r w:rsidR="007D3DA0" w:rsidRPr="005D0D64">
        <w:rPr>
          <w:lang w:val="ru-RU"/>
        </w:rPr>
        <w:t xml:space="preserve"> ИКТ </w:t>
      </w:r>
      <w:r w:rsidR="00B50F98" w:rsidRPr="005D0D64">
        <w:rPr>
          <w:lang w:val="ru-RU"/>
        </w:rPr>
        <w:t>возможностей</w:t>
      </w:r>
      <w:r w:rsidR="007D3DA0" w:rsidRPr="005D0D64">
        <w:rPr>
          <w:lang w:val="ru-RU"/>
        </w:rPr>
        <w:t xml:space="preserve"> продажи </w:t>
      </w:r>
      <w:r w:rsidR="005A6CD2" w:rsidRPr="005D0D64">
        <w:rPr>
          <w:lang w:val="ru-RU"/>
        </w:rPr>
        <w:t>услуг вместо оборудования</w:t>
      </w:r>
      <w:r w:rsidRPr="005D0D64">
        <w:rPr>
          <w:lang w:val="ru-RU"/>
        </w:rPr>
        <w:t xml:space="preserve"> </w:t>
      </w:r>
      <w:r w:rsidR="007D3DA0" w:rsidRPr="005D0D64">
        <w:rPr>
          <w:lang w:val="ru-RU"/>
        </w:rPr>
        <w:t>в части</w:t>
      </w:r>
      <w:r w:rsidR="005A6CD2" w:rsidRPr="005D0D64">
        <w:rPr>
          <w:lang w:val="ru-RU"/>
        </w:rPr>
        <w:t xml:space="preserve"> создани</w:t>
      </w:r>
      <w:r w:rsidR="007D3DA0" w:rsidRPr="005D0D64">
        <w:rPr>
          <w:lang w:val="ru-RU"/>
        </w:rPr>
        <w:t>я</w:t>
      </w:r>
      <w:r w:rsidR="005A6CD2" w:rsidRPr="005D0D64">
        <w:rPr>
          <w:lang w:val="ru-RU"/>
        </w:rPr>
        <w:t xml:space="preserve"> отходов и </w:t>
      </w:r>
      <w:r w:rsidR="00B50F98" w:rsidRPr="005D0D64">
        <w:rPr>
          <w:lang w:val="ru-RU"/>
        </w:rPr>
        <w:t>воздействия на окружающую среду</w:t>
      </w:r>
    </w:p>
    <w:p w14:paraId="759537BB" w14:textId="0BCBFB3B" w:rsidR="008A6A98" w:rsidRPr="005D0D64" w:rsidRDefault="008A6A98" w:rsidP="005D0D64">
      <w:pPr>
        <w:tabs>
          <w:tab w:val="clear" w:pos="567"/>
        </w:tabs>
        <w:spacing w:before="60"/>
        <w:ind w:left="426" w:hanging="426"/>
        <w:rPr>
          <w:lang w:val="ru-RU"/>
        </w:rPr>
      </w:pPr>
      <w:r w:rsidRPr="005D0D64">
        <w:rPr>
          <w:lang w:val="ru-RU"/>
        </w:rPr>
        <w:t xml:space="preserve">– </w:t>
      </w:r>
      <w:r w:rsidRPr="005D0D64">
        <w:rPr>
          <w:lang w:val="ru-RU"/>
        </w:rPr>
        <w:tab/>
        <w:t xml:space="preserve">Рекомендация МСЭ-Т Q.5053 (01/2021): </w:t>
      </w:r>
      <w:r w:rsidR="007D3DA0" w:rsidRPr="005D0D64">
        <w:rPr>
          <w:lang w:val="ru-RU"/>
        </w:rPr>
        <w:t xml:space="preserve">Интерфейс аудита </w:t>
      </w:r>
      <w:r w:rsidR="008C35EA" w:rsidRPr="005D0D64">
        <w:rPr>
          <w:lang w:val="ru-RU"/>
        </w:rPr>
        <w:t>списка</w:t>
      </w:r>
      <w:r w:rsidR="007D3DA0" w:rsidRPr="005D0D64">
        <w:rPr>
          <w:lang w:val="ru-RU"/>
        </w:rPr>
        <w:t xml:space="preserve"> доступа </w:t>
      </w:r>
      <w:r w:rsidR="008C35EA" w:rsidRPr="005D0D64">
        <w:rPr>
          <w:lang w:val="ru-RU"/>
        </w:rPr>
        <w:t xml:space="preserve">к </w:t>
      </w:r>
      <w:r w:rsidR="007D3DA0" w:rsidRPr="005D0D64">
        <w:rPr>
          <w:lang w:val="ru-RU"/>
        </w:rPr>
        <w:t>мобильны</w:t>
      </w:r>
      <w:r w:rsidR="008C35EA" w:rsidRPr="005D0D64">
        <w:rPr>
          <w:lang w:val="ru-RU"/>
        </w:rPr>
        <w:t>м</w:t>
      </w:r>
      <w:r w:rsidR="007D3DA0" w:rsidRPr="005D0D64">
        <w:rPr>
          <w:lang w:val="ru-RU"/>
        </w:rPr>
        <w:t xml:space="preserve"> устройств</w:t>
      </w:r>
      <w:r w:rsidR="008C35EA" w:rsidRPr="005D0D64">
        <w:rPr>
          <w:lang w:val="ru-RU"/>
        </w:rPr>
        <w:t>ам</w:t>
      </w:r>
      <w:r w:rsidR="007D3DA0" w:rsidRPr="005D0D64">
        <w:rPr>
          <w:lang w:val="ru-RU"/>
        </w:rPr>
        <w:t xml:space="preserve"> </w:t>
      </w:r>
    </w:p>
    <w:p w14:paraId="381708D9" w14:textId="66B449DB" w:rsidR="003E04E1" w:rsidRPr="005D0D64" w:rsidRDefault="003E04E1" w:rsidP="005D0D64">
      <w:pPr>
        <w:tabs>
          <w:tab w:val="left" w:pos="426"/>
        </w:tabs>
        <w:spacing w:before="240" w:after="60" w:line="220" w:lineRule="exact"/>
        <w:rPr>
          <w:lang w:val="ru-RU"/>
        </w:rPr>
      </w:pPr>
      <w:r w:rsidRPr="005D0D64">
        <w:rPr>
          <w:rFonts w:asciiTheme="minorHAnsi" w:hAnsiTheme="minorHAnsi" w:cstheme="minorHAnsi"/>
          <w:lang w:val="ru-RU"/>
        </w:rPr>
        <w:t>В Циркуляре 2</w:t>
      </w:r>
      <w:r w:rsidR="008C35EA" w:rsidRPr="005D0D64">
        <w:rPr>
          <w:rFonts w:asciiTheme="minorHAnsi" w:hAnsiTheme="minorHAnsi" w:cstheme="minorHAnsi"/>
          <w:lang w:val="ru-RU"/>
        </w:rPr>
        <w:t>90</w:t>
      </w:r>
      <w:r w:rsidRPr="005D0D64">
        <w:rPr>
          <w:rFonts w:asciiTheme="minorHAnsi" w:hAnsiTheme="minorHAnsi" w:cstheme="minorHAnsi"/>
          <w:lang w:val="ru-RU"/>
        </w:rPr>
        <w:t xml:space="preserve"> БСЭ от </w:t>
      </w:r>
      <w:r w:rsidR="008C35EA" w:rsidRPr="005D0D64">
        <w:rPr>
          <w:rFonts w:asciiTheme="minorHAnsi" w:hAnsiTheme="minorHAnsi" w:cstheme="minorHAnsi"/>
          <w:lang w:val="ru-RU"/>
        </w:rPr>
        <w:t>8 января</w:t>
      </w:r>
      <w:r w:rsidRPr="005D0D64">
        <w:rPr>
          <w:rFonts w:asciiTheme="minorHAnsi" w:hAnsiTheme="minorHAnsi" w:cstheme="minorHAnsi"/>
          <w:lang w:val="ru-RU"/>
        </w:rPr>
        <w:t xml:space="preserve"> 202</w:t>
      </w:r>
      <w:r w:rsidR="008C35EA" w:rsidRPr="005D0D64">
        <w:rPr>
          <w:rFonts w:asciiTheme="minorHAnsi" w:hAnsiTheme="minorHAnsi" w:cstheme="minorHAnsi"/>
          <w:lang w:val="ru-RU"/>
        </w:rPr>
        <w:t>1 </w:t>
      </w:r>
      <w:r w:rsidRPr="005D0D64">
        <w:rPr>
          <w:rFonts w:asciiTheme="minorHAnsi" w:hAnsiTheme="minorHAnsi" w:cstheme="minorHAnsi"/>
          <w:lang w:val="ru-RU"/>
        </w:rPr>
        <w:t xml:space="preserve">года было объявлено о том, что в соответствии с процедурами, изложенными в Резолюции 1, утверждены следующие Рекомендации МСЭ-Т: </w:t>
      </w:r>
    </w:p>
    <w:p w14:paraId="339F86F1" w14:textId="07AC70E7" w:rsidR="003E04E1" w:rsidRPr="005D0D64" w:rsidRDefault="003E04E1" w:rsidP="005D0D64">
      <w:pPr>
        <w:spacing w:before="60"/>
        <w:ind w:left="426" w:hanging="426"/>
        <w:rPr>
          <w:lang w:val="ru-RU" w:eastAsia="ko-KR"/>
        </w:rPr>
      </w:pPr>
      <w:r w:rsidRPr="005D0D64">
        <w:rPr>
          <w:iCs/>
          <w:lang w:val="ru-RU"/>
        </w:rPr>
        <w:t xml:space="preserve">– </w:t>
      </w:r>
      <w:r w:rsidRPr="005D0D64">
        <w:rPr>
          <w:iCs/>
          <w:lang w:val="ru-RU"/>
        </w:rPr>
        <w:tab/>
        <w:t>Рекомендация МСЭ-Т </w:t>
      </w:r>
      <w:r w:rsidR="008A6A98" w:rsidRPr="005D0D64">
        <w:rPr>
          <w:lang w:val="ru-RU"/>
        </w:rPr>
        <w:t>X.1217</w:t>
      </w:r>
      <w:r w:rsidR="008A6A98" w:rsidRPr="005D0D64">
        <w:rPr>
          <w:rFonts w:cs="Arial"/>
          <w:lang w:val="ru-RU"/>
        </w:rPr>
        <w:t xml:space="preserve"> (01/2021): </w:t>
      </w:r>
      <w:r w:rsidR="008C35EA" w:rsidRPr="005D0D64">
        <w:rPr>
          <w:lang w:val="ru-RU"/>
        </w:rPr>
        <w:t>Руководящие указания по применению оперативной информации об угрозах при эксплуатации сетей электросвязи</w:t>
      </w:r>
    </w:p>
    <w:p w14:paraId="79F232BB" w14:textId="05AE7BF6" w:rsidR="003E04E1" w:rsidRPr="005D0D64" w:rsidRDefault="003E04E1" w:rsidP="005D0D64">
      <w:pPr>
        <w:spacing w:before="60"/>
        <w:ind w:left="426" w:hanging="426"/>
        <w:rPr>
          <w:bCs/>
          <w:lang w:val="ru-RU"/>
        </w:rPr>
      </w:pPr>
      <w:r w:rsidRPr="005D0D64">
        <w:rPr>
          <w:iCs/>
          <w:lang w:val="ru-RU"/>
        </w:rPr>
        <w:t xml:space="preserve">– </w:t>
      </w:r>
      <w:r w:rsidRPr="005D0D64">
        <w:rPr>
          <w:iCs/>
          <w:lang w:val="ru-RU"/>
        </w:rPr>
        <w:tab/>
        <w:t>Рекомендация МСЭ-Т </w:t>
      </w:r>
      <w:r w:rsidR="008A6A98" w:rsidRPr="005D0D64">
        <w:rPr>
          <w:lang w:val="ru-RU"/>
        </w:rPr>
        <w:t>X.1368</w:t>
      </w:r>
      <w:r w:rsidR="008A6A98" w:rsidRPr="005D0D64">
        <w:rPr>
          <w:rFonts w:cs="Arial"/>
          <w:lang w:val="ru-RU"/>
        </w:rPr>
        <w:t xml:space="preserve"> (01/2021): </w:t>
      </w:r>
      <w:r w:rsidR="00A133AD" w:rsidRPr="005D0D64">
        <w:rPr>
          <w:bCs/>
          <w:lang w:val="ru-RU"/>
        </w:rPr>
        <w:t>Безопасное обновление микропрограммного/программного обеспечения устройств IoT</w:t>
      </w:r>
    </w:p>
    <w:p w14:paraId="6F19F237" w14:textId="757FD8EC" w:rsidR="008A6A98" w:rsidRPr="005D0D64" w:rsidRDefault="008A6A98" w:rsidP="005D0D64">
      <w:pPr>
        <w:spacing w:before="60"/>
        <w:ind w:left="426" w:hanging="426"/>
        <w:rPr>
          <w:rFonts w:eastAsia="SimSun"/>
          <w:color w:val="000000"/>
          <w:lang w:val="ru-RU" w:eastAsia="zh-CN"/>
        </w:rPr>
      </w:pPr>
      <w:r w:rsidRPr="005D0D64">
        <w:rPr>
          <w:iCs/>
          <w:lang w:val="ru-RU"/>
        </w:rPr>
        <w:t xml:space="preserve">– </w:t>
      </w:r>
      <w:r w:rsidRPr="005D0D64">
        <w:rPr>
          <w:iCs/>
          <w:lang w:val="ru-RU"/>
        </w:rPr>
        <w:tab/>
        <w:t>Рекомендация МСЭ-Т </w:t>
      </w:r>
      <w:r w:rsidRPr="005D0D64">
        <w:rPr>
          <w:lang w:val="ru-RU"/>
        </w:rPr>
        <w:t>X.1376</w:t>
      </w:r>
      <w:r w:rsidRPr="005D0D64">
        <w:rPr>
          <w:rFonts w:cs="Arial"/>
          <w:lang w:val="ru-RU"/>
        </w:rPr>
        <w:t xml:space="preserve"> (01/2021): </w:t>
      </w:r>
      <w:r w:rsidR="003D0AD2" w:rsidRPr="005D0D64">
        <w:rPr>
          <w:lang w:val="ru-RU"/>
        </w:rPr>
        <w:t>Механизм обнаружения относящегося к безопасности ненадлежащего поведения для соединенных транспортных средств</w:t>
      </w:r>
    </w:p>
    <w:p w14:paraId="44347372" w14:textId="283840FF" w:rsidR="003E04E1" w:rsidRPr="005D0D64" w:rsidRDefault="003E04E1" w:rsidP="005D0D64">
      <w:pPr>
        <w:tabs>
          <w:tab w:val="left" w:pos="426"/>
        </w:tabs>
        <w:spacing w:before="240" w:after="60" w:line="220" w:lineRule="exact"/>
        <w:rPr>
          <w:lang w:val="ru-RU"/>
        </w:rPr>
      </w:pPr>
      <w:r w:rsidRPr="005D0D64">
        <w:rPr>
          <w:rFonts w:asciiTheme="minorHAnsi" w:hAnsiTheme="minorHAnsi" w:cstheme="minorHAnsi"/>
          <w:lang w:val="ru-RU"/>
        </w:rPr>
        <w:t>В Циркуляре 2</w:t>
      </w:r>
      <w:r w:rsidR="008C35EA" w:rsidRPr="005D0D64">
        <w:rPr>
          <w:rFonts w:asciiTheme="minorHAnsi" w:hAnsiTheme="minorHAnsi" w:cstheme="minorHAnsi"/>
          <w:lang w:val="ru-RU"/>
        </w:rPr>
        <w:t>94</w:t>
      </w:r>
      <w:r w:rsidRPr="005D0D64">
        <w:rPr>
          <w:rFonts w:asciiTheme="minorHAnsi" w:hAnsiTheme="minorHAnsi" w:cstheme="minorHAnsi"/>
          <w:lang w:val="ru-RU"/>
        </w:rPr>
        <w:t xml:space="preserve"> БСЭ от </w:t>
      </w:r>
      <w:r w:rsidR="008C35EA" w:rsidRPr="005D0D64">
        <w:rPr>
          <w:rFonts w:asciiTheme="minorHAnsi" w:hAnsiTheme="minorHAnsi" w:cstheme="minorHAnsi"/>
          <w:lang w:val="ru-RU"/>
        </w:rPr>
        <w:t>14 января</w:t>
      </w:r>
      <w:r w:rsidRPr="005D0D64">
        <w:rPr>
          <w:rFonts w:asciiTheme="minorHAnsi" w:hAnsiTheme="minorHAnsi" w:cstheme="minorHAnsi"/>
          <w:lang w:val="ru-RU"/>
        </w:rPr>
        <w:t xml:space="preserve"> 202</w:t>
      </w:r>
      <w:r w:rsidR="008C35EA" w:rsidRPr="005D0D64">
        <w:rPr>
          <w:rFonts w:asciiTheme="minorHAnsi" w:hAnsiTheme="minorHAnsi" w:cstheme="minorHAnsi"/>
          <w:lang w:val="ru-RU"/>
        </w:rPr>
        <w:t>1 </w:t>
      </w:r>
      <w:r w:rsidRPr="005D0D64">
        <w:rPr>
          <w:rFonts w:asciiTheme="minorHAnsi" w:hAnsiTheme="minorHAnsi" w:cstheme="minorHAnsi"/>
          <w:lang w:val="ru-RU"/>
        </w:rPr>
        <w:t xml:space="preserve">года было объявлено о том, что в соответствии с процедурами, изложенными в Резолюции 1, утверждены следующие Рекомендации МСЭ-Т: </w:t>
      </w:r>
    </w:p>
    <w:p w14:paraId="0DF50D8F" w14:textId="7CD77AF3" w:rsidR="003E04E1" w:rsidRPr="005D0D64" w:rsidRDefault="003E04E1" w:rsidP="005D0D64">
      <w:pPr>
        <w:spacing w:before="60"/>
        <w:ind w:left="426" w:hanging="426"/>
        <w:rPr>
          <w:iCs/>
          <w:lang w:val="ru-RU"/>
        </w:rPr>
      </w:pPr>
      <w:r w:rsidRPr="005D0D64">
        <w:rPr>
          <w:iCs/>
          <w:lang w:val="ru-RU"/>
        </w:rPr>
        <w:t xml:space="preserve">– </w:t>
      </w:r>
      <w:r w:rsidRPr="005D0D64">
        <w:rPr>
          <w:iCs/>
          <w:lang w:val="ru-RU"/>
        </w:rPr>
        <w:tab/>
        <w:t>Рекомендация МСЭ-Т </w:t>
      </w:r>
      <w:r w:rsidR="008A6A98" w:rsidRPr="005D0D64">
        <w:rPr>
          <w:lang w:val="ru-RU"/>
        </w:rPr>
        <w:t xml:space="preserve">E.805.1 </w:t>
      </w:r>
      <w:r w:rsidR="008A6A98" w:rsidRPr="005D0D64">
        <w:rPr>
          <w:rFonts w:cs="Arial"/>
          <w:lang w:val="ru-RU"/>
        </w:rPr>
        <w:t xml:space="preserve">(01/2021): </w:t>
      </w:r>
      <w:r w:rsidR="003D0AD2" w:rsidRPr="005D0D64">
        <w:rPr>
          <w:lang w:val="ru-RU"/>
        </w:rPr>
        <w:t>Оперативная стратегия качества обслуживания для усиления регулирующего надзора за поставщиками услуг подвижной электросвязи</w:t>
      </w:r>
    </w:p>
    <w:p w14:paraId="40F25368" w14:textId="77777777" w:rsidR="00B6138C" w:rsidRPr="005D0D64" w:rsidRDefault="004747D0" w:rsidP="00C93758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5D0D64">
        <w:rPr>
          <w:szCs w:val="26"/>
          <w:lang w:val="ru-RU"/>
        </w:rPr>
        <w:lastRenderedPageBreak/>
        <w:t>Услуга телефонной связи</w:t>
      </w:r>
      <w:r w:rsidR="00C01286" w:rsidRPr="005D0D64">
        <w:rPr>
          <w:szCs w:val="26"/>
          <w:lang w:val="ru-RU"/>
        </w:rPr>
        <w:t xml:space="preserve"> </w:t>
      </w:r>
      <w:r w:rsidRPr="005D0D64">
        <w:rPr>
          <w:szCs w:val="26"/>
          <w:lang w:val="ru-RU"/>
        </w:rPr>
        <w:br/>
        <w:t>(Рекомендация МСЭ-Т E.164)</w:t>
      </w:r>
    </w:p>
    <w:p w14:paraId="2B7686D0" w14:textId="7C390BC5" w:rsidR="00B6138C" w:rsidRPr="005D0D64" w:rsidRDefault="00B6138C" w:rsidP="00C93758">
      <w:pPr>
        <w:jc w:val="center"/>
        <w:rPr>
          <w:lang w:val="ru-RU"/>
        </w:rPr>
      </w:pPr>
      <w:r w:rsidRPr="005D0D64">
        <w:rPr>
          <w:lang w:val="ru-RU"/>
        </w:rPr>
        <w:t xml:space="preserve">url: </w:t>
      </w:r>
      <w:hyperlink r:id="rId15" w:history="1">
        <w:r w:rsidR="009F4C8E" w:rsidRPr="005D0D64">
          <w:rPr>
            <w:rStyle w:val="Hyperlink"/>
            <w:lang w:val="ru-RU"/>
          </w:rPr>
          <w:t>www.itu.int/itu-t/inr/nnp</w:t>
        </w:r>
      </w:hyperlink>
    </w:p>
    <w:bookmarkEnd w:id="55"/>
    <w:p w14:paraId="157710E9" w14:textId="696B455A" w:rsidR="00EC5DED" w:rsidRPr="005D0D64" w:rsidRDefault="00EC5DED" w:rsidP="00D607CC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5D0D64">
        <w:rPr>
          <w:rFonts w:asciiTheme="minorHAnsi" w:hAnsiTheme="minorHAnsi" w:cs="Arial"/>
          <w:b/>
          <w:bCs/>
          <w:lang w:val="ru-RU"/>
        </w:rPr>
        <w:t>Ливан (код страны +961)</w:t>
      </w:r>
    </w:p>
    <w:p w14:paraId="13D08401" w14:textId="4C720BC9" w:rsidR="00EC5DED" w:rsidRPr="005D0D64" w:rsidRDefault="00EC5DED" w:rsidP="00EC5DED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5D0D64">
        <w:rPr>
          <w:rFonts w:asciiTheme="minorHAnsi" w:hAnsiTheme="minorHAnsi" w:cs="Arial"/>
          <w:lang w:val="ru-RU"/>
        </w:rPr>
        <w:t>Сообщение от</w:t>
      </w:r>
      <w:r w:rsidRPr="005D0D64">
        <w:rPr>
          <w:rFonts w:cs="Arial"/>
          <w:lang w:val="ru-RU"/>
        </w:rPr>
        <w:t xml:space="preserve"> 14.I.2021:</w:t>
      </w:r>
    </w:p>
    <w:p w14:paraId="4164C72C" w14:textId="3FC570FB" w:rsidR="00EC5DED" w:rsidRPr="005D0D64" w:rsidRDefault="00EC5DED" w:rsidP="00EC5DED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i/>
          <w:iCs/>
          <w:color w:val="000000"/>
          <w:lang w:val="ru-RU"/>
        </w:rPr>
        <w:t>Министерство электросвязи</w:t>
      </w:r>
      <w:r w:rsidRPr="005D0D64">
        <w:rPr>
          <w:color w:val="000000"/>
          <w:lang w:val="ru-RU"/>
        </w:rPr>
        <w:t>, Бейрут</w:t>
      </w:r>
      <w:r w:rsidRPr="005D0D64">
        <w:rPr>
          <w:rFonts w:asciiTheme="minorHAnsi" w:hAnsiTheme="minorHAnsi" w:cs="Arial"/>
          <w:lang w:val="ru-RU"/>
        </w:rPr>
        <w:t xml:space="preserve">, </w:t>
      </w:r>
      <w:r w:rsidRPr="005D0D64">
        <w:rPr>
          <w:lang w:val="ru-RU"/>
        </w:rPr>
        <w:t>объявляет об обновлении плана нумерации Ливана с целью включения в него новых кодов зоны</w:t>
      </w:r>
      <w:r w:rsidRPr="005D0D64">
        <w:rPr>
          <w:rFonts w:asciiTheme="minorHAnsi" w:hAnsiTheme="minorHAnsi" w:cs="Traditional Arabic"/>
          <w:lang w:val="ru-RU" w:bidi="ar-LB"/>
        </w:rPr>
        <w:t xml:space="preserve">. </w:t>
      </w:r>
      <w:r w:rsidRPr="005D0D64">
        <w:rPr>
          <w:lang w:val="ru-RU"/>
        </w:rPr>
        <w:t>Было принято решение ввести в эксплуатацию новый диапазон с</w:t>
      </w:r>
      <w:r w:rsidR="00AD3E76" w:rsidRPr="005D0D64">
        <w:rPr>
          <w:lang w:val="ru-RU"/>
        </w:rPr>
        <w:t> </w:t>
      </w:r>
      <w:r w:rsidRPr="005D0D64">
        <w:rPr>
          <w:lang w:val="ru-RU"/>
        </w:rPr>
        <w:t xml:space="preserve">10 декабря 2020 года </w:t>
      </w:r>
      <w:r w:rsidRPr="005D0D64">
        <w:rPr>
          <w:rFonts w:asciiTheme="minorHAnsi" w:hAnsiTheme="minorHAnsi" w:cs="Traditional Arabic"/>
          <w:lang w:val="ru-RU" w:bidi="ar-LB"/>
        </w:rPr>
        <w:t>(</w:t>
      </w:r>
      <w:r w:rsidRPr="005D0D64">
        <w:rPr>
          <w:lang w:val="ru-RU"/>
        </w:rPr>
        <w:t>решение Министерства</w:t>
      </w:r>
      <w:r w:rsidRPr="005D0D64">
        <w:rPr>
          <w:rFonts w:asciiTheme="minorHAnsi" w:hAnsiTheme="minorHAnsi" w:cs="Traditional Arabic"/>
          <w:lang w:val="ru-RU" w:bidi="ar-LB"/>
        </w:rPr>
        <w:t xml:space="preserve"> № 666/1 от </w:t>
      </w:r>
      <w:r w:rsidRPr="005D0D64">
        <w:rPr>
          <w:lang w:val="ru-RU"/>
        </w:rPr>
        <w:t>10 декабря 2020 года</w:t>
      </w:r>
      <w:r w:rsidRPr="005D0D64">
        <w:rPr>
          <w:rFonts w:asciiTheme="minorHAnsi" w:hAnsiTheme="minorHAnsi" w:cs="Traditional Arabic"/>
          <w:lang w:val="ru-RU" w:bidi="ar-LB"/>
        </w:rPr>
        <w:t xml:space="preserve">). </w:t>
      </w:r>
    </w:p>
    <w:p w14:paraId="09E0156B" w14:textId="37BA33B5" w:rsidR="00EC5DED" w:rsidRPr="005D0D64" w:rsidRDefault="00EC5DED" w:rsidP="00EC5DED">
      <w:pPr>
        <w:overflowPunct/>
        <w:autoSpaceDE/>
        <w:autoSpaceDN/>
        <w:adjustRightInd/>
        <w:spacing w:after="120"/>
        <w:jc w:val="lowKashida"/>
        <w:textAlignment w:val="auto"/>
        <w:rPr>
          <w:rFonts w:asciiTheme="minorHAnsi" w:hAnsiTheme="minorHAnsi" w:cs="Traditional Arabic"/>
          <w:highlight w:val="yellow"/>
          <w:lang w:val="ru-RU" w:bidi="ar-LB"/>
        </w:rPr>
      </w:pPr>
      <w:r w:rsidRPr="005D0D64">
        <w:rPr>
          <w:lang w:val="ru-RU"/>
        </w:rPr>
        <w:t>Новый диапазон одиннадцати</w:t>
      </w:r>
      <w:r w:rsidR="00AD3E76" w:rsidRPr="005D0D64">
        <w:rPr>
          <w:lang w:val="ru-RU"/>
        </w:rPr>
        <w:t>разрядных</w:t>
      </w:r>
      <w:r w:rsidRPr="005D0D64">
        <w:rPr>
          <w:lang w:val="ru-RU"/>
        </w:rPr>
        <w:t xml:space="preserve"> номеров (включая код страны +961):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710"/>
        <w:gridCol w:w="1710"/>
        <w:gridCol w:w="5310"/>
      </w:tblGrid>
      <w:tr w:rsidR="00EC5DED" w:rsidRPr="005D0D64" w14:paraId="706BC43C" w14:textId="77777777" w:rsidTr="00EC5DED">
        <w:trPr>
          <w:cantSplit/>
        </w:trPr>
        <w:tc>
          <w:tcPr>
            <w:tcW w:w="1080" w:type="dxa"/>
            <w:shd w:val="clear" w:color="auto" w:fill="auto"/>
          </w:tcPr>
          <w:p w14:paraId="74A256C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Traditional Arabic"/>
                <w:b/>
                <w:bCs/>
                <w:i/>
                <w:iCs/>
                <w:sz w:val="18"/>
                <w:szCs w:val="18"/>
                <w:lang w:val="ru-RU" w:bidi="ar-LB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2E6FC63" w14:textId="766481CC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Диапазоны нумерации</w:t>
            </w:r>
          </w:p>
        </w:tc>
        <w:tc>
          <w:tcPr>
            <w:tcW w:w="5310" w:type="dxa"/>
            <w:shd w:val="clear" w:color="auto" w:fill="auto"/>
          </w:tcPr>
          <w:p w14:paraId="426D268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Traditional Arabic"/>
                <w:b/>
                <w:bCs/>
                <w:i/>
                <w:iCs/>
                <w:sz w:val="18"/>
                <w:szCs w:val="18"/>
                <w:highlight w:val="yellow"/>
                <w:lang w:val="ru-RU" w:bidi="ar-LB"/>
              </w:rPr>
            </w:pPr>
          </w:p>
        </w:tc>
      </w:tr>
      <w:tr w:rsidR="00EC5DED" w:rsidRPr="005D0D64" w14:paraId="09A8CD98" w14:textId="77777777" w:rsidTr="00EC5DED">
        <w:trPr>
          <w:cantSplit/>
        </w:trPr>
        <w:tc>
          <w:tcPr>
            <w:tcW w:w="1080" w:type="dxa"/>
            <w:shd w:val="clear" w:color="auto" w:fill="auto"/>
            <w:vAlign w:val="center"/>
          </w:tcPr>
          <w:p w14:paraId="71541EAA" w14:textId="3D77F9D3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295D1D" w14:textId="1A80B55D" w:rsidR="00EC5DED" w:rsidRPr="005D0D64" w:rsidRDefault="005D0D64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E5F708" w14:textId="6366D6C4" w:rsidR="00EC5DED" w:rsidRPr="005D0D64" w:rsidRDefault="005D0D64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542AB0D" w14:textId="214917C0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Назначение</w:t>
            </w:r>
          </w:p>
        </w:tc>
      </w:tr>
      <w:tr w:rsidR="00EC5DED" w:rsidRPr="005D0D64" w14:paraId="67D33EBD" w14:textId="77777777" w:rsidTr="00EC5DED">
        <w:trPr>
          <w:cantSplit/>
        </w:trPr>
        <w:tc>
          <w:tcPr>
            <w:tcW w:w="1080" w:type="dxa"/>
            <w:shd w:val="clear" w:color="auto" w:fill="auto"/>
          </w:tcPr>
          <w:p w14:paraId="2BE3F8B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14:paraId="63C95CAB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+961 21 100 000</w:t>
            </w:r>
          </w:p>
        </w:tc>
        <w:tc>
          <w:tcPr>
            <w:tcW w:w="1710" w:type="dxa"/>
            <w:shd w:val="clear" w:color="auto" w:fill="auto"/>
          </w:tcPr>
          <w:p w14:paraId="3EF5044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+961 21 999 999</w:t>
            </w:r>
          </w:p>
        </w:tc>
        <w:tc>
          <w:tcPr>
            <w:tcW w:w="5310" w:type="dxa"/>
            <w:shd w:val="clear" w:color="auto" w:fill="auto"/>
          </w:tcPr>
          <w:p w14:paraId="58B30BA9" w14:textId="2BD85EFC" w:rsidR="00EC5DED" w:rsidRPr="005D0D64" w:rsidRDefault="0018329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highlight w:val="cyan"/>
                <w:lang w:val="ru-RU" w:bidi="ar-LB"/>
              </w:rPr>
            </w:pPr>
            <w:r w:rsidRPr="005D0D6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 номеров КТСОП для зоны Бейрута</w:t>
            </w:r>
          </w:p>
        </w:tc>
      </w:tr>
      <w:tr w:rsidR="00EC5DED" w:rsidRPr="005D0D64" w14:paraId="37CA8671" w14:textId="77777777" w:rsidTr="00EC5DED">
        <w:trPr>
          <w:cantSplit/>
        </w:trPr>
        <w:tc>
          <w:tcPr>
            <w:tcW w:w="1080" w:type="dxa"/>
            <w:shd w:val="clear" w:color="auto" w:fill="auto"/>
          </w:tcPr>
          <w:p w14:paraId="2E1ACB8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14:paraId="54FEBEF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+961 24 100 000</w:t>
            </w:r>
          </w:p>
        </w:tc>
        <w:tc>
          <w:tcPr>
            <w:tcW w:w="1710" w:type="dxa"/>
            <w:shd w:val="clear" w:color="auto" w:fill="auto"/>
          </w:tcPr>
          <w:p w14:paraId="4BF15ADB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+961 24 999 999</w:t>
            </w:r>
          </w:p>
        </w:tc>
        <w:tc>
          <w:tcPr>
            <w:tcW w:w="5310" w:type="dxa"/>
            <w:shd w:val="clear" w:color="auto" w:fill="auto"/>
          </w:tcPr>
          <w:p w14:paraId="05375BD4" w14:textId="5DEDB1C3" w:rsidR="00EC5DED" w:rsidRPr="005D0D64" w:rsidRDefault="0018329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highlight w:val="cyan"/>
                <w:lang w:val="ru-RU" w:bidi="ar-LB"/>
              </w:rPr>
            </w:pPr>
            <w:r w:rsidRPr="005D0D64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зоны Метн Горного Ливана</w:t>
            </w:r>
          </w:p>
        </w:tc>
      </w:tr>
      <w:tr w:rsidR="00EC5DED" w:rsidRPr="005D0D64" w14:paraId="4DAEADDA" w14:textId="77777777" w:rsidTr="00EC5DED">
        <w:trPr>
          <w:cantSplit/>
        </w:trPr>
        <w:tc>
          <w:tcPr>
            <w:tcW w:w="1080" w:type="dxa"/>
            <w:shd w:val="clear" w:color="auto" w:fill="auto"/>
          </w:tcPr>
          <w:p w14:paraId="6F94804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14:paraId="2F092A5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+961 25 100 000</w:t>
            </w:r>
          </w:p>
        </w:tc>
        <w:tc>
          <w:tcPr>
            <w:tcW w:w="1710" w:type="dxa"/>
            <w:shd w:val="clear" w:color="auto" w:fill="auto"/>
          </w:tcPr>
          <w:p w14:paraId="0DA9EE4D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+961 25 999 999</w:t>
            </w:r>
          </w:p>
        </w:tc>
        <w:tc>
          <w:tcPr>
            <w:tcW w:w="5310" w:type="dxa"/>
            <w:shd w:val="clear" w:color="auto" w:fill="auto"/>
          </w:tcPr>
          <w:p w14:paraId="4B27B745" w14:textId="753E347C" w:rsidR="00EC5DED" w:rsidRPr="005D0D64" w:rsidRDefault="0018329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зоны Чуф Горного Ливана</w:t>
            </w:r>
          </w:p>
        </w:tc>
      </w:tr>
      <w:tr w:rsidR="00EC5DED" w:rsidRPr="005D0D64" w14:paraId="2862465B" w14:textId="77777777" w:rsidTr="00EC5DE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0" w:type="dxa"/>
            <w:shd w:val="clear" w:color="auto" w:fill="auto"/>
          </w:tcPr>
          <w:p w14:paraId="4150719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14:paraId="46228F3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+961 26 100 000</w:t>
            </w:r>
          </w:p>
        </w:tc>
        <w:tc>
          <w:tcPr>
            <w:tcW w:w="1710" w:type="dxa"/>
            <w:shd w:val="clear" w:color="auto" w:fill="auto"/>
          </w:tcPr>
          <w:p w14:paraId="36DBFC6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+961 26 999 999</w:t>
            </w:r>
          </w:p>
        </w:tc>
        <w:tc>
          <w:tcPr>
            <w:tcW w:w="5310" w:type="dxa"/>
            <w:shd w:val="clear" w:color="auto" w:fill="auto"/>
          </w:tcPr>
          <w:p w14:paraId="306EDEB3" w14:textId="3CB05838" w:rsidR="00EC5DED" w:rsidRPr="005D0D64" w:rsidRDefault="002F086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для </w:t>
            </w:r>
            <w:r w:rsidR="00183295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зоны </w:t>
            </w:r>
            <w:r w:rsidR="00C85946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Северного Ливана</w:t>
            </w:r>
          </w:p>
        </w:tc>
      </w:tr>
      <w:tr w:rsidR="00EC5DED" w:rsidRPr="005D0D64" w14:paraId="6B6C0F26" w14:textId="77777777" w:rsidTr="00EC5DE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0" w:type="dxa"/>
            <w:shd w:val="clear" w:color="auto" w:fill="auto"/>
          </w:tcPr>
          <w:p w14:paraId="5D31D5EB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27</w:t>
            </w:r>
          </w:p>
        </w:tc>
        <w:tc>
          <w:tcPr>
            <w:tcW w:w="1710" w:type="dxa"/>
            <w:shd w:val="clear" w:color="auto" w:fill="auto"/>
          </w:tcPr>
          <w:p w14:paraId="5BE86F7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+961 27 100 000</w:t>
            </w:r>
          </w:p>
        </w:tc>
        <w:tc>
          <w:tcPr>
            <w:tcW w:w="1710" w:type="dxa"/>
            <w:shd w:val="clear" w:color="auto" w:fill="auto"/>
          </w:tcPr>
          <w:p w14:paraId="7F07F81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+961 27 999 999</w:t>
            </w:r>
          </w:p>
        </w:tc>
        <w:tc>
          <w:tcPr>
            <w:tcW w:w="5310" w:type="dxa"/>
            <w:shd w:val="clear" w:color="auto" w:fill="auto"/>
          </w:tcPr>
          <w:p w14:paraId="6FC4C951" w14:textId="16911413" w:rsidR="00EC5DED" w:rsidRPr="005D0D64" w:rsidRDefault="002F086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для </w:t>
            </w:r>
            <w:r w:rsidR="00183295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зоны </w:t>
            </w:r>
            <w:r w:rsidR="00C85946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Южного Ливана</w:t>
            </w:r>
          </w:p>
        </w:tc>
      </w:tr>
      <w:tr w:rsidR="00EC5DED" w:rsidRPr="005D0D64" w14:paraId="1EDE1971" w14:textId="77777777" w:rsidTr="00EC5DE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0" w:type="dxa"/>
            <w:shd w:val="clear" w:color="auto" w:fill="auto"/>
          </w:tcPr>
          <w:p w14:paraId="2B8E263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14:paraId="075C8D6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+961 28 100 000</w:t>
            </w:r>
          </w:p>
        </w:tc>
        <w:tc>
          <w:tcPr>
            <w:tcW w:w="1710" w:type="dxa"/>
            <w:shd w:val="clear" w:color="auto" w:fill="auto"/>
          </w:tcPr>
          <w:p w14:paraId="04A9939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+961 28 999 999</w:t>
            </w:r>
          </w:p>
        </w:tc>
        <w:tc>
          <w:tcPr>
            <w:tcW w:w="5310" w:type="dxa"/>
            <w:shd w:val="clear" w:color="auto" w:fill="auto"/>
          </w:tcPr>
          <w:p w14:paraId="788EF1C5" w14:textId="1EA17BF9" w:rsidR="00EC5DED" w:rsidRPr="005D0D64" w:rsidRDefault="002F086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Диапазон номеров КТСОП для</w:t>
            </w:r>
            <w:r w:rsidR="00EC5DED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 </w:t>
            </w:r>
            <w:r w:rsidR="00183295"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зоны Бекаа</w:t>
            </w:r>
          </w:p>
        </w:tc>
      </w:tr>
      <w:tr w:rsidR="00EC5DED" w:rsidRPr="005D0D64" w14:paraId="792F440E" w14:textId="77777777" w:rsidTr="00EC5DE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80" w:type="dxa"/>
            <w:shd w:val="clear" w:color="auto" w:fill="auto"/>
          </w:tcPr>
          <w:p w14:paraId="4982B5B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14:paraId="36828AD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+961 29 100 000</w:t>
            </w:r>
          </w:p>
        </w:tc>
        <w:tc>
          <w:tcPr>
            <w:tcW w:w="1710" w:type="dxa"/>
            <w:shd w:val="clear" w:color="auto" w:fill="auto"/>
          </w:tcPr>
          <w:p w14:paraId="4914637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>+961 29 999 999</w:t>
            </w:r>
          </w:p>
        </w:tc>
        <w:tc>
          <w:tcPr>
            <w:tcW w:w="5310" w:type="dxa"/>
            <w:shd w:val="clear" w:color="auto" w:fill="auto"/>
          </w:tcPr>
          <w:p w14:paraId="2E39C45F" w14:textId="0074DEB5" w:rsidR="00EC5DED" w:rsidRPr="005D0D64" w:rsidRDefault="002F0865" w:rsidP="00EC5DE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183295" w:rsidRPr="005D0D6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 зоны Горного Ливана, Джбейла и Кесервана</w:t>
            </w:r>
          </w:p>
        </w:tc>
      </w:tr>
    </w:tbl>
    <w:p w14:paraId="71E5A0DF" w14:textId="57616784" w:rsidR="00EC5DED" w:rsidRPr="005D0D64" w:rsidRDefault="00183295" w:rsidP="00183295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Соответственно, план нумерации Ливана обновляется следующим образом</w:t>
      </w:r>
      <w:r w:rsidR="00EC5DED" w:rsidRPr="005D0D64">
        <w:rPr>
          <w:rFonts w:asciiTheme="minorHAnsi" w:hAnsiTheme="minorHAnsi" w:cs="Traditional Arabic"/>
          <w:lang w:val="ru-RU" w:bidi="ar-LB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12"/>
        <w:gridCol w:w="1548"/>
        <w:gridCol w:w="1559"/>
        <w:gridCol w:w="4106"/>
      </w:tblGrid>
      <w:tr w:rsidR="00183295" w:rsidRPr="005D0D64" w14:paraId="7003758A" w14:textId="77777777" w:rsidTr="00452C9C">
        <w:trPr>
          <w:cantSplit/>
          <w:trHeight w:val="555"/>
          <w:tblHeader/>
        </w:trPr>
        <w:tc>
          <w:tcPr>
            <w:tcW w:w="85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96E12" w14:textId="2D74A319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 w:type="column"/>
            </w: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71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0611C" w14:textId="4E315F3F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Длина набираемого номера (включая код страны)</w:t>
            </w:r>
          </w:p>
        </w:tc>
        <w:tc>
          <w:tcPr>
            <w:tcW w:w="31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A4E54" w14:textId="55E747AF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 нумерации</w:t>
            </w:r>
          </w:p>
        </w:tc>
        <w:tc>
          <w:tcPr>
            <w:tcW w:w="410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BE094" w14:textId="6599B1E5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bidi="ar-LB"/>
              </w:rPr>
              <w:t>Назначение</w:t>
            </w:r>
          </w:p>
        </w:tc>
      </w:tr>
      <w:tr w:rsidR="00183295" w:rsidRPr="005D0D64" w14:paraId="24F0B31D" w14:textId="77777777" w:rsidTr="00452C9C">
        <w:trPr>
          <w:cantSplit/>
          <w:trHeight w:val="255"/>
          <w:tblHeader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FC11EED" w14:textId="77777777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u w:val="single"/>
                <w:lang w:val="ru-RU" w:bidi="ar-LB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CC443D" w14:textId="77777777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u w:val="single"/>
                <w:lang w:val="ru-RU" w:bidi="ar-LB"/>
              </w:rPr>
            </w:pP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D629F58" w14:textId="17FCD126" w:rsidR="00183295" w:rsidRPr="005D0D64" w:rsidRDefault="005D0D64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0B87BBE1" w14:textId="088A127A" w:rsidR="00183295" w:rsidRPr="005D0D64" w:rsidRDefault="005D0D64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5D0D6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</w:t>
            </w:r>
          </w:p>
        </w:tc>
        <w:tc>
          <w:tcPr>
            <w:tcW w:w="410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3F5019" w14:textId="77777777" w:rsidR="00183295" w:rsidRPr="005D0D64" w:rsidRDefault="00183295" w:rsidP="0018329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u w:val="single"/>
                <w:lang w:val="ru-RU" w:bidi="ar-LB"/>
              </w:rPr>
            </w:pPr>
          </w:p>
        </w:tc>
      </w:tr>
      <w:tr w:rsidR="00EC5DED" w:rsidRPr="005D0D64" w14:paraId="4E9B9F34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11425E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CFE8B2C" w14:textId="3BFAC8EA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0C2DEDA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+961 1 000 000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903E5C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+961 1 999 999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05920A23" w14:textId="6FA48CDF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 номеров КТСОП для Бейрута, "используется"</w:t>
            </w:r>
          </w:p>
        </w:tc>
      </w:tr>
      <w:tr w:rsidR="00EC5DED" w:rsidRPr="005D0D64" w14:paraId="77CBA7CF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3377A7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21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4261E246" w14:textId="1B11275C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4032765D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+961 21 000 000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6AF3ACF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+961 21 999 999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213E8D9E" w14:textId="29B0BBB4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Диапазон номеров КТСОП для Бейрута, </w:t>
            </w: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"новый"</w:t>
            </w:r>
          </w:p>
        </w:tc>
      </w:tr>
      <w:tr w:rsidR="00EC5DED" w:rsidRPr="005D0D64" w14:paraId="3D5F55E4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AF19FF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(0)3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0293AD6B" w14:textId="0D7BC509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767082B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+961 3 000 000</w:t>
            </w:r>
          </w:p>
          <w:p w14:paraId="5552893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+961 3 100 000</w:t>
            </w:r>
          </w:p>
          <w:p w14:paraId="5A669CFB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+961 3 600 000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2DA1242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+961 3 099 999</w:t>
            </w:r>
          </w:p>
          <w:p w14:paraId="19F48CE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+961 3 599 999</w:t>
            </w:r>
          </w:p>
          <w:p w14:paraId="55CEAEF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751A4DC2" w14:textId="43F0A66C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  <w:r w:rsidR="00EC5DED" w:rsidRPr="005D0D6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  <w:lang w:val="ru-RU"/>
              </w:rPr>
              <w:t xml:space="preserve"> </w:t>
            </w:r>
          </w:p>
          <w:p w14:paraId="0D25EF22" w14:textId="2E815CB9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0353B54F" w14:textId="25A591D8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</w:tc>
      </w:tr>
      <w:tr w:rsidR="00EC5DED" w:rsidRPr="005D0D64" w14:paraId="119D5FCB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D6EDC8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(0)4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10F0992" w14:textId="7537AABD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8EF20C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+961 4 000 000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38C913C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+961 4 999 999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1508E748" w14:textId="2A9CDC7A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зоны Метн Горного Ливана, "используется"</w:t>
            </w:r>
          </w:p>
        </w:tc>
      </w:tr>
      <w:tr w:rsidR="00EC5DED" w:rsidRPr="005D0D64" w14:paraId="01D22DB7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D70AFC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24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47147EF9" w14:textId="67CBF974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7857DED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+961 24 000 000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E0CA36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+961 24 999 999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25E5F419" w14:textId="087241E0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Диапазон номеров КТСОП для зоны Метн Горного Ливана, "новый"</w:t>
            </w:r>
          </w:p>
        </w:tc>
      </w:tr>
      <w:tr w:rsidR="00EC5DED" w:rsidRPr="005D0D64" w14:paraId="3FD2DA64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73075A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(0)5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191EA65F" w14:textId="11B01E2D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47E14A2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+961 5 000 000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28E58FA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+961 5 999 999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09C403CF" w14:textId="7984E946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зоны Чуф Горного Ливана, "используется"</w:t>
            </w:r>
          </w:p>
        </w:tc>
      </w:tr>
      <w:tr w:rsidR="00EC5DED" w:rsidRPr="005D0D64" w14:paraId="3510AE87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710FF0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25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02147B13" w14:textId="5340ECEF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6C23EF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+961 25 000 000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44F6C3B4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+961 25 999 999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49BEBACA" w14:textId="69790F59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Диапазон номеров КТСОП для зоны Чуф Горного Ливана</w:t>
            </w:r>
            <w:r w:rsidR="00EC5DED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, </w:t>
            </w: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"новый"</w:t>
            </w:r>
          </w:p>
        </w:tc>
      </w:tr>
      <w:tr w:rsidR="00EC5DED" w:rsidRPr="005D0D64" w14:paraId="1A24A141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C042E0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(0)6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2766E391" w14:textId="222D6BC5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134F26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+961 6 000 000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744A3F3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+961 6 999 999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7F527A24" w14:textId="65D59D38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для Северного Ливана, "используется"</w:t>
            </w:r>
          </w:p>
        </w:tc>
      </w:tr>
      <w:tr w:rsidR="00EC5DED" w:rsidRPr="005D0D64" w14:paraId="03936DD1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4AFCE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26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9D5E06B" w14:textId="1847B6C6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D0F5E4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+961 26 000 000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71A0E24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+961 26 999 999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44156368" w14:textId="695DDCAE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для Северного Ливана</w:t>
            </w:r>
            <w:r w:rsidR="00EC5DED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 </w:t>
            </w:r>
            <w:r w:rsidR="00C85946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"новый"</w:t>
            </w:r>
          </w:p>
        </w:tc>
      </w:tr>
      <w:tr w:rsidR="00EC5DED" w:rsidRPr="005D0D64" w14:paraId="6B40EED0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9E8A70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(0)7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D5C3837" w14:textId="74FB3C31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55E5882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+961 7 200 000</w:t>
            </w:r>
          </w:p>
          <w:p w14:paraId="61A5D2E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+961 7 620 000</w:t>
            </w:r>
          </w:p>
          <w:p w14:paraId="3199D13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+961 7 700 000</w:t>
            </w:r>
          </w:p>
          <w:p w14:paraId="74FC4C9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+961 7 800 000</w:t>
            </w:r>
          </w:p>
          <w:p w14:paraId="0E13821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+961 7 920 000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1D71A304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+961 7 599 999</w:t>
            </w:r>
          </w:p>
          <w:p w14:paraId="2B8785F4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+961 7 629 999</w:t>
            </w:r>
          </w:p>
          <w:p w14:paraId="092AAFA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+961 7 799 999</w:t>
            </w:r>
          </w:p>
          <w:p w14:paraId="45A103C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+961 7 879 999</w:t>
            </w:r>
          </w:p>
          <w:p w14:paraId="4D1B34B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+961 7 929 999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27C27CF8" w14:textId="74AFDE01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для Южного Ливана, "используется"</w:t>
            </w:r>
          </w:p>
        </w:tc>
      </w:tr>
      <w:tr w:rsidR="00EC5DED" w:rsidRPr="005D0D64" w14:paraId="3B770251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5168EA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lastRenderedPageBreak/>
              <w:t>27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D6BAEDB" w14:textId="5966559B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71FC9A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+961 27 100 000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4987A0B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+961 27 999 999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732DB49E" w14:textId="24CFF310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для Южного Ливана,</w:t>
            </w:r>
            <w:r w:rsidR="00EC5DED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 </w:t>
            </w:r>
            <w:r w:rsidR="00C85946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"новый"</w:t>
            </w:r>
          </w:p>
        </w:tc>
      </w:tr>
      <w:tr w:rsidR="00EC5DED" w:rsidRPr="005D0D64" w14:paraId="51B452EC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FA0AD13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70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21C8EF7" w14:textId="7BBDFEC8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0CA56423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+961 70 000 000</w:t>
            </w:r>
          </w:p>
          <w:p w14:paraId="3FFF545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+961 70 100 000</w:t>
            </w:r>
          </w:p>
          <w:p w14:paraId="4153DF0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+961 70 600 000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49A003A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+961 70 099 999</w:t>
            </w:r>
          </w:p>
          <w:p w14:paraId="1ABA18E2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+961 70 599 999</w:t>
            </w:r>
          </w:p>
          <w:p w14:paraId="7059547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2E0951B0" w14:textId="69243069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368F904D" w14:textId="4A274837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3C9F98C3" w14:textId="04A0E891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</w:tc>
      </w:tr>
      <w:tr w:rsidR="00EC5DED" w:rsidRPr="005D0D64" w14:paraId="456407C5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DDDF8A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17992577" w14:textId="4ACD7E57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93F174D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+961 71 000 000</w:t>
            </w:r>
          </w:p>
          <w:p w14:paraId="346DD35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+961 71 100 000</w:t>
            </w:r>
          </w:p>
          <w:p w14:paraId="74519FC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+961 71 600 000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7A6C443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+961 71 099 999</w:t>
            </w:r>
          </w:p>
          <w:p w14:paraId="26824D4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+961 71 599 999</w:t>
            </w:r>
          </w:p>
          <w:p w14:paraId="6FDC298F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6C3341B1" w14:textId="1A753199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056C0F20" w14:textId="1E08253D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1D8D00CA" w14:textId="678E2F04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</w:tc>
      </w:tr>
      <w:tr w:rsidR="00EC5DED" w:rsidRPr="005D0D64" w14:paraId="4716F17C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98AE7D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76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50EDADD9" w14:textId="3D4ABAF5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4933503F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+961 76 000 000</w:t>
            </w:r>
          </w:p>
          <w:p w14:paraId="509A68BD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+961 76 100 000</w:t>
            </w:r>
          </w:p>
          <w:p w14:paraId="4EB0EB0F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+961 76 300 000</w:t>
            </w:r>
          </w:p>
          <w:p w14:paraId="7436747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+961 76 600 000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681EE72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+961 76 099 999</w:t>
            </w:r>
          </w:p>
          <w:p w14:paraId="049688A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+961 76 199 999</w:t>
            </w:r>
          </w:p>
          <w:p w14:paraId="1E044A94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+961 76 599 999</w:t>
            </w:r>
          </w:p>
          <w:p w14:paraId="25ADCB3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1758A57D" w14:textId="49BB5661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3ED176F7" w14:textId="6126CF7D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04CDB14F" w14:textId="06913E90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6217D36D" w14:textId="3071A1A5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</w:tc>
      </w:tr>
      <w:tr w:rsidR="00EC5DED" w:rsidRPr="005D0D64" w14:paraId="60462DE0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63B09A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1EEED58" w14:textId="6A839382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61404FD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+961 78 800 000</w:t>
            </w:r>
          </w:p>
          <w:p w14:paraId="39102458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+961 78 900 000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3B4F13EB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+961 78 899 999</w:t>
            </w:r>
          </w:p>
          <w:p w14:paraId="63BBF0F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3C172DD6" w14:textId="156774F9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</w:tc>
      </w:tr>
      <w:tr w:rsidR="00EC5DED" w:rsidRPr="005D0D64" w14:paraId="50059118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F5AE0F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5C7611FD" w14:textId="355B5D2D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89D0D39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+961 79 100 000 </w:t>
            </w:r>
          </w:p>
          <w:p w14:paraId="7C11164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+961 79 300 000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36908214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+961 79 199 999</w:t>
            </w:r>
          </w:p>
          <w:p w14:paraId="60DAFC7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+961 79 399 999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4C14AB89" w14:textId="245845BD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</w:tc>
      </w:tr>
      <w:tr w:rsidR="00EC5DED" w:rsidRPr="005D0D64" w14:paraId="1B46B908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09C15E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81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F00B34D" w14:textId="120DE3CE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58EB8B4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+961 81 200 000</w:t>
            </w:r>
          </w:p>
          <w:p w14:paraId="5F4A32C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+961 81 600 000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3C8AC0E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+961 81 499 999</w:t>
            </w:r>
          </w:p>
          <w:p w14:paraId="32182CA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6474B882" w14:textId="4444E945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</w:t>
            </w:r>
            <w:r w:rsidR="0027315C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6CD750E1" w14:textId="17AB740A" w:rsidR="00EC5DED" w:rsidRPr="005D0D64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</w:t>
            </w:r>
            <w:r w:rsidR="0027315C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  <w:r w:rsidR="00EC5DED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</w:tc>
      </w:tr>
      <w:tr w:rsidR="00EC5DED" w:rsidRPr="005D0D64" w14:paraId="55B4FC7A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33533F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2B1725DB" w14:textId="4A936676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21412F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+961 8 200 000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47282E06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6B7A8108" w14:textId="1F19085D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27315C" w:rsidRPr="005D0D6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 зоны Бекаа</w:t>
            </w:r>
            <w:r w:rsidR="00C85946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</w:p>
        </w:tc>
      </w:tr>
      <w:tr w:rsidR="00EC5DED" w:rsidRPr="005D0D64" w14:paraId="2AC06DB8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B46B5C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28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02B95F61" w14:textId="3FC02993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C8CC0EA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+961 28 200 000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ED19F15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+961 28 999 999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2AD0E3D0" w14:textId="64AB7BF8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27315C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для зоны Бекаа </w:t>
            </w:r>
            <w:r w:rsidR="00C85946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"новый"</w:t>
            </w:r>
          </w:p>
        </w:tc>
      </w:tr>
      <w:tr w:rsidR="00EC5DED" w:rsidRPr="005D0D64" w14:paraId="3752C008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33DE670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68BE322C" w14:textId="7A556E72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397B9DE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+961 9 000 000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4EC26B77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+961 9 999 999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13A18AB3" w14:textId="282D9E2B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266A7" w:rsidRPr="005D0D6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 зоны Горного Ливана, Джбейла и Кесервана</w:t>
            </w:r>
            <w:r w:rsidR="00C85946" w:rsidRPr="005D0D64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</w:p>
        </w:tc>
      </w:tr>
      <w:tr w:rsidR="00EC5DED" w:rsidRPr="005D0D64" w14:paraId="0D990D4A" w14:textId="77777777" w:rsidTr="00452C9C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C9DC5E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29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4BBEF8D4" w14:textId="271F0C44" w:rsidR="00EC5DED" w:rsidRPr="005D0D64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785CADDC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+961 29 000 000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1686D0C1" w14:textId="77777777" w:rsidR="00EC5DED" w:rsidRPr="005D0D64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+961 29 999 999</w:t>
            </w:r>
          </w:p>
        </w:tc>
        <w:tc>
          <w:tcPr>
            <w:tcW w:w="4106" w:type="dxa"/>
            <w:shd w:val="clear" w:color="auto" w:fill="auto"/>
            <w:tcMar>
              <w:left w:w="57" w:type="dxa"/>
              <w:right w:w="57" w:type="dxa"/>
            </w:tcMar>
          </w:tcPr>
          <w:p w14:paraId="4D032B18" w14:textId="6A21728F" w:rsidR="00EC5DED" w:rsidRPr="005D0D64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266A7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 xml:space="preserve">для зоны Горного Ливана, Джбейла и Кесервана, </w:t>
            </w:r>
            <w:r w:rsidR="00C85946" w:rsidRPr="005D0D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"новый"</w:t>
            </w:r>
          </w:p>
        </w:tc>
      </w:tr>
    </w:tbl>
    <w:p w14:paraId="5BFD5562" w14:textId="1D2DB1C4" w:rsidR="00EC5DED" w:rsidRPr="005D0D64" w:rsidRDefault="00D607CC" w:rsidP="00EC5DED">
      <w:pPr>
        <w:overflowPunct/>
        <w:autoSpaceDE/>
        <w:autoSpaceDN/>
        <w:adjustRightInd/>
        <w:spacing w:before="360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Для контактов</w:t>
      </w:r>
      <w:r w:rsidR="00EC5DED" w:rsidRPr="005D0D64">
        <w:rPr>
          <w:rFonts w:asciiTheme="minorHAnsi" w:hAnsiTheme="minorHAnsi" w:cs="Traditional Arabic"/>
          <w:lang w:val="ru-RU" w:bidi="ar-LB"/>
        </w:rPr>
        <w:t>:</w:t>
      </w:r>
      <w:r w:rsidR="00EC5DED" w:rsidRPr="005D0D64">
        <w:rPr>
          <w:rFonts w:asciiTheme="minorHAnsi" w:hAnsiTheme="minorHAnsi" w:cs="Traditional Arabic"/>
          <w:lang w:val="ru-RU" w:bidi="ar-LB"/>
        </w:rPr>
        <w:tab/>
      </w:r>
    </w:p>
    <w:p w14:paraId="20C16FD6" w14:textId="77777777" w:rsidR="00EC5DED" w:rsidRPr="005D0D64" w:rsidRDefault="00EC5DED" w:rsidP="00C55684">
      <w:pPr>
        <w:overflowPunct/>
        <w:autoSpaceDE/>
        <w:autoSpaceDN/>
        <w:adjustRightInd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Eng. Bassel Al Ayoubi</w:t>
      </w:r>
    </w:p>
    <w:p w14:paraId="37EC3969" w14:textId="77777777" w:rsidR="00EC5DED" w:rsidRPr="005D0D64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Ministry of Telecommunications</w:t>
      </w:r>
    </w:p>
    <w:p w14:paraId="7C6354B9" w14:textId="1B2678D8" w:rsidR="00EC5DED" w:rsidRPr="005D0D64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General Director for Exploitation &amp; Main</w:t>
      </w:r>
      <w:r w:rsidR="00676D4A" w:rsidRPr="005D0D64">
        <w:rPr>
          <w:rFonts w:asciiTheme="minorHAnsi" w:hAnsiTheme="minorHAnsi" w:cs="Traditional Arabic"/>
          <w:lang w:val="ru-RU" w:bidi="ar-LB"/>
        </w:rPr>
        <w:t>десять</w:t>
      </w:r>
      <w:r w:rsidRPr="005D0D64">
        <w:rPr>
          <w:rFonts w:asciiTheme="minorHAnsi" w:hAnsiTheme="minorHAnsi" w:cs="Traditional Arabic"/>
          <w:lang w:val="ru-RU" w:bidi="ar-LB"/>
        </w:rPr>
        <w:t>ance</w:t>
      </w:r>
    </w:p>
    <w:p w14:paraId="09B62669" w14:textId="77777777" w:rsidR="00EC5DED" w:rsidRPr="005D0D64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Riad El-Solh Square</w:t>
      </w:r>
    </w:p>
    <w:p w14:paraId="2BEC3E85" w14:textId="77777777" w:rsidR="00EC5DED" w:rsidRPr="005D0D64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Bank's Street</w:t>
      </w:r>
    </w:p>
    <w:p w14:paraId="21274CE2" w14:textId="77777777" w:rsidR="00EC5DED" w:rsidRPr="005D0D64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BEIRUT</w:t>
      </w:r>
    </w:p>
    <w:p w14:paraId="7BBD4866" w14:textId="77777777" w:rsidR="00EC5DED" w:rsidRPr="005D0D64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Lebanon</w:t>
      </w:r>
    </w:p>
    <w:p w14:paraId="278F6A24" w14:textId="51A7182B" w:rsidR="00EC5DED" w:rsidRPr="005D0D64" w:rsidRDefault="00D607CC" w:rsidP="00C55684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Тел.</w:t>
      </w:r>
      <w:r w:rsidR="00EC5DED" w:rsidRPr="005D0D64">
        <w:rPr>
          <w:rFonts w:asciiTheme="minorHAnsi" w:hAnsiTheme="minorHAnsi" w:cs="Traditional Arabic"/>
          <w:lang w:val="ru-RU" w:bidi="ar-LB"/>
        </w:rPr>
        <w:t xml:space="preserve">: </w:t>
      </w:r>
      <w:r w:rsidR="00C55684" w:rsidRPr="005D0D64">
        <w:rPr>
          <w:rFonts w:asciiTheme="minorHAnsi" w:hAnsiTheme="minorHAnsi" w:cs="Traditional Arabic"/>
          <w:lang w:val="ru-RU" w:bidi="ar-LB"/>
        </w:rPr>
        <w:tab/>
      </w:r>
      <w:r w:rsidR="00EC5DED" w:rsidRPr="005D0D64">
        <w:rPr>
          <w:rFonts w:asciiTheme="minorHAnsi" w:hAnsiTheme="minorHAnsi" w:cs="Traditional Arabic"/>
          <w:lang w:val="ru-RU" w:bidi="ar-LB"/>
        </w:rPr>
        <w:t>+961 1 979 161</w:t>
      </w:r>
    </w:p>
    <w:p w14:paraId="43E7AEEF" w14:textId="55C22CDC" w:rsidR="00EC5DED" w:rsidRPr="005D0D64" w:rsidRDefault="00D607CC" w:rsidP="00C55684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5D0D64">
        <w:rPr>
          <w:rFonts w:asciiTheme="minorHAnsi" w:hAnsiTheme="minorHAnsi" w:cs="Traditional Arabic"/>
          <w:lang w:val="ru-RU" w:bidi="ar-LB"/>
        </w:rPr>
        <w:t>Факс</w:t>
      </w:r>
      <w:r w:rsidR="00EC5DED" w:rsidRPr="005D0D64">
        <w:rPr>
          <w:rFonts w:asciiTheme="minorHAnsi" w:hAnsiTheme="minorHAnsi" w:cs="Traditional Arabic"/>
          <w:lang w:val="ru-RU" w:bidi="ar-LB"/>
        </w:rPr>
        <w:t xml:space="preserve">: </w:t>
      </w:r>
      <w:r w:rsidR="00C55684" w:rsidRPr="005D0D64">
        <w:rPr>
          <w:rFonts w:asciiTheme="minorHAnsi" w:hAnsiTheme="minorHAnsi" w:cs="Traditional Arabic"/>
          <w:lang w:val="ru-RU" w:bidi="ar-LB"/>
        </w:rPr>
        <w:tab/>
      </w:r>
      <w:r w:rsidR="00EC5DED" w:rsidRPr="005D0D64">
        <w:rPr>
          <w:rFonts w:asciiTheme="minorHAnsi" w:hAnsiTheme="minorHAnsi" w:cs="Traditional Arabic"/>
          <w:lang w:val="ru-RU" w:bidi="ar-LB"/>
        </w:rPr>
        <w:t>+961 1 979 152</w:t>
      </w:r>
    </w:p>
    <w:p w14:paraId="68577F2C" w14:textId="77777777" w:rsidR="00D607CC" w:rsidRPr="005D0D64" w:rsidRDefault="00D607CC" w:rsidP="00D607CC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 w:cs="Calibri"/>
          <w:b/>
          <w:bCs/>
          <w:lang w:val="ru-RU"/>
        </w:rPr>
      </w:pPr>
      <w:bookmarkStart w:id="56" w:name="_Toc131908189"/>
      <w:r w:rsidRPr="005D0D64">
        <w:rPr>
          <w:rFonts w:eastAsia="SimSun" w:cs="Calibri"/>
          <w:b/>
          <w:bCs/>
          <w:lang w:val="ru-RU"/>
        </w:rPr>
        <w:lastRenderedPageBreak/>
        <w:t xml:space="preserve">Того </w:t>
      </w:r>
      <w:bookmarkStart w:id="57" w:name="lt_pId890"/>
      <w:r w:rsidRPr="005D0D64">
        <w:rPr>
          <w:rFonts w:eastAsia="SimSun" w:cs="Calibri"/>
          <w:b/>
          <w:bCs/>
          <w:lang w:val="ru-RU"/>
        </w:rPr>
        <w:t>(код страны +228)</w:t>
      </w:r>
      <w:bookmarkEnd w:id="56"/>
      <w:bookmarkEnd w:id="57"/>
    </w:p>
    <w:p w14:paraId="7FB6B052" w14:textId="77777777" w:rsidR="00D607CC" w:rsidRPr="005D0D64" w:rsidRDefault="00D607CC" w:rsidP="00D607C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0" w:after="120"/>
        <w:rPr>
          <w:rFonts w:eastAsia="SimSun" w:cs="Calibri"/>
          <w:lang w:val="ru-RU"/>
        </w:rPr>
      </w:pPr>
      <w:bookmarkStart w:id="58" w:name="lt_pId891"/>
      <w:r w:rsidRPr="005D0D64">
        <w:rPr>
          <w:rFonts w:eastAsia="SimSun" w:cs="Calibri"/>
          <w:lang w:val="ru-RU"/>
        </w:rPr>
        <w:t>Сообщение от 11.I.2021:</w:t>
      </w:r>
      <w:bookmarkEnd w:id="58"/>
    </w:p>
    <w:p w14:paraId="56E5114B" w14:textId="218D284B" w:rsidR="00D40321" w:rsidRPr="005D0D64" w:rsidRDefault="00D607CC" w:rsidP="00D607CC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ru-RU"/>
        </w:rPr>
      </w:pPr>
      <w:r w:rsidRPr="005D0D64">
        <w:rPr>
          <w:rFonts w:eastAsia="Calibri"/>
          <w:i/>
          <w:iCs/>
          <w:lang w:val="ru-RU"/>
        </w:rPr>
        <w:t>Регуляторный орган электронных средств связи и почты (ARCEP)</w:t>
      </w:r>
      <w:r w:rsidRPr="005D0D64">
        <w:rPr>
          <w:rFonts w:eastAsia="Calibri"/>
          <w:lang w:val="ru-RU"/>
        </w:rPr>
        <w:t xml:space="preserve">, </w:t>
      </w:r>
      <w:r w:rsidRPr="005D0D64">
        <w:rPr>
          <w:rFonts w:eastAsia="Calibri" w:cs="Calibri"/>
          <w:lang w:val="ru-RU"/>
        </w:rPr>
        <w:t>Ломе, объявляет национальный план нумерации Того.</w:t>
      </w:r>
    </w:p>
    <w:p w14:paraId="02BCCAF3" w14:textId="77777777" w:rsidR="00D607CC" w:rsidRPr="005D0D64" w:rsidRDefault="00D607CC" w:rsidP="002D124F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rPr>
          <w:rFonts w:cs="Calibri"/>
          <w:b/>
          <w:sz w:val="22"/>
          <w:lang w:val="ru-RU"/>
        </w:rPr>
      </w:pPr>
      <w:bookmarkStart w:id="59" w:name="lt_pId893"/>
      <w:r w:rsidRPr="005D0D64">
        <w:rPr>
          <w:rFonts w:cs="Calibri"/>
          <w:lang w:val="ru-RU"/>
        </w:rPr>
        <w:t>a)</w:t>
      </w:r>
      <w:bookmarkEnd w:id="59"/>
      <w:r w:rsidRPr="005D0D64">
        <w:rPr>
          <w:rFonts w:cs="Calibri"/>
          <w:lang w:val="ru-RU"/>
        </w:rPr>
        <w:tab/>
      </w:r>
      <w:r w:rsidRPr="005D0D64">
        <w:rPr>
          <w:lang w:val="ru-RU"/>
        </w:rPr>
        <w:t>Общее представление</w:t>
      </w:r>
    </w:p>
    <w:p w14:paraId="1FC26F32" w14:textId="40586B2C" w:rsidR="00D607CC" w:rsidRPr="005D0D64" w:rsidRDefault="00D607CC" w:rsidP="00452C9C">
      <w:pPr>
        <w:tabs>
          <w:tab w:val="left" w:pos="794"/>
          <w:tab w:val="left" w:pos="1191"/>
          <w:tab w:val="left" w:pos="1588"/>
          <w:tab w:val="left" w:pos="1985"/>
          <w:tab w:val="left" w:pos="6237"/>
        </w:tabs>
        <w:rPr>
          <w:rFonts w:cs="Calibri"/>
          <w:lang w:val="ru-RU"/>
        </w:rPr>
      </w:pPr>
      <w:r w:rsidRPr="005D0D64">
        <w:rPr>
          <w:rFonts w:cs="Calibri"/>
          <w:lang w:val="ru-RU"/>
        </w:rPr>
        <w:tab/>
      </w:r>
      <w:r w:rsidRPr="005D0D64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5D0D64">
        <w:rPr>
          <w:lang w:val="ru-RU"/>
        </w:rPr>
        <w:tab/>
        <w:t>8 цифр.</w:t>
      </w:r>
    </w:p>
    <w:p w14:paraId="01309D5F" w14:textId="2EF39CA1" w:rsidR="00D607CC" w:rsidRPr="005D0D64" w:rsidRDefault="00D607CC" w:rsidP="00452C9C">
      <w:pPr>
        <w:tabs>
          <w:tab w:val="left" w:pos="794"/>
          <w:tab w:val="left" w:pos="1191"/>
          <w:tab w:val="left" w:pos="1588"/>
          <w:tab w:val="left" w:pos="1985"/>
          <w:tab w:val="left" w:pos="6237"/>
        </w:tabs>
        <w:spacing w:before="0"/>
        <w:rPr>
          <w:rFonts w:cs="Calibri"/>
          <w:lang w:val="ru-RU"/>
        </w:rPr>
      </w:pPr>
      <w:r w:rsidRPr="005D0D64">
        <w:rPr>
          <w:rFonts w:cs="Calibri"/>
          <w:lang w:val="ru-RU"/>
        </w:rPr>
        <w:tab/>
      </w:r>
      <w:r w:rsidRPr="005D0D64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5D0D64">
        <w:rPr>
          <w:lang w:val="ru-RU"/>
        </w:rPr>
        <w:tab/>
        <w:t>8 цифр.</w:t>
      </w:r>
    </w:p>
    <w:p w14:paraId="41120593" w14:textId="77777777" w:rsidR="00D607CC" w:rsidRPr="005D0D64" w:rsidRDefault="00D607CC" w:rsidP="002D124F">
      <w:pPr>
        <w:tabs>
          <w:tab w:val="left" w:pos="794"/>
          <w:tab w:val="left" w:pos="1191"/>
          <w:tab w:val="left" w:pos="1588"/>
          <w:tab w:val="left" w:pos="1985"/>
        </w:tabs>
        <w:spacing w:before="240" w:after="240"/>
        <w:rPr>
          <w:rFonts w:cs="Arial"/>
          <w:b/>
          <w:sz w:val="22"/>
          <w:lang w:val="ru-RU"/>
        </w:rPr>
      </w:pPr>
      <w:bookmarkStart w:id="60" w:name="lt_pId901"/>
      <w:r w:rsidRPr="005D0D64">
        <w:rPr>
          <w:rFonts w:cs="Calibri"/>
          <w:lang w:val="ru-RU"/>
        </w:rPr>
        <w:t>b)</w:t>
      </w:r>
      <w:bookmarkEnd w:id="60"/>
      <w:r w:rsidRPr="005D0D64">
        <w:rPr>
          <w:rFonts w:cs="Calibri"/>
          <w:lang w:val="ru-RU"/>
        </w:rPr>
        <w:tab/>
      </w:r>
      <w:r w:rsidRPr="005D0D64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Style w:val="TableGrid11013"/>
        <w:tblW w:w="9351" w:type="dxa"/>
        <w:tblLayout w:type="fixed"/>
        <w:tblLook w:val="04A0" w:firstRow="1" w:lastRow="0" w:firstColumn="1" w:lastColumn="0" w:noHBand="0" w:noVBand="1"/>
      </w:tblPr>
      <w:tblGrid>
        <w:gridCol w:w="2404"/>
        <w:gridCol w:w="1133"/>
        <w:gridCol w:w="1135"/>
        <w:gridCol w:w="1984"/>
        <w:gridCol w:w="2695"/>
      </w:tblGrid>
      <w:tr w:rsidR="00D607CC" w:rsidRPr="005D0D64" w14:paraId="6CC5FC7D" w14:textId="77777777" w:rsidTr="00D607CC">
        <w:trPr>
          <w:cantSplit/>
          <w:trHeight w:val="20"/>
          <w:tblHeader/>
        </w:trPr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2672" w14:textId="2D4698E4" w:rsidR="00D607CC" w:rsidRPr="005D0D64" w:rsidRDefault="00D607CC" w:rsidP="00D6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9BC" w14:textId="03DDB2D2" w:rsidR="00D607CC" w:rsidRPr="005D0D64" w:rsidRDefault="00D607CC" w:rsidP="00D6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1E5C" w14:textId="0C408FCF" w:rsidR="00D607CC" w:rsidRPr="005D0D64" w:rsidRDefault="00D607CC" w:rsidP="00D6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B10D" w14:textId="722E4B69" w:rsidR="00D607CC" w:rsidRPr="005D0D64" w:rsidRDefault="00D607CC" w:rsidP="00D6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D607CC" w:rsidRPr="005D0D64" w14:paraId="07FFF6A1" w14:textId="77777777" w:rsidTr="00D607CC">
        <w:trPr>
          <w:cantSplit/>
          <w:trHeight w:val="20"/>
          <w:tblHeader/>
        </w:trPr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2D2B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7182" w14:textId="6C60A654" w:rsidR="00D607CC" w:rsidRPr="005D0D64" w:rsidRDefault="00D607CC" w:rsidP="00D6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D0D64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6C7D" w14:textId="0A8A4B38" w:rsidR="00D607CC" w:rsidRPr="005D0D64" w:rsidRDefault="00D607CC" w:rsidP="00D607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5D0D6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9CDF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052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D607CC" w:rsidRPr="005D0D64" w14:paraId="39C83EE9" w14:textId="77777777" w:rsidTr="00D607CC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3FE" w14:textId="47FABD8A" w:rsidR="00D607CC" w:rsidRPr="005D0D64" w:rsidRDefault="00D607CC" w:rsidP="00D607CC">
            <w:pPr>
              <w:numPr>
                <w:ilvl w:val="0"/>
                <w:numId w:val="6"/>
              </w:numPr>
              <w:spacing w:after="120"/>
              <w:ind w:left="357" w:hanging="357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Географические номера</w:t>
            </w:r>
          </w:p>
        </w:tc>
      </w:tr>
      <w:tr w:rsidR="00D607CC" w:rsidRPr="005D0D64" w14:paraId="6230741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DDB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E5E" w14:textId="106834F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D88" w14:textId="17DCD45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F26A" w14:textId="28BB06D8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связь, Ломе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C8F" w14:textId="3F876F72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4D142B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1DC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A3" w14:textId="56B77FB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AD4" w14:textId="401D012E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5300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262" w14:textId="14F61215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DB9C0BA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BCA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F0D" w14:textId="5FF916E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82E" w14:textId="30108E9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9A1D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65E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5D190745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2B3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BB6" w14:textId="2205197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ECF" w14:textId="1972ADA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11628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938" w14:textId="5A360115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C63BF5B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850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B29" w14:textId="3AEEA7D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47" w14:textId="3AAB629F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F1D65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D64" w14:textId="4134418B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572177B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A6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CE4" w14:textId="1E343A73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520" w14:textId="7324223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2A5B7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EF9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6AA394C5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8A1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776" w14:textId="6C7A79C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4F0" w14:textId="149CA6E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7AAF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9D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52D1A16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75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C0E" w14:textId="5576B1E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873" w14:textId="3F1E456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8291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6C3" w14:textId="3A64BCF8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E1E27C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67D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A7C" w14:textId="75987199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F0D" w14:textId="7792D01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2D4EB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421" w14:textId="61DCF616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4B6369B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334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780" w14:textId="499D124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987" w14:textId="41ECBB0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339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781" w14:textId="57F9902B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79D3D5F3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47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3AE" w14:textId="0183C92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165" w14:textId="35CC330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4FD3" w14:textId="65B73FCE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1" w:name="lt_pId956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связь,</w:t>
            </w:r>
            <w:bookmarkEnd w:id="61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  <w:t>Приморский регион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461" w14:textId="14EB9CD9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E10DE41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DE0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B4B" w14:textId="0F29AD8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BD2" w14:textId="1D9454A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BD62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720" w14:textId="734D4463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D95304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F1B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131" w14:textId="1A9D9E5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B3C" w14:textId="0DD01BD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2CBF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DF5" w14:textId="62CCFCA5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420FF68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A0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210" w14:textId="4AA44A0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E42" w14:textId="0F33304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B9ED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BAA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7E800875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BF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67E" w14:textId="0AE4A1D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3BD" w14:textId="0E289569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3378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A13" w14:textId="7B8C6BB3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1A1CAE2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B21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6BF" w14:textId="6D01B61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B59" w14:textId="02E904B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06A1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B67" w14:textId="637A4F0A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0BDC1A2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059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D8E" w14:textId="2BE7953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568" w14:textId="3095FC2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BB1F0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EC7" w14:textId="6D1C3F21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9FEFFEB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EF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52F" w14:textId="0BB960B3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28A" w14:textId="0910DA6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1E980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699" w14:textId="1F837E01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BFC7377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70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40E" w14:textId="69894D1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C83" w14:textId="7833618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1CCF8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7D7" w14:textId="2C883ED0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5CB590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655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239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D5F" w14:textId="1323D78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DF7" w14:textId="4870BB9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F5F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60D" w14:textId="4E1028B3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70E3F2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359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170" w14:textId="577FA87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2F0" w14:textId="3B2771E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7572" w14:textId="385F90C2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bookmarkStart w:id="62" w:name="lt_pId998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связь,</w:t>
            </w:r>
            <w:bookmarkEnd w:id="62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  <w:t>регион Плато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B3D" w14:textId="6AB923F2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0E672B9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6ED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0B3" w14:textId="499884A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27C" w14:textId="6AD3C9F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7817A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229" w14:textId="5EC7932B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A1659A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561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0EE" w14:textId="7C16742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A5F" w14:textId="58C7935F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252A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77A" w14:textId="425E9248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1EED917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131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B7F" w14:textId="3648AB0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0AF" w14:textId="3DAF53C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303B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C49" w14:textId="5284301B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9EBA1A1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8C4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FC5" w14:textId="1B430E70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E17" w14:textId="35012F5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59635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E8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62EF2A25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622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C7A" w14:textId="3BEE9D9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0444" w14:textId="34137FA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A6690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58D" w14:textId="2788848D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5386E2D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B2D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8E2" w14:textId="26FC95C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E08" w14:textId="1C8CD75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D123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23A" w14:textId="4DFD10A3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5E9D064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F43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4C6" w14:textId="2A9E2841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E73" w14:textId="5B871870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489F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33D" w14:textId="7ECAFB18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2EFFDC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DA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5CD" w14:textId="5C42042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3EA" w14:textId="576D4FB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14B4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5D1" w14:textId="12CEF8F6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E40A6F3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DF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249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D52" w14:textId="44D8ADA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C72" w14:textId="3542851E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A18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4BE6" w14:textId="6FBA2890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6D5220AC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D6F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lastRenderedPageBreak/>
              <w:t>250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E44" w14:textId="2911AA71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29C" w14:textId="7D200061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00E38" w14:textId="4CB73673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bookmarkStart w:id="63" w:name="lt_pId1040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связь,</w:t>
            </w:r>
            <w:bookmarkEnd w:id="63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  <w:t>Центральный регион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959" w14:textId="173A7E38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69BE0B72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626B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722" w14:textId="6957FD00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90A" w14:textId="4AE5EA7C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3CC44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90E" w14:textId="04F587A4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67090F8A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AB1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FD0" w14:textId="4484AB7F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4C3" w14:textId="03C751CF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AC9A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FE4" w14:textId="629894A0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3BB0263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66F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058" w14:textId="030C01E3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8A7" w14:textId="6BE1A330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997C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A70" w14:textId="6F051613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49432E15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231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411" w14:textId="530E1DB1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A2A" w14:textId="171AA4DD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CDE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1CB" w14:textId="1DA176E0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75273194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6B4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085" w14:textId="72AE5D31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2F2" w14:textId="1B8A5DB9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9595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C88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0537D3" w:rsidRPr="005D0D64" w14:paraId="78FA2C4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47C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4A4" w14:textId="2197B2D8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A57" w14:textId="5A4A05AD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2F5F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90" w14:textId="5C4DE77A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13569BA7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646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3C6" w14:textId="003ED7CB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C53" w14:textId="5DA822AF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EEB3D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9E6" w14:textId="6B5181FC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4AD02A7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7C1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465" w14:textId="4E8D141B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0DD" w14:textId="32EC55AF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536E3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BD3" w14:textId="321B6AD8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2A00D6CC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C2C" w14:textId="77777777" w:rsidR="000537D3" w:rsidRPr="005D0D64" w:rsidRDefault="000537D3" w:rsidP="000537D3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259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C84" w14:textId="25F1DDDF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733" w14:textId="158008C0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1CC" w14:textId="77777777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9E2" w14:textId="57EC84EB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0537D3" w:rsidRPr="005D0D64" w14:paraId="65482F51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5D3" w14:textId="77777777" w:rsidR="000537D3" w:rsidRPr="005D0D64" w:rsidRDefault="000537D3" w:rsidP="000537D3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810" w14:textId="04679342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3C2" w14:textId="66CFF739" w:rsidR="000537D3" w:rsidRPr="005D0D64" w:rsidRDefault="000537D3" w:rsidP="000537D3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8A10" w14:textId="38571E7F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bookmarkStart w:id="64" w:name="lt_pId1082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связь,</w:t>
            </w:r>
            <w:bookmarkEnd w:id="64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br/>
              <w:t>регион Кара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7AD" w14:textId="421E846F" w:rsidR="000537D3" w:rsidRPr="005D0D64" w:rsidRDefault="000537D3" w:rsidP="000537D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7E07507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FDA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77B" w14:textId="2F3717E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F87" w14:textId="09E1F08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BD71B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EF8" w14:textId="41A677EC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04E532B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F03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F11" w14:textId="7AF21B1F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516" w14:textId="79D80D4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28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E1A" w14:textId="5F0E9B2F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40590F10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EC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897" w14:textId="774D402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08D" w14:textId="3E1F2E2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B7944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96" w14:textId="77A96CD6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A29613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E1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5C7" w14:textId="708AC5C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6F4" w14:textId="3B357A4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9594E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6EE" w14:textId="4808EC63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E34118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03B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92C" w14:textId="0A6D9BE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2D9" w14:textId="659ED7F1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DDF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2A6" w14:textId="4A6024C6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AAC829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A1C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917" w14:textId="3A6B5C3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08E" w14:textId="3B1A132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B8B2E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1E7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3850EBC4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03A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8F7" w14:textId="056B9C79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8E6" w14:textId="1EC6A5F3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55258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E4C" w14:textId="05D54775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14ABF71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619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309" w14:textId="3556B9E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B5A" w14:textId="0FA2F5E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68A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D3D" w14:textId="74E3BBF2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35395E5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0F4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59B" w14:textId="06369EF9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39D" w14:textId="7E10CA99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2BE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B4B" w14:textId="3A47A7EC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7041E6CB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08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8D1" w14:textId="603E403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899" w14:textId="5DFD4FCE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C3ED" w14:textId="4BDDA685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bookmarkStart w:id="65" w:name="lt_pId1124"/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Фиксированная телефонная связь</w:t>
            </w:r>
            <w:r w:rsidRPr="005D0D64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,</w:t>
            </w:r>
            <w:bookmarkEnd w:id="65"/>
            <w:r w:rsidRPr="005D0D64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Pr="005D0D64">
              <w:rPr>
                <w:rFonts w:asciiTheme="minorHAnsi" w:hAnsiTheme="minorHAnsi" w:cs="Arial"/>
                <w:sz w:val="18"/>
                <w:szCs w:val="18"/>
                <w:lang w:val="ru-RU"/>
              </w:rPr>
              <w:t>регион Саванны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35F" w14:textId="654F93B8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71ACEE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E4C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986" w14:textId="3C5FC60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132" w14:textId="665EE4F7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C8AF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EB1" w14:textId="73E4EF74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4E0411E1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CD8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90A" w14:textId="6F55CF0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B72" w14:textId="353F2DC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E1B3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F55" w14:textId="4C695CB6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008AF0EA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44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B9C" w14:textId="39121BE2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2C5" w14:textId="399C9E3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E63E7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192" w14:textId="5AC193A1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7C0F7E14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06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1B5" w14:textId="3D0F429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3AE" w14:textId="3F5738F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0A329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12C" w14:textId="4F18FA47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1851EE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ED6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566" w14:textId="5A965EC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50F" w14:textId="1E5DA320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8378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654" w14:textId="01893E98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4797D5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3C98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C89" w14:textId="2055674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B08" w14:textId="3B2B9FCE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B5B6B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379" w14:textId="0618AE0C" w:rsidR="00D607CC" w:rsidRPr="005D0D64" w:rsidRDefault="000537D3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45A53DD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B8D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DA0" w14:textId="40E49A10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2D" w14:textId="54916A4F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1BA59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58B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TELECOM</w:t>
            </w:r>
          </w:p>
        </w:tc>
      </w:tr>
      <w:tr w:rsidR="00D607CC" w:rsidRPr="005D0D64" w14:paraId="11C764C3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A7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F95" w14:textId="77BE263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44D" w14:textId="78AA300E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AA67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F62" w14:textId="68B604C6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42619A51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3E5F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279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875" w14:textId="5CD5F62F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850" w14:textId="49B87E5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FFD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81B" w14:textId="5DAAC710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B9CBA6B" w14:textId="77777777" w:rsidTr="00D607CC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C58" w14:textId="7DD0C0BD" w:rsidR="00D607CC" w:rsidRPr="005D0D64" w:rsidRDefault="000537D3" w:rsidP="005D0D64">
            <w:pPr>
              <w:keepNext/>
              <w:numPr>
                <w:ilvl w:val="0"/>
                <w:numId w:val="6"/>
              </w:numPr>
              <w:spacing w:after="120"/>
              <w:ind w:left="357" w:hanging="357"/>
              <w:jc w:val="left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="Arial"/>
                <w:bCs/>
                <w:i/>
                <w:iCs/>
                <w:sz w:val="18"/>
                <w:szCs w:val="18"/>
                <w:lang w:val="ru-RU"/>
              </w:rPr>
              <w:t>Негеографические номера</w:t>
            </w:r>
          </w:p>
        </w:tc>
      </w:tr>
      <w:tr w:rsidR="00D607CC" w:rsidRPr="005D0D64" w14:paraId="03137223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B88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006" w14:textId="030D478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1D3" w14:textId="158259D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359A" w14:textId="390255E9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D5FDD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CELLULAIRE</w:t>
            </w:r>
          </w:p>
        </w:tc>
      </w:tr>
      <w:tr w:rsidR="00D607CC" w:rsidRPr="005D0D64" w14:paraId="757493F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BD2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61E" w14:textId="48FC90E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1E6" w14:textId="34ECBD01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37EA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F12A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D607CC" w:rsidRPr="005D0D64" w14:paraId="2153FE9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EBF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74" w14:textId="333D1853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C94" w14:textId="7152C5A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F91C6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821C4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D607CC" w:rsidRPr="005D0D64" w14:paraId="49D97D32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55F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A6C" w14:textId="41DC6B1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410" w14:textId="24B827E9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54A22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88B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D607CC" w:rsidRPr="005D0D64" w14:paraId="4A0173C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2B1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DBD" w14:textId="72F6709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28A" w14:textId="1C165523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F1E4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80A" w14:textId="50048C8F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47F32FC4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3D8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D2C" w14:textId="0F22583C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AAA" w14:textId="11ABD765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69B5D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F27" w14:textId="2FDD50A4" w:rsidR="00D607CC" w:rsidRPr="005D0D64" w:rsidRDefault="000537D3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668E8A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FAC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1C9" w14:textId="3D69C6F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FDE" w14:textId="04BD180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64F1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3B5A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ATLANTIQUE TELECOM TOGO</w:t>
            </w:r>
          </w:p>
        </w:tc>
      </w:tr>
      <w:tr w:rsidR="00D607CC" w:rsidRPr="005D0D64" w14:paraId="5A9DB55C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DC9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928" w14:textId="4BDD9F14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E87" w14:textId="18B2DD6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8026C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B79C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D607CC" w:rsidRPr="005D0D64" w14:paraId="66E601EE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485" w14:textId="77777777" w:rsidR="00D607CC" w:rsidRPr="005D0D64" w:rsidRDefault="00D607CC" w:rsidP="00D607CC">
            <w:pPr>
              <w:keepNext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3F4" w14:textId="735A20E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ED5" w14:textId="01220E7D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E64C8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D175D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D607CC" w:rsidRPr="005D0D64" w14:paraId="22A7145C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BAD" w14:textId="77777777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B20" w14:textId="191DB45B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4D8" w14:textId="5320A82A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7B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B73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D607CC" w:rsidRPr="005D0D64" w14:paraId="75651A28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F21" w14:textId="41FEFD0B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lastRenderedPageBreak/>
              <w:t>700</w:t>
            </w:r>
            <w:r w:rsidR="003F2C5E"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0A7" w14:textId="009520A4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6AF" w14:textId="6BCEAD4B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369E" w14:textId="4E0715C5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="Arial"/>
                <w:bCs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C94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TOGO CELLULAIRE</w:t>
            </w:r>
          </w:p>
        </w:tc>
      </w:tr>
      <w:tr w:rsidR="00D607CC" w:rsidRPr="005D0D64" w14:paraId="33B8EC0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C0E" w14:textId="06762B3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706</w:t>
            </w:r>
            <w:r w:rsidR="003F2C5E"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1BC" w14:textId="590D5621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288" w14:textId="029F1CFC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415A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A49" w14:textId="2F807A7E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20ECB8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349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0F2" w14:textId="6501EAB7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D31" w14:textId="423E9981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F35D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C92" w14:textId="545134E2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751DDED8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03B8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A5C" w14:textId="1C26D4D1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DF5" w14:textId="771A2095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4553B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17C" w14:textId="5EAFB041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43BE68A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BA4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021" w14:textId="6198BD7D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BC0" w14:textId="0E3F821F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D5D0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071" w14:textId="2BD76535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25329EFF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B67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55D" w14:textId="166576ED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FDE" w14:textId="2EBA75FE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E4BE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8D9" w14:textId="52D18903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0F63E68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F06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07A" w14:textId="2F2CE80B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CE3" w14:textId="5FF4CCFD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CC86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2D0" w14:textId="5A975655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30F7629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D40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70A" w14:textId="4FFFC502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A86" w14:textId="0564FE19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A98F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33E" w14:textId="48BA1DF8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1CF3C8B2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50E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2D6" w14:textId="2D3E0A1E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08" w14:textId="48E0C166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96B32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F95" w14:textId="0B5215C7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61024E6B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5AB" w14:textId="77777777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305" w14:textId="460675C5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EBF" w14:textId="4F38BA01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2D9C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CEA" w14:textId="732B4FC4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36EFB116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EAA" w14:textId="643A3DE3" w:rsidR="00D607CC" w:rsidRPr="005D0D64" w:rsidRDefault="00D607CC" w:rsidP="00D607C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790</w:t>
            </w:r>
            <w:r w:rsidR="003F2C5E"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9E5" w14:textId="369B7E2F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3BC" w14:textId="12A88CD5" w:rsidR="00D607CC" w:rsidRPr="005D0D64" w:rsidRDefault="000537D3" w:rsidP="00D607CC">
            <w:pPr>
              <w:keepNext/>
              <w:keepLines/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5290" w14:textId="77777777" w:rsidR="00D607CC" w:rsidRPr="005D0D64" w:rsidRDefault="00D607CC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466" w14:textId="1BD4E72F" w:rsidR="00D607CC" w:rsidRPr="005D0D64" w:rsidRDefault="000537D3" w:rsidP="00D607CC">
            <w:pPr>
              <w:keepNext/>
              <w:keepLines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 распределен</w:t>
            </w:r>
          </w:p>
        </w:tc>
      </w:tr>
      <w:tr w:rsidR="00D607CC" w:rsidRPr="005D0D64" w14:paraId="54D3799D" w14:textId="77777777" w:rsidTr="00D607CC">
        <w:trPr>
          <w:cantSplit/>
          <w:trHeight w:val="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F47" w14:textId="3F8ABB35" w:rsidR="00D607CC" w:rsidRPr="005D0D64" w:rsidRDefault="00D607CC" w:rsidP="00D607CC">
            <w:pPr>
              <w:widowControl w:val="0"/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793</w:t>
            </w:r>
            <w:r w:rsidR="003F2C5E"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799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8CD" w14:textId="2221A566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1A7" w14:textId="5C539088" w:rsidR="00D607CC" w:rsidRPr="005D0D64" w:rsidRDefault="000537D3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CD7" w14:textId="77777777" w:rsidR="00D607CC" w:rsidRPr="005D0D64" w:rsidRDefault="00D607CC" w:rsidP="00D607CC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E49" w14:textId="77777777" w:rsidR="00D607CC" w:rsidRPr="005D0D64" w:rsidRDefault="00D607CC" w:rsidP="00D607CC">
            <w:pPr>
              <w:spacing w:before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ATLANTIQUE TELECOM TOGO</w:t>
            </w:r>
          </w:p>
        </w:tc>
      </w:tr>
    </w:tbl>
    <w:p w14:paraId="73F3A428" w14:textId="317025A8" w:rsidR="00705FD3" w:rsidRPr="005D0D64" w:rsidRDefault="00705FD3" w:rsidP="00705FD3">
      <w:pPr>
        <w:spacing w:before="360"/>
        <w:rPr>
          <w:rFonts w:cs="Arial"/>
          <w:lang w:val="ru-RU"/>
        </w:rPr>
      </w:pPr>
      <w:r w:rsidRPr="005D0D64">
        <w:rPr>
          <w:rFonts w:cs="Arial"/>
          <w:lang w:val="ru-RU"/>
        </w:rPr>
        <w:t>Для контактов:</w:t>
      </w:r>
    </w:p>
    <w:p w14:paraId="64ED8193" w14:textId="77777777" w:rsidR="00705FD3" w:rsidRPr="005D0D64" w:rsidRDefault="00705FD3" w:rsidP="00C55684">
      <w:pPr>
        <w:tabs>
          <w:tab w:val="clear" w:pos="1276"/>
          <w:tab w:val="clear" w:pos="1843"/>
          <w:tab w:val="left" w:pos="1701"/>
        </w:tabs>
        <w:ind w:left="562"/>
        <w:rPr>
          <w:rFonts w:cs="Arial"/>
          <w:lang w:val="ru-RU"/>
        </w:rPr>
      </w:pPr>
      <w:r w:rsidRPr="005D0D64">
        <w:rPr>
          <w:rFonts w:cs="Arial"/>
          <w:lang w:val="ru-RU"/>
        </w:rPr>
        <w:t>Ms Adzowavi Massan GNOGNO</w:t>
      </w:r>
    </w:p>
    <w:p w14:paraId="0690C5BD" w14:textId="77777777" w:rsidR="00705FD3" w:rsidRPr="005D0D64" w:rsidRDefault="00705FD3" w:rsidP="00C556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Autorité de Régulation des Communications Électroniques et des Postes (ARCEP)</w:t>
      </w:r>
    </w:p>
    <w:p w14:paraId="7AFE9542" w14:textId="77777777" w:rsidR="00705FD3" w:rsidRPr="005D0D64" w:rsidRDefault="00705FD3" w:rsidP="00C556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4638, Boulevard Général Gnassingbé Eyadema – Immeuble ARCEP</w:t>
      </w:r>
    </w:p>
    <w:p w14:paraId="13B10E9F" w14:textId="77777777" w:rsidR="00705FD3" w:rsidRPr="005D0D64" w:rsidRDefault="00705FD3" w:rsidP="00C556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BP 358 LOMÉ</w:t>
      </w:r>
    </w:p>
    <w:p w14:paraId="0A8AB72B" w14:textId="77777777" w:rsidR="00705FD3" w:rsidRPr="005D0D64" w:rsidRDefault="00705FD3" w:rsidP="00C556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Togo</w:t>
      </w:r>
    </w:p>
    <w:p w14:paraId="06A19217" w14:textId="0DEC3388" w:rsidR="00705FD3" w:rsidRPr="005D0D64" w:rsidRDefault="00705FD3" w:rsidP="00C55684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Тел.:</w:t>
      </w:r>
      <w:r w:rsidRPr="005D0D64">
        <w:rPr>
          <w:rFonts w:cs="Arial"/>
          <w:lang w:val="ru-RU"/>
        </w:rPr>
        <w:tab/>
        <w:t>+228 22 23 63 80</w:t>
      </w:r>
    </w:p>
    <w:p w14:paraId="7F6E28EF" w14:textId="4CAD906C" w:rsidR="00705FD3" w:rsidRPr="005D0D64" w:rsidRDefault="00705FD3" w:rsidP="00C55684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Факс:</w:t>
      </w:r>
      <w:r w:rsidRPr="005D0D64">
        <w:rPr>
          <w:rFonts w:cs="Arial"/>
          <w:lang w:val="ru-RU"/>
        </w:rPr>
        <w:tab/>
        <w:t>+228 22 23 63 94 / 22 61 70 82</w:t>
      </w:r>
    </w:p>
    <w:p w14:paraId="40255BF3" w14:textId="0524A615" w:rsidR="00705FD3" w:rsidRPr="005D0D64" w:rsidRDefault="00705FD3" w:rsidP="00C55684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cs="Arial"/>
          <w:lang w:val="ru-RU"/>
        </w:rPr>
      </w:pPr>
      <w:r w:rsidRPr="005D0D64">
        <w:rPr>
          <w:rFonts w:cs="Arial"/>
          <w:lang w:val="ru-RU"/>
        </w:rPr>
        <w:t>Эл. почта:</w:t>
      </w:r>
      <w:r w:rsidRPr="005D0D64">
        <w:rPr>
          <w:rFonts w:cs="Arial"/>
          <w:lang w:val="ru-RU"/>
        </w:rPr>
        <w:tab/>
      </w:r>
      <w:hyperlink r:id="rId16" w:history="1">
        <w:r w:rsidR="00C55684" w:rsidRPr="005D0D64">
          <w:rPr>
            <w:rStyle w:val="Hyperlink"/>
            <w:rFonts w:cs="Arial"/>
            <w:lang w:val="ru-RU"/>
          </w:rPr>
          <w:t>arcep@arcep.tg</w:t>
        </w:r>
      </w:hyperlink>
      <w:r w:rsidRPr="005D0D64">
        <w:rPr>
          <w:rFonts w:cs="Arial"/>
          <w:lang w:val="ru-RU"/>
        </w:rPr>
        <w:t xml:space="preserve">; </w:t>
      </w:r>
      <w:hyperlink r:id="rId17" w:history="1">
        <w:r w:rsidR="00C55684" w:rsidRPr="005D0D64">
          <w:rPr>
            <w:rStyle w:val="Hyperlink"/>
            <w:rFonts w:cs="Arial"/>
            <w:lang w:val="ru-RU"/>
          </w:rPr>
          <w:t>jeanne.gnogno@arcep.tg</w:t>
        </w:r>
      </w:hyperlink>
      <w:r w:rsidR="00C55684" w:rsidRPr="005D0D64">
        <w:rPr>
          <w:rFonts w:cs="Arial"/>
          <w:lang w:val="ru-RU"/>
        </w:rPr>
        <w:t xml:space="preserve"> </w:t>
      </w:r>
    </w:p>
    <w:p w14:paraId="74454E51" w14:textId="450FD4C5" w:rsidR="00705FD3" w:rsidRPr="005D0D64" w:rsidRDefault="00705FD3" w:rsidP="00C55684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lang w:val="ru-RU"/>
        </w:rPr>
      </w:pPr>
      <w:r w:rsidRPr="005D0D64">
        <w:rPr>
          <w:rFonts w:cs="Arial"/>
          <w:lang w:val="ru-RU"/>
        </w:rPr>
        <w:t>URL:</w:t>
      </w:r>
      <w:r w:rsidRPr="005D0D64">
        <w:rPr>
          <w:rFonts w:cs="Arial"/>
          <w:lang w:val="ru-RU"/>
        </w:rPr>
        <w:tab/>
      </w:r>
      <w:hyperlink r:id="rId18" w:history="1">
        <w:r w:rsidR="00C55684" w:rsidRPr="005D0D64">
          <w:rPr>
            <w:rStyle w:val="Hyperlink"/>
            <w:rFonts w:cs="Arial"/>
            <w:lang w:val="ru-RU"/>
          </w:rPr>
          <w:t>www.arcep.tg</w:t>
        </w:r>
      </w:hyperlink>
      <w:r w:rsidR="00C55684" w:rsidRPr="005D0D64">
        <w:rPr>
          <w:rFonts w:cs="Arial"/>
          <w:lang w:val="ru-RU"/>
        </w:rPr>
        <w:t xml:space="preserve"> </w:t>
      </w:r>
    </w:p>
    <w:p w14:paraId="2751D7A5" w14:textId="4F23556B" w:rsidR="001A05D4" w:rsidRPr="005D0D64" w:rsidRDefault="001A05D4" w:rsidP="002D124F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5D0D64">
        <w:rPr>
          <w:b/>
          <w:bCs/>
          <w:sz w:val="26"/>
          <w:szCs w:val="26"/>
          <w:lang w:val="ru-RU"/>
        </w:rPr>
        <w:lastRenderedPageBreak/>
        <w:t>Другие сообщения</w:t>
      </w:r>
    </w:p>
    <w:p w14:paraId="09CA96E2" w14:textId="62D6AB10" w:rsidR="001A05D4" w:rsidRPr="005D0D64" w:rsidRDefault="001A05D4" w:rsidP="002D124F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outlineLvl w:val="4"/>
        <w:rPr>
          <w:rFonts w:ascii="Arial" w:hAnsi="Arial" w:cs="Arial"/>
          <w:lang w:val="ru-RU"/>
        </w:rPr>
      </w:pPr>
      <w:r w:rsidRPr="005D0D64">
        <w:rPr>
          <w:b/>
          <w:bCs/>
          <w:szCs w:val="18"/>
          <w:lang w:val="ru-RU"/>
        </w:rPr>
        <w:t>Австрия</w:t>
      </w:r>
      <w:r w:rsidRPr="005D0D64">
        <w:rPr>
          <w:b/>
          <w:bCs/>
          <w:szCs w:val="18"/>
          <w:lang w:val="ru-RU"/>
        </w:rPr>
        <w:tab/>
      </w:r>
    </w:p>
    <w:p w14:paraId="3C0B0995" w14:textId="2F3B3698" w:rsidR="001A05D4" w:rsidRPr="005D0D64" w:rsidRDefault="001A05D4" w:rsidP="005D0D6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rPr>
          <w:szCs w:val="18"/>
          <w:lang w:val="ru-RU"/>
        </w:rPr>
      </w:pPr>
      <w:r w:rsidRPr="005D0D64">
        <w:rPr>
          <w:szCs w:val="18"/>
          <w:lang w:val="ru-RU"/>
        </w:rPr>
        <w:t>Сообщение от 5.I.2021:</w:t>
      </w:r>
    </w:p>
    <w:p w14:paraId="73AFF303" w14:textId="5F2996ED" w:rsidR="001A05D4" w:rsidRPr="005D0D64" w:rsidRDefault="001A05D4" w:rsidP="001A05D4">
      <w:pPr>
        <w:rPr>
          <w:lang w:val="ru-RU"/>
        </w:rPr>
      </w:pPr>
      <w:r w:rsidRPr="005D0D64">
        <w:rPr>
          <w:lang w:val="ru-RU"/>
        </w:rPr>
        <w:t xml:space="preserve">По случаю </w:t>
      </w:r>
      <w:r w:rsidR="00452C9C" w:rsidRPr="005D0D64">
        <w:rPr>
          <w:lang w:val="ru-RU"/>
        </w:rPr>
        <w:t xml:space="preserve">чемпионат Европы по футболу УЕФА ЕВРО-2020 (2021), </w:t>
      </w:r>
      <w:r w:rsidRPr="005D0D64">
        <w:rPr>
          <w:lang w:val="ru-RU"/>
        </w:rPr>
        <w:t>администрация Австрии разрешает австрийской любительской станции использовать в период с 7 июня по 11 июля 2021 года специальные позывные сигналы</w:t>
      </w:r>
      <w:r w:rsidRPr="005D0D64">
        <w:rPr>
          <w:szCs w:val="18"/>
          <w:lang w:val="ru-RU"/>
        </w:rPr>
        <w:t xml:space="preserve"> </w:t>
      </w:r>
      <w:r w:rsidRPr="005D0D64">
        <w:rPr>
          <w:b/>
          <w:bCs/>
          <w:lang w:val="ru-RU"/>
        </w:rPr>
        <w:t>OE2021EURO</w:t>
      </w:r>
      <w:r w:rsidRPr="005D0D64">
        <w:rPr>
          <w:lang w:val="ru-RU"/>
        </w:rPr>
        <w:t xml:space="preserve"> и</w:t>
      </w:r>
      <w:r w:rsidRPr="005D0D64">
        <w:rPr>
          <w:b/>
          <w:bCs/>
          <w:lang w:val="ru-RU"/>
        </w:rPr>
        <w:t xml:space="preserve"> OE21EURO</w:t>
      </w:r>
      <w:r w:rsidRPr="005D0D64">
        <w:rPr>
          <w:lang w:val="ru-RU"/>
        </w:rPr>
        <w:t>.</w:t>
      </w:r>
    </w:p>
    <w:p w14:paraId="74AE1708" w14:textId="46A3C671" w:rsidR="001A05D4" w:rsidRPr="005D0D64" w:rsidRDefault="001A05D4" w:rsidP="005D0D6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120"/>
        <w:jc w:val="left"/>
        <w:outlineLvl w:val="4"/>
        <w:rPr>
          <w:szCs w:val="18"/>
          <w:lang w:val="ru-RU"/>
        </w:rPr>
      </w:pPr>
      <w:r w:rsidRPr="005D0D64">
        <w:rPr>
          <w:szCs w:val="18"/>
          <w:lang w:val="ru-RU"/>
        </w:rPr>
        <w:t xml:space="preserve">Сообщение от </w:t>
      </w:r>
      <w:bookmarkStart w:id="66" w:name="_Hlk61350225"/>
      <w:r w:rsidRPr="005D0D64">
        <w:rPr>
          <w:szCs w:val="18"/>
          <w:lang w:val="ru-RU"/>
        </w:rPr>
        <w:t>7.I.2021:</w:t>
      </w:r>
      <w:bookmarkEnd w:id="66"/>
    </w:p>
    <w:p w14:paraId="55B67575" w14:textId="2D82999B" w:rsidR="001A05D4" w:rsidRPr="005D0D64" w:rsidRDefault="001A05D4" w:rsidP="001A05D4">
      <w:pPr>
        <w:rPr>
          <w:lang w:val="ru-RU"/>
        </w:rPr>
      </w:pPr>
      <w:r w:rsidRPr="005D0D64">
        <w:rPr>
          <w:lang w:val="ru-RU"/>
        </w:rPr>
        <w:t xml:space="preserve">По случаю </w:t>
      </w:r>
      <w:r w:rsidR="00085637" w:rsidRPr="005D0D64">
        <w:rPr>
          <w:lang w:val="ru-RU"/>
        </w:rPr>
        <w:t>18-й годовщины "Недели арктической активности</w:t>
      </w:r>
      <w:r w:rsidRPr="005D0D64">
        <w:rPr>
          <w:lang w:val="ru-RU"/>
        </w:rPr>
        <w:t xml:space="preserve">" администрация Австрии разрешает австрийской любительской станции использовать в период с </w:t>
      </w:r>
      <w:bookmarkStart w:id="67" w:name="_Hlk61350279"/>
      <w:r w:rsidRPr="005D0D64">
        <w:rPr>
          <w:lang w:val="ru-RU"/>
        </w:rPr>
        <w:t>20 по 28 февраля 2021 года специальные позывные сигналы</w:t>
      </w:r>
      <w:r w:rsidRPr="005D0D64">
        <w:rPr>
          <w:szCs w:val="18"/>
          <w:lang w:val="ru-RU"/>
        </w:rPr>
        <w:t xml:space="preserve"> </w:t>
      </w:r>
      <w:r w:rsidRPr="005D0D64">
        <w:rPr>
          <w:b/>
          <w:bCs/>
          <w:lang w:val="ru-RU"/>
        </w:rPr>
        <w:t>OE89ANT</w:t>
      </w:r>
      <w:r w:rsidRPr="005D0D64">
        <w:rPr>
          <w:lang w:val="ru-RU"/>
        </w:rPr>
        <w:t xml:space="preserve"> и </w:t>
      </w:r>
      <w:r w:rsidRPr="005D0D64">
        <w:rPr>
          <w:b/>
          <w:bCs/>
          <w:lang w:val="ru-RU"/>
        </w:rPr>
        <w:t>OE90AAW</w:t>
      </w:r>
      <w:bookmarkEnd w:id="67"/>
      <w:r w:rsidRPr="005D0D64">
        <w:rPr>
          <w:lang w:val="ru-RU"/>
        </w:rPr>
        <w:t>.</w:t>
      </w:r>
    </w:p>
    <w:p w14:paraId="53C4E48A" w14:textId="1EC7D993" w:rsidR="001A05D4" w:rsidRPr="005D0D64" w:rsidRDefault="001A05D4" w:rsidP="001A05D4">
      <w:pPr>
        <w:rPr>
          <w:lang w:val="ru-RU"/>
        </w:rPr>
      </w:pPr>
      <w:r w:rsidRPr="005D0D64">
        <w:rPr>
          <w:lang w:val="ru-RU"/>
        </w:rPr>
        <w:t>По случаю "</w:t>
      </w:r>
      <w:bookmarkStart w:id="68" w:name="_Hlk61350324"/>
      <w:r w:rsidRPr="005D0D64">
        <w:rPr>
          <w:lang w:val="ru-RU"/>
        </w:rPr>
        <w:t>100</w:t>
      </w:r>
      <w:r w:rsidR="00085637" w:rsidRPr="005D0D64">
        <w:rPr>
          <w:lang w:val="ru-RU"/>
        </w:rPr>
        <w:t> лет Бургенланда в Австрии</w:t>
      </w:r>
      <w:bookmarkEnd w:id="68"/>
      <w:r w:rsidRPr="005D0D64">
        <w:rPr>
          <w:lang w:val="ru-RU"/>
        </w:rPr>
        <w:t xml:space="preserve">", администрация Австрии разрешает австрийской любительской станции использовать в период 1 января по 31 декабря 2021 года </w:t>
      </w:r>
      <w:bookmarkStart w:id="69" w:name="_Hlk61350349"/>
      <w:r w:rsidRPr="005D0D64">
        <w:rPr>
          <w:lang w:val="ru-RU"/>
        </w:rPr>
        <w:t>специальные позывные сигналы</w:t>
      </w:r>
      <w:r w:rsidRPr="005D0D64">
        <w:rPr>
          <w:szCs w:val="18"/>
          <w:lang w:val="ru-RU"/>
        </w:rPr>
        <w:t xml:space="preserve"> </w:t>
      </w:r>
      <w:r w:rsidRPr="005D0D64">
        <w:rPr>
          <w:b/>
          <w:bCs/>
          <w:lang w:val="ru-RU"/>
        </w:rPr>
        <w:t>OE100BL</w:t>
      </w:r>
      <w:r w:rsidRPr="005D0D64">
        <w:rPr>
          <w:lang w:val="ru-RU"/>
        </w:rPr>
        <w:t xml:space="preserve"> и </w:t>
      </w:r>
      <w:r w:rsidRPr="005D0D64">
        <w:rPr>
          <w:b/>
          <w:bCs/>
          <w:lang w:val="ru-RU"/>
        </w:rPr>
        <w:t>OE100VSW</w:t>
      </w:r>
      <w:bookmarkEnd w:id="69"/>
      <w:r w:rsidRPr="005D0D64">
        <w:rPr>
          <w:lang w:val="ru-RU"/>
        </w:rPr>
        <w:t>.</w:t>
      </w:r>
    </w:p>
    <w:p w14:paraId="43807692" w14:textId="6E9537E5" w:rsidR="001A05D4" w:rsidRPr="005D0D64" w:rsidRDefault="001A05D4" w:rsidP="001A05D4">
      <w:pPr>
        <w:rPr>
          <w:lang w:val="ru-RU"/>
        </w:rPr>
      </w:pPr>
      <w:r w:rsidRPr="005D0D64">
        <w:rPr>
          <w:lang w:val="ru-RU"/>
        </w:rPr>
        <w:t xml:space="preserve">По случаю </w:t>
      </w:r>
      <w:r w:rsidR="00085637" w:rsidRPr="005D0D64">
        <w:rPr>
          <w:lang w:val="ru-RU"/>
        </w:rPr>
        <w:t>"100 лет Бургенланда в Австрии"</w:t>
      </w:r>
      <w:r w:rsidRPr="005D0D64">
        <w:rPr>
          <w:lang w:val="ru-RU"/>
        </w:rPr>
        <w:t>, администрация Австрии разрешает австрийской любительской станции использовать в период с</w:t>
      </w:r>
      <w:bookmarkStart w:id="70" w:name="_Hlk61350049"/>
      <w:r w:rsidRPr="005D0D64">
        <w:rPr>
          <w:lang w:val="ru-RU"/>
        </w:rPr>
        <w:t xml:space="preserve"> 4 января по 31 декабря 2021 года специальный позывной сигнал</w:t>
      </w:r>
      <w:r w:rsidRPr="005D0D64">
        <w:rPr>
          <w:szCs w:val="18"/>
          <w:lang w:val="ru-RU"/>
        </w:rPr>
        <w:t xml:space="preserve"> </w:t>
      </w:r>
      <w:r w:rsidRPr="005D0D64">
        <w:rPr>
          <w:b/>
          <w:bCs/>
          <w:lang w:val="ru-RU"/>
        </w:rPr>
        <w:t>OE100LHP</w:t>
      </w:r>
      <w:bookmarkEnd w:id="70"/>
      <w:r w:rsidRPr="005D0D64">
        <w:rPr>
          <w:lang w:val="ru-RU"/>
        </w:rPr>
        <w:t>.</w:t>
      </w:r>
    </w:p>
    <w:p w14:paraId="3251A338" w14:textId="42A53628" w:rsidR="001A05D4" w:rsidRPr="005D0D64" w:rsidRDefault="001A05D4" w:rsidP="001A05D4">
      <w:pPr>
        <w:rPr>
          <w:lang w:val="ru-RU"/>
        </w:rPr>
      </w:pPr>
      <w:r w:rsidRPr="005D0D64">
        <w:rPr>
          <w:lang w:val="ru-RU"/>
        </w:rPr>
        <w:t xml:space="preserve">По случаю </w:t>
      </w:r>
      <w:r w:rsidR="00085637" w:rsidRPr="005D0D64">
        <w:rPr>
          <w:lang w:val="ru-RU"/>
        </w:rPr>
        <w:t>"100 лет Бургенланда в Австрии"</w:t>
      </w:r>
      <w:r w:rsidRPr="005D0D64">
        <w:rPr>
          <w:lang w:val="ru-RU"/>
        </w:rPr>
        <w:t>, администрация Австрии разрешает австрийской любительской станции использовать в период с</w:t>
      </w:r>
      <w:bookmarkStart w:id="71" w:name="_Hlk61350084"/>
      <w:r w:rsidRPr="005D0D64">
        <w:rPr>
          <w:lang w:val="ru-RU"/>
        </w:rPr>
        <w:t xml:space="preserve"> 15 января по 31 декабря 2021 года специальный позывной сигнал</w:t>
      </w:r>
      <w:r w:rsidRPr="005D0D64">
        <w:rPr>
          <w:szCs w:val="18"/>
          <w:lang w:val="ru-RU"/>
        </w:rPr>
        <w:t xml:space="preserve"> </w:t>
      </w:r>
      <w:r w:rsidRPr="005D0D64">
        <w:rPr>
          <w:b/>
          <w:bCs/>
          <w:lang w:val="ru-RU"/>
        </w:rPr>
        <w:t>OE100POP</w:t>
      </w:r>
      <w:bookmarkEnd w:id="71"/>
      <w:r w:rsidRPr="005D0D64">
        <w:rPr>
          <w:lang w:val="ru-RU"/>
        </w:rPr>
        <w:t>.</w:t>
      </w:r>
    </w:p>
    <w:p w14:paraId="19480D52" w14:textId="31C19FA3" w:rsidR="001A05D4" w:rsidRPr="005D0D64" w:rsidRDefault="001A05D4" w:rsidP="00EE20B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0"/>
        <w:jc w:val="left"/>
        <w:outlineLvl w:val="3"/>
        <w:rPr>
          <w:b/>
          <w:bCs/>
          <w:lang w:val="ru-RU"/>
        </w:rPr>
      </w:pPr>
      <w:r w:rsidRPr="005D0D64">
        <w:rPr>
          <w:b/>
          <w:bCs/>
          <w:lang w:val="ru-RU"/>
        </w:rPr>
        <w:t>Сербия</w:t>
      </w:r>
    </w:p>
    <w:p w14:paraId="7C33D38F" w14:textId="3B06F145" w:rsidR="001A05D4" w:rsidRPr="005D0D64" w:rsidRDefault="001A05D4" w:rsidP="005D0D6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jc w:val="left"/>
        <w:outlineLvl w:val="4"/>
        <w:rPr>
          <w:szCs w:val="18"/>
          <w:lang w:val="ru-RU"/>
        </w:rPr>
      </w:pPr>
      <w:r w:rsidRPr="005D0D64">
        <w:rPr>
          <w:szCs w:val="18"/>
          <w:lang w:val="ru-RU"/>
        </w:rPr>
        <w:t>Сообщение от 14.I.2021:</w:t>
      </w:r>
    </w:p>
    <w:p w14:paraId="6B480DCE" w14:textId="087FAA24" w:rsidR="001A05D4" w:rsidRPr="005D0D64" w:rsidRDefault="007D23DA" w:rsidP="001A05D4">
      <w:pPr>
        <w:rPr>
          <w:lang w:val="ru-RU"/>
        </w:rPr>
      </w:pPr>
      <w:r w:rsidRPr="005D0D64">
        <w:rPr>
          <w:lang w:val="ru-RU"/>
        </w:rPr>
        <w:t xml:space="preserve">По случаю 165-летней годовщины со дня рождения Николы Теслы администрация Сербии разрешает радиостанциям Союза радиолюбителей </w:t>
      </w:r>
      <w:r w:rsidR="001A05D4" w:rsidRPr="005D0D64">
        <w:rPr>
          <w:lang w:val="ru-RU"/>
        </w:rPr>
        <w:t xml:space="preserve">"ScwC </w:t>
      </w:r>
      <w:r w:rsidR="00085637" w:rsidRPr="005D0D64">
        <w:rPr>
          <w:lang w:val="ru-RU"/>
        </w:rPr>
        <w:t>–</w:t>
      </w:r>
      <w:r w:rsidR="001A05D4" w:rsidRPr="005D0D64">
        <w:rPr>
          <w:lang w:val="ru-RU"/>
        </w:rPr>
        <w:t xml:space="preserve"> Serbian CW Club" </w:t>
      </w:r>
      <w:r w:rsidR="00085637" w:rsidRPr="005D0D64">
        <w:rPr>
          <w:lang w:val="ru-RU"/>
        </w:rPr>
        <w:t xml:space="preserve">использовать </w:t>
      </w:r>
      <w:r w:rsidR="001A05D4" w:rsidRPr="005D0D64">
        <w:rPr>
          <w:lang w:val="ru-RU"/>
        </w:rPr>
        <w:t xml:space="preserve">в период с 1 января по 31 декабря 2021 года специальный позывной сигнал </w:t>
      </w:r>
      <w:r w:rsidR="001A05D4" w:rsidRPr="005D0D64">
        <w:rPr>
          <w:b/>
          <w:bCs/>
          <w:lang w:val="ru-RU"/>
        </w:rPr>
        <w:t>YT165TESLA</w:t>
      </w:r>
      <w:r w:rsidR="001A05D4" w:rsidRPr="005D0D64">
        <w:rPr>
          <w:lang w:val="ru-RU"/>
        </w:rPr>
        <w:t>.</w:t>
      </w:r>
    </w:p>
    <w:p w14:paraId="54C82D90" w14:textId="77777777" w:rsidR="001A05D4" w:rsidRPr="005D0D64" w:rsidRDefault="001A05D4" w:rsidP="00C93758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0C4CED08" w14:textId="77777777" w:rsidR="00EC5DED" w:rsidRPr="005D0D64" w:rsidRDefault="00EC5DED" w:rsidP="00C93758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5D0D64" w:rsidRDefault="001063A9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5D0D64" w:rsidSect="001B608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0C9EF1CC" w14:textId="77777777" w:rsidR="00D5349A" w:rsidRPr="005D0D64" w:rsidRDefault="00D5349A" w:rsidP="00C9375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D0D64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61BE510F" w:rsidR="00D5349A" w:rsidRPr="005D0D64" w:rsidRDefault="00D5349A" w:rsidP="00C93758">
      <w:pPr>
        <w:spacing w:after="360"/>
        <w:jc w:val="center"/>
        <w:rPr>
          <w:rFonts w:asciiTheme="minorHAnsi" w:hAnsiTheme="minorHAnsi"/>
          <w:lang w:val="ru-RU"/>
        </w:rPr>
      </w:pPr>
      <w:bookmarkStart w:id="72" w:name="_Toc248829287"/>
      <w:bookmarkStart w:id="73" w:name="_Toc251059440"/>
      <w:r w:rsidRPr="005D0D64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604907" w:rsidRPr="005D0D64">
          <w:rPr>
            <w:rStyle w:val="Hyperlink"/>
            <w:rFonts w:asciiTheme="minorHAnsi" w:eastAsia="SimSun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D0D64" w14:paraId="79EEB411" w14:textId="77777777" w:rsidTr="00D5349A">
        <w:tc>
          <w:tcPr>
            <w:tcW w:w="2977" w:type="dxa"/>
          </w:tcPr>
          <w:p w14:paraId="765E6FD3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D0D6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5D0D64" w:rsidRDefault="00D5349A" w:rsidP="00C93758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D0D64" w14:paraId="78452F3F" w14:textId="77777777" w:rsidTr="00D5349A">
        <w:tc>
          <w:tcPr>
            <w:tcW w:w="2977" w:type="dxa"/>
          </w:tcPr>
          <w:p w14:paraId="557EE0DE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D0D64" w14:paraId="7C79C623" w14:textId="77777777" w:rsidTr="00D5349A">
        <w:tc>
          <w:tcPr>
            <w:tcW w:w="2977" w:type="dxa"/>
          </w:tcPr>
          <w:p w14:paraId="113274F5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D0D64" w14:paraId="3FAD70E1" w14:textId="77777777" w:rsidTr="00D5349A">
        <w:tc>
          <w:tcPr>
            <w:tcW w:w="2977" w:type="dxa"/>
          </w:tcPr>
          <w:p w14:paraId="66B32E90" w14:textId="77777777" w:rsidR="00BD26BB" w:rsidRPr="005D0D64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5D0D64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5D0D64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5D0D64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D0D64" w14:paraId="15CBC9B8" w14:textId="77777777" w:rsidTr="00D5349A">
        <w:tc>
          <w:tcPr>
            <w:tcW w:w="2977" w:type="dxa"/>
          </w:tcPr>
          <w:p w14:paraId="7BD02E2B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D0D64" w14:paraId="3CE1A7C2" w14:textId="77777777" w:rsidTr="00D5349A">
        <w:tc>
          <w:tcPr>
            <w:tcW w:w="2977" w:type="dxa"/>
          </w:tcPr>
          <w:p w14:paraId="46066458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D0D64" w14:paraId="5BC952A8" w14:textId="77777777" w:rsidTr="00D5349A">
        <w:tc>
          <w:tcPr>
            <w:tcW w:w="2977" w:type="dxa"/>
          </w:tcPr>
          <w:p w14:paraId="37ED9C90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D0D64" w14:paraId="69F1EFBE" w14:textId="77777777" w:rsidTr="00D5349A">
        <w:tc>
          <w:tcPr>
            <w:tcW w:w="2977" w:type="dxa"/>
          </w:tcPr>
          <w:p w14:paraId="5574D285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5D0D64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D0D64" w14:paraId="1DB1D864" w14:textId="77777777" w:rsidTr="00D5349A">
        <w:tc>
          <w:tcPr>
            <w:tcW w:w="2977" w:type="dxa"/>
          </w:tcPr>
          <w:p w14:paraId="0187414A" w14:textId="77777777" w:rsidR="00DD2718" w:rsidRPr="005D0D64" w:rsidRDefault="00DD2718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5D0D64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5D0D64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5D0D64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5D0D64" w:rsidRDefault="00D5349A" w:rsidP="00C9375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74" w:name="_Toc253407167"/>
      <w:bookmarkStart w:id="75" w:name="_Toc259783162"/>
      <w:bookmarkStart w:id="76" w:name="_Toc262631833"/>
      <w:bookmarkStart w:id="77" w:name="_Toc265056512"/>
      <w:bookmarkStart w:id="78" w:name="_Toc266181259"/>
      <w:bookmarkStart w:id="79" w:name="_Toc268774044"/>
      <w:bookmarkStart w:id="80" w:name="_Toc271700513"/>
      <w:bookmarkStart w:id="81" w:name="_Toc273023374"/>
      <w:bookmarkStart w:id="82" w:name="_Toc274223848"/>
      <w:bookmarkStart w:id="83" w:name="_Toc276717184"/>
      <w:bookmarkStart w:id="84" w:name="_Toc279669170"/>
      <w:bookmarkStart w:id="85" w:name="_Toc280349226"/>
      <w:bookmarkStart w:id="86" w:name="_Toc282526058"/>
      <w:bookmarkStart w:id="87" w:name="_Toc283737224"/>
      <w:bookmarkStart w:id="88" w:name="_Toc286218735"/>
      <w:bookmarkStart w:id="89" w:name="_Toc288660300"/>
      <w:bookmarkStart w:id="90" w:name="_Toc291005409"/>
      <w:bookmarkStart w:id="91" w:name="_Toc292704993"/>
      <w:bookmarkStart w:id="92" w:name="_Toc295387918"/>
      <w:bookmarkStart w:id="93" w:name="_Toc296675488"/>
      <w:bookmarkStart w:id="94" w:name="_Toc297804739"/>
      <w:bookmarkStart w:id="95" w:name="_Toc301945313"/>
      <w:bookmarkStart w:id="96" w:name="_Toc303344268"/>
      <w:bookmarkStart w:id="97" w:name="_Toc304892186"/>
      <w:bookmarkStart w:id="98" w:name="_Toc308530351"/>
      <w:bookmarkStart w:id="99" w:name="_Toc311103663"/>
      <w:bookmarkStart w:id="100" w:name="_Toc313973328"/>
      <w:bookmarkStart w:id="101" w:name="_Toc316479984"/>
      <w:bookmarkStart w:id="102" w:name="_Toc318965022"/>
      <w:bookmarkStart w:id="103" w:name="_Toc320536978"/>
      <w:bookmarkStart w:id="104" w:name="_Toc323035741"/>
      <w:bookmarkStart w:id="105" w:name="_Toc323904394"/>
      <w:bookmarkStart w:id="106" w:name="_Toc332272672"/>
      <w:bookmarkStart w:id="107" w:name="_Toc334776207"/>
      <w:bookmarkStart w:id="108" w:name="_Toc335901526"/>
      <w:bookmarkStart w:id="109" w:name="_Toc337110352"/>
      <w:bookmarkStart w:id="110" w:name="_Toc338779393"/>
      <w:bookmarkStart w:id="111" w:name="_Toc340225540"/>
      <w:bookmarkStart w:id="112" w:name="_Toc341451238"/>
      <w:bookmarkStart w:id="113" w:name="_Toc342912869"/>
      <w:bookmarkStart w:id="114" w:name="_Toc343262689"/>
      <w:bookmarkStart w:id="115" w:name="_Toc345579844"/>
      <w:bookmarkStart w:id="116" w:name="_Toc346885966"/>
      <w:bookmarkStart w:id="117" w:name="_Toc347929611"/>
      <w:bookmarkStart w:id="118" w:name="_Toc349288272"/>
      <w:bookmarkStart w:id="119" w:name="_Toc350415590"/>
      <w:bookmarkStart w:id="120" w:name="_Toc351549911"/>
      <w:bookmarkStart w:id="121" w:name="_Toc352940516"/>
      <w:bookmarkStart w:id="122" w:name="_Toc354053853"/>
      <w:bookmarkStart w:id="123" w:name="_Toc355708879"/>
      <w:r w:rsidRPr="005D0D64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D0D64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58E0F262" w14:textId="6E51B05E" w:rsidR="00D5349A" w:rsidRPr="005D0D64" w:rsidRDefault="00D5349A" w:rsidP="00C93758">
      <w:pPr>
        <w:jc w:val="center"/>
        <w:rPr>
          <w:rFonts w:asciiTheme="minorHAnsi" w:hAnsiTheme="minorHAnsi"/>
          <w:lang w:val="ru-RU"/>
        </w:rPr>
      </w:pPr>
      <w:r w:rsidRPr="005D0D64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9F4C8E" w:rsidRPr="005D0D64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9F4C8E" w:rsidRPr="005D0D64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5D0D64" w:rsidRDefault="00E5105F" w:rsidP="00C93758">
      <w:pPr>
        <w:rPr>
          <w:rFonts w:asciiTheme="minorHAnsi" w:hAnsiTheme="minorHAnsi"/>
          <w:lang w:val="ru-RU"/>
        </w:rPr>
      </w:pPr>
    </w:p>
    <w:p w14:paraId="72BF931A" w14:textId="77777777" w:rsidR="008852E5" w:rsidRPr="005D0D64" w:rsidRDefault="008852E5" w:rsidP="00C93758">
      <w:pPr>
        <w:pStyle w:val="Heading1"/>
        <w:spacing w:before="0"/>
        <w:ind w:left="142"/>
        <w:jc w:val="center"/>
        <w:rPr>
          <w:lang w:val="ru-RU"/>
        </w:rPr>
        <w:sectPr w:rsidR="008852E5" w:rsidRPr="005D0D64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4" w:name="_Toc253407169"/>
      <w:bookmarkStart w:id="125" w:name="_Toc259783164"/>
      <w:bookmarkStart w:id="126" w:name="_Toc266181261"/>
      <w:bookmarkStart w:id="127" w:name="_Toc268774046"/>
      <w:bookmarkStart w:id="128" w:name="_Toc271700515"/>
      <w:bookmarkStart w:id="129" w:name="_Toc273023376"/>
      <w:bookmarkStart w:id="130" w:name="_Toc274223850"/>
      <w:bookmarkStart w:id="131" w:name="_Toc276717186"/>
      <w:bookmarkStart w:id="132" w:name="_Toc279669172"/>
      <w:bookmarkStart w:id="133" w:name="_Toc280349228"/>
      <w:bookmarkStart w:id="134" w:name="_Toc282526060"/>
      <w:bookmarkStart w:id="135" w:name="_Toc283737226"/>
      <w:bookmarkStart w:id="136" w:name="_Toc286218737"/>
      <w:bookmarkStart w:id="137" w:name="_Toc288660302"/>
      <w:bookmarkStart w:id="138" w:name="_Toc291005411"/>
      <w:bookmarkStart w:id="139" w:name="_Toc292704995"/>
      <w:bookmarkStart w:id="140" w:name="_Toc295387920"/>
      <w:bookmarkStart w:id="141" w:name="_Toc296675490"/>
      <w:bookmarkStart w:id="142" w:name="_Toc297804741"/>
      <w:bookmarkStart w:id="143" w:name="_Toc301945315"/>
      <w:bookmarkStart w:id="144" w:name="_Toc303344270"/>
      <w:bookmarkStart w:id="145" w:name="_Toc304892188"/>
      <w:bookmarkStart w:id="146" w:name="_Toc308530352"/>
      <w:bookmarkStart w:id="147" w:name="_Toc311103664"/>
      <w:bookmarkStart w:id="148" w:name="_Toc313973329"/>
      <w:bookmarkStart w:id="149" w:name="_Toc316479985"/>
      <w:bookmarkStart w:id="150" w:name="_Toc318965023"/>
      <w:bookmarkStart w:id="151" w:name="_Toc320536979"/>
      <w:bookmarkStart w:id="152" w:name="_Toc321233409"/>
      <w:bookmarkStart w:id="153" w:name="_Toc321311688"/>
      <w:bookmarkStart w:id="154" w:name="_Toc321820569"/>
      <w:bookmarkStart w:id="155" w:name="_Toc323035742"/>
      <w:bookmarkStart w:id="156" w:name="_Toc323904395"/>
      <w:bookmarkStart w:id="157" w:name="_Toc332272673"/>
      <w:bookmarkStart w:id="158" w:name="_Toc334776208"/>
      <w:bookmarkStart w:id="159" w:name="_Toc335901527"/>
      <w:bookmarkStart w:id="160" w:name="_Toc337110353"/>
      <w:bookmarkStart w:id="161" w:name="_Toc338779394"/>
      <w:bookmarkStart w:id="162" w:name="_Toc340225541"/>
      <w:bookmarkStart w:id="163" w:name="_Toc341451239"/>
      <w:bookmarkStart w:id="164" w:name="_Toc342912870"/>
      <w:bookmarkStart w:id="165" w:name="_Toc343262690"/>
      <w:bookmarkStart w:id="166" w:name="_Toc345579845"/>
      <w:bookmarkStart w:id="167" w:name="_Toc346885967"/>
      <w:bookmarkStart w:id="168" w:name="_Toc347929612"/>
      <w:bookmarkStart w:id="169" w:name="_Toc349288273"/>
      <w:bookmarkStart w:id="170" w:name="_Toc350415591"/>
      <w:bookmarkStart w:id="171" w:name="_Toc351549912"/>
      <w:bookmarkStart w:id="172" w:name="_Toc352940517"/>
      <w:bookmarkStart w:id="173" w:name="_Toc354053854"/>
      <w:bookmarkStart w:id="174" w:name="_Toc355708880"/>
      <w:bookmarkStart w:id="175" w:name="_Toc357001963"/>
      <w:bookmarkStart w:id="176" w:name="_Toc358192590"/>
      <w:bookmarkStart w:id="177" w:name="_Toc359489439"/>
      <w:bookmarkStart w:id="178" w:name="_Toc360696839"/>
      <w:bookmarkStart w:id="179" w:name="_Toc361921570"/>
      <w:bookmarkStart w:id="180" w:name="_Toc363741410"/>
      <w:bookmarkStart w:id="181" w:name="_Toc364672359"/>
      <w:bookmarkStart w:id="182" w:name="_Toc366157716"/>
      <w:bookmarkStart w:id="183" w:name="_Toc367715555"/>
      <w:bookmarkStart w:id="184" w:name="_Toc369007689"/>
      <w:bookmarkStart w:id="185" w:name="_Toc369007893"/>
      <w:bookmarkStart w:id="186" w:name="_Toc370373502"/>
      <w:bookmarkStart w:id="187" w:name="_Toc371588868"/>
      <w:bookmarkStart w:id="188" w:name="_Toc373157834"/>
      <w:bookmarkStart w:id="189" w:name="_Toc374006642"/>
      <w:bookmarkStart w:id="190" w:name="_Toc374692696"/>
      <w:bookmarkStart w:id="191" w:name="_Toc374692773"/>
      <w:bookmarkStart w:id="192" w:name="_Toc377026502"/>
      <w:bookmarkStart w:id="193" w:name="_Toc378322723"/>
      <w:bookmarkStart w:id="194" w:name="_Toc379440376"/>
      <w:bookmarkStart w:id="195" w:name="_Toc380582901"/>
      <w:bookmarkStart w:id="196" w:name="_Toc381784234"/>
      <w:bookmarkStart w:id="197" w:name="_Toc383182317"/>
      <w:bookmarkStart w:id="198" w:name="_Toc384625711"/>
      <w:bookmarkStart w:id="199" w:name="_Toc385496803"/>
      <w:bookmarkStart w:id="200" w:name="_Toc388946331"/>
      <w:bookmarkStart w:id="201" w:name="_Toc388947564"/>
      <w:bookmarkStart w:id="202" w:name="_Toc389730888"/>
      <w:bookmarkStart w:id="203" w:name="_Toc391386076"/>
      <w:bookmarkStart w:id="204" w:name="_Toc392235890"/>
      <w:bookmarkStart w:id="205" w:name="_Toc393713421"/>
      <w:bookmarkStart w:id="206" w:name="_Toc393714488"/>
      <w:bookmarkStart w:id="207" w:name="_Toc393715492"/>
      <w:bookmarkStart w:id="208" w:name="_Toc395100467"/>
      <w:bookmarkStart w:id="209" w:name="_Toc396212814"/>
      <w:bookmarkStart w:id="210" w:name="_Toc397517659"/>
      <w:bookmarkStart w:id="211" w:name="_Toc399160642"/>
      <w:bookmarkStart w:id="212" w:name="_Toc400374880"/>
      <w:bookmarkStart w:id="213" w:name="_Toc401757926"/>
      <w:bookmarkStart w:id="214" w:name="_Toc402967106"/>
      <w:bookmarkStart w:id="215" w:name="_Toc404332318"/>
      <w:bookmarkStart w:id="216" w:name="_Toc405386784"/>
      <w:bookmarkStart w:id="217" w:name="_Toc406508022"/>
      <w:bookmarkStart w:id="218" w:name="_Toc408576643"/>
      <w:bookmarkStart w:id="219" w:name="_Toc409708238"/>
      <w:bookmarkStart w:id="220" w:name="_Toc410904541"/>
      <w:bookmarkStart w:id="221" w:name="_Toc414884970"/>
      <w:bookmarkStart w:id="222" w:name="_Toc416360080"/>
      <w:bookmarkStart w:id="223" w:name="_Toc417984363"/>
      <w:bookmarkStart w:id="224" w:name="_Toc420414841"/>
    </w:p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p w14:paraId="3A7B3738" w14:textId="77777777" w:rsidR="00872C86" w:rsidRPr="005D0D64" w:rsidRDefault="005C28E6" w:rsidP="00C9375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D0D64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D0D64" w:rsidRDefault="005C28E6" w:rsidP="00C9375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D0D6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D0D64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D0D64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D0D64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D0D64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D0D64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D0D64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7777777" w:rsidR="0091436E" w:rsidRPr="005D0D64" w:rsidRDefault="0091436E" w:rsidP="002D3B4E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5D0D64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5D0D64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5D0D64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662E67F5" w:rsidR="0091436E" w:rsidRPr="005D0D64" w:rsidRDefault="0091436E" w:rsidP="0091436E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5D0D64">
        <w:rPr>
          <w:rFonts w:eastAsia="SimSun"/>
          <w:lang w:val="ru-RU"/>
        </w:rPr>
        <w:t>(Приложение к Оперативному бюллетеню № 1161 МСЭ – 1.XII.2018)</w:t>
      </w:r>
      <w:r w:rsidRPr="005D0D64">
        <w:rPr>
          <w:rFonts w:eastAsia="SimSun"/>
          <w:lang w:val="ru-RU"/>
        </w:rPr>
        <w:br/>
        <w:t xml:space="preserve">(Поправка № </w:t>
      </w:r>
      <w:r w:rsidR="00DA1C68" w:rsidRPr="005D0D64">
        <w:rPr>
          <w:rFonts w:eastAsia="SimSun"/>
          <w:lang w:val="ru-RU"/>
        </w:rPr>
        <w:t>4</w:t>
      </w:r>
      <w:r w:rsidR="00A65AAC" w:rsidRPr="005D0D64">
        <w:rPr>
          <w:rFonts w:eastAsia="SimSun"/>
          <w:lang w:val="ru-RU"/>
        </w:rPr>
        <w:t>2</w:t>
      </w:r>
      <w:r w:rsidRPr="005D0D64">
        <w:rPr>
          <w:rFonts w:eastAsia="SimSun"/>
          <w:lang w:val="ru-RU"/>
        </w:rPr>
        <w:t>)</w:t>
      </w:r>
    </w:p>
    <w:p w14:paraId="32888862" w14:textId="0DC73224" w:rsidR="00640BC5" w:rsidRPr="005D0D64" w:rsidRDefault="00640BC5" w:rsidP="00640BC5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ru-RU"/>
        </w:rPr>
      </w:pPr>
      <w:bookmarkStart w:id="225" w:name="_Toc355708884"/>
      <w:r w:rsidRPr="005D0D64">
        <w:rPr>
          <w:rFonts w:cs="Arial"/>
          <w:b/>
          <w:bCs/>
          <w:lang w:val="ru-RU"/>
        </w:rPr>
        <w:t>Франция      </w:t>
      </w:r>
      <w:r w:rsidRPr="005D0D64">
        <w:rPr>
          <w:rFonts w:cs="Arial"/>
          <w:b/>
          <w:lang w:val="ru-RU"/>
        </w:rPr>
        <w:t>ADD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2"/>
        <w:gridCol w:w="2723"/>
        <w:gridCol w:w="1134"/>
        <w:gridCol w:w="3260"/>
        <w:gridCol w:w="1276"/>
      </w:tblGrid>
      <w:tr w:rsidR="00640BC5" w:rsidRPr="005D0D64" w14:paraId="33D1992A" w14:textId="77777777" w:rsidTr="00C55684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4EB39" w14:textId="77777777" w:rsidR="00640BC5" w:rsidRPr="005D0D64" w:rsidRDefault="00640BC5" w:rsidP="00C556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0B874" w14:textId="1CF37293" w:rsidR="00640BC5" w:rsidRPr="005D0D64" w:rsidRDefault="00640BC5" w:rsidP="00C556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136AC" w14:textId="77777777" w:rsidR="00640BC5" w:rsidRPr="005D0D64" w:rsidRDefault="00640BC5" w:rsidP="00C556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B3A21" w14:textId="77777777" w:rsidR="00640BC5" w:rsidRPr="005D0D64" w:rsidRDefault="00640BC5" w:rsidP="00C556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1CF11" w14:textId="77777777" w:rsidR="00640BC5" w:rsidRPr="005D0D64" w:rsidRDefault="00640BC5" w:rsidP="00C556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640BC5" w:rsidRPr="005D0D64" w14:paraId="5C3B7D8E" w14:textId="77777777" w:rsidTr="000B5BE5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DBFDF" w14:textId="1B4DF9E0" w:rsidR="00640BC5" w:rsidRPr="005D0D64" w:rsidRDefault="00640BC5" w:rsidP="00D25664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678CB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b/>
                <w:sz w:val="18"/>
                <w:szCs w:val="18"/>
                <w:lang w:val="ru-RU"/>
              </w:rPr>
              <w:t>Cellhire France SARL</w:t>
            </w:r>
          </w:p>
          <w:p w14:paraId="6DB4F915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53 Rue du Capitaine Guynemer</w:t>
            </w:r>
          </w:p>
          <w:p w14:paraId="52C485B3" w14:textId="77777777" w:rsidR="00640BC5" w:rsidRPr="005D0D64" w:rsidRDefault="00640BC5" w:rsidP="00D25664">
            <w:pPr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92418 COURBEVOIE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A1398" w14:textId="77777777" w:rsidR="00640BC5" w:rsidRPr="005D0D64" w:rsidRDefault="00640BC5" w:rsidP="00D25664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b/>
                <w:sz w:val="18"/>
                <w:szCs w:val="18"/>
                <w:lang w:val="ru-RU"/>
              </w:rPr>
              <w:t>89 33 34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E99D1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Fanny Lozé</w:t>
            </w:r>
          </w:p>
          <w:p w14:paraId="72BFBA78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53 Rue du Capitaine Guynemer</w:t>
            </w:r>
          </w:p>
          <w:p w14:paraId="40617BBD" w14:textId="1E5798C4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92418 COURBEVOIE</w:t>
            </w:r>
          </w:p>
          <w:p w14:paraId="218C68E1" w14:textId="0D3F8243" w:rsidR="00640BC5" w:rsidRPr="005D0D64" w:rsidRDefault="00640BC5" w:rsidP="00640BC5">
            <w:pPr>
              <w:tabs>
                <w:tab w:val="clear" w:pos="567"/>
                <w:tab w:val="left" w:pos="79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Pr="005D0D64">
              <w:rPr>
                <w:rFonts w:cs="Calibri"/>
                <w:sz w:val="18"/>
                <w:szCs w:val="18"/>
                <w:lang w:val="ru-RU"/>
              </w:rPr>
              <w:tab/>
            </w:r>
            <w:r w:rsidRPr="005D0D64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+33 1 41 43 79 40</w:t>
            </w:r>
          </w:p>
          <w:p w14:paraId="04EBDB60" w14:textId="55750642" w:rsidR="00640BC5" w:rsidRPr="005D0D64" w:rsidRDefault="00640BC5" w:rsidP="000B5BE5">
            <w:pPr>
              <w:tabs>
                <w:tab w:val="clear" w:pos="567"/>
                <w:tab w:val="left" w:pos="796"/>
                <w:tab w:val="left" w:pos="1191"/>
                <w:tab w:val="left" w:pos="1588"/>
                <w:tab w:val="left" w:pos="1985"/>
              </w:tabs>
              <w:spacing w:before="0" w:after="40"/>
              <w:rPr>
                <w:rFonts w:cs="Arial"/>
                <w:sz w:val="18"/>
                <w:szCs w:val="18"/>
                <w:lang w:val="ru-RU"/>
              </w:rPr>
            </w:pPr>
            <w:r w:rsidRPr="005D0D64">
              <w:rPr>
                <w:rFonts w:cs="Calibri"/>
                <w:sz w:val="18"/>
                <w:szCs w:val="18"/>
                <w:lang w:val="ru-RU"/>
              </w:rPr>
              <w:t>Эл. почта:</w:t>
            </w:r>
            <w:r w:rsidRPr="005D0D64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6" w:history="1">
              <w:r w:rsidR="00C55684" w:rsidRPr="005D0D64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networksupport@cellhire.com</w:t>
              </w:r>
            </w:hyperlink>
            <w:r w:rsidR="00C55684" w:rsidRPr="005D0D64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A666" w14:textId="77777777" w:rsidR="00640BC5" w:rsidRPr="005D0D64" w:rsidRDefault="00640BC5" w:rsidP="00D2566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bCs/>
                <w:sz w:val="18"/>
                <w:szCs w:val="18"/>
                <w:lang w:val="ru-RU"/>
              </w:rPr>
              <w:t>1.II.2021</w:t>
            </w:r>
          </w:p>
        </w:tc>
      </w:tr>
    </w:tbl>
    <w:p w14:paraId="23302933" w14:textId="2A3BEA5B" w:rsidR="00640BC5" w:rsidRPr="005D0D64" w:rsidRDefault="00640BC5" w:rsidP="00510543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ru-RU"/>
        </w:rPr>
      </w:pPr>
      <w:r w:rsidRPr="005D0D64">
        <w:rPr>
          <w:rFonts w:cs="Arial"/>
          <w:b/>
          <w:bCs/>
          <w:lang w:val="ru-RU"/>
        </w:rPr>
        <w:t>Нидерланды      SUP</w:t>
      </w:r>
    </w:p>
    <w:tbl>
      <w:tblPr>
        <w:tblW w:w="54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3"/>
        <w:gridCol w:w="2722"/>
        <w:gridCol w:w="1105"/>
        <w:gridCol w:w="3259"/>
        <w:gridCol w:w="1277"/>
      </w:tblGrid>
      <w:tr w:rsidR="00640BC5" w:rsidRPr="005D0D64" w14:paraId="376B3617" w14:textId="77777777" w:rsidTr="00C55684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4A7E" w14:textId="77777777" w:rsidR="00640BC5" w:rsidRPr="005D0D64" w:rsidRDefault="00640BC5" w:rsidP="00C5568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89C2" w14:textId="61F4538F" w:rsidR="00640BC5" w:rsidRPr="005D0D64" w:rsidRDefault="00640BC5" w:rsidP="00C5568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A3FA" w14:textId="77777777" w:rsidR="00640BC5" w:rsidRPr="005D0D64" w:rsidRDefault="00640BC5" w:rsidP="00C5568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991E" w14:textId="77777777" w:rsidR="00640BC5" w:rsidRPr="005D0D64" w:rsidRDefault="00640BC5" w:rsidP="00C5568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F1EE" w14:textId="6BD827F5" w:rsidR="00640BC5" w:rsidRPr="005D0D64" w:rsidRDefault="00640BC5" w:rsidP="00C5568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вступления в</w:t>
            </w:r>
            <w:r w:rsidR="000B5BE5"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 </w:t>
            </w:r>
            <w:r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силу исключения</w:t>
            </w:r>
          </w:p>
        </w:tc>
      </w:tr>
      <w:tr w:rsidR="00640BC5" w:rsidRPr="005D0D64" w14:paraId="460AB66E" w14:textId="77777777" w:rsidTr="00C55684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E94C" w14:textId="00C35D8E" w:rsidR="00640BC5" w:rsidRPr="005D0D64" w:rsidRDefault="00510543" w:rsidP="00D2566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D363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b/>
                <w:sz w:val="18"/>
                <w:szCs w:val="18"/>
                <w:lang w:val="ru-RU"/>
              </w:rPr>
              <w:t xml:space="preserve">GLOBETOUCH (Netherlands) B.V. [formerly </w:t>
            </w:r>
            <w:r w:rsidRPr="005D0D64">
              <w:rPr>
                <w:rFonts w:cs="Arial"/>
                <w:b/>
                <w:sz w:val="18"/>
                <w:szCs w:val="18"/>
                <w:lang w:val="ru-RU"/>
              </w:rPr>
              <w:br/>
              <w:t>Roamware (Netherlands) B.V.]</w:t>
            </w:r>
          </w:p>
          <w:p w14:paraId="1F2A6172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sz w:val="18"/>
                <w:szCs w:val="18"/>
                <w:lang w:val="ru-RU"/>
              </w:rPr>
              <w:t>Beech Avenue 54-80, 12Campus10</w:t>
            </w:r>
          </w:p>
          <w:p w14:paraId="37E91C25" w14:textId="77777777" w:rsidR="00640BC5" w:rsidRPr="005D0D64" w:rsidRDefault="00640BC5" w:rsidP="000B5B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sz w:val="18"/>
                <w:szCs w:val="18"/>
                <w:lang w:val="ru-RU"/>
              </w:rPr>
              <w:t>SCHIPOL-RIJK, 1119PW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8718" w14:textId="77777777" w:rsidR="00640BC5" w:rsidRPr="005D0D64" w:rsidRDefault="00640BC5" w:rsidP="00D256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89 31 68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5A6B" w14:textId="5D6210C2" w:rsidR="00640BC5" w:rsidRPr="005D0D64" w:rsidRDefault="00C55684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cs="Arial"/>
                <w:sz w:val="18"/>
                <w:szCs w:val="18"/>
                <w:lang w:val="ru-RU"/>
              </w:rPr>
              <w:t>−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8546" w14:textId="77777777" w:rsidR="00640BC5" w:rsidRPr="005D0D64" w:rsidRDefault="00640BC5" w:rsidP="00D2566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/>
                <w:sz w:val="18"/>
                <w:szCs w:val="18"/>
                <w:lang w:val="ru-RU"/>
              </w:rPr>
              <w:t>16.II.2018</w:t>
            </w:r>
          </w:p>
        </w:tc>
      </w:tr>
    </w:tbl>
    <w:p w14:paraId="00E4C964" w14:textId="419C9F49" w:rsidR="00640BC5" w:rsidRPr="005D0D64" w:rsidRDefault="00510543" w:rsidP="00E028C4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5D0D64">
        <w:rPr>
          <w:rFonts w:cs="Arial"/>
          <w:b/>
          <w:bCs/>
          <w:lang w:val="ru-RU"/>
        </w:rPr>
        <w:t>Нидерланды      </w:t>
      </w:r>
      <w:r w:rsidR="00640BC5" w:rsidRPr="005D0D64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260"/>
        <w:gridCol w:w="1276"/>
      </w:tblGrid>
      <w:tr w:rsidR="00E028C4" w:rsidRPr="005D0D64" w14:paraId="48E766C8" w14:textId="77777777" w:rsidTr="00C55684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A345" w14:textId="77777777" w:rsidR="00640BC5" w:rsidRPr="005D0D64" w:rsidRDefault="00640BC5" w:rsidP="00C55684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72C6" w14:textId="6C99EA40" w:rsidR="00640BC5" w:rsidRPr="005D0D64" w:rsidRDefault="00640BC5" w:rsidP="00C55684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D9AA" w14:textId="77777777" w:rsidR="00640BC5" w:rsidRPr="005D0D64" w:rsidRDefault="00640BC5" w:rsidP="00C55684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3063" w14:textId="77777777" w:rsidR="00640BC5" w:rsidRPr="005D0D64" w:rsidRDefault="00640BC5" w:rsidP="00C55684">
            <w:pPr>
              <w:widowControl w:val="0"/>
              <w:tabs>
                <w:tab w:val="center" w:pos="167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4E539CD" w14:textId="77777777" w:rsidR="00640BC5" w:rsidRPr="005D0D64" w:rsidRDefault="00640BC5" w:rsidP="00C55684">
            <w:pPr>
              <w:widowControl w:val="0"/>
              <w:tabs>
                <w:tab w:val="center" w:pos="167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E028C4" w:rsidRPr="005D0D64" w14:paraId="598A11F2" w14:textId="77777777" w:rsidTr="000B5BE5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E36A" w14:textId="57073B7D" w:rsidR="00640BC5" w:rsidRPr="005D0D64" w:rsidRDefault="00510543" w:rsidP="00D25664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54C5" w14:textId="77777777" w:rsidR="00640BC5" w:rsidRPr="005D0D64" w:rsidRDefault="00640BC5" w:rsidP="00D25664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D0D6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iBasis Netherlands BV</w:t>
            </w:r>
          </w:p>
          <w:p w14:paraId="628BB566" w14:textId="77777777" w:rsidR="00640BC5" w:rsidRPr="005D0D64" w:rsidRDefault="00640BC5" w:rsidP="00D25664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Maanplein 1</w:t>
            </w:r>
          </w:p>
          <w:p w14:paraId="24BAEDDD" w14:textId="77777777" w:rsidR="00640BC5" w:rsidRPr="005D0D64" w:rsidRDefault="00640BC5" w:rsidP="00D25664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2516 CK The Hague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FFAB" w14:textId="77777777" w:rsidR="00640BC5" w:rsidRPr="005D0D64" w:rsidRDefault="00640BC5" w:rsidP="00D25664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89 31 68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086D" w14:textId="77777777" w:rsidR="00640BC5" w:rsidRPr="005D0D64" w:rsidRDefault="00640BC5" w:rsidP="00D25664">
            <w:pPr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P. Tommassen</w:t>
            </w:r>
          </w:p>
          <w:p w14:paraId="16B43E7A" w14:textId="77777777" w:rsidR="00640BC5" w:rsidRPr="005D0D64" w:rsidRDefault="00640BC5" w:rsidP="00D25664">
            <w:pPr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Maanplein 1</w:t>
            </w:r>
          </w:p>
          <w:p w14:paraId="1BCD91FC" w14:textId="77777777" w:rsidR="00640BC5" w:rsidRPr="005D0D64" w:rsidRDefault="00640BC5" w:rsidP="00D25664">
            <w:pPr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2516 CK The Hague</w:t>
            </w:r>
          </w:p>
          <w:p w14:paraId="386624D9" w14:textId="7350705C" w:rsidR="00640BC5" w:rsidRPr="005D0D64" w:rsidRDefault="00510543" w:rsidP="000B5BE5">
            <w:pPr>
              <w:tabs>
                <w:tab w:val="clear" w:pos="567"/>
                <w:tab w:val="left" w:pos="886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</w:t>
            </w:r>
            <w:r w:rsidR="00640BC5"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640BC5"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+31 653172386</w:t>
            </w:r>
          </w:p>
          <w:p w14:paraId="41A06A6E" w14:textId="43D9520C" w:rsidR="00640BC5" w:rsidRPr="005D0D64" w:rsidRDefault="00510543" w:rsidP="000B5BE5">
            <w:pPr>
              <w:tabs>
                <w:tab w:val="clear" w:pos="567"/>
                <w:tab w:val="left" w:pos="886"/>
              </w:tabs>
              <w:spacing w:before="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640BC5"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640BC5"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27" w:history="1">
              <w:r w:rsidR="00C55684" w:rsidRPr="005D0D64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ptommassen@ibasis.net</w:t>
              </w:r>
            </w:hyperlink>
            <w:r w:rsidR="00C55684"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14:paraId="421FD062" w14:textId="77777777" w:rsidR="00640BC5" w:rsidRPr="005D0D64" w:rsidRDefault="00640BC5" w:rsidP="00D25664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5D0D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11.I.2021</w:t>
            </w:r>
          </w:p>
        </w:tc>
      </w:tr>
    </w:tbl>
    <w:p w14:paraId="7A9DB0E8" w14:textId="77777777" w:rsidR="00AF0250" w:rsidRPr="005D0D64" w:rsidRDefault="00AF0250" w:rsidP="00472AC2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5D0D64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5D0D64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5D0D64">
        <w:rPr>
          <w:szCs w:val="26"/>
          <w:lang w:val="ru-RU"/>
        </w:rPr>
        <w:br/>
        <w:t xml:space="preserve">(согласно Рекомендации МСЭ-Т E.212 (09/2016)) </w:t>
      </w:r>
      <w:r w:rsidRPr="005D0D64">
        <w:rPr>
          <w:szCs w:val="26"/>
          <w:lang w:val="ru-RU"/>
        </w:rPr>
        <w:br/>
        <w:t>(по состоянию на 15 декабря 2018 г.)</w:t>
      </w:r>
    </w:p>
    <w:p w14:paraId="0E98A520" w14:textId="496E90E0" w:rsidR="00AF0250" w:rsidRPr="005D0D64" w:rsidRDefault="00AF0250" w:rsidP="001D492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5D0D64">
        <w:rPr>
          <w:rFonts w:asciiTheme="minorHAnsi" w:hAnsiTheme="minorHAnsi"/>
          <w:sz w:val="2"/>
          <w:lang w:val="ru-RU"/>
        </w:rPr>
        <w:tab/>
      </w:r>
      <w:r w:rsidRPr="005D0D64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D0D64">
        <w:rPr>
          <w:rFonts w:eastAsia="Calibri"/>
          <w:lang w:val="ru-RU"/>
        </w:rPr>
        <w:t>1162 − 15.XII.2018</w:t>
      </w:r>
      <w:r w:rsidRPr="005D0D64">
        <w:rPr>
          <w:rFonts w:asciiTheme="minorHAnsi" w:eastAsia="Calibri" w:hAnsiTheme="minorHAnsi"/>
          <w:lang w:val="ru-RU"/>
        </w:rPr>
        <w:t xml:space="preserve">) </w:t>
      </w:r>
      <w:r w:rsidRPr="005D0D64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95EF3" w:rsidRPr="005D0D64">
        <w:rPr>
          <w:rFonts w:asciiTheme="minorHAnsi" w:eastAsia="Calibri" w:hAnsiTheme="minorHAnsi"/>
          <w:lang w:val="ru-RU"/>
        </w:rPr>
        <w:t>4</w:t>
      </w:r>
      <w:r w:rsidR="00A65AAC" w:rsidRPr="005D0D64">
        <w:rPr>
          <w:rFonts w:asciiTheme="minorHAnsi" w:eastAsia="Calibri" w:hAnsiTheme="minorHAnsi"/>
          <w:lang w:val="ru-RU"/>
        </w:rPr>
        <w:t>7</w:t>
      </w:r>
      <w:r w:rsidRPr="005D0D64">
        <w:rPr>
          <w:rFonts w:asciiTheme="minorHAnsi" w:eastAsia="Calibri" w:hAnsiTheme="minorHAnsi"/>
          <w:lang w:val="ru-RU"/>
        </w:rPr>
        <w:t>)</w:t>
      </w:r>
    </w:p>
    <w:tbl>
      <w:tblPr>
        <w:tblW w:w="875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1559"/>
        <w:gridCol w:w="4224"/>
      </w:tblGrid>
      <w:tr w:rsidR="00A65AAC" w:rsidRPr="005D0D64" w14:paraId="472008B1" w14:textId="77777777" w:rsidTr="00C55684">
        <w:trPr>
          <w:trHeight w:val="299"/>
        </w:trPr>
        <w:tc>
          <w:tcPr>
            <w:tcW w:w="29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36E16" w14:textId="77777777" w:rsidR="00A65AAC" w:rsidRPr="005D0D64" w:rsidRDefault="00A65AAC" w:rsidP="00D25664">
            <w:pPr>
              <w:rPr>
                <w:lang w:val="ru-RU"/>
              </w:rPr>
            </w:pPr>
            <w:r w:rsidRPr="005D0D64">
              <w:rPr>
                <w:rFonts w:eastAsia="Calibri" w:cs="Calibri"/>
                <w:b/>
                <w:i/>
                <w:color w:val="000000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31CCE" w14:textId="77777777" w:rsidR="00A65AAC" w:rsidRPr="005D0D64" w:rsidRDefault="00A65AAC" w:rsidP="00D25664">
            <w:pPr>
              <w:rPr>
                <w:lang w:val="ru-RU"/>
              </w:rPr>
            </w:pPr>
            <w:r w:rsidRPr="005D0D64">
              <w:rPr>
                <w:rFonts w:eastAsia="Calibri" w:cs="Calibri"/>
                <w:b/>
                <w:i/>
                <w:color w:val="000000"/>
                <w:lang w:val="ru-RU" w:eastAsia="zh-CN"/>
              </w:rPr>
              <w:t>MCC+MNC*</w:t>
            </w:r>
          </w:p>
        </w:tc>
        <w:tc>
          <w:tcPr>
            <w:tcW w:w="42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4EA5F" w14:textId="77777777" w:rsidR="00A65AAC" w:rsidRPr="005D0D64" w:rsidRDefault="00A65AAC" w:rsidP="00D25664">
            <w:pPr>
              <w:rPr>
                <w:lang w:val="ru-RU"/>
              </w:rPr>
            </w:pPr>
            <w:r w:rsidRPr="005D0D64">
              <w:rPr>
                <w:rFonts w:eastAsia="Calibri" w:cs="Calibri"/>
                <w:b/>
                <w:i/>
                <w:color w:val="000000"/>
                <w:lang w:val="ru-RU" w:eastAsia="zh-CN"/>
              </w:rPr>
              <w:t>Оператор/сеть</w:t>
            </w:r>
          </w:p>
        </w:tc>
      </w:tr>
      <w:tr w:rsidR="00A65AAC" w:rsidRPr="005D0D64" w14:paraId="5A44920E" w14:textId="77777777" w:rsidTr="00C55684">
        <w:trPr>
          <w:trHeight w:val="262"/>
        </w:trPr>
        <w:tc>
          <w:tcPr>
            <w:tcW w:w="296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A4166" w14:textId="00B9C02C" w:rsidR="00A65AAC" w:rsidRPr="005D0D64" w:rsidRDefault="00A65AAC" w:rsidP="00D25664">
            <w:pPr>
              <w:rPr>
                <w:lang w:val="ru-RU"/>
              </w:rPr>
            </w:pPr>
            <w:r w:rsidRPr="005D0D64">
              <w:rPr>
                <w:rFonts w:eastAsia="Calibri"/>
                <w:b/>
                <w:color w:val="000000"/>
                <w:lang w:val="ru-RU"/>
              </w:rPr>
              <w:t>Швейцария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BAA64" w14:textId="77777777" w:rsidR="00A65AAC" w:rsidRPr="005D0D64" w:rsidRDefault="00A65AAC" w:rsidP="00D25664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48AFA" w14:textId="77777777" w:rsidR="00A65AAC" w:rsidRPr="005D0D64" w:rsidRDefault="00A65AAC" w:rsidP="00D25664">
            <w:pPr>
              <w:rPr>
                <w:lang w:val="ru-RU"/>
              </w:rPr>
            </w:pPr>
          </w:p>
        </w:tc>
      </w:tr>
      <w:tr w:rsidR="00A65AAC" w:rsidRPr="005D0D64" w14:paraId="37386948" w14:textId="77777777" w:rsidTr="00C55684">
        <w:trPr>
          <w:trHeight w:val="262"/>
        </w:trPr>
        <w:tc>
          <w:tcPr>
            <w:tcW w:w="296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3F8E2" w14:textId="77777777" w:rsidR="00A65AAC" w:rsidRPr="005D0D64" w:rsidRDefault="00A65AAC" w:rsidP="00D2566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FA8C2" w14:textId="77777777" w:rsidR="00A65AAC" w:rsidRPr="005D0D64" w:rsidRDefault="00A65AAC" w:rsidP="00C55684">
            <w:pPr>
              <w:jc w:val="left"/>
              <w:rPr>
                <w:lang w:val="ru-RU"/>
              </w:rPr>
            </w:pPr>
            <w:r w:rsidRPr="005D0D64">
              <w:rPr>
                <w:rFonts w:eastAsia="Calibri"/>
                <w:color w:val="000000"/>
                <w:lang w:val="ru-RU"/>
              </w:rPr>
              <w:t>228 66</w:t>
            </w:r>
          </w:p>
        </w:tc>
        <w:tc>
          <w:tcPr>
            <w:tcW w:w="422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9C5DC" w14:textId="77777777" w:rsidR="00A65AAC" w:rsidRPr="005D0D64" w:rsidRDefault="00A65AAC" w:rsidP="00D25664">
            <w:pPr>
              <w:rPr>
                <w:lang w:val="ru-RU"/>
              </w:rPr>
            </w:pPr>
            <w:r w:rsidRPr="005D0D64">
              <w:rPr>
                <w:rFonts w:eastAsia="Calibri"/>
                <w:color w:val="000000"/>
                <w:lang w:val="ru-RU"/>
              </w:rPr>
              <w:t>Inovia Services SA</w:t>
            </w:r>
          </w:p>
        </w:tc>
      </w:tr>
    </w:tbl>
    <w:p w14:paraId="267B0352" w14:textId="1B371ABA" w:rsidR="00AF0250" w:rsidRPr="005D0D64" w:rsidRDefault="00AF0250" w:rsidP="001D49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5D0D64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77777777" w:rsidR="004E5085" w:rsidRPr="005D0D64" w:rsidRDefault="004E5085" w:rsidP="004E5085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5D0D64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5D0D64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5D0D64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5D0D64">
        <w:rPr>
          <w:rFonts w:asciiTheme="minorHAnsi" w:eastAsia="Calibri" w:hAnsiTheme="minorHAnsi"/>
          <w:color w:val="000000"/>
          <w:sz w:val="16"/>
          <w:szCs w:val="16"/>
          <w:lang w:val="ru-RU"/>
        </w:rPr>
        <w:br/>
      </w:r>
      <w:r w:rsidRPr="005D0D64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5D0D64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связи/Mobile Network Code</w:t>
      </w:r>
    </w:p>
    <w:p w14:paraId="67E830F5" w14:textId="77777777" w:rsidR="000655CD" w:rsidRPr="005D0D64" w:rsidRDefault="000655CD" w:rsidP="000655CD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56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D0D64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5D0D64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5D0D64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681F74D4" w:rsidR="000655CD" w:rsidRPr="005D0D64" w:rsidRDefault="000655CD" w:rsidP="006364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5D0D64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5D0D64">
        <w:rPr>
          <w:rFonts w:eastAsia="SimSun"/>
          <w:lang w:val="ru-RU"/>
        </w:rPr>
        <w:t>1060 – 15.IX.2014</w:t>
      </w:r>
      <w:r w:rsidRPr="005D0D64">
        <w:rPr>
          <w:rFonts w:asciiTheme="minorHAnsi" w:eastAsia="SimSun" w:hAnsiTheme="minorHAnsi"/>
          <w:lang w:val="ru-RU"/>
        </w:rPr>
        <w:t xml:space="preserve">) </w:t>
      </w:r>
      <w:r w:rsidRPr="005D0D64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5D0D64">
        <w:rPr>
          <w:rFonts w:eastAsia="SimSun"/>
          <w:lang w:val="ru-RU"/>
        </w:rPr>
        <w:t>10</w:t>
      </w:r>
      <w:r w:rsidR="009357E3" w:rsidRPr="005D0D64">
        <w:rPr>
          <w:rFonts w:eastAsia="SimSun"/>
          <w:lang w:val="ru-RU"/>
        </w:rPr>
        <w:t>8</w:t>
      </w:r>
      <w:r w:rsidRPr="005D0D64">
        <w:rPr>
          <w:rFonts w:asciiTheme="minorHAnsi" w:eastAsia="SimSun" w:hAnsiTheme="minorHAnsi"/>
          <w:lang w:val="ru-RU"/>
        </w:rPr>
        <w:t>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0655CD" w:rsidRPr="005D0D64" w14:paraId="733D5E2D" w14:textId="77777777" w:rsidTr="00C55684">
        <w:trPr>
          <w:cantSplit/>
          <w:tblHeader/>
        </w:trPr>
        <w:tc>
          <w:tcPr>
            <w:tcW w:w="2977" w:type="dxa"/>
            <w:hideMark/>
          </w:tcPr>
          <w:p w14:paraId="2C03A556" w14:textId="77777777" w:rsidR="000655CD" w:rsidRPr="005D0D64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5D0D64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5D0D64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394" w:type="dxa"/>
            <w:hideMark/>
          </w:tcPr>
          <w:p w14:paraId="1CE0B2F0" w14:textId="77777777" w:rsidR="000655CD" w:rsidRPr="005D0D64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5D0D64" w14:paraId="74C8153D" w14:textId="77777777" w:rsidTr="00C55684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5D0D64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5D0D64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4D265B6B" w:rsidR="000655CD" w:rsidRPr="005D0D64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D0D64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5D0D64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4F4B613C" w14:textId="271DD0D9" w:rsidR="000655CD" w:rsidRPr="005D0D64" w:rsidRDefault="000655CD" w:rsidP="002D12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overflowPunct/>
        <w:autoSpaceDE/>
        <w:autoSpaceDN/>
        <w:adjustRightInd/>
        <w:spacing w:before="240" w:after="240"/>
        <w:jc w:val="left"/>
        <w:textAlignment w:val="auto"/>
        <w:rPr>
          <w:rFonts w:asciiTheme="minorHAnsi" w:eastAsia="SimSun" w:hAnsiTheme="minorHAnsi" w:cs="Calibri"/>
          <w:b/>
          <w:lang w:val="ru-RU"/>
        </w:rPr>
      </w:pPr>
      <w:r w:rsidRPr="005D0D64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5D0D64">
        <w:rPr>
          <w:rFonts w:asciiTheme="minorHAnsi" w:eastAsia="SimSun" w:hAnsiTheme="minorHAnsi" w:cs="Calibri"/>
          <w:b/>
          <w:i/>
          <w:lang w:val="ru-RU"/>
        </w:rPr>
        <w:tab/>
      </w:r>
      <w:r w:rsidRPr="005D0D64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9357E3" w:rsidRPr="005D0D64" w14:paraId="7B675618" w14:textId="77777777" w:rsidTr="00C55684">
        <w:trPr>
          <w:trHeight w:val="1014"/>
        </w:trPr>
        <w:tc>
          <w:tcPr>
            <w:tcW w:w="2977" w:type="dxa"/>
          </w:tcPr>
          <w:bookmarkEnd w:id="225"/>
          <w:p w14:paraId="4FD42928" w14:textId="77777777" w:rsidR="009357E3" w:rsidRPr="005D0D64" w:rsidRDefault="009357E3" w:rsidP="00D25664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Alnitak GmbH</w:t>
            </w:r>
          </w:p>
          <w:p w14:paraId="193BC89D" w14:textId="77777777" w:rsidR="009357E3" w:rsidRPr="005D0D64" w:rsidRDefault="009357E3" w:rsidP="00D256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Friedrichstrasse 78</w:t>
            </w:r>
          </w:p>
          <w:p w14:paraId="258BE3C9" w14:textId="77777777" w:rsidR="009357E3" w:rsidRPr="005D0D64" w:rsidRDefault="009357E3" w:rsidP="00D256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D-10117 BERLIN</w:t>
            </w:r>
          </w:p>
        </w:tc>
        <w:tc>
          <w:tcPr>
            <w:tcW w:w="2268" w:type="dxa"/>
          </w:tcPr>
          <w:p w14:paraId="02AE6B11" w14:textId="77777777" w:rsidR="009357E3" w:rsidRPr="005D0D64" w:rsidRDefault="009357E3" w:rsidP="00D2566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5D0D64">
              <w:rPr>
                <w:rFonts w:eastAsia="SimSun" w:cstheme="minorBidi"/>
                <w:b/>
                <w:bCs/>
                <w:color w:val="000000"/>
                <w:lang w:val="ru-RU"/>
              </w:rPr>
              <w:t>ALNITA</w:t>
            </w:r>
          </w:p>
        </w:tc>
        <w:tc>
          <w:tcPr>
            <w:tcW w:w="4394" w:type="dxa"/>
          </w:tcPr>
          <w:p w14:paraId="784E24DE" w14:textId="77777777" w:rsidR="009357E3" w:rsidRPr="005D0D64" w:rsidRDefault="009357E3" w:rsidP="00D2566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Mr Robert Gruettner</w:t>
            </w:r>
          </w:p>
          <w:p w14:paraId="68E9539B" w14:textId="21D96398" w:rsidR="009357E3" w:rsidRPr="005D0D64" w:rsidRDefault="009357E3" w:rsidP="009357E3">
            <w:pPr>
              <w:tabs>
                <w:tab w:val="clear" w:pos="567"/>
                <w:tab w:val="left" w:pos="1025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Тел.: </w:t>
            </w:r>
            <w:r w:rsidRPr="005D0D64">
              <w:rPr>
                <w:rFonts w:cstheme="minorBidi"/>
                <w:lang w:val="ru-RU"/>
              </w:rPr>
              <w:tab/>
              <w:t>+49 30 22385050</w:t>
            </w:r>
          </w:p>
          <w:p w14:paraId="5A3954EC" w14:textId="68266DC7" w:rsidR="009357E3" w:rsidRPr="005D0D64" w:rsidRDefault="009357E3" w:rsidP="009357E3">
            <w:pPr>
              <w:tabs>
                <w:tab w:val="clear" w:pos="567"/>
                <w:tab w:val="left" w:pos="1025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Факс: </w:t>
            </w:r>
            <w:r w:rsidRPr="005D0D64">
              <w:rPr>
                <w:rFonts w:cstheme="minorBidi"/>
                <w:lang w:val="ru-RU"/>
              </w:rPr>
              <w:tab/>
              <w:t>+49 30 22385051</w:t>
            </w:r>
          </w:p>
          <w:p w14:paraId="647BC5FD" w14:textId="77AACA69" w:rsidR="009357E3" w:rsidRPr="005D0D64" w:rsidRDefault="009357E3" w:rsidP="009357E3">
            <w:pPr>
              <w:tabs>
                <w:tab w:val="clear" w:pos="567"/>
                <w:tab w:val="left" w:pos="1025"/>
                <w:tab w:val="left" w:pos="4140"/>
                <w:tab w:val="left" w:pos="4230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Эл. почта: </w:t>
            </w:r>
            <w:r w:rsidRPr="005D0D64">
              <w:rPr>
                <w:rFonts w:cstheme="minorBidi"/>
                <w:lang w:val="ru-RU"/>
              </w:rPr>
              <w:tab/>
            </w:r>
            <w:hyperlink r:id="rId28" w:history="1">
              <w:r w:rsidR="00C55684" w:rsidRPr="005D0D64">
                <w:rPr>
                  <w:rStyle w:val="Hyperlink"/>
                  <w:rFonts w:cstheme="minorBidi"/>
                  <w:lang w:val="ru-RU"/>
                </w:rPr>
                <w:t>de.support@dialogagroup.com</w:t>
              </w:r>
            </w:hyperlink>
            <w:r w:rsidR="00C55684" w:rsidRPr="005D0D64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465ED918" w14:textId="77777777" w:rsidR="009357E3" w:rsidRPr="005D0D64" w:rsidRDefault="009357E3" w:rsidP="009357E3">
      <w:pPr>
        <w:rPr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9357E3" w:rsidRPr="005D0D64" w14:paraId="071D622F" w14:textId="77777777" w:rsidTr="00C55684">
        <w:trPr>
          <w:trHeight w:val="1014"/>
        </w:trPr>
        <w:tc>
          <w:tcPr>
            <w:tcW w:w="2977" w:type="dxa"/>
          </w:tcPr>
          <w:p w14:paraId="3FBB49A8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center" w:pos="248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Elatel GmbH</w:t>
            </w:r>
          </w:p>
          <w:p w14:paraId="0F058701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center" w:pos="248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Evinger Berg 9 a</w:t>
            </w:r>
          </w:p>
          <w:p w14:paraId="6FF31F11" w14:textId="1EEC2570" w:rsidR="009357E3" w:rsidRPr="005D0D64" w:rsidRDefault="009357E3" w:rsidP="009357E3">
            <w:pPr>
              <w:tabs>
                <w:tab w:val="clear" w:pos="5954"/>
                <w:tab w:val="left" w:pos="426"/>
                <w:tab w:val="center" w:pos="248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D-44339 DORTMUND</w:t>
            </w:r>
          </w:p>
        </w:tc>
        <w:tc>
          <w:tcPr>
            <w:tcW w:w="2268" w:type="dxa"/>
          </w:tcPr>
          <w:p w14:paraId="5CFBD1C6" w14:textId="77777777" w:rsidR="009357E3" w:rsidRPr="005D0D64" w:rsidRDefault="009357E3" w:rsidP="009357E3">
            <w:pPr>
              <w:widowControl w:val="0"/>
              <w:tabs>
                <w:tab w:val="clear" w:pos="5954"/>
                <w:tab w:val="left" w:pos="6379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5D0D64">
              <w:rPr>
                <w:rFonts w:eastAsia="SimSun" w:cstheme="minorBidi"/>
                <w:b/>
                <w:bCs/>
                <w:color w:val="000000"/>
                <w:lang w:val="ru-RU"/>
              </w:rPr>
              <w:t>ELATEL</w:t>
            </w:r>
          </w:p>
        </w:tc>
        <w:tc>
          <w:tcPr>
            <w:tcW w:w="4394" w:type="dxa"/>
          </w:tcPr>
          <w:p w14:paraId="43AB89D9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Mr Levent Kus</w:t>
            </w:r>
          </w:p>
          <w:p w14:paraId="26D41968" w14:textId="4EAA2D52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Тел.: </w:t>
            </w:r>
            <w:r w:rsidRPr="005D0D64">
              <w:rPr>
                <w:rFonts w:cstheme="minorBidi"/>
                <w:lang w:val="ru-RU"/>
              </w:rPr>
              <w:tab/>
              <w:t>+49 231 997 887 0</w:t>
            </w:r>
          </w:p>
          <w:p w14:paraId="31DF80E0" w14:textId="245904AE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Факс: </w:t>
            </w:r>
            <w:r w:rsidRPr="005D0D64">
              <w:rPr>
                <w:rFonts w:cstheme="minorBidi"/>
                <w:lang w:val="ru-RU"/>
              </w:rPr>
              <w:tab/>
              <w:t>+49 231 997 887 997</w:t>
            </w:r>
          </w:p>
          <w:p w14:paraId="665FDFE6" w14:textId="13FD5177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Эл. почта: </w:t>
            </w:r>
            <w:r w:rsidRPr="005D0D64">
              <w:rPr>
                <w:rFonts w:cstheme="minorBidi"/>
                <w:lang w:val="ru-RU"/>
              </w:rPr>
              <w:tab/>
            </w:r>
            <w:hyperlink r:id="rId29" w:history="1">
              <w:r w:rsidR="00C55684" w:rsidRPr="005D0D64">
                <w:rPr>
                  <w:rStyle w:val="Hyperlink"/>
                  <w:rFonts w:cstheme="minorBidi"/>
                  <w:lang w:val="ru-RU"/>
                </w:rPr>
                <w:t>d@ela.tel</w:t>
              </w:r>
            </w:hyperlink>
            <w:r w:rsidR="00C55684" w:rsidRPr="005D0D64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0D4C6092" w14:textId="77777777" w:rsidR="009357E3" w:rsidRPr="005D0D64" w:rsidRDefault="009357E3" w:rsidP="009357E3">
      <w:pPr>
        <w:tabs>
          <w:tab w:val="clear" w:pos="5954"/>
          <w:tab w:val="left" w:pos="6379"/>
        </w:tabs>
        <w:rPr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9357E3" w:rsidRPr="005D0D64" w14:paraId="1AA6C065" w14:textId="77777777" w:rsidTr="00C55684">
        <w:trPr>
          <w:trHeight w:val="1014"/>
        </w:trPr>
        <w:tc>
          <w:tcPr>
            <w:tcW w:w="2977" w:type="dxa"/>
          </w:tcPr>
          <w:p w14:paraId="46217D0E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center" w:pos="248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Stadtwerke Speyer GmbH</w:t>
            </w:r>
          </w:p>
          <w:p w14:paraId="0DC76EE3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Georg-Peter-Süß-Strasse 2</w:t>
            </w:r>
          </w:p>
          <w:p w14:paraId="36F5A40D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D-67346 SPEYER</w:t>
            </w:r>
          </w:p>
        </w:tc>
        <w:tc>
          <w:tcPr>
            <w:tcW w:w="2268" w:type="dxa"/>
          </w:tcPr>
          <w:p w14:paraId="08A3594C" w14:textId="77777777" w:rsidR="009357E3" w:rsidRPr="005D0D64" w:rsidRDefault="009357E3" w:rsidP="009357E3">
            <w:pPr>
              <w:widowControl w:val="0"/>
              <w:tabs>
                <w:tab w:val="clear" w:pos="5954"/>
                <w:tab w:val="left" w:pos="6379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5D0D64">
              <w:rPr>
                <w:rFonts w:eastAsia="SimSun" w:cstheme="minorBidi"/>
                <w:b/>
                <w:bCs/>
                <w:color w:val="000000"/>
                <w:lang w:val="ru-RU"/>
              </w:rPr>
              <w:t>SWSP</w:t>
            </w:r>
          </w:p>
        </w:tc>
        <w:tc>
          <w:tcPr>
            <w:tcW w:w="4394" w:type="dxa"/>
          </w:tcPr>
          <w:p w14:paraId="7DA57287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Mr Fabian Lorenz</w:t>
            </w:r>
          </w:p>
          <w:p w14:paraId="4F278E8B" w14:textId="51DB6C55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Тел.: </w:t>
            </w:r>
            <w:r w:rsidRPr="005D0D64">
              <w:rPr>
                <w:rFonts w:cstheme="minorBidi"/>
                <w:lang w:val="ru-RU"/>
              </w:rPr>
              <w:tab/>
              <w:t>+49 6232 625 2070</w:t>
            </w:r>
          </w:p>
          <w:p w14:paraId="3B943ABF" w14:textId="1828D884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Факс: </w:t>
            </w:r>
            <w:r w:rsidRPr="005D0D64">
              <w:rPr>
                <w:rFonts w:cstheme="minorBidi"/>
                <w:lang w:val="ru-RU"/>
              </w:rPr>
              <w:tab/>
              <w:t>+49 6232 625 482070</w:t>
            </w:r>
          </w:p>
          <w:p w14:paraId="409E7978" w14:textId="3BE3AF4B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Эл. почта: </w:t>
            </w:r>
            <w:r w:rsidRPr="005D0D64">
              <w:rPr>
                <w:rFonts w:cstheme="minorBidi"/>
                <w:lang w:val="ru-RU"/>
              </w:rPr>
              <w:tab/>
            </w:r>
            <w:hyperlink r:id="rId30" w:history="1">
              <w:r w:rsidR="00C55684" w:rsidRPr="005D0D64">
                <w:rPr>
                  <w:rStyle w:val="Hyperlink"/>
                  <w:rFonts w:cstheme="minorBidi"/>
                  <w:lang w:val="ru-RU"/>
                </w:rPr>
                <w:t>fabian.lorenz@stadtwerke-speyer.de</w:t>
              </w:r>
            </w:hyperlink>
            <w:r w:rsidR="00C55684" w:rsidRPr="005D0D64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0A2FA754" w14:textId="77777777" w:rsidR="009357E3" w:rsidRPr="005D0D64" w:rsidRDefault="009357E3" w:rsidP="009357E3">
      <w:pPr>
        <w:tabs>
          <w:tab w:val="clear" w:pos="5954"/>
          <w:tab w:val="left" w:pos="6379"/>
        </w:tabs>
        <w:rPr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9357E3" w:rsidRPr="005D0D64" w14:paraId="70AA14AE" w14:textId="77777777" w:rsidTr="00C55684">
        <w:trPr>
          <w:trHeight w:val="1014"/>
        </w:trPr>
        <w:tc>
          <w:tcPr>
            <w:tcW w:w="2977" w:type="dxa"/>
          </w:tcPr>
          <w:p w14:paraId="613303AD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center" w:pos="248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VoIPSun GmbH</w:t>
            </w:r>
          </w:p>
          <w:p w14:paraId="7D20EC98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Yorckstrasse 22</w:t>
            </w:r>
          </w:p>
          <w:p w14:paraId="6759DC60" w14:textId="0AAB6A50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D-93049 REGENSBURG</w:t>
            </w:r>
          </w:p>
        </w:tc>
        <w:tc>
          <w:tcPr>
            <w:tcW w:w="2268" w:type="dxa"/>
          </w:tcPr>
          <w:p w14:paraId="7D684855" w14:textId="77777777" w:rsidR="009357E3" w:rsidRPr="005D0D64" w:rsidRDefault="009357E3" w:rsidP="009357E3">
            <w:pPr>
              <w:widowControl w:val="0"/>
              <w:tabs>
                <w:tab w:val="clear" w:pos="5954"/>
                <w:tab w:val="left" w:pos="6379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5D0D64">
              <w:rPr>
                <w:rFonts w:eastAsia="SimSun" w:cstheme="minorBidi"/>
                <w:b/>
                <w:bCs/>
                <w:color w:val="000000"/>
                <w:lang w:val="ru-RU"/>
              </w:rPr>
              <w:t>VPSN</w:t>
            </w:r>
          </w:p>
        </w:tc>
        <w:tc>
          <w:tcPr>
            <w:tcW w:w="4394" w:type="dxa"/>
          </w:tcPr>
          <w:p w14:paraId="24ABCF94" w14:textId="77777777" w:rsidR="009357E3" w:rsidRPr="005D0D64" w:rsidRDefault="009357E3" w:rsidP="009357E3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Mr Daniel Hoeppler</w:t>
            </w:r>
          </w:p>
          <w:p w14:paraId="6E472D6A" w14:textId="52BD516B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 xml:space="preserve">Тел.: </w:t>
            </w:r>
            <w:r w:rsidRPr="005D0D64">
              <w:rPr>
                <w:rFonts w:cstheme="minorBidi"/>
                <w:lang w:val="ru-RU"/>
              </w:rPr>
              <w:tab/>
              <w:t>+49 941 9000 994 0</w:t>
            </w:r>
          </w:p>
          <w:p w14:paraId="3BA634BE" w14:textId="0D997173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Факс:</w:t>
            </w:r>
            <w:r w:rsidRPr="005D0D64">
              <w:rPr>
                <w:rFonts w:cstheme="minorBidi"/>
                <w:lang w:val="ru-RU"/>
              </w:rPr>
              <w:tab/>
              <w:t>+49 941 9000 994 9</w:t>
            </w:r>
          </w:p>
          <w:p w14:paraId="724232F7" w14:textId="42A3FE9A" w:rsidR="009357E3" w:rsidRPr="005D0D64" w:rsidRDefault="009357E3" w:rsidP="008B63C2">
            <w:pPr>
              <w:tabs>
                <w:tab w:val="clear" w:pos="567"/>
                <w:tab w:val="clear" w:pos="5954"/>
                <w:tab w:val="left" w:pos="1025"/>
                <w:tab w:val="left" w:pos="4140"/>
                <w:tab w:val="left" w:pos="4230"/>
                <w:tab w:val="left" w:pos="6379"/>
              </w:tabs>
              <w:spacing w:before="0"/>
              <w:rPr>
                <w:rFonts w:cstheme="minorBidi"/>
                <w:lang w:val="ru-RU"/>
              </w:rPr>
            </w:pPr>
            <w:r w:rsidRPr="005D0D64">
              <w:rPr>
                <w:rFonts w:cstheme="minorBidi"/>
                <w:lang w:val="ru-RU"/>
              </w:rPr>
              <w:t>Эл. почта:</w:t>
            </w:r>
            <w:r w:rsidRPr="005D0D64">
              <w:rPr>
                <w:rFonts w:cstheme="minorBidi"/>
                <w:lang w:val="ru-RU"/>
              </w:rPr>
              <w:tab/>
            </w:r>
            <w:hyperlink r:id="rId31" w:history="1">
              <w:r w:rsidR="00C55684" w:rsidRPr="005D0D64">
                <w:rPr>
                  <w:rStyle w:val="Hyperlink"/>
                  <w:rFonts w:cstheme="minorBidi"/>
                  <w:lang w:val="ru-RU"/>
                </w:rPr>
                <w:t>info@voipsun.com</w:t>
              </w:r>
            </w:hyperlink>
            <w:r w:rsidR="00C55684" w:rsidRPr="005D0D64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553DA36F" w14:textId="1BD0A3B7" w:rsidR="009545CF" w:rsidRPr="005D0D64" w:rsidRDefault="009545CF" w:rsidP="007F13F7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5D0D64">
        <w:rPr>
          <w:szCs w:val="26"/>
          <w:lang w:val="ru-RU"/>
        </w:rPr>
        <w:lastRenderedPageBreak/>
        <w:t>Национальный план нумерации</w:t>
      </w:r>
      <w:r w:rsidRPr="005D0D64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5D0D64" w:rsidRDefault="009545CF" w:rsidP="00C9375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6" w:name="_Toc36875244"/>
      <w:bookmarkStart w:id="227" w:name="_Toc469048962"/>
      <w:r w:rsidRPr="005D0D64">
        <w:rPr>
          <w:rFonts w:eastAsia="SimSun" w:cs="Arial"/>
          <w:lang w:val="ru-RU"/>
        </w:rPr>
        <w:t>Веб-страница</w:t>
      </w:r>
      <w:r w:rsidRPr="005D0D64">
        <w:rPr>
          <w:rFonts w:eastAsia="SimSun"/>
          <w:lang w:val="ru-RU"/>
        </w:rPr>
        <w:t>:</w:t>
      </w:r>
      <w:bookmarkEnd w:id="226"/>
      <w:r w:rsidRPr="005D0D64">
        <w:rPr>
          <w:rFonts w:eastAsia="SimSun"/>
          <w:lang w:val="ru-RU"/>
        </w:rPr>
        <w:t xml:space="preserve"> </w:t>
      </w:r>
      <w:hyperlink r:id="rId32" w:history="1">
        <w:r w:rsidR="009F4C8E" w:rsidRPr="005D0D64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27"/>
      <w:r w:rsidR="009F4C8E" w:rsidRPr="005D0D64">
        <w:rPr>
          <w:rFonts w:eastAsia="SimSun" w:cs="Arial"/>
          <w:lang w:val="ru-RU"/>
        </w:rPr>
        <w:t xml:space="preserve"> </w:t>
      </w:r>
    </w:p>
    <w:p w14:paraId="6115621E" w14:textId="77777777" w:rsidR="009545CF" w:rsidRPr="005D0D64" w:rsidRDefault="009545CF" w:rsidP="00044016">
      <w:pPr>
        <w:spacing w:before="480"/>
        <w:rPr>
          <w:lang w:val="ru-RU"/>
        </w:rPr>
      </w:pPr>
      <w:r w:rsidRPr="005D0D6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5D0D64" w:rsidRDefault="009545CF" w:rsidP="00C93758">
      <w:pPr>
        <w:rPr>
          <w:lang w:val="ru-RU"/>
        </w:rPr>
      </w:pPr>
      <w:r w:rsidRPr="005D0D6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3" w:history="1">
        <w:r w:rsidR="00646545" w:rsidRPr="005D0D64">
          <w:rPr>
            <w:rStyle w:val="Hyperlink"/>
            <w:lang w:val="ru-RU"/>
          </w:rPr>
          <w:t>tsbtson@itu.int</w:t>
        </w:r>
      </w:hyperlink>
      <w:r w:rsidRPr="005D0D6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0765F7A6" w:rsidR="009545CF" w:rsidRPr="005D0D64" w:rsidRDefault="009545CF" w:rsidP="00044016">
      <w:pPr>
        <w:spacing w:after="360"/>
        <w:rPr>
          <w:lang w:val="ru-RU"/>
        </w:rPr>
      </w:pPr>
      <w:r w:rsidRPr="005D0D64">
        <w:rPr>
          <w:lang w:val="ru-RU"/>
        </w:rPr>
        <w:t>В период с 1 </w:t>
      </w:r>
      <w:r w:rsidR="007F13F7" w:rsidRPr="005D0D64">
        <w:rPr>
          <w:lang w:val="ru-RU"/>
        </w:rPr>
        <w:t>января</w:t>
      </w:r>
      <w:r w:rsidRPr="005D0D64">
        <w:rPr>
          <w:lang w:val="ru-RU"/>
        </w:rPr>
        <w:t xml:space="preserve"> 20</w:t>
      </w:r>
      <w:r w:rsidR="00636414" w:rsidRPr="005D0D64">
        <w:rPr>
          <w:lang w:val="ru-RU"/>
        </w:rPr>
        <w:t>2</w:t>
      </w:r>
      <w:r w:rsidR="007F13F7" w:rsidRPr="005D0D64">
        <w:rPr>
          <w:lang w:val="ru-RU"/>
        </w:rPr>
        <w:t>1</w:t>
      </w:r>
      <w:r w:rsidRPr="005D0D64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5D0D64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5D0D64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5D0D64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5D0D64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5D0D64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D0D64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7F13F7" w:rsidRPr="005D0D64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3DF4BF2E" w:rsidR="007F13F7" w:rsidRPr="005D0D64" w:rsidRDefault="007F13F7" w:rsidP="007F13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ru-RU"/>
              </w:rPr>
            </w:pPr>
            <w:r w:rsidRPr="005D0D64">
              <w:rPr>
                <w:lang w:val="ru-RU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1EA78AFE" w:rsidR="007F13F7" w:rsidRPr="005D0D64" w:rsidRDefault="007F13F7" w:rsidP="007F13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ru-RU"/>
              </w:rPr>
            </w:pPr>
            <w:r w:rsidRPr="005D0D64">
              <w:rPr>
                <w:rFonts w:eastAsia="SimSun"/>
                <w:lang w:val="ru-RU"/>
              </w:rPr>
              <w:t>+356</w:t>
            </w:r>
          </w:p>
        </w:tc>
      </w:tr>
      <w:tr w:rsidR="007F13F7" w:rsidRPr="005D0D64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1B0EA10D" w:rsidR="007F13F7" w:rsidRPr="005D0D64" w:rsidRDefault="007F13F7" w:rsidP="007F13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ru-RU"/>
              </w:rPr>
            </w:pPr>
            <w:r w:rsidRPr="005D0D64">
              <w:rPr>
                <w:lang w:val="ru-RU"/>
              </w:rPr>
              <w:t>Тринидад и Тобаго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2FE24A32" w:rsidR="007F13F7" w:rsidRPr="005D0D64" w:rsidRDefault="007F13F7" w:rsidP="007F13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ru-RU"/>
              </w:rPr>
            </w:pPr>
            <w:r w:rsidRPr="005D0D64">
              <w:rPr>
                <w:rFonts w:eastAsia="SimSun"/>
                <w:lang w:val="ru-RU"/>
              </w:rPr>
              <w:t>+1 868</w:t>
            </w:r>
          </w:p>
        </w:tc>
      </w:tr>
    </w:tbl>
    <w:p w14:paraId="01357676" w14:textId="77777777" w:rsidR="009545CF" w:rsidRPr="005D0D64" w:rsidRDefault="009545CF" w:rsidP="00D570D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5D0D64" w:rsidSect="004C24DE">
      <w:footerReference w:type="even" r:id="rId34"/>
      <w:footerReference w:type="default" r:id="rId35"/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1E6E" w14:textId="77777777" w:rsidR="00D25664" w:rsidRDefault="00D25664">
      <w:r>
        <w:separator/>
      </w:r>
    </w:p>
  </w:endnote>
  <w:endnote w:type="continuationSeparator" w:id="0">
    <w:p w14:paraId="0C3C8F94" w14:textId="77777777" w:rsidR="00D25664" w:rsidRDefault="00D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25664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D25664" w:rsidRDefault="00D2566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D25664" w:rsidRPr="007F091C" w:rsidRDefault="00D2566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D25664" w:rsidRDefault="00D25664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664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4940CD36" w:rsidR="00D25664" w:rsidRPr="007F091C" w:rsidRDefault="00D2566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7945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D25664" w:rsidRPr="00911AE9" w:rsidRDefault="00D2566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D25664" w:rsidRDefault="00D25664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664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D25664" w:rsidRPr="00911AE9" w:rsidRDefault="00D2566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1EEE2164" w:rsidR="00D25664" w:rsidRPr="007F091C" w:rsidRDefault="00D2566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7945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D25664" w:rsidRDefault="00D25664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57945" w:rsidRPr="007F091C" w14:paraId="013621B0" w14:textId="77777777" w:rsidTr="006E64D9">
      <w:trPr>
        <w:cantSplit/>
        <w:jc w:val="right"/>
      </w:trPr>
      <w:tc>
        <w:tcPr>
          <w:tcW w:w="7378" w:type="dxa"/>
          <w:shd w:val="clear" w:color="auto" w:fill="A6A6A6"/>
        </w:tcPr>
        <w:p w14:paraId="46293D05" w14:textId="77777777" w:rsidR="00957945" w:rsidRPr="00911AE9" w:rsidRDefault="00957945" w:rsidP="00957945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716CFFE" w14:textId="79325278" w:rsidR="00957945" w:rsidRPr="007F091C" w:rsidRDefault="00957945" w:rsidP="0095794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4B70B52" w14:textId="77777777" w:rsidR="00957945" w:rsidRDefault="00957945" w:rsidP="00957945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664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6F9E697" w:rsidR="00D25664" w:rsidRPr="007F091C" w:rsidRDefault="00D2566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7945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D25664" w:rsidRPr="00911AE9" w:rsidRDefault="00D2566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D25664" w:rsidRDefault="00D25664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664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D25664" w:rsidRPr="00911AE9" w:rsidRDefault="00D2566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BAE5CB1" w:rsidR="00D25664" w:rsidRPr="007F091C" w:rsidRDefault="00D2566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7945"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D25664" w:rsidRDefault="00D25664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57945" w:rsidRPr="007F091C" w14:paraId="42B3328A" w14:textId="77777777" w:rsidTr="006E64D9">
      <w:trPr>
        <w:cantSplit/>
        <w:jc w:val="center"/>
      </w:trPr>
      <w:tc>
        <w:tcPr>
          <w:tcW w:w="1761" w:type="dxa"/>
          <w:shd w:val="clear" w:color="auto" w:fill="4C4C4C"/>
        </w:tcPr>
        <w:p w14:paraId="70C805DD" w14:textId="0842BCE6" w:rsidR="00957945" w:rsidRPr="007F091C" w:rsidRDefault="00957945" w:rsidP="0095794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495D257" w14:textId="77777777" w:rsidR="00957945" w:rsidRPr="00911AE9" w:rsidRDefault="00957945" w:rsidP="00957945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A6B74A" w14:textId="77777777" w:rsidR="00957945" w:rsidRDefault="00957945" w:rsidP="00957945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B6B0" w14:textId="77777777" w:rsidR="00D25664" w:rsidRDefault="00D25664">
      <w:r>
        <w:separator/>
      </w:r>
    </w:p>
  </w:footnote>
  <w:footnote w:type="continuationSeparator" w:id="0">
    <w:p w14:paraId="12A1496D" w14:textId="77777777" w:rsidR="00D25664" w:rsidRDefault="00D2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A85" w14:textId="77777777" w:rsidR="00D25664" w:rsidRPr="00FB1F65" w:rsidRDefault="00D25664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BBB0" w14:textId="77777777" w:rsidR="00D25664" w:rsidRPr="00513053" w:rsidRDefault="00D2566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7D3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637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EF5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BE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55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295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5D4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2DC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38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15C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C12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4F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4E"/>
    <w:rsid w:val="002D3BAA"/>
    <w:rsid w:val="002D404D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B6D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86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0AD2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4E1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2C5E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B38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B9F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2C9C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D45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08B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07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543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45D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6CD2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8AB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0D64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BC5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D4A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5FD3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722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8EA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DA"/>
    <w:rsid w:val="007D24B4"/>
    <w:rsid w:val="007D2B27"/>
    <w:rsid w:val="007D2D61"/>
    <w:rsid w:val="007D3172"/>
    <w:rsid w:val="007D32B4"/>
    <w:rsid w:val="007D33FD"/>
    <w:rsid w:val="007D3476"/>
    <w:rsid w:val="007D3D3C"/>
    <w:rsid w:val="007D3DA0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F7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A98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3C2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EA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D9E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7E3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945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1BF"/>
    <w:rsid w:val="0099021A"/>
    <w:rsid w:val="00990426"/>
    <w:rsid w:val="00990AB7"/>
    <w:rsid w:val="0099136C"/>
    <w:rsid w:val="00991559"/>
    <w:rsid w:val="00991741"/>
    <w:rsid w:val="00991746"/>
    <w:rsid w:val="00991AC9"/>
    <w:rsid w:val="0099214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97E2A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5ED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647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AD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AC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E76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0F98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D70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D32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3E9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66A7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684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946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664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7CC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907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68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357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5F9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C4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5DED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0B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0D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arcep.tg" TargetMode="External"/><Relationship Id="rId26" Type="http://schemas.openxmlformats.org/officeDocument/2006/relationships/hyperlink" Target="mailto:networksupport@cellhire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jeanne.gnogno@arcep.tg" TargetMode="External"/><Relationship Id="rId25" Type="http://schemas.openxmlformats.org/officeDocument/2006/relationships/footer" Target="footer4.xml"/><Relationship Id="rId33" Type="http://schemas.openxmlformats.org/officeDocument/2006/relationships/hyperlink" Target="mailto:tsbtson@itu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rcep@arcep.tg" TargetMode="External"/><Relationship Id="rId20" Type="http://schemas.openxmlformats.org/officeDocument/2006/relationships/header" Target="header2.xml"/><Relationship Id="rId29" Type="http://schemas.openxmlformats.org/officeDocument/2006/relationships/hyperlink" Target="mailto:d@ela.t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hyperlink" Target="http://www.itu.int/itu-t/inr/nnp/index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mailto:de.support@dialogagroup.com" TargetMode="External"/><Relationship Id="rId36" Type="http://schemas.openxmlformats.org/officeDocument/2006/relationships/footer" Target="footer7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31" Type="http://schemas.openxmlformats.org/officeDocument/2006/relationships/hyperlink" Target="mailto:info@voipsu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mailto:ptommassen@ibasis.net" TargetMode="External"/><Relationship Id="rId30" Type="http://schemas.openxmlformats.org/officeDocument/2006/relationships/hyperlink" Target="mailto:fabian.lorenz@stadtwerke-speyer.de" TargetMode="External"/><Relationship Id="rId35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E516-CCA3-48B0-822A-CB22CABA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3383</Words>
  <Characters>20888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24223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2</cp:revision>
  <cp:lastPrinted>2018-10-30T19:28:00Z</cp:lastPrinted>
  <dcterms:created xsi:type="dcterms:W3CDTF">2021-02-03T13:18:00Z</dcterms:created>
  <dcterms:modified xsi:type="dcterms:W3CDTF">2021-02-03T13:18:00Z</dcterms:modified>
</cp:coreProperties>
</file>