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14:paraId="70C4F97C"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68D5E527"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1AB0A7D0" w14:textId="77777777" w:rsidTr="002D4CF6">
        <w:tc>
          <w:tcPr>
            <w:tcW w:w="1507" w:type="dxa"/>
            <w:tcBorders>
              <w:top w:val="nil"/>
              <w:left w:val="single" w:sz="8" w:space="0" w:color="333333"/>
              <w:bottom w:val="nil"/>
            </w:tcBorders>
            <w:shd w:val="clear" w:color="auto" w:fill="4C4C4C"/>
            <w:vAlign w:val="center"/>
          </w:tcPr>
          <w:p w14:paraId="4FA3EE9A" w14:textId="1D490DCD" w:rsidR="0021191A" w:rsidRPr="00467C2C" w:rsidRDefault="008149B6" w:rsidP="00A4113E">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w:t>
            </w:r>
            <w:r w:rsidR="0093285D">
              <w:rPr>
                <w:rStyle w:val="Foot"/>
                <w:rFonts w:ascii="Arial" w:hAnsi="Arial" w:cs="Arial"/>
                <w:b/>
                <w:bCs/>
                <w:color w:val="FFFFFF" w:themeColor="background1"/>
                <w:sz w:val="28"/>
                <w:szCs w:val="28"/>
                <w:lang w:val="fr-FR"/>
              </w:rPr>
              <w:t>1</w:t>
            </w:r>
            <w:r w:rsidR="005572A8">
              <w:rPr>
                <w:rStyle w:val="Foot"/>
                <w:rFonts w:ascii="Arial" w:hAnsi="Arial" w:cs="Arial"/>
                <w:b/>
                <w:bCs/>
                <w:color w:val="FFFFFF" w:themeColor="background1"/>
                <w:sz w:val="28"/>
                <w:szCs w:val="28"/>
                <w:lang w:val="fr-FR"/>
              </w:rPr>
              <w:t>3</w:t>
            </w:r>
          </w:p>
        </w:tc>
        <w:tc>
          <w:tcPr>
            <w:tcW w:w="1477" w:type="dxa"/>
            <w:tcBorders>
              <w:top w:val="nil"/>
              <w:bottom w:val="nil"/>
            </w:tcBorders>
            <w:shd w:val="clear" w:color="auto" w:fill="A6A6A6"/>
            <w:vAlign w:val="center"/>
          </w:tcPr>
          <w:p w14:paraId="5F055ACB" w14:textId="538692A8" w:rsidR="00AD284D" w:rsidRPr="00451D79" w:rsidRDefault="001C1EDA" w:rsidP="00B668E9">
            <w:pPr>
              <w:framePr w:hSpace="181" w:wrap="around" w:vAnchor="text" w:hAnchor="margin" w:xAlign="center" w:y="1"/>
              <w:jc w:val="left"/>
              <w:rPr>
                <w:color w:val="FFFFFF" w:themeColor="background1"/>
              </w:rPr>
            </w:pPr>
            <w:r>
              <w:rPr>
                <w:color w:val="FFFFFF" w:themeColor="background1"/>
              </w:rPr>
              <w:t>1</w:t>
            </w:r>
            <w:r w:rsidR="00197D93" w:rsidRPr="00451D79">
              <w:rPr>
                <w:color w:val="FFFFFF" w:themeColor="background1"/>
              </w:rPr>
              <w:t>.</w:t>
            </w:r>
            <w:r w:rsidR="005572A8">
              <w:rPr>
                <w:color w:val="FFFFFF" w:themeColor="background1"/>
              </w:rPr>
              <w:t>II</w:t>
            </w:r>
            <w:r w:rsidR="00E572F7">
              <w:rPr>
                <w:color w:val="FFFFFF" w:themeColor="background1"/>
              </w:rPr>
              <w:t>.</w:t>
            </w:r>
            <w:r w:rsidR="00AD284D" w:rsidRPr="00451D79">
              <w:rPr>
                <w:color w:val="FFFFFF" w:themeColor="background1"/>
              </w:rPr>
              <w:t>20</w:t>
            </w:r>
            <w:r w:rsidR="0094044C">
              <w:rPr>
                <w:color w:val="FFFFFF" w:themeColor="background1"/>
              </w:rPr>
              <w:t>2</w:t>
            </w:r>
            <w:r w:rsidR="00E70816">
              <w:rPr>
                <w:color w:val="FFFFFF" w:themeColor="background1"/>
              </w:rPr>
              <w:t>1</w:t>
            </w:r>
          </w:p>
        </w:tc>
        <w:tc>
          <w:tcPr>
            <w:tcW w:w="6196" w:type="dxa"/>
            <w:gridSpan w:val="2"/>
            <w:tcBorders>
              <w:top w:val="nil"/>
              <w:bottom w:val="nil"/>
              <w:right w:val="single" w:sz="8" w:space="0" w:color="333333"/>
            </w:tcBorders>
            <w:shd w:val="clear" w:color="auto" w:fill="A6A6A6"/>
            <w:vAlign w:val="center"/>
          </w:tcPr>
          <w:p w14:paraId="6B78F735" w14:textId="67D33C0A"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5572A8">
              <w:rPr>
                <w:color w:val="FFFFFF" w:themeColor="background1"/>
              </w:rPr>
              <w:t>18</w:t>
            </w:r>
            <w:r w:rsidR="00832472">
              <w:rPr>
                <w:color w:val="FFFFFF" w:themeColor="background1"/>
              </w:rPr>
              <w:t xml:space="preserve"> </w:t>
            </w:r>
            <w:r w:rsidR="005572A8">
              <w:rPr>
                <w:color w:val="FFFFFF" w:themeColor="background1"/>
              </w:rPr>
              <w:t>January</w:t>
            </w:r>
            <w:r w:rsidR="00DD4D70">
              <w:rPr>
                <w:color w:val="FFFFFF" w:themeColor="background1"/>
              </w:rPr>
              <w:t xml:space="preserve"> </w:t>
            </w:r>
            <w:r w:rsidRPr="00D21C24">
              <w:rPr>
                <w:color w:val="FFFFFF" w:themeColor="background1"/>
              </w:rPr>
              <w:t>20</w:t>
            </w:r>
            <w:r w:rsidR="00B668E9">
              <w:rPr>
                <w:color w:val="FFFFFF" w:themeColor="background1"/>
              </w:rPr>
              <w:t>2</w:t>
            </w:r>
            <w:r w:rsidR="005572A8">
              <w:rPr>
                <w:color w:val="FFFFFF" w:themeColor="background1"/>
              </w:rPr>
              <w:t>1</w:t>
            </w:r>
            <w:r w:rsidRPr="00D21C24">
              <w:rPr>
                <w:color w:val="FFFFFF" w:themeColor="background1"/>
              </w:rPr>
              <w:t>)</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5572A8" w14:paraId="3BF70C5D" w14:textId="77777777" w:rsidTr="002D4CF6">
        <w:tc>
          <w:tcPr>
            <w:tcW w:w="2984" w:type="dxa"/>
            <w:gridSpan w:val="2"/>
            <w:tcBorders>
              <w:top w:val="nil"/>
              <w:left w:val="single" w:sz="8" w:space="0" w:color="333333"/>
              <w:bottom w:val="single" w:sz="8" w:space="0" w:color="333333"/>
            </w:tcBorders>
            <w:shd w:val="clear" w:color="auto" w:fill="auto"/>
          </w:tcPr>
          <w:p w14:paraId="06229E46" w14:textId="77777777"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r w:rsidR="00911AE9" w:rsidRPr="00ED1863">
              <w:rPr>
                <w:rFonts w:ascii="Calibri" w:hAnsi="Calibri"/>
                <w:b w:val="0"/>
                <w:bCs/>
                <w:sz w:val="14"/>
                <w:szCs w:val="14"/>
                <w:lang w:val="fr-CH"/>
              </w:rPr>
              <w:t>Switzerland</w:t>
            </w:r>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1C4F41">
              <w:rPr>
                <w:rFonts w:ascii="Calibri" w:hAnsi="Calibri"/>
                <w:b w:val="0"/>
                <w:bCs/>
                <w:sz w:val="14"/>
                <w:szCs w:val="14"/>
                <w:lang w:val="fr-FR"/>
              </w:rPr>
              <w:t xml:space="preserve"> </w:t>
            </w:r>
          </w:p>
          <w:p w14:paraId="791E9062"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w:t>
            </w:r>
            <w:bookmarkStart w:id="173" w:name="_GoBack"/>
            <w:bookmarkEnd w:id="173"/>
            <w:r w:rsidRPr="001C4F41">
              <w:rPr>
                <w:b/>
                <w:bCs/>
                <w:sz w:val="14"/>
                <w:szCs w:val="14"/>
                <w:lang w:val="fr-FR"/>
              </w:rPr>
              <w:t>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14:paraId="2495FF35"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4" w:name="_Toc273023317"/>
            <w:bookmarkStart w:id="175" w:name="_Toc292704947"/>
            <w:bookmarkStart w:id="176" w:name="_Toc295387892"/>
            <w:bookmarkStart w:id="177" w:name="_Toc296675475"/>
            <w:bookmarkStart w:id="178" w:name="_Toc301945286"/>
            <w:bookmarkStart w:id="179" w:name="_Toc308530333"/>
            <w:bookmarkStart w:id="180" w:name="_Toc321233386"/>
            <w:bookmarkStart w:id="181" w:name="_Toc321311657"/>
            <w:bookmarkStart w:id="182" w:name="_Toc321820537"/>
            <w:bookmarkStart w:id="183" w:name="_Toc323035703"/>
            <w:bookmarkStart w:id="184" w:name="_Toc323904371"/>
            <w:bookmarkStart w:id="185" w:name="_Toc332272643"/>
            <w:bookmarkStart w:id="186" w:name="_Toc334776189"/>
            <w:bookmarkStart w:id="187" w:name="_Toc335901496"/>
            <w:bookmarkStart w:id="188" w:name="_Toc337110330"/>
            <w:bookmarkStart w:id="189" w:name="_Toc338779370"/>
            <w:bookmarkStart w:id="190" w:name="_Toc340225510"/>
            <w:bookmarkStart w:id="191" w:name="_Toc341451209"/>
            <w:bookmarkStart w:id="192" w:name="_Toc342912836"/>
            <w:bookmarkStart w:id="193" w:name="_Toc343262673"/>
            <w:bookmarkStart w:id="194" w:name="_Toc345579824"/>
            <w:bookmarkStart w:id="195" w:name="_Toc346885929"/>
            <w:bookmarkStart w:id="196" w:name="_Toc347929577"/>
            <w:bookmarkStart w:id="197" w:name="_Toc349288245"/>
            <w:bookmarkStart w:id="198" w:name="_Toc350415575"/>
            <w:bookmarkStart w:id="199" w:name="_Toc351549873"/>
            <w:bookmarkStart w:id="200" w:name="_Toc352940473"/>
            <w:bookmarkStart w:id="201" w:name="_Toc354053818"/>
            <w:bookmarkStart w:id="202" w:name="_Toc355708833"/>
            <w:bookmarkStart w:id="203" w:name="_Toc357001926"/>
            <w:bookmarkStart w:id="204" w:name="_Toc358192557"/>
            <w:bookmarkStart w:id="205" w:name="_Toc359489410"/>
            <w:bookmarkStart w:id="206" w:name="_Toc360696813"/>
            <w:bookmarkStart w:id="207" w:name="_Toc361921546"/>
            <w:bookmarkStart w:id="208" w:name="_Toc363741383"/>
            <w:bookmarkStart w:id="209" w:name="_Toc364672332"/>
            <w:bookmarkStart w:id="210" w:name="_Toc366157672"/>
            <w:bookmarkStart w:id="211" w:name="_Toc367715511"/>
            <w:bookmarkStart w:id="212" w:name="_Toc369007673"/>
            <w:bookmarkStart w:id="213" w:name="_Toc369007853"/>
            <w:bookmarkStart w:id="214" w:name="_Toc370373460"/>
            <w:bookmarkStart w:id="215" w:name="_Toc371588836"/>
            <w:bookmarkStart w:id="216" w:name="_Toc373157809"/>
            <w:bookmarkStart w:id="217" w:name="_Toc374006622"/>
            <w:bookmarkStart w:id="218" w:name="_Toc374692680"/>
            <w:bookmarkStart w:id="219" w:name="_Toc374692757"/>
            <w:bookmarkStart w:id="220" w:name="_Toc377026487"/>
            <w:bookmarkStart w:id="221" w:name="_Toc378322702"/>
            <w:bookmarkStart w:id="222" w:name="_Toc379440360"/>
            <w:bookmarkStart w:id="223" w:name="_Toc380582885"/>
            <w:bookmarkStart w:id="224" w:name="_Toc381784215"/>
            <w:bookmarkStart w:id="225" w:name="_Toc383182294"/>
            <w:bookmarkStart w:id="226" w:name="_Toc384625680"/>
            <w:bookmarkStart w:id="227" w:name="_Toc385496779"/>
            <w:bookmarkStart w:id="228" w:name="_Toc388946303"/>
            <w:bookmarkStart w:id="229" w:name="_Toc388947550"/>
            <w:bookmarkStart w:id="230" w:name="_Toc389730865"/>
            <w:bookmarkStart w:id="231" w:name="_Toc391386062"/>
            <w:bookmarkStart w:id="232" w:name="_Toc392235866"/>
            <w:bookmarkStart w:id="233" w:name="_Toc393713405"/>
            <w:bookmarkStart w:id="234" w:name="_Toc393714453"/>
            <w:bookmarkStart w:id="235" w:name="_Toc393715457"/>
            <w:bookmarkStart w:id="236" w:name="_Toc395100442"/>
            <w:bookmarkStart w:id="237" w:name="_Toc396212798"/>
            <w:bookmarkStart w:id="238" w:name="_Toc397517635"/>
            <w:bookmarkStart w:id="239" w:name="_Toc399160619"/>
            <w:bookmarkStart w:id="240" w:name="_Toc400374863"/>
            <w:bookmarkStart w:id="241" w:name="_Toc401757899"/>
            <w:bookmarkStart w:id="242" w:name="_Toc402967088"/>
            <w:bookmarkStart w:id="243" w:name="_Toc404332301"/>
            <w:bookmarkStart w:id="244" w:name="_Toc405386767"/>
            <w:bookmarkStart w:id="245" w:name="_Toc406508000"/>
            <w:bookmarkStart w:id="246" w:name="_Toc408576620"/>
            <w:bookmarkStart w:id="247" w:name="_Toc409708219"/>
            <w:bookmarkStart w:id="248" w:name="_Toc410904529"/>
            <w:bookmarkStart w:id="249" w:name="_Toc414884934"/>
            <w:bookmarkStart w:id="250" w:name="_Toc416360064"/>
            <w:bookmarkStart w:id="251" w:name="_Toc417984327"/>
            <w:bookmarkStart w:id="252" w:name="_Toc420414814"/>
            <w:bookmarkStart w:id="253" w:name="_Toc421783542"/>
            <w:bookmarkStart w:id="254" w:name="_Toc423078761"/>
            <w:bookmarkStart w:id="255" w:name="_Toc424300232"/>
            <w:bookmarkStart w:id="256" w:name="_Toc426533938"/>
            <w:bookmarkStart w:id="257" w:name="_Toc426534936"/>
            <w:bookmarkStart w:id="258" w:name="_Toc428193346"/>
            <w:bookmarkStart w:id="259" w:name="_Toc429469035"/>
            <w:bookmarkStart w:id="260" w:name="_Toc432498822"/>
            <w:bookmarkStart w:id="261" w:name="_Toc268773996"/>
            <w:bookmarkStart w:id="262" w:name="_Toc433358210"/>
            <w:bookmarkStart w:id="263" w:name="_Toc434843819"/>
            <w:bookmarkStart w:id="264" w:name="_Toc436383047"/>
            <w:bookmarkStart w:id="265" w:name="_Toc437264269"/>
            <w:bookmarkStart w:id="266" w:name="_Toc438219154"/>
            <w:bookmarkStart w:id="267" w:name="_Toc440443777"/>
            <w:bookmarkStart w:id="268" w:name="_Toc441671594"/>
            <w:bookmarkStart w:id="269" w:name="_Toc442711609"/>
            <w:bookmarkStart w:id="270" w:name="_Toc445368572"/>
            <w:bookmarkStart w:id="271" w:name="_Toc446578860"/>
            <w:bookmarkStart w:id="272" w:name="_Toc449442754"/>
            <w:bookmarkStart w:id="273" w:name="_Toc450747458"/>
            <w:bookmarkStart w:id="274" w:name="_Toc451863127"/>
            <w:bookmarkStart w:id="275" w:name="_Toc453320497"/>
            <w:bookmarkStart w:id="276" w:name="_Toc454789141"/>
            <w:bookmarkStart w:id="277" w:name="_Toc456103203"/>
            <w:bookmarkStart w:id="278" w:name="_Toc456103319"/>
            <w:bookmarkStart w:id="279" w:name="_Toc469048933"/>
            <w:bookmarkStart w:id="280" w:name="_Toc469924980"/>
            <w:bookmarkStart w:id="281" w:name="_Toc471824655"/>
            <w:bookmarkStart w:id="282" w:name="_Toc473209524"/>
            <w:bookmarkStart w:id="283" w:name="_Toc474504466"/>
            <w:bookmarkStart w:id="284" w:name="_Toc477169038"/>
            <w:bookmarkStart w:id="285" w:name="_Toc478464743"/>
            <w:bookmarkStart w:id="286" w:name="_Toc479671285"/>
            <w:bookmarkStart w:id="287" w:name="_Toc482280079"/>
            <w:bookmarkStart w:id="288" w:name="_Toc483388274"/>
            <w:bookmarkStart w:id="289" w:name="_Toc485117041"/>
            <w:bookmarkStart w:id="290" w:name="_Toc486323154"/>
            <w:bookmarkStart w:id="291" w:name="_Toc487466252"/>
            <w:bookmarkStart w:id="292" w:name="_Toc488848841"/>
            <w:bookmarkStart w:id="293" w:name="_Toc493685636"/>
            <w:bookmarkStart w:id="294" w:name="_Toc495499921"/>
            <w:bookmarkStart w:id="295" w:name="_Toc496537193"/>
            <w:bookmarkStart w:id="296" w:name="_Toc497986893"/>
            <w:bookmarkStart w:id="297" w:name="_Toc497988301"/>
            <w:bookmarkStart w:id="298" w:name="_Toc499624456"/>
            <w:bookmarkStart w:id="299" w:name="_Toc500841771"/>
            <w:bookmarkStart w:id="300" w:name="_Toc500842092"/>
            <w:bookmarkStart w:id="301" w:name="_Toc503439010"/>
            <w:bookmarkStart w:id="302" w:name="_Toc505005324"/>
            <w:bookmarkStart w:id="303" w:name="_Toc507510699"/>
            <w:bookmarkStart w:id="304" w:name="_Toc509838120"/>
            <w:bookmarkStart w:id="305" w:name="_Toc510775343"/>
            <w:bookmarkStart w:id="306" w:name="_Toc513645636"/>
            <w:bookmarkStart w:id="307" w:name="_Toc514850712"/>
            <w:bookmarkStart w:id="308" w:name="_Toc517792321"/>
            <w:bookmarkStart w:id="309" w:name="_Toc518981877"/>
            <w:bookmarkStart w:id="310" w:name="_Toc520709553"/>
            <w:bookmarkStart w:id="311" w:name="_Toc524430944"/>
            <w:bookmarkStart w:id="312" w:name="_Toc525638277"/>
            <w:bookmarkStart w:id="313" w:name="_Toc526431474"/>
            <w:bookmarkStart w:id="314" w:name="_Toc531094560"/>
            <w:bookmarkStart w:id="315" w:name="_Toc531960771"/>
            <w:bookmarkStart w:id="316" w:name="_Toc536101939"/>
            <w:bookmarkStart w:id="317" w:name="_Toc4420917"/>
            <w:bookmarkStart w:id="318" w:name="_Toc6411897"/>
            <w:bookmarkStart w:id="319" w:name="_Toc12354355"/>
            <w:bookmarkStart w:id="320" w:name="_Toc13065942"/>
            <w:bookmarkStart w:id="321" w:name="_Toc21528573"/>
            <w:bookmarkStart w:id="322" w:name="_Toc24365697"/>
            <w:bookmarkStart w:id="323" w:name="_Toc25746883"/>
            <w:bookmarkStart w:id="324" w:name="_Toc26539905"/>
            <w:bookmarkStart w:id="325" w:name="_Toc27558680"/>
            <w:bookmarkStart w:id="326" w:name="_Toc31986462"/>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tc>
        <w:tc>
          <w:tcPr>
            <w:tcW w:w="2508" w:type="dxa"/>
            <w:tcBorders>
              <w:top w:val="nil"/>
              <w:bottom w:val="single" w:sz="8" w:space="0" w:color="333333"/>
              <w:right w:val="single" w:sz="8" w:space="0" w:color="333333"/>
            </w:tcBorders>
            <w:shd w:val="clear" w:color="auto" w:fill="auto"/>
          </w:tcPr>
          <w:p w14:paraId="296C549E"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27" w:name="_Toc500841772"/>
            <w:bookmarkStart w:id="328" w:name="_Toc500842093"/>
            <w:bookmarkStart w:id="329" w:name="_Toc503439011"/>
            <w:bookmarkStart w:id="330" w:name="_Toc505005325"/>
            <w:bookmarkStart w:id="331" w:name="_Toc507510700"/>
            <w:bookmarkStart w:id="332" w:name="_Toc509838121"/>
            <w:bookmarkStart w:id="333" w:name="_Toc510775344"/>
            <w:bookmarkStart w:id="334" w:name="_Toc513645637"/>
            <w:bookmarkStart w:id="335" w:name="_Toc514850713"/>
            <w:bookmarkStart w:id="336" w:name="_Toc517792322"/>
            <w:bookmarkStart w:id="337" w:name="_Toc518981878"/>
            <w:bookmarkStart w:id="338" w:name="_Toc520709554"/>
            <w:bookmarkStart w:id="339" w:name="_Toc524430945"/>
            <w:bookmarkStart w:id="340" w:name="_Toc525638278"/>
            <w:bookmarkStart w:id="341" w:name="_Toc526431475"/>
            <w:bookmarkStart w:id="342" w:name="_Toc531094561"/>
            <w:bookmarkStart w:id="343" w:name="_Toc531960772"/>
            <w:bookmarkStart w:id="344" w:name="_Toc536101940"/>
            <w:bookmarkStart w:id="345" w:name="_Toc4420918"/>
            <w:bookmarkStart w:id="346" w:name="_Toc6411898"/>
            <w:bookmarkStart w:id="347" w:name="_Toc12354356"/>
            <w:bookmarkStart w:id="348" w:name="_Toc13065943"/>
            <w:bookmarkStart w:id="349" w:name="_Toc21528574"/>
            <w:bookmarkStart w:id="350" w:name="_Toc24365698"/>
            <w:bookmarkStart w:id="351" w:name="_Toc25746884"/>
            <w:bookmarkStart w:id="352" w:name="_Toc26539906"/>
            <w:bookmarkStart w:id="353" w:name="_Toc27558681"/>
            <w:bookmarkStart w:id="354" w:name="_Toc31986463"/>
            <w:bookmarkStart w:id="355" w:name="_Toc268773997"/>
            <w:bookmarkStart w:id="356" w:name="_Toc273023318"/>
            <w:bookmarkStart w:id="357" w:name="_Toc292704948"/>
            <w:bookmarkStart w:id="358" w:name="_Toc295387893"/>
            <w:bookmarkStart w:id="359" w:name="_Toc296675476"/>
            <w:bookmarkStart w:id="360" w:name="_Toc301945287"/>
            <w:bookmarkStart w:id="361" w:name="_Toc308530334"/>
            <w:bookmarkStart w:id="362" w:name="_Toc321233387"/>
            <w:bookmarkStart w:id="363" w:name="_Toc321311658"/>
            <w:bookmarkStart w:id="364" w:name="_Toc321820538"/>
            <w:bookmarkStart w:id="365" w:name="_Toc323035704"/>
            <w:bookmarkStart w:id="366" w:name="_Toc323904372"/>
            <w:bookmarkStart w:id="367" w:name="_Toc332272644"/>
            <w:bookmarkStart w:id="368" w:name="_Toc334776190"/>
            <w:bookmarkStart w:id="369" w:name="_Toc335901497"/>
            <w:bookmarkStart w:id="370" w:name="_Toc337110331"/>
            <w:bookmarkStart w:id="371" w:name="_Toc338779371"/>
            <w:bookmarkStart w:id="372" w:name="_Toc340225511"/>
            <w:bookmarkStart w:id="373" w:name="_Toc341451210"/>
            <w:bookmarkStart w:id="374" w:name="_Toc342912837"/>
            <w:bookmarkStart w:id="375" w:name="_Toc343262674"/>
            <w:bookmarkStart w:id="376" w:name="_Toc345579825"/>
            <w:bookmarkStart w:id="377" w:name="_Toc346885930"/>
            <w:bookmarkStart w:id="378" w:name="_Toc347929578"/>
            <w:bookmarkStart w:id="379" w:name="_Toc349288246"/>
            <w:bookmarkStart w:id="380" w:name="_Toc350415576"/>
            <w:bookmarkStart w:id="381" w:name="_Toc351549874"/>
            <w:bookmarkStart w:id="382" w:name="_Toc352940474"/>
            <w:bookmarkStart w:id="383" w:name="_Toc354053819"/>
            <w:bookmarkStart w:id="384" w:name="_Toc355708834"/>
            <w:bookmarkStart w:id="385" w:name="_Toc357001927"/>
            <w:bookmarkStart w:id="386" w:name="_Toc358192558"/>
            <w:bookmarkStart w:id="387" w:name="_Toc359489411"/>
            <w:bookmarkStart w:id="388" w:name="_Toc360696814"/>
            <w:bookmarkStart w:id="389" w:name="_Toc361921547"/>
            <w:bookmarkStart w:id="390" w:name="_Toc363741384"/>
            <w:bookmarkStart w:id="391" w:name="_Toc364672333"/>
            <w:bookmarkStart w:id="392" w:name="_Toc366157673"/>
            <w:bookmarkStart w:id="393" w:name="_Toc367715512"/>
            <w:bookmarkStart w:id="394" w:name="_Toc369007674"/>
            <w:bookmarkStart w:id="395" w:name="_Toc369007854"/>
            <w:bookmarkStart w:id="396" w:name="_Toc370373461"/>
            <w:bookmarkStart w:id="397" w:name="_Toc371588837"/>
            <w:bookmarkStart w:id="398" w:name="_Toc373157810"/>
            <w:bookmarkStart w:id="399" w:name="_Toc374006623"/>
            <w:bookmarkStart w:id="400" w:name="_Toc374692681"/>
            <w:bookmarkStart w:id="401" w:name="_Toc374692758"/>
            <w:bookmarkStart w:id="402" w:name="_Toc377026488"/>
            <w:bookmarkStart w:id="403" w:name="_Toc378322703"/>
            <w:bookmarkStart w:id="404" w:name="_Toc379440361"/>
            <w:bookmarkStart w:id="405" w:name="_Toc380582886"/>
            <w:bookmarkStart w:id="406" w:name="_Toc381784216"/>
            <w:bookmarkStart w:id="407" w:name="_Toc383182295"/>
            <w:bookmarkStart w:id="408" w:name="_Toc384625681"/>
            <w:bookmarkStart w:id="409" w:name="_Toc385496780"/>
            <w:bookmarkStart w:id="410" w:name="_Toc388946304"/>
            <w:bookmarkStart w:id="411" w:name="_Toc388947551"/>
            <w:bookmarkStart w:id="412" w:name="_Toc389730866"/>
            <w:bookmarkStart w:id="413" w:name="_Toc391386063"/>
            <w:bookmarkStart w:id="414" w:name="_Toc392235867"/>
            <w:bookmarkStart w:id="415" w:name="_Toc393713406"/>
            <w:bookmarkStart w:id="416" w:name="_Toc393714454"/>
            <w:bookmarkStart w:id="417" w:name="_Toc393715458"/>
            <w:bookmarkStart w:id="418" w:name="_Toc395100443"/>
            <w:bookmarkStart w:id="419" w:name="_Toc396212799"/>
            <w:bookmarkStart w:id="420" w:name="_Toc397517636"/>
            <w:bookmarkStart w:id="421" w:name="_Toc399160620"/>
            <w:bookmarkStart w:id="422" w:name="_Toc400374864"/>
            <w:bookmarkStart w:id="423" w:name="_Toc401757900"/>
            <w:bookmarkStart w:id="424" w:name="_Toc402967089"/>
            <w:bookmarkStart w:id="425" w:name="_Toc404332302"/>
            <w:bookmarkStart w:id="426" w:name="_Toc405386768"/>
            <w:bookmarkStart w:id="427" w:name="_Toc406508001"/>
            <w:bookmarkStart w:id="428" w:name="_Toc408576621"/>
            <w:bookmarkStart w:id="429" w:name="_Toc409708220"/>
            <w:bookmarkStart w:id="430" w:name="_Toc410904530"/>
            <w:bookmarkStart w:id="431" w:name="_Toc414884935"/>
            <w:bookmarkStart w:id="432" w:name="_Toc416360065"/>
            <w:bookmarkStart w:id="433" w:name="_Toc417984328"/>
            <w:bookmarkStart w:id="434" w:name="_Toc420414815"/>
            <w:bookmarkStart w:id="435" w:name="_Toc421783543"/>
            <w:bookmarkStart w:id="436" w:name="_Toc423078762"/>
            <w:bookmarkStart w:id="437" w:name="_Toc424300233"/>
            <w:bookmarkStart w:id="438" w:name="_Toc426533939"/>
            <w:bookmarkStart w:id="439" w:name="_Toc426534937"/>
            <w:bookmarkStart w:id="440" w:name="_Toc428193347"/>
            <w:bookmarkStart w:id="441" w:name="_Toc429469036"/>
            <w:bookmarkStart w:id="442" w:name="_Toc432498823"/>
            <w:bookmarkStart w:id="443" w:name="_Toc433358211"/>
            <w:bookmarkStart w:id="444" w:name="_Toc434843820"/>
            <w:bookmarkStart w:id="445" w:name="_Toc436383048"/>
            <w:bookmarkStart w:id="446" w:name="_Toc437264270"/>
            <w:bookmarkStart w:id="447" w:name="_Toc438219155"/>
            <w:bookmarkStart w:id="448" w:name="_Toc440443778"/>
            <w:bookmarkStart w:id="449" w:name="_Toc441671595"/>
            <w:bookmarkStart w:id="450" w:name="_Toc442711610"/>
            <w:bookmarkStart w:id="451" w:name="_Toc445368573"/>
            <w:bookmarkStart w:id="452" w:name="_Toc446578861"/>
            <w:bookmarkStart w:id="453" w:name="_Toc449442755"/>
            <w:bookmarkStart w:id="454" w:name="_Toc450747459"/>
            <w:bookmarkStart w:id="455" w:name="_Toc451863128"/>
            <w:bookmarkStart w:id="456" w:name="_Toc453320498"/>
            <w:bookmarkStart w:id="457" w:name="_Toc454789142"/>
            <w:bookmarkStart w:id="458" w:name="_Toc456103204"/>
            <w:bookmarkStart w:id="459" w:name="_Toc456103320"/>
            <w:bookmarkStart w:id="460" w:name="_Toc469048934"/>
            <w:bookmarkStart w:id="461" w:name="_Toc469924981"/>
            <w:bookmarkStart w:id="462" w:name="_Toc471824656"/>
            <w:bookmarkStart w:id="463" w:name="_Toc473209525"/>
            <w:bookmarkStart w:id="464" w:name="_Toc474504467"/>
            <w:bookmarkStart w:id="465" w:name="_Toc477169039"/>
            <w:bookmarkStart w:id="466" w:name="_Toc478464744"/>
            <w:bookmarkStart w:id="467" w:name="_Toc479671286"/>
            <w:bookmarkStart w:id="468" w:name="_Toc482280080"/>
            <w:bookmarkStart w:id="469" w:name="_Toc483388275"/>
            <w:bookmarkStart w:id="470" w:name="_Toc485117042"/>
            <w:bookmarkStart w:id="471" w:name="_Toc486323155"/>
            <w:bookmarkStart w:id="472" w:name="_Toc487466253"/>
            <w:bookmarkStart w:id="473" w:name="_Toc488848842"/>
            <w:bookmarkStart w:id="474" w:name="_Toc493685637"/>
            <w:bookmarkStart w:id="475" w:name="_Toc495499922"/>
            <w:bookmarkStart w:id="476" w:name="_Toc496537194"/>
            <w:bookmarkStart w:id="477" w:name="_Toc497986894"/>
            <w:bookmarkStart w:id="478" w:name="_Toc497988302"/>
            <w:bookmarkStart w:id="479"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hyperlink>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tc>
      </w:tr>
    </w:tbl>
    <w:p w14:paraId="0FA212E5" w14:textId="77777777" w:rsidR="008149B6" w:rsidRPr="001C4F41" w:rsidRDefault="008149B6">
      <w:pPr>
        <w:rPr>
          <w:lang w:val="fr-CH"/>
        </w:rPr>
      </w:pPr>
    </w:p>
    <w:p w14:paraId="57BB9D21"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5387CED5" w14:textId="77777777" w:rsidR="00627928" w:rsidRDefault="00627928" w:rsidP="00627928">
      <w:pPr>
        <w:pStyle w:val="Heading1"/>
        <w:spacing w:before="0"/>
        <w:ind w:left="142"/>
        <w:jc w:val="center"/>
      </w:pPr>
      <w:bookmarkStart w:id="480" w:name="_Toc253407140"/>
      <w:bookmarkStart w:id="481" w:name="_Toc259783103"/>
      <w:bookmarkStart w:id="482" w:name="_Toc266181232"/>
      <w:bookmarkStart w:id="483" w:name="_Toc268773998"/>
      <w:bookmarkStart w:id="484" w:name="_Toc271700475"/>
      <w:bookmarkStart w:id="485" w:name="_Toc273023319"/>
      <w:bookmarkStart w:id="486" w:name="_Toc274223813"/>
      <w:bookmarkStart w:id="487" w:name="_Toc276717161"/>
      <w:bookmarkStart w:id="488" w:name="_Toc279669134"/>
      <w:bookmarkStart w:id="489" w:name="_Toc280349204"/>
      <w:bookmarkStart w:id="490" w:name="_Toc282526036"/>
      <w:bookmarkStart w:id="491" w:name="_Toc283737193"/>
      <w:bookmarkStart w:id="492" w:name="_Toc286218710"/>
      <w:bookmarkStart w:id="493" w:name="_Toc288660267"/>
      <w:bookmarkStart w:id="494" w:name="_Toc291005377"/>
      <w:bookmarkStart w:id="495" w:name="_Toc292704949"/>
      <w:bookmarkStart w:id="496" w:name="_Toc295387894"/>
      <w:bookmarkStart w:id="497" w:name="_Toc296675477"/>
      <w:bookmarkStart w:id="498" w:name="_Toc297804716"/>
      <w:bookmarkStart w:id="499" w:name="_Toc301945288"/>
      <w:bookmarkStart w:id="500" w:name="_Toc303344247"/>
      <w:bookmarkStart w:id="501" w:name="_Toc304892153"/>
      <w:bookmarkStart w:id="502" w:name="_Toc308530335"/>
      <w:bookmarkStart w:id="503" w:name="_Toc311103641"/>
      <w:bookmarkStart w:id="504" w:name="_Toc313973311"/>
      <w:bookmarkStart w:id="505" w:name="_Toc316479951"/>
      <w:bookmarkStart w:id="506" w:name="_Toc318964997"/>
      <w:bookmarkStart w:id="507" w:name="_Toc320536953"/>
      <w:bookmarkStart w:id="508" w:name="_Toc321233388"/>
      <w:bookmarkStart w:id="509" w:name="_Toc321311659"/>
      <w:bookmarkStart w:id="510" w:name="_Toc321820539"/>
      <w:bookmarkStart w:id="511" w:name="_Toc323035705"/>
      <w:bookmarkStart w:id="512" w:name="_Toc323904373"/>
      <w:bookmarkStart w:id="513" w:name="_Toc332272645"/>
      <w:bookmarkStart w:id="514" w:name="_Toc334776191"/>
      <w:bookmarkStart w:id="515" w:name="_Toc335901498"/>
      <w:bookmarkStart w:id="516" w:name="_Toc337110332"/>
      <w:bookmarkStart w:id="517" w:name="_Toc338779372"/>
      <w:bookmarkStart w:id="518" w:name="_Toc340225512"/>
      <w:bookmarkStart w:id="519" w:name="_Toc341451211"/>
      <w:bookmarkStart w:id="520" w:name="_Toc342912838"/>
      <w:bookmarkStart w:id="521" w:name="_Toc343262675"/>
      <w:bookmarkStart w:id="522" w:name="_Toc345579826"/>
      <w:bookmarkStart w:id="523" w:name="_Toc346885931"/>
      <w:bookmarkStart w:id="524" w:name="_Toc347929579"/>
      <w:bookmarkStart w:id="525" w:name="_Toc349288247"/>
      <w:bookmarkStart w:id="526" w:name="_Toc350415577"/>
      <w:bookmarkStart w:id="527" w:name="_Toc351549875"/>
      <w:bookmarkStart w:id="528" w:name="_Toc352940475"/>
      <w:bookmarkStart w:id="529" w:name="_Toc354053820"/>
      <w:bookmarkStart w:id="530" w:name="_Toc355708835"/>
      <w:bookmarkStart w:id="531" w:name="_Toc357001928"/>
      <w:bookmarkStart w:id="532" w:name="_Toc358192559"/>
      <w:bookmarkStart w:id="533" w:name="_Toc359489412"/>
      <w:bookmarkStart w:id="534" w:name="_Toc360696815"/>
      <w:bookmarkStart w:id="535" w:name="_Toc361921548"/>
      <w:bookmarkStart w:id="536" w:name="_Toc363741385"/>
      <w:bookmarkStart w:id="537" w:name="_Toc364672334"/>
      <w:bookmarkStart w:id="538" w:name="_Toc366157674"/>
      <w:bookmarkStart w:id="539" w:name="_Toc367715513"/>
      <w:bookmarkStart w:id="540" w:name="_Toc369007675"/>
      <w:bookmarkStart w:id="541" w:name="_Toc369007855"/>
      <w:bookmarkStart w:id="542" w:name="_Toc370373462"/>
      <w:bookmarkStart w:id="543" w:name="_Toc371588838"/>
      <w:bookmarkStart w:id="544" w:name="_Toc373157811"/>
      <w:bookmarkStart w:id="545" w:name="_Toc374006624"/>
      <w:bookmarkStart w:id="546" w:name="_Toc374692682"/>
      <w:bookmarkStart w:id="547" w:name="_Toc374692759"/>
      <w:bookmarkStart w:id="548" w:name="_Toc377026489"/>
      <w:bookmarkStart w:id="549" w:name="_Toc378322704"/>
      <w:bookmarkStart w:id="550" w:name="_Toc379440362"/>
      <w:bookmarkStart w:id="551" w:name="_Toc380582887"/>
      <w:bookmarkStart w:id="552" w:name="_Toc381784217"/>
      <w:bookmarkStart w:id="553" w:name="_Toc383182296"/>
      <w:bookmarkStart w:id="554" w:name="_Toc384625682"/>
      <w:bookmarkStart w:id="555" w:name="_Toc385496781"/>
      <w:bookmarkStart w:id="556" w:name="_Toc388946305"/>
      <w:bookmarkStart w:id="557" w:name="_Toc388947552"/>
      <w:bookmarkStart w:id="558" w:name="_Toc389730867"/>
      <w:bookmarkStart w:id="559" w:name="_Toc391386064"/>
      <w:bookmarkStart w:id="560" w:name="_Toc392235868"/>
      <w:bookmarkStart w:id="561" w:name="_Toc393713407"/>
      <w:bookmarkStart w:id="562" w:name="_Toc393714455"/>
      <w:bookmarkStart w:id="563" w:name="_Toc393715459"/>
      <w:bookmarkStart w:id="564" w:name="_Toc395100444"/>
      <w:bookmarkStart w:id="565" w:name="_Toc396212800"/>
      <w:bookmarkStart w:id="566" w:name="_Toc397517637"/>
      <w:bookmarkStart w:id="567" w:name="_Toc399160621"/>
      <w:bookmarkStart w:id="568" w:name="_Toc400374865"/>
      <w:bookmarkStart w:id="569" w:name="_Toc401757901"/>
      <w:bookmarkStart w:id="570" w:name="_Toc402967090"/>
      <w:bookmarkStart w:id="571" w:name="_Toc404332303"/>
      <w:bookmarkStart w:id="572" w:name="_Toc405386769"/>
      <w:bookmarkStart w:id="573" w:name="_Toc406508002"/>
      <w:bookmarkStart w:id="574" w:name="_Toc408576622"/>
      <w:bookmarkStart w:id="575" w:name="_Toc409708221"/>
      <w:bookmarkStart w:id="576" w:name="_Toc410904531"/>
      <w:bookmarkStart w:id="577" w:name="_Toc414884936"/>
      <w:bookmarkStart w:id="578" w:name="_Toc416360066"/>
      <w:bookmarkStart w:id="579" w:name="_Toc417984329"/>
      <w:bookmarkStart w:id="580" w:name="_Toc420414816"/>
      <w:bookmarkStart w:id="581" w:name="_Toc421783544"/>
      <w:bookmarkStart w:id="582" w:name="_Toc423078763"/>
      <w:bookmarkStart w:id="583" w:name="_Toc424300234"/>
      <w:bookmarkStart w:id="584" w:name="_Toc426533940"/>
      <w:bookmarkStart w:id="585" w:name="_Toc426534938"/>
      <w:bookmarkStart w:id="586" w:name="_Toc428193348"/>
      <w:bookmarkStart w:id="587" w:name="_Toc428372288"/>
      <w:bookmarkStart w:id="588" w:name="_Toc429469037"/>
      <w:bookmarkStart w:id="589" w:name="_Toc432498824"/>
      <w:bookmarkStart w:id="590" w:name="_Toc433358212"/>
      <w:bookmarkStart w:id="591" w:name="_Toc434843821"/>
      <w:bookmarkStart w:id="592" w:name="_Toc436383049"/>
      <w:bookmarkStart w:id="593" w:name="_Toc437264271"/>
      <w:bookmarkStart w:id="594" w:name="_Toc438219156"/>
      <w:bookmarkStart w:id="595" w:name="_Toc440443779"/>
      <w:bookmarkStart w:id="596" w:name="_Toc441671596"/>
      <w:bookmarkStart w:id="597" w:name="_Toc442711611"/>
      <w:bookmarkStart w:id="598" w:name="_Toc445368574"/>
      <w:bookmarkStart w:id="599" w:name="_Toc446578862"/>
      <w:bookmarkStart w:id="600" w:name="_Toc449442756"/>
      <w:bookmarkStart w:id="601" w:name="_Toc450747460"/>
      <w:bookmarkStart w:id="602" w:name="_Toc451863129"/>
      <w:bookmarkStart w:id="603" w:name="_Toc453320499"/>
      <w:bookmarkStart w:id="604" w:name="_Toc454789143"/>
      <w:bookmarkStart w:id="605" w:name="_Toc456103205"/>
      <w:bookmarkStart w:id="606" w:name="_Toc456103321"/>
      <w:bookmarkStart w:id="607" w:name="_Toc457223980"/>
      <w:bookmarkStart w:id="608" w:name="_Toc457308207"/>
      <w:bookmarkStart w:id="609" w:name="_Toc466367266"/>
      <w:bookmarkStart w:id="610" w:name="_Toc469048935"/>
      <w:bookmarkStart w:id="611" w:name="_Toc469924982"/>
      <w:bookmarkStart w:id="612" w:name="_Toc471824657"/>
      <w:bookmarkStart w:id="613" w:name="_Toc473209526"/>
      <w:bookmarkStart w:id="614" w:name="_Toc474504468"/>
      <w:bookmarkStart w:id="615" w:name="_Toc477169040"/>
      <w:bookmarkStart w:id="616" w:name="_Toc478464745"/>
      <w:bookmarkStart w:id="617" w:name="_Toc479671287"/>
      <w:bookmarkStart w:id="618" w:name="_Toc482280081"/>
      <w:bookmarkStart w:id="619" w:name="_Toc483388276"/>
      <w:bookmarkStart w:id="620" w:name="_Toc485117043"/>
      <w:bookmarkStart w:id="621" w:name="_Toc486323156"/>
      <w:bookmarkStart w:id="622" w:name="_Toc487466254"/>
      <w:bookmarkStart w:id="623" w:name="_Toc488848843"/>
      <w:bookmarkStart w:id="624" w:name="_Toc510775345"/>
      <w:bookmarkStart w:id="625" w:name="_Toc513645638"/>
      <w:bookmarkStart w:id="626" w:name="_Toc514850714"/>
      <w:bookmarkStart w:id="627" w:name="_Toc517792323"/>
      <w:bookmarkStart w:id="628" w:name="_Toc518981879"/>
      <w:bookmarkStart w:id="629" w:name="_Toc520709555"/>
      <w:bookmarkStart w:id="630" w:name="_Toc524430946"/>
      <w:bookmarkStart w:id="631" w:name="_Toc525638279"/>
      <w:bookmarkStart w:id="632" w:name="_Toc526431476"/>
      <w:bookmarkStart w:id="633" w:name="_Toc531094562"/>
      <w:bookmarkStart w:id="634" w:name="_Toc531960773"/>
      <w:bookmarkStart w:id="635" w:name="_Toc536101941"/>
      <w:bookmarkStart w:id="636" w:name="_Toc340528"/>
      <w:bookmarkStart w:id="637" w:name="_Toc341070"/>
      <w:bookmarkStart w:id="638" w:name="_Toc1570034"/>
      <w:bookmarkStart w:id="639" w:name="_Toc4420919"/>
      <w:bookmarkStart w:id="640" w:name="_Toc6215734"/>
      <w:bookmarkStart w:id="641" w:name="_Toc6411899"/>
      <w:bookmarkStart w:id="642" w:name="_Toc8296057"/>
      <w:bookmarkStart w:id="643" w:name="_Toc9580672"/>
      <w:bookmarkStart w:id="644" w:name="_Toc12354357"/>
      <w:bookmarkStart w:id="645" w:name="_Toc13065944"/>
      <w:bookmarkStart w:id="646" w:name="_Toc14769326"/>
      <w:bookmarkStart w:id="647" w:name="_Toc17298844"/>
      <w:bookmarkStart w:id="648" w:name="_Toc18681551"/>
      <w:bookmarkStart w:id="649" w:name="_Toc21528575"/>
      <w:bookmarkStart w:id="650" w:name="_Toc23321863"/>
      <w:bookmarkStart w:id="651" w:name="_Toc24365699"/>
      <w:bookmarkStart w:id="652" w:name="_Toc25746885"/>
      <w:bookmarkStart w:id="653" w:name="_Toc26539907"/>
      <w:bookmarkStart w:id="654" w:name="_Toc27558682"/>
      <w:bookmarkStart w:id="655" w:name="_Toc31986464"/>
      <w:bookmarkStart w:id="656" w:name="_Toc33175447"/>
      <w:bookmarkStart w:id="657" w:name="_Toc38455856"/>
      <w:bookmarkStart w:id="658" w:name="_Toc39653117"/>
      <w:bookmarkStart w:id="659" w:name="_Toc40786484"/>
      <w:bookmarkStart w:id="660" w:name="_Toc40787336"/>
      <w:bookmarkStart w:id="661" w:name="_Toc49438637"/>
      <w:bookmarkStart w:id="662" w:name="_Toc51669576"/>
      <w:bookmarkStart w:id="663" w:name="_Toc52889717"/>
      <w:bookmarkStart w:id="664" w:name="_Toc57030862"/>
      <w:r w:rsidRPr="001C4F41">
        <w:t>Table</w:t>
      </w:r>
      <w:r>
        <w:t xml:space="preserve"> </w:t>
      </w:r>
      <w:r w:rsidRPr="001C4F41">
        <w:t>of Contents</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22038AA8" w14:textId="69879709" w:rsidR="007B75CA" w:rsidRDefault="00D35551" w:rsidP="00045278">
      <w:pPr>
        <w:spacing w:before="240"/>
        <w:jc w:val="right"/>
        <w:rPr>
          <w:i/>
          <w:iCs/>
        </w:rPr>
      </w:pPr>
      <w:r w:rsidRPr="00EB4E65">
        <w:rPr>
          <w:i/>
          <w:iCs/>
        </w:rPr>
        <w:t>Page</w:t>
      </w:r>
    </w:p>
    <w:p w14:paraId="6A50C81F" w14:textId="5463ED73" w:rsidR="00187FCD" w:rsidRPr="005E322E" w:rsidRDefault="00187FCD">
      <w:pPr>
        <w:pStyle w:val="TOC1"/>
        <w:rPr>
          <w:rFonts w:asciiTheme="minorHAnsi" w:eastAsiaTheme="minorEastAsia" w:hAnsiTheme="minorHAnsi" w:cstheme="minorBidi"/>
          <w:b/>
          <w:bCs/>
          <w:sz w:val="22"/>
          <w:szCs w:val="22"/>
          <w:lang w:val="en-GB" w:eastAsia="en-GB"/>
        </w:rPr>
      </w:pPr>
      <w:r w:rsidRPr="004633E7">
        <w:rPr>
          <w:b/>
          <w:bCs/>
          <w:lang w:val="en-GB"/>
        </w:rPr>
        <w:t>GENERAL  INFORMATION</w:t>
      </w:r>
    </w:p>
    <w:p w14:paraId="381A2BBF" w14:textId="59FAD1B3" w:rsidR="00187FCD" w:rsidRDefault="00187FCD">
      <w:pPr>
        <w:pStyle w:val="TOC1"/>
        <w:rPr>
          <w:webHidden/>
          <w:lang w:val="en-GB"/>
        </w:rPr>
      </w:pPr>
      <w:r w:rsidRPr="00645355">
        <w:rPr>
          <w:lang w:val="en-US"/>
        </w:rPr>
        <w:t xml:space="preserve">Lists annexed to the ITU Operational Bulletin: </w:t>
      </w:r>
      <w:r w:rsidRPr="00645355">
        <w:rPr>
          <w:i/>
          <w:iCs/>
          <w:lang w:val="en-US"/>
        </w:rPr>
        <w:t>Note from TSB</w:t>
      </w:r>
      <w:r w:rsidRPr="004633E7">
        <w:rPr>
          <w:webHidden/>
          <w:lang w:val="en-GB"/>
        </w:rPr>
        <w:tab/>
      </w:r>
      <w:r w:rsidRPr="004633E7">
        <w:rPr>
          <w:webHidden/>
          <w:lang w:val="en-GB"/>
        </w:rPr>
        <w:tab/>
      </w:r>
      <w:r w:rsidR="003F0731" w:rsidRPr="004633E7">
        <w:rPr>
          <w:webHidden/>
          <w:lang w:val="en-GB"/>
        </w:rPr>
        <w:t>3</w:t>
      </w:r>
    </w:p>
    <w:p w14:paraId="064BAF4D" w14:textId="7C577799" w:rsidR="00B14AA1" w:rsidRPr="00732AE1" w:rsidRDefault="00B14AA1" w:rsidP="00B14AA1">
      <w:pPr>
        <w:pStyle w:val="TOC1"/>
        <w:rPr>
          <w:rFonts w:eastAsiaTheme="minorEastAsia"/>
          <w:lang w:val="fr-CH"/>
        </w:rPr>
      </w:pPr>
      <w:r w:rsidRPr="00732AE1">
        <w:rPr>
          <w:rFonts w:eastAsiaTheme="minorEastAsia"/>
          <w:lang w:val="fr-CH"/>
        </w:rPr>
        <w:t xml:space="preserve">Approval of ITU-T </w:t>
      </w:r>
      <w:r w:rsidRPr="00732AE1">
        <w:rPr>
          <w:lang w:val="fr-CH"/>
        </w:rPr>
        <w:t>Recommendations</w:t>
      </w:r>
      <w:r w:rsidRPr="00732AE1">
        <w:rPr>
          <w:rFonts w:eastAsiaTheme="minorEastAsia"/>
          <w:lang w:val="fr-CH"/>
        </w:rPr>
        <w:tab/>
      </w:r>
      <w:r w:rsidRPr="00732AE1">
        <w:rPr>
          <w:rFonts w:eastAsiaTheme="minorEastAsia"/>
          <w:lang w:val="fr-CH"/>
        </w:rPr>
        <w:tab/>
        <w:t>4</w:t>
      </w:r>
    </w:p>
    <w:p w14:paraId="6FA716D1" w14:textId="2D039454" w:rsidR="00D22F42" w:rsidRPr="00284A84" w:rsidRDefault="00D22F42" w:rsidP="00D22F42">
      <w:pPr>
        <w:pStyle w:val="TOC1"/>
        <w:rPr>
          <w:rFonts w:eastAsiaTheme="minorEastAsia"/>
          <w:lang w:val="fr-CH"/>
        </w:rPr>
      </w:pPr>
      <w:r w:rsidRPr="00284A84">
        <w:rPr>
          <w:lang w:val="fr-CH"/>
        </w:rPr>
        <w:t>Telephone Service</w:t>
      </w:r>
      <w:r w:rsidR="00217438" w:rsidRPr="00284A84">
        <w:rPr>
          <w:lang w:val="fr-CH"/>
        </w:rPr>
        <w:t>:</w:t>
      </w:r>
    </w:p>
    <w:p w14:paraId="78235632" w14:textId="35CC6629" w:rsidR="00D22F42" w:rsidRPr="00BF75A1" w:rsidRDefault="00BF75A1" w:rsidP="000A51D6">
      <w:pPr>
        <w:pStyle w:val="TOC2"/>
        <w:tabs>
          <w:tab w:val="center" w:leader="dot" w:pos="8505"/>
          <w:tab w:val="right" w:pos="9072"/>
        </w:tabs>
        <w:rPr>
          <w:webHidden/>
          <w:lang w:val="en-GB"/>
        </w:rPr>
      </w:pPr>
      <w:r w:rsidRPr="00BF75A1">
        <w:rPr>
          <w:lang w:val="en-GB"/>
        </w:rPr>
        <w:t>Lebanon</w:t>
      </w:r>
      <w:r w:rsidR="00284A84" w:rsidRPr="00BF75A1">
        <w:rPr>
          <w:b/>
          <w:bCs/>
          <w:lang w:val="en-GB"/>
        </w:rPr>
        <w:t xml:space="preserve"> </w:t>
      </w:r>
      <w:r w:rsidR="00D22F42" w:rsidRPr="00BF75A1">
        <w:rPr>
          <w:lang w:val="en-GB"/>
        </w:rPr>
        <w:t>(</w:t>
      </w:r>
      <w:r w:rsidRPr="00BF75A1">
        <w:rPr>
          <w:i/>
          <w:iCs/>
          <w:lang w:val="en-GB"/>
        </w:rPr>
        <w:t>Ministry of Telecommunications, Beirut</w:t>
      </w:r>
      <w:r w:rsidR="00D22F42" w:rsidRPr="00BF75A1">
        <w:rPr>
          <w:lang w:val="en-GB"/>
        </w:rPr>
        <w:t>)</w:t>
      </w:r>
      <w:r w:rsidR="00D22F42" w:rsidRPr="00BF75A1">
        <w:rPr>
          <w:webHidden/>
          <w:lang w:val="en-GB"/>
        </w:rPr>
        <w:tab/>
      </w:r>
      <w:r w:rsidR="000A51D6" w:rsidRPr="00BF75A1">
        <w:rPr>
          <w:webHidden/>
          <w:lang w:val="en-GB"/>
        </w:rPr>
        <w:tab/>
      </w:r>
      <w:r w:rsidR="00284A84" w:rsidRPr="00BF75A1">
        <w:rPr>
          <w:webHidden/>
          <w:lang w:val="en-GB"/>
        </w:rPr>
        <w:t>5</w:t>
      </w:r>
    </w:p>
    <w:p w14:paraId="28CC5C92" w14:textId="1B182C63" w:rsidR="009231E6" w:rsidRDefault="00BF75A1" w:rsidP="009231E6">
      <w:pPr>
        <w:pStyle w:val="TOC2"/>
        <w:tabs>
          <w:tab w:val="center" w:leader="dot" w:pos="8505"/>
          <w:tab w:val="right" w:pos="9072"/>
        </w:tabs>
        <w:rPr>
          <w:rFonts w:eastAsiaTheme="minorEastAsia"/>
          <w:lang w:val="fr-CH"/>
        </w:rPr>
      </w:pPr>
      <w:r>
        <w:rPr>
          <w:rFonts w:eastAsiaTheme="minorEastAsia"/>
          <w:lang w:val="fr-CH"/>
        </w:rPr>
        <w:t>Togo</w:t>
      </w:r>
      <w:r w:rsidR="00284A84" w:rsidRPr="00284A84">
        <w:rPr>
          <w:rFonts w:eastAsiaTheme="minorEastAsia"/>
          <w:b/>
          <w:bCs/>
          <w:lang w:val="fr-CH"/>
        </w:rPr>
        <w:t xml:space="preserve"> </w:t>
      </w:r>
      <w:r w:rsidR="009231E6" w:rsidRPr="00284A84">
        <w:rPr>
          <w:rFonts w:eastAsiaTheme="minorEastAsia"/>
          <w:lang w:val="fr-CH"/>
        </w:rPr>
        <w:t>(</w:t>
      </w:r>
      <w:r w:rsidRPr="00BF75A1">
        <w:rPr>
          <w:rFonts w:eastAsiaTheme="minorEastAsia"/>
          <w:i/>
          <w:iCs/>
          <w:lang w:val="fr-CH"/>
        </w:rPr>
        <w:t>Autorité de Régulation des Communications Électroniques et des Postes (ARCEP), Lomé</w:t>
      </w:r>
      <w:r w:rsidR="009231E6" w:rsidRPr="00284A84">
        <w:rPr>
          <w:rFonts w:eastAsiaTheme="minorEastAsia"/>
          <w:lang w:val="fr-CH"/>
        </w:rPr>
        <w:t>)</w:t>
      </w:r>
      <w:r w:rsidR="009231E6" w:rsidRPr="00284A84">
        <w:rPr>
          <w:rFonts w:eastAsiaTheme="minorEastAsia"/>
          <w:lang w:val="fr-CH"/>
        </w:rPr>
        <w:tab/>
      </w:r>
      <w:r w:rsidR="009231E6" w:rsidRPr="00284A84">
        <w:rPr>
          <w:rFonts w:eastAsiaTheme="minorEastAsia"/>
          <w:lang w:val="fr-CH"/>
        </w:rPr>
        <w:tab/>
      </w:r>
      <w:r>
        <w:rPr>
          <w:rFonts w:eastAsiaTheme="minorEastAsia"/>
          <w:lang w:val="fr-CH"/>
        </w:rPr>
        <w:t>7</w:t>
      </w:r>
    </w:p>
    <w:p w14:paraId="5748944D" w14:textId="2EA4BA88" w:rsidR="00BF75A1" w:rsidRDefault="00BF75A1" w:rsidP="00D22F42">
      <w:pPr>
        <w:pStyle w:val="TOC1"/>
        <w:rPr>
          <w:lang w:val="en-GB"/>
        </w:rPr>
      </w:pPr>
      <w:r>
        <w:rPr>
          <w:lang w:val="en-GB"/>
        </w:rPr>
        <w:t>Other communications</w:t>
      </w:r>
      <w:r w:rsidR="005D3CF7">
        <w:rPr>
          <w:lang w:val="en-GB"/>
        </w:rPr>
        <w:t>:</w:t>
      </w:r>
    </w:p>
    <w:p w14:paraId="0094B0B4" w14:textId="2DEBF8C0" w:rsidR="005D3CF7" w:rsidRDefault="005D3CF7" w:rsidP="005D3CF7">
      <w:pPr>
        <w:pStyle w:val="TOC2"/>
        <w:tabs>
          <w:tab w:val="center" w:leader="dot" w:pos="8505"/>
          <w:tab w:val="right" w:pos="9072"/>
        </w:tabs>
        <w:rPr>
          <w:lang w:val="en-GB"/>
        </w:rPr>
      </w:pPr>
      <w:r>
        <w:rPr>
          <w:lang w:val="en-GB"/>
        </w:rPr>
        <w:t>Austria</w:t>
      </w:r>
      <w:r>
        <w:rPr>
          <w:lang w:val="en-GB"/>
        </w:rPr>
        <w:tab/>
      </w:r>
      <w:r>
        <w:rPr>
          <w:lang w:val="en-GB"/>
        </w:rPr>
        <w:tab/>
        <w:t>10</w:t>
      </w:r>
    </w:p>
    <w:p w14:paraId="790989BA" w14:textId="025A449D" w:rsidR="005D3CF7" w:rsidRPr="005D3CF7" w:rsidRDefault="005D3CF7" w:rsidP="005D3CF7">
      <w:pPr>
        <w:pStyle w:val="TOC2"/>
        <w:tabs>
          <w:tab w:val="center" w:leader="dot" w:pos="8505"/>
          <w:tab w:val="right" w:pos="9072"/>
        </w:tabs>
        <w:rPr>
          <w:lang w:val="en-GB"/>
        </w:rPr>
      </w:pPr>
      <w:r>
        <w:rPr>
          <w:lang w:val="en-GB"/>
        </w:rPr>
        <w:t>Serbia</w:t>
      </w:r>
      <w:r>
        <w:rPr>
          <w:lang w:val="en-GB"/>
        </w:rPr>
        <w:tab/>
      </w:r>
      <w:r>
        <w:rPr>
          <w:lang w:val="en-GB"/>
        </w:rPr>
        <w:tab/>
        <w:t>10</w:t>
      </w:r>
    </w:p>
    <w:p w14:paraId="0D9D5502" w14:textId="4C993163" w:rsidR="00D22F42" w:rsidRPr="0093285D" w:rsidRDefault="00D22F42" w:rsidP="00D22F42">
      <w:pPr>
        <w:pStyle w:val="TOC1"/>
        <w:rPr>
          <w:rFonts w:eastAsiaTheme="minorEastAsia"/>
          <w:lang w:val="en-GB"/>
        </w:rPr>
      </w:pPr>
      <w:r w:rsidRPr="0093285D">
        <w:rPr>
          <w:lang w:val="en-GB"/>
        </w:rPr>
        <w:t xml:space="preserve">Service </w:t>
      </w:r>
      <w:r w:rsidRPr="00D22F42">
        <w:rPr>
          <w:lang w:val="en-GB"/>
        </w:rPr>
        <w:t>Restrictions</w:t>
      </w:r>
      <w:r w:rsidRPr="0093285D">
        <w:rPr>
          <w:webHidden/>
          <w:lang w:val="en-GB"/>
        </w:rPr>
        <w:tab/>
      </w:r>
      <w:r w:rsidR="000A51D6" w:rsidRPr="0093285D">
        <w:rPr>
          <w:webHidden/>
          <w:lang w:val="en-GB"/>
        </w:rPr>
        <w:tab/>
      </w:r>
      <w:r w:rsidR="00284A84">
        <w:rPr>
          <w:webHidden/>
          <w:lang w:val="en-GB"/>
        </w:rPr>
        <w:t>1</w:t>
      </w:r>
      <w:r w:rsidR="005D3CF7">
        <w:rPr>
          <w:webHidden/>
          <w:lang w:val="en-GB"/>
        </w:rPr>
        <w:t>1</w:t>
      </w:r>
    </w:p>
    <w:p w14:paraId="67D2D49D" w14:textId="39E49ECA" w:rsidR="00D22F42" w:rsidRPr="0093285D" w:rsidRDefault="00D22F42" w:rsidP="00D22F42">
      <w:pPr>
        <w:pStyle w:val="TOC1"/>
        <w:rPr>
          <w:rFonts w:eastAsiaTheme="minorEastAsia"/>
          <w:lang w:val="en-GB"/>
        </w:rPr>
      </w:pPr>
      <w:r w:rsidRPr="00D22F42">
        <w:rPr>
          <w:lang w:val="en-US"/>
        </w:rPr>
        <w:t>Call-Back and alternative calling procedures (Res. 21 Rev. PP-06)</w:t>
      </w:r>
      <w:r w:rsidRPr="0093285D">
        <w:rPr>
          <w:webHidden/>
          <w:lang w:val="en-GB"/>
        </w:rPr>
        <w:tab/>
      </w:r>
      <w:r w:rsidR="000A51D6" w:rsidRPr="0093285D">
        <w:rPr>
          <w:webHidden/>
          <w:lang w:val="en-GB"/>
        </w:rPr>
        <w:tab/>
      </w:r>
      <w:r w:rsidR="00284A84">
        <w:rPr>
          <w:webHidden/>
          <w:lang w:val="en-GB"/>
        </w:rPr>
        <w:t>1</w:t>
      </w:r>
      <w:r w:rsidR="005D3CF7">
        <w:rPr>
          <w:webHidden/>
          <w:lang w:val="en-GB"/>
        </w:rPr>
        <w:t>2</w:t>
      </w:r>
    </w:p>
    <w:p w14:paraId="1E336F4B" w14:textId="0B9216C8" w:rsidR="00D22F42" w:rsidRPr="0093285D" w:rsidRDefault="00D22F42">
      <w:pPr>
        <w:pStyle w:val="TOC1"/>
        <w:rPr>
          <w:rFonts w:eastAsiaTheme="minorEastAsia"/>
          <w:lang w:val="en-GB"/>
        </w:rPr>
      </w:pPr>
      <w:r w:rsidRPr="00D22F42">
        <w:rPr>
          <w:b/>
          <w:bCs/>
          <w:lang w:val="en-GB"/>
        </w:rPr>
        <w:t>AMENDMENTS  TO  SERVICE  PUBLICATIONS</w:t>
      </w:r>
    </w:p>
    <w:p w14:paraId="01039F8E" w14:textId="527BAA2B" w:rsidR="00D22F42" w:rsidRPr="0093285D" w:rsidRDefault="00D22F42" w:rsidP="00D22F42">
      <w:pPr>
        <w:pStyle w:val="TOC1"/>
        <w:rPr>
          <w:rFonts w:eastAsiaTheme="minorEastAsia"/>
          <w:lang w:val="en-GB"/>
        </w:rPr>
      </w:pPr>
      <w:r w:rsidRPr="00D22F42">
        <w:rPr>
          <w:lang w:val="en-US"/>
        </w:rPr>
        <w:t xml:space="preserve">List </w:t>
      </w:r>
      <w:r w:rsidRPr="00D22F42">
        <w:rPr>
          <w:lang w:val="en-GB"/>
        </w:rPr>
        <w:t>of</w:t>
      </w:r>
      <w:r w:rsidRPr="00D22F42">
        <w:rPr>
          <w:lang w:val="en-US"/>
        </w:rPr>
        <w:t xml:space="preserve"> Issuer Identifier Numbers for the International Telecommunication Charge Card</w:t>
      </w:r>
      <w:r w:rsidRPr="0093285D">
        <w:rPr>
          <w:webHidden/>
          <w:lang w:val="en-GB"/>
        </w:rPr>
        <w:tab/>
      </w:r>
      <w:r w:rsidRPr="0093285D">
        <w:rPr>
          <w:webHidden/>
          <w:lang w:val="en-GB"/>
        </w:rPr>
        <w:tab/>
      </w:r>
      <w:r w:rsidR="00B14AA1">
        <w:rPr>
          <w:webHidden/>
          <w:lang w:val="en-GB"/>
        </w:rPr>
        <w:t>1</w:t>
      </w:r>
      <w:r w:rsidR="005D3CF7">
        <w:rPr>
          <w:webHidden/>
          <w:lang w:val="en-GB"/>
        </w:rPr>
        <w:t>2</w:t>
      </w:r>
    </w:p>
    <w:p w14:paraId="1B34B9DE" w14:textId="0CB5395D" w:rsidR="00D22F42" w:rsidRPr="0093285D" w:rsidRDefault="00D22F42" w:rsidP="00D22F42">
      <w:pPr>
        <w:pStyle w:val="TOC1"/>
        <w:rPr>
          <w:rFonts w:eastAsiaTheme="minorEastAsia"/>
          <w:lang w:val="en-GB"/>
        </w:rPr>
      </w:pPr>
      <w:r w:rsidRPr="00D22F42">
        <w:rPr>
          <w:lang w:val="en-GB"/>
        </w:rPr>
        <w:t>Mobile</w:t>
      </w:r>
      <w:r w:rsidRPr="00D22F42">
        <w:rPr>
          <w:lang w:val="en-US"/>
        </w:rPr>
        <w:t xml:space="preserve"> Network Codes (MNC) for the international identification plan for public networks and subscriptions</w:t>
      </w:r>
      <w:r w:rsidRPr="0093285D">
        <w:rPr>
          <w:webHidden/>
          <w:lang w:val="en-GB"/>
        </w:rPr>
        <w:tab/>
      </w:r>
      <w:r w:rsidRPr="0093285D">
        <w:rPr>
          <w:webHidden/>
          <w:lang w:val="en-GB"/>
        </w:rPr>
        <w:tab/>
      </w:r>
      <w:r w:rsidR="00B14AA1">
        <w:rPr>
          <w:webHidden/>
          <w:lang w:val="en-GB"/>
        </w:rPr>
        <w:t>1</w:t>
      </w:r>
      <w:r w:rsidR="005D3CF7">
        <w:rPr>
          <w:webHidden/>
          <w:lang w:val="en-GB"/>
        </w:rPr>
        <w:t>3</w:t>
      </w:r>
    </w:p>
    <w:p w14:paraId="1F2B5CBD" w14:textId="150311D2" w:rsidR="00D22F42" w:rsidRPr="0093285D" w:rsidRDefault="00284A84" w:rsidP="00D22F42">
      <w:pPr>
        <w:pStyle w:val="TOC1"/>
        <w:rPr>
          <w:rFonts w:eastAsiaTheme="minorEastAsia"/>
          <w:lang w:val="en-GB"/>
        </w:rPr>
      </w:pPr>
      <w:r w:rsidRPr="00284A84">
        <w:rPr>
          <w:lang w:val="en-GB"/>
        </w:rPr>
        <w:t>List of ITU Carrier Codes</w:t>
      </w:r>
      <w:r w:rsidR="00D22F42" w:rsidRPr="0093285D">
        <w:rPr>
          <w:webHidden/>
          <w:lang w:val="en-GB"/>
        </w:rPr>
        <w:tab/>
      </w:r>
      <w:r w:rsidR="00D22F42" w:rsidRPr="0093285D">
        <w:rPr>
          <w:webHidden/>
          <w:lang w:val="en-GB"/>
        </w:rPr>
        <w:tab/>
      </w:r>
      <w:r w:rsidR="00B14AA1">
        <w:rPr>
          <w:webHidden/>
          <w:lang w:val="en-GB"/>
        </w:rPr>
        <w:t>1</w:t>
      </w:r>
      <w:r w:rsidR="005D3CF7">
        <w:rPr>
          <w:webHidden/>
          <w:lang w:val="en-GB"/>
        </w:rPr>
        <w:t>4</w:t>
      </w:r>
    </w:p>
    <w:p w14:paraId="5D917E0C" w14:textId="0930FE66" w:rsidR="00D22F42" w:rsidRPr="00D22F42" w:rsidRDefault="00D22F42" w:rsidP="00D22F42">
      <w:pPr>
        <w:pStyle w:val="TOC1"/>
        <w:rPr>
          <w:rFonts w:eastAsiaTheme="minorEastAsia"/>
        </w:rPr>
      </w:pPr>
      <w:r w:rsidRPr="00D22F42">
        <w:rPr>
          <w:lang w:val="en-GB"/>
        </w:rPr>
        <w:t>National</w:t>
      </w:r>
      <w:r w:rsidRPr="00D22F42">
        <w:rPr>
          <w:lang w:val="en-US"/>
        </w:rPr>
        <w:t xml:space="preserve"> Numbering Plan</w:t>
      </w:r>
      <w:r w:rsidRPr="00D22F42">
        <w:rPr>
          <w:webHidden/>
        </w:rPr>
        <w:tab/>
      </w:r>
      <w:r>
        <w:rPr>
          <w:webHidden/>
        </w:rPr>
        <w:tab/>
      </w:r>
      <w:r w:rsidR="00B14AA1">
        <w:rPr>
          <w:webHidden/>
        </w:rPr>
        <w:t>1</w:t>
      </w:r>
      <w:r w:rsidR="00284A84">
        <w:rPr>
          <w:webHidden/>
        </w:rPr>
        <w:t>5</w:t>
      </w:r>
    </w:p>
    <w:p w14:paraId="1A7F9CCD" w14:textId="2292F767" w:rsidR="00D22F42" w:rsidRDefault="00D22F42" w:rsidP="003023EB">
      <w:pPr>
        <w:spacing w:before="240"/>
        <w:jc w:val="left"/>
        <w:rPr>
          <w:rFonts w:eastAsiaTheme="minorEastAsia"/>
          <w:lang w:val="en-GB"/>
        </w:rPr>
      </w:pPr>
    </w:p>
    <w:p w14:paraId="70689EE2" w14:textId="77777777" w:rsidR="00D22F42" w:rsidRDefault="00D22F42" w:rsidP="003023EB">
      <w:pPr>
        <w:spacing w:before="240"/>
        <w:jc w:val="left"/>
        <w:rPr>
          <w:rFonts w:eastAsiaTheme="minorEastAsia"/>
          <w:lang w:val="en-GB"/>
        </w:rPr>
      </w:pPr>
    </w:p>
    <w:p w14:paraId="4BAD6AAB" w14:textId="469C2C9F" w:rsidR="006D2955" w:rsidRPr="00317C1F" w:rsidRDefault="006D2955" w:rsidP="003023EB">
      <w:pPr>
        <w:spacing w:before="240"/>
        <w:jc w:val="left"/>
        <w:rPr>
          <w:rFonts w:eastAsiaTheme="minorEastAsia"/>
          <w:lang w:val="en-GB"/>
        </w:rPr>
      </w:pPr>
      <w:r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3285D" w:rsidRPr="0093285D" w14:paraId="460346A6" w14:textId="77777777" w:rsidTr="00BF75A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0E570FE9" w14:textId="77777777" w:rsidR="0093285D" w:rsidRPr="0093285D" w:rsidRDefault="0093285D" w:rsidP="0093285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lastRenderedPageBreak/>
              <w:t>Dates of publication of the next</w:t>
            </w:r>
            <w:r w:rsidRPr="0093285D">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3D0A0F8C" w14:textId="77777777" w:rsidR="0093285D" w:rsidRPr="0093285D" w:rsidRDefault="0093285D" w:rsidP="0093285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t>Including information</w:t>
            </w:r>
            <w:r w:rsidRPr="0093285D">
              <w:rPr>
                <w:rFonts w:eastAsia="SimSun"/>
                <w:i/>
                <w:sz w:val="18"/>
                <w:lang w:eastAsia="zh-CN"/>
              </w:rPr>
              <w:br/>
              <w:t>received by:</w:t>
            </w:r>
          </w:p>
        </w:tc>
      </w:tr>
      <w:tr w:rsidR="0093285D" w:rsidRPr="0093285D" w14:paraId="1674757A"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6F44FEC2"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1214</w:t>
            </w:r>
          </w:p>
        </w:tc>
        <w:tc>
          <w:tcPr>
            <w:tcW w:w="1980" w:type="dxa"/>
            <w:tcBorders>
              <w:top w:val="single" w:sz="4" w:space="0" w:color="auto"/>
              <w:left w:val="single" w:sz="4" w:space="0" w:color="auto"/>
              <w:bottom w:val="single" w:sz="4" w:space="0" w:color="auto"/>
              <w:right w:val="single" w:sz="4" w:space="0" w:color="auto"/>
            </w:tcBorders>
          </w:tcPr>
          <w:p w14:paraId="44EE414D"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15.II.2021</w:t>
            </w:r>
          </w:p>
        </w:tc>
        <w:tc>
          <w:tcPr>
            <w:tcW w:w="2520" w:type="dxa"/>
            <w:tcBorders>
              <w:top w:val="single" w:sz="4" w:space="0" w:color="auto"/>
              <w:left w:val="single" w:sz="4" w:space="0" w:color="auto"/>
              <w:bottom w:val="single" w:sz="4" w:space="0" w:color="auto"/>
              <w:right w:val="single" w:sz="4" w:space="0" w:color="auto"/>
            </w:tcBorders>
          </w:tcPr>
          <w:p w14:paraId="034C0550"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29.I.2021</w:t>
            </w:r>
          </w:p>
        </w:tc>
      </w:tr>
      <w:tr w:rsidR="0093285D" w:rsidRPr="0093285D" w14:paraId="4F1A2089"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0CCB91A2"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1215</w:t>
            </w:r>
          </w:p>
        </w:tc>
        <w:tc>
          <w:tcPr>
            <w:tcW w:w="1980" w:type="dxa"/>
            <w:tcBorders>
              <w:top w:val="single" w:sz="4" w:space="0" w:color="auto"/>
              <w:left w:val="single" w:sz="4" w:space="0" w:color="auto"/>
              <w:bottom w:val="single" w:sz="4" w:space="0" w:color="auto"/>
              <w:right w:val="single" w:sz="4" w:space="0" w:color="auto"/>
            </w:tcBorders>
          </w:tcPr>
          <w:p w14:paraId="789EA2D4"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1.III.2021</w:t>
            </w:r>
          </w:p>
        </w:tc>
        <w:tc>
          <w:tcPr>
            <w:tcW w:w="2520" w:type="dxa"/>
            <w:tcBorders>
              <w:top w:val="single" w:sz="4" w:space="0" w:color="auto"/>
              <w:left w:val="single" w:sz="4" w:space="0" w:color="auto"/>
              <w:bottom w:val="single" w:sz="4" w:space="0" w:color="auto"/>
              <w:right w:val="single" w:sz="4" w:space="0" w:color="auto"/>
            </w:tcBorders>
          </w:tcPr>
          <w:p w14:paraId="78D99AF2"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12.II.2021</w:t>
            </w:r>
          </w:p>
        </w:tc>
      </w:tr>
      <w:tr w:rsidR="0093285D" w:rsidRPr="0093285D" w14:paraId="719A951F"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85F13E4"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1216</w:t>
            </w:r>
          </w:p>
        </w:tc>
        <w:tc>
          <w:tcPr>
            <w:tcW w:w="1980" w:type="dxa"/>
            <w:tcBorders>
              <w:top w:val="single" w:sz="4" w:space="0" w:color="auto"/>
              <w:left w:val="single" w:sz="4" w:space="0" w:color="auto"/>
              <w:bottom w:val="single" w:sz="4" w:space="0" w:color="auto"/>
              <w:right w:val="single" w:sz="4" w:space="0" w:color="auto"/>
            </w:tcBorders>
          </w:tcPr>
          <w:p w14:paraId="328AEFC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15.III.2021</w:t>
            </w:r>
          </w:p>
        </w:tc>
        <w:tc>
          <w:tcPr>
            <w:tcW w:w="2520" w:type="dxa"/>
            <w:tcBorders>
              <w:top w:val="single" w:sz="4" w:space="0" w:color="auto"/>
              <w:left w:val="single" w:sz="4" w:space="0" w:color="auto"/>
              <w:bottom w:val="single" w:sz="4" w:space="0" w:color="auto"/>
              <w:right w:val="single" w:sz="4" w:space="0" w:color="auto"/>
            </w:tcBorders>
          </w:tcPr>
          <w:p w14:paraId="171DE9AF"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1.III.2021</w:t>
            </w:r>
          </w:p>
        </w:tc>
      </w:tr>
      <w:tr w:rsidR="0093285D" w:rsidRPr="0093285D" w14:paraId="0E71AE55"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5257A917"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1217</w:t>
            </w:r>
          </w:p>
        </w:tc>
        <w:tc>
          <w:tcPr>
            <w:tcW w:w="1980" w:type="dxa"/>
            <w:tcBorders>
              <w:top w:val="single" w:sz="4" w:space="0" w:color="auto"/>
              <w:left w:val="single" w:sz="4" w:space="0" w:color="auto"/>
              <w:bottom w:val="single" w:sz="4" w:space="0" w:color="auto"/>
              <w:right w:val="single" w:sz="4" w:space="0" w:color="auto"/>
            </w:tcBorders>
          </w:tcPr>
          <w:p w14:paraId="07FEC7AD"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1.IV.2021</w:t>
            </w:r>
          </w:p>
        </w:tc>
        <w:tc>
          <w:tcPr>
            <w:tcW w:w="2520" w:type="dxa"/>
            <w:tcBorders>
              <w:top w:val="single" w:sz="4" w:space="0" w:color="auto"/>
              <w:left w:val="single" w:sz="4" w:space="0" w:color="auto"/>
              <w:bottom w:val="single" w:sz="4" w:space="0" w:color="auto"/>
              <w:right w:val="single" w:sz="4" w:space="0" w:color="auto"/>
            </w:tcBorders>
          </w:tcPr>
          <w:p w14:paraId="543EF60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15.III.2021</w:t>
            </w:r>
          </w:p>
        </w:tc>
      </w:tr>
      <w:tr w:rsidR="0093285D" w:rsidRPr="0093285D" w14:paraId="06F62478"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A39BE6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1218</w:t>
            </w:r>
          </w:p>
        </w:tc>
        <w:tc>
          <w:tcPr>
            <w:tcW w:w="1980" w:type="dxa"/>
            <w:tcBorders>
              <w:top w:val="single" w:sz="4" w:space="0" w:color="auto"/>
              <w:left w:val="single" w:sz="4" w:space="0" w:color="auto"/>
              <w:bottom w:val="single" w:sz="4" w:space="0" w:color="auto"/>
              <w:right w:val="single" w:sz="4" w:space="0" w:color="auto"/>
            </w:tcBorders>
          </w:tcPr>
          <w:p w14:paraId="544A7937"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15.IV.2021</w:t>
            </w:r>
          </w:p>
        </w:tc>
        <w:tc>
          <w:tcPr>
            <w:tcW w:w="2520" w:type="dxa"/>
            <w:tcBorders>
              <w:top w:val="single" w:sz="4" w:space="0" w:color="auto"/>
              <w:left w:val="single" w:sz="4" w:space="0" w:color="auto"/>
              <w:bottom w:val="single" w:sz="4" w:space="0" w:color="auto"/>
              <w:right w:val="single" w:sz="4" w:space="0" w:color="auto"/>
            </w:tcBorders>
          </w:tcPr>
          <w:p w14:paraId="4819203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26.III.2021</w:t>
            </w:r>
          </w:p>
        </w:tc>
      </w:tr>
      <w:tr w:rsidR="0093285D" w:rsidRPr="0093285D" w14:paraId="4A28BC30"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BE1C97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1219</w:t>
            </w:r>
          </w:p>
        </w:tc>
        <w:tc>
          <w:tcPr>
            <w:tcW w:w="1980" w:type="dxa"/>
            <w:tcBorders>
              <w:top w:val="single" w:sz="4" w:space="0" w:color="auto"/>
              <w:left w:val="single" w:sz="4" w:space="0" w:color="auto"/>
              <w:bottom w:val="single" w:sz="4" w:space="0" w:color="auto"/>
              <w:right w:val="single" w:sz="4" w:space="0" w:color="auto"/>
            </w:tcBorders>
          </w:tcPr>
          <w:p w14:paraId="0FF9B039"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1.V.2021</w:t>
            </w:r>
          </w:p>
        </w:tc>
        <w:tc>
          <w:tcPr>
            <w:tcW w:w="2520" w:type="dxa"/>
            <w:tcBorders>
              <w:top w:val="single" w:sz="4" w:space="0" w:color="auto"/>
              <w:left w:val="single" w:sz="4" w:space="0" w:color="auto"/>
              <w:bottom w:val="single" w:sz="4" w:space="0" w:color="auto"/>
              <w:right w:val="single" w:sz="4" w:space="0" w:color="auto"/>
            </w:tcBorders>
          </w:tcPr>
          <w:p w14:paraId="78EA28B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15.IV.2021</w:t>
            </w:r>
          </w:p>
        </w:tc>
      </w:tr>
      <w:tr w:rsidR="0093285D" w:rsidRPr="0093285D" w14:paraId="7928769F"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17C850D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1220</w:t>
            </w:r>
          </w:p>
        </w:tc>
        <w:tc>
          <w:tcPr>
            <w:tcW w:w="1980" w:type="dxa"/>
            <w:tcBorders>
              <w:top w:val="single" w:sz="4" w:space="0" w:color="auto"/>
              <w:left w:val="single" w:sz="4" w:space="0" w:color="auto"/>
              <w:bottom w:val="single" w:sz="4" w:space="0" w:color="auto"/>
              <w:right w:val="single" w:sz="4" w:space="0" w:color="auto"/>
            </w:tcBorders>
          </w:tcPr>
          <w:p w14:paraId="7AD1DB9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15.V.2021</w:t>
            </w:r>
          </w:p>
        </w:tc>
        <w:tc>
          <w:tcPr>
            <w:tcW w:w="2520" w:type="dxa"/>
            <w:tcBorders>
              <w:top w:val="single" w:sz="4" w:space="0" w:color="auto"/>
              <w:left w:val="single" w:sz="4" w:space="0" w:color="auto"/>
              <w:bottom w:val="single" w:sz="4" w:space="0" w:color="auto"/>
              <w:right w:val="single" w:sz="4" w:space="0" w:color="auto"/>
            </w:tcBorders>
          </w:tcPr>
          <w:p w14:paraId="5FE1EC0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30.IV.2021</w:t>
            </w:r>
          </w:p>
        </w:tc>
      </w:tr>
      <w:tr w:rsidR="0093285D" w:rsidRPr="0093285D" w14:paraId="4EB7D325"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05BA6CD"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1221</w:t>
            </w:r>
          </w:p>
        </w:tc>
        <w:tc>
          <w:tcPr>
            <w:tcW w:w="1980" w:type="dxa"/>
            <w:tcBorders>
              <w:top w:val="single" w:sz="4" w:space="0" w:color="auto"/>
              <w:left w:val="single" w:sz="4" w:space="0" w:color="auto"/>
              <w:bottom w:val="single" w:sz="4" w:space="0" w:color="auto"/>
              <w:right w:val="single" w:sz="4" w:space="0" w:color="auto"/>
            </w:tcBorders>
          </w:tcPr>
          <w:p w14:paraId="771AD5D2"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1.VI.2021</w:t>
            </w:r>
          </w:p>
        </w:tc>
        <w:tc>
          <w:tcPr>
            <w:tcW w:w="2520" w:type="dxa"/>
            <w:tcBorders>
              <w:top w:val="single" w:sz="4" w:space="0" w:color="auto"/>
              <w:left w:val="single" w:sz="4" w:space="0" w:color="auto"/>
              <w:bottom w:val="single" w:sz="4" w:space="0" w:color="auto"/>
              <w:right w:val="single" w:sz="4" w:space="0" w:color="auto"/>
            </w:tcBorders>
          </w:tcPr>
          <w:p w14:paraId="5B89C0D7"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14.V.2021</w:t>
            </w:r>
          </w:p>
        </w:tc>
      </w:tr>
      <w:tr w:rsidR="0093285D" w:rsidRPr="0093285D" w14:paraId="2B2F690B"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7D2C008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1222</w:t>
            </w:r>
          </w:p>
        </w:tc>
        <w:tc>
          <w:tcPr>
            <w:tcW w:w="1980" w:type="dxa"/>
            <w:tcBorders>
              <w:top w:val="single" w:sz="4" w:space="0" w:color="auto"/>
              <w:left w:val="single" w:sz="4" w:space="0" w:color="auto"/>
              <w:bottom w:val="single" w:sz="4" w:space="0" w:color="auto"/>
              <w:right w:val="single" w:sz="4" w:space="0" w:color="auto"/>
            </w:tcBorders>
          </w:tcPr>
          <w:p w14:paraId="1C1CAC2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15.VI.2021</w:t>
            </w:r>
          </w:p>
        </w:tc>
        <w:tc>
          <w:tcPr>
            <w:tcW w:w="2520" w:type="dxa"/>
            <w:tcBorders>
              <w:top w:val="single" w:sz="4" w:space="0" w:color="auto"/>
              <w:left w:val="single" w:sz="4" w:space="0" w:color="auto"/>
              <w:bottom w:val="single" w:sz="4" w:space="0" w:color="auto"/>
              <w:right w:val="single" w:sz="4" w:space="0" w:color="auto"/>
            </w:tcBorders>
          </w:tcPr>
          <w:p w14:paraId="130468A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30.V.2021</w:t>
            </w:r>
          </w:p>
        </w:tc>
      </w:tr>
      <w:tr w:rsidR="0093285D" w:rsidRPr="0093285D" w14:paraId="22209D4B"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54DDA270"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1223</w:t>
            </w:r>
          </w:p>
        </w:tc>
        <w:tc>
          <w:tcPr>
            <w:tcW w:w="1980" w:type="dxa"/>
            <w:tcBorders>
              <w:top w:val="single" w:sz="4" w:space="0" w:color="auto"/>
              <w:left w:val="single" w:sz="4" w:space="0" w:color="auto"/>
              <w:bottom w:val="single" w:sz="4" w:space="0" w:color="auto"/>
              <w:right w:val="single" w:sz="4" w:space="0" w:color="auto"/>
            </w:tcBorders>
          </w:tcPr>
          <w:p w14:paraId="55AD7B8D"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1.VII.2021</w:t>
            </w:r>
          </w:p>
        </w:tc>
        <w:tc>
          <w:tcPr>
            <w:tcW w:w="2520" w:type="dxa"/>
            <w:tcBorders>
              <w:top w:val="single" w:sz="4" w:space="0" w:color="auto"/>
              <w:left w:val="single" w:sz="4" w:space="0" w:color="auto"/>
              <w:bottom w:val="single" w:sz="4" w:space="0" w:color="auto"/>
              <w:right w:val="single" w:sz="4" w:space="0" w:color="auto"/>
            </w:tcBorders>
          </w:tcPr>
          <w:p w14:paraId="7B69BA6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15.VI.2021</w:t>
            </w:r>
          </w:p>
        </w:tc>
      </w:tr>
      <w:tr w:rsidR="0093285D" w:rsidRPr="0093285D" w14:paraId="05071F6D"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583F0F9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1224</w:t>
            </w:r>
          </w:p>
        </w:tc>
        <w:tc>
          <w:tcPr>
            <w:tcW w:w="1980" w:type="dxa"/>
            <w:tcBorders>
              <w:top w:val="single" w:sz="4" w:space="0" w:color="auto"/>
              <w:left w:val="single" w:sz="4" w:space="0" w:color="auto"/>
              <w:bottom w:val="single" w:sz="4" w:space="0" w:color="auto"/>
              <w:right w:val="single" w:sz="4" w:space="0" w:color="auto"/>
            </w:tcBorders>
          </w:tcPr>
          <w:p w14:paraId="06465A1F"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15.VII.2021</w:t>
            </w:r>
          </w:p>
        </w:tc>
        <w:tc>
          <w:tcPr>
            <w:tcW w:w="2520" w:type="dxa"/>
            <w:tcBorders>
              <w:top w:val="single" w:sz="4" w:space="0" w:color="auto"/>
              <w:left w:val="single" w:sz="4" w:space="0" w:color="auto"/>
              <w:bottom w:val="single" w:sz="4" w:space="0" w:color="auto"/>
              <w:right w:val="single" w:sz="4" w:space="0" w:color="auto"/>
            </w:tcBorders>
          </w:tcPr>
          <w:p w14:paraId="53FBFC3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30.VI.2021</w:t>
            </w:r>
          </w:p>
        </w:tc>
      </w:tr>
      <w:tr w:rsidR="0093285D" w:rsidRPr="0093285D" w14:paraId="2191BDDF"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7D4D457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1225</w:t>
            </w:r>
          </w:p>
        </w:tc>
        <w:tc>
          <w:tcPr>
            <w:tcW w:w="1980" w:type="dxa"/>
            <w:tcBorders>
              <w:top w:val="single" w:sz="4" w:space="0" w:color="auto"/>
              <w:left w:val="single" w:sz="4" w:space="0" w:color="auto"/>
              <w:bottom w:val="single" w:sz="4" w:space="0" w:color="auto"/>
              <w:right w:val="single" w:sz="4" w:space="0" w:color="auto"/>
            </w:tcBorders>
          </w:tcPr>
          <w:p w14:paraId="186F51F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1.VIII.2021</w:t>
            </w:r>
          </w:p>
        </w:tc>
        <w:tc>
          <w:tcPr>
            <w:tcW w:w="2520" w:type="dxa"/>
            <w:tcBorders>
              <w:top w:val="single" w:sz="4" w:space="0" w:color="auto"/>
              <w:left w:val="single" w:sz="4" w:space="0" w:color="auto"/>
              <w:bottom w:val="single" w:sz="4" w:space="0" w:color="auto"/>
              <w:right w:val="single" w:sz="4" w:space="0" w:color="auto"/>
            </w:tcBorders>
          </w:tcPr>
          <w:p w14:paraId="01A7E89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15.VII.2021</w:t>
            </w:r>
          </w:p>
        </w:tc>
      </w:tr>
      <w:tr w:rsidR="0093285D" w:rsidRPr="0093285D" w14:paraId="72E44AB2"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6F2DDA8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1226</w:t>
            </w:r>
          </w:p>
        </w:tc>
        <w:tc>
          <w:tcPr>
            <w:tcW w:w="1980" w:type="dxa"/>
            <w:tcBorders>
              <w:top w:val="single" w:sz="4" w:space="0" w:color="auto"/>
              <w:left w:val="single" w:sz="4" w:space="0" w:color="auto"/>
              <w:bottom w:val="single" w:sz="4" w:space="0" w:color="auto"/>
              <w:right w:val="single" w:sz="4" w:space="0" w:color="auto"/>
            </w:tcBorders>
          </w:tcPr>
          <w:p w14:paraId="4D2502BC"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15.VIII.2021</w:t>
            </w:r>
          </w:p>
        </w:tc>
        <w:tc>
          <w:tcPr>
            <w:tcW w:w="2520" w:type="dxa"/>
            <w:tcBorders>
              <w:top w:val="single" w:sz="4" w:space="0" w:color="auto"/>
              <w:left w:val="single" w:sz="4" w:space="0" w:color="auto"/>
              <w:bottom w:val="single" w:sz="4" w:space="0" w:color="auto"/>
              <w:right w:val="single" w:sz="4" w:space="0" w:color="auto"/>
            </w:tcBorders>
          </w:tcPr>
          <w:p w14:paraId="1FE6C36F"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30.VII.2021</w:t>
            </w:r>
          </w:p>
        </w:tc>
      </w:tr>
      <w:tr w:rsidR="0093285D" w:rsidRPr="0093285D" w14:paraId="35B9732F"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B12728B"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1227</w:t>
            </w:r>
          </w:p>
        </w:tc>
        <w:tc>
          <w:tcPr>
            <w:tcW w:w="1980" w:type="dxa"/>
            <w:tcBorders>
              <w:top w:val="single" w:sz="4" w:space="0" w:color="auto"/>
              <w:left w:val="single" w:sz="4" w:space="0" w:color="auto"/>
              <w:bottom w:val="single" w:sz="4" w:space="0" w:color="auto"/>
              <w:right w:val="single" w:sz="4" w:space="0" w:color="auto"/>
            </w:tcBorders>
          </w:tcPr>
          <w:p w14:paraId="4DC11D4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1.IX.2021</w:t>
            </w:r>
          </w:p>
        </w:tc>
        <w:tc>
          <w:tcPr>
            <w:tcW w:w="2520" w:type="dxa"/>
            <w:tcBorders>
              <w:top w:val="single" w:sz="4" w:space="0" w:color="auto"/>
              <w:left w:val="single" w:sz="4" w:space="0" w:color="auto"/>
              <w:bottom w:val="single" w:sz="4" w:space="0" w:color="auto"/>
              <w:right w:val="single" w:sz="4" w:space="0" w:color="auto"/>
            </w:tcBorders>
          </w:tcPr>
          <w:p w14:paraId="048D2462"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13.VIII.2021</w:t>
            </w:r>
          </w:p>
        </w:tc>
      </w:tr>
      <w:tr w:rsidR="0093285D" w:rsidRPr="0093285D" w14:paraId="0F7BD2D7"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68492A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1228</w:t>
            </w:r>
          </w:p>
        </w:tc>
        <w:tc>
          <w:tcPr>
            <w:tcW w:w="1980" w:type="dxa"/>
            <w:tcBorders>
              <w:top w:val="single" w:sz="4" w:space="0" w:color="auto"/>
              <w:left w:val="single" w:sz="4" w:space="0" w:color="auto"/>
              <w:bottom w:val="single" w:sz="4" w:space="0" w:color="auto"/>
              <w:right w:val="single" w:sz="4" w:space="0" w:color="auto"/>
            </w:tcBorders>
          </w:tcPr>
          <w:p w14:paraId="46FB4D4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15.IX.2021</w:t>
            </w:r>
          </w:p>
        </w:tc>
        <w:tc>
          <w:tcPr>
            <w:tcW w:w="2520" w:type="dxa"/>
            <w:tcBorders>
              <w:top w:val="single" w:sz="4" w:space="0" w:color="auto"/>
              <w:left w:val="single" w:sz="4" w:space="0" w:color="auto"/>
              <w:bottom w:val="single" w:sz="4" w:space="0" w:color="auto"/>
              <w:right w:val="single" w:sz="4" w:space="0" w:color="auto"/>
            </w:tcBorders>
          </w:tcPr>
          <w:p w14:paraId="31CFE47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1.IX.2021</w:t>
            </w:r>
          </w:p>
        </w:tc>
      </w:tr>
      <w:tr w:rsidR="0093285D" w:rsidRPr="0093285D" w14:paraId="133CDA85"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1C544B6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1229</w:t>
            </w:r>
          </w:p>
        </w:tc>
        <w:tc>
          <w:tcPr>
            <w:tcW w:w="1980" w:type="dxa"/>
            <w:tcBorders>
              <w:top w:val="single" w:sz="4" w:space="0" w:color="auto"/>
              <w:left w:val="single" w:sz="4" w:space="0" w:color="auto"/>
              <w:bottom w:val="single" w:sz="4" w:space="0" w:color="auto"/>
              <w:right w:val="single" w:sz="4" w:space="0" w:color="auto"/>
            </w:tcBorders>
          </w:tcPr>
          <w:p w14:paraId="68DCE12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1.X.2021</w:t>
            </w:r>
          </w:p>
        </w:tc>
        <w:tc>
          <w:tcPr>
            <w:tcW w:w="2520" w:type="dxa"/>
            <w:tcBorders>
              <w:top w:val="single" w:sz="4" w:space="0" w:color="auto"/>
              <w:left w:val="single" w:sz="4" w:space="0" w:color="auto"/>
              <w:bottom w:val="single" w:sz="4" w:space="0" w:color="auto"/>
              <w:right w:val="single" w:sz="4" w:space="0" w:color="auto"/>
            </w:tcBorders>
          </w:tcPr>
          <w:p w14:paraId="7CB6FE0B"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15.IX.2021</w:t>
            </w:r>
          </w:p>
        </w:tc>
      </w:tr>
      <w:tr w:rsidR="0093285D" w:rsidRPr="0093285D" w14:paraId="26FF6E88"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097D0CC"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1230</w:t>
            </w:r>
          </w:p>
        </w:tc>
        <w:tc>
          <w:tcPr>
            <w:tcW w:w="1980" w:type="dxa"/>
            <w:tcBorders>
              <w:top w:val="single" w:sz="4" w:space="0" w:color="auto"/>
              <w:left w:val="single" w:sz="4" w:space="0" w:color="auto"/>
              <w:bottom w:val="single" w:sz="4" w:space="0" w:color="auto"/>
              <w:right w:val="single" w:sz="4" w:space="0" w:color="auto"/>
            </w:tcBorders>
          </w:tcPr>
          <w:p w14:paraId="7B31E99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15.X.2021</w:t>
            </w:r>
          </w:p>
        </w:tc>
        <w:tc>
          <w:tcPr>
            <w:tcW w:w="2520" w:type="dxa"/>
            <w:tcBorders>
              <w:top w:val="single" w:sz="4" w:space="0" w:color="auto"/>
              <w:left w:val="single" w:sz="4" w:space="0" w:color="auto"/>
              <w:bottom w:val="single" w:sz="4" w:space="0" w:color="auto"/>
              <w:right w:val="single" w:sz="4" w:space="0" w:color="auto"/>
            </w:tcBorders>
          </w:tcPr>
          <w:p w14:paraId="44DB2AA2"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30.IX.2021</w:t>
            </w:r>
          </w:p>
        </w:tc>
      </w:tr>
      <w:tr w:rsidR="0093285D" w:rsidRPr="0093285D" w14:paraId="156E0482"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0401D8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1231</w:t>
            </w:r>
          </w:p>
        </w:tc>
        <w:tc>
          <w:tcPr>
            <w:tcW w:w="1980" w:type="dxa"/>
            <w:tcBorders>
              <w:top w:val="single" w:sz="4" w:space="0" w:color="auto"/>
              <w:left w:val="single" w:sz="4" w:space="0" w:color="auto"/>
              <w:bottom w:val="single" w:sz="4" w:space="0" w:color="auto"/>
              <w:right w:val="single" w:sz="4" w:space="0" w:color="auto"/>
            </w:tcBorders>
          </w:tcPr>
          <w:p w14:paraId="26BA119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1.XI.2021</w:t>
            </w:r>
          </w:p>
        </w:tc>
        <w:tc>
          <w:tcPr>
            <w:tcW w:w="2520" w:type="dxa"/>
            <w:tcBorders>
              <w:top w:val="single" w:sz="4" w:space="0" w:color="auto"/>
              <w:left w:val="single" w:sz="4" w:space="0" w:color="auto"/>
              <w:bottom w:val="single" w:sz="4" w:space="0" w:color="auto"/>
              <w:right w:val="single" w:sz="4" w:space="0" w:color="auto"/>
            </w:tcBorders>
          </w:tcPr>
          <w:p w14:paraId="4B40F11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15.X.2021</w:t>
            </w:r>
          </w:p>
        </w:tc>
      </w:tr>
      <w:tr w:rsidR="0093285D" w:rsidRPr="0093285D" w14:paraId="37CC01CC"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8AF9A1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1232</w:t>
            </w:r>
          </w:p>
        </w:tc>
        <w:tc>
          <w:tcPr>
            <w:tcW w:w="1980" w:type="dxa"/>
            <w:tcBorders>
              <w:top w:val="single" w:sz="4" w:space="0" w:color="auto"/>
              <w:left w:val="single" w:sz="4" w:space="0" w:color="auto"/>
              <w:bottom w:val="single" w:sz="4" w:space="0" w:color="auto"/>
              <w:right w:val="single" w:sz="4" w:space="0" w:color="auto"/>
            </w:tcBorders>
          </w:tcPr>
          <w:p w14:paraId="43B713EF"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15.XI.2021</w:t>
            </w:r>
          </w:p>
        </w:tc>
        <w:tc>
          <w:tcPr>
            <w:tcW w:w="2520" w:type="dxa"/>
            <w:tcBorders>
              <w:top w:val="single" w:sz="4" w:space="0" w:color="auto"/>
              <w:left w:val="single" w:sz="4" w:space="0" w:color="auto"/>
              <w:bottom w:val="single" w:sz="4" w:space="0" w:color="auto"/>
              <w:right w:val="single" w:sz="4" w:space="0" w:color="auto"/>
            </w:tcBorders>
          </w:tcPr>
          <w:p w14:paraId="61849EC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1.XI.2021</w:t>
            </w:r>
          </w:p>
        </w:tc>
      </w:tr>
      <w:tr w:rsidR="0093285D" w:rsidRPr="0093285D" w14:paraId="29836404"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86DD03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1233</w:t>
            </w:r>
          </w:p>
        </w:tc>
        <w:tc>
          <w:tcPr>
            <w:tcW w:w="1980" w:type="dxa"/>
            <w:tcBorders>
              <w:top w:val="single" w:sz="4" w:space="0" w:color="auto"/>
              <w:left w:val="single" w:sz="4" w:space="0" w:color="auto"/>
              <w:bottom w:val="single" w:sz="4" w:space="0" w:color="auto"/>
              <w:right w:val="single" w:sz="4" w:space="0" w:color="auto"/>
            </w:tcBorders>
          </w:tcPr>
          <w:p w14:paraId="17D9B76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1.XII.2021</w:t>
            </w:r>
          </w:p>
        </w:tc>
        <w:tc>
          <w:tcPr>
            <w:tcW w:w="2520" w:type="dxa"/>
            <w:tcBorders>
              <w:top w:val="single" w:sz="4" w:space="0" w:color="auto"/>
              <w:left w:val="single" w:sz="4" w:space="0" w:color="auto"/>
              <w:bottom w:val="single" w:sz="4" w:space="0" w:color="auto"/>
              <w:right w:val="single" w:sz="4" w:space="0" w:color="auto"/>
            </w:tcBorders>
          </w:tcPr>
          <w:p w14:paraId="165DDA10"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15.XI.2021</w:t>
            </w:r>
          </w:p>
        </w:tc>
      </w:tr>
      <w:tr w:rsidR="0093285D" w:rsidRPr="0093285D" w14:paraId="61652BE1"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0A0BCE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1234</w:t>
            </w:r>
          </w:p>
        </w:tc>
        <w:tc>
          <w:tcPr>
            <w:tcW w:w="1980" w:type="dxa"/>
            <w:tcBorders>
              <w:top w:val="single" w:sz="4" w:space="0" w:color="auto"/>
              <w:left w:val="single" w:sz="4" w:space="0" w:color="auto"/>
              <w:bottom w:val="single" w:sz="4" w:space="0" w:color="auto"/>
              <w:right w:val="single" w:sz="4" w:space="0" w:color="auto"/>
            </w:tcBorders>
          </w:tcPr>
          <w:p w14:paraId="217ACBE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15.XII.2021</w:t>
            </w:r>
          </w:p>
        </w:tc>
        <w:tc>
          <w:tcPr>
            <w:tcW w:w="2520" w:type="dxa"/>
            <w:tcBorders>
              <w:top w:val="single" w:sz="4" w:space="0" w:color="auto"/>
              <w:left w:val="single" w:sz="4" w:space="0" w:color="auto"/>
              <w:bottom w:val="single" w:sz="4" w:space="0" w:color="auto"/>
              <w:right w:val="single" w:sz="4" w:space="0" w:color="auto"/>
            </w:tcBorders>
          </w:tcPr>
          <w:p w14:paraId="7EECE6F4"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1.XII.2021</w:t>
            </w:r>
          </w:p>
        </w:tc>
      </w:tr>
      <w:tr w:rsidR="0093285D" w:rsidRPr="0093285D" w14:paraId="5EEA22F3"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01513FB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1235</w:t>
            </w:r>
          </w:p>
        </w:tc>
        <w:tc>
          <w:tcPr>
            <w:tcW w:w="1980" w:type="dxa"/>
            <w:tcBorders>
              <w:top w:val="single" w:sz="4" w:space="0" w:color="auto"/>
              <w:left w:val="single" w:sz="4" w:space="0" w:color="auto"/>
              <w:bottom w:val="single" w:sz="4" w:space="0" w:color="auto"/>
              <w:right w:val="single" w:sz="4" w:space="0" w:color="auto"/>
            </w:tcBorders>
          </w:tcPr>
          <w:p w14:paraId="2506155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1.I.2022</w:t>
            </w:r>
          </w:p>
        </w:tc>
        <w:tc>
          <w:tcPr>
            <w:tcW w:w="2520" w:type="dxa"/>
            <w:tcBorders>
              <w:top w:val="single" w:sz="4" w:space="0" w:color="auto"/>
              <w:left w:val="single" w:sz="4" w:space="0" w:color="auto"/>
              <w:bottom w:val="single" w:sz="4" w:space="0" w:color="auto"/>
              <w:right w:val="single" w:sz="4" w:space="0" w:color="auto"/>
            </w:tcBorders>
          </w:tcPr>
          <w:p w14:paraId="756C82FD"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10.XII.2021</w:t>
            </w:r>
          </w:p>
        </w:tc>
      </w:tr>
    </w:tbl>
    <w:p w14:paraId="574BB03F" w14:textId="77777777" w:rsidR="0093285D" w:rsidRPr="0093285D" w:rsidRDefault="0093285D" w:rsidP="0093285D"/>
    <w:p w14:paraId="24735DB9" w14:textId="77777777" w:rsidR="00F83E2A" w:rsidRDefault="00F83E2A" w:rsidP="00F83E2A"/>
    <w:p w14:paraId="78DF4770" w14:textId="77777777" w:rsidR="00374F70" w:rsidRDefault="00374F70" w:rsidP="00374F70">
      <w:pPr>
        <w:rPr>
          <w:rFonts w:eastAsiaTheme="minorEastAsia"/>
        </w:rPr>
      </w:pPr>
    </w:p>
    <w:p w14:paraId="28C48D99" w14:textId="77777777" w:rsidR="00374F70" w:rsidRDefault="00374F70" w:rsidP="00374F70">
      <w:pPr>
        <w:pStyle w:val="Heading1"/>
        <w:spacing w:before="0"/>
        <w:jc w:val="center"/>
      </w:pPr>
      <w:r>
        <w:rPr>
          <w:b w:val="0"/>
          <w:bCs w:val="0"/>
        </w:rPr>
        <w:br w:type="page"/>
      </w:r>
      <w:bookmarkStart w:id="665" w:name="_Toc6411900"/>
      <w:bookmarkStart w:id="666" w:name="_Toc6215735"/>
      <w:bookmarkStart w:id="667" w:name="_Toc4420920"/>
      <w:bookmarkStart w:id="668" w:name="_Toc1570035"/>
      <w:bookmarkStart w:id="669" w:name="_Toc340529"/>
      <w:bookmarkStart w:id="670" w:name="_Toc536101942"/>
      <w:bookmarkStart w:id="671" w:name="_Toc531960774"/>
      <w:bookmarkStart w:id="672" w:name="_Toc531094563"/>
      <w:bookmarkStart w:id="673" w:name="_Toc526431477"/>
      <w:bookmarkStart w:id="674" w:name="_Toc525638280"/>
      <w:bookmarkStart w:id="675" w:name="_Toc524430947"/>
      <w:bookmarkStart w:id="676" w:name="_Toc520709556"/>
      <w:bookmarkStart w:id="677" w:name="_Toc518981880"/>
      <w:bookmarkStart w:id="678" w:name="_Toc517792324"/>
      <w:bookmarkStart w:id="679" w:name="_Toc514850715"/>
      <w:bookmarkStart w:id="680" w:name="_Toc513645639"/>
      <w:bookmarkStart w:id="681" w:name="_Toc510775346"/>
      <w:bookmarkStart w:id="682" w:name="_Toc509838122"/>
      <w:bookmarkStart w:id="683" w:name="_Toc507510701"/>
      <w:bookmarkStart w:id="684" w:name="_Toc505005326"/>
      <w:bookmarkStart w:id="685" w:name="_Toc503439012"/>
      <w:bookmarkStart w:id="686" w:name="_Toc500842094"/>
      <w:bookmarkStart w:id="687" w:name="_Toc500841773"/>
      <w:bookmarkStart w:id="688" w:name="_Toc499624458"/>
      <w:bookmarkStart w:id="689" w:name="_Toc497988304"/>
      <w:bookmarkStart w:id="690" w:name="_Toc497986896"/>
      <w:bookmarkStart w:id="691" w:name="_Toc496537196"/>
      <w:bookmarkStart w:id="692" w:name="_Toc495499924"/>
      <w:bookmarkStart w:id="693" w:name="_Toc493685639"/>
      <w:bookmarkStart w:id="694" w:name="_Toc488848844"/>
      <w:bookmarkStart w:id="695" w:name="_Toc487466255"/>
      <w:bookmarkStart w:id="696" w:name="_Toc486323157"/>
      <w:bookmarkStart w:id="697" w:name="_Toc485117044"/>
      <w:bookmarkStart w:id="698" w:name="_Toc483388277"/>
      <w:bookmarkStart w:id="699" w:name="_Toc482280082"/>
      <w:bookmarkStart w:id="700" w:name="_Toc479671288"/>
      <w:bookmarkStart w:id="701" w:name="_Toc478464746"/>
      <w:bookmarkStart w:id="702" w:name="_Toc477169041"/>
      <w:bookmarkStart w:id="703" w:name="_Toc474504469"/>
      <w:bookmarkStart w:id="704" w:name="_Toc473209527"/>
      <w:bookmarkStart w:id="705" w:name="_Toc471824658"/>
      <w:bookmarkStart w:id="706" w:name="_Toc469924983"/>
      <w:bookmarkStart w:id="707" w:name="_Toc469048936"/>
      <w:bookmarkStart w:id="708" w:name="_Toc466367267"/>
      <w:bookmarkStart w:id="709" w:name="_Toc465345248"/>
      <w:bookmarkStart w:id="710" w:name="_Toc456103322"/>
      <w:bookmarkStart w:id="711" w:name="_Toc456103206"/>
      <w:bookmarkStart w:id="712" w:name="_Toc454789144"/>
      <w:bookmarkStart w:id="713" w:name="_Toc453320500"/>
      <w:bookmarkStart w:id="714" w:name="_Toc451863130"/>
      <w:bookmarkStart w:id="715" w:name="_Toc450747461"/>
      <w:bookmarkStart w:id="716" w:name="_Toc449442757"/>
      <w:bookmarkStart w:id="717" w:name="_Toc446578863"/>
      <w:bookmarkStart w:id="718" w:name="_Toc445368575"/>
      <w:bookmarkStart w:id="719" w:name="_Toc442711612"/>
      <w:bookmarkStart w:id="720" w:name="_Toc441671597"/>
      <w:bookmarkStart w:id="721" w:name="_Toc440443780"/>
      <w:bookmarkStart w:id="722" w:name="_Toc438219157"/>
      <w:bookmarkStart w:id="723" w:name="_Toc437264272"/>
      <w:bookmarkStart w:id="724" w:name="_Toc436383050"/>
      <w:bookmarkStart w:id="725" w:name="_Toc434843822"/>
      <w:bookmarkStart w:id="726" w:name="_Toc433358213"/>
      <w:bookmarkStart w:id="727" w:name="_Toc432498825"/>
      <w:bookmarkStart w:id="728" w:name="_Toc429469038"/>
      <w:bookmarkStart w:id="729" w:name="_Toc428372289"/>
      <w:bookmarkStart w:id="730" w:name="_Toc428193349"/>
      <w:bookmarkStart w:id="731" w:name="_Toc424300235"/>
      <w:bookmarkStart w:id="732" w:name="_Toc423078764"/>
      <w:bookmarkStart w:id="733" w:name="_Toc421783545"/>
      <w:bookmarkStart w:id="734" w:name="_Toc420414817"/>
      <w:bookmarkStart w:id="735" w:name="_Toc417984330"/>
      <w:bookmarkStart w:id="736" w:name="_Toc416360067"/>
      <w:bookmarkStart w:id="737" w:name="_Toc414884937"/>
      <w:bookmarkStart w:id="738" w:name="_Toc410904532"/>
      <w:bookmarkStart w:id="739" w:name="_Toc409708222"/>
      <w:bookmarkStart w:id="740" w:name="_Toc408576623"/>
      <w:bookmarkStart w:id="741" w:name="_Toc406508003"/>
      <w:bookmarkStart w:id="742" w:name="_Toc405386770"/>
      <w:bookmarkStart w:id="743" w:name="_Toc404332304"/>
      <w:bookmarkStart w:id="744" w:name="_Toc402967091"/>
      <w:bookmarkStart w:id="745" w:name="_Toc401757902"/>
      <w:bookmarkStart w:id="746" w:name="_Toc400374866"/>
      <w:bookmarkStart w:id="747" w:name="_Toc399160622"/>
      <w:bookmarkStart w:id="748" w:name="_Toc397517638"/>
      <w:bookmarkStart w:id="749" w:name="_Toc396212801"/>
      <w:bookmarkStart w:id="750" w:name="_Toc395100445"/>
      <w:bookmarkStart w:id="751" w:name="_Toc393715460"/>
      <w:bookmarkStart w:id="752" w:name="_Toc393714456"/>
      <w:bookmarkStart w:id="753" w:name="_Toc393713408"/>
      <w:bookmarkStart w:id="754" w:name="_Toc392235869"/>
      <w:bookmarkStart w:id="755" w:name="_Toc391386065"/>
      <w:bookmarkStart w:id="756" w:name="_Toc389730868"/>
      <w:bookmarkStart w:id="757" w:name="_Toc388947553"/>
      <w:bookmarkStart w:id="758" w:name="_Toc388946306"/>
      <w:bookmarkStart w:id="759" w:name="_Toc385496782"/>
      <w:bookmarkStart w:id="760" w:name="_Toc384625683"/>
      <w:bookmarkStart w:id="761" w:name="_Toc383182297"/>
      <w:bookmarkStart w:id="762" w:name="_Toc381784218"/>
      <w:bookmarkStart w:id="763" w:name="_Toc380582888"/>
      <w:bookmarkStart w:id="764" w:name="_Toc379440363"/>
      <w:bookmarkStart w:id="765" w:name="_Toc378322705"/>
      <w:bookmarkStart w:id="766" w:name="_Toc377026490"/>
      <w:bookmarkStart w:id="767" w:name="_Toc374692760"/>
      <w:bookmarkStart w:id="768" w:name="_Toc374692683"/>
      <w:bookmarkStart w:id="769" w:name="_Toc374006625"/>
      <w:bookmarkStart w:id="770" w:name="_Toc373157812"/>
      <w:bookmarkStart w:id="771" w:name="_Toc371588839"/>
      <w:bookmarkStart w:id="772" w:name="_Toc370373463"/>
      <w:bookmarkStart w:id="773" w:name="_Toc369007856"/>
      <w:bookmarkStart w:id="774" w:name="_Toc369007676"/>
      <w:bookmarkStart w:id="775" w:name="_Toc367715514"/>
      <w:bookmarkStart w:id="776" w:name="_Toc366157675"/>
      <w:bookmarkStart w:id="777" w:name="_Toc364672335"/>
      <w:bookmarkStart w:id="778" w:name="_Toc363741386"/>
      <w:bookmarkStart w:id="779" w:name="_Toc361921549"/>
      <w:bookmarkStart w:id="780" w:name="_Toc360696816"/>
      <w:bookmarkStart w:id="781" w:name="_Toc359489413"/>
      <w:bookmarkStart w:id="782" w:name="_Toc358192560"/>
      <w:bookmarkStart w:id="783" w:name="_Toc357001929"/>
      <w:bookmarkStart w:id="784" w:name="_Toc355708836"/>
      <w:bookmarkStart w:id="785" w:name="_Toc354053821"/>
      <w:bookmarkStart w:id="786" w:name="_Toc352940476"/>
      <w:bookmarkStart w:id="787" w:name="_Toc351549876"/>
      <w:bookmarkStart w:id="788" w:name="_Toc350415578"/>
      <w:bookmarkStart w:id="789" w:name="_Toc349288248"/>
      <w:bookmarkStart w:id="790" w:name="_Toc347929580"/>
      <w:bookmarkStart w:id="791" w:name="_Toc346885932"/>
      <w:bookmarkStart w:id="792" w:name="_Toc345579827"/>
      <w:bookmarkStart w:id="793" w:name="_Toc343262676"/>
      <w:bookmarkStart w:id="794" w:name="_Toc342912839"/>
      <w:bookmarkStart w:id="795" w:name="_Toc341451212"/>
      <w:bookmarkStart w:id="796" w:name="_Toc340225513"/>
      <w:bookmarkStart w:id="797" w:name="_Toc338779373"/>
      <w:bookmarkStart w:id="798" w:name="_Toc337110333"/>
      <w:bookmarkStart w:id="799" w:name="_Toc335901499"/>
      <w:bookmarkStart w:id="800" w:name="_Toc334776192"/>
      <w:bookmarkStart w:id="801" w:name="_Toc332272646"/>
      <w:bookmarkStart w:id="802" w:name="_Toc323904374"/>
      <w:bookmarkStart w:id="803" w:name="_Toc323035706"/>
      <w:bookmarkStart w:id="804" w:name="_Toc321820540"/>
      <w:bookmarkStart w:id="805" w:name="_Toc321311660"/>
      <w:bookmarkStart w:id="806" w:name="_Toc321233389"/>
      <w:bookmarkStart w:id="807" w:name="_Toc320536954"/>
      <w:bookmarkStart w:id="808" w:name="_Toc318964998"/>
      <w:bookmarkStart w:id="809" w:name="_Toc316479952"/>
      <w:bookmarkStart w:id="810" w:name="_Toc313973312"/>
      <w:bookmarkStart w:id="811" w:name="_Toc311103642"/>
      <w:bookmarkStart w:id="812" w:name="_Toc308530336"/>
      <w:bookmarkStart w:id="813" w:name="_Toc304892154"/>
      <w:bookmarkStart w:id="814" w:name="_Toc303344248"/>
      <w:bookmarkStart w:id="815" w:name="_Toc301945289"/>
      <w:bookmarkStart w:id="816" w:name="_Toc297804717"/>
      <w:bookmarkStart w:id="817" w:name="_Toc296675478"/>
      <w:bookmarkStart w:id="818" w:name="_Toc295387895"/>
      <w:bookmarkStart w:id="819" w:name="_Toc292704950"/>
      <w:bookmarkStart w:id="820" w:name="_Toc291005378"/>
      <w:bookmarkStart w:id="821" w:name="_Toc288660268"/>
      <w:bookmarkStart w:id="822" w:name="_Toc286218711"/>
      <w:bookmarkStart w:id="823" w:name="_Toc283737194"/>
      <w:bookmarkStart w:id="824" w:name="_Toc282526037"/>
      <w:bookmarkStart w:id="825" w:name="_Toc280349205"/>
      <w:bookmarkStart w:id="826" w:name="_Toc279669135"/>
      <w:bookmarkStart w:id="827" w:name="_Toc276717162"/>
      <w:bookmarkStart w:id="828" w:name="_Toc274223814"/>
      <w:bookmarkStart w:id="829" w:name="_Toc273023320"/>
      <w:bookmarkStart w:id="830" w:name="_Toc271700476"/>
      <w:bookmarkStart w:id="831" w:name="_Toc268773999"/>
      <w:bookmarkStart w:id="832" w:name="_Toc266181233"/>
      <w:bookmarkStart w:id="833" w:name="_Toc259783104"/>
      <w:bookmarkStart w:id="834" w:name="_Toc253407141"/>
      <w:bookmarkStart w:id="835" w:name="_Toc8296058"/>
      <w:bookmarkStart w:id="836" w:name="_Toc9580673"/>
      <w:bookmarkStart w:id="837" w:name="_Toc12354358"/>
      <w:bookmarkStart w:id="838" w:name="_Toc13065945"/>
      <w:bookmarkStart w:id="839" w:name="_Toc14769327"/>
      <w:bookmarkStart w:id="840" w:name="_Toc18681552"/>
      <w:bookmarkStart w:id="841" w:name="_Toc21528576"/>
      <w:bookmarkStart w:id="842" w:name="_Toc23321864"/>
      <w:bookmarkStart w:id="843" w:name="_Toc24365700"/>
      <w:bookmarkStart w:id="844" w:name="_Toc25746886"/>
      <w:bookmarkStart w:id="845" w:name="_Toc26539908"/>
      <w:bookmarkStart w:id="846" w:name="_Toc27558683"/>
      <w:bookmarkStart w:id="847" w:name="_Toc31986465"/>
      <w:bookmarkStart w:id="848" w:name="_Toc33175448"/>
      <w:bookmarkStart w:id="849" w:name="_Toc38455857"/>
      <w:bookmarkStart w:id="850" w:name="_Toc40787337"/>
      <w:bookmarkStart w:id="851" w:name="_Toc49438638"/>
      <w:bookmarkStart w:id="852" w:name="_Toc51669577"/>
      <w:bookmarkStart w:id="853" w:name="_Toc52889718"/>
      <w:bookmarkStart w:id="854" w:name="_Toc57030863"/>
      <w:bookmarkStart w:id="855" w:name="_Toc253407143"/>
      <w:bookmarkStart w:id="856" w:name="_Toc262631799"/>
      <w:r>
        <w:lastRenderedPageBreak/>
        <w:t>GENERAL  INFORMATION</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14:paraId="1778EE71" w14:textId="77777777" w:rsidR="00374F70" w:rsidRDefault="00374F70" w:rsidP="00374F70">
      <w:pPr>
        <w:pStyle w:val="Heading20"/>
        <w:rPr>
          <w:lang w:val="en-US"/>
        </w:rPr>
      </w:pPr>
      <w:bookmarkStart w:id="857" w:name="_Toc6411901"/>
      <w:bookmarkStart w:id="858" w:name="_Toc6215736"/>
      <w:bookmarkStart w:id="859" w:name="_Toc4420921"/>
      <w:bookmarkStart w:id="860" w:name="_Toc1570036"/>
      <w:bookmarkStart w:id="861" w:name="_Toc340530"/>
      <w:bookmarkStart w:id="862" w:name="_Toc536101943"/>
      <w:bookmarkStart w:id="863" w:name="_Toc531960775"/>
      <w:bookmarkStart w:id="864" w:name="_Toc531094564"/>
      <w:bookmarkStart w:id="865" w:name="_Toc526431478"/>
      <w:bookmarkStart w:id="866" w:name="_Toc525638281"/>
      <w:bookmarkStart w:id="867" w:name="_Toc524430948"/>
      <w:bookmarkStart w:id="868" w:name="_Toc520709557"/>
      <w:bookmarkStart w:id="869" w:name="_Toc518981881"/>
      <w:bookmarkStart w:id="870" w:name="_Toc517792325"/>
      <w:bookmarkStart w:id="871" w:name="_Toc514850716"/>
      <w:bookmarkStart w:id="872" w:name="_Toc513645640"/>
      <w:bookmarkStart w:id="873" w:name="_Toc510775347"/>
      <w:bookmarkStart w:id="874" w:name="_Toc509838123"/>
      <w:bookmarkStart w:id="875" w:name="_Toc507510702"/>
      <w:bookmarkStart w:id="876" w:name="_Toc505005327"/>
      <w:bookmarkStart w:id="877" w:name="_Toc503439013"/>
      <w:bookmarkStart w:id="878" w:name="_Toc500842095"/>
      <w:bookmarkStart w:id="879" w:name="_Toc500841774"/>
      <w:bookmarkStart w:id="880" w:name="_Toc499624459"/>
      <w:bookmarkStart w:id="881" w:name="_Toc497988305"/>
      <w:bookmarkStart w:id="882" w:name="_Toc497986897"/>
      <w:bookmarkStart w:id="883" w:name="_Toc496537197"/>
      <w:bookmarkStart w:id="884" w:name="_Toc495499925"/>
      <w:bookmarkStart w:id="885" w:name="_Toc493685640"/>
      <w:bookmarkStart w:id="886" w:name="_Toc488848845"/>
      <w:bookmarkStart w:id="887" w:name="_Toc487466256"/>
      <w:bookmarkStart w:id="888" w:name="_Toc486323158"/>
      <w:bookmarkStart w:id="889" w:name="_Toc485117045"/>
      <w:bookmarkStart w:id="890" w:name="_Toc483388278"/>
      <w:bookmarkStart w:id="891" w:name="_Toc482280083"/>
      <w:bookmarkStart w:id="892" w:name="_Toc479671289"/>
      <w:bookmarkStart w:id="893" w:name="_Toc478464747"/>
      <w:bookmarkStart w:id="894" w:name="_Toc477169042"/>
      <w:bookmarkStart w:id="895" w:name="_Toc474504470"/>
      <w:bookmarkStart w:id="896" w:name="_Toc473209528"/>
      <w:bookmarkStart w:id="897" w:name="_Toc471824659"/>
      <w:bookmarkStart w:id="898" w:name="_Toc469924984"/>
      <w:bookmarkStart w:id="899" w:name="_Toc469048937"/>
      <w:bookmarkStart w:id="900" w:name="_Toc466367268"/>
      <w:bookmarkStart w:id="901" w:name="_Toc465345249"/>
      <w:bookmarkStart w:id="902" w:name="_Toc456103323"/>
      <w:bookmarkStart w:id="903" w:name="_Toc456103207"/>
      <w:bookmarkStart w:id="904" w:name="_Toc454789145"/>
      <w:bookmarkStart w:id="905" w:name="_Toc453320501"/>
      <w:bookmarkStart w:id="906" w:name="_Toc451863131"/>
      <w:bookmarkStart w:id="907" w:name="_Toc450747462"/>
      <w:bookmarkStart w:id="908" w:name="_Toc449442758"/>
      <w:bookmarkStart w:id="909" w:name="_Toc446578864"/>
      <w:bookmarkStart w:id="910" w:name="_Toc445368576"/>
      <w:bookmarkStart w:id="911" w:name="_Toc442711613"/>
      <w:bookmarkStart w:id="912" w:name="_Toc441671598"/>
      <w:bookmarkStart w:id="913" w:name="_Toc440443781"/>
      <w:bookmarkStart w:id="914" w:name="_Toc438219158"/>
      <w:bookmarkStart w:id="915" w:name="_Toc437264273"/>
      <w:bookmarkStart w:id="916" w:name="_Toc436383051"/>
      <w:bookmarkStart w:id="917" w:name="_Toc434843823"/>
      <w:bookmarkStart w:id="918" w:name="_Toc433358214"/>
      <w:bookmarkStart w:id="919" w:name="_Toc432498826"/>
      <w:bookmarkStart w:id="920" w:name="_Toc429469039"/>
      <w:bookmarkStart w:id="921" w:name="_Toc428372290"/>
      <w:bookmarkStart w:id="922" w:name="_Toc428193350"/>
      <w:bookmarkStart w:id="923" w:name="_Toc424300236"/>
      <w:bookmarkStart w:id="924" w:name="_Toc423078765"/>
      <w:bookmarkStart w:id="925" w:name="_Toc421783546"/>
      <w:bookmarkStart w:id="926" w:name="_Toc420414818"/>
      <w:bookmarkStart w:id="927" w:name="_Toc417984331"/>
      <w:bookmarkStart w:id="928" w:name="_Toc416360068"/>
      <w:bookmarkStart w:id="929" w:name="_Toc414884938"/>
      <w:bookmarkStart w:id="930" w:name="_Toc410904533"/>
      <w:bookmarkStart w:id="931" w:name="_Toc409708223"/>
      <w:bookmarkStart w:id="932" w:name="_Toc408576624"/>
      <w:bookmarkStart w:id="933" w:name="_Toc406508004"/>
      <w:bookmarkStart w:id="934" w:name="_Toc405386771"/>
      <w:bookmarkStart w:id="935" w:name="_Toc404332305"/>
      <w:bookmarkStart w:id="936" w:name="_Toc402967092"/>
      <w:bookmarkStart w:id="937" w:name="_Toc401757903"/>
      <w:bookmarkStart w:id="938" w:name="_Toc400374867"/>
      <w:bookmarkStart w:id="939" w:name="_Toc399160623"/>
      <w:bookmarkStart w:id="940" w:name="_Toc397517639"/>
      <w:bookmarkStart w:id="941" w:name="_Toc396212802"/>
      <w:bookmarkStart w:id="942" w:name="_Toc395100446"/>
      <w:bookmarkStart w:id="943" w:name="_Toc393715461"/>
      <w:bookmarkStart w:id="944" w:name="_Toc393714457"/>
      <w:bookmarkStart w:id="945" w:name="_Toc393713409"/>
      <w:bookmarkStart w:id="946" w:name="_Toc392235870"/>
      <w:bookmarkStart w:id="947" w:name="_Toc391386066"/>
      <w:bookmarkStart w:id="948" w:name="_Toc389730869"/>
      <w:bookmarkStart w:id="949" w:name="_Toc388947554"/>
      <w:bookmarkStart w:id="950" w:name="_Toc388946307"/>
      <w:bookmarkStart w:id="951" w:name="_Toc385496783"/>
      <w:bookmarkStart w:id="952" w:name="_Toc384625684"/>
      <w:bookmarkStart w:id="953" w:name="_Toc383182298"/>
      <w:bookmarkStart w:id="954" w:name="_Toc381784219"/>
      <w:bookmarkStart w:id="955" w:name="_Toc380582889"/>
      <w:bookmarkStart w:id="956" w:name="_Toc379440364"/>
      <w:bookmarkStart w:id="957" w:name="_Toc378322706"/>
      <w:bookmarkStart w:id="958" w:name="_Toc377026491"/>
      <w:bookmarkStart w:id="959" w:name="_Toc374692761"/>
      <w:bookmarkStart w:id="960" w:name="_Toc374692684"/>
      <w:bookmarkStart w:id="961" w:name="_Toc374006626"/>
      <w:bookmarkStart w:id="962" w:name="_Toc373157813"/>
      <w:bookmarkStart w:id="963" w:name="_Toc371588840"/>
      <w:bookmarkStart w:id="964" w:name="_Toc370373464"/>
      <w:bookmarkStart w:id="965" w:name="_Toc369007857"/>
      <w:bookmarkStart w:id="966" w:name="_Toc369007677"/>
      <w:bookmarkStart w:id="967" w:name="_Toc367715515"/>
      <w:bookmarkStart w:id="968" w:name="_Toc366157676"/>
      <w:bookmarkStart w:id="969" w:name="_Toc364672336"/>
      <w:bookmarkStart w:id="970" w:name="_Toc363741387"/>
      <w:bookmarkStart w:id="971" w:name="_Toc361921550"/>
      <w:bookmarkStart w:id="972" w:name="_Toc360696817"/>
      <w:bookmarkStart w:id="973" w:name="_Toc359489414"/>
      <w:bookmarkStart w:id="974" w:name="_Toc358192561"/>
      <w:bookmarkStart w:id="975" w:name="_Toc357001930"/>
      <w:bookmarkStart w:id="976" w:name="_Toc355708837"/>
      <w:bookmarkStart w:id="977" w:name="_Toc354053822"/>
      <w:bookmarkStart w:id="978" w:name="_Toc352940477"/>
      <w:bookmarkStart w:id="979" w:name="_Toc351549877"/>
      <w:bookmarkStart w:id="980" w:name="_Toc350415579"/>
      <w:bookmarkStart w:id="981" w:name="_Toc349288249"/>
      <w:bookmarkStart w:id="982" w:name="_Toc347929581"/>
      <w:bookmarkStart w:id="983" w:name="_Toc346885933"/>
      <w:bookmarkStart w:id="984" w:name="_Toc345579828"/>
      <w:bookmarkStart w:id="985" w:name="_Toc343262677"/>
      <w:bookmarkStart w:id="986" w:name="_Toc342912840"/>
      <w:bookmarkStart w:id="987" w:name="_Toc341451213"/>
      <w:bookmarkStart w:id="988" w:name="_Toc340225514"/>
      <w:bookmarkStart w:id="989" w:name="_Toc338779374"/>
      <w:bookmarkStart w:id="990" w:name="_Toc337110334"/>
      <w:bookmarkStart w:id="991" w:name="_Toc335901500"/>
      <w:bookmarkStart w:id="992" w:name="_Toc334776193"/>
      <w:bookmarkStart w:id="993" w:name="_Toc332272647"/>
      <w:bookmarkStart w:id="994" w:name="_Toc323904375"/>
      <w:bookmarkStart w:id="995" w:name="_Toc323035707"/>
      <w:bookmarkStart w:id="996" w:name="_Toc321820541"/>
      <w:bookmarkStart w:id="997" w:name="_Toc321311661"/>
      <w:bookmarkStart w:id="998" w:name="_Toc321233390"/>
      <w:bookmarkStart w:id="999" w:name="_Toc320536955"/>
      <w:bookmarkStart w:id="1000" w:name="_Toc318964999"/>
      <w:bookmarkStart w:id="1001" w:name="_Toc316479953"/>
      <w:bookmarkStart w:id="1002" w:name="_Toc313973313"/>
      <w:bookmarkStart w:id="1003" w:name="_Toc311103643"/>
      <w:bookmarkStart w:id="1004" w:name="_Toc308530337"/>
      <w:bookmarkStart w:id="1005" w:name="_Toc304892155"/>
      <w:bookmarkStart w:id="1006" w:name="_Toc303344249"/>
      <w:bookmarkStart w:id="1007" w:name="_Toc301945290"/>
      <w:bookmarkStart w:id="1008" w:name="_Toc297804718"/>
      <w:bookmarkStart w:id="1009" w:name="_Toc296675479"/>
      <w:bookmarkStart w:id="1010" w:name="_Toc295387896"/>
      <w:bookmarkStart w:id="1011" w:name="_Toc292704951"/>
      <w:bookmarkStart w:id="1012" w:name="_Toc291005379"/>
      <w:bookmarkStart w:id="1013" w:name="_Toc288660269"/>
      <w:bookmarkStart w:id="1014" w:name="_Toc286218712"/>
      <w:bookmarkStart w:id="1015" w:name="_Toc283737195"/>
      <w:bookmarkStart w:id="1016" w:name="_Toc282526038"/>
      <w:bookmarkStart w:id="1017" w:name="_Toc280349206"/>
      <w:bookmarkStart w:id="1018" w:name="_Toc279669136"/>
      <w:bookmarkStart w:id="1019" w:name="_Toc276717163"/>
      <w:bookmarkStart w:id="1020" w:name="_Toc274223815"/>
      <w:bookmarkStart w:id="1021" w:name="_Toc273023321"/>
      <w:bookmarkStart w:id="1022" w:name="_Toc271700477"/>
      <w:bookmarkStart w:id="1023" w:name="_Toc268774000"/>
      <w:bookmarkStart w:id="1024" w:name="_Toc266181234"/>
      <w:bookmarkStart w:id="1025" w:name="_Toc265056484"/>
      <w:bookmarkStart w:id="1026" w:name="_Toc262631768"/>
      <w:bookmarkStart w:id="1027" w:name="_Toc259783105"/>
      <w:bookmarkStart w:id="1028" w:name="_Toc253407142"/>
      <w:bookmarkStart w:id="1029" w:name="_Toc8296059"/>
      <w:bookmarkStart w:id="1030" w:name="_Toc9580674"/>
      <w:bookmarkStart w:id="1031" w:name="_Toc12354359"/>
      <w:bookmarkStart w:id="1032" w:name="_Toc13065946"/>
      <w:bookmarkStart w:id="1033" w:name="_Toc14769328"/>
      <w:bookmarkStart w:id="1034" w:name="_Toc17298846"/>
      <w:bookmarkStart w:id="1035" w:name="_Toc18681553"/>
      <w:bookmarkStart w:id="1036" w:name="_Toc21528577"/>
      <w:bookmarkStart w:id="1037" w:name="_Toc23321865"/>
      <w:bookmarkStart w:id="1038" w:name="_Toc24365701"/>
      <w:bookmarkStart w:id="1039" w:name="_Toc25746887"/>
      <w:bookmarkStart w:id="1040" w:name="_Toc26539909"/>
      <w:bookmarkStart w:id="1041" w:name="_Toc27558684"/>
      <w:bookmarkStart w:id="1042" w:name="_Toc31986466"/>
      <w:bookmarkStart w:id="1043" w:name="_Toc33175449"/>
      <w:bookmarkStart w:id="1044" w:name="_Toc38455858"/>
      <w:bookmarkStart w:id="1045" w:name="_Toc40787338"/>
      <w:bookmarkStart w:id="1046" w:name="_Toc46322968"/>
      <w:bookmarkStart w:id="1047" w:name="_Toc49438639"/>
      <w:bookmarkStart w:id="1048" w:name="_Toc51669578"/>
      <w:bookmarkStart w:id="1049" w:name="_Toc52889719"/>
      <w:bookmarkStart w:id="1050" w:name="_Toc57030864"/>
      <w:r>
        <w:rPr>
          <w:lang w:val="en-US"/>
        </w:rPr>
        <w:t>Lists annexed to the ITU Operational Bulletin</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14:paraId="15601FF3" w14:textId="77777777" w:rsidR="00374F70" w:rsidRDefault="00374F70" w:rsidP="00374F70">
      <w:pPr>
        <w:spacing w:before="200"/>
        <w:rPr>
          <w:rFonts w:asciiTheme="minorHAnsi" w:hAnsiTheme="minorHAnsi"/>
          <w:b/>
          <w:bCs/>
        </w:rPr>
      </w:pPr>
      <w:bookmarkStart w:id="1051" w:name="_Toc248829258"/>
      <w:bookmarkStart w:id="1052" w:name="_Toc244506936"/>
      <w:bookmarkStart w:id="1053" w:name="_Toc243300311"/>
      <w:bookmarkStart w:id="1054" w:name="_Toc242001425"/>
      <w:bookmarkStart w:id="1055" w:name="_Toc240790085"/>
      <w:bookmarkStart w:id="1056" w:name="_Toc236573557"/>
      <w:bookmarkStart w:id="1057" w:name="_Toc235352384"/>
      <w:bookmarkStart w:id="1058" w:name="_Toc233609592"/>
      <w:bookmarkStart w:id="1059" w:name="_Toc232323931"/>
      <w:bookmarkStart w:id="1060" w:name="_Toc229971353"/>
      <w:bookmarkStart w:id="1061" w:name="_Toc228766354"/>
      <w:bookmarkStart w:id="1062" w:name="_Toc226791560"/>
      <w:bookmarkStart w:id="1063" w:name="_Toc224533682"/>
      <w:bookmarkStart w:id="1064" w:name="_Toc223252037"/>
      <w:bookmarkStart w:id="1065" w:name="_Toc222028812"/>
      <w:bookmarkStart w:id="1066" w:name="_Toc219610057"/>
      <w:bookmarkStart w:id="1067" w:name="_Toc219001148"/>
      <w:bookmarkStart w:id="1068" w:name="_Toc215907199"/>
      <w:bookmarkStart w:id="1069" w:name="_Toc214162711"/>
      <w:bookmarkStart w:id="1070" w:name="_Toc212964587"/>
      <w:bookmarkStart w:id="1071" w:name="_Toc211848177"/>
      <w:bookmarkStart w:id="1072" w:name="_Toc208205449"/>
      <w:bookmarkStart w:id="1073" w:name="_Toc206389934"/>
      <w:bookmarkStart w:id="1074" w:name="_Toc205106594"/>
      <w:bookmarkStart w:id="1075" w:name="_Toc204666529"/>
      <w:bookmarkStart w:id="1076" w:name="_Toc203553649"/>
      <w:bookmarkStart w:id="1077" w:name="_Toc202751280"/>
      <w:bookmarkStart w:id="1078" w:name="_Toc202750917"/>
      <w:bookmarkStart w:id="1079" w:name="_Toc202750807"/>
      <w:bookmarkStart w:id="1080" w:name="_Toc200872012"/>
      <w:bookmarkStart w:id="1081" w:name="_Toc198519367"/>
      <w:bookmarkStart w:id="1082" w:name="_Toc197223434"/>
      <w:bookmarkStart w:id="1083" w:name="_Toc196019478"/>
      <w:bookmarkStart w:id="1084" w:name="_Toc193013099"/>
      <w:bookmarkStart w:id="1085" w:name="_Toc192925234"/>
      <w:bookmarkStart w:id="1086" w:name="_Toc191803606"/>
      <w:bookmarkStart w:id="1087" w:name="_Toc188073917"/>
      <w:bookmarkStart w:id="1088" w:name="_Toc187491733"/>
      <w:bookmarkStart w:id="1089" w:name="_Toc184099119"/>
      <w:bookmarkStart w:id="1090" w:name="_Toc182996109"/>
      <w:bookmarkStart w:id="1091" w:name="_Toc181591757"/>
      <w:bookmarkStart w:id="1092" w:name="_Toc178733525"/>
      <w:bookmarkStart w:id="1093" w:name="_Toc177526404"/>
      <w:bookmarkStart w:id="1094" w:name="_Toc176340203"/>
      <w:bookmarkStart w:id="1095" w:name="_Toc174436269"/>
      <w:bookmarkStart w:id="1096" w:name="_Toc173647010"/>
      <w:bookmarkStart w:id="1097" w:name="_Toc171936761"/>
      <w:bookmarkStart w:id="1098" w:name="_Toc170815249"/>
      <w:bookmarkStart w:id="1099" w:name="_Toc169584443"/>
      <w:bookmarkStart w:id="1100" w:name="_Toc168388002"/>
      <w:bookmarkStart w:id="1101" w:name="_Toc166647544"/>
      <w:bookmarkStart w:id="1102" w:name="_Toc165690490"/>
      <w:bookmarkStart w:id="1103" w:name="_Toc164586120"/>
      <w:bookmarkStart w:id="1104" w:name="_Toc162942676"/>
      <w:bookmarkStart w:id="1105" w:name="_Toc161638205"/>
      <w:bookmarkStart w:id="1106" w:name="_Toc160456136"/>
      <w:bookmarkStart w:id="1107" w:name="_Toc159212689"/>
      <w:bookmarkStart w:id="1108" w:name="_Toc158019338"/>
      <w:bookmarkStart w:id="1109" w:name="_Toc156378795"/>
      <w:bookmarkStart w:id="1110" w:name="_Toc153877708"/>
      <w:bookmarkStart w:id="1111" w:name="_Toc152663483"/>
      <w:bookmarkStart w:id="1112" w:name="_Toc151281224"/>
      <w:bookmarkStart w:id="1113" w:name="_Toc150078542"/>
      <w:bookmarkStart w:id="1114" w:name="_Toc148519277"/>
      <w:bookmarkStart w:id="1115" w:name="_Toc148518933"/>
      <w:bookmarkStart w:id="1116" w:name="_Toc147313830"/>
      <w:bookmarkStart w:id="1117" w:name="_Toc146011631"/>
      <w:bookmarkStart w:id="1118" w:name="_Toc144780335"/>
      <w:bookmarkStart w:id="1119" w:name="_Toc143331177"/>
      <w:bookmarkStart w:id="1120" w:name="_Toc141774304"/>
      <w:bookmarkStart w:id="1121" w:name="_Toc140656512"/>
      <w:bookmarkStart w:id="1122" w:name="_Toc139444662"/>
      <w:bookmarkStart w:id="1123" w:name="_Toc138153363"/>
      <w:bookmarkStart w:id="1124" w:name="_Toc136762578"/>
      <w:bookmarkStart w:id="1125" w:name="_Toc135453245"/>
      <w:bookmarkStart w:id="1126" w:name="_Toc131917356"/>
      <w:bookmarkStart w:id="1127" w:name="_Toc131917082"/>
      <w:bookmarkStart w:id="1128" w:name="_Toc128886943"/>
      <w:bookmarkStart w:id="1129" w:name="_Toc127606592"/>
      <w:bookmarkStart w:id="1130" w:name="_Toc126481926"/>
      <w:bookmarkStart w:id="1131" w:name="_Toc122940721"/>
      <w:bookmarkStart w:id="1132" w:name="_Toc122238432"/>
      <w:bookmarkStart w:id="1133" w:name="_Toc121281070"/>
      <w:bookmarkStart w:id="1134" w:name="_Toc119749612"/>
      <w:bookmarkStart w:id="1135" w:name="_Toc117389514"/>
      <w:bookmarkStart w:id="1136" w:name="_Toc116117066"/>
      <w:bookmarkStart w:id="1137" w:name="_Toc114285869"/>
      <w:bookmarkStart w:id="1138" w:name="_Toc113250000"/>
      <w:bookmarkStart w:id="1139" w:name="_Toc111607471"/>
      <w:bookmarkStart w:id="1140" w:name="_Toc110233322"/>
      <w:bookmarkStart w:id="1141" w:name="_Toc110233107"/>
      <w:bookmarkStart w:id="1142" w:name="_Toc109631890"/>
      <w:bookmarkStart w:id="1143" w:name="_Toc109631795"/>
      <w:bookmarkStart w:id="1144" w:name="_Toc109028728"/>
      <w:bookmarkStart w:id="1145" w:name="_Toc107798484"/>
      <w:bookmarkStart w:id="1146" w:name="_Toc106504837"/>
      <w:bookmarkStart w:id="1147" w:name="_Toc105302119"/>
      <w:r>
        <w:rPr>
          <w:rFonts w:asciiTheme="minorHAnsi" w:hAnsiTheme="minorHAnsi"/>
          <w:b/>
          <w:bCs/>
        </w:rPr>
        <w:t>Note from TSB</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14:paraId="23B657EA" w14:textId="77777777" w:rsidR="00374F70" w:rsidRDefault="00374F70" w:rsidP="00374F70">
      <w:pPr>
        <w:spacing w:before="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25576D0C" w14:textId="77777777" w:rsidR="00374F70" w:rsidRDefault="00374F70" w:rsidP="00374F70">
      <w:pPr>
        <w:spacing w:before="0"/>
        <w:ind w:left="567" w:hanging="567"/>
        <w:rPr>
          <w:rFonts w:asciiTheme="minorHAnsi" w:hAnsiTheme="minorHAnsi"/>
          <w:sz w:val="8"/>
          <w:szCs w:val="8"/>
        </w:rPr>
      </w:pPr>
    </w:p>
    <w:p w14:paraId="25FF3250" w14:textId="77777777" w:rsidR="00374F70" w:rsidRDefault="00374F70" w:rsidP="00374F70">
      <w:pPr>
        <w:spacing w:before="0"/>
        <w:ind w:left="567" w:hanging="567"/>
        <w:rPr>
          <w:rFonts w:asciiTheme="minorHAnsi" w:hAnsiTheme="minorHAnsi"/>
        </w:rPr>
      </w:pPr>
      <w:r>
        <w:rPr>
          <w:rFonts w:asciiTheme="minorHAnsi" w:hAnsiTheme="minorHAnsi"/>
        </w:rPr>
        <w:t>OB No.</w:t>
      </w:r>
    </w:p>
    <w:p w14:paraId="49881ADE" w14:textId="73950448"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4A39EF71" w14:textId="175D8CB8"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2BA3ADB9"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414C6CB8" w14:textId="77777777" w:rsidR="00374F70" w:rsidRDefault="00374F70" w:rsidP="00374F70">
      <w:pPr>
        <w:spacing w:before="0"/>
        <w:ind w:left="567" w:hanging="567"/>
        <w:rPr>
          <w:rFonts w:asciiTheme="minorHAnsi" w:hAnsiTheme="minorHAnsi"/>
        </w:rPr>
      </w:pPr>
      <w:r>
        <w:rPr>
          <w:rFonts w:asciiTheme="minorHAnsi" w:hAnsiTheme="minorHAnsi"/>
        </w:rPr>
        <w:t>1154</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15 August 2018)</w:t>
      </w:r>
    </w:p>
    <w:p w14:paraId="2BF3B8DE"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4007F750"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0CA789AA"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1258EAD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2A0A16C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019D2D9"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59BAABE4"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69613A98"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5211C138"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0E2E5FA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241963FD"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7D1DA936"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75F187AE"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4DEF2335"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6A2691FA"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64BB08F9"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w:t>
      </w:r>
      <w:r>
        <w:rPr>
          <w:rFonts w:asciiTheme="minorHAnsi" w:hAnsiTheme="minorHAnsi"/>
        </w:rPr>
        <w:softHyphen/>
        <w:t>dation X.121 (10/2000)) (Position on 15 March 2011)</w:t>
      </w:r>
    </w:p>
    <w:p w14:paraId="76541A89"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8AF10F"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544E8685"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638B6D63"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76F05D55" w14:textId="77777777" w:rsidR="00374F70" w:rsidRDefault="00374F70" w:rsidP="00374F70">
      <w:pPr>
        <w:tabs>
          <w:tab w:val="left" w:pos="3780"/>
          <w:tab w:val="left" w:pos="4872"/>
        </w:tabs>
        <w:spacing w:before="2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7E397512"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D4D22A8"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18ACF0A4" w14:textId="77777777" w:rsidR="00195C93" w:rsidRDefault="00195C93" w:rsidP="00374F70">
      <w:pPr>
        <w:tabs>
          <w:tab w:val="clear" w:pos="567"/>
          <w:tab w:val="left" w:pos="720"/>
        </w:tabs>
        <w:overflowPunct/>
        <w:autoSpaceDE/>
        <w:adjustRightInd/>
        <w:spacing w:before="0"/>
        <w:jc w:val="left"/>
        <w:rPr>
          <w:rFonts w:asciiTheme="minorHAnsi" w:hAnsiTheme="minorHAnsi"/>
          <w:sz w:val="18"/>
          <w:szCs w:val="18"/>
        </w:rPr>
      </w:pPr>
    </w:p>
    <w:p w14:paraId="21B67A24" w14:textId="77777777" w:rsidR="00195C93" w:rsidRDefault="00195C93" w:rsidP="00374F70">
      <w:pPr>
        <w:tabs>
          <w:tab w:val="clear" w:pos="567"/>
          <w:tab w:val="left" w:pos="720"/>
        </w:tabs>
        <w:overflowPunct/>
        <w:autoSpaceDE/>
        <w:adjustRightInd/>
        <w:spacing w:before="0"/>
        <w:jc w:val="left"/>
        <w:rPr>
          <w:rFonts w:asciiTheme="minorHAnsi" w:hAnsiTheme="minorHAnsi"/>
          <w:sz w:val="18"/>
          <w:szCs w:val="18"/>
        </w:rPr>
      </w:pPr>
      <w:r>
        <w:rPr>
          <w:rFonts w:asciiTheme="minorHAnsi" w:hAnsiTheme="minorHAnsi"/>
          <w:sz w:val="18"/>
          <w:szCs w:val="18"/>
        </w:rPr>
        <w:br w:type="page"/>
      </w:r>
    </w:p>
    <w:p w14:paraId="7B6E4335" w14:textId="77777777" w:rsidR="005572A8" w:rsidRDefault="005572A8" w:rsidP="00BF75A1">
      <w:pPr>
        <w:pStyle w:val="Heading20"/>
        <w:spacing w:before="0"/>
        <w:rPr>
          <w:lang w:val="en-GB"/>
        </w:rPr>
      </w:pPr>
      <w:bookmarkStart w:id="1148" w:name="_Toc4420922"/>
      <w:bookmarkStart w:id="1149" w:name="_Toc1570037"/>
      <w:r>
        <w:rPr>
          <w:lang w:val="en-GB"/>
        </w:rPr>
        <w:t>Approval of ITU-T Recommendations</w:t>
      </w:r>
      <w:bookmarkEnd w:id="1148"/>
      <w:bookmarkEnd w:id="1149"/>
    </w:p>
    <w:p w14:paraId="50153460" w14:textId="77777777" w:rsidR="005572A8" w:rsidRDefault="005572A8" w:rsidP="00BF75A1">
      <w:pPr>
        <w:spacing w:before="240"/>
        <w:jc w:val="left"/>
        <w:rPr>
          <w:noProof w:val="0"/>
        </w:rPr>
      </w:pPr>
      <w:r>
        <w:rPr>
          <w:noProof w:val="0"/>
        </w:rPr>
        <w:t>By AAP-96, it was announced that the following ITU-T Recommendations were approved, in accordance with the procedures outlined in Recommendation ITU-T A.8:</w:t>
      </w:r>
    </w:p>
    <w:p w14:paraId="588724E9" w14:textId="349EAF46" w:rsidR="005572A8" w:rsidRPr="005572A8" w:rsidRDefault="005572A8" w:rsidP="00BF75A1">
      <w:pPr>
        <w:jc w:val="left"/>
        <w:rPr>
          <w:noProof w:val="0"/>
          <w:lang w:val="fr-CH"/>
        </w:rPr>
      </w:pPr>
      <w:r w:rsidRPr="005572A8">
        <w:rPr>
          <w:noProof w:val="0"/>
          <w:lang w:val="fr-CH"/>
        </w:rPr>
        <w:t xml:space="preserve">– </w:t>
      </w:r>
      <w:r w:rsidR="00292028">
        <w:rPr>
          <w:noProof w:val="0"/>
          <w:lang w:val="fr-CH"/>
        </w:rPr>
        <w:tab/>
      </w:r>
      <w:r w:rsidRPr="005572A8">
        <w:rPr>
          <w:noProof w:val="0"/>
          <w:lang w:val="fr-CH"/>
        </w:rPr>
        <w:t>ITU-T G.709/Y.1331 (2020) Amd.1 (12/2020)</w:t>
      </w:r>
    </w:p>
    <w:p w14:paraId="539FD6E9" w14:textId="57E0CB2B" w:rsidR="005572A8" w:rsidRPr="005572A8" w:rsidRDefault="005572A8" w:rsidP="00BF75A1">
      <w:pPr>
        <w:jc w:val="left"/>
        <w:rPr>
          <w:noProof w:val="0"/>
          <w:lang w:val="fr-CH"/>
        </w:rPr>
      </w:pPr>
      <w:r w:rsidRPr="005572A8">
        <w:rPr>
          <w:noProof w:val="0"/>
          <w:lang w:val="fr-CH"/>
        </w:rPr>
        <w:t xml:space="preserve">– </w:t>
      </w:r>
      <w:r w:rsidR="00292028">
        <w:rPr>
          <w:noProof w:val="0"/>
          <w:lang w:val="fr-CH"/>
        </w:rPr>
        <w:tab/>
      </w:r>
      <w:r w:rsidRPr="005572A8">
        <w:rPr>
          <w:noProof w:val="0"/>
          <w:lang w:val="fr-CH"/>
        </w:rPr>
        <w:t>ITU-T G.709.1/Y.1331.1 (2018) Amd.2 (12/2020)</w:t>
      </w:r>
    </w:p>
    <w:p w14:paraId="3604816F" w14:textId="66FA9000" w:rsidR="005572A8" w:rsidRDefault="005572A8" w:rsidP="00BF75A1">
      <w:pPr>
        <w:jc w:val="left"/>
        <w:rPr>
          <w:noProof w:val="0"/>
        </w:rPr>
      </w:pPr>
      <w:r>
        <w:rPr>
          <w:noProof w:val="0"/>
        </w:rPr>
        <w:t xml:space="preserve">– </w:t>
      </w:r>
      <w:r w:rsidR="00292028">
        <w:rPr>
          <w:noProof w:val="0"/>
        </w:rPr>
        <w:tab/>
      </w:r>
      <w:r>
        <w:rPr>
          <w:noProof w:val="0"/>
        </w:rPr>
        <w:t>ITU-T G.709.3/Y.1331.3 (12/2020): Flexible OTN long-reach interfaces</w:t>
      </w:r>
    </w:p>
    <w:p w14:paraId="65E66287" w14:textId="6695DCFC" w:rsidR="005572A8" w:rsidRPr="005572A8" w:rsidRDefault="005572A8" w:rsidP="00BF75A1">
      <w:pPr>
        <w:jc w:val="left"/>
        <w:rPr>
          <w:noProof w:val="0"/>
          <w:lang w:val="fr-CH"/>
        </w:rPr>
      </w:pPr>
      <w:r w:rsidRPr="005572A8">
        <w:rPr>
          <w:noProof w:val="0"/>
          <w:lang w:val="fr-CH"/>
        </w:rPr>
        <w:t xml:space="preserve">– </w:t>
      </w:r>
      <w:r w:rsidR="00292028">
        <w:rPr>
          <w:noProof w:val="0"/>
          <w:lang w:val="fr-CH"/>
        </w:rPr>
        <w:tab/>
      </w:r>
      <w:r w:rsidRPr="005572A8">
        <w:rPr>
          <w:noProof w:val="0"/>
          <w:lang w:val="fr-CH"/>
        </w:rPr>
        <w:t>ITU-T G.798 (2017) Amd.3 (01/2021)</w:t>
      </w:r>
    </w:p>
    <w:p w14:paraId="525EC1C3" w14:textId="4F24460C" w:rsidR="005572A8" w:rsidRPr="005572A8" w:rsidRDefault="005572A8" w:rsidP="00BF75A1">
      <w:pPr>
        <w:jc w:val="left"/>
        <w:rPr>
          <w:noProof w:val="0"/>
          <w:lang w:val="fr-CH"/>
        </w:rPr>
      </w:pPr>
      <w:r w:rsidRPr="005572A8">
        <w:rPr>
          <w:noProof w:val="0"/>
          <w:lang w:val="fr-CH"/>
        </w:rPr>
        <w:t xml:space="preserve">– </w:t>
      </w:r>
      <w:r w:rsidR="00292028">
        <w:rPr>
          <w:noProof w:val="0"/>
          <w:lang w:val="fr-CH"/>
        </w:rPr>
        <w:tab/>
      </w:r>
      <w:r w:rsidRPr="005572A8">
        <w:rPr>
          <w:noProof w:val="0"/>
          <w:lang w:val="fr-CH"/>
        </w:rPr>
        <w:t>ITU-T G.807 (2020) Amd.1 (01/2021)</w:t>
      </w:r>
    </w:p>
    <w:p w14:paraId="183C4530" w14:textId="1191FC12" w:rsidR="005572A8" w:rsidRPr="005572A8" w:rsidRDefault="005572A8" w:rsidP="00BF75A1">
      <w:pPr>
        <w:jc w:val="left"/>
        <w:rPr>
          <w:noProof w:val="0"/>
          <w:lang w:val="fr-CH"/>
        </w:rPr>
      </w:pPr>
      <w:r w:rsidRPr="005572A8">
        <w:rPr>
          <w:noProof w:val="0"/>
          <w:lang w:val="fr-CH"/>
        </w:rPr>
        <w:t xml:space="preserve">– </w:t>
      </w:r>
      <w:r w:rsidR="00292028">
        <w:rPr>
          <w:noProof w:val="0"/>
          <w:lang w:val="fr-CH"/>
        </w:rPr>
        <w:tab/>
      </w:r>
      <w:r w:rsidRPr="005572A8">
        <w:rPr>
          <w:noProof w:val="0"/>
          <w:lang w:val="fr-CH"/>
        </w:rPr>
        <w:t>ITU-T G.872 (2019) Amd.1 (01/2021)</w:t>
      </w:r>
    </w:p>
    <w:p w14:paraId="5B36F2C4" w14:textId="5C1B75AD" w:rsidR="005572A8" w:rsidRPr="005572A8" w:rsidRDefault="005572A8" w:rsidP="00BF75A1">
      <w:pPr>
        <w:jc w:val="left"/>
        <w:rPr>
          <w:noProof w:val="0"/>
          <w:lang w:val="fr-CH"/>
        </w:rPr>
      </w:pPr>
      <w:r w:rsidRPr="005572A8">
        <w:rPr>
          <w:noProof w:val="0"/>
          <w:lang w:val="fr-CH"/>
        </w:rPr>
        <w:t xml:space="preserve">– </w:t>
      </w:r>
      <w:r w:rsidR="00292028">
        <w:rPr>
          <w:noProof w:val="0"/>
          <w:lang w:val="fr-CH"/>
        </w:rPr>
        <w:tab/>
      </w:r>
      <w:r w:rsidRPr="005572A8">
        <w:rPr>
          <w:noProof w:val="0"/>
          <w:lang w:val="fr-CH"/>
        </w:rPr>
        <w:t>ITU-T G.7701 (2016) Amd.2 (12/2020)</w:t>
      </w:r>
    </w:p>
    <w:p w14:paraId="660C291C" w14:textId="142B57DF" w:rsidR="005572A8" w:rsidRPr="005572A8" w:rsidRDefault="005572A8" w:rsidP="00292028">
      <w:pPr>
        <w:ind w:left="567" w:hanging="567"/>
        <w:jc w:val="left"/>
        <w:rPr>
          <w:noProof w:val="0"/>
          <w:lang w:val="fr-CH"/>
        </w:rPr>
      </w:pPr>
      <w:r w:rsidRPr="005572A8">
        <w:rPr>
          <w:noProof w:val="0"/>
          <w:lang w:val="fr-CH"/>
        </w:rPr>
        <w:t xml:space="preserve">– </w:t>
      </w:r>
      <w:r w:rsidR="00292028">
        <w:rPr>
          <w:noProof w:val="0"/>
          <w:lang w:val="fr-CH"/>
        </w:rPr>
        <w:tab/>
      </w:r>
      <w:r w:rsidRPr="005572A8">
        <w:rPr>
          <w:noProof w:val="0"/>
          <w:lang w:val="fr-CH"/>
        </w:rPr>
        <w:t>ITU-T G.8052.1/Y.1346.1 (01/2021</w:t>
      </w:r>
      <w:proofErr w:type="gramStart"/>
      <w:r w:rsidRPr="005572A8">
        <w:rPr>
          <w:noProof w:val="0"/>
          <w:lang w:val="fr-CH"/>
        </w:rPr>
        <w:t>):</w:t>
      </w:r>
      <w:proofErr w:type="gramEnd"/>
      <w:r w:rsidRPr="005572A8">
        <w:rPr>
          <w:noProof w:val="0"/>
          <w:lang w:val="fr-CH"/>
        </w:rPr>
        <w:t xml:space="preserve"> Transport OAM Management Information/Data Models for Ethernet Transport Network Element"</w:t>
      </w:r>
    </w:p>
    <w:p w14:paraId="7B920430" w14:textId="592522B2" w:rsidR="005572A8" w:rsidRPr="005572A8" w:rsidRDefault="005572A8" w:rsidP="00BF75A1">
      <w:pPr>
        <w:jc w:val="left"/>
        <w:rPr>
          <w:noProof w:val="0"/>
          <w:lang w:val="fr-CH"/>
        </w:rPr>
      </w:pPr>
      <w:r w:rsidRPr="005572A8">
        <w:rPr>
          <w:noProof w:val="0"/>
          <w:lang w:val="fr-CH"/>
        </w:rPr>
        <w:t xml:space="preserve">– </w:t>
      </w:r>
      <w:r w:rsidR="00292028">
        <w:rPr>
          <w:noProof w:val="0"/>
          <w:lang w:val="fr-CH"/>
        </w:rPr>
        <w:tab/>
      </w:r>
      <w:r w:rsidRPr="005572A8">
        <w:rPr>
          <w:noProof w:val="0"/>
          <w:lang w:val="fr-CH"/>
        </w:rPr>
        <w:t>ITU-T G.8152.1/Y.1375.1 (01/2021</w:t>
      </w:r>
      <w:proofErr w:type="gramStart"/>
      <w:r w:rsidRPr="005572A8">
        <w:rPr>
          <w:noProof w:val="0"/>
          <w:lang w:val="fr-CH"/>
        </w:rPr>
        <w:t>):</w:t>
      </w:r>
      <w:proofErr w:type="gramEnd"/>
      <w:r w:rsidRPr="005572A8">
        <w:rPr>
          <w:noProof w:val="0"/>
          <w:lang w:val="fr-CH"/>
        </w:rPr>
        <w:t xml:space="preserve"> OAM Information/Data Models for MPLS-TP Network Element</w:t>
      </w:r>
    </w:p>
    <w:p w14:paraId="2BB7B0A8" w14:textId="457F02F5" w:rsidR="005572A8" w:rsidRDefault="005572A8" w:rsidP="00BF75A1">
      <w:pPr>
        <w:jc w:val="left"/>
        <w:rPr>
          <w:noProof w:val="0"/>
        </w:rPr>
      </w:pPr>
      <w:r>
        <w:rPr>
          <w:noProof w:val="0"/>
        </w:rPr>
        <w:t xml:space="preserve">– </w:t>
      </w:r>
      <w:r w:rsidR="00292028">
        <w:rPr>
          <w:noProof w:val="0"/>
        </w:rPr>
        <w:tab/>
      </w:r>
      <w:r>
        <w:rPr>
          <w:noProof w:val="0"/>
        </w:rPr>
        <w:t>ITU-T G.8152.2/Y.1375.2 (01/2021): Resilience Information/Data Models for MPLS-TP Network Element</w:t>
      </w:r>
    </w:p>
    <w:p w14:paraId="4100E364" w14:textId="716E9676" w:rsidR="005572A8" w:rsidRDefault="005572A8" w:rsidP="00BF75A1">
      <w:pPr>
        <w:jc w:val="left"/>
        <w:rPr>
          <w:noProof w:val="0"/>
        </w:rPr>
      </w:pPr>
      <w:r>
        <w:rPr>
          <w:noProof w:val="0"/>
        </w:rPr>
        <w:t xml:space="preserve">– </w:t>
      </w:r>
      <w:r w:rsidR="00292028">
        <w:rPr>
          <w:noProof w:val="0"/>
        </w:rPr>
        <w:tab/>
      </w:r>
      <w:r>
        <w:rPr>
          <w:noProof w:val="0"/>
        </w:rPr>
        <w:t>ITU-T G.8310 (12/2020): Architecture of the metro transport network</w:t>
      </w:r>
    </w:p>
    <w:p w14:paraId="5A203C4F" w14:textId="7CA3A9EB" w:rsidR="005572A8" w:rsidRDefault="005572A8" w:rsidP="00BF75A1">
      <w:pPr>
        <w:jc w:val="left"/>
        <w:rPr>
          <w:noProof w:val="0"/>
        </w:rPr>
      </w:pPr>
      <w:r>
        <w:rPr>
          <w:noProof w:val="0"/>
        </w:rPr>
        <w:t xml:space="preserve">– </w:t>
      </w:r>
      <w:r w:rsidR="00292028">
        <w:rPr>
          <w:noProof w:val="0"/>
        </w:rPr>
        <w:tab/>
      </w:r>
      <w:r>
        <w:rPr>
          <w:noProof w:val="0"/>
        </w:rPr>
        <w:t>ITU-T G.8312 (12/2020): Interfaces for the metro transport network</w:t>
      </w:r>
    </w:p>
    <w:p w14:paraId="21B67965" w14:textId="48F9C8C9" w:rsidR="005572A8" w:rsidRDefault="005572A8" w:rsidP="00292028">
      <w:pPr>
        <w:ind w:left="567" w:hanging="567"/>
        <w:jc w:val="left"/>
        <w:rPr>
          <w:noProof w:val="0"/>
        </w:rPr>
      </w:pPr>
      <w:r>
        <w:rPr>
          <w:noProof w:val="0"/>
        </w:rPr>
        <w:t xml:space="preserve">– </w:t>
      </w:r>
      <w:r w:rsidR="00292028">
        <w:rPr>
          <w:noProof w:val="0"/>
        </w:rPr>
        <w:tab/>
      </w:r>
      <w:r>
        <w:rPr>
          <w:noProof w:val="0"/>
        </w:rPr>
        <w:t>ITU-T J.208 (01/2021): Harmonization of Integrated Broadcast-Broadband DTV application control framework</w:t>
      </w:r>
    </w:p>
    <w:p w14:paraId="705BD13C" w14:textId="78C6C94D" w:rsidR="005572A8" w:rsidRDefault="005572A8" w:rsidP="00292028">
      <w:pPr>
        <w:ind w:left="567" w:hanging="567"/>
        <w:jc w:val="left"/>
        <w:rPr>
          <w:noProof w:val="0"/>
        </w:rPr>
      </w:pPr>
      <w:r>
        <w:rPr>
          <w:noProof w:val="0"/>
        </w:rPr>
        <w:t xml:space="preserve">– </w:t>
      </w:r>
      <w:r w:rsidR="00292028">
        <w:rPr>
          <w:noProof w:val="0"/>
        </w:rPr>
        <w:tab/>
      </w:r>
      <w:r>
        <w:rPr>
          <w:noProof w:val="0"/>
        </w:rPr>
        <w:t>ITU-T J.1301 (01/2021): The specification of cloud-based converged media service to support IP and Broadcast Cable TV - Requirements</w:t>
      </w:r>
    </w:p>
    <w:p w14:paraId="0D76D7D2" w14:textId="29169DFC" w:rsidR="005572A8" w:rsidRDefault="005572A8" w:rsidP="00BF75A1">
      <w:pPr>
        <w:jc w:val="left"/>
        <w:rPr>
          <w:noProof w:val="0"/>
        </w:rPr>
      </w:pPr>
      <w:r>
        <w:rPr>
          <w:noProof w:val="0"/>
        </w:rPr>
        <w:t xml:space="preserve">– </w:t>
      </w:r>
      <w:r w:rsidR="00292028">
        <w:rPr>
          <w:noProof w:val="0"/>
        </w:rPr>
        <w:tab/>
      </w:r>
      <w:r>
        <w:rPr>
          <w:noProof w:val="0"/>
        </w:rPr>
        <w:t>ITU-T J.1611 (01/2021): Functional requirements for Smart Home Gateway</w:t>
      </w:r>
    </w:p>
    <w:p w14:paraId="234251DB" w14:textId="55878CB6" w:rsidR="005572A8" w:rsidRDefault="005572A8" w:rsidP="00BF75A1">
      <w:pPr>
        <w:jc w:val="left"/>
        <w:rPr>
          <w:noProof w:val="0"/>
        </w:rPr>
      </w:pPr>
      <w:r>
        <w:rPr>
          <w:noProof w:val="0"/>
        </w:rPr>
        <w:t xml:space="preserve">– </w:t>
      </w:r>
      <w:r w:rsidR="00292028">
        <w:rPr>
          <w:noProof w:val="0"/>
        </w:rPr>
        <w:tab/>
      </w:r>
      <w:r>
        <w:rPr>
          <w:noProof w:val="0"/>
        </w:rPr>
        <w:t>ITU-T K.147 (2020) Cor. 1 (01/2021)</w:t>
      </w:r>
    </w:p>
    <w:p w14:paraId="424B0BBC" w14:textId="69A40E0C" w:rsidR="005572A8" w:rsidRDefault="005572A8" w:rsidP="00292028">
      <w:pPr>
        <w:ind w:left="567" w:hanging="567"/>
        <w:jc w:val="left"/>
        <w:rPr>
          <w:noProof w:val="0"/>
        </w:rPr>
      </w:pPr>
      <w:r>
        <w:rPr>
          <w:noProof w:val="0"/>
        </w:rPr>
        <w:t xml:space="preserve">– </w:t>
      </w:r>
      <w:r w:rsidR="00292028">
        <w:rPr>
          <w:noProof w:val="0"/>
        </w:rPr>
        <w:tab/>
      </w:r>
      <w:r>
        <w:rPr>
          <w:noProof w:val="0"/>
        </w:rPr>
        <w:t>ITU-T L.1024 (01/2021): Effect for global ICT of the potential of selling services instead of equipment on the waste creation and environmental impacts</w:t>
      </w:r>
    </w:p>
    <w:p w14:paraId="540E0895" w14:textId="2AA4D1EA" w:rsidR="005572A8" w:rsidRPr="005572A8" w:rsidRDefault="005572A8" w:rsidP="00BF75A1">
      <w:pPr>
        <w:jc w:val="left"/>
        <w:rPr>
          <w:noProof w:val="0"/>
          <w:lang w:val="fr-CH"/>
        </w:rPr>
      </w:pPr>
      <w:r w:rsidRPr="005572A8">
        <w:rPr>
          <w:noProof w:val="0"/>
          <w:lang w:val="fr-CH"/>
        </w:rPr>
        <w:t xml:space="preserve">– </w:t>
      </w:r>
      <w:r w:rsidR="00292028">
        <w:rPr>
          <w:noProof w:val="0"/>
          <w:lang w:val="fr-CH"/>
        </w:rPr>
        <w:tab/>
      </w:r>
      <w:r w:rsidRPr="005572A8">
        <w:rPr>
          <w:noProof w:val="0"/>
          <w:lang w:val="fr-CH"/>
        </w:rPr>
        <w:t>ITU-T Q.5053 (01/2021</w:t>
      </w:r>
      <w:proofErr w:type="gramStart"/>
      <w:r w:rsidRPr="005572A8">
        <w:rPr>
          <w:noProof w:val="0"/>
          <w:lang w:val="fr-CH"/>
        </w:rPr>
        <w:t>):</w:t>
      </w:r>
      <w:proofErr w:type="gramEnd"/>
      <w:r w:rsidRPr="005572A8">
        <w:rPr>
          <w:noProof w:val="0"/>
          <w:lang w:val="fr-CH"/>
        </w:rPr>
        <w:t xml:space="preserve"> Mobile device access list audit interface</w:t>
      </w:r>
    </w:p>
    <w:p w14:paraId="396C1B70" w14:textId="77777777" w:rsidR="005572A8" w:rsidRDefault="005572A8" w:rsidP="00BF75A1">
      <w:pPr>
        <w:spacing w:before="240"/>
        <w:jc w:val="left"/>
        <w:rPr>
          <w:noProof w:val="0"/>
        </w:rPr>
      </w:pPr>
      <w:r>
        <w:rPr>
          <w:noProof w:val="0"/>
        </w:rPr>
        <w:t>By TSB Circular 290 of 8 January 2021, it was announced that the following ITU-T Recommendations were approved, in accordance with the procedures outlined in Resolution 1:</w:t>
      </w:r>
    </w:p>
    <w:p w14:paraId="03657354" w14:textId="1EC63DA7" w:rsidR="005572A8" w:rsidRDefault="005572A8" w:rsidP="00292028">
      <w:pPr>
        <w:ind w:left="567" w:hanging="567"/>
        <w:jc w:val="left"/>
      </w:pPr>
      <w:r w:rsidRPr="00A759C6">
        <w:rPr>
          <w:iCs/>
        </w:rPr>
        <w:t xml:space="preserve">– </w:t>
      </w:r>
      <w:r w:rsidR="00292028">
        <w:rPr>
          <w:iCs/>
        </w:rPr>
        <w:tab/>
      </w:r>
      <w:r w:rsidRPr="005572A8">
        <w:rPr>
          <w:lang w:val="en-GB"/>
        </w:rPr>
        <w:t>ITU-T X.1217</w:t>
      </w:r>
      <w:r>
        <w:rPr>
          <w:rFonts w:cs="Arial"/>
          <w:lang w:val="en-GB"/>
        </w:rPr>
        <w:t xml:space="preserve"> (01/2021): </w:t>
      </w:r>
      <w:r w:rsidRPr="004F309A">
        <w:t>Guidelines for applying threat intelligence in telecommunication network operation</w:t>
      </w:r>
    </w:p>
    <w:p w14:paraId="6606169C" w14:textId="08E42031" w:rsidR="005572A8" w:rsidRDefault="005572A8" w:rsidP="00BF75A1">
      <w:pPr>
        <w:jc w:val="left"/>
      </w:pPr>
      <w:r w:rsidRPr="00A759C6">
        <w:rPr>
          <w:iCs/>
        </w:rPr>
        <w:t xml:space="preserve">– </w:t>
      </w:r>
      <w:r w:rsidR="00292028">
        <w:rPr>
          <w:iCs/>
        </w:rPr>
        <w:tab/>
      </w:r>
      <w:r w:rsidRPr="005572A8">
        <w:rPr>
          <w:lang w:val="en-GB"/>
        </w:rPr>
        <w:t>ITU-T X.1368</w:t>
      </w:r>
      <w:r>
        <w:rPr>
          <w:rFonts w:cs="Arial"/>
          <w:lang w:val="en-GB"/>
        </w:rPr>
        <w:t xml:space="preserve"> (01/2021): </w:t>
      </w:r>
      <w:r w:rsidRPr="004F309A">
        <w:rPr>
          <w:bCs/>
        </w:rPr>
        <w:t>Secure firmware/software update for IoT devices</w:t>
      </w:r>
    </w:p>
    <w:p w14:paraId="129E4840" w14:textId="5BD82DFA" w:rsidR="005572A8" w:rsidRDefault="005572A8" w:rsidP="00BF75A1">
      <w:pPr>
        <w:jc w:val="left"/>
      </w:pPr>
      <w:r w:rsidRPr="00A759C6">
        <w:rPr>
          <w:iCs/>
        </w:rPr>
        <w:t xml:space="preserve">– </w:t>
      </w:r>
      <w:r w:rsidR="00292028">
        <w:rPr>
          <w:iCs/>
        </w:rPr>
        <w:tab/>
      </w:r>
      <w:r w:rsidRPr="005572A8">
        <w:rPr>
          <w:lang w:val="en-GB"/>
        </w:rPr>
        <w:t>ITU-T X.1376</w:t>
      </w:r>
      <w:r>
        <w:rPr>
          <w:rFonts w:cs="Arial"/>
          <w:lang w:val="en-GB"/>
        </w:rPr>
        <w:t xml:space="preserve"> (01/2021): </w:t>
      </w:r>
      <w:r w:rsidRPr="004F309A">
        <w:rPr>
          <w:bCs/>
        </w:rPr>
        <w:t>Security-related misbehaviour detection mechanism for connected vehicles</w:t>
      </w:r>
    </w:p>
    <w:p w14:paraId="5D46701A" w14:textId="77777777" w:rsidR="005572A8" w:rsidRDefault="005572A8" w:rsidP="00BF75A1">
      <w:pPr>
        <w:spacing w:before="240"/>
        <w:jc w:val="left"/>
        <w:rPr>
          <w:noProof w:val="0"/>
        </w:rPr>
      </w:pPr>
      <w:r>
        <w:rPr>
          <w:noProof w:val="0"/>
        </w:rPr>
        <w:t>By TSB Circular 294 of 14 January 2021, it was announced that the following ITU-T Recommendations were approved, in accordance with the procedures outlined in Resolution 1:</w:t>
      </w:r>
    </w:p>
    <w:p w14:paraId="72477FC4" w14:textId="079C1F1D" w:rsidR="005572A8" w:rsidRDefault="005572A8" w:rsidP="00292028">
      <w:pPr>
        <w:ind w:left="567" w:hanging="567"/>
        <w:jc w:val="left"/>
      </w:pPr>
      <w:r w:rsidRPr="00A759C6">
        <w:rPr>
          <w:iCs/>
        </w:rPr>
        <w:t xml:space="preserve">– </w:t>
      </w:r>
      <w:r w:rsidR="00292028">
        <w:rPr>
          <w:iCs/>
        </w:rPr>
        <w:tab/>
      </w:r>
      <w:r w:rsidRPr="005572A8">
        <w:rPr>
          <w:lang w:val="en-GB"/>
        </w:rPr>
        <w:t xml:space="preserve">ITU-T E.805.1 </w:t>
      </w:r>
      <w:r>
        <w:rPr>
          <w:rFonts w:cs="Arial"/>
          <w:lang w:val="en-GB"/>
        </w:rPr>
        <w:t xml:space="preserve">(01/2021): </w:t>
      </w:r>
      <w:r w:rsidRPr="00E01720">
        <w:t>Quality of service operational strategy for improved regulatory supervision of providers of mobile telecommunication services</w:t>
      </w:r>
    </w:p>
    <w:p w14:paraId="3900BA83" w14:textId="1F7E44DB" w:rsidR="00306A7D" w:rsidRPr="005572A8" w:rsidRDefault="00306A7D" w:rsidP="00306A7D">
      <w:pPr>
        <w:ind w:left="567" w:hanging="567"/>
        <w:rPr>
          <w:rFonts w:cs="Arial"/>
        </w:rPr>
      </w:pPr>
    </w:p>
    <w:p w14:paraId="001F36EE" w14:textId="310F4864" w:rsidR="00630218" w:rsidRPr="00306A7D" w:rsidRDefault="00630218" w:rsidP="00630218">
      <w:pPr>
        <w:pStyle w:val="NormalWeb"/>
        <w:spacing w:before="120" w:beforeAutospacing="0" w:after="0" w:afterAutospacing="0"/>
        <w:ind w:left="142" w:hanging="142"/>
        <w:rPr>
          <w:rFonts w:asciiTheme="minorHAnsi" w:hAnsiTheme="minorHAnsi"/>
          <w:iCs/>
          <w:sz w:val="20"/>
          <w:szCs w:val="20"/>
          <w:lang w:val="en-GB"/>
        </w:rPr>
      </w:pPr>
    </w:p>
    <w:p w14:paraId="40AA2CD2" w14:textId="1C2A64C8" w:rsidR="0066514A" w:rsidRDefault="0066514A" w:rsidP="0093285D">
      <w:pPr>
        <w:rPr>
          <w:lang w:val="en-GB"/>
        </w:rPr>
      </w:pPr>
      <w:bookmarkStart w:id="1150" w:name="_Toc49438642"/>
      <w:r>
        <w:rPr>
          <w:lang w:val="en-GB"/>
        </w:rPr>
        <w:br w:type="page"/>
      </w:r>
    </w:p>
    <w:bookmarkEnd w:id="1150"/>
    <w:p w14:paraId="669B8F68" w14:textId="77777777" w:rsidR="00292028" w:rsidRPr="00C25B6E" w:rsidRDefault="00292028" w:rsidP="00BF75A1">
      <w:pPr>
        <w:pStyle w:val="Heading20"/>
        <w:spacing w:before="0"/>
      </w:pPr>
      <w:r w:rsidRPr="00C25B6E">
        <w:t xml:space="preserve">Telephone </w:t>
      </w:r>
      <w:r w:rsidRPr="000250B7">
        <w:t>Service</w:t>
      </w:r>
      <w:r w:rsidRPr="00C25B6E">
        <w:br/>
        <w:t>(Recommendation ITU-T E.164)</w:t>
      </w:r>
    </w:p>
    <w:p w14:paraId="78D968B0" w14:textId="77777777" w:rsidR="00292028" w:rsidRDefault="00292028" w:rsidP="00BF75A1">
      <w:pPr>
        <w:tabs>
          <w:tab w:val="left" w:pos="720"/>
        </w:tabs>
        <w:overflowPunct/>
        <w:autoSpaceDE/>
        <w:adjustRightInd/>
        <w:spacing w:before="0"/>
        <w:jc w:val="center"/>
        <w:rPr>
          <w:rFonts w:asciiTheme="minorHAnsi" w:hAnsiTheme="minorHAnsi"/>
          <w:sz w:val="18"/>
          <w:szCs w:val="18"/>
          <w:lang w:val="en-GB"/>
        </w:rPr>
      </w:pPr>
      <w:r w:rsidRPr="00876CEB">
        <w:rPr>
          <w:rFonts w:asciiTheme="minorHAnsi" w:hAnsiTheme="minorHAnsi"/>
          <w:sz w:val="18"/>
          <w:szCs w:val="18"/>
          <w:lang w:val="en-GB"/>
        </w:rPr>
        <w:t xml:space="preserve">url: </w:t>
      </w:r>
      <w:r w:rsidRPr="00A2078C">
        <w:rPr>
          <w:rFonts w:asciiTheme="minorHAnsi" w:hAnsiTheme="minorHAnsi"/>
          <w:sz w:val="18"/>
          <w:szCs w:val="18"/>
          <w:lang w:val="en-GB"/>
        </w:rPr>
        <w:t>www.itu.int/itu-t/inr/nnp</w:t>
      </w:r>
    </w:p>
    <w:p w14:paraId="4A3ADFEF" w14:textId="77777777" w:rsidR="00292028" w:rsidRPr="00471E82" w:rsidRDefault="00292028" w:rsidP="00BF75A1">
      <w:pPr>
        <w:tabs>
          <w:tab w:val="left" w:pos="1560"/>
          <w:tab w:val="left" w:pos="2127"/>
        </w:tabs>
        <w:spacing w:before="0"/>
        <w:jc w:val="left"/>
        <w:outlineLvl w:val="3"/>
        <w:rPr>
          <w:rFonts w:cs="Arial"/>
          <w:b/>
          <w:lang w:val="en-GB"/>
        </w:rPr>
      </w:pPr>
      <w:r w:rsidRPr="004E659D">
        <w:rPr>
          <w:rFonts w:cs="Arial"/>
          <w:b/>
          <w:lang w:val="en-GB"/>
        </w:rPr>
        <w:t xml:space="preserve">Lebanon </w:t>
      </w:r>
      <w:r w:rsidRPr="00303ABF">
        <w:rPr>
          <w:rFonts w:cs="Arial"/>
          <w:b/>
          <w:lang w:val="en-GB"/>
        </w:rPr>
        <w:t>(country code +</w:t>
      </w:r>
      <w:r>
        <w:rPr>
          <w:rFonts w:cs="Arial"/>
          <w:b/>
          <w:lang w:val="en-GB"/>
        </w:rPr>
        <w:t>961</w:t>
      </w:r>
      <w:r w:rsidRPr="00471E82">
        <w:rPr>
          <w:rFonts w:cs="Arial"/>
          <w:b/>
          <w:lang w:val="en-GB"/>
        </w:rPr>
        <w:t>)</w:t>
      </w:r>
    </w:p>
    <w:p w14:paraId="4FADA100" w14:textId="77777777" w:rsidR="00292028" w:rsidRDefault="00292028" w:rsidP="00BF75A1">
      <w:pPr>
        <w:tabs>
          <w:tab w:val="left" w:pos="1560"/>
          <w:tab w:val="left" w:pos="2127"/>
        </w:tabs>
        <w:spacing w:after="120"/>
        <w:jc w:val="left"/>
        <w:outlineLvl w:val="4"/>
        <w:rPr>
          <w:rFonts w:cs="Arial"/>
          <w:lang w:val="en-GB"/>
        </w:rPr>
      </w:pPr>
      <w:r w:rsidRPr="00471E82">
        <w:rPr>
          <w:rFonts w:cs="Arial"/>
          <w:lang w:val="en-GB"/>
        </w:rPr>
        <w:t>Communication</w:t>
      </w:r>
      <w:r>
        <w:rPr>
          <w:rFonts w:cs="Arial"/>
          <w:lang w:val="en-GB"/>
        </w:rPr>
        <w:t xml:space="preserve"> of 14.I.2021</w:t>
      </w:r>
      <w:r w:rsidRPr="00471E82">
        <w:rPr>
          <w:rFonts w:cs="Arial"/>
          <w:lang w:val="en-GB"/>
        </w:rPr>
        <w:t>:</w:t>
      </w:r>
    </w:p>
    <w:p w14:paraId="53065A49" w14:textId="77777777" w:rsidR="00292028" w:rsidRPr="00B0427C" w:rsidRDefault="00292028" w:rsidP="00BF75A1">
      <w:pPr>
        <w:overflowPunct/>
        <w:autoSpaceDE/>
        <w:autoSpaceDN/>
        <w:adjustRightInd/>
        <w:spacing w:before="0"/>
        <w:textAlignment w:val="auto"/>
        <w:rPr>
          <w:rFonts w:asciiTheme="minorHAnsi" w:hAnsiTheme="minorHAnsi" w:cs="Traditional Arabic"/>
          <w:lang w:val="en-GB" w:bidi="ar-LB"/>
        </w:rPr>
      </w:pPr>
      <w:r w:rsidRPr="00B0427C">
        <w:rPr>
          <w:rFonts w:asciiTheme="minorHAnsi" w:hAnsiTheme="minorHAnsi" w:cs="Traditional Arabic"/>
          <w:lang w:val="en-GB" w:bidi="ar-LB"/>
        </w:rPr>
        <w:t xml:space="preserve">The </w:t>
      </w:r>
      <w:r w:rsidRPr="00B0427C">
        <w:rPr>
          <w:rFonts w:asciiTheme="minorHAnsi" w:hAnsiTheme="minorHAnsi" w:cs="Traditional Arabic"/>
          <w:i/>
          <w:lang w:val="en-GB" w:bidi="ar-LB"/>
        </w:rPr>
        <w:t>Ministry of Telecommunications</w:t>
      </w:r>
      <w:r w:rsidRPr="00B0427C">
        <w:rPr>
          <w:rFonts w:asciiTheme="minorHAnsi" w:hAnsiTheme="minorHAnsi" w:cs="Traditional Arabic"/>
          <w:lang w:val="en-GB" w:bidi="ar-LB"/>
        </w:rPr>
        <w:t xml:space="preserve">, </w:t>
      </w:r>
      <w:r>
        <w:rPr>
          <w:rFonts w:asciiTheme="minorHAnsi" w:hAnsiTheme="minorHAnsi" w:cs="Traditional Arabic"/>
          <w:lang w:val="en-GB" w:bidi="ar-LB"/>
        </w:rPr>
        <w:t>B</w:t>
      </w:r>
      <w:r w:rsidRPr="00B0427C">
        <w:rPr>
          <w:rFonts w:asciiTheme="minorHAnsi" w:hAnsiTheme="minorHAnsi" w:cs="Traditional Arabic"/>
          <w:lang w:val="en-GB" w:bidi="ar-LB"/>
        </w:rPr>
        <w:t>eirut, announces that the numbering plan of Lebanon has been updated to include new area codes. It has been decided to introduce a new range into service as from December 10</w:t>
      </w:r>
      <w:r w:rsidRPr="00B0427C">
        <w:rPr>
          <w:rFonts w:asciiTheme="minorHAnsi" w:hAnsiTheme="minorHAnsi" w:cs="Traditional Arabic"/>
          <w:vertAlign w:val="superscript"/>
          <w:lang w:val="en-GB" w:bidi="ar-LB"/>
        </w:rPr>
        <w:t>th</w:t>
      </w:r>
      <w:r w:rsidRPr="00B0427C">
        <w:rPr>
          <w:rFonts w:asciiTheme="minorHAnsi" w:hAnsiTheme="minorHAnsi" w:cs="Traditional Arabic"/>
          <w:lang w:val="en-GB" w:bidi="ar-LB"/>
        </w:rPr>
        <w:t>, 2020 (ministerial decision No. 666/1, dated December 10</w:t>
      </w:r>
      <w:r w:rsidRPr="00B0427C">
        <w:rPr>
          <w:rFonts w:asciiTheme="minorHAnsi" w:hAnsiTheme="minorHAnsi" w:cs="Traditional Arabic"/>
          <w:vertAlign w:val="superscript"/>
          <w:lang w:val="en-GB" w:bidi="ar-LB"/>
        </w:rPr>
        <w:t>th</w:t>
      </w:r>
      <w:r w:rsidRPr="00B0427C">
        <w:rPr>
          <w:rFonts w:asciiTheme="minorHAnsi" w:hAnsiTheme="minorHAnsi" w:cs="Traditional Arabic"/>
          <w:lang w:val="en-GB" w:bidi="ar-LB"/>
        </w:rPr>
        <w:t xml:space="preserve"> 2020). </w:t>
      </w:r>
    </w:p>
    <w:p w14:paraId="35C281D4" w14:textId="77777777" w:rsidR="00292028" w:rsidRPr="00670F57" w:rsidRDefault="00292028" w:rsidP="00BF75A1">
      <w:pPr>
        <w:overflowPunct/>
        <w:autoSpaceDE/>
        <w:autoSpaceDN/>
        <w:adjustRightInd/>
        <w:spacing w:before="0"/>
        <w:jc w:val="lowKashida"/>
        <w:textAlignment w:val="auto"/>
        <w:rPr>
          <w:rFonts w:asciiTheme="minorHAnsi" w:hAnsiTheme="minorHAnsi" w:cs="Traditional Arabic"/>
          <w:lang w:bidi="ar-LB"/>
        </w:rPr>
      </w:pPr>
    </w:p>
    <w:p w14:paraId="01FB7DA8" w14:textId="77777777" w:rsidR="00292028" w:rsidRPr="00100CAE" w:rsidRDefault="00292028" w:rsidP="00BF75A1">
      <w:pPr>
        <w:overflowPunct/>
        <w:autoSpaceDE/>
        <w:autoSpaceDN/>
        <w:adjustRightInd/>
        <w:spacing w:before="0" w:after="120"/>
        <w:jc w:val="lowKashida"/>
        <w:textAlignment w:val="auto"/>
        <w:rPr>
          <w:rFonts w:asciiTheme="minorHAnsi" w:hAnsiTheme="minorHAnsi" w:cs="Traditional Arabic"/>
          <w:lang w:bidi="ar-LB"/>
        </w:rPr>
      </w:pPr>
      <w:r w:rsidRPr="00100CAE">
        <w:rPr>
          <w:rFonts w:asciiTheme="minorHAnsi" w:hAnsiTheme="minorHAnsi" w:cs="Traditional Arabic"/>
          <w:lang w:bidi="ar-LB"/>
        </w:rPr>
        <w:t>The new eleven-digit number range (including country code +961) is as follows:</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710"/>
        <w:gridCol w:w="1710"/>
        <w:gridCol w:w="5310"/>
      </w:tblGrid>
      <w:tr w:rsidR="00292028" w:rsidRPr="00670F57" w14:paraId="00E032A6" w14:textId="77777777" w:rsidTr="00BF75A1">
        <w:trPr>
          <w:cantSplit/>
        </w:trPr>
        <w:tc>
          <w:tcPr>
            <w:tcW w:w="1080" w:type="dxa"/>
            <w:shd w:val="clear" w:color="auto" w:fill="auto"/>
          </w:tcPr>
          <w:p w14:paraId="28104F21" w14:textId="77777777" w:rsidR="00292028" w:rsidRPr="00100CAE" w:rsidRDefault="00292028" w:rsidP="00BF75A1">
            <w:pPr>
              <w:overflowPunct/>
              <w:autoSpaceDE/>
              <w:autoSpaceDN/>
              <w:adjustRightInd/>
              <w:spacing w:before="40" w:after="40"/>
              <w:jc w:val="left"/>
              <w:textAlignment w:val="auto"/>
              <w:rPr>
                <w:rFonts w:asciiTheme="minorHAnsi" w:hAnsiTheme="minorHAnsi" w:cs="Traditional Arabic"/>
                <w:b/>
                <w:bCs/>
                <w:i/>
                <w:iCs/>
                <w:lang w:bidi="ar-LB"/>
              </w:rPr>
            </w:pPr>
          </w:p>
        </w:tc>
        <w:tc>
          <w:tcPr>
            <w:tcW w:w="3420" w:type="dxa"/>
            <w:gridSpan w:val="2"/>
            <w:shd w:val="clear" w:color="auto" w:fill="auto"/>
          </w:tcPr>
          <w:p w14:paraId="14B86834" w14:textId="77777777" w:rsidR="00292028" w:rsidRPr="00100CAE" w:rsidRDefault="00292028" w:rsidP="00BF75A1">
            <w:pPr>
              <w:overflowPunct/>
              <w:autoSpaceDE/>
              <w:autoSpaceDN/>
              <w:adjustRightInd/>
              <w:spacing w:before="40" w:after="40"/>
              <w:jc w:val="center"/>
              <w:textAlignment w:val="auto"/>
              <w:rPr>
                <w:rFonts w:asciiTheme="minorHAnsi" w:hAnsiTheme="minorHAnsi" w:cs="Traditional Arabic"/>
                <w:i/>
                <w:iCs/>
                <w:lang w:bidi="ar-LB"/>
              </w:rPr>
            </w:pPr>
            <w:r w:rsidRPr="00100CAE">
              <w:rPr>
                <w:rFonts w:asciiTheme="minorHAnsi" w:hAnsiTheme="minorHAnsi" w:cs="Traditional Arabic"/>
                <w:i/>
                <w:iCs/>
                <w:lang w:bidi="ar-LB"/>
              </w:rPr>
              <w:t>Numbering ranges</w:t>
            </w:r>
          </w:p>
        </w:tc>
        <w:tc>
          <w:tcPr>
            <w:tcW w:w="5310" w:type="dxa"/>
            <w:shd w:val="clear" w:color="auto" w:fill="auto"/>
          </w:tcPr>
          <w:p w14:paraId="01825AC0" w14:textId="77777777" w:rsidR="00292028" w:rsidRPr="00100CAE" w:rsidRDefault="00292028" w:rsidP="00BF75A1">
            <w:pPr>
              <w:overflowPunct/>
              <w:autoSpaceDE/>
              <w:autoSpaceDN/>
              <w:adjustRightInd/>
              <w:spacing w:before="40" w:after="40"/>
              <w:jc w:val="left"/>
              <w:textAlignment w:val="auto"/>
              <w:rPr>
                <w:rFonts w:asciiTheme="minorHAnsi" w:hAnsiTheme="minorHAnsi" w:cs="Traditional Arabic"/>
                <w:b/>
                <w:bCs/>
                <w:i/>
                <w:iCs/>
                <w:lang w:bidi="ar-LB"/>
              </w:rPr>
            </w:pPr>
          </w:p>
        </w:tc>
      </w:tr>
      <w:tr w:rsidR="00292028" w:rsidRPr="00670F57" w14:paraId="636B8C20" w14:textId="77777777" w:rsidTr="00BF75A1">
        <w:trPr>
          <w:cantSplit/>
        </w:trPr>
        <w:tc>
          <w:tcPr>
            <w:tcW w:w="1080" w:type="dxa"/>
            <w:shd w:val="clear" w:color="auto" w:fill="auto"/>
          </w:tcPr>
          <w:p w14:paraId="3403B4F1" w14:textId="77777777" w:rsidR="00292028" w:rsidRPr="00100CAE" w:rsidRDefault="00292028" w:rsidP="00BF75A1">
            <w:pPr>
              <w:overflowPunct/>
              <w:autoSpaceDE/>
              <w:autoSpaceDN/>
              <w:adjustRightInd/>
              <w:spacing w:before="40" w:after="40"/>
              <w:jc w:val="center"/>
              <w:textAlignment w:val="auto"/>
              <w:rPr>
                <w:rFonts w:asciiTheme="minorHAnsi" w:hAnsiTheme="minorHAnsi" w:cs="Traditional Arabic"/>
                <w:i/>
                <w:iCs/>
                <w:lang w:bidi="ar-LB"/>
              </w:rPr>
            </w:pPr>
            <w:r w:rsidRPr="00100CAE">
              <w:rPr>
                <w:rFonts w:asciiTheme="minorHAnsi" w:hAnsiTheme="minorHAnsi" w:cs="Traditional Arabic"/>
                <w:i/>
                <w:iCs/>
                <w:lang w:bidi="ar-LB"/>
              </w:rPr>
              <w:t>Area</w:t>
            </w:r>
            <w:r>
              <w:rPr>
                <w:rFonts w:asciiTheme="minorHAnsi" w:hAnsiTheme="minorHAnsi" w:cs="Traditional Arabic"/>
                <w:i/>
                <w:iCs/>
                <w:lang w:bidi="ar-LB"/>
              </w:rPr>
              <w:t xml:space="preserve"> </w:t>
            </w:r>
            <w:r>
              <w:rPr>
                <w:rFonts w:asciiTheme="minorHAnsi" w:hAnsiTheme="minorHAnsi" w:cs="Traditional Arabic"/>
                <w:i/>
                <w:iCs/>
                <w:lang w:bidi="ar-LB"/>
              </w:rPr>
              <w:br/>
            </w:r>
            <w:r w:rsidRPr="00100CAE">
              <w:rPr>
                <w:rFonts w:asciiTheme="minorHAnsi" w:hAnsiTheme="minorHAnsi" w:cs="Traditional Arabic"/>
                <w:i/>
                <w:iCs/>
                <w:lang w:bidi="ar-LB"/>
              </w:rPr>
              <w:t>Code</w:t>
            </w:r>
          </w:p>
        </w:tc>
        <w:tc>
          <w:tcPr>
            <w:tcW w:w="1710" w:type="dxa"/>
            <w:shd w:val="clear" w:color="auto" w:fill="auto"/>
          </w:tcPr>
          <w:p w14:paraId="0D414E17" w14:textId="77777777" w:rsidR="00292028" w:rsidRPr="00100CAE" w:rsidRDefault="00292028" w:rsidP="00BF75A1">
            <w:pPr>
              <w:overflowPunct/>
              <w:autoSpaceDE/>
              <w:autoSpaceDN/>
              <w:adjustRightInd/>
              <w:spacing w:before="40" w:after="40"/>
              <w:jc w:val="center"/>
              <w:textAlignment w:val="auto"/>
              <w:rPr>
                <w:rFonts w:asciiTheme="minorHAnsi" w:hAnsiTheme="minorHAnsi" w:cs="Traditional Arabic"/>
                <w:i/>
                <w:iCs/>
                <w:lang w:bidi="ar-LB"/>
              </w:rPr>
            </w:pPr>
            <w:r w:rsidRPr="00100CAE">
              <w:rPr>
                <w:rFonts w:asciiTheme="minorHAnsi" w:hAnsiTheme="minorHAnsi" w:cs="Traditional Arabic"/>
                <w:i/>
                <w:iCs/>
                <w:lang w:bidi="ar-LB"/>
              </w:rPr>
              <w:t>From</w:t>
            </w:r>
          </w:p>
        </w:tc>
        <w:tc>
          <w:tcPr>
            <w:tcW w:w="1710" w:type="dxa"/>
            <w:shd w:val="clear" w:color="auto" w:fill="auto"/>
          </w:tcPr>
          <w:p w14:paraId="1D5D8CF4" w14:textId="77777777" w:rsidR="00292028" w:rsidRPr="00100CAE" w:rsidRDefault="00292028" w:rsidP="00BF75A1">
            <w:pPr>
              <w:overflowPunct/>
              <w:autoSpaceDE/>
              <w:autoSpaceDN/>
              <w:adjustRightInd/>
              <w:spacing w:before="40" w:after="40"/>
              <w:jc w:val="center"/>
              <w:textAlignment w:val="auto"/>
              <w:rPr>
                <w:rFonts w:asciiTheme="minorHAnsi" w:hAnsiTheme="minorHAnsi" w:cs="Traditional Arabic"/>
                <w:i/>
                <w:iCs/>
                <w:lang w:bidi="ar-LB"/>
              </w:rPr>
            </w:pPr>
            <w:r w:rsidRPr="00100CAE">
              <w:rPr>
                <w:rFonts w:asciiTheme="minorHAnsi" w:hAnsiTheme="minorHAnsi" w:cs="Traditional Arabic"/>
                <w:i/>
                <w:iCs/>
                <w:lang w:bidi="ar-LB"/>
              </w:rPr>
              <w:t>To</w:t>
            </w:r>
          </w:p>
        </w:tc>
        <w:tc>
          <w:tcPr>
            <w:tcW w:w="5310" w:type="dxa"/>
            <w:shd w:val="clear" w:color="auto" w:fill="auto"/>
          </w:tcPr>
          <w:p w14:paraId="28F53E80" w14:textId="77777777" w:rsidR="00292028" w:rsidRPr="00100CAE" w:rsidRDefault="00292028" w:rsidP="00BF75A1">
            <w:pPr>
              <w:overflowPunct/>
              <w:autoSpaceDE/>
              <w:autoSpaceDN/>
              <w:adjustRightInd/>
              <w:spacing w:before="40" w:after="40"/>
              <w:jc w:val="center"/>
              <w:textAlignment w:val="auto"/>
              <w:rPr>
                <w:rFonts w:asciiTheme="minorHAnsi" w:hAnsiTheme="minorHAnsi" w:cs="Traditional Arabic"/>
                <w:i/>
                <w:iCs/>
                <w:lang w:bidi="ar-LB"/>
              </w:rPr>
            </w:pPr>
            <w:r w:rsidRPr="00100CAE">
              <w:rPr>
                <w:rFonts w:asciiTheme="minorHAnsi" w:hAnsiTheme="minorHAnsi" w:cs="Traditional Arabic"/>
                <w:i/>
                <w:iCs/>
                <w:lang w:bidi="ar-LB"/>
              </w:rPr>
              <w:t>Designation</w:t>
            </w:r>
          </w:p>
        </w:tc>
      </w:tr>
      <w:tr w:rsidR="00292028" w:rsidRPr="00670F57" w14:paraId="2478F1C8" w14:textId="77777777" w:rsidTr="00BF75A1">
        <w:trPr>
          <w:cantSplit/>
        </w:trPr>
        <w:tc>
          <w:tcPr>
            <w:tcW w:w="1080" w:type="dxa"/>
            <w:shd w:val="clear" w:color="auto" w:fill="auto"/>
          </w:tcPr>
          <w:p w14:paraId="2FEBA518"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21</w:t>
            </w:r>
          </w:p>
        </w:tc>
        <w:tc>
          <w:tcPr>
            <w:tcW w:w="1710" w:type="dxa"/>
            <w:shd w:val="clear" w:color="auto" w:fill="auto"/>
          </w:tcPr>
          <w:p w14:paraId="7E295671"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+961 21 100 000</w:t>
            </w:r>
          </w:p>
        </w:tc>
        <w:tc>
          <w:tcPr>
            <w:tcW w:w="1710" w:type="dxa"/>
            <w:shd w:val="clear" w:color="auto" w:fill="auto"/>
          </w:tcPr>
          <w:p w14:paraId="12E62D42"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+961 21 999 999</w:t>
            </w:r>
          </w:p>
        </w:tc>
        <w:tc>
          <w:tcPr>
            <w:tcW w:w="5310" w:type="dxa"/>
            <w:shd w:val="clear" w:color="auto" w:fill="auto"/>
          </w:tcPr>
          <w:p w14:paraId="2362E85D" w14:textId="77777777" w:rsidR="00292028" w:rsidRPr="00670F57" w:rsidRDefault="00292028" w:rsidP="00BF75A1">
            <w:pPr>
              <w:overflowPunct/>
              <w:autoSpaceDE/>
              <w:autoSpaceDN/>
              <w:adjustRightInd/>
              <w:spacing w:before="20" w:after="20"/>
              <w:jc w:val="left"/>
              <w:textAlignment w:val="auto"/>
              <w:rPr>
                <w:rFonts w:asciiTheme="minorHAnsi" w:hAnsiTheme="minorHAnsi" w:cs="Traditional Arabic"/>
                <w:lang w:bidi="ar-LB"/>
              </w:rPr>
            </w:pPr>
            <w:r w:rsidRPr="00670F57">
              <w:rPr>
                <w:rFonts w:asciiTheme="minorHAnsi" w:hAnsiTheme="minorHAnsi" w:cs="Traditional Arabic"/>
                <w:lang w:bidi="ar-LB"/>
              </w:rPr>
              <w:t>PSTN number range for Beirut area</w:t>
            </w:r>
          </w:p>
        </w:tc>
      </w:tr>
      <w:tr w:rsidR="00292028" w:rsidRPr="00670F57" w14:paraId="735DB2E4" w14:textId="77777777" w:rsidTr="00BF75A1">
        <w:trPr>
          <w:cantSplit/>
        </w:trPr>
        <w:tc>
          <w:tcPr>
            <w:tcW w:w="1080" w:type="dxa"/>
            <w:shd w:val="clear" w:color="auto" w:fill="auto"/>
          </w:tcPr>
          <w:p w14:paraId="4EE04FC2"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24</w:t>
            </w:r>
          </w:p>
        </w:tc>
        <w:tc>
          <w:tcPr>
            <w:tcW w:w="1710" w:type="dxa"/>
            <w:shd w:val="clear" w:color="auto" w:fill="auto"/>
          </w:tcPr>
          <w:p w14:paraId="0E60B7F8"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+961 24 100 000</w:t>
            </w:r>
          </w:p>
        </w:tc>
        <w:tc>
          <w:tcPr>
            <w:tcW w:w="1710" w:type="dxa"/>
            <w:shd w:val="clear" w:color="auto" w:fill="auto"/>
          </w:tcPr>
          <w:p w14:paraId="2F7E6D8D"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+961 24 999 999</w:t>
            </w:r>
          </w:p>
        </w:tc>
        <w:tc>
          <w:tcPr>
            <w:tcW w:w="5310" w:type="dxa"/>
            <w:shd w:val="clear" w:color="auto" w:fill="auto"/>
          </w:tcPr>
          <w:p w14:paraId="203D8680" w14:textId="77777777" w:rsidR="00292028" w:rsidRPr="00670F57" w:rsidRDefault="00292028" w:rsidP="00BF75A1">
            <w:pPr>
              <w:overflowPunct/>
              <w:autoSpaceDE/>
              <w:autoSpaceDN/>
              <w:adjustRightInd/>
              <w:spacing w:before="20" w:after="20"/>
              <w:jc w:val="left"/>
              <w:textAlignment w:val="auto"/>
              <w:rPr>
                <w:rFonts w:asciiTheme="minorHAnsi" w:hAnsiTheme="minorHAnsi" w:cs="Traditional Arabic"/>
                <w:lang w:bidi="ar-LB"/>
              </w:rPr>
            </w:pPr>
            <w:r w:rsidRPr="00670F57">
              <w:rPr>
                <w:rFonts w:asciiTheme="minorHAnsi" w:hAnsiTheme="minorHAnsi" w:cs="Traditional Arabic"/>
                <w:lang w:bidi="ar-LB"/>
              </w:rPr>
              <w:t>PSTN number range for Mount Lebanon, Metn area</w:t>
            </w:r>
          </w:p>
        </w:tc>
      </w:tr>
      <w:tr w:rsidR="00292028" w:rsidRPr="00670F57" w14:paraId="6F0E0BBD" w14:textId="77777777" w:rsidTr="00BF75A1">
        <w:trPr>
          <w:cantSplit/>
        </w:trPr>
        <w:tc>
          <w:tcPr>
            <w:tcW w:w="1080" w:type="dxa"/>
            <w:shd w:val="clear" w:color="auto" w:fill="auto"/>
          </w:tcPr>
          <w:p w14:paraId="6CA4BF39"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25</w:t>
            </w:r>
          </w:p>
        </w:tc>
        <w:tc>
          <w:tcPr>
            <w:tcW w:w="1710" w:type="dxa"/>
            <w:shd w:val="clear" w:color="auto" w:fill="auto"/>
          </w:tcPr>
          <w:p w14:paraId="0748EB37"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+961 25 100 000</w:t>
            </w:r>
          </w:p>
        </w:tc>
        <w:tc>
          <w:tcPr>
            <w:tcW w:w="1710" w:type="dxa"/>
            <w:shd w:val="clear" w:color="auto" w:fill="auto"/>
          </w:tcPr>
          <w:p w14:paraId="13745A0D"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+961 25 999 999</w:t>
            </w:r>
          </w:p>
        </w:tc>
        <w:tc>
          <w:tcPr>
            <w:tcW w:w="5310" w:type="dxa"/>
            <w:shd w:val="clear" w:color="auto" w:fill="auto"/>
          </w:tcPr>
          <w:p w14:paraId="71AF599F" w14:textId="77777777" w:rsidR="00292028" w:rsidRPr="00670F57" w:rsidRDefault="00292028" w:rsidP="00BF75A1">
            <w:pPr>
              <w:overflowPunct/>
              <w:autoSpaceDE/>
              <w:autoSpaceDN/>
              <w:adjustRightInd/>
              <w:spacing w:before="20" w:after="20"/>
              <w:jc w:val="left"/>
              <w:textAlignment w:val="auto"/>
              <w:rPr>
                <w:rFonts w:asciiTheme="minorHAnsi" w:hAnsiTheme="minorHAnsi" w:cs="Traditional Arabic"/>
                <w:lang w:bidi="ar-LB"/>
              </w:rPr>
            </w:pPr>
            <w:r w:rsidRPr="00670F57">
              <w:rPr>
                <w:rFonts w:asciiTheme="minorHAnsi" w:hAnsiTheme="minorHAnsi" w:cs="Traditional Arabic"/>
                <w:lang w:bidi="ar-LB"/>
              </w:rPr>
              <w:t>PSTN number range for Mount Lebanon, Chouf area</w:t>
            </w:r>
          </w:p>
        </w:tc>
      </w:tr>
      <w:tr w:rsidR="00292028" w:rsidRPr="00670F57" w14:paraId="60927FBB" w14:textId="77777777" w:rsidTr="00BF75A1">
        <w:tblPrEx>
          <w:tblLook w:val="04A0" w:firstRow="1" w:lastRow="0" w:firstColumn="1" w:lastColumn="0" w:noHBand="0" w:noVBand="1"/>
        </w:tblPrEx>
        <w:trPr>
          <w:cantSplit/>
        </w:trPr>
        <w:tc>
          <w:tcPr>
            <w:tcW w:w="1080" w:type="dxa"/>
            <w:shd w:val="clear" w:color="auto" w:fill="auto"/>
          </w:tcPr>
          <w:p w14:paraId="08E54FEB"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26</w:t>
            </w:r>
          </w:p>
        </w:tc>
        <w:tc>
          <w:tcPr>
            <w:tcW w:w="1710" w:type="dxa"/>
            <w:shd w:val="clear" w:color="auto" w:fill="auto"/>
          </w:tcPr>
          <w:p w14:paraId="6037A065"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+961 26 100 000</w:t>
            </w:r>
          </w:p>
        </w:tc>
        <w:tc>
          <w:tcPr>
            <w:tcW w:w="1710" w:type="dxa"/>
            <w:shd w:val="clear" w:color="auto" w:fill="auto"/>
          </w:tcPr>
          <w:p w14:paraId="51111B1B"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+961 26 999 999</w:t>
            </w:r>
          </w:p>
        </w:tc>
        <w:tc>
          <w:tcPr>
            <w:tcW w:w="5310" w:type="dxa"/>
            <w:shd w:val="clear" w:color="auto" w:fill="auto"/>
          </w:tcPr>
          <w:p w14:paraId="1849C18A" w14:textId="77777777" w:rsidR="00292028" w:rsidRPr="00670F57" w:rsidRDefault="00292028" w:rsidP="00BF75A1">
            <w:pPr>
              <w:overflowPunct/>
              <w:autoSpaceDE/>
              <w:autoSpaceDN/>
              <w:adjustRightInd/>
              <w:spacing w:before="20" w:after="20"/>
              <w:jc w:val="left"/>
              <w:textAlignment w:val="auto"/>
              <w:rPr>
                <w:rFonts w:asciiTheme="minorHAnsi" w:hAnsiTheme="minorHAnsi" w:cs="Traditional Arabic"/>
                <w:lang w:bidi="ar-LB"/>
              </w:rPr>
            </w:pPr>
            <w:r w:rsidRPr="00670F57">
              <w:rPr>
                <w:rFonts w:asciiTheme="minorHAnsi" w:hAnsiTheme="minorHAnsi" w:cs="Traditional Arabic"/>
                <w:lang w:bidi="ar-LB"/>
              </w:rPr>
              <w:t>PSTN number range for North Lebanon area</w:t>
            </w:r>
          </w:p>
        </w:tc>
      </w:tr>
      <w:tr w:rsidR="00292028" w:rsidRPr="00670F57" w14:paraId="41FBA706" w14:textId="77777777" w:rsidTr="00BF75A1">
        <w:tblPrEx>
          <w:tblLook w:val="04A0" w:firstRow="1" w:lastRow="0" w:firstColumn="1" w:lastColumn="0" w:noHBand="0" w:noVBand="1"/>
        </w:tblPrEx>
        <w:trPr>
          <w:cantSplit/>
        </w:trPr>
        <w:tc>
          <w:tcPr>
            <w:tcW w:w="1080" w:type="dxa"/>
            <w:shd w:val="clear" w:color="auto" w:fill="auto"/>
          </w:tcPr>
          <w:p w14:paraId="6F3B1667"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27</w:t>
            </w:r>
          </w:p>
        </w:tc>
        <w:tc>
          <w:tcPr>
            <w:tcW w:w="1710" w:type="dxa"/>
            <w:shd w:val="clear" w:color="auto" w:fill="auto"/>
          </w:tcPr>
          <w:p w14:paraId="48D755B8"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+961 27 100 000</w:t>
            </w:r>
          </w:p>
        </w:tc>
        <w:tc>
          <w:tcPr>
            <w:tcW w:w="1710" w:type="dxa"/>
            <w:shd w:val="clear" w:color="auto" w:fill="auto"/>
          </w:tcPr>
          <w:p w14:paraId="080047B1"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+961 27 999 999</w:t>
            </w:r>
          </w:p>
        </w:tc>
        <w:tc>
          <w:tcPr>
            <w:tcW w:w="5310" w:type="dxa"/>
            <w:shd w:val="clear" w:color="auto" w:fill="auto"/>
          </w:tcPr>
          <w:p w14:paraId="0DCB0E98" w14:textId="77777777" w:rsidR="00292028" w:rsidRPr="00670F57" w:rsidRDefault="00292028" w:rsidP="00BF75A1">
            <w:pPr>
              <w:overflowPunct/>
              <w:autoSpaceDE/>
              <w:autoSpaceDN/>
              <w:adjustRightInd/>
              <w:spacing w:before="20" w:after="20"/>
              <w:jc w:val="left"/>
              <w:textAlignment w:val="auto"/>
              <w:rPr>
                <w:rFonts w:asciiTheme="minorHAnsi" w:hAnsiTheme="minorHAnsi" w:cs="Traditional Arabic"/>
                <w:lang w:bidi="ar-LB"/>
              </w:rPr>
            </w:pPr>
            <w:r w:rsidRPr="00670F57">
              <w:rPr>
                <w:rFonts w:asciiTheme="minorHAnsi" w:hAnsiTheme="minorHAnsi" w:cs="Traditional Arabic"/>
                <w:lang w:bidi="ar-LB"/>
              </w:rPr>
              <w:t>PSTN number range for South Lebanon area</w:t>
            </w:r>
          </w:p>
        </w:tc>
      </w:tr>
      <w:tr w:rsidR="00292028" w:rsidRPr="00670F57" w14:paraId="71CFEDCD" w14:textId="77777777" w:rsidTr="00BF75A1">
        <w:tblPrEx>
          <w:tblLook w:val="04A0" w:firstRow="1" w:lastRow="0" w:firstColumn="1" w:lastColumn="0" w:noHBand="0" w:noVBand="1"/>
        </w:tblPrEx>
        <w:trPr>
          <w:cantSplit/>
        </w:trPr>
        <w:tc>
          <w:tcPr>
            <w:tcW w:w="1080" w:type="dxa"/>
            <w:shd w:val="clear" w:color="auto" w:fill="auto"/>
          </w:tcPr>
          <w:p w14:paraId="6E4367CB"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28</w:t>
            </w:r>
          </w:p>
        </w:tc>
        <w:tc>
          <w:tcPr>
            <w:tcW w:w="1710" w:type="dxa"/>
            <w:shd w:val="clear" w:color="auto" w:fill="auto"/>
          </w:tcPr>
          <w:p w14:paraId="2AF1D60D"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+961 28 100 000</w:t>
            </w:r>
          </w:p>
        </w:tc>
        <w:tc>
          <w:tcPr>
            <w:tcW w:w="1710" w:type="dxa"/>
            <w:shd w:val="clear" w:color="auto" w:fill="auto"/>
          </w:tcPr>
          <w:p w14:paraId="1AAD7B94"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+961 28 999 999</w:t>
            </w:r>
          </w:p>
        </w:tc>
        <w:tc>
          <w:tcPr>
            <w:tcW w:w="5310" w:type="dxa"/>
            <w:shd w:val="clear" w:color="auto" w:fill="auto"/>
          </w:tcPr>
          <w:p w14:paraId="0C6AA1DA" w14:textId="77777777" w:rsidR="00292028" w:rsidRPr="00670F57" w:rsidRDefault="00292028" w:rsidP="00BF75A1">
            <w:pPr>
              <w:overflowPunct/>
              <w:autoSpaceDE/>
              <w:autoSpaceDN/>
              <w:adjustRightInd/>
              <w:spacing w:before="20" w:after="20"/>
              <w:jc w:val="left"/>
              <w:textAlignment w:val="auto"/>
              <w:rPr>
                <w:rFonts w:asciiTheme="minorHAnsi" w:hAnsiTheme="minorHAnsi" w:cs="Traditional Arabic"/>
                <w:lang w:bidi="ar-LB"/>
              </w:rPr>
            </w:pPr>
            <w:r w:rsidRPr="00670F57">
              <w:rPr>
                <w:rFonts w:asciiTheme="minorHAnsi" w:hAnsiTheme="minorHAnsi" w:cs="Traditional Arabic"/>
                <w:lang w:bidi="ar-LB"/>
              </w:rPr>
              <w:t>PSTN number range for Bekaa area</w:t>
            </w:r>
          </w:p>
        </w:tc>
      </w:tr>
      <w:tr w:rsidR="00292028" w:rsidRPr="00670F57" w14:paraId="4BAFE299" w14:textId="77777777" w:rsidTr="00BF75A1">
        <w:tblPrEx>
          <w:tblLook w:val="04A0" w:firstRow="1" w:lastRow="0" w:firstColumn="1" w:lastColumn="0" w:noHBand="0" w:noVBand="1"/>
        </w:tblPrEx>
        <w:trPr>
          <w:cantSplit/>
        </w:trPr>
        <w:tc>
          <w:tcPr>
            <w:tcW w:w="1080" w:type="dxa"/>
            <w:shd w:val="clear" w:color="auto" w:fill="auto"/>
          </w:tcPr>
          <w:p w14:paraId="50E2C7DC"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29</w:t>
            </w:r>
          </w:p>
        </w:tc>
        <w:tc>
          <w:tcPr>
            <w:tcW w:w="1710" w:type="dxa"/>
            <w:shd w:val="clear" w:color="auto" w:fill="auto"/>
          </w:tcPr>
          <w:p w14:paraId="271A1C77"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+961 29 100 000</w:t>
            </w:r>
          </w:p>
        </w:tc>
        <w:tc>
          <w:tcPr>
            <w:tcW w:w="1710" w:type="dxa"/>
            <w:shd w:val="clear" w:color="auto" w:fill="auto"/>
          </w:tcPr>
          <w:p w14:paraId="2FC2B708" w14:textId="77777777" w:rsidR="00292028" w:rsidRPr="00670F57" w:rsidRDefault="00292028" w:rsidP="00BF75A1">
            <w:pPr>
              <w:overflowPunct/>
              <w:autoSpaceDE/>
              <w:autoSpaceDN/>
              <w:adjustRightInd/>
              <w:spacing w:before="20" w:after="20"/>
              <w:jc w:val="center"/>
              <w:textAlignment w:val="auto"/>
              <w:rPr>
                <w:rFonts w:asciiTheme="minorHAnsi" w:hAnsiTheme="minorHAnsi" w:cs="Traditional Arabic"/>
                <w:lang w:bidi="ar-LB"/>
              </w:rPr>
            </w:pPr>
            <w:r w:rsidRPr="00670F57">
              <w:rPr>
                <w:rFonts w:asciiTheme="minorHAnsi" w:hAnsiTheme="minorHAnsi" w:cs="Traditional Arabic"/>
                <w:lang w:bidi="ar-LB"/>
              </w:rPr>
              <w:t>+961 29 999 999</w:t>
            </w:r>
          </w:p>
        </w:tc>
        <w:tc>
          <w:tcPr>
            <w:tcW w:w="5310" w:type="dxa"/>
            <w:shd w:val="clear" w:color="auto" w:fill="auto"/>
          </w:tcPr>
          <w:p w14:paraId="5BF4716A" w14:textId="77777777" w:rsidR="00292028" w:rsidRPr="00670F57" w:rsidRDefault="00292028" w:rsidP="00BF75A1">
            <w:pPr>
              <w:overflowPunct/>
              <w:autoSpaceDE/>
              <w:autoSpaceDN/>
              <w:adjustRightInd/>
              <w:spacing w:before="20" w:after="20"/>
              <w:jc w:val="left"/>
              <w:textAlignment w:val="auto"/>
              <w:rPr>
                <w:rFonts w:asciiTheme="minorHAnsi" w:hAnsiTheme="minorHAnsi" w:cs="Traditional Arabic"/>
                <w:lang w:bidi="ar-LB"/>
              </w:rPr>
            </w:pPr>
            <w:r w:rsidRPr="00670F57">
              <w:rPr>
                <w:rFonts w:asciiTheme="minorHAnsi" w:hAnsiTheme="minorHAnsi" w:cs="Traditional Arabic"/>
                <w:lang w:bidi="ar-LB"/>
              </w:rPr>
              <w:t>PSTN number range for Mount Lebanon, Jbeil &amp; Kesrwan area</w:t>
            </w:r>
          </w:p>
        </w:tc>
      </w:tr>
    </w:tbl>
    <w:p w14:paraId="3594E16C" w14:textId="77777777" w:rsidR="00292028" w:rsidRPr="00670F57" w:rsidRDefault="00292028" w:rsidP="00BF75A1">
      <w:pPr>
        <w:overflowPunct/>
        <w:autoSpaceDE/>
        <w:autoSpaceDN/>
        <w:adjustRightInd/>
        <w:spacing w:before="0"/>
        <w:jc w:val="left"/>
        <w:textAlignment w:val="auto"/>
        <w:rPr>
          <w:rFonts w:asciiTheme="minorHAnsi" w:hAnsiTheme="minorHAnsi" w:cs="Traditional Arabic"/>
          <w:b/>
          <w:bCs/>
          <w:lang w:bidi="ar-LB"/>
        </w:rPr>
      </w:pPr>
    </w:p>
    <w:p w14:paraId="2B98BDE8" w14:textId="77777777" w:rsidR="00292028" w:rsidRPr="00100CAE" w:rsidRDefault="00292028" w:rsidP="00BF75A1">
      <w:pPr>
        <w:overflowPunct/>
        <w:autoSpaceDE/>
        <w:autoSpaceDN/>
        <w:adjustRightInd/>
        <w:spacing w:after="120"/>
        <w:jc w:val="left"/>
        <w:textAlignment w:val="auto"/>
        <w:rPr>
          <w:rFonts w:asciiTheme="minorHAnsi" w:hAnsiTheme="minorHAnsi" w:cs="Traditional Arabic"/>
          <w:lang w:bidi="ar-LB"/>
        </w:rPr>
      </w:pPr>
      <w:r w:rsidRPr="00100CAE">
        <w:rPr>
          <w:rFonts w:asciiTheme="minorHAnsi" w:hAnsiTheme="minorHAnsi" w:cs="Traditional Arabic"/>
          <w:lang w:bidi="ar-LB"/>
        </w:rPr>
        <w:t>Accordingly, the Lebanese numbering plan has to be updated as follows: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620"/>
        <w:gridCol w:w="1710"/>
        <w:gridCol w:w="1620"/>
        <w:gridCol w:w="3955"/>
      </w:tblGrid>
      <w:tr w:rsidR="00292028" w:rsidRPr="00670F57" w14:paraId="0BA0CBCC" w14:textId="77777777" w:rsidTr="00BF75A1">
        <w:trPr>
          <w:cantSplit/>
          <w:trHeight w:val="555"/>
          <w:tblHeader/>
        </w:trPr>
        <w:tc>
          <w:tcPr>
            <w:tcW w:w="1080" w:type="dxa"/>
            <w:vMerge w:val="restart"/>
            <w:shd w:val="clear" w:color="auto" w:fill="auto"/>
          </w:tcPr>
          <w:p w14:paraId="1DBA46AC" w14:textId="77777777" w:rsidR="00292028" w:rsidRPr="00100CAE" w:rsidRDefault="00292028" w:rsidP="00BF75A1">
            <w:pPr>
              <w:overflowPunct/>
              <w:autoSpaceDE/>
              <w:autoSpaceDN/>
              <w:adjustRightInd/>
              <w:spacing w:before="40" w:after="40"/>
              <w:jc w:val="center"/>
              <w:textAlignment w:val="auto"/>
              <w:rPr>
                <w:rFonts w:asciiTheme="minorHAnsi" w:hAnsiTheme="minorHAnsi" w:cs="Traditional Arabic"/>
                <w:i/>
                <w:iCs/>
                <w:lang w:bidi="ar-LB"/>
              </w:rPr>
            </w:pPr>
            <w:r w:rsidRPr="00100CAE">
              <w:rPr>
                <w:rFonts w:asciiTheme="minorHAnsi" w:hAnsiTheme="minorHAnsi" w:cs="Traditional Arabic"/>
                <w:i/>
                <w:iCs/>
                <w:lang w:bidi="ar-LB"/>
              </w:rPr>
              <w:t xml:space="preserve">Area </w:t>
            </w:r>
            <w:r>
              <w:rPr>
                <w:rFonts w:asciiTheme="minorHAnsi" w:hAnsiTheme="minorHAnsi" w:cs="Traditional Arabic"/>
                <w:i/>
                <w:iCs/>
                <w:lang w:bidi="ar-LB"/>
              </w:rPr>
              <w:br/>
            </w:r>
            <w:r w:rsidRPr="00100CAE">
              <w:rPr>
                <w:rFonts w:asciiTheme="minorHAnsi" w:hAnsiTheme="minorHAnsi" w:cs="Traditional Arabic"/>
                <w:i/>
                <w:iCs/>
                <w:lang w:bidi="ar-LB"/>
              </w:rPr>
              <w:t>Code</w:t>
            </w:r>
          </w:p>
        </w:tc>
        <w:tc>
          <w:tcPr>
            <w:tcW w:w="1620" w:type="dxa"/>
            <w:vMerge w:val="restart"/>
            <w:shd w:val="clear" w:color="auto" w:fill="auto"/>
          </w:tcPr>
          <w:p w14:paraId="0E3602B6" w14:textId="77777777" w:rsidR="00292028" w:rsidRPr="00100CAE" w:rsidRDefault="00292028" w:rsidP="00BF75A1">
            <w:pPr>
              <w:overflowPunct/>
              <w:autoSpaceDE/>
              <w:autoSpaceDN/>
              <w:adjustRightInd/>
              <w:spacing w:before="40" w:after="40"/>
              <w:jc w:val="center"/>
              <w:textAlignment w:val="auto"/>
              <w:rPr>
                <w:rFonts w:asciiTheme="minorHAnsi" w:hAnsiTheme="minorHAnsi" w:cs="Traditional Arabic"/>
                <w:i/>
                <w:iCs/>
                <w:lang w:bidi="ar-LB"/>
              </w:rPr>
            </w:pPr>
            <w:r w:rsidRPr="00100CAE">
              <w:rPr>
                <w:rFonts w:asciiTheme="minorHAnsi" w:hAnsiTheme="minorHAnsi" w:cs="Traditional Arabic"/>
                <w:i/>
                <w:iCs/>
                <w:lang w:bidi="ar-LB"/>
              </w:rPr>
              <w:t>Numbering length (including country code)</w:t>
            </w:r>
          </w:p>
        </w:tc>
        <w:tc>
          <w:tcPr>
            <w:tcW w:w="3330" w:type="dxa"/>
            <w:gridSpan w:val="2"/>
            <w:shd w:val="clear" w:color="auto" w:fill="auto"/>
          </w:tcPr>
          <w:p w14:paraId="4912CBDF" w14:textId="77777777" w:rsidR="00292028" w:rsidRPr="00100CAE" w:rsidRDefault="00292028" w:rsidP="00BF75A1">
            <w:pPr>
              <w:overflowPunct/>
              <w:autoSpaceDE/>
              <w:autoSpaceDN/>
              <w:adjustRightInd/>
              <w:spacing w:before="40" w:after="40"/>
              <w:jc w:val="center"/>
              <w:textAlignment w:val="auto"/>
              <w:rPr>
                <w:rFonts w:asciiTheme="minorHAnsi" w:hAnsiTheme="minorHAnsi" w:cs="Traditional Arabic"/>
                <w:b/>
                <w:bCs/>
                <w:i/>
                <w:iCs/>
                <w:lang w:bidi="ar-LB"/>
              </w:rPr>
            </w:pPr>
            <w:r w:rsidRPr="00100CAE">
              <w:rPr>
                <w:rFonts w:asciiTheme="minorHAnsi" w:hAnsiTheme="minorHAnsi" w:cs="Traditional Arabic"/>
                <w:i/>
                <w:iCs/>
                <w:lang w:bidi="ar-LB"/>
              </w:rPr>
              <w:t>Numbering range</w:t>
            </w:r>
          </w:p>
        </w:tc>
        <w:tc>
          <w:tcPr>
            <w:tcW w:w="3955" w:type="dxa"/>
            <w:vMerge w:val="restart"/>
            <w:shd w:val="clear" w:color="auto" w:fill="auto"/>
          </w:tcPr>
          <w:p w14:paraId="7123F5FD" w14:textId="77777777" w:rsidR="00292028" w:rsidRPr="00100CAE" w:rsidRDefault="00292028" w:rsidP="00BF75A1">
            <w:pPr>
              <w:overflowPunct/>
              <w:autoSpaceDE/>
              <w:autoSpaceDN/>
              <w:adjustRightInd/>
              <w:spacing w:before="40" w:after="40"/>
              <w:jc w:val="center"/>
              <w:textAlignment w:val="auto"/>
              <w:rPr>
                <w:rFonts w:asciiTheme="minorHAnsi" w:hAnsiTheme="minorHAnsi" w:cs="Traditional Arabic"/>
                <w:i/>
                <w:iCs/>
                <w:lang w:bidi="ar-LB"/>
              </w:rPr>
            </w:pPr>
            <w:r w:rsidRPr="00100CAE">
              <w:rPr>
                <w:rFonts w:asciiTheme="minorHAnsi" w:hAnsiTheme="minorHAnsi" w:cs="Traditional Arabic"/>
                <w:i/>
                <w:iCs/>
                <w:lang w:bidi="ar-LB"/>
              </w:rPr>
              <w:t>Designation</w:t>
            </w:r>
          </w:p>
        </w:tc>
      </w:tr>
      <w:tr w:rsidR="00292028" w:rsidRPr="00670F57" w14:paraId="202CD02A" w14:textId="77777777" w:rsidTr="00BF75A1">
        <w:trPr>
          <w:cantSplit/>
          <w:trHeight w:val="255"/>
          <w:tblHeader/>
        </w:trPr>
        <w:tc>
          <w:tcPr>
            <w:tcW w:w="1080" w:type="dxa"/>
            <w:vMerge/>
            <w:shd w:val="clear" w:color="auto" w:fill="auto"/>
          </w:tcPr>
          <w:p w14:paraId="32B6FF57" w14:textId="77777777" w:rsidR="00292028" w:rsidRPr="00670F57" w:rsidRDefault="00292028" w:rsidP="00BF75A1">
            <w:pPr>
              <w:overflowPunct/>
              <w:autoSpaceDE/>
              <w:autoSpaceDN/>
              <w:adjustRightInd/>
              <w:spacing w:before="40" w:after="40"/>
              <w:jc w:val="left"/>
              <w:textAlignment w:val="auto"/>
              <w:rPr>
                <w:rFonts w:asciiTheme="minorHAnsi" w:hAnsiTheme="minorHAnsi" w:cs="Traditional Arabic"/>
                <w:u w:val="single"/>
                <w:lang w:bidi="ar-LB"/>
              </w:rPr>
            </w:pPr>
          </w:p>
        </w:tc>
        <w:tc>
          <w:tcPr>
            <w:tcW w:w="1620" w:type="dxa"/>
            <w:vMerge/>
            <w:shd w:val="clear" w:color="auto" w:fill="auto"/>
          </w:tcPr>
          <w:p w14:paraId="316E8938"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u w:val="single"/>
                <w:lang w:bidi="ar-LB"/>
              </w:rPr>
            </w:pPr>
          </w:p>
        </w:tc>
        <w:tc>
          <w:tcPr>
            <w:tcW w:w="1710" w:type="dxa"/>
            <w:shd w:val="clear" w:color="auto" w:fill="auto"/>
          </w:tcPr>
          <w:p w14:paraId="7892F04C" w14:textId="77777777" w:rsidR="00292028" w:rsidRPr="00100CAE" w:rsidRDefault="00292028" w:rsidP="00BF75A1">
            <w:pPr>
              <w:overflowPunct/>
              <w:autoSpaceDE/>
              <w:autoSpaceDN/>
              <w:adjustRightInd/>
              <w:spacing w:before="40" w:after="40"/>
              <w:jc w:val="center"/>
              <w:textAlignment w:val="auto"/>
              <w:rPr>
                <w:rFonts w:asciiTheme="minorHAnsi" w:hAnsiTheme="minorHAnsi" w:cs="Traditional Arabic"/>
                <w:i/>
                <w:iCs/>
                <w:lang w:bidi="ar-LB"/>
              </w:rPr>
            </w:pPr>
            <w:r w:rsidRPr="00100CAE">
              <w:rPr>
                <w:rFonts w:asciiTheme="minorHAnsi" w:hAnsiTheme="minorHAnsi" w:cs="Traditional Arabic"/>
                <w:i/>
                <w:iCs/>
                <w:lang w:bidi="ar-LB"/>
              </w:rPr>
              <w:t>From</w:t>
            </w:r>
          </w:p>
        </w:tc>
        <w:tc>
          <w:tcPr>
            <w:tcW w:w="1620" w:type="dxa"/>
            <w:shd w:val="clear" w:color="auto" w:fill="auto"/>
          </w:tcPr>
          <w:p w14:paraId="38199456" w14:textId="77777777" w:rsidR="00292028" w:rsidRPr="00100CAE" w:rsidRDefault="00292028" w:rsidP="00BF75A1">
            <w:pPr>
              <w:overflowPunct/>
              <w:autoSpaceDE/>
              <w:autoSpaceDN/>
              <w:adjustRightInd/>
              <w:spacing w:before="40" w:after="40"/>
              <w:jc w:val="center"/>
              <w:textAlignment w:val="auto"/>
              <w:rPr>
                <w:rFonts w:asciiTheme="minorHAnsi" w:hAnsiTheme="minorHAnsi" w:cs="Traditional Arabic"/>
                <w:i/>
                <w:iCs/>
                <w:lang w:bidi="ar-LB"/>
              </w:rPr>
            </w:pPr>
            <w:r w:rsidRPr="00100CAE">
              <w:rPr>
                <w:rFonts w:asciiTheme="minorHAnsi" w:hAnsiTheme="minorHAnsi" w:cs="Traditional Arabic"/>
                <w:i/>
                <w:iCs/>
                <w:lang w:bidi="ar-LB"/>
              </w:rPr>
              <w:t>To</w:t>
            </w:r>
          </w:p>
        </w:tc>
        <w:tc>
          <w:tcPr>
            <w:tcW w:w="3955" w:type="dxa"/>
            <w:vMerge/>
            <w:shd w:val="clear" w:color="auto" w:fill="auto"/>
          </w:tcPr>
          <w:p w14:paraId="485C837B" w14:textId="77777777" w:rsidR="00292028" w:rsidRPr="00670F57" w:rsidRDefault="00292028" w:rsidP="00BF75A1">
            <w:pPr>
              <w:overflowPunct/>
              <w:autoSpaceDE/>
              <w:autoSpaceDN/>
              <w:adjustRightInd/>
              <w:spacing w:before="40" w:after="40"/>
              <w:jc w:val="left"/>
              <w:textAlignment w:val="auto"/>
              <w:rPr>
                <w:rFonts w:asciiTheme="minorHAnsi" w:hAnsiTheme="minorHAnsi" w:cs="Traditional Arabic"/>
                <w:u w:val="single"/>
                <w:lang w:bidi="ar-LB"/>
              </w:rPr>
            </w:pPr>
          </w:p>
        </w:tc>
      </w:tr>
      <w:tr w:rsidR="00292028" w:rsidRPr="00670F57" w14:paraId="1ED1DCAC" w14:textId="77777777" w:rsidTr="00BF75A1">
        <w:trPr>
          <w:cantSplit/>
        </w:trPr>
        <w:tc>
          <w:tcPr>
            <w:tcW w:w="1080" w:type="dxa"/>
            <w:shd w:val="clear" w:color="auto" w:fill="auto"/>
          </w:tcPr>
          <w:p w14:paraId="723AA3DC"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(0)1</w:t>
            </w:r>
          </w:p>
        </w:tc>
        <w:tc>
          <w:tcPr>
            <w:tcW w:w="1620" w:type="dxa"/>
            <w:shd w:val="clear" w:color="auto" w:fill="auto"/>
          </w:tcPr>
          <w:p w14:paraId="4EAD2F80"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ten</w:t>
            </w:r>
          </w:p>
        </w:tc>
        <w:tc>
          <w:tcPr>
            <w:tcW w:w="1710" w:type="dxa"/>
            <w:shd w:val="clear" w:color="auto" w:fill="auto"/>
          </w:tcPr>
          <w:p w14:paraId="65040FA6"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+961 1 000 000</w:t>
            </w:r>
          </w:p>
        </w:tc>
        <w:tc>
          <w:tcPr>
            <w:tcW w:w="1620" w:type="dxa"/>
            <w:shd w:val="clear" w:color="auto" w:fill="auto"/>
          </w:tcPr>
          <w:p w14:paraId="67D93E73"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+961 1 999 999</w:t>
            </w:r>
          </w:p>
        </w:tc>
        <w:tc>
          <w:tcPr>
            <w:tcW w:w="3955" w:type="dxa"/>
            <w:shd w:val="clear" w:color="auto" w:fill="auto"/>
          </w:tcPr>
          <w:p w14:paraId="143DB83E"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PSTN number range for Beirut, "Used"</w:t>
            </w:r>
          </w:p>
        </w:tc>
      </w:tr>
      <w:tr w:rsidR="00292028" w:rsidRPr="00670F57" w14:paraId="1946C64B" w14:textId="77777777" w:rsidTr="00BF75A1">
        <w:trPr>
          <w:cantSplit/>
        </w:trPr>
        <w:tc>
          <w:tcPr>
            <w:tcW w:w="1080" w:type="dxa"/>
            <w:shd w:val="clear" w:color="auto" w:fill="auto"/>
          </w:tcPr>
          <w:p w14:paraId="740B6429"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21</w:t>
            </w:r>
          </w:p>
        </w:tc>
        <w:tc>
          <w:tcPr>
            <w:tcW w:w="1620" w:type="dxa"/>
            <w:shd w:val="clear" w:color="auto" w:fill="auto"/>
          </w:tcPr>
          <w:p w14:paraId="740E6324"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eleven</w:t>
            </w:r>
          </w:p>
        </w:tc>
        <w:tc>
          <w:tcPr>
            <w:tcW w:w="1710" w:type="dxa"/>
            <w:shd w:val="clear" w:color="auto" w:fill="auto"/>
          </w:tcPr>
          <w:p w14:paraId="66FE4BCB"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+961 21 000 000</w:t>
            </w:r>
          </w:p>
        </w:tc>
        <w:tc>
          <w:tcPr>
            <w:tcW w:w="1620" w:type="dxa"/>
            <w:shd w:val="clear" w:color="auto" w:fill="auto"/>
          </w:tcPr>
          <w:p w14:paraId="44AEA45B"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+961 21 999 999</w:t>
            </w:r>
          </w:p>
        </w:tc>
        <w:tc>
          <w:tcPr>
            <w:tcW w:w="3955" w:type="dxa"/>
            <w:shd w:val="clear" w:color="auto" w:fill="auto"/>
          </w:tcPr>
          <w:p w14:paraId="7AE40954"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PSTN number range for Beirut, "New"</w:t>
            </w:r>
          </w:p>
        </w:tc>
      </w:tr>
      <w:tr w:rsidR="00292028" w:rsidRPr="00670F57" w14:paraId="382B1AAF" w14:textId="77777777" w:rsidTr="00BF75A1">
        <w:trPr>
          <w:cantSplit/>
        </w:trPr>
        <w:tc>
          <w:tcPr>
            <w:tcW w:w="1080" w:type="dxa"/>
            <w:shd w:val="clear" w:color="auto" w:fill="auto"/>
          </w:tcPr>
          <w:p w14:paraId="4B31D894"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(0)3</w:t>
            </w:r>
          </w:p>
        </w:tc>
        <w:tc>
          <w:tcPr>
            <w:tcW w:w="1620" w:type="dxa"/>
            <w:shd w:val="clear" w:color="auto" w:fill="auto"/>
          </w:tcPr>
          <w:p w14:paraId="524E7B7C"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ten</w:t>
            </w:r>
          </w:p>
        </w:tc>
        <w:tc>
          <w:tcPr>
            <w:tcW w:w="1710" w:type="dxa"/>
            <w:shd w:val="clear" w:color="auto" w:fill="auto"/>
          </w:tcPr>
          <w:p w14:paraId="27E41618"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+961 3 000 000</w:t>
            </w:r>
          </w:p>
          <w:p w14:paraId="74306C95"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+961 3 100 000</w:t>
            </w:r>
          </w:p>
          <w:p w14:paraId="00C2967B"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+961 3 600 000</w:t>
            </w:r>
          </w:p>
        </w:tc>
        <w:tc>
          <w:tcPr>
            <w:tcW w:w="1620" w:type="dxa"/>
            <w:shd w:val="clear" w:color="auto" w:fill="auto"/>
          </w:tcPr>
          <w:p w14:paraId="44139405"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+961 3 099 999</w:t>
            </w:r>
          </w:p>
          <w:p w14:paraId="3E226B85"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+961 3 599 999</w:t>
            </w:r>
          </w:p>
          <w:p w14:paraId="49839B3E"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+961 3 999 999</w:t>
            </w:r>
          </w:p>
        </w:tc>
        <w:tc>
          <w:tcPr>
            <w:tcW w:w="3955" w:type="dxa"/>
            <w:shd w:val="clear" w:color="auto" w:fill="auto"/>
          </w:tcPr>
          <w:p w14:paraId="58E76FC4"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GSM number range "Used" (MIC2)</w:t>
            </w:r>
          </w:p>
          <w:p w14:paraId="41B78EAA"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GSM number range "Used" (MIC1)</w:t>
            </w:r>
          </w:p>
          <w:p w14:paraId="39E8EF24"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GSM number range "Used" (MIC2)</w:t>
            </w:r>
          </w:p>
        </w:tc>
      </w:tr>
      <w:tr w:rsidR="00292028" w:rsidRPr="00670F57" w14:paraId="7A298A43" w14:textId="77777777" w:rsidTr="00BF75A1">
        <w:trPr>
          <w:cantSplit/>
        </w:trPr>
        <w:tc>
          <w:tcPr>
            <w:tcW w:w="1080" w:type="dxa"/>
            <w:shd w:val="clear" w:color="auto" w:fill="auto"/>
          </w:tcPr>
          <w:p w14:paraId="68AB86E9"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(0)4</w:t>
            </w:r>
          </w:p>
        </w:tc>
        <w:tc>
          <w:tcPr>
            <w:tcW w:w="1620" w:type="dxa"/>
            <w:shd w:val="clear" w:color="auto" w:fill="auto"/>
          </w:tcPr>
          <w:p w14:paraId="17638299"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ten</w:t>
            </w:r>
          </w:p>
        </w:tc>
        <w:tc>
          <w:tcPr>
            <w:tcW w:w="1710" w:type="dxa"/>
            <w:shd w:val="clear" w:color="auto" w:fill="auto"/>
          </w:tcPr>
          <w:p w14:paraId="5F95D4E9"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+961 4 000 000</w:t>
            </w:r>
          </w:p>
        </w:tc>
        <w:tc>
          <w:tcPr>
            <w:tcW w:w="1620" w:type="dxa"/>
            <w:shd w:val="clear" w:color="auto" w:fill="auto"/>
          </w:tcPr>
          <w:p w14:paraId="1215EABB"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+961 4 999 999</w:t>
            </w:r>
          </w:p>
        </w:tc>
        <w:tc>
          <w:tcPr>
            <w:tcW w:w="3955" w:type="dxa"/>
            <w:shd w:val="clear" w:color="auto" w:fill="auto"/>
          </w:tcPr>
          <w:p w14:paraId="6DDAB39D"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PSTN number range for Mount Lebanon, Metn area,"Used"</w:t>
            </w:r>
          </w:p>
        </w:tc>
      </w:tr>
      <w:tr w:rsidR="00292028" w:rsidRPr="00670F57" w14:paraId="7B48F111" w14:textId="77777777" w:rsidTr="00BF75A1">
        <w:trPr>
          <w:cantSplit/>
        </w:trPr>
        <w:tc>
          <w:tcPr>
            <w:tcW w:w="1080" w:type="dxa"/>
            <w:shd w:val="clear" w:color="auto" w:fill="auto"/>
          </w:tcPr>
          <w:p w14:paraId="26AA32D7"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24</w:t>
            </w:r>
          </w:p>
        </w:tc>
        <w:tc>
          <w:tcPr>
            <w:tcW w:w="1620" w:type="dxa"/>
            <w:shd w:val="clear" w:color="auto" w:fill="auto"/>
          </w:tcPr>
          <w:p w14:paraId="6A6D1761"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eleven</w:t>
            </w:r>
          </w:p>
        </w:tc>
        <w:tc>
          <w:tcPr>
            <w:tcW w:w="1710" w:type="dxa"/>
            <w:shd w:val="clear" w:color="auto" w:fill="auto"/>
          </w:tcPr>
          <w:p w14:paraId="7626C3B2"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+961 24 000 000</w:t>
            </w:r>
          </w:p>
        </w:tc>
        <w:tc>
          <w:tcPr>
            <w:tcW w:w="1620" w:type="dxa"/>
            <w:shd w:val="clear" w:color="auto" w:fill="auto"/>
          </w:tcPr>
          <w:p w14:paraId="482E6D3D"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+961 24 999 999</w:t>
            </w:r>
          </w:p>
        </w:tc>
        <w:tc>
          <w:tcPr>
            <w:tcW w:w="3955" w:type="dxa"/>
            <w:shd w:val="clear" w:color="auto" w:fill="auto"/>
          </w:tcPr>
          <w:p w14:paraId="38219474"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PSTN number range for Mount Lebanon, Metn area,"New"</w:t>
            </w:r>
          </w:p>
        </w:tc>
      </w:tr>
      <w:tr w:rsidR="00292028" w:rsidRPr="00670F57" w14:paraId="60D95055" w14:textId="77777777" w:rsidTr="00BF75A1">
        <w:trPr>
          <w:cantSplit/>
        </w:trPr>
        <w:tc>
          <w:tcPr>
            <w:tcW w:w="1080" w:type="dxa"/>
            <w:shd w:val="clear" w:color="auto" w:fill="auto"/>
          </w:tcPr>
          <w:p w14:paraId="38550B98"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(0)5</w:t>
            </w:r>
          </w:p>
        </w:tc>
        <w:tc>
          <w:tcPr>
            <w:tcW w:w="1620" w:type="dxa"/>
            <w:shd w:val="clear" w:color="auto" w:fill="auto"/>
          </w:tcPr>
          <w:p w14:paraId="31AA87C8"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ten</w:t>
            </w:r>
          </w:p>
        </w:tc>
        <w:tc>
          <w:tcPr>
            <w:tcW w:w="1710" w:type="dxa"/>
            <w:shd w:val="clear" w:color="auto" w:fill="auto"/>
          </w:tcPr>
          <w:p w14:paraId="7627DB05"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+961 5 000 000</w:t>
            </w:r>
          </w:p>
        </w:tc>
        <w:tc>
          <w:tcPr>
            <w:tcW w:w="1620" w:type="dxa"/>
            <w:shd w:val="clear" w:color="auto" w:fill="auto"/>
          </w:tcPr>
          <w:p w14:paraId="720A4713"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+961 5 999 999</w:t>
            </w:r>
          </w:p>
        </w:tc>
        <w:tc>
          <w:tcPr>
            <w:tcW w:w="3955" w:type="dxa"/>
            <w:shd w:val="clear" w:color="auto" w:fill="auto"/>
          </w:tcPr>
          <w:p w14:paraId="0F559246"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PSTN number range for Mount Lebanon, Chouf area, "Used"</w:t>
            </w:r>
          </w:p>
        </w:tc>
      </w:tr>
      <w:tr w:rsidR="00292028" w:rsidRPr="00670F57" w14:paraId="7929C8DB" w14:textId="77777777" w:rsidTr="00BF75A1">
        <w:trPr>
          <w:cantSplit/>
        </w:trPr>
        <w:tc>
          <w:tcPr>
            <w:tcW w:w="1080" w:type="dxa"/>
            <w:shd w:val="clear" w:color="auto" w:fill="auto"/>
          </w:tcPr>
          <w:p w14:paraId="0BEBC2F8"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25</w:t>
            </w:r>
          </w:p>
        </w:tc>
        <w:tc>
          <w:tcPr>
            <w:tcW w:w="1620" w:type="dxa"/>
            <w:shd w:val="clear" w:color="auto" w:fill="auto"/>
          </w:tcPr>
          <w:p w14:paraId="6EA361C2"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eleven</w:t>
            </w:r>
          </w:p>
        </w:tc>
        <w:tc>
          <w:tcPr>
            <w:tcW w:w="1710" w:type="dxa"/>
            <w:shd w:val="clear" w:color="auto" w:fill="auto"/>
          </w:tcPr>
          <w:p w14:paraId="0CEA3C20"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+961 25 000 000</w:t>
            </w:r>
          </w:p>
        </w:tc>
        <w:tc>
          <w:tcPr>
            <w:tcW w:w="1620" w:type="dxa"/>
            <w:shd w:val="clear" w:color="auto" w:fill="auto"/>
          </w:tcPr>
          <w:p w14:paraId="111159CA"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+961 25 999 999</w:t>
            </w:r>
          </w:p>
        </w:tc>
        <w:tc>
          <w:tcPr>
            <w:tcW w:w="3955" w:type="dxa"/>
            <w:shd w:val="clear" w:color="auto" w:fill="auto"/>
          </w:tcPr>
          <w:p w14:paraId="61AE5CC4"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PSTN number range for Mount Lebanon, Chouf area, "New"</w:t>
            </w:r>
          </w:p>
        </w:tc>
      </w:tr>
      <w:tr w:rsidR="00292028" w:rsidRPr="00670F57" w14:paraId="070293CE" w14:textId="77777777" w:rsidTr="00BF75A1">
        <w:trPr>
          <w:cantSplit/>
        </w:trPr>
        <w:tc>
          <w:tcPr>
            <w:tcW w:w="1080" w:type="dxa"/>
            <w:shd w:val="clear" w:color="auto" w:fill="auto"/>
          </w:tcPr>
          <w:p w14:paraId="530B6AD9"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(0)6</w:t>
            </w:r>
          </w:p>
        </w:tc>
        <w:tc>
          <w:tcPr>
            <w:tcW w:w="1620" w:type="dxa"/>
            <w:shd w:val="clear" w:color="auto" w:fill="auto"/>
          </w:tcPr>
          <w:p w14:paraId="780EF93F"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ten</w:t>
            </w:r>
          </w:p>
        </w:tc>
        <w:tc>
          <w:tcPr>
            <w:tcW w:w="1710" w:type="dxa"/>
            <w:shd w:val="clear" w:color="auto" w:fill="auto"/>
          </w:tcPr>
          <w:p w14:paraId="717CCDBC"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+961 6 000 000</w:t>
            </w:r>
          </w:p>
        </w:tc>
        <w:tc>
          <w:tcPr>
            <w:tcW w:w="1620" w:type="dxa"/>
            <w:shd w:val="clear" w:color="auto" w:fill="auto"/>
          </w:tcPr>
          <w:p w14:paraId="5BED9C35"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+961 6 999 999</w:t>
            </w:r>
          </w:p>
        </w:tc>
        <w:tc>
          <w:tcPr>
            <w:tcW w:w="3955" w:type="dxa"/>
            <w:shd w:val="clear" w:color="auto" w:fill="auto"/>
          </w:tcPr>
          <w:p w14:paraId="458E8148"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PSTN number range for North Lebanon "Used"</w:t>
            </w:r>
          </w:p>
        </w:tc>
      </w:tr>
      <w:tr w:rsidR="00292028" w:rsidRPr="00670F57" w14:paraId="49B9F7A8" w14:textId="77777777" w:rsidTr="00BF75A1">
        <w:trPr>
          <w:cantSplit/>
        </w:trPr>
        <w:tc>
          <w:tcPr>
            <w:tcW w:w="1080" w:type="dxa"/>
            <w:shd w:val="clear" w:color="auto" w:fill="auto"/>
          </w:tcPr>
          <w:p w14:paraId="08ED07DA"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26</w:t>
            </w:r>
          </w:p>
        </w:tc>
        <w:tc>
          <w:tcPr>
            <w:tcW w:w="1620" w:type="dxa"/>
            <w:shd w:val="clear" w:color="auto" w:fill="auto"/>
          </w:tcPr>
          <w:p w14:paraId="0852EAA6"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eleven</w:t>
            </w:r>
          </w:p>
        </w:tc>
        <w:tc>
          <w:tcPr>
            <w:tcW w:w="1710" w:type="dxa"/>
            <w:shd w:val="clear" w:color="auto" w:fill="auto"/>
          </w:tcPr>
          <w:p w14:paraId="70009B79"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+961 26 000 000</w:t>
            </w:r>
          </w:p>
        </w:tc>
        <w:tc>
          <w:tcPr>
            <w:tcW w:w="1620" w:type="dxa"/>
            <w:shd w:val="clear" w:color="auto" w:fill="auto"/>
          </w:tcPr>
          <w:p w14:paraId="6259617F"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+961 26 999 999</w:t>
            </w:r>
          </w:p>
        </w:tc>
        <w:tc>
          <w:tcPr>
            <w:tcW w:w="3955" w:type="dxa"/>
            <w:shd w:val="clear" w:color="auto" w:fill="auto"/>
          </w:tcPr>
          <w:p w14:paraId="19FE3EBF"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PSTN number range for North Lebanon "New"</w:t>
            </w:r>
          </w:p>
        </w:tc>
      </w:tr>
      <w:tr w:rsidR="00292028" w:rsidRPr="00670F57" w14:paraId="781B310F" w14:textId="77777777" w:rsidTr="00BF75A1">
        <w:trPr>
          <w:cantSplit/>
        </w:trPr>
        <w:tc>
          <w:tcPr>
            <w:tcW w:w="1080" w:type="dxa"/>
            <w:shd w:val="clear" w:color="auto" w:fill="auto"/>
          </w:tcPr>
          <w:p w14:paraId="7E5ED2CD"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(0)7</w:t>
            </w:r>
          </w:p>
        </w:tc>
        <w:tc>
          <w:tcPr>
            <w:tcW w:w="1620" w:type="dxa"/>
            <w:shd w:val="clear" w:color="auto" w:fill="auto"/>
          </w:tcPr>
          <w:p w14:paraId="16C9FC75"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ten</w:t>
            </w:r>
          </w:p>
        </w:tc>
        <w:tc>
          <w:tcPr>
            <w:tcW w:w="1710" w:type="dxa"/>
            <w:shd w:val="clear" w:color="auto" w:fill="auto"/>
          </w:tcPr>
          <w:p w14:paraId="5DE6E341"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+961 7 200 000</w:t>
            </w:r>
          </w:p>
          <w:p w14:paraId="7DA90AC7"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+961 7 620 000</w:t>
            </w:r>
          </w:p>
          <w:p w14:paraId="590F7026"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+961 7 700 000</w:t>
            </w:r>
          </w:p>
          <w:p w14:paraId="404E4562"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+961 7 800 000</w:t>
            </w:r>
          </w:p>
          <w:p w14:paraId="15C8A9CE"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+961 7 920 000</w:t>
            </w:r>
          </w:p>
        </w:tc>
        <w:tc>
          <w:tcPr>
            <w:tcW w:w="1620" w:type="dxa"/>
            <w:shd w:val="clear" w:color="auto" w:fill="auto"/>
          </w:tcPr>
          <w:p w14:paraId="4E26F836"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+961 7 599 999</w:t>
            </w:r>
          </w:p>
          <w:p w14:paraId="480D082F"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+961 7 629 999</w:t>
            </w:r>
          </w:p>
          <w:p w14:paraId="36FFC160"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+961 7 799 999</w:t>
            </w:r>
          </w:p>
          <w:p w14:paraId="0CAA5299"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+961 7 879 999</w:t>
            </w:r>
          </w:p>
          <w:p w14:paraId="7D2F7F6F"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+961 7 929 999</w:t>
            </w:r>
          </w:p>
        </w:tc>
        <w:tc>
          <w:tcPr>
            <w:tcW w:w="3955" w:type="dxa"/>
            <w:shd w:val="clear" w:color="auto" w:fill="auto"/>
          </w:tcPr>
          <w:p w14:paraId="2238CCF2"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PSTN number range for South Lebanon "Used".</w:t>
            </w:r>
          </w:p>
        </w:tc>
      </w:tr>
      <w:tr w:rsidR="00292028" w:rsidRPr="00670F57" w14:paraId="1A8818EB" w14:textId="77777777" w:rsidTr="00BF75A1">
        <w:trPr>
          <w:cantSplit/>
        </w:trPr>
        <w:tc>
          <w:tcPr>
            <w:tcW w:w="1080" w:type="dxa"/>
            <w:shd w:val="clear" w:color="auto" w:fill="auto"/>
          </w:tcPr>
          <w:p w14:paraId="463601C9"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27</w:t>
            </w:r>
          </w:p>
        </w:tc>
        <w:tc>
          <w:tcPr>
            <w:tcW w:w="1620" w:type="dxa"/>
            <w:shd w:val="clear" w:color="auto" w:fill="auto"/>
          </w:tcPr>
          <w:p w14:paraId="20EF673E"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eleven</w:t>
            </w:r>
          </w:p>
        </w:tc>
        <w:tc>
          <w:tcPr>
            <w:tcW w:w="1710" w:type="dxa"/>
            <w:shd w:val="clear" w:color="auto" w:fill="auto"/>
          </w:tcPr>
          <w:p w14:paraId="1B588C98"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+961 27 100 000</w:t>
            </w:r>
          </w:p>
        </w:tc>
        <w:tc>
          <w:tcPr>
            <w:tcW w:w="1620" w:type="dxa"/>
            <w:shd w:val="clear" w:color="auto" w:fill="auto"/>
          </w:tcPr>
          <w:p w14:paraId="2F16593E"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+961 27 999 999</w:t>
            </w:r>
          </w:p>
        </w:tc>
        <w:tc>
          <w:tcPr>
            <w:tcW w:w="3955" w:type="dxa"/>
            <w:shd w:val="clear" w:color="auto" w:fill="auto"/>
          </w:tcPr>
          <w:p w14:paraId="076A77F1"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PSTN number range for South Lebanon “New”</w:t>
            </w:r>
          </w:p>
        </w:tc>
      </w:tr>
      <w:tr w:rsidR="00292028" w:rsidRPr="00670F57" w14:paraId="582437F2" w14:textId="77777777" w:rsidTr="00BF75A1">
        <w:trPr>
          <w:cantSplit/>
        </w:trPr>
        <w:tc>
          <w:tcPr>
            <w:tcW w:w="1080" w:type="dxa"/>
            <w:shd w:val="clear" w:color="auto" w:fill="auto"/>
          </w:tcPr>
          <w:p w14:paraId="7230A3F8"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70</w:t>
            </w:r>
          </w:p>
        </w:tc>
        <w:tc>
          <w:tcPr>
            <w:tcW w:w="1620" w:type="dxa"/>
            <w:shd w:val="clear" w:color="auto" w:fill="auto"/>
          </w:tcPr>
          <w:p w14:paraId="4F0F4E90"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eleven</w:t>
            </w:r>
          </w:p>
        </w:tc>
        <w:tc>
          <w:tcPr>
            <w:tcW w:w="1710" w:type="dxa"/>
            <w:shd w:val="clear" w:color="auto" w:fill="auto"/>
          </w:tcPr>
          <w:p w14:paraId="1945D2B1"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+961 70 000 000</w:t>
            </w:r>
          </w:p>
          <w:p w14:paraId="26B084C1"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+961 70 100 000</w:t>
            </w:r>
          </w:p>
          <w:p w14:paraId="5CE19948"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+961 70 600 000</w:t>
            </w:r>
          </w:p>
        </w:tc>
        <w:tc>
          <w:tcPr>
            <w:tcW w:w="1620" w:type="dxa"/>
            <w:shd w:val="clear" w:color="auto" w:fill="auto"/>
          </w:tcPr>
          <w:p w14:paraId="55C24FB3"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+961 70 099 999</w:t>
            </w:r>
          </w:p>
          <w:p w14:paraId="1A785920"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+961 70 599 999</w:t>
            </w:r>
          </w:p>
          <w:p w14:paraId="15FFE4F6"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+961 70 999 999</w:t>
            </w:r>
          </w:p>
        </w:tc>
        <w:tc>
          <w:tcPr>
            <w:tcW w:w="3955" w:type="dxa"/>
            <w:shd w:val="clear" w:color="auto" w:fill="auto"/>
          </w:tcPr>
          <w:p w14:paraId="14FF7E06"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GSM number range "Used" (MIC2)</w:t>
            </w:r>
          </w:p>
          <w:p w14:paraId="289258B0"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GSM number range "Used" (MIC1)</w:t>
            </w:r>
          </w:p>
          <w:p w14:paraId="11612DBC"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GSM number range "Used" (MIC2)</w:t>
            </w:r>
          </w:p>
        </w:tc>
      </w:tr>
      <w:tr w:rsidR="00292028" w:rsidRPr="00670F57" w14:paraId="5518557D" w14:textId="77777777" w:rsidTr="00BF75A1">
        <w:trPr>
          <w:cantSplit/>
        </w:trPr>
        <w:tc>
          <w:tcPr>
            <w:tcW w:w="1080" w:type="dxa"/>
            <w:shd w:val="clear" w:color="auto" w:fill="auto"/>
          </w:tcPr>
          <w:p w14:paraId="00833707"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71</w:t>
            </w:r>
          </w:p>
        </w:tc>
        <w:tc>
          <w:tcPr>
            <w:tcW w:w="1620" w:type="dxa"/>
            <w:shd w:val="clear" w:color="auto" w:fill="auto"/>
          </w:tcPr>
          <w:p w14:paraId="44E2C18A"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eleven</w:t>
            </w:r>
          </w:p>
        </w:tc>
        <w:tc>
          <w:tcPr>
            <w:tcW w:w="1710" w:type="dxa"/>
            <w:shd w:val="clear" w:color="auto" w:fill="auto"/>
          </w:tcPr>
          <w:p w14:paraId="4A27953D"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+961 71 000 000</w:t>
            </w:r>
          </w:p>
          <w:p w14:paraId="6B951CC0"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+961 71 100 000</w:t>
            </w:r>
          </w:p>
          <w:p w14:paraId="527CD88D"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+961 71 600 000</w:t>
            </w:r>
          </w:p>
        </w:tc>
        <w:tc>
          <w:tcPr>
            <w:tcW w:w="1620" w:type="dxa"/>
            <w:shd w:val="clear" w:color="auto" w:fill="auto"/>
          </w:tcPr>
          <w:p w14:paraId="1A8C7B28"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+961 71 099 999</w:t>
            </w:r>
          </w:p>
          <w:p w14:paraId="1A5D7085"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+961 71 599 999</w:t>
            </w:r>
          </w:p>
          <w:p w14:paraId="0DB260A2"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+961 71 999 999</w:t>
            </w:r>
          </w:p>
        </w:tc>
        <w:tc>
          <w:tcPr>
            <w:tcW w:w="3955" w:type="dxa"/>
            <w:shd w:val="clear" w:color="auto" w:fill="auto"/>
          </w:tcPr>
          <w:p w14:paraId="0F31D0D1"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GSM number range "Used" (MIC1)</w:t>
            </w:r>
          </w:p>
          <w:p w14:paraId="05248A9E"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GSM number range "Used" (MIC2)</w:t>
            </w:r>
          </w:p>
          <w:p w14:paraId="65E674B6"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GSM number range "Used" (MIC1)</w:t>
            </w:r>
          </w:p>
        </w:tc>
      </w:tr>
      <w:tr w:rsidR="00292028" w:rsidRPr="00670F57" w14:paraId="6B47C51A" w14:textId="77777777" w:rsidTr="00BF75A1">
        <w:trPr>
          <w:cantSplit/>
        </w:trPr>
        <w:tc>
          <w:tcPr>
            <w:tcW w:w="1080" w:type="dxa"/>
            <w:shd w:val="clear" w:color="auto" w:fill="auto"/>
          </w:tcPr>
          <w:p w14:paraId="2194816A"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76</w:t>
            </w:r>
          </w:p>
        </w:tc>
        <w:tc>
          <w:tcPr>
            <w:tcW w:w="1620" w:type="dxa"/>
            <w:shd w:val="clear" w:color="auto" w:fill="auto"/>
          </w:tcPr>
          <w:p w14:paraId="593593A7"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eleven</w:t>
            </w:r>
          </w:p>
        </w:tc>
        <w:tc>
          <w:tcPr>
            <w:tcW w:w="1710" w:type="dxa"/>
            <w:shd w:val="clear" w:color="auto" w:fill="auto"/>
          </w:tcPr>
          <w:p w14:paraId="776E46D4"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+961 76 000 000</w:t>
            </w:r>
          </w:p>
          <w:p w14:paraId="5CA03910"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+961 76 100 000</w:t>
            </w:r>
          </w:p>
          <w:p w14:paraId="09B9F302"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+961 76 300 000</w:t>
            </w:r>
          </w:p>
          <w:p w14:paraId="3DAC3F2F"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+961 76 600 000</w:t>
            </w:r>
          </w:p>
        </w:tc>
        <w:tc>
          <w:tcPr>
            <w:tcW w:w="1620" w:type="dxa"/>
            <w:shd w:val="clear" w:color="auto" w:fill="auto"/>
          </w:tcPr>
          <w:p w14:paraId="1400D567"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+961 76 099 999</w:t>
            </w:r>
          </w:p>
          <w:p w14:paraId="7F079666"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+961 76 199 999</w:t>
            </w:r>
          </w:p>
          <w:p w14:paraId="6121B9EB"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+961 76 599 999</w:t>
            </w:r>
          </w:p>
          <w:p w14:paraId="65E657BE"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+961 76 999 999</w:t>
            </w:r>
          </w:p>
        </w:tc>
        <w:tc>
          <w:tcPr>
            <w:tcW w:w="3955" w:type="dxa"/>
            <w:shd w:val="clear" w:color="auto" w:fill="auto"/>
          </w:tcPr>
          <w:p w14:paraId="50C0F907"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GSM number range "Used" (MIC2)</w:t>
            </w:r>
          </w:p>
          <w:p w14:paraId="161E55B1"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GSM number range "Used" (MIC1)</w:t>
            </w:r>
          </w:p>
          <w:p w14:paraId="24CA1A1B"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GSM number range "Used" (MIC1)</w:t>
            </w:r>
          </w:p>
          <w:p w14:paraId="78583720"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GSM number range "Used" (MIC2)</w:t>
            </w:r>
          </w:p>
        </w:tc>
      </w:tr>
      <w:tr w:rsidR="00292028" w:rsidRPr="00670F57" w14:paraId="0C61CA8F" w14:textId="77777777" w:rsidTr="00BF75A1">
        <w:trPr>
          <w:cantSplit/>
        </w:trPr>
        <w:tc>
          <w:tcPr>
            <w:tcW w:w="1080" w:type="dxa"/>
            <w:shd w:val="clear" w:color="auto" w:fill="auto"/>
          </w:tcPr>
          <w:p w14:paraId="3B6167AA"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78</w:t>
            </w:r>
          </w:p>
        </w:tc>
        <w:tc>
          <w:tcPr>
            <w:tcW w:w="1620" w:type="dxa"/>
            <w:shd w:val="clear" w:color="auto" w:fill="auto"/>
          </w:tcPr>
          <w:p w14:paraId="22D2A9EB"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eleven</w:t>
            </w:r>
          </w:p>
        </w:tc>
        <w:tc>
          <w:tcPr>
            <w:tcW w:w="1710" w:type="dxa"/>
            <w:shd w:val="clear" w:color="auto" w:fill="auto"/>
          </w:tcPr>
          <w:p w14:paraId="06CD68F4"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+961 78 800 000</w:t>
            </w:r>
          </w:p>
          <w:p w14:paraId="113FFE2F"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+961 78 900 000</w:t>
            </w:r>
          </w:p>
        </w:tc>
        <w:tc>
          <w:tcPr>
            <w:tcW w:w="1620" w:type="dxa"/>
            <w:shd w:val="clear" w:color="auto" w:fill="auto"/>
          </w:tcPr>
          <w:p w14:paraId="5F0704A0"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+961 78 899 999</w:t>
            </w:r>
          </w:p>
          <w:p w14:paraId="2B4946C4"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+961 78 999 999</w:t>
            </w:r>
          </w:p>
        </w:tc>
        <w:tc>
          <w:tcPr>
            <w:tcW w:w="3955" w:type="dxa"/>
            <w:shd w:val="clear" w:color="auto" w:fill="auto"/>
          </w:tcPr>
          <w:p w14:paraId="352CA279"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GSM number range "Used" (MIC2)</w:t>
            </w:r>
          </w:p>
        </w:tc>
      </w:tr>
      <w:tr w:rsidR="00292028" w:rsidRPr="00670F57" w14:paraId="0573B40D" w14:textId="77777777" w:rsidTr="00BF75A1">
        <w:trPr>
          <w:cantSplit/>
        </w:trPr>
        <w:tc>
          <w:tcPr>
            <w:tcW w:w="1080" w:type="dxa"/>
            <w:shd w:val="clear" w:color="auto" w:fill="auto"/>
          </w:tcPr>
          <w:p w14:paraId="1EA4982F"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79</w:t>
            </w:r>
          </w:p>
        </w:tc>
        <w:tc>
          <w:tcPr>
            <w:tcW w:w="1620" w:type="dxa"/>
            <w:shd w:val="clear" w:color="auto" w:fill="auto"/>
          </w:tcPr>
          <w:p w14:paraId="2B6EFA73"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eleven</w:t>
            </w:r>
          </w:p>
        </w:tc>
        <w:tc>
          <w:tcPr>
            <w:tcW w:w="1710" w:type="dxa"/>
            <w:shd w:val="clear" w:color="auto" w:fill="auto"/>
          </w:tcPr>
          <w:p w14:paraId="5B8ACA2B"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 xml:space="preserve">+961 79 100 000 </w:t>
            </w:r>
          </w:p>
          <w:p w14:paraId="767ABCE4"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+961 79 300 000</w:t>
            </w:r>
          </w:p>
        </w:tc>
        <w:tc>
          <w:tcPr>
            <w:tcW w:w="1620" w:type="dxa"/>
            <w:shd w:val="clear" w:color="auto" w:fill="auto"/>
          </w:tcPr>
          <w:p w14:paraId="5DAD7EE5"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+961 79 199 999</w:t>
            </w:r>
          </w:p>
          <w:p w14:paraId="63EA11FF"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+961 79 399 999</w:t>
            </w:r>
          </w:p>
        </w:tc>
        <w:tc>
          <w:tcPr>
            <w:tcW w:w="3955" w:type="dxa"/>
            <w:shd w:val="clear" w:color="auto" w:fill="auto"/>
          </w:tcPr>
          <w:p w14:paraId="25C158AD"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GSM number range "Used" (MIC1)</w:t>
            </w:r>
          </w:p>
        </w:tc>
      </w:tr>
      <w:tr w:rsidR="00292028" w:rsidRPr="00670F57" w14:paraId="19205C7A" w14:textId="77777777" w:rsidTr="00BF75A1">
        <w:trPr>
          <w:cantSplit/>
        </w:trPr>
        <w:tc>
          <w:tcPr>
            <w:tcW w:w="1080" w:type="dxa"/>
            <w:shd w:val="clear" w:color="auto" w:fill="auto"/>
          </w:tcPr>
          <w:p w14:paraId="42CF09F9"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81</w:t>
            </w:r>
          </w:p>
        </w:tc>
        <w:tc>
          <w:tcPr>
            <w:tcW w:w="1620" w:type="dxa"/>
            <w:shd w:val="clear" w:color="auto" w:fill="auto"/>
          </w:tcPr>
          <w:p w14:paraId="1BBE7897"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eleven</w:t>
            </w:r>
          </w:p>
        </w:tc>
        <w:tc>
          <w:tcPr>
            <w:tcW w:w="1710" w:type="dxa"/>
            <w:shd w:val="clear" w:color="auto" w:fill="auto"/>
          </w:tcPr>
          <w:p w14:paraId="7524F83E"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+961 81 200 000</w:t>
            </w:r>
          </w:p>
          <w:p w14:paraId="265455FD"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+961 81 600 000</w:t>
            </w:r>
          </w:p>
        </w:tc>
        <w:tc>
          <w:tcPr>
            <w:tcW w:w="1620" w:type="dxa"/>
            <w:shd w:val="clear" w:color="auto" w:fill="auto"/>
          </w:tcPr>
          <w:p w14:paraId="0C73A14E"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+961 81 499 999</w:t>
            </w:r>
          </w:p>
          <w:p w14:paraId="4AFFF15F"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+961 81 999 999</w:t>
            </w:r>
          </w:p>
        </w:tc>
        <w:tc>
          <w:tcPr>
            <w:tcW w:w="3955" w:type="dxa"/>
            <w:shd w:val="clear" w:color="auto" w:fill="auto"/>
          </w:tcPr>
          <w:p w14:paraId="57DBA0A7"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GSM Number range “Used” (MIC1)</w:t>
            </w:r>
          </w:p>
          <w:p w14:paraId="1FAF0A06"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GSM Number range “Used” (MIC2)</w:t>
            </w:r>
          </w:p>
        </w:tc>
      </w:tr>
      <w:tr w:rsidR="00292028" w:rsidRPr="00670F57" w14:paraId="443A1F4E" w14:textId="77777777" w:rsidTr="00BF75A1">
        <w:trPr>
          <w:cantSplit/>
        </w:trPr>
        <w:tc>
          <w:tcPr>
            <w:tcW w:w="1080" w:type="dxa"/>
            <w:shd w:val="clear" w:color="auto" w:fill="auto"/>
          </w:tcPr>
          <w:p w14:paraId="09887510"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(0)8</w:t>
            </w:r>
          </w:p>
        </w:tc>
        <w:tc>
          <w:tcPr>
            <w:tcW w:w="1620" w:type="dxa"/>
            <w:shd w:val="clear" w:color="auto" w:fill="auto"/>
          </w:tcPr>
          <w:p w14:paraId="52FF97E4"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ten</w:t>
            </w:r>
          </w:p>
        </w:tc>
        <w:tc>
          <w:tcPr>
            <w:tcW w:w="1710" w:type="dxa"/>
            <w:shd w:val="clear" w:color="auto" w:fill="auto"/>
          </w:tcPr>
          <w:p w14:paraId="3272DEB2"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+961 8 200 000</w:t>
            </w:r>
          </w:p>
        </w:tc>
        <w:tc>
          <w:tcPr>
            <w:tcW w:w="1620" w:type="dxa"/>
            <w:shd w:val="clear" w:color="auto" w:fill="auto"/>
          </w:tcPr>
          <w:p w14:paraId="7BD61679"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+961 8 999 999</w:t>
            </w:r>
          </w:p>
        </w:tc>
        <w:tc>
          <w:tcPr>
            <w:tcW w:w="3955" w:type="dxa"/>
            <w:shd w:val="clear" w:color="auto" w:fill="auto"/>
          </w:tcPr>
          <w:p w14:paraId="5F29088E"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PSTN number range for Bekaa area "Used"</w:t>
            </w:r>
          </w:p>
        </w:tc>
      </w:tr>
      <w:tr w:rsidR="00292028" w:rsidRPr="00670F57" w14:paraId="2272B0FE" w14:textId="77777777" w:rsidTr="00BF75A1">
        <w:trPr>
          <w:cantSplit/>
        </w:trPr>
        <w:tc>
          <w:tcPr>
            <w:tcW w:w="1080" w:type="dxa"/>
            <w:shd w:val="clear" w:color="auto" w:fill="auto"/>
          </w:tcPr>
          <w:p w14:paraId="04CFC683"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28</w:t>
            </w:r>
          </w:p>
        </w:tc>
        <w:tc>
          <w:tcPr>
            <w:tcW w:w="1620" w:type="dxa"/>
            <w:shd w:val="clear" w:color="auto" w:fill="auto"/>
          </w:tcPr>
          <w:p w14:paraId="31FF3488"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eleven</w:t>
            </w:r>
          </w:p>
        </w:tc>
        <w:tc>
          <w:tcPr>
            <w:tcW w:w="1710" w:type="dxa"/>
            <w:shd w:val="clear" w:color="auto" w:fill="auto"/>
          </w:tcPr>
          <w:p w14:paraId="268F0DF0"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+961 28 200 000</w:t>
            </w:r>
          </w:p>
        </w:tc>
        <w:tc>
          <w:tcPr>
            <w:tcW w:w="1620" w:type="dxa"/>
            <w:shd w:val="clear" w:color="auto" w:fill="auto"/>
          </w:tcPr>
          <w:p w14:paraId="5916836E"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+961 28 999 999</w:t>
            </w:r>
          </w:p>
        </w:tc>
        <w:tc>
          <w:tcPr>
            <w:tcW w:w="3955" w:type="dxa"/>
            <w:shd w:val="clear" w:color="auto" w:fill="auto"/>
          </w:tcPr>
          <w:p w14:paraId="4FBD0B98"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PSTN number range for Bekaa area "New"</w:t>
            </w:r>
          </w:p>
        </w:tc>
      </w:tr>
      <w:tr w:rsidR="00292028" w:rsidRPr="00670F57" w14:paraId="6F2D7C9D" w14:textId="77777777" w:rsidTr="00BF75A1">
        <w:trPr>
          <w:cantSplit/>
        </w:trPr>
        <w:tc>
          <w:tcPr>
            <w:tcW w:w="1080" w:type="dxa"/>
            <w:shd w:val="clear" w:color="auto" w:fill="auto"/>
          </w:tcPr>
          <w:p w14:paraId="24FCD3E5"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(0)9</w:t>
            </w:r>
          </w:p>
        </w:tc>
        <w:tc>
          <w:tcPr>
            <w:tcW w:w="1620" w:type="dxa"/>
            <w:shd w:val="clear" w:color="auto" w:fill="auto"/>
          </w:tcPr>
          <w:p w14:paraId="1259C6F2"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ten</w:t>
            </w:r>
          </w:p>
        </w:tc>
        <w:tc>
          <w:tcPr>
            <w:tcW w:w="1710" w:type="dxa"/>
            <w:shd w:val="clear" w:color="auto" w:fill="auto"/>
          </w:tcPr>
          <w:p w14:paraId="1931E1B9"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+961 9 000 000</w:t>
            </w:r>
          </w:p>
        </w:tc>
        <w:tc>
          <w:tcPr>
            <w:tcW w:w="1620" w:type="dxa"/>
            <w:shd w:val="clear" w:color="auto" w:fill="auto"/>
          </w:tcPr>
          <w:p w14:paraId="29AD2557"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+961 9 999 999</w:t>
            </w:r>
          </w:p>
        </w:tc>
        <w:tc>
          <w:tcPr>
            <w:tcW w:w="3955" w:type="dxa"/>
            <w:shd w:val="clear" w:color="auto" w:fill="auto"/>
          </w:tcPr>
          <w:p w14:paraId="727E37BF"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lang w:bidi="ar-LB"/>
              </w:rPr>
            </w:pPr>
            <w:r w:rsidRPr="00670F57">
              <w:rPr>
                <w:rFonts w:asciiTheme="minorHAnsi" w:hAnsiTheme="minorHAnsi" w:cs="Traditional Arabic"/>
                <w:lang w:bidi="ar-LB"/>
              </w:rPr>
              <w:t>PSTN number range for Mount Lebanon, Jbeil &amp; Keserwan area "Used"</w:t>
            </w:r>
          </w:p>
        </w:tc>
      </w:tr>
      <w:tr w:rsidR="00292028" w:rsidRPr="00670F57" w14:paraId="37EFAD7C" w14:textId="77777777" w:rsidTr="00BF75A1">
        <w:trPr>
          <w:cantSplit/>
        </w:trPr>
        <w:tc>
          <w:tcPr>
            <w:tcW w:w="1080" w:type="dxa"/>
            <w:shd w:val="clear" w:color="auto" w:fill="auto"/>
          </w:tcPr>
          <w:p w14:paraId="3F129855"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29</w:t>
            </w:r>
          </w:p>
        </w:tc>
        <w:tc>
          <w:tcPr>
            <w:tcW w:w="1620" w:type="dxa"/>
            <w:shd w:val="clear" w:color="auto" w:fill="auto"/>
          </w:tcPr>
          <w:p w14:paraId="476AD41D"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eleven</w:t>
            </w:r>
          </w:p>
        </w:tc>
        <w:tc>
          <w:tcPr>
            <w:tcW w:w="1710" w:type="dxa"/>
            <w:shd w:val="clear" w:color="auto" w:fill="auto"/>
          </w:tcPr>
          <w:p w14:paraId="68583134"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+961 29 000 000</w:t>
            </w:r>
          </w:p>
        </w:tc>
        <w:tc>
          <w:tcPr>
            <w:tcW w:w="1620" w:type="dxa"/>
            <w:shd w:val="clear" w:color="auto" w:fill="auto"/>
          </w:tcPr>
          <w:p w14:paraId="1A647B79"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+961 29 999 999</w:t>
            </w:r>
          </w:p>
        </w:tc>
        <w:tc>
          <w:tcPr>
            <w:tcW w:w="3955" w:type="dxa"/>
            <w:shd w:val="clear" w:color="auto" w:fill="auto"/>
          </w:tcPr>
          <w:p w14:paraId="1BE193CC" w14:textId="77777777" w:rsidR="00292028" w:rsidRPr="00670F57" w:rsidRDefault="00292028" w:rsidP="00BF75A1">
            <w:pPr>
              <w:overflowPunct/>
              <w:autoSpaceDE/>
              <w:autoSpaceDN/>
              <w:adjustRightInd/>
              <w:spacing w:before="40" w:after="40"/>
              <w:jc w:val="center"/>
              <w:textAlignment w:val="auto"/>
              <w:rPr>
                <w:rFonts w:asciiTheme="minorHAnsi" w:hAnsiTheme="minorHAnsi" w:cs="Traditional Arabic"/>
                <w:b/>
                <w:bCs/>
                <w:lang w:bidi="ar-LB"/>
              </w:rPr>
            </w:pPr>
            <w:r w:rsidRPr="00670F57">
              <w:rPr>
                <w:rFonts w:asciiTheme="minorHAnsi" w:hAnsiTheme="minorHAnsi" w:cs="Traditional Arabic"/>
                <w:b/>
                <w:bCs/>
                <w:lang w:bidi="ar-LB"/>
              </w:rPr>
              <w:t>PSTN number range for Mount Lebanon, Jbeil &amp; Keserwan area "New"</w:t>
            </w:r>
          </w:p>
        </w:tc>
      </w:tr>
    </w:tbl>
    <w:p w14:paraId="00DF469E" w14:textId="77777777" w:rsidR="00292028" w:rsidRPr="00670F57" w:rsidRDefault="00292028" w:rsidP="00BF75A1">
      <w:pPr>
        <w:overflowPunct/>
        <w:autoSpaceDE/>
        <w:autoSpaceDN/>
        <w:adjustRightInd/>
        <w:spacing w:before="0"/>
        <w:jc w:val="left"/>
        <w:textAlignment w:val="auto"/>
        <w:rPr>
          <w:rFonts w:asciiTheme="minorHAnsi" w:hAnsiTheme="minorHAnsi" w:cs="Traditional Arabic"/>
          <w:b/>
          <w:bCs/>
          <w:lang w:bidi="ar-LB"/>
        </w:rPr>
      </w:pPr>
    </w:p>
    <w:p w14:paraId="10A4C357" w14:textId="77777777" w:rsidR="00292028" w:rsidRDefault="00292028" w:rsidP="00BF75A1">
      <w:pPr>
        <w:overflowPunct/>
        <w:autoSpaceDE/>
        <w:autoSpaceDN/>
        <w:adjustRightInd/>
        <w:spacing w:before="0"/>
        <w:jc w:val="left"/>
        <w:textAlignment w:val="auto"/>
        <w:rPr>
          <w:rFonts w:asciiTheme="minorHAnsi" w:hAnsiTheme="minorHAnsi" w:cs="Traditional Arabic"/>
          <w:lang w:bidi="ar-LB"/>
        </w:rPr>
      </w:pPr>
      <w:r w:rsidRPr="00670F57">
        <w:rPr>
          <w:rFonts w:asciiTheme="minorHAnsi" w:hAnsiTheme="minorHAnsi" w:cs="Traditional Arabic"/>
          <w:lang w:bidi="ar-LB"/>
        </w:rPr>
        <w:t>Contact:</w:t>
      </w:r>
      <w:r w:rsidRPr="00670F57">
        <w:rPr>
          <w:rFonts w:asciiTheme="minorHAnsi" w:hAnsiTheme="minorHAnsi" w:cs="Traditional Arabic"/>
          <w:lang w:bidi="ar-LB"/>
        </w:rPr>
        <w:tab/>
      </w:r>
    </w:p>
    <w:p w14:paraId="1BE68CF7" w14:textId="77777777" w:rsidR="00292028" w:rsidRDefault="00292028" w:rsidP="00BF75A1">
      <w:pPr>
        <w:overflowPunct/>
        <w:autoSpaceDE/>
        <w:autoSpaceDN/>
        <w:adjustRightInd/>
        <w:ind w:firstLine="720"/>
        <w:jc w:val="left"/>
        <w:textAlignment w:val="auto"/>
        <w:rPr>
          <w:rFonts w:asciiTheme="minorHAnsi" w:hAnsiTheme="minorHAnsi" w:cs="Traditional Arabic"/>
          <w:lang w:bidi="ar-LB"/>
        </w:rPr>
      </w:pPr>
      <w:r w:rsidRPr="00670F57">
        <w:rPr>
          <w:rFonts w:asciiTheme="minorHAnsi" w:hAnsiTheme="minorHAnsi" w:cs="Traditional Arabic"/>
          <w:lang w:bidi="ar-LB"/>
        </w:rPr>
        <w:t>Eng. Bassel Al Ayoubi</w:t>
      </w:r>
    </w:p>
    <w:p w14:paraId="76BAB316" w14:textId="77777777" w:rsidR="00292028" w:rsidRPr="00670F57" w:rsidRDefault="00292028" w:rsidP="00BF75A1">
      <w:pPr>
        <w:overflowPunct/>
        <w:autoSpaceDE/>
        <w:autoSpaceDN/>
        <w:adjustRightInd/>
        <w:spacing w:before="0"/>
        <w:ind w:left="720"/>
        <w:jc w:val="left"/>
        <w:textAlignment w:val="auto"/>
        <w:rPr>
          <w:rFonts w:asciiTheme="minorHAnsi" w:hAnsiTheme="minorHAnsi" w:cs="Traditional Arabic"/>
          <w:lang w:bidi="ar-LB"/>
        </w:rPr>
      </w:pPr>
      <w:r w:rsidRPr="00670F57">
        <w:rPr>
          <w:rFonts w:asciiTheme="minorHAnsi" w:hAnsiTheme="minorHAnsi" w:cs="Traditional Arabic"/>
          <w:lang w:bidi="ar-LB"/>
        </w:rPr>
        <w:t>Ministry of Telecommunications</w:t>
      </w:r>
    </w:p>
    <w:p w14:paraId="737542E5" w14:textId="77777777" w:rsidR="00292028" w:rsidRPr="00670F57" w:rsidRDefault="00292028" w:rsidP="00BF75A1">
      <w:pPr>
        <w:overflowPunct/>
        <w:autoSpaceDE/>
        <w:autoSpaceDN/>
        <w:adjustRightInd/>
        <w:spacing w:before="0"/>
        <w:ind w:left="720"/>
        <w:jc w:val="left"/>
        <w:textAlignment w:val="auto"/>
        <w:rPr>
          <w:rFonts w:asciiTheme="minorHAnsi" w:hAnsiTheme="minorHAnsi" w:cs="Traditional Arabic"/>
          <w:lang w:bidi="ar-LB"/>
        </w:rPr>
      </w:pPr>
      <w:r w:rsidRPr="00670F57">
        <w:rPr>
          <w:rFonts w:asciiTheme="minorHAnsi" w:hAnsiTheme="minorHAnsi" w:cs="Traditional Arabic"/>
          <w:lang w:bidi="ar-LB"/>
        </w:rPr>
        <w:t>General Director for Exploitation &amp; Maintenance</w:t>
      </w:r>
    </w:p>
    <w:p w14:paraId="74944300" w14:textId="77777777" w:rsidR="00292028" w:rsidRPr="00670F57" w:rsidRDefault="00292028" w:rsidP="00BF75A1">
      <w:pPr>
        <w:overflowPunct/>
        <w:autoSpaceDE/>
        <w:autoSpaceDN/>
        <w:adjustRightInd/>
        <w:spacing w:before="0"/>
        <w:ind w:left="720"/>
        <w:jc w:val="left"/>
        <w:textAlignment w:val="auto"/>
        <w:rPr>
          <w:rFonts w:asciiTheme="minorHAnsi" w:hAnsiTheme="minorHAnsi" w:cs="Traditional Arabic"/>
          <w:lang w:bidi="ar-LB"/>
        </w:rPr>
      </w:pPr>
      <w:r w:rsidRPr="00670F57">
        <w:rPr>
          <w:rFonts w:asciiTheme="minorHAnsi" w:hAnsiTheme="minorHAnsi" w:cs="Traditional Arabic"/>
          <w:lang w:bidi="ar-LB"/>
        </w:rPr>
        <w:t>Riad El-Solh Square</w:t>
      </w:r>
    </w:p>
    <w:p w14:paraId="76DB41EB" w14:textId="77777777" w:rsidR="00292028" w:rsidRDefault="00292028" w:rsidP="00BF75A1">
      <w:pPr>
        <w:overflowPunct/>
        <w:autoSpaceDE/>
        <w:autoSpaceDN/>
        <w:adjustRightInd/>
        <w:spacing w:before="0"/>
        <w:ind w:left="720"/>
        <w:jc w:val="left"/>
        <w:textAlignment w:val="auto"/>
        <w:rPr>
          <w:rFonts w:asciiTheme="minorHAnsi" w:hAnsiTheme="minorHAnsi" w:cs="Traditional Arabic"/>
          <w:lang w:bidi="ar-LB"/>
        </w:rPr>
      </w:pPr>
      <w:r w:rsidRPr="00670F57">
        <w:rPr>
          <w:rFonts w:asciiTheme="minorHAnsi" w:hAnsiTheme="minorHAnsi" w:cs="Traditional Arabic"/>
          <w:lang w:bidi="ar-LB"/>
        </w:rPr>
        <w:t>Bank's Street</w:t>
      </w:r>
    </w:p>
    <w:p w14:paraId="547CDC5D" w14:textId="77777777" w:rsidR="00292028" w:rsidRDefault="00292028" w:rsidP="00BF75A1">
      <w:pPr>
        <w:overflowPunct/>
        <w:autoSpaceDE/>
        <w:autoSpaceDN/>
        <w:adjustRightInd/>
        <w:spacing w:before="0"/>
        <w:ind w:left="720"/>
        <w:jc w:val="left"/>
        <w:textAlignment w:val="auto"/>
        <w:rPr>
          <w:rFonts w:asciiTheme="minorHAnsi" w:hAnsiTheme="minorHAnsi" w:cs="Traditional Arabic"/>
          <w:lang w:bidi="ar-LB"/>
        </w:rPr>
      </w:pPr>
      <w:r w:rsidRPr="00670F57">
        <w:rPr>
          <w:rFonts w:asciiTheme="minorHAnsi" w:hAnsiTheme="minorHAnsi" w:cs="Traditional Arabic"/>
          <w:lang w:bidi="ar-LB"/>
        </w:rPr>
        <w:t>BEIRUT</w:t>
      </w:r>
    </w:p>
    <w:p w14:paraId="551ECFB3" w14:textId="77777777" w:rsidR="00292028" w:rsidRPr="00670F57" w:rsidRDefault="00292028" w:rsidP="00BF75A1">
      <w:pPr>
        <w:overflowPunct/>
        <w:autoSpaceDE/>
        <w:autoSpaceDN/>
        <w:adjustRightInd/>
        <w:spacing w:before="0"/>
        <w:ind w:left="720"/>
        <w:jc w:val="left"/>
        <w:textAlignment w:val="auto"/>
        <w:rPr>
          <w:rFonts w:asciiTheme="minorHAnsi" w:hAnsiTheme="minorHAnsi" w:cs="Traditional Arabic"/>
          <w:lang w:bidi="ar-LB"/>
        </w:rPr>
      </w:pPr>
      <w:r>
        <w:rPr>
          <w:rFonts w:asciiTheme="minorHAnsi" w:hAnsiTheme="minorHAnsi" w:cs="Traditional Arabic"/>
          <w:lang w:bidi="ar-LB"/>
        </w:rPr>
        <w:t>L</w:t>
      </w:r>
      <w:r w:rsidRPr="00670F57">
        <w:rPr>
          <w:rFonts w:asciiTheme="minorHAnsi" w:hAnsiTheme="minorHAnsi" w:cs="Traditional Arabic"/>
          <w:lang w:bidi="ar-LB"/>
        </w:rPr>
        <w:t>ebanon</w:t>
      </w:r>
    </w:p>
    <w:p w14:paraId="1A12DFCB" w14:textId="77777777" w:rsidR="00292028" w:rsidRDefault="00292028" w:rsidP="00BF75A1">
      <w:pPr>
        <w:overflowPunct/>
        <w:autoSpaceDE/>
        <w:autoSpaceDN/>
        <w:adjustRightInd/>
        <w:spacing w:before="0"/>
        <w:ind w:firstLine="720"/>
        <w:jc w:val="left"/>
        <w:textAlignment w:val="auto"/>
        <w:rPr>
          <w:rFonts w:asciiTheme="minorHAnsi" w:hAnsiTheme="minorHAnsi" w:cs="Traditional Arabic"/>
          <w:lang w:bidi="ar-LB"/>
        </w:rPr>
      </w:pPr>
      <w:r w:rsidRPr="00670F57">
        <w:rPr>
          <w:rFonts w:asciiTheme="minorHAnsi" w:hAnsiTheme="minorHAnsi" w:cs="Traditional Arabic"/>
          <w:lang w:bidi="ar-LB"/>
        </w:rPr>
        <w:t>Tel: +961 1 979 161</w:t>
      </w:r>
    </w:p>
    <w:p w14:paraId="61203973" w14:textId="77777777" w:rsidR="00292028" w:rsidRDefault="00292028" w:rsidP="00BF75A1">
      <w:pPr>
        <w:overflowPunct/>
        <w:autoSpaceDE/>
        <w:autoSpaceDN/>
        <w:adjustRightInd/>
        <w:spacing w:before="0"/>
        <w:ind w:firstLine="720"/>
        <w:jc w:val="left"/>
        <w:textAlignment w:val="auto"/>
        <w:rPr>
          <w:rFonts w:asciiTheme="minorHAnsi" w:hAnsiTheme="minorHAnsi" w:cs="Traditional Arabic"/>
          <w:lang w:bidi="ar-LB"/>
        </w:rPr>
      </w:pPr>
      <w:r w:rsidRPr="00670F57">
        <w:rPr>
          <w:rFonts w:asciiTheme="minorHAnsi" w:hAnsiTheme="minorHAnsi" w:cs="Traditional Arabic"/>
          <w:lang w:bidi="ar-LB"/>
        </w:rPr>
        <w:t>Fax: +961 1 979 152</w:t>
      </w:r>
    </w:p>
    <w:p w14:paraId="2C48CE4A" w14:textId="77777777" w:rsidR="00292028" w:rsidRDefault="00292028">
      <w:pPr>
        <w:overflowPunct/>
        <w:autoSpaceDE/>
        <w:autoSpaceDN/>
        <w:adjustRightInd/>
        <w:spacing w:before="0"/>
        <w:jc w:val="left"/>
        <w:textAlignment w:val="auto"/>
        <w:rPr>
          <w:rFonts w:asciiTheme="minorHAnsi" w:hAnsiTheme="minorHAnsi" w:cs="Traditional Arabic"/>
          <w:lang w:bidi="ar-LB"/>
        </w:rPr>
      </w:pPr>
      <w:r>
        <w:rPr>
          <w:rFonts w:asciiTheme="minorHAnsi" w:hAnsiTheme="minorHAnsi" w:cs="Traditional Arabic"/>
          <w:lang w:bidi="ar-LB"/>
        </w:rPr>
        <w:br w:type="page"/>
      </w:r>
    </w:p>
    <w:p w14:paraId="001EBABD" w14:textId="77777777" w:rsidR="00292028" w:rsidRPr="003728BD" w:rsidRDefault="00292028" w:rsidP="00BF75A1">
      <w:pPr>
        <w:keepNext/>
        <w:keepLines/>
        <w:spacing w:before="0"/>
        <w:jc w:val="left"/>
        <w:outlineLvl w:val="3"/>
        <w:rPr>
          <w:rFonts w:eastAsia="SimSun" w:cs="Arial"/>
          <w:b/>
          <w:bCs/>
          <w:lang w:val="en-GB"/>
        </w:rPr>
      </w:pPr>
      <w:r w:rsidRPr="003728BD">
        <w:rPr>
          <w:rFonts w:eastAsia="SimSun" w:cs="Arial"/>
          <w:b/>
          <w:bCs/>
          <w:lang w:val="en-GB"/>
        </w:rPr>
        <w:t>Togo (country code +228)</w:t>
      </w:r>
    </w:p>
    <w:p w14:paraId="35EE8D92" w14:textId="77777777" w:rsidR="00292028" w:rsidRPr="003728BD" w:rsidRDefault="00292028" w:rsidP="00BF75A1">
      <w:pPr>
        <w:rPr>
          <w:rFonts w:eastAsia="SimSun"/>
          <w:lang w:val="en-GB"/>
        </w:rPr>
      </w:pPr>
      <w:r w:rsidRPr="003728BD">
        <w:rPr>
          <w:rFonts w:eastAsia="SimSun"/>
          <w:lang w:val="en-GB"/>
        </w:rPr>
        <w:t>Communication of 11.I.2021:</w:t>
      </w:r>
    </w:p>
    <w:p w14:paraId="1BB9FAA0" w14:textId="77777777" w:rsidR="00292028" w:rsidRPr="00292028" w:rsidRDefault="00292028" w:rsidP="00BF75A1">
      <w:pPr>
        <w:rPr>
          <w:lang w:val="fr-CH"/>
        </w:rPr>
      </w:pPr>
      <w:r w:rsidRPr="00292028">
        <w:rPr>
          <w:rFonts w:eastAsia="Calibri"/>
          <w:lang w:val="fr-CH"/>
        </w:rPr>
        <w:t xml:space="preserve">The </w:t>
      </w:r>
      <w:r w:rsidRPr="00292028">
        <w:rPr>
          <w:rFonts w:eastAsia="Calibri"/>
          <w:i/>
          <w:iCs/>
          <w:lang w:val="fr-CH"/>
        </w:rPr>
        <w:t>Autorité de Régulation des Communications Électroniques et des Postes (ARCEP)</w:t>
      </w:r>
      <w:r w:rsidRPr="00292028">
        <w:rPr>
          <w:rFonts w:eastAsia="Calibri"/>
          <w:lang w:val="fr-CH"/>
        </w:rPr>
        <w:t xml:space="preserve">, Lomé, </w:t>
      </w:r>
      <w:r w:rsidRPr="00292028">
        <w:rPr>
          <w:rFonts w:cs="Arial"/>
          <w:lang w:val="fr-CH"/>
        </w:rPr>
        <w:t>announces the national numbering plan of</w:t>
      </w:r>
      <w:r w:rsidRPr="00292028">
        <w:rPr>
          <w:rFonts w:eastAsia="Calibri"/>
          <w:lang w:val="fr-CH"/>
        </w:rPr>
        <w:t xml:space="preserve"> Togo.</w:t>
      </w:r>
    </w:p>
    <w:p w14:paraId="48D09328" w14:textId="77777777" w:rsidR="00292028" w:rsidRPr="003728BD" w:rsidRDefault="00292028" w:rsidP="00BF75A1">
      <w:pPr>
        <w:rPr>
          <w:lang w:val="en-GB"/>
        </w:rPr>
      </w:pPr>
      <w:r w:rsidRPr="003728BD">
        <w:rPr>
          <w:lang w:val="en-GB"/>
        </w:rPr>
        <w:t>(a)</w:t>
      </w:r>
      <w:r w:rsidRPr="003728BD">
        <w:rPr>
          <w:lang w:val="en-GB"/>
        </w:rPr>
        <w:tab/>
        <w:t>Overview:</w:t>
      </w:r>
    </w:p>
    <w:p w14:paraId="04AA46DE" w14:textId="77777777" w:rsidR="00292028" w:rsidRPr="003728BD" w:rsidRDefault="00292028" w:rsidP="00BF75A1">
      <w:pPr>
        <w:tabs>
          <w:tab w:val="left" w:pos="5753"/>
        </w:tabs>
        <w:rPr>
          <w:lang w:val="en-GB"/>
        </w:rPr>
      </w:pPr>
      <w:r w:rsidRPr="003728BD">
        <w:rPr>
          <w:lang w:val="en-GB"/>
        </w:rPr>
        <w:tab/>
        <w:t xml:space="preserve">Maximum number length (not including country code): </w:t>
      </w:r>
      <w:r w:rsidRPr="003728BD">
        <w:rPr>
          <w:lang w:val="en-GB"/>
        </w:rPr>
        <w:tab/>
        <w:t>8   digits</w:t>
      </w:r>
    </w:p>
    <w:p w14:paraId="136D6441" w14:textId="77777777" w:rsidR="00292028" w:rsidRPr="003728BD" w:rsidRDefault="00292028" w:rsidP="00BF75A1">
      <w:pPr>
        <w:tabs>
          <w:tab w:val="left" w:pos="5753"/>
        </w:tabs>
        <w:spacing w:before="0"/>
        <w:rPr>
          <w:lang w:val="en-GB"/>
        </w:rPr>
      </w:pPr>
      <w:r w:rsidRPr="003728BD">
        <w:rPr>
          <w:lang w:val="en-GB"/>
        </w:rPr>
        <w:tab/>
        <w:t>Minimum number length (not including country code):</w:t>
      </w:r>
      <w:r w:rsidRPr="003728BD">
        <w:rPr>
          <w:lang w:val="en-GB"/>
        </w:rPr>
        <w:tab/>
        <w:t>8   digits</w:t>
      </w:r>
    </w:p>
    <w:p w14:paraId="66ABCE87" w14:textId="77777777" w:rsidR="00292028" w:rsidRPr="003728BD" w:rsidRDefault="00292028" w:rsidP="00BF75A1">
      <w:pPr>
        <w:spacing w:after="120"/>
        <w:rPr>
          <w:rFonts w:cs="Arial"/>
          <w:lang w:val="en-GB"/>
        </w:rPr>
      </w:pPr>
      <w:r w:rsidRPr="003728BD">
        <w:rPr>
          <w:lang w:val="en-GB"/>
        </w:rPr>
        <w:t>(b)</w:t>
      </w:r>
      <w:r w:rsidRPr="003728BD">
        <w:rPr>
          <w:lang w:val="en-GB"/>
        </w:rPr>
        <w:tab/>
        <w:t>Details of numbering plan</w:t>
      </w:r>
    </w:p>
    <w:tbl>
      <w:tblPr>
        <w:tblStyle w:val="TableGrid11013"/>
        <w:tblW w:w="9351" w:type="dxa"/>
        <w:tblLayout w:type="fixed"/>
        <w:tblLook w:val="04A0" w:firstRow="1" w:lastRow="0" w:firstColumn="1" w:lastColumn="0" w:noHBand="0" w:noVBand="1"/>
      </w:tblPr>
      <w:tblGrid>
        <w:gridCol w:w="2404"/>
        <w:gridCol w:w="1133"/>
        <w:gridCol w:w="1135"/>
        <w:gridCol w:w="1984"/>
        <w:gridCol w:w="2695"/>
      </w:tblGrid>
      <w:tr w:rsidR="00292028" w:rsidRPr="003728BD" w14:paraId="7E153D81" w14:textId="77777777" w:rsidTr="00BF75A1">
        <w:trPr>
          <w:cantSplit/>
          <w:trHeight w:val="20"/>
          <w:tblHeader/>
        </w:trPr>
        <w:tc>
          <w:tcPr>
            <w:tcW w:w="1285" w:type="pct"/>
            <w:vMerge w:val="restart"/>
            <w:tcBorders>
              <w:top w:val="single" w:sz="4" w:space="0" w:color="auto"/>
              <w:left w:val="single" w:sz="4" w:space="0" w:color="auto"/>
              <w:bottom w:val="single" w:sz="4" w:space="0" w:color="auto"/>
              <w:right w:val="single" w:sz="4" w:space="0" w:color="auto"/>
            </w:tcBorders>
            <w:vAlign w:val="center"/>
            <w:hideMark/>
          </w:tcPr>
          <w:p w14:paraId="681F04BB" w14:textId="77777777" w:rsidR="00292028" w:rsidRPr="003728BD" w:rsidRDefault="00292028" w:rsidP="00BF75A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ind w:left="-57" w:right="-57"/>
              <w:jc w:val="center"/>
              <w:textAlignment w:val="auto"/>
              <w:rPr>
                <w:rFonts w:asciiTheme="minorHAnsi" w:eastAsia="SimSun" w:hAnsiTheme="minorHAnsi" w:cs="Arial"/>
                <w:bCs/>
                <w:i/>
                <w:lang w:val="en-GB" w:eastAsia="zh-CN"/>
              </w:rPr>
            </w:pPr>
            <w:r w:rsidRPr="003728BD">
              <w:rPr>
                <w:rFonts w:asciiTheme="minorHAnsi" w:eastAsia="Calibri" w:hAnsiTheme="minorHAnsi" w:cs="Arial"/>
                <w:bCs/>
                <w:i/>
                <w:lang w:val="en-GB"/>
              </w:rPr>
              <w:t>NDC</w:t>
            </w:r>
            <w:r w:rsidRPr="003728BD">
              <w:rPr>
                <w:rFonts w:asciiTheme="minorHAnsi" w:eastAsia="Calibri" w:hAnsiTheme="minorHAnsi" w:cs="Arial"/>
                <w:bCs/>
                <w:i/>
                <w:lang w:val="en-GB"/>
              </w:rPr>
              <w:br/>
            </w:r>
            <w:r w:rsidRPr="003728BD">
              <w:rPr>
                <w:rFonts w:asciiTheme="minorHAnsi" w:hAnsiTheme="minorHAnsi"/>
                <w:bCs/>
                <w:i/>
                <w:lang w:val="en-GB"/>
              </w:rPr>
              <w:t xml:space="preserve">(national destination code) </w:t>
            </w:r>
            <w:r w:rsidRPr="003728BD">
              <w:rPr>
                <w:rFonts w:asciiTheme="minorHAnsi" w:hAnsiTheme="minorHAnsi"/>
                <w:bCs/>
                <w:i/>
                <w:lang w:val="en-GB"/>
              </w:rPr>
              <w:br/>
            </w:r>
            <w:r w:rsidRPr="003728BD">
              <w:rPr>
                <w:rFonts w:asciiTheme="minorHAnsi" w:hAnsiTheme="minorHAnsi"/>
                <w:bCs/>
                <w:i/>
                <w:color w:val="000000"/>
                <w:lang w:val="en-GB"/>
              </w:rPr>
              <w:t>or leading digits of N(S)N (national (significant) number)</w:t>
            </w:r>
          </w:p>
        </w:tc>
        <w:tc>
          <w:tcPr>
            <w:tcW w:w="1213" w:type="pct"/>
            <w:gridSpan w:val="2"/>
            <w:tcBorders>
              <w:top w:val="single" w:sz="4" w:space="0" w:color="auto"/>
              <w:left w:val="single" w:sz="4" w:space="0" w:color="auto"/>
              <w:bottom w:val="single" w:sz="4" w:space="0" w:color="auto"/>
              <w:right w:val="single" w:sz="4" w:space="0" w:color="auto"/>
            </w:tcBorders>
            <w:vAlign w:val="center"/>
            <w:hideMark/>
          </w:tcPr>
          <w:p w14:paraId="09056529" w14:textId="77777777" w:rsidR="00292028" w:rsidRPr="003728BD" w:rsidRDefault="00292028" w:rsidP="00BF75A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ind w:left="-57" w:right="-57"/>
              <w:jc w:val="center"/>
              <w:textAlignment w:val="auto"/>
              <w:rPr>
                <w:rFonts w:asciiTheme="minorHAnsi" w:eastAsia="SimSun" w:hAnsiTheme="minorHAnsi" w:cs="Arial"/>
                <w:bCs/>
                <w:i/>
                <w:lang w:val="en-GB" w:eastAsia="zh-CN"/>
              </w:rPr>
            </w:pPr>
            <w:r w:rsidRPr="003728BD">
              <w:rPr>
                <w:rFonts w:asciiTheme="minorHAnsi" w:hAnsiTheme="minorHAnsi"/>
                <w:bCs/>
                <w:i/>
                <w:color w:val="000000"/>
                <w:lang w:val="en-GB"/>
              </w:rPr>
              <w:t>N(S)N number length</w:t>
            </w:r>
          </w:p>
        </w:tc>
        <w:tc>
          <w:tcPr>
            <w:tcW w:w="1061" w:type="pct"/>
            <w:vMerge w:val="restart"/>
            <w:tcBorders>
              <w:top w:val="single" w:sz="4" w:space="0" w:color="auto"/>
              <w:left w:val="single" w:sz="4" w:space="0" w:color="auto"/>
              <w:bottom w:val="single" w:sz="4" w:space="0" w:color="auto"/>
              <w:right w:val="single" w:sz="4" w:space="0" w:color="auto"/>
            </w:tcBorders>
            <w:vAlign w:val="center"/>
            <w:hideMark/>
          </w:tcPr>
          <w:p w14:paraId="2F068699" w14:textId="77777777" w:rsidR="00292028" w:rsidRPr="003728BD" w:rsidRDefault="00292028" w:rsidP="00BF75A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Cs/>
                <w:i/>
                <w:lang w:val="en-GB"/>
              </w:rPr>
            </w:pPr>
            <w:r w:rsidRPr="003728BD">
              <w:rPr>
                <w:rFonts w:asciiTheme="minorHAnsi" w:hAnsiTheme="minorHAnsi"/>
                <w:bCs/>
                <w:i/>
                <w:color w:val="000000"/>
                <w:lang w:val="en-GB"/>
              </w:rPr>
              <w:t xml:space="preserve">Usage of </w:t>
            </w:r>
            <w:r w:rsidRPr="003728BD">
              <w:rPr>
                <w:rFonts w:asciiTheme="minorHAnsi" w:hAnsiTheme="minorHAnsi"/>
                <w:bCs/>
                <w:i/>
                <w:color w:val="000000"/>
                <w:lang w:val="en-GB"/>
              </w:rPr>
              <w:br/>
              <w:t>E.164 number</w:t>
            </w:r>
          </w:p>
        </w:tc>
        <w:tc>
          <w:tcPr>
            <w:tcW w:w="1440" w:type="pct"/>
            <w:vMerge w:val="restart"/>
            <w:tcBorders>
              <w:top w:val="single" w:sz="4" w:space="0" w:color="auto"/>
              <w:left w:val="single" w:sz="4" w:space="0" w:color="auto"/>
              <w:right w:val="single" w:sz="4" w:space="0" w:color="auto"/>
            </w:tcBorders>
            <w:vAlign w:val="center"/>
          </w:tcPr>
          <w:p w14:paraId="286677F8" w14:textId="77777777" w:rsidR="00292028" w:rsidRPr="003728BD" w:rsidRDefault="00292028" w:rsidP="00BF75A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Cs/>
                <w:i/>
                <w:lang w:val="en-GB"/>
              </w:rPr>
            </w:pPr>
            <w:r w:rsidRPr="003728BD">
              <w:rPr>
                <w:rFonts w:asciiTheme="minorHAnsi" w:hAnsiTheme="minorHAnsi"/>
                <w:bCs/>
                <w:i/>
                <w:color w:val="000000"/>
                <w:lang w:val="en-GB"/>
              </w:rPr>
              <w:t>Additional information</w:t>
            </w:r>
          </w:p>
        </w:tc>
      </w:tr>
      <w:tr w:rsidR="00292028" w:rsidRPr="003728BD" w14:paraId="25D6C5CE" w14:textId="77777777" w:rsidTr="00BF75A1">
        <w:trPr>
          <w:cantSplit/>
          <w:trHeight w:val="20"/>
          <w:tblHeader/>
        </w:trPr>
        <w:tc>
          <w:tcPr>
            <w:tcW w:w="1285" w:type="pct"/>
            <w:vMerge/>
            <w:tcBorders>
              <w:top w:val="single" w:sz="4" w:space="0" w:color="auto"/>
              <w:left w:val="single" w:sz="4" w:space="0" w:color="auto"/>
              <w:bottom w:val="single" w:sz="4" w:space="0" w:color="auto"/>
              <w:right w:val="single" w:sz="4" w:space="0" w:color="auto"/>
            </w:tcBorders>
            <w:vAlign w:val="center"/>
            <w:hideMark/>
          </w:tcPr>
          <w:p w14:paraId="0FE58AF5" w14:textId="77777777" w:rsidR="00292028" w:rsidRPr="003728BD" w:rsidRDefault="00292028" w:rsidP="00BF75A1">
            <w:pPr>
              <w:overflowPunct/>
              <w:autoSpaceDE/>
              <w:autoSpaceDN/>
              <w:adjustRightInd/>
              <w:spacing w:before="40" w:after="40"/>
              <w:ind w:left="-57" w:right="-57"/>
              <w:textAlignment w:val="auto"/>
              <w:rPr>
                <w:rFonts w:asciiTheme="minorHAnsi" w:eastAsia="SimSun" w:hAnsiTheme="minorHAnsi" w:cs="Arial"/>
                <w:bCs/>
                <w:i/>
                <w:iCs/>
                <w:lang w:val="en-GB" w:eastAsia="zh-CN"/>
              </w:rPr>
            </w:pPr>
          </w:p>
        </w:tc>
        <w:tc>
          <w:tcPr>
            <w:tcW w:w="606" w:type="pct"/>
            <w:tcBorders>
              <w:top w:val="single" w:sz="4" w:space="0" w:color="auto"/>
              <w:left w:val="single" w:sz="4" w:space="0" w:color="auto"/>
              <w:bottom w:val="single" w:sz="4" w:space="0" w:color="auto"/>
              <w:right w:val="single" w:sz="4" w:space="0" w:color="auto"/>
            </w:tcBorders>
            <w:vAlign w:val="center"/>
            <w:hideMark/>
          </w:tcPr>
          <w:p w14:paraId="74108DAD" w14:textId="77777777" w:rsidR="00292028" w:rsidRPr="003728BD" w:rsidRDefault="00292028" w:rsidP="00BF75A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i/>
                <w:iCs/>
                <w:color w:val="000000"/>
                <w:lang w:val="en-GB"/>
              </w:rPr>
            </w:pPr>
            <w:r w:rsidRPr="003728BD">
              <w:rPr>
                <w:rFonts w:asciiTheme="minorHAnsi" w:hAnsiTheme="minorHAnsi"/>
                <w:i/>
                <w:iCs/>
                <w:lang w:val="en-GB"/>
              </w:rPr>
              <w:t>Maximum length</w:t>
            </w:r>
          </w:p>
        </w:tc>
        <w:tc>
          <w:tcPr>
            <w:tcW w:w="606" w:type="pct"/>
            <w:tcBorders>
              <w:top w:val="single" w:sz="4" w:space="0" w:color="auto"/>
              <w:left w:val="single" w:sz="4" w:space="0" w:color="auto"/>
              <w:bottom w:val="single" w:sz="4" w:space="0" w:color="auto"/>
              <w:right w:val="single" w:sz="4" w:space="0" w:color="auto"/>
            </w:tcBorders>
            <w:vAlign w:val="center"/>
            <w:hideMark/>
          </w:tcPr>
          <w:p w14:paraId="3A181A49" w14:textId="77777777" w:rsidR="00292028" w:rsidRPr="003728BD" w:rsidRDefault="00292028" w:rsidP="00BF75A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i/>
                <w:iCs/>
                <w:color w:val="000000"/>
                <w:lang w:val="en-GB"/>
              </w:rPr>
            </w:pPr>
            <w:r w:rsidRPr="003728BD">
              <w:rPr>
                <w:rFonts w:asciiTheme="minorHAnsi" w:hAnsiTheme="minorHAnsi"/>
                <w:i/>
                <w:iCs/>
                <w:color w:val="000000"/>
                <w:lang w:val="en-GB"/>
              </w:rPr>
              <w:t>Minimum length</w:t>
            </w:r>
          </w:p>
        </w:tc>
        <w:tc>
          <w:tcPr>
            <w:tcW w:w="1061" w:type="pct"/>
            <w:vMerge/>
            <w:tcBorders>
              <w:top w:val="single" w:sz="4" w:space="0" w:color="auto"/>
              <w:left w:val="single" w:sz="4" w:space="0" w:color="auto"/>
              <w:bottom w:val="single" w:sz="4" w:space="0" w:color="auto"/>
              <w:right w:val="single" w:sz="4" w:space="0" w:color="auto"/>
            </w:tcBorders>
            <w:vAlign w:val="center"/>
            <w:hideMark/>
          </w:tcPr>
          <w:p w14:paraId="49B546D9" w14:textId="77777777" w:rsidR="00292028" w:rsidRPr="003728BD" w:rsidRDefault="00292028" w:rsidP="00BF75A1">
            <w:pPr>
              <w:overflowPunct/>
              <w:autoSpaceDE/>
              <w:autoSpaceDN/>
              <w:adjustRightInd/>
              <w:spacing w:before="40" w:after="40"/>
              <w:ind w:left="-57" w:right="-57"/>
              <w:textAlignment w:val="auto"/>
              <w:rPr>
                <w:rFonts w:asciiTheme="minorHAnsi" w:eastAsia="SimSun" w:hAnsiTheme="minorHAnsi" w:cs="Arial"/>
                <w:bCs/>
                <w:i/>
                <w:iCs/>
                <w:lang w:val="en-GB" w:eastAsia="zh-CN"/>
              </w:rPr>
            </w:pPr>
          </w:p>
        </w:tc>
        <w:tc>
          <w:tcPr>
            <w:tcW w:w="1440" w:type="pct"/>
            <w:vMerge/>
            <w:tcBorders>
              <w:left w:val="single" w:sz="4" w:space="0" w:color="auto"/>
              <w:bottom w:val="single" w:sz="4" w:space="0" w:color="auto"/>
              <w:right w:val="single" w:sz="4" w:space="0" w:color="auto"/>
            </w:tcBorders>
          </w:tcPr>
          <w:p w14:paraId="4A6BD4FD" w14:textId="77777777" w:rsidR="00292028" w:rsidRPr="003728BD" w:rsidRDefault="00292028" w:rsidP="00BF75A1">
            <w:pPr>
              <w:overflowPunct/>
              <w:autoSpaceDE/>
              <w:autoSpaceDN/>
              <w:adjustRightInd/>
              <w:spacing w:before="40" w:after="40"/>
              <w:ind w:left="-57" w:right="-57"/>
              <w:textAlignment w:val="auto"/>
              <w:rPr>
                <w:rFonts w:asciiTheme="minorHAnsi" w:eastAsia="SimSun" w:hAnsiTheme="minorHAnsi" w:cs="Arial"/>
                <w:i/>
                <w:iCs/>
                <w:lang w:val="en-GB" w:eastAsia="zh-CN"/>
              </w:rPr>
            </w:pPr>
          </w:p>
        </w:tc>
      </w:tr>
      <w:tr w:rsidR="00292028" w:rsidRPr="003728BD" w14:paraId="32096178" w14:textId="77777777" w:rsidTr="00BF75A1">
        <w:trPr>
          <w:cantSplit/>
          <w:trHeight w:val="20"/>
        </w:trPr>
        <w:tc>
          <w:tcPr>
            <w:tcW w:w="5000" w:type="pct"/>
            <w:gridSpan w:val="5"/>
            <w:tcBorders>
              <w:top w:val="single" w:sz="4" w:space="0" w:color="auto"/>
              <w:left w:val="single" w:sz="4" w:space="0" w:color="auto"/>
              <w:bottom w:val="single" w:sz="4" w:space="0" w:color="auto"/>
              <w:right w:val="single" w:sz="4" w:space="0" w:color="auto"/>
            </w:tcBorders>
          </w:tcPr>
          <w:p w14:paraId="3B6F25C9" w14:textId="77777777" w:rsidR="00292028" w:rsidRPr="003728BD" w:rsidRDefault="00292028" w:rsidP="00292028">
            <w:pPr>
              <w:numPr>
                <w:ilvl w:val="0"/>
                <w:numId w:val="44"/>
              </w:numPr>
              <w:spacing w:after="120"/>
              <w:ind w:left="357" w:hanging="357"/>
              <w:jc w:val="left"/>
              <w:rPr>
                <w:rFonts w:asciiTheme="minorHAnsi" w:hAnsiTheme="minorHAnsi" w:cs="Arial"/>
                <w:i/>
                <w:iCs/>
                <w:lang w:val="en-GB"/>
              </w:rPr>
            </w:pPr>
            <w:r w:rsidRPr="003728BD">
              <w:rPr>
                <w:rFonts w:asciiTheme="minorHAnsi" w:hAnsiTheme="minorHAnsi" w:cs="Arial"/>
                <w:i/>
                <w:iCs/>
                <w:lang w:val="en-GB"/>
              </w:rPr>
              <w:t>Geographical numbers</w:t>
            </w:r>
          </w:p>
        </w:tc>
      </w:tr>
      <w:tr w:rsidR="00292028" w:rsidRPr="003728BD" w14:paraId="2AF90D6F"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2CECFD14"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220</w:t>
            </w:r>
          </w:p>
        </w:tc>
        <w:tc>
          <w:tcPr>
            <w:tcW w:w="606" w:type="pct"/>
            <w:tcBorders>
              <w:top w:val="single" w:sz="4" w:space="0" w:color="auto"/>
              <w:left w:val="single" w:sz="4" w:space="0" w:color="auto"/>
              <w:bottom w:val="single" w:sz="4" w:space="0" w:color="auto"/>
              <w:right w:val="single" w:sz="4" w:space="0" w:color="auto"/>
            </w:tcBorders>
          </w:tcPr>
          <w:p w14:paraId="1AB5C2DB"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4A011630"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val="restart"/>
            <w:tcBorders>
              <w:top w:val="single" w:sz="4" w:space="0" w:color="auto"/>
              <w:left w:val="single" w:sz="4" w:space="0" w:color="auto"/>
              <w:right w:val="single" w:sz="4" w:space="0" w:color="auto"/>
            </w:tcBorders>
          </w:tcPr>
          <w:p w14:paraId="26BD05FB"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r w:rsidRPr="003728BD">
              <w:rPr>
                <w:rFonts w:asciiTheme="minorHAnsi" w:eastAsia="Calibri" w:hAnsiTheme="minorHAnsi" w:cs="Arial"/>
                <w:bCs/>
                <w:lang w:val="en-GB"/>
              </w:rPr>
              <w:t>Fixed telephony,</w:t>
            </w:r>
            <w:r w:rsidRPr="003728BD">
              <w:rPr>
                <w:rFonts w:asciiTheme="minorHAnsi" w:eastAsia="Calibri" w:hAnsiTheme="minorHAnsi" w:cs="Arial"/>
                <w:bCs/>
                <w:lang w:val="en-GB"/>
              </w:rPr>
              <w:br/>
              <w:t>Lomé</w:t>
            </w:r>
          </w:p>
        </w:tc>
        <w:tc>
          <w:tcPr>
            <w:tcW w:w="1440" w:type="pct"/>
            <w:tcBorders>
              <w:top w:val="single" w:sz="4" w:space="0" w:color="auto"/>
              <w:left w:val="single" w:sz="4" w:space="0" w:color="auto"/>
              <w:bottom w:val="single" w:sz="4" w:space="0" w:color="auto"/>
              <w:right w:val="single" w:sz="4" w:space="0" w:color="auto"/>
            </w:tcBorders>
          </w:tcPr>
          <w:p w14:paraId="3C9B4028"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6D7BE2D7"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2F851911"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221</w:t>
            </w:r>
          </w:p>
        </w:tc>
        <w:tc>
          <w:tcPr>
            <w:tcW w:w="606" w:type="pct"/>
            <w:tcBorders>
              <w:top w:val="single" w:sz="4" w:space="0" w:color="auto"/>
              <w:left w:val="single" w:sz="4" w:space="0" w:color="auto"/>
              <w:bottom w:val="single" w:sz="4" w:space="0" w:color="auto"/>
              <w:right w:val="single" w:sz="4" w:space="0" w:color="auto"/>
            </w:tcBorders>
          </w:tcPr>
          <w:p w14:paraId="201F6E6E"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70DC2FD9"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4A249962"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791D20AF"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69AFA6BC"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44BA4951"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222</w:t>
            </w:r>
          </w:p>
        </w:tc>
        <w:tc>
          <w:tcPr>
            <w:tcW w:w="606" w:type="pct"/>
            <w:tcBorders>
              <w:top w:val="single" w:sz="4" w:space="0" w:color="auto"/>
              <w:left w:val="single" w:sz="4" w:space="0" w:color="auto"/>
              <w:bottom w:val="single" w:sz="4" w:space="0" w:color="auto"/>
              <w:right w:val="single" w:sz="4" w:space="0" w:color="auto"/>
            </w:tcBorders>
          </w:tcPr>
          <w:p w14:paraId="399B81F7"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1DD5BCE5"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2BBC60B4"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74D6A61D"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TOGO TELECOM</w:t>
            </w:r>
          </w:p>
        </w:tc>
      </w:tr>
      <w:tr w:rsidR="00292028" w:rsidRPr="003728BD" w14:paraId="3A0B239C"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129C7269"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223</w:t>
            </w:r>
          </w:p>
        </w:tc>
        <w:tc>
          <w:tcPr>
            <w:tcW w:w="606" w:type="pct"/>
            <w:tcBorders>
              <w:top w:val="single" w:sz="4" w:space="0" w:color="auto"/>
              <w:left w:val="single" w:sz="4" w:space="0" w:color="auto"/>
              <w:bottom w:val="single" w:sz="4" w:space="0" w:color="auto"/>
              <w:right w:val="single" w:sz="4" w:space="0" w:color="auto"/>
            </w:tcBorders>
          </w:tcPr>
          <w:p w14:paraId="16DDE024"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58EC8F2E"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063DCA35"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0B82F55A"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05147955"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5861EE10"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224</w:t>
            </w:r>
          </w:p>
        </w:tc>
        <w:tc>
          <w:tcPr>
            <w:tcW w:w="606" w:type="pct"/>
            <w:tcBorders>
              <w:top w:val="single" w:sz="4" w:space="0" w:color="auto"/>
              <w:left w:val="single" w:sz="4" w:space="0" w:color="auto"/>
              <w:bottom w:val="single" w:sz="4" w:space="0" w:color="auto"/>
              <w:right w:val="single" w:sz="4" w:space="0" w:color="auto"/>
            </w:tcBorders>
          </w:tcPr>
          <w:p w14:paraId="3FF6C636"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791EDCC1"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3007E1D5"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396F7CD3"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70DC8189"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7D7F5AB6"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225</w:t>
            </w:r>
          </w:p>
        </w:tc>
        <w:tc>
          <w:tcPr>
            <w:tcW w:w="606" w:type="pct"/>
            <w:tcBorders>
              <w:top w:val="single" w:sz="4" w:space="0" w:color="auto"/>
              <w:left w:val="single" w:sz="4" w:space="0" w:color="auto"/>
              <w:bottom w:val="single" w:sz="4" w:space="0" w:color="auto"/>
              <w:right w:val="single" w:sz="4" w:space="0" w:color="auto"/>
            </w:tcBorders>
          </w:tcPr>
          <w:p w14:paraId="19C7F819"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278593DA"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4A85D196"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0AC63499"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TOGO TELECOM</w:t>
            </w:r>
          </w:p>
        </w:tc>
      </w:tr>
      <w:tr w:rsidR="00292028" w:rsidRPr="003728BD" w14:paraId="6014C6D1"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56624833"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226</w:t>
            </w:r>
          </w:p>
        </w:tc>
        <w:tc>
          <w:tcPr>
            <w:tcW w:w="606" w:type="pct"/>
            <w:tcBorders>
              <w:top w:val="single" w:sz="4" w:space="0" w:color="auto"/>
              <w:left w:val="single" w:sz="4" w:space="0" w:color="auto"/>
              <w:bottom w:val="single" w:sz="4" w:space="0" w:color="auto"/>
              <w:right w:val="single" w:sz="4" w:space="0" w:color="auto"/>
            </w:tcBorders>
          </w:tcPr>
          <w:p w14:paraId="1378A7DE"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16CCB33D"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4604D87E"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42F22F7E"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TOGO TELECOM</w:t>
            </w:r>
          </w:p>
        </w:tc>
      </w:tr>
      <w:tr w:rsidR="00292028" w:rsidRPr="003728BD" w14:paraId="68DDB583"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181C3C29"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227</w:t>
            </w:r>
          </w:p>
        </w:tc>
        <w:tc>
          <w:tcPr>
            <w:tcW w:w="606" w:type="pct"/>
            <w:tcBorders>
              <w:top w:val="single" w:sz="4" w:space="0" w:color="auto"/>
              <w:left w:val="single" w:sz="4" w:space="0" w:color="auto"/>
              <w:bottom w:val="single" w:sz="4" w:space="0" w:color="auto"/>
              <w:right w:val="single" w:sz="4" w:space="0" w:color="auto"/>
            </w:tcBorders>
          </w:tcPr>
          <w:p w14:paraId="0E3CAA85"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48665794"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193AA980"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7A855A14"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1BC9A837"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1C89535C"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228</w:t>
            </w:r>
          </w:p>
        </w:tc>
        <w:tc>
          <w:tcPr>
            <w:tcW w:w="606" w:type="pct"/>
            <w:tcBorders>
              <w:top w:val="single" w:sz="4" w:space="0" w:color="auto"/>
              <w:left w:val="single" w:sz="4" w:space="0" w:color="auto"/>
              <w:bottom w:val="single" w:sz="4" w:space="0" w:color="auto"/>
              <w:right w:val="single" w:sz="4" w:space="0" w:color="auto"/>
            </w:tcBorders>
          </w:tcPr>
          <w:p w14:paraId="5B4FB20F"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1B6EC7C9"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03F337CD"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24B0556B"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14598C56"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2246FE41"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229</w:t>
            </w:r>
          </w:p>
        </w:tc>
        <w:tc>
          <w:tcPr>
            <w:tcW w:w="606" w:type="pct"/>
            <w:tcBorders>
              <w:top w:val="single" w:sz="4" w:space="0" w:color="auto"/>
              <w:left w:val="single" w:sz="4" w:space="0" w:color="auto"/>
              <w:bottom w:val="single" w:sz="4" w:space="0" w:color="auto"/>
              <w:right w:val="single" w:sz="4" w:space="0" w:color="auto"/>
            </w:tcBorders>
          </w:tcPr>
          <w:p w14:paraId="1894C6E7"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1E9F43BE"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bottom w:val="single" w:sz="4" w:space="0" w:color="auto"/>
              <w:right w:val="single" w:sz="4" w:space="0" w:color="auto"/>
            </w:tcBorders>
          </w:tcPr>
          <w:p w14:paraId="5EF68FDC"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33F9E1D6"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11679492"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4A697E8E"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230</w:t>
            </w:r>
          </w:p>
        </w:tc>
        <w:tc>
          <w:tcPr>
            <w:tcW w:w="606" w:type="pct"/>
            <w:tcBorders>
              <w:top w:val="single" w:sz="4" w:space="0" w:color="auto"/>
              <w:left w:val="single" w:sz="4" w:space="0" w:color="auto"/>
              <w:bottom w:val="single" w:sz="4" w:space="0" w:color="auto"/>
              <w:right w:val="single" w:sz="4" w:space="0" w:color="auto"/>
            </w:tcBorders>
          </w:tcPr>
          <w:p w14:paraId="4C28FA15"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5B0ED211"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val="restart"/>
            <w:tcBorders>
              <w:top w:val="single" w:sz="4" w:space="0" w:color="auto"/>
              <w:left w:val="single" w:sz="4" w:space="0" w:color="auto"/>
              <w:right w:val="single" w:sz="4" w:space="0" w:color="auto"/>
            </w:tcBorders>
          </w:tcPr>
          <w:p w14:paraId="629DB93B"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r w:rsidRPr="003728BD">
              <w:rPr>
                <w:rFonts w:asciiTheme="minorHAnsi" w:eastAsia="Calibri" w:hAnsiTheme="minorHAnsi" w:cs="Arial"/>
                <w:bCs/>
                <w:lang w:val="en-GB"/>
              </w:rPr>
              <w:t>Fixed telephony,</w:t>
            </w:r>
            <w:r w:rsidRPr="003728BD">
              <w:rPr>
                <w:rFonts w:asciiTheme="minorHAnsi" w:eastAsia="Calibri" w:hAnsiTheme="minorHAnsi" w:cs="Arial"/>
                <w:bCs/>
                <w:lang w:val="en-GB"/>
              </w:rPr>
              <w:br/>
              <w:t>Maritime region</w:t>
            </w:r>
          </w:p>
        </w:tc>
        <w:tc>
          <w:tcPr>
            <w:tcW w:w="1440" w:type="pct"/>
            <w:tcBorders>
              <w:top w:val="single" w:sz="4" w:space="0" w:color="auto"/>
              <w:left w:val="single" w:sz="4" w:space="0" w:color="auto"/>
              <w:bottom w:val="single" w:sz="4" w:space="0" w:color="auto"/>
              <w:right w:val="single" w:sz="4" w:space="0" w:color="auto"/>
            </w:tcBorders>
          </w:tcPr>
          <w:p w14:paraId="57D7EB37"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61C04012"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4DBB549E"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231</w:t>
            </w:r>
          </w:p>
        </w:tc>
        <w:tc>
          <w:tcPr>
            <w:tcW w:w="606" w:type="pct"/>
            <w:tcBorders>
              <w:top w:val="single" w:sz="4" w:space="0" w:color="auto"/>
              <w:left w:val="single" w:sz="4" w:space="0" w:color="auto"/>
              <w:bottom w:val="single" w:sz="4" w:space="0" w:color="auto"/>
              <w:right w:val="single" w:sz="4" w:space="0" w:color="auto"/>
            </w:tcBorders>
          </w:tcPr>
          <w:p w14:paraId="26AA185A"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6674FE33"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3148CBA3"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50B8EF46"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345EA5EF"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2766E51B"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232</w:t>
            </w:r>
          </w:p>
        </w:tc>
        <w:tc>
          <w:tcPr>
            <w:tcW w:w="606" w:type="pct"/>
            <w:tcBorders>
              <w:top w:val="single" w:sz="4" w:space="0" w:color="auto"/>
              <w:left w:val="single" w:sz="4" w:space="0" w:color="auto"/>
              <w:bottom w:val="single" w:sz="4" w:space="0" w:color="auto"/>
              <w:right w:val="single" w:sz="4" w:space="0" w:color="auto"/>
            </w:tcBorders>
          </w:tcPr>
          <w:p w14:paraId="31700C3C"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329221F4"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2B2D6469"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0771D0A9"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5CCAD311"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2E1080B1"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233</w:t>
            </w:r>
          </w:p>
        </w:tc>
        <w:tc>
          <w:tcPr>
            <w:tcW w:w="606" w:type="pct"/>
            <w:tcBorders>
              <w:top w:val="single" w:sz="4" w:space="0" w:color="auto"/>
              <w:left w:val="single" w:sz="4" w:space="0" w:color="auto"/>
              <w:bottom w:val="single" w:sz="4" w:space="0" w:color="auto"/>
              <w:right w:val="single" w:sz="4" w:space="0" w:color="auto"/>
            </w:tcBorders>
          </w:tcPr>
          <w:p w14:paraId="4A25C8FD"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269C5EB7"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57EA4CEC"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5295EDA6"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r w:rsidRPr="003728BD">
              <w:rPr>
                <w:rFonts w:asciiTheme="minorHAnsi" w:eastAsia="Calibri" w:hAnsiTheme="minorHAnsi" w:cs="Arial"/>
                <w:bCs/>
                <w:lang w:val="en-GB"/>
              </w:rPr>
              <w:t>TOGO TELECOM</w:t>
            </w:r>
          </w:p>
        </w:tc>
      </w:tr>
      <w:tr w:rsidR="00292028" w:rsidRPr="003728BD" w14:paraId="3A53F6B4"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6C10243D"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234</w:t>
            </w:r>
          </w:p>
        </w:tc>
        <w:tc>
          <w:tcPr>
            <w:tcW w:w="606" w:type="pct"/>
            <w:tcBorders>
              <w:top w:val="single" w:sz="4" w:space="0" w:color="auto"/>
              <w:left w:val="single" w:sz="4" w:space="0" w:color="auto"/>
              <w:bottom w:val="single" w:sz="4" w:space="0" w:color="auto"/>
              <w:right w:val="single" w:sz="4" w:space="0" w:color="auto"/>
            </w:tcBorders>
          </w:tcPr>
          <w:p w14:paraId="424B3C09"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5B4AF31E"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655DBB89"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57F0575A"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6709B948"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422C3D85"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235</w:t>
            </w:r>
          </w:p>
        </w:tc>
        <w:tc>
          <w:tcPr>
            <w:tcW w:w="606" w:type="pct"/>
            <w:tcBorders>
              <w:top w:val="single" w:sz="4" w:space="0" w:color="auto"/>
              <w:left w:val="single" w:sz="4" w:space="0" w:color="auto"/>
              <w:bottom w:val="single" w:sz="4" w:space="0" w:color="auto"/>
              <w:right w:val="single" w:sz="4" w:space="0" w:color="auto"/>
            </w:tcBorders>
          </w:tcPr>
          <w:p w14:paraId="3640E0E6"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72009944"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1C04AB02"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7A213561"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66CDE020"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7B15E07C"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236</w:t>
            </w:r>
          </w:p>
        </w:tc>
        <w:tc>
          <w:tcPr>
            <w:tcW w:w="606" w:type="pct"/>
            <w:tcBorders>
              <w:top w:val="single" w:sz="4" w:space="0" w:color="auto"/>
              <w:left w:val="single" w:sz="4" w:space="0" w:color="auto"/>
              <w:bottom w:val="single" w:sz="4" w:space="0" w:color="auto"/>
              <w:right w:val="single" w:sz="4" w:space="0" w:color="auto"/>
            </w:tcBorders>
          </w:tcPr>
          <w:p w14:paraId="1151F361"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0FF28D4F"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6723C499"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623A048F"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53318651"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031C2756"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237</w:t>
            </w:r>
          </w:p>
        </w:tc>
        <w:tc>
          <w:tcPr>
            <w:tcW w:w="606" w:type="pct"/>
            <w:tcBorders>
              <w:top w:val="single" w:sz="4" w:space="0" w:color="auto"/>
              <w:left w:val="single" w:sz="4" w:space="0" w:color="auto"/>
              <w:bottom w:val="single" w:sz="4" w:space="0" w:color="auto"/>
              <w:right w:val="single" w:sz="4" w:space="0" w:color="auto"/>
            </w:tcBorders>
          </w:tcPr>
          <w:p w14:paraId="6A1DBD72"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11F9A8E5"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31D10194"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3A3660EF"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2BF229E4"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2DFAB4EF"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238</w:t>
            </w:r>
          </w:p>
        </w:tc>
        <w:tc>
          <w:tcPr>
            <w:tcW w:w="606" w:type="pct"/>
            <w:tcBorders>
              <w:top w:val="single" w:sz="4" w:space="0" w:color="auto"/>
              <w:left w:val="single" w:sz="4" w:space="0" w:color="auto"/>
              <w:bottom w:val="single" w:sz="4" w:space="0" w:color="auto"/>
              <w:right w:val="single" w:sz="4" w:space="0" w:color="auto"/>
            </w:tcBorders>
          </w:tcPr>
          <w:p w14:paraId="05FBF0B2"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2D4D9529"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14601E17"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466F03D0"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0DA59A42"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043DD5D1"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239</w:t>
            </w:r>
          </w:p>
        </w:tc>
        <w:tc>
          <w:tcPr>
            <w:tcW w:w="606" w:type="pct"/>
            <w:tcBorders>
              <w:top w:val="single" w:sz="4" w:space="0" w:color="auto"/>
              <w:left w:val="single" w:sz="4" w:space="0" w:color="auto"/>
              <w:bottom w:val="single" w:sz="4" w:space="0" w:color="auto"/>
              <w:right w:val="single" w:sz="4" w:space="0" w:color="auto"/>
            </w:tcBorders>
          </w:tcPr>
          <w:p w14:paraId="53405910"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66A5A61C"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bottom w:val="single" w:sz="4" w:space="0" w:color="auto"/>
              <w:right w:val="single" w:sz="4" w:space="0" w:color="auto"/>
            </w:tcBorders>
          </w:tcPr>
          <w:p w14:paraId="7BE25E34"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3644EF85"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45DEAD4C"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251BA0C2" w14:textId="77777777" w:rsidR="00292028" w:rsidRPr="003728BD" w:rsidRDefault="00292028" w:rsidP="006560D2">
            <w:pPr>
              <w:keepNext/>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240</w:t>
            </w:r>
          </w:p>
        </w:tc>
        <w:tc>
          <w:tcPr>
            <w:tcW w:w="606" w:type="pct"/>
            <w:tcBorders>
              <w:top w:val="single" w:sz="4" w:space="0" w:color="auto"/>
              <w:left w:val="single" w:sz="4" w:space="0" w:color="auto"/>
              <w:bottom w:val="single" w:sz="4" w:space="0" w:color="auto"/>
              <w:right w:val="single" w:sz="4" w:space="0" w:color="auto"/>
            </w:tcBorders>
          </w:tcPr>
          <w:p w14:paraId="2FF2F098"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1604C0F3"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val="restart"/>
            <w:tcBorders>
              <w:top w:val="single" w:sz="4" w:space="0" w:color="auto"/>
              <w:left w:val="single" w:sz="4" w:space="0" w:color="auto"/>
              <w:right w:val="single" w:sz="4" w:space="0" w:color="auto"/>
            </w:tcBorders>
          </w:tcPr>
          <w:p w14:paraId="4F6AF9ED"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r w:rsidRPr="003728BD">
              <w:rPr>
                <w:rFonts w:asciiTheme="minorHAnsi" w:eastAsia="Calibri" w:hAnsiTheme="minorHAnsi" w:cs="Arial"/>
                <w:bCs/>
                <w:lang w:val="en-GB"/>
              </w:rPr>
              <w:t>Fixed telephony,</w:t>
            </w:r>
            <w:r w:rsidRPr="003728BD">
              <w:rPr>
                <w:rFonts w:asciiTheme="minorHAnsi" w:eastAsia="Calibri" w:hAnsiTheme="minorHAnsi" w:cs="Arial"/>
                <w:bCs/>
                <w:lang w:val="en-GB"/>
              </w:rPr>
              <w:br/>
              <w:t>Plateaux region</w:t>
            </w:r>
          </w:p>
        </w:tc>
        <w:tc>
          <w:tcPr>
            <w:tcW w:w="1440" w:type="pct"/>
            <w:tcBorders>
              <w:top w:val="single" w:sz="4" w:space="0" w:color="auto"/>
              <w:left w:val="single" w:sz="4" w:space="0" w:color="auto"/>
              <w:bottom w:val="single" w:sz="4" w:space="0" w:color="auto"/>
              <w:right w:val="single" w:sz="4" w:space="0" w:color="auto"/>
            </w:tcBorders>
          </w:tcPr>
          <w:p w14:paraId="5602D628"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4AE876A8"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0AAB249D" w14:textId="77777777" w:rsidR="00292028" w:rsidRPr="003728BD" w:rsidRDefault="00292028" w:rsidP="006560D2">
            <w:pPr>
              <w:keepNext/>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241</w:t>
            </w:r>
          </w:p>
        </w:tc>
        <w:tc>
          <w:tcPr>
            <w:tcW w:w="606" w:type="pct"/>
            <w:tcBorders>
              <w:top w:val="single" w:sz="4" w:space="0" w:color="auto"/>
              <w:left w:val="single" w:sz="4" w:space="0" w:color="auto"/>
              <w:bottom w:val="single" w:sz="4" w:space="0" w:color="auto"/>
              <w:right w:val="single" w:sz="4" w:space="0" w:color="auto"/>
            </w:tcBorders>
          </w:tcPr>
          <w:p w14:paraId="62A85301"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6E854180"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092EBA2C"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60A8E866"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541260DC"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531CF08F"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242</w:t>
            </w:r>
          </w:p>
        </w:tc>
        <w:tc>
          <w:tcPr>
            <w:tcW w:w="606" w:type="pct"/>
            <w:tcBorders>
              <w:top w:val="single" w:sz="4" w:space="0" w:color="auto"/>
              <w:left w:val="single" w:sz="4" w:space="0" w:color="auto"/>
              <w:bottom w:val="single" w:sz="4" w:space="0" w:color="auto"/>
              <w:right w:val="single" w:sz="4" w:space="0" w:color="auto"/>
            </w:tcBorders>
          </w:tcPr>
          <w:p w14:paraId="18457C83"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3CC669E8"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22D9CB97"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18641F53"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5BB25BD6"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601AAA1E"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243</w:t>
            </w:r>
          </w:p>
        </w:tc>
        <w:tc>
          <w:tcPr>
            <w:tcW w:w="606" w:type="pct"/>
            <w:tcBorders>
              <w:top w:val="single" w:sz="4" w:space="0" w:color="auto"/>
              <w:left w:val="single" w:sz="4" w:space="0" w:color="auto"/>
              <w:bottom w:val="single" w:sz="4" w:space="0" w:color="auto"/>
              <w:right w:val="single" w:sz="4" w:space="0" w:color="auto"/>
            </w:tcBorders>
          </w:tcPr>
          <w:p w14:paraId="79FD24B3"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7F75E521"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68E417CD"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1171F435"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622679E4"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6479FEA0"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244</w:t>
            </w:r>
          </w:p>
        </w:tc>
        <w:tc>
          <w:tcPr>
            <w:tcW w:w="606" w:type="pct"/>
            <w:tcBorders>
              <w:top w:val="single" w:sz="4" w:space="0" w:color="auto"/>
              <w:left w:val="single" w:sz="4" w:space="0" w:color="auto"/>
              <w:bottom w:val="single" w:sz="4" w:space="0" w:color="auto"/>
              <w:right w:val="single" w:sz="4" w:space="0" w:color="auto"/>
            </w:tcBorders>
          </w:tcPr>
          <w:p w14:paraId="372A30D1"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689FA2F5"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4F3B7376"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36C94345"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TOGO TELECOM</w:t>
            </w:r>
          </w:p>
        </w:tc>
      </w:tr>
      <w:tr w:rsidR="00292028" w:rsidRPr="003728BD" w14:paraId="29FB116D"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791F1922"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245</w:t>
            </w:r>
          </w:p>
        </w:tc>
        <w:tc>
          <w:tcPr>
            <w:tcW w:w="606" w:type="pct"/>
            <w:tcBorders>
              <w:top w:val="single" w:sz="4" w:space="0" w:color="auto"/>
              <w:left w:val="single" w:sz="4" w:space="0" w:color="auto"/>
              <w:bottom w:val="single" w:sz="4" w:space="0" w:color="auto"/>
              <w:right w:val="single" w:sz="4" w:space="0" w:color="auto"/>
            </w:tcBorders>
          </w:tcPr>
          <w:p w14:paraId="3914307A"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56948D5D"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1C0008D9"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48601B10"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3C01EC45"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1FD8498F"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246</w:t>
            </w:r>
          </w:p>
        </w:tc>
        <w:tc>
          <w:tcPr>
            <w:tcW w:w="606" w:type="pct"/>
            <w:tcBorders>
              <w:top w:val="single" w:sz="4" w:space="0" w:color="auto"/>
              <w:left w:val="single" w:sz="4" w:space="0" w:color="auto"/>
              <w:bottom w:val="single" w:sz="4" w:space="0" w:color="auto"/>
              <w:right w:val="single" w:sz="4" w:space="0" w:color="auto"/>
            </w:tcBorders>
          </w:tcPr>
          <w:p w14:paraId="478AA6F3"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2D33945E"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2ECF96B1"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6CD4D525"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cs="Arial"/>
                <w:bCs/>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1DAD634B"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30D1E869"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247</w:t>
            </w:r>
          </w:p>
        </w:tc>
        <w:tc>
          <w:tcPr>
            <w:tcW w:w="606" w:type="pct"/>
            <w:tcBorders>
              <w:top w:val="single" w:sz="4" w:space="0" w:color="auto"/>
              <w:left w:val="single" w:sz="4" w:space="0" w:color="auto"/>
              <w:bottom w:val="single" w:sz="4" w:space="0" w:color="auto"/>
              <w:right w:val="single" w:sz="4" w:space="0" w:color="auto"/>
            </w:tcBorders>
          </w:tcPr>
          <w:p w14:paraId="7FCDD9B6"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17260598"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28B1500B"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355875D6"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01579FA6"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1FC6F1D7"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248</w:t>
            </w:r>
          </w:p>
        </w:tc>
        <w:tc>
          <w:tcPr>
            <w:tcW w:w="606" w:type="pct"/>
            <w:tcBorders>
              <w:top w:val="single" w:sz="4" w:space="0" w:color="auto"/>
              <w:left w:val="single" w:sz="4" w:space="0" w:color="auto"/>
              <w:bottom w:val="single" w:sz="4" w:space="0" w:color="auto"/>
              <w:right w:val="single" w:sz="4" w:space="0" w:color="auto"/>
            </w:tcBorders>
          </w:tcPr>
          <w:p w14:paraId="2E38846C"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493CE95E"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40D19596"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43647E8C"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3C8A001A"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19944E2B"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249</w:t>
            </w:r>
          </w:p>
        </w:tc>
        <w:tc>
          <w:tcPr>
            <w:tcW w:w="606" w:type="pct"/>
            <w:tcBorders>
              <w:top w:val="single" w:sz="4" w:space="0" w:color="auto"/>
              <w:left w:val="single" w:sz="4" w:space="0" w:color="auto"/>
              <w:bottom w:val="single" w:sz="4" w:space="0" w:color="auto"/>
              <w:right w:val="single" w:sz="4" w:space="0" w:color="auto"/>
            </w:tcBorders>
          </w:tcPr>
          <w:p w14:paraId="69877733"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0CF4D1FC"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bottom w:val="single" w:sz="4" w:space="0" w:color="auto"/>
              <w:right w:val="single" w:sz="4" w:space="0" w:color="auto"/>
            </w:tcBorders>
          </w:tcPr>
          <w:p w14:paraId="2728624D"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534FEED3"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729416D9"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1532AB0E"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250</w:t>
            </w:r>
          </w:p>
        </w:tc>
        <w:tc>
          <w:tcPr>
            <w:tcW w:w="606" w:type="pct"/>
            <w:tcBorders>
              <w:top w:val="single" w:sz="4" w:space="0" w:color="auto"/>
              <w:left w:val="single" w:sz="4" w:space="0" w:color="auto"/>
              <w:bottom w:val="single" w:sz="4" w:space="0" w:color="auto"/>
              <w:right w:val="single" w:sz="4" w:space="0" w:color="auto"/>
            </w:tcBorders>
          </w:tcPr>
          <w:p w14:paraId="53D9081C"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4818F3B6"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val="restart"/>
            <w:tcBorders>
              <w:top w:val="single" w:sz="4" w:space="0" w:color="auto"/>
              <w:left w:val="single" w:sz="4" w:space="0" w:color="auto"/>
              <w:right w:val="single" w:sz="4" w:space="0" w:color="auto"/>
            </w:tcBorders>
          </w:tcPr>
          <w:p w14:paraId="004A6948"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Fixed telephony,</w:t>
            </w:r>
            <w:r w:rsidRPr="003728BD">
              <w:rPr>
                <w:rFonts w:asciiTheme="minorHAnsi" w:eastAsia="Calibri" w:hAnsiTheme="minorHAnsi" w:cs="Arial"/>
                <w:bCs/>
                <w:lang w:val="en-GB"/>
              </w:rPr>
              <w:br/>
              <w:t>Central region</w:t>
            </w:r>
          </w:p>
        </w:tc>
        <w:tc>
          <w:tcPr>
            <w:tcW w:w="1440" w:type="pct"/>
            <w:tcBorders>
              <w:top w:val="single" w:sz="4" w:space="0" w:color="auto"/>
              <w:left w:val="single" w:sz="4" w:space="0" w:color="auto"/>
              <w:bottom w:val="single" w:sz="4" w:space="0" w:color="auto"/>
              <w:right w:val="single" w:sz="4" w:space="0" w:color="auto"/>
            </w:tcBorders>
          </w:tcPr>
          <w:p w14:paraId="41B5B2AB"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7D03C94B"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363D6B0F"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251</w:t>
            </w:r>
          </w:p>
        </w:tc>
        <w:tc>
          <w:tcPr>
            <w:tcW w:w="606" w:type="pct"/>
            <w:tcBorders>
              <w:top w:val="single" w:sz="4" w:space="0" w:color="auto"/>
              <w:left w:val="single" w:sz="4" w:space="0" w:color="auto"/>
              <w:bottom w:val="single" w:sz="4" w:space="0" w:color="auto"/>
              <w:right w:val="single" w:sz="4" w:space="0" w:color="auto"/>
            </w:tcBorders>
          </w:tcPr>
          <w:p w14:paraId="6D40EB66"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6E9396CC"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2F0CFBEF"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2029C1FD"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55D1E205"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154E3FE7"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252</w:t>
            </w:r>
          </w:p>
        </w:tc>
        <w:tc>
          <w:tcPr>
            <w:tcW w:w="606" w:type="pct"/>
            <w:tcBorders>
              <w:top w:val="single" w:sz="4" w:space="0" w:color="auto"/>
              <w:left w:val="single" w:sz="4" w:space="0" w:color="auto"/>
              <w:bottom w:val="single" w:sz="4" w:space="0" w:color="auto"/>
              <w:right w:val="single" w:sz="4" w:space="0" w:color="auto"/>
            </w:tcBorders>
          </w:tcPr>
          <w:p w14:paraId="75F64BEB"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04CB6FC2"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0B8B22D9"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73C4893D"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1EB41619"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6FD8B334"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253</w:t>
            </w:r>
          </w:p>
        </w:tc>
        <w:tc>
          <w:tcPr>
            <w:tcW w:w="606" w:type="pct"/>
            <w:tcBorders>
              <w:top w:val="single" w:sz="4" w:space="0" w:color="auto"/>
              <w:left w:val="single" w:sz="4" w:space="0" w:color="auto"/>
              <w:bottom w:val="single" w:sz="4" w:space="0" w:color="auto"/>
              <w:right w:val="single" w:sz="4" w:space="0" w:color="auto"/>
            </w:tcBorders>
          </w:tcPr>
          <w:p w14:paraId="675FC67A"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604E286F"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31721CAA"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01C286A5"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57B4F136"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7DC092B9"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254</w:t>
            </w:r>
          </w:p>
        </w:tc>
        <w:tc>
          <w:tcPr>
            <w:tcW w:w="606" w:type="pct"/>
            <w:tcBorders>
              <w:top w:val="single" w:sz="4" w:space="0" w:color="auto"/>
              <w:left w:val="single" w:sz="4" w:space="0" w:color="auto"/>
              <w:bottom w:val="single" w:sz="4" w:space="0" w:color="auto"/>
              <w:right w:val="single" w:sz="4" w:space="0" w:color="auto"/>
            </w:tcBorders>
          </w:tcPr>
          <w:p w14:paraId="5FC9CBA6"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5B9696AA"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3B1EDF29"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2A63F4D9"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3C25270E"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5396904A"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255</w:t>
            </w:r>
          </w:p>
        </w:tc>
        <w:tc>
          <w:tcPr>
            <w:tcW w:w="606" w:type="pct"/>
            <w:tcBorders>
              <w:top w:val="single" w:sz="4" w:space="0" w:color="auto"/>
              <w:left w:val="single" w:sz="4" w:space="0" w:color="auto"/>
              <w:bottom w:val="single" w:sz="4" w:space="0" w:color="auto"/>
              <w:right w:val="single" w:sz="4" w:space="0" w:color="auto"/>
            </w:tcBorders>
          </w:tcPr>
          <w:p w14:paraId="522A4165"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3A1BA9B7"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524AAC25"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15BAD90B"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TOGO TELECOM</w:t>
            </w:r>
          </w:p>
        </w:tc>
      </w:tr>
      <w:tr w:rsidR="00292028" w:rsidRPr="003728BD" w14:paraId="3FA6332D"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7858166E"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256</w:t>
            </w:r>
          </w:p>
        </w:tc>
        <w:tc>
          <w:tcPr>
            <w:tcW w:w="606" w:type="pct"/>
            <w:tcBorders>
              <w:top w:val="single" w:sz="4" w:space="0" w:color="auto"/>
              <w:left w:val="single" w:sz="4" w:space="0" w:color="auto"/>
              <w:bottom w:val="single" w:sz="4" w:space="0" w:color="auto"/>
              <w:right w:val="single" w:sz="4" w:space="0" w:color="auto"/>
            </w:tcBorders>
          </w:tcPr>
          <w:p w14:paraId="66616BB3"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426DA80A"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03D464B3"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0627CB12"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2A85D9D5"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660623AE"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257</w:t>
            </w:r>
          </w:p>
        </w:tc>
        <w:tc>
          <w:tcPr>
            <w:tcW w:w="606" w:type="pct"/>
            <w:tcBorders>
              <w:top w:val="single" w:sz="4" w:space="0" w:color="auto"/>
              <w:left w:val="single" w:sz="4" w:space="0" w:color="auto"/>
              <w:bottom w:val="single" w:sz="4" w:space="0" w:color="auto"/>
              <w:right w:val="single" w:sz="4" w:space="0" w:color="auto"/>
            </w:tcBorders>
          </w:tcPr>
          <w:p w14:paraId="1493BE5A"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02FA4B01"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571C23B4"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6D928F06"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4651BDA7"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6C029592"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258</w:t>
            </w:r>
          </w:p>
        </w:tc>
        <w:tc>
          <w:tcPr>
            <w:tcW w:w="606" w:type="pct"/>
            <w:tcBorders>
              <w:top w:val="single" w:sz="4" w:space="0" w:color="auto"/>
              <w:left w:val="single" w:sz="4" w:space="0" w:color="auto"/>
              <w:bottom w:val="single" w:sz="4" w:space="0" w:color="auto"/>
              <w:right w:val="single" w:sz="4" w:space="0" w:color="auto"/>
            </w:tcBorders>
          </w:tcPr>
          <w:p w14:paraId="3A30F009"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027555A0"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6A62921F"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628C958A"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4AD30EBB"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48E5866F"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259</w:t>
            </w:r>
          </w:p>
        </w:tc>
        <w:tc>
          <w:tcPr>
            <w:tcW w:w="606" w:type="pct"/>
            <w:tcBorders>
              <w:top w:val="single" w:sz="4" w:space="0" w:color="auto"/>
              <w:left w:val="single" w:sz="4" w:space="0" w:color="auto"/>
              <w:bottom w:val="single" w:sz="4" w:space="0" w:color="auto"/>
              <w:right w:val="single" w:sz="4" w:space="0" w:color="auto"/>
            </w:tcBorders>
          </w:tcPr>
          <w:p w14:paraId="28633734"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0149886E"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bottom w:val="single" w:sz="4" w:space="0" w:color="auto"/>
              <w:right w:val="single" w:sz="4" w:space="0" w:color="auto"/>
            </w:tcBorders>
          </w:tcPr>
          <w:p w14:paraId="7D03A2D3"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0F8A61B5"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4CA78AEB"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1DE8FBB2"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260</w:t>
            </w:r>
          </w:p>
        </w:tc>
        <w:tc>
          <w:tcPr>
            <w:tcW w:w="606" w:type="pct"/>
            <w:tcBorders>
              <w:top w:val="single" w:sz="4" w:space="0" w:color="auto"/>
              <w:left w:val="single" w:sz="4" w:space="0" w:color="auto"/>
              <w:bottom w:val="single" w:sz="4" w:space="0" w:color="auto"/>
              <w:right w:val="single" w:sz="4" w:space="0" w:color="auto"/>
            </w:tcBorders>
          </w:tcPr>
          <w:p w14:paraId="0E0C9463"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13A560B3"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val="restart"/>
            <w:tcBorders>
              <w:top w:val="single" w:sz="4" w:space="0" w:color="auto"/>
              <w:left w:val="single" w:sz="4" w:space="0" w:color="auto"/>
              <w:right w:val="single" w:sz="4" w:space="0" w:color="auto"/>
            </w:tcBorders>
          </w:tcPr>
          <w:p w14:paraId="4A7B787C"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Fixed telephony,</w:t>
            </w:r>
            <w:r w:rsidRPr="003728BD">
              <w:rPr>
                <w:rFonts w:asciiTheme="minorHAnsi" w:eastAsia="Calibri" w:hAnsiTheme="minorHAnsi" w:cs="Arial"/>
                <w:bCs/>
                <w:lang w:val="en-GB"/>
              </w:rPr>
              <w:br/>
              <w:t>Kara region</w:t>
            </w:r>
          </w:p>
        </w:tc>
        <w:tc>
          <w:tcPr>
            <w:tcW w:w="1440" w:type="pct"/>
            <w:tcBorders>
              <w:top w:val="single" w:sz="4" w:space="0" w:color="auto"/>
              <w:left w:val="single" w:sz="4" w:space="0" w:color="auto"/>
              <w:bottom w:val="single" w:sz="4" w:space="0" w:color="auto"/>
              <w:right w:val="single" w:sz="4" w:space="0" w:color="auto"/>
            </w:tcBorders>
          </w:tcPr>
          <w:p w14:paraId="7DCA157E"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33C02FD5"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528934DC"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261</w:t>
            </w:r>
          </w:p>
        </w:tc>
        <w:tc>
          <w:tcPr>
            <w:tcW w:w="606" w:type="pct"/>
            <w:tcBorders>
              <w:top w:val="single" w:sz="4" w:space="0" w:color="auto"/>
              <w:left w:val="single" w:sz="4" w:space="0" w:color="auto"/>
              <w:bottom w:val="single" w:sz="4" w:space="0" w:color="auto"/>
              <w:right w:val="single" w:sz="4" w:space="0" w:color="auto"/>
            </w:tcBorders>
          </w:tcPr>
          <w:p w14:paraId="74BDAD71"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2BB3B9DE"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28EE5031"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598739C5"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3F288F23"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6EF7BC1E"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262</w:t>
            </w:r>
          </w:p>
        </w:tc>
        <w:tc>
          <w:tcPr>
            <w:tcW w:w="606" w:type="pct"/>
            <w:tcBorders>
              <w:top w:val="single" w:sz="4" w:space="0" w:color="auto"/>
              <w:left w:val="single" w:sz="4" w:space="0" w:color="auto"/>
              <w:bottom w:val="single" w:sz="4" w:space="0" w:color="auto"/>
              <w:right w:val="single" w:sz="4" w:space="0" w:color="auto"/>
            </w:tcBorders>
          </w:tcPr>
          <w:p w14:paraId="30F8BE84"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51B18BEB"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23519887"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0C554AF0"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3311A9F2"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1208032A"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263</w:t>
            </w:r>
          </w:p>
        </w:tc>
        <w:tc>
          <w:tcPr>
            <w:tcW w:w="606" w:type="pct"/>
            <w:tcBorders>
              <w:top w:val="single" w:sz="4" w:space="0" w:color="auto"/>
              <w:left w:val="single" w:sz="4" w:space="0" w:color="auto"/>
              <w:bottom w:val="single" w:sz="4" w:space="0" w:color="auto"/>
              <w:right w:val="single" w:sz="4" w:space="0" w:color="auto"/>
            </w:tcBorders>
          </w:tcPr>
          <w:p w14:paraId="586E26BE"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14D1219D"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36034EAA"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37EDA64D"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1CD9FF3C"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47B177D0"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264</w:t>
            </w:r>
          </w:p>
        </w:tc>
        <w:tc>
          <w:tcPr>
            <w:tcW w:w="606" w:type="pct"/>
            <w:tcBorders>
              <w:top w:val="single" w:sz="4" w:space="0" w:color="auto"/>
              <w:left w:val="single" w:sz="4" w:space="0" w:color="auto"/>
              <w:bottom w:val="single" w:sz="4" w:space="0" w:color="auto"/>
              <w:right w:val="single" w:sz="4" w:space="0" w:color="auto"/>
            </w:tcBorders>
          </w:tcPr>
          <w:p w14:paraId="7E4E4AAA"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1C934F60"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5A58D3D7"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1CC3C144"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662968ED"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722156BE"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265</w:t>
            </w:r>
          </w:p>
        </w:tc>
        <w:tc>
          <w:tcPr>
            <w:tcW w:w="606" w:type="pct"/>
            <w:tcBorders>
              <w:top w:val="single" w:sz="4" w:space="0" w:color="auto"/>
              <w:left w:val="single" w:sz="4" w:space="0" w:color="auto"/>
              <w:bottom w:val="single" w:sz="4" w:space="0" w:color="auto"/>
              <w:right w:val="single" w:sz="4" w:space="0" w:color="auto"/>
            </w:tcBorders>
          </w:tcPr>
          <w:p w14:paraId="0409AED6"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02850C4E"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4535C788"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3B3472EB"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1542CAFC"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5DAB37D8"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266</w:t>
            </w:r>
          </w:p>
        </w:tc>
        <w:tc>
          <w:tcPr>
            <w:tcW w:w="606" w:type="pct"/>
            <w:tcBorders>
              <w:top w:val="single" w:sz="4" w:space="0" w:color="auto"/>
              <w:left w:val="single" w:sz="4" w:space="0" w:color="auto"/>
              <w:bottom w:val="single" w:sz="4" w:space="0" w:color="auto"/>
              <w:right w:val="single" w:sz="4" w:space="0" w:color="auto"/>
            </w:tcBorders>
          </w:tcPr>
          <w:p w14:paraId="0C8A3AF4"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2E04622E"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793759BF"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5B7AE8D3"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TOGO TELECOM</w:t>
            </w:r>
          </w:p>
        </w:tc>
      </w:tr>
      <w:tr w:rsidR="00292028" w:rsidRPr="003728BD" w14:paraId="348D4A2D"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3E71E157"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267</w:t>
            </w:r>
          </w:p>
        </w:tc>
        <w:tc>
          <w:tcPr>
            <w:tcW w:w="606" w:type="pct"/>
            <w:tcBorders>
              <w:top w:val="single" w:sz="4" w:space="0" w:color="auto"/>
              <w:left w:val="single" w:sz="4" w:space="0" w:color="auto"/>
              <w:bottom w:val="single" w:sz="4" w:space="0" w:color="auto"/>
              <w:right w:val="single" w:sz="4" w:space="0" w:color="auto"/>
            </w:tcBorders>
          </w:tcPr>
          <w:p w14:paraId="31DE9E7F"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44734A73"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15FBEF3A"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7D15488D"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32244815"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2B636B0E"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268</w:t>
            </w:r>
          </w:p>
        </w:tc>
        <w:tc>
          <w:tcPr>
            <w:tcW w:w="606" w:type="pct"/>
            <w:tcBorders>
              <w:top w:val="single" w:sz="4" w:space="0" w:color="auto"/>
              <w:left w:val="single" w:sz="4" w:space="0" w:color="auto"/>
              <w:bottom w:val="single" w:sz="4" w:space="0" w:color="auto"/>
              <w:right w:val="single" w:sz="4" w:space="0" w:color="auto"/>
            </w:tcBorders>
          </w:tcPr>
          <w:p w14:paraId="200EAF3C"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6E655EA5"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41ECD594"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35CA6F80"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53F4BC0C"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34EE2B84"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269</w:t>
            </w:r>
          </w:p>
        </w:tc>
        <w:tc>
          <w:tcPr>
            <w:tcW w:w="606" w:type="pct"/>
            <w:tcBorders>
              <w:top w:val="single" w:sz="4" w:space="0" w:color="auto"/>
              <w:left w:val="single" w:sz="4" w:space="0" w:color="auto"/>
              <w:bottom w:val="single" w:sz="4" w:space="0" w:color="auto"/>
              <w:right w:val="single" w:sz="4" w:space="0" w:color="auto"/>
            </w:tcBorders>
          </w:tcPr>
          <w:p w14:paraId="30083149"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45577830"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bottom w:val="single" w:sz="4" w:space="0" w:color="auto"/>
              <w:right w:val="single" w:sz="4" w:space="0" w:color="auto"/>
            </w:tcBorders>
          </w:tcPr>
          <w:p w14:paraId="47AAABE5"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79913D97"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3D68A120"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6EDEEB4D"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270</w:t>
            </w:r>
          </w:p>
        </w:tc>
        <w:tc>
          <w:tcPr>
            <w:tcW w:w="606" w:type="pct"/>
            <w:tcBorders>
              <w:top w:val="single" w:sz="4" w:space="0" w:color="auto"/>
              <w:left w:val="single" w:sz="4" w:space="0" w:color="auto"/>
              <w:bottom w:val="single" w:sz="4" w:space="0" w:color="auto"/>
              <w:right w:val="single" w:sz="4" w:space="0" w:color="auto"/>
            </w:tcBorders>
          </w:tcPr>
          <w:p w14:paraId="78F5EC18"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0D6F5021"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val="restart"/>
            <w:tcBorders>
              <w:top w:val="single" w:sz="4" w:space="0" w:color="auto"/>
              <w:left w:val="single" w:sz="4" w:space="0" w:color="auto"/>
              <w:right w:val="single" w:sz="4" w:space="0" w:color="auto"/>
            </w:tcBorders>
          </w:tcPr>
          <w:p w14:paraId="0261BBC3"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lang w:val="en-GB"/>
              </w:rPr>
              <w:t>Fixed telephony,</w:t>
            </w:r>
            <w:r w:rsidRPr="003728BD">
              <w:rPr>
                <w:rFonts w:asciiTheme="minorHAnsi" w:eastAsia="Calibri" w:hAnsiTheme="minorHAnsi" w:cs="Arial"/>
                <w:lang w:val="en-GB"/>
              </w:rPr>
              <w:br/>
            </w:r>
            <w:r w:rsidRPr="003728BD">
              <w:rPr>
                <w:rFonts w:asciiTheme="minorHAnsi" w:hAnsiTheme="minorHAnsi" w:cs="Arial"/>
                <w:lang w:val="en-GB"/>
              </w:rPr>
              <w:t>savannah region</w:t>
            </w:r>
          </w:p>
        </w:tc>
        <w:tc>
          <w:tcPr>
            <w:tcW w:w="1440" w:type="pct"/>
            <w:tcBorders>
              <w:top w:val="single" w:sz="4" w:space="0" w:color="auto"/>
              <w:left w:val="single" w:sz="4" w:space="0" w:color="auto"/>
              <w:bottom w:val="single" w:sz="4" w:space="0" w:color="auto"/>
              <w:right w:val="single" w:sz="4" w:space="0" w:color="auto"/>
            </w:tcBorders>
          </w:tcPr>
          <w:p w14:paraId="7A6CDD09"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35AF8FF7"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71FA26F5"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271</w:t>
            </w:r>
          </w:p>
        </w:tc>
        <w:tc>
          <w:tcPr>
            <w:tcW w:w="606" w:type="pct"/>
            <w:tcBorders>
              <w:top w:val="single" w:sz="4" w:space="0" w:color="auto"/>
              <w:left w:val="single" w:sz="4" w:space="0" w:color="auto"/>
              <w:bottom w:val="single" w:sz="4" w:space="0" w:color="auto"/>
              <w:right w:val="single" w:sz="4" w:space="0" w:color="auto"/>
            </w:tcBorders>
          </w:tcPr>
          <w:p w14:paraId="24B57925"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60F548E5"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3CFA6BD5"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6E07A0C5"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536CDB89"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2B32CDE0"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272</w:t>
            </w:r>
          </w:p>
        </w:tc>
        <w:tc>
          <w:tcPr>
            <w:tcW w:w="606" w:type="pct"/>
            <w:tcBorders>
              <w:top w:val="single" w:sz="4" w:space="0" w:color="auto"/>
              <w:left w:val="single" w:sz="4" w:space="0" w:color="auto"/>
              <w:bottom w:val="single" w:sz="4" w:space="0" w:color="auto"/>
              <w:right w:val="single" w:sz="4" w:space="0" w:color="auto"/>
            </w:tcBorders>
          </w:tcPr>
          <w:p w14:paraId="5710C75E"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39BD3572"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2AB81727"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735D0A9B"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096CC4D9"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122F0119"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273</w:t>
            </w:r>
          </w:p>
        </w:tc>
        <w:tc>
          <w:tcPr>
            <w:tcW w:w="606" w:type="pct"/>
            <w:tcBorders>
              <w:top w:val="single" w:sz="4" w:space="0" w:color="auto"/>
              <w:left w:val="single" w:sz="4" w:space="0" w:color="auto"/>
              <w:bottom w:val="single" w:sz="4" w:space="0" w:color="auto"/>
              <w:right w:val="single" w:sz="4" w:space="0" w:color="auto"/>
            </w:tcBorders>
          </w:tcPr>
          <w:p w14:paraId="3049C5E5"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1939A34F"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533ABB41"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0F2E973D"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6FFC0F6F"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2CC86976"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274</w:t>
            </w:r>
          </w:p>
        </w:tc>
        <w:tc>
          <w:tcPr>
            <w:tcW w:w="606" w:type="pct"/>
            <w:tcBorders>
              <w:top w:val="single" w:sz="4" w:space="0" w:color="auto"/>
              <w:left w:val="single" w:sz="4" w:space="0" w:color="auto"/>
              <w:bottom w:val="single" w:sz="4" w:space="0" w:color="auto"/>
              <w:right w:val="single" w:sz="4" w:space="0" w:color="auto"/>
            </w:tcBorders>
          </w:tcPr>
          <w:p w14:paraId="1F82A94A"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72A5320E"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467E2970"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71088C52"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7F4E8CBD"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33E91A06"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275</w:t>
            </w:r>
          </w:p>
        </w:tc>
        <w:tc>
          <w:tcPr>
            <w:tcW w:w="606" w:type="pct"/>
            <w:tcBorders>
              <w:top w:val="single" w:sz="4" w:space="0" w:color="auto"/>
              <w:left w:val="single" w:sz="4" w:space="0" w:color="auto"/>
              <w:bottom w:val="single" w:sz="4" w:space="0" w:color="auto"/>
              <w:right w:val="single" w:sz="4" w:space="0" w:color="auto"/>
            </w:tcBorders>
          </w:tcPr>
          <w:p w14:paraId="10982609"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37F7D02E"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38FA554B"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76A6FD41"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13FEF20B"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037A1EAF"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276</w:t>
            </w:r>
          </w:p>
        </w:tc>
        <w:tc>
          <w:tcPr>
            <w:tcW w:w="606" w:type="pct"/>
            <w:tcBorders>
              <w:top w:val="single" w:sz="4" w:space="0" w:color="auto"/>
              <w:left w:val="single" w:sz="4" w:space="0" w:color="auto"/>
              <w:bottom w:val="single" w:sz="4" w:space="0" w:color="auto"/>
              <w:right w:val="single" w:sz="4" w:space="0" w:color="auto"/>
            </w:tcBorders>
          </w:tcPr>
          <w:p w14:paraId="7EF7C1F6"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01D908E3"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7E368C28"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0DABD45F" w14:textId="77777777" w:rsidR="00292028" w:rsidRPr="003728BD" w:rsidRDefault="00292028" w:rsidP="006560D2">
            <w:pPr>
              <w:widowControl w:val="0"/>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244BE7F0"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369845F2"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277</w:t>
            </w:r>
          </w:p>
        </w:tc>
        <w:tc>
          <w:tcPr>
            <w:tcW w:w="606" w:type="pct"/>
            <w:tcBorders>
              <w:top w:val="single" w:sz="4" w:space="0" w:color="auto"/>
              <w:left w:val="single" w:sz="4" w:space="0" w:color="auto"/>
              <w:bottom w:val="single" w:sz="4" w:space="0" w:color="auto"/>
              <w:right w:val="single" w:sz="4" w:space="0" w:color="auto"/>
            </w:tcBorders>
          </w:tcPr>
          <w:p w14:paraId="0AC0265D"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088C8246"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116E6BA8"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5424D6A9"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TOGO TELECOM</w:t>
            </w:r>
          </w:p>
        </w:tc>
      </w:tr>
      <w:tr w:rsidR="00292028" w:rsidRPr="003728BD" w14:paraId="44FB9A2E"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0F0DB42A"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278</w:t>
            </w:r>
          </w:p>
        </w:tc>
        <w:tc>
          <w:tcPr>
            <w:tcW w:w="606" w:type="pct"/>
            <w:tcBorders>
              <w:top w:val="single" w:sz="4" w:space="0" w:color="auto"/>
              <w:left w:val="single" w:sz="4" w:space="0" w:color="auto"/>
              <w:bottom w:val="single" w:sz="4" w:space="0" w:color="auto"/>
              <w:right w:val="single" w:sz="4" w:space="0" w:color="auto"/>
            </w:tcBorders>
          </w:tcPr>
          <w:p w14:paraId="1BC557CC"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7CC5EAD9"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4FCF7A72"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65994BBE"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10B8280D"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0356AE9B"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279</w:t>
            </w:r>
          </w:p>
        </w:tc>
        <w:tc>
          <w:tcPr>
            <w:tcW w:w="606" w:type="pct"/>
            <w:tcBorders>
              <w:top w:val="single" w:sz="4" w:space="0" w:color="auto"/>
              <w:left w:val="single" w:sz="4" w:space="0" w:color="auto"/>
              <w:bottom w:val="single" w:sz="4" w:space="0" w:color="auto"/>
              <w:right w:val="single" w:sz="4" w:space="0" w:color="auto"/>
            </w:tcBorders>
          </w:tcPr>
          <w:p w14:paraId="2F752642"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3C49836D"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bottom w:val="single" w:sz="4" w:space="0" w:color="auto"/>
              <w:right w:val="single" w:sz="4" w:space="0" w:color="auto"/>
            </w:tcBorders>
          </w:tcPr>
          <w:p w14:paraId="6B43B114"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1EED4D38" w14:textId="77777777" w:rsidR="00292028" w:rsidRPr="003728BD" w:rsidRDefault="00292028" w:rsidP="006560D2">
            <w:pPr>
              <w:overflowPunct/>
              <w:autoSpaceDE/>
              <w:autoSpaceDN/>
              <w:adjustRightInd/>
              <w:spacing w:before="20"/>
              <w:jc w:val="center"/>
              <w:textAlignment w:val="auto"/>
              <w:rPr>
                <w:rFonts w:asciiTheme="minorHAnsi" w:hAnsiTheme="minorHAnsi" w:cs="Arial"/>
                <w:bCs/>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0AB705DE" w14:textId="77777777" w:rsidTr="00BF75A1">
        <w:trPr>
          <w:cantSplit/>
          <w:trHeight w:val="20"/>
        </w:trPr>
        <w:tc>
          <w:tcPr>
            <w:tcW w:w="5000" w:type="pct"/>
            <w:gridSpan w:val="5"/>
            <w:tcBorders>
              <w:top w:val="single" w:sz="4" w:space="0" w:color="auto"/>
              <w:left w:val="single" w:sz="4" w:space="0" w:color="auto"/>
              <w:bottom w:val="single" w:sz="4" w:space="0" w:color="auto"/>
              <w:right w:val="single" w:sz="4" w:space="0" w:color="auto"/>
            </w:tcBorders>
          </w:tcPr>
          <w:p w14:paraId="03E531E0" w14:textId="77777777" w:rsidR="00292028" w:rsidRPr="003728BD" w:rsidRDefault="00292028" w:rsidP="006560D2">
            <w:pPr>
              <w:keepNext/>
              <w:numPr>
                <w:ilvl w:val="0"/>
                <w:numId w:val="44"/>
              </w:numPr>
              <w:spacing w:before="20" w:after="120"/>
              <w:ind w:left="357" w:hanging="357"/>
              <w:jc w:val="left"/>
              <w:rPr>
                <w:rFonts w:asciiTheme="minorHAnsi" w:eastAsia="Calibri" w:hAnsiTheme="minorHAnsi" w:cs="Arial"/>
                <w:bCs/>
                <w:i/>
                <w:iCs/>
                <w:lang w:val="en-GB"/>
              </w:rPr>
            </w:pPr>
            <w:r w:rsidRPr="003728BD">
              <w:rPr>
                <w:rFonts w:asciiTheme="minorHAnsi" w:eastAsia="Calibri" w:hAnsiTheme="minorHAnsi" w:cs="Arial"/>
                <w:bCs/>
                <w:i/>
                <w:iCs/>
                <w:lang w:val="en-GB"/>
              </w:rPr>
              <w:t>Non-geographical numbers</w:t>
            </w:r>
          </w:p>
        </w:tc>
      </w:tr>
      <w:tr w:rsidR="00292028" w:rsidRPr="003728BD" w14:paraId="0781ADC5"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2A68BE90" w14:textId="77777777" w:rsidR="00292028" w:rsidRPr="003728BD" w:rsidRDefault="00292028" w:rsidP="006560D2">
            <w:pPr>
              <w:keepNext/>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90</w:t>
            </w:r>
          </w:p>
        </w:tc>
        <w:tc>
          <w:tcPr>
            <w:tcW w:w="606" w:type="pct"/>
            <w:tcBorders>
              <w:top w:val="single" w:sz="4" w:space="0" w:color="auto"/>
              <w:left w:val="single" w:sz="4" w:space="0" w:color="auto"/>
              <w:bottom w:val="single" w:sz="4" w:space="0" w:color="auto"/>
              <w:right w:val="single" w:sz="4" w:space="0" w:color="auto"/>
            </w:tcBorders>
          </w:tcPr>
          <w:p w14:paraId="0F635489"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70AEC46A"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val="restart"/>
            <w:tcBorders>
              <w:top w:val="single" w:sz="4" w:space="0" w:color="auto"/>
              <w:left w:val="single" w:sz="4" w:space="0" w:color="auto"/>
              <w:right w:val="single" w:sz="4" w:space="0" w:color="auto"/>
            </w:tcBorders>
          </w:tcPr>
          <w:p w14:paraId="7BB1FCA2"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Mobile telephony</w:t>
            </w:r>
          </w:p>
        </w:tc>
        <w:tc>
          <w:tcPr>
            <w:tcW w:w="1440" w:type="pct"/>
            <w:vMerge w:val="restart"/>
            <w:tcBorders>
              <w:top w:val="single" w:sz="4" w:space="0" w:color="auto"/>
              <w:left w:val="single" w:sz="4" w:space="0" w:color="auto"/>
              <w:right w:val="single" w:sz="4" w:space="0" w:color="auto"/>
            </w:tcBorders>
          </w:tcPr>
          <w:p w14:paraId="7635C2DE"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TOGO CELLULAIRE</w:t>
            </w:r>
          </w:p>
        </w:tc>
      </w:tr>
      <w:tr w:rsidR="00292028" w:rsidRPr="003728BD" w14:paraId="4A03551D"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14F4206E" w14:textId="77777777" w:rsidR="00292028" w:rsidRPr="003728BD" w:rsidRDefault="00292028" w:rsidP="006560D2">
            <w:pPr>
              <w:keepNext/>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91</w:t>
            </w:r>
          </w:p>
        </w:tc>
        <w:tc>
          <w:tcPr>
            <w:tcW w:w="606" w:type="pct"/>
            <w:tcBorders>
              <w:top w:val="single" w:sz="4" w:space="0" w:color="auto"/>
              <w:left w:val="single" w:sz="4" w:space="0" w:color="auto"/>
              <w:bottom w:val="single" w:sz="4" w:space="0" w:color="auto"/>
              <w:right w:val="single" w:sz="4" w:space="0" w:color="auto"/>
            </w:tcBorders>
          </w:tcPr>
          <w:p w14:paraId="748CE8D6"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5CCD4184"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495754D2"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c>
          <w:tcPr>
            <w:tcW w:w="1440" w:type="pct"/>
            <w:vMerge/>
            <w:tcBorders>
              <w:left w:val="single" w:sz="4" w:space="0" w:color="auto"/>
              <w:right w:val="single" w:sz="4" w:space="0" w:color="auto"/>
            </w:tcBorders>
          </w:tcPr>
          <w:p w14:paraId="365DDD66"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r>
      <w:tr w:rsidR="00292028" w:rsidRPr="003728BD" w14:paraId="00BA2CC0"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7CE5292D" w14:textId="77777777" w:rsidR="00292028" w:rsidRPr="003728BD" w:rsidRDefault="00292028" w:rsidP="006560D2">
            <w:pPr>
              <w:keepNext/>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92</w:t>
            </w:r>
          </w:p>
        </w:tc>
        <w:tc>
          <w:tcPr>
            <w:tcW w:w="606" w:type="pct"/>
            <w:tcBorders>
              <w:top w:val="single" w:sz="4" w:space="0" w:color="auto"/>
              <w:left w:val="single" w:sz="4" w:space="0" w:color="auto"/>
              <w:bottom w:val="single" w:sz="4" w:space="0" w:color="auto"/>
              <w:right w:val="single" w:sz="4" w:space="0" w:color="auto"/>
            </w:tcBorders>
          </w:tcPr>
          <w:p w14:paraId="7E6995E9"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33A90182"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75ABA76C"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c>
          <w:tcPr>
            <w:tcW w:w="1440" w:type="pct"/>
            <w:vMerge/>
            <w:tcBorders>
              <w:left w:val="single" w:sz="4" w:space="0" w:color="auto"/>
              <w:right w:val="single" w:sz="4" w:space="0" w:color="auto"/>
            </w:tcBorders>
          </w:tcPr>
          <w:p w14:paraId="5542DA36"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r>
      <w:tr w:rsidR="00292028" w:rsidRPr="003728BD" w14:paraId="61E05B59"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01538125" w14:textId="77777777" w:rsidR="00292028" w:rsidRPr="003728BD" w:rsidRDefault="00292028" w:rsidP="006560D2">
            <w:pPr>
              <w:keepNext/>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93</w:t>
            </w:r>
          </w:p>
        </w:tc>
        <w:tc>
          <w:tcPr>
            <w:tcW w:w="606" w:type="pct"/>
            <w:tcBorders>
              <w:top w:val="single" w:sz="4" w:space="0" w:color="auto"/>
              <w:left w:val="single" w:sz="4" w:space="0" w:color="auto"/>
              <w:bottom w:val="single" w:sz="4" w:space="0" w:color="auto"/>
              <w:right w:val="single" w:sz="4" w:space="0" w:color="auto"/>
            </w:tcBorders>
          </w:tcPr>
          <w:p w14:paraId="7B8E0F2D"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13E93988"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7550CB3A"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c>
          <w:tcPr>
            <w:tcW w:w="1440" w:type="pct"/>
            <w:vMerge/>
            <w:tcBorders>
              <w:left w:val="single" w:sz="4" w:space="0" w:color="auto"/>
              <w:bottom w:val="single" w:sz="4" w:space="0" w:color="auto"/>
              <w:right w:val="single" w:sz="4" w:space="0" w:color="auto"/>
            </w:tcBorders>
          </w:tcPr>
          <w:p w14:paraId="37917272"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r>
      <w:tr w:rsidR="00292028" w:rsidRPr="003728BD" w14:paraId="2796E41F"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771D60A9" w14:textId="77777777" w:rsidR="00292028" w:rsidRPr="003728BD" w:rsidRDefault="00292028" w:rsidP="006560D2">
            <w:pPr>
              <w:keepNext/>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94</w:t>
            </w:r>
          </w:p>
        </w:tc>
        <w:tc>
          <w:tcPr>
            <w:tcW w:w="606" w:type="pct"/>
            <w:tcBorders>
              <w:top w:val="single" w:sz="4" w:space="0" w:color="auto"/>
              <w:left w:val="single" w:sz="4" w:space="0" w:color="auto"/>
              <w:bottom w:val="single" w:sz="4" w:space="0" w:color="auto"/>
              <w:right w:val="single" w:sz="4" w:space="0" w:color="auto"/>
            </w:tcBorders>
          </w:tcPr>
          <w:p w14:paraId="3D1232D9"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7E35879E"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66A0C1F7"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403E0D74"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4DC70201"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62BA4FF4" w14:textId="77777777" w:rsidR="00292028" w:rsidRPr="003728BD" w:rsidRDefault="00292028" w:rsidP="006560D2">
            <w:pPr>
              <w:keepNext/>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95</w:t>
            </w:r>
          </w:p>
        </w:tc>
        <w:tc>
          <w:tcPr>
            <w:tcW w:w="606" w:type="pct"/>
            <w:tcBorders>
              <w:top w:val="single" w:sz="4" w:space="0" w:color="auto"/>
              <w:left w:val="single" w:sz="4" w:space="0" w:color="auto"/>
              <w:bottom w:val="single" w:sz="4" w:space="0" w:color="auto"/>
              <w:right w:val="single" w:sz="4" w:space="0" w:color="auto"/>
            </w:tcBorders>
          </w:tcPr>
          <w:p w14:paraId="209A238D"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54529EE1"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00A60299"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7BBE476C"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68A08C5F"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66A4CAD6" w14:textId="77777777" w:rsidR="00292028" w:rsidRPr="003728BD" w:rsidRDefault="00292028" w:rsidP="006560D2">
            <w:pPr>
              <w:keepNext/>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96</w:t>
            </w:r>
          </w:p>
        </w:tc>
        <w:tc>
          <w:tcPr>
            <w:tcW w:w="606" w:type="pct"/>
            <w:tcBorders>
              <w:top w:val="single" w:sz="4" w:space="0" w:color="auto"/>
              <w:left w:val="single" w:sz="4" w:space="0" w:color="auto"/>
              <w:bottom w:val="single" w:sz="4" w:space="0" w:color="auto"/>
              <w:right w:val="single" w:sz="4" w:space="0" w:color="auto"/>
            </w:tcBorders>
          </w:tcPr>
          <w:p w14:paraId="5B0651DA"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1C7EF76F"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4DE70BA1"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c>
          <w:tcPr>
            <w:tcW w:w="1440" w:type="pct"/>
            <w:vMerge w:val="restart"/>
            <w:tcBorders>
              <w:top w:val="single" w:sz="4" w:space="0" w:color="auto"/>
              <w:left w:val="single" w:sz="4" w:space="0" w:color="auto"/>
              <w:right w:val="single" w:sz="4" w:space="0" w:color="auto"/>
            </w:tcBorders>
          </w:tcPr>
          <w:p w14:paraId="33B60312"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ATLANTIQUE TELECOM TOGO</w:t>
            </w:r>
          </w:p>
        </w:tc>
      </w:tr>
      <w:tr w:rsidR="00292028" w:rsidRPr="003728BD" w14:paraId="025CFDC9"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7236199C" w14:textId="77777777" w:rsidR="00292028" w:rsidRPr="003728BD" w:rsidRDefault="00292028" w:rsidP="006560D2">
            <w:pPr>
              <w:keepNext/>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97</w:t>
            </w:r>
          </w:p>
        </w:tc>
        <w:tc>
          <w:tcPr>
            <w:tcW w:w="606" w:type="pct"/>
            <w:tcBorders>
              <w:top w:val="single" w:sz="4" w:space="0" w:color="auto"/>
              <w:left w:val="single" w:sz="4" w:space="0" w:color="auto"/>
              <w:bottom w:val="single" w:sz="4" w:space="0" w:color="auto"/>
              <w:right w:val="single" w:sz="4" w:space="0" w:color="auto"/>
            </w:tcBorders>
          </w:tcPr>
          <w:p w14:paraId="2081749A"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21630666"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6EF93159"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c>
          <w:tcPr>
            <w:tcW w:w="1440" w:type="pct"/>
            <w:vMerge/>
            <w:tcBorders>
              <w:left w:val="single" w:sz="4" w:space="0" w:color="auto"/>
              <w:right w:val="single" w:sz="4" w:space="0" w:color="auto"/>
            </w:tcBorders>
          </w:tcPr>
          <w:p w14:paraId="68E7094F"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r>
      <w:tr w:rsidR="00292028" w:rsidRPr="003728BD" w14:paraId="4E87E1F6"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4480B294" w14:textId="77777777" w:rsidR="00292028" w:rsidRPr="003728BD" w:rsidRDefault="00292028" w:rsidP="006560D2">
            <w:pPr>
              <w:keepNext/>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98</w:t>
            </w:r>
          </w:p>
        </w:tc>
        <w:tc>
          <w:tcPr>
            <w:tcW w:w="606" w:type="pct"/>
            <w:tcBorders>
              <w:top w:val="single" w:sz="4" w:space="0" w:color="auto"/>
              <w:left w:val="single" w:sz="4" w:space="0" w:color="auto"/>
              <w:bottom w:val="single" w:sz="4" w:space="0" w:color="auto"/>
              <w:right w:val="single" w:sz="4" w:space="0" w:color="auto"/>
            </w:tcBorders>
          </w:tcPr>
          <w:p w14:paraId="184FB834"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455A649A"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37D24D40"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c>
          <w:tcPr>
            <w:tcW w:w="1440" w:type="pct"/>
            <w:vMerge/>
            <w:tcBorders>
              <w:left w:val="single" w:sz="4" w:space="0" w:color="auto"/>
              <w:right w:val="single" w:sz="4" w:space="0" w:color="auto"/>
            </w:tcBorders>
          </w:tcPr>
          <w:p w14:paraId="19EA59E8"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r>
      <w:tr w:rsidR="00292028" w:rsidRPr="003728BD" w14:paraId="3633D2A5"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4DF47B8C"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99</w:t>
            </w:r>
          </w:p>
        </w:tc>
        <w:tc>
          <w:tcPr>
            <w:tcW w:w="606" w:type="pct"/>
            <w:tcBorders>
              <w:top w:val="single" w:sz="4" w:space="0" w:color="auto"/>
              <w:left w:val="single" w:sz="4" w:space="0" w:color="auto"/>
              <w:bottom w:val="single" w:sz="4" w:space="0" w:color="auto"/>
              <w:right w:val="single" w:sz="4" w:space="0" w:color="auto"/>
            </w:tcBorders>
          </w:tcPr>
          <w:p w14:paraId="37349A41"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780E74C5"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bottom w:val="single" w:sz="4" w:space="0" w:color="auto"/>
              <w:right w:val="single" w:sz="4" w:space="0" w:color="auto"/>
            </w:tcBorders>
          </w:tcPr>
          <w:p w14:paraId="5DA29C81"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c>
          <w:tcPr>
            <w:tcW w:w="1440" w:type="pct"/>
            <w:vMerge/>
            <w:tcBorders>
              <w:left w:val="single" w:sz="4" w:space="0" w:color="auto"/>
              <w:bottom w:val="single" w:sz="4" w:space="0" w:color="auto"/>
              <w:right w:val="single" w:sz="4" w:space="0" w:color="auto"/>
            </w:tcBorders>
          </w:tcPr>
          <w:p w14:paraId="425AF347"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r>
      <w:tr w:rsidR="00292028" w:rsidRPr="003728BD" w14:paraId="2EF738F3"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7D24D456"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700 to 705</w:t>
            </w:r>
          </w:p>
        </w:tc>
        <w:tc>
          <w:tcPr>
            <w:tcW w:w="606" w:type="pct"/>
            <w:tcBorders>
              <w:top w:val="single" w:sz="4" w:space="0" w:color="auto"/>
              <w:left w:val="single" w:sz="4" w:space="0" w:color="auto"/>
              <w:bottom w:val="single" w:sz="4" w:space="0" w:color="auto"/>
              <w:right w:val="single" w:sz="4" w:space="0" w:color="auto"/>
            </w:tcBorders>
          </w:tcPr>
          <w:p w14:paraId="08F2E3A0"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691338AE"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val="restart"/>
            <w:tcBorders>
              <w:top w:val="single" w:sz="4" w:space="0" w:color="auto"/>
              <w:left w:val="single" w:sz="4" w:space="0" w:color="auto"/>
              <w:right w:val="single" w:sz="4" w:space="0" w:color="auto"/>
            </w:tcBorders>
          </w:tcPr>
          <w:p w14:paraId="217256F6" w14:textId="77777777" w:rsidR="00292028" w:rsidRPr="003728BD" w:rsidRDefault="00292028" w:rsidP="006560D2">
            <w:pPr>
              <w:keepNext/>
              <w:keepLines/>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Mobile telephony</w:t>
            </w:r>
          </w:p>
        </w:tc>
        <w:tc>
          <w:tcPr>
            <w:tcW w:w="1440" w:type="pct"/>
            <w:tcBorders>
              <w:top w:val="single" w:sz="4" w:space="0" w:color="auto"/>
              <w:left w:val="single" w:sz="4" w:space="0" w:color="auto"/>
              <w:bottom w:val="single" w:sz="4" w:space="0" w:color="auto"/>
              <w:right w:val="single" w:sz="4" w:space="0" w:color="auto"/>
            </w:tcBorders>
          </w:tcPr>
          <w:p w14:paraId="3A7ED67C" w14:textId="77777777" w:rsidR="00292028" w:rsidRPr="003728BD" w:rsidRDefault="00292028" w:rsidP="006560D2">
            <w:pPr>
              <w:keepNext/>
              <w:keepLines/>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TOGO CELLULAIRE</w:t>
            </w:r>
          </w:p>
        </w:tc>
      </w:tr>
      <w:tr w:rsidR="00292028" w:rsidRPr="003728BD" w14:paraId="22B11D2D"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5D509D50"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706 to 709</w:t>
            </w:r>
          </w:p>
        </w:tc>
        <w:tc>
          <w:tcPr>
            <w:tcW w:w="606" w:type="pct"/>
            <w:tcBorders>
              <w:top w:val="single" w:sz="4" w:space="0" w:color="auto"/>
              <w:left w:val="single" w:sz="4" w:space="0" w:color="auto"/>
              <w:bottom w:val="single" w:sz="4" w:space="0" w:color="auto"/>
              <w:right w:val="single" w:sz="4" w:space="0" w:color="auto"/>
            </w:tcBorders>
          </w:tcPr>
          <w:p w14:paraId="78AFFA7F"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1229E4AF"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6C36BB81" w14:textId="77777777" w:rsidR="00292028" w:rsidRPr="003728BD" w:rsidRDefault="00292028" w:rsidP="006560D2">
            <w:pPr>
              <w:keepNext/>
              <w:keepLines/>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0AC42AF8" w14:textId="77777777" w:rsidR="00292028" w:rsidRPr="003728BD" w:rsidRDefault="00292028" w:rsidP="006560D2">
            <w:pPr>
              <w:keepNext/>
              <w:keepLines/>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469A72A7"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7FB8F9D9"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71</w:t>
            </w:r>
          </w:p>
        </w:tc>
        <w:tc>
          <w:tcPr>
            <w:tcW w:w="606" w:type="pct"/>
            <w:tcBorders>
              <w:top w:val="single" w:sz="4" w:space="0" w:color="auto"/>
              <w:left w:val="single" w:sz="4" w:space="0" w:color="auto"/>
              <w:bottom w:val="single" w:sz="4" w:space="0" w:color="auto"/>
              <w:right w:val="single" w:sz="4" w:space="0" w:color="auto"/>
            </w:tcBorders>
          </w:tcPr>
          <w:p w14:paraId="7655E401"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5818E309"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4DCAC708" w14:textId="77777777" w:rsidR="00292028" w:rsidRPr="003728BD" w:rsidRDefault="00292028" w:rsidP="006560D2">
            <w:pPr>
              <w:keepNext/>
              <w:keepLines/>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774253EC" w14:textId="77777777" w:rsidR="00292028" w:rsidRPr="003728BD" w:rsidRDefault="00292028" w:rsidP="006560D2">
            <w:pPr>
              <w:keepNext/>
              <w:keepLines/>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663C20E6"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2E2D5C7E"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72</w:t>
            </w:r>
          </w:p>
        </w:tc>
        <w:tc>
          <w:tcPr>
            <w:tcW w:w="606" w:type="pct"/>
            <w:tcBorders>
              <w:top w:val="single" w:sz="4" w:space="0" w:color="auto"/>
              <w:left w:val="single" w:sz="4" w:space="0" w:color="auto"/>
              <w:bottom w:val="single" w:sz="4" w:space="0" w:color="auto"/>
              <w:right w:val="single" w:sz="4" w:space="0" w:color="auto"/>
            </w:tcBorders>
          </w:tcPr>
          <w:p w14:paraId="1D420FDD"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0A674CB5"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37F670CE" w14:textId="77777777" w:rsidR="00292028" w:rsidRPr="003728BD" w:rsidRDefault="00292028" w:rsidP="006560D2">
            <w:pPr>
              <w:keepNext/>
              <w:keepLines/>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04525965" w14:textId="77777777" w:rsidR="00292028" w:rsidRPr="003728BD" w:rsidRDefault="00292028" w:rsidP="006560D2">
            <w:pPr>
              <w:keepNext/>
              <w:keepLines/>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5E025A48"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2BC71403"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73</w:t>
            </w:r>
          </w:p>
        </w:tc>
        <w:tc>
          <w:tcPr>
            <w:tcW w:w="606" w:type="pct"/>
            <w:tcBorders>
              <w:top w:val="single" w:sz="4" w:space="0" w:color="auto"/>
              <w:left w:val="single" w:sz="4" w:space="0" w:color="auto"/>
              <w:bottom w:val="single" w:sz="4" w:space="0" w:color="auto"/>
              <w:right w:val="single" w:sz="4" w:space="0" w:color="auto"/>
            </w:tcBorders>
          </w:tcPr>
          <w:p w14:paraId="0F57859E"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2BADBFAA"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439E9840" w14:textId="77777777" w:rsidR="00292028" w:rsidRPr="003728BD" w:rsidRDefault="00292028" w:rsidP="006560D2">
            <w:pPr>
              <w:keepNext/>
              <w:keepLines/>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3643B1A2" w14:textId="77777777" w:rsidR="00292028" w:rsidRPr="003728BD" w:rsidRDefault="00292028" w:rsidP="006560D2">
            <w:pPr>
              <w:keepNext/>
              <w:keepLines/>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56262686"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1B4E7278"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74</w:t>
            </w:r>
          </w:p>
        </w:tc>
        <w:tc>
          <w:tcPr>
            <w:tcW w:w="606" w:type="pct"/>
            <w:tcBorders>
              <w:top w:val="single" w:sz="4" w:space="0" w:color="auto"/>
              <w:left w:val="single" w:sz="4" w:space="0" w:color="auto"/>
              <w:bottom w:val="single" w:sz="4" w:space="0" w:color="auto"/>
              <w:right w:val="single" w:sz="4" w:space="0" w:color="auto"/>
            </w:tcBorders>
          </w:tcPr>
          <w:p w14:paraId="2B8A382B"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7099838A"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4C582EA2" w14:textId="77777777" w:rsidR="00292028" w:rsidRPr="003728BD" w:rsidRDefault="00292028" w:rsidP="006560D2">
            <w:pPr>
              <w:keepNext/>
              <w:keepLines/>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6E01CD19" w14:textId="77777777" w:rsidR="00292028" w:rsidRPr="003728BD" w:rsidRDefault="00292028" w:rsidP="006560D2">
            <w:pPr>
              <w:keepNext/>
              <w:keepLines/>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2BCD7895"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10A0D8FF"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75</w:t>
            </w:r>
          </w:p>
        </w:tc>
        <w:tc>
          <w:tcPr>
            <w:tcW w:w="606" w:type="pct"/>
            <w:tcBorders>
              <w:top w:val="single" w:sz="4" w:space="0" w:color="auto"/>
              <w:left w:val="single" w:sz="4" w:space="0" w:color="auto"/>
              <w:bottom w:val="single" w:sz="4" w:space="0" w:color="auto"/>
              <w:right w:val="single" w:sz="4" w:space="0" w:color="auto"/>
            </w:tcBorders>
          </w:tcPr>
          <w:p w14:paraId="05B15AD9"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7FF6F0BF"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3F7EDF40" w14:textId="77777777" w:rsidR="00292028" w:rsidRPr="003728BD" w:rsidRDefault="00292028" w:rsidP="006560D2">
            <w:pPr>
              <w:keepNext/>
              <w:keepLines/>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01476A81" w14:textId="77777777" w:rsidR="00292028" w:rsidRPr="003728BD" w:rsidRDefault="00292028" w:rsidP="006560D2">
            <w:pPr>
              <w:keepNext/>
              <w:keepLines/>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64DDAE38"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0497BBEF"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76</w:t>
            </w:r>
          </w:p>
        </w:tc>
        <w:tc>
          <w:tcPr>
            <w:tcW w:w="606" w:type="pct"/>
            <w:tcBorders>
              <w:top w:val="single" w:sz="4" w:space="0" w:color="auto"/>
              <w:left w:val="single" w:sz="4" w:space="0" w:color="auto"/>
              <w:bottom w:val="single" w:sz="4" w:space="0" w:color="auto"/>
              <w:right w:val="single" w:sz="4" w:space="0" w:color="auto"/>
            </w:tcBorders>
          </w:tcPr>
          <w:p w14:paraId="4C116999"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530CE364"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307C5C87" w14:textId="77777777" w:rsidR="00292028" w:rsidRPr="003728BD" w:rsidRDefault="00292028" w:rsidP="006560D2">
            <w:pPr>
              <w:keepNext/>
              <w:keepLines/>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2DF681C8" w14:textId="77777777" w:rsidR="00292028" w:rsidRPr="003728BD" w:rsidRDefault="00292028" w:rsidP="006560D2">
            <w:pPr>
              <w:keepNext/>
              <w:keepLines/>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58AA9905"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27718F02"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77</w:t>
            </w:r>
          </w:p>
        </w:tc>
        <w:tc>
          <w:tcPr>
            <w:tcW w:w="606" w:type="pct"/>
            <w:tcBorders>
              <w:top w:val="single" w:sz="4" w:space="0" w:color="auto"/>
              <w:left w:val="single" w:sz="4" w:space="0" w:color="auto"/>
              <w:bottom w:val="single" w:sz="4" w:space="0" w:color="auto"/>
              <w:right w:val="single" w:sz="4" w:space="0" w:color="auto"/>
            </w:tcBorders>
          </w:tcPr>
          <w:p w14:paraId="4A881272"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61388DA2"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519E611C" w14:textId="77777777" w:rsidR="00292028" w:rsidRPr="003728BD" w:rsidRDefault="00292028" w:rsidP="006560D2">
            <w:pPr>
              <w:keepNext/>
              <w:keepLines/>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4400402B" w14:textId="77777777" w:rsidR="00292028" w:rsidRPr="003728BD" w:rsidRDefault="00292028" w:rsidP="006560D2">
            <w:pPr>
              <w:keepNext/>
              <w:keepLines/>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67C462B9"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23BD4822"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78</w:t>
            </w:r>
          </w:p>
        </w:tc>
        <w:tc>
          <w:tcPr>
            <w:tcW w:w="606" w:type="pct"/>
            <w:tcBorders>
              <w:top w:val="single" w:sz="4" w:space="0" w:color="auto"/>
              <w:left w:val="single" w:sz="4" w:space="0" w:color="auto"/>
              <w:bottom w:val="single" w:sz="4" w:space="0" w:color="auto"/>
              <w:right w:val="single" w:sz="4" w:space="0" w:color="auto"/>
            </w:tcBorders>
          </w:tcPr>
          <w:p w14:paraId="2F8508BC"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1DACD99C"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0B24E9D3" w14:textId="77777777" w:rsidR="00292028" w:rsidRPr="003728BD" w:rsidRDefault="00292028" w:rsidP="006560D2">
            <w:pPr>
              <w:keepNext/>
              <w:keepLines/>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222B0751" w14:textId="77777777" w:rsidR="00292028" w:rsidRPr="003728BD" w:rsidRDefault="00292028" w:rsidP="006560D2">
            <w:pPr>
              <w:keepNext/>
              <w:keepLines/>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18794952"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740C4B2A" w14:textId="77777777" w:rsidR="00292028" w:rsidRPr="003728BD" w:rsidRDefault="00292028" w:rsidP="006560D2">
            <w:pPr>
              <w:keepNext/>
              <w:keepLines/>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790 to 792</w:t>
            </w:r>
          </w:p>
        </w:tc>
        <w:tc>
          <w:tcPr>
            <w:tcW w:w="606" w:type="pct"/>
            <w:tcBorders>
              <w:top w:val="single" w:sz="4" w:space="0" w:color="auto"/>
              <w:left w:val="single" w:sz="4" w:space="0" w:color="auto"/>
              <w:bottom w:val="single" w:sz="4" w:space="0" w:color="auto"/>
              <w:right w:val="single" w:sz="4" w:space="0" w:color="auto"/>
            </w:tcBorders>
          </w:tcPr>
          <w:p w14:paraId="16AC830C"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732C0F57" w14:textId="77777777" w:rsidR="00292028" w:rsidRPr="003728BD" w:rsidRDefault="00292028" w:rsidP="006560D2">
            <w:pPr>
              <w:keepNext/>
              <w:keepLines/>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right w:val="single" w:sz="4" w:space="0" w:color="auto"/>
            </w:tcBorders>
          </w:tcPr>
          <w:p w14:paraId="7C556E58" w14:textId="77777777" w:rsidR="00292028" w:rsidRPr="003728BD" w:rsidRDefault="00292028" w:rsidP="006560D2">
            <w:pPr>
              <w:keepNext/>
              <w:keepLines/>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74771BFA" w14:textId="77777777" w:rsidR="00292028" w:rsidRPr="003728BD" w:rsidRDefault="00292028" w:rsidP="006560D2">
            <w:pPr>
              <w:keepNext/>
              <w:keepLines/>
              <w:overflowPunct/>
              <w:autoSpaceDE/>
              <w:autoSpaceDN/>
              <w:adjustRightInd/>
              <w:spacing w:before="20"/>
              <w:jc w:val="center"/>
              <w:textAlignment w:val="auto"/>
              <w:rPr>
                <w:rFonts w:asciiTheme="minorHAnsi" w:hAnsiTheme="minorHAnsi"/>
                <w:lang w:val="en-GB"/>
              </w:rPr>
            </w:pPr>
            <w:r w:rsidRPr="003728BD">
              <w:rPr>
                <w:rFonts w:asciiTheme="minorHAnsi" w:eastAsia="Calibri" w:hAnsiTheme="minorHAnsi" w:cs="Arial"/>
                <w:lang w:val="en-GB"/>
              </w:rPr>
              <w:t xml:space="preserve">Not </w:t>
            </w:r>
            <w:r w:rsidRPr="003728BD">
              <w:rPr>
                <w:rFonts w:asciiTheme="minorHAnsi" w:eastAsia="Calibri" w:hAnsiTheme="minorHAnsi" w:cs="Arial"/>
                <w:bCs/>
                <w:lang w:val="en-GB"/>
              </w:rPr>
              <w:t>allocated</w:t>
            </w:r>
          </w:p>
        </w:tc>
      </w:tr>
      <w:tr w:rsidR="00292028" w:rsidRPr="003728BD" w14:paraId="383DA8F1" w14:textId="77777777" w:rsidTr="00BF75A1">
        <w:trPr>
          <w:cantSplit/>
          <w:trHeight w:val="20"/>
        </w:trPr>
        <w:tc>
          <w:tcPr>
            <w:tcW w:w="1285" w:type="pct"/>
            <w:tcBorders>
              <w:top w:val="single" w:sz="4" w:space="0" w:color="auto"/>
              <w:left w:val="single" w:sz="4" w:space="0" w:color="auto"/>
              <w:bottom w:val="single" w:sz="4" w:space="0" w:color="auto"/>
              <w:right w:val="single" w:sz="4" w:space="0" w:color="auto"/>
            </w:tcBorders>
          </w:tcPr>
          <w:p w14:paraId="7FFEA03C" w14:textId="77777777" w:rsidR="00292028" w:rsidRPr="003728BD" w:rsidRDefault="00292028" w:rsidP="006560D2">
            <w:pPr>
              <w:widowControl w:val="0"/>
              <w:overflowPunct/>
              <w:autoSpaceDE/>
              <w:autoSpaceDN/>
              <w:adjustRightInd/>
              <w:spacing w:before="20"/>
              <w:jc w:val="center"/>
              <w:textAlignment w:val="auto"/>
              <w:rPr>
                <w:rFonts w:asciiTheme="minorHAnsi" w:eastAsia="Calibri" w:hAnsiTheme="minorHAnsi" w:cs="Arial"/>
                <w:bCs/>
                <w:lang w:val="en-GB"/>
              </w:rPr>
            </w:pPr>
            <w:r w:rsidRPr="003728BD">
              <w:rPr>
                <w:rFonts w:asciiTheme="minorHAnsi" w:eastAsia="Calibri" w:hAnsiTheme="minorHAnsi" w:cs="Arial"/>
                <w:bCs/>
                <w:lang w:val="en-GB"/>
              </w:rPr>
              <w:t>793 to 799</w:t>
            </w:r>
          </w:p>
        </w:tc>
        <w:tc>
          <w:tcPr>
            <w:tcW w:w="606" w:type="pct"/>
            <w:tcBorders>
              <w:top w:val="single" w:sz="4" w:space="0" w:color="auto"/>
              <w:left w:val="single" w:sz="4" w:space="0" w:color="auto"/>
              <w:bottom w:val="single" w:sz="4" w:space="0" w:color="auto"/>
              <w:right w:val="single" w:sz="4" w:space="0" w:color="auto"/>
            </w:tcBorders>
          </w:tcPr>
          <w:p w14:paraId="665608A5"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606" w:type="pct"/>
            <w:tcBorders>
              <w:top w:val="single" w:sz="4" w:space="0" w:color="auto"/>
              <w:left w:val="single" w:sz="4" w:space="0" w:color="auto"/>
              <w:bottom w:val="single" w:sz="4" w:space="0" w:color="auto"/>
              <w:right w:val="single" w:sz="4" w:space="0" w:color="auto"/>
            </w:tcBorders>
          </w:tcPr>
          <w:p w14:paraId="0D967CAF" w14:textId="77777777" w:rsidR="00292028" w:rsidRPr="003728BD" w:rsidRDefault="00292028" w:rsidP="006560D2">
            <w:pPr>
              <w:spacing w:before="20"/>
              <w:jc w:val="center"/>
              <w:rPr>
                <w:rFonts w:asciiTheme="minorHAnsi" w:hAnsiTheme="minorHAnsi" w:cs="Arial"/>
                <w:lang w:val="en-GB"/>
              </w:rPr>
            </w:pPr>
            <w:r w:rsidRPr="003728BD">
              <w:rPr>
                <w:rFonts w:asciiTheme="minorHAnsi" w:eastAsia="Calibri" w:hAnsiTheme="minorHAnsi" w:cs="Arial"/>
                <w:lang w:val="en-GB"/>
              </w:rPr>
              <w:t>8 digits</w:t>
            </w:r>
          </w:p>
        </w:tc>
        <w:tc>
          <w:tcPr>
            <w:tcW w:w="1061" w:type="pct"/>
            <w:vMerge/>
            <w:tcBorders>
              <w:left w:val="single" w:sz="4" w:space="0" w:color="auto"/>
              <w:bottom w:val="single" w:sz="4" w:space="0" w:color="auto"/>
              <w:right w:val="single" w:sz="4" w:space="0" w:color="auto"/>
            </w:tcBorders>
          </w:tcPr>
          <w:p w14:paraId="6139F7C6" w14:textId="77777777" w:rsidR="00292028" w:rsidRPr="003728BD" w:rsidRDefault="00292028" w:rsidP="006560D2">
            <w:pPr>
              <w:overflowPunct/>
              <w:autoSpaceDE/>
              <w:autoSpaceDN/>
              <w:adjustRightInd/>
              <w:spacing w:before="20"/>
              <w:jc w:val="center"/>
              <w:textAlignment w:val="auto"/>
              <w:rPr>
                <w:rFonts w:asciiTheme="minorHAnsi" w:eastAsia="Calibri" w:hAnsiTheme="minorHAnsi" w:cs="Arial"/>
                <w:bCs/>
                <w:lang w:val="en-GB"/>
              </w:rPr>
            </w:pPr>
          </w:p>
        </w:tc>
        <w:tc>
          <w:tcPr>
            <w:tcW w:w="1440" w:type="pct"/>
            <w:tcBorders>
              <w:top w:val="single" w:sz="4" w:space="0" w:color="auto"/>
              <w:left w:val="single" w:sz="4" w:space="0" w:color="auto"/>
              <w:bottom w:val="single" w:sz="4" w:space="0" w:color="auto"/>
              <w:right w:val="single" w:sz="4" w:space="0" w:color="auto"/>
            </w:tcBorders>
          </w:tcPr>
          <w:p w14:paraId="07E35B99" w14:textId="77777777" w:rsidR="00292028" w:rsidRPr="003728BD" w:rsidRDefault="00292028" w:rsidP="006560D2">
            <w:pPr>
              <w:spacing w:before="20"/>
              <w:jc w:val="center"/>
              <w:rPr>
                <w:rFonts w:asciiTheme="minorHAnsi" w:hAnsiTheme="minorHAnsi"/>
                <w:lang w:val="en-GB"/>
              </w:rPr>
            </w:pPr>
            <w:r w:rsidRPr="003728BD">
              <w:rPr>
                <w:rFonts w:asciiTheme="minorHAnsi" w:eastAsia="Calibri" w:hAnsiTheme="minorHAnsi" w:cs="Arial"/>
                <w:bCs/>
                <w:lang w:val="en-GB"/>
              </w:rPr>
              <w:t>ATLANTIQUE TELECOM TOGO</w:t>
            </w:r>
          </w:p>
        </w:tc>
      </w:tr>
    </w:tbl>
    <w:p w14:paraId="3086ED69" w14:textId="77777777" w:rsidR="00292028" w:rsidRPr="003728BD" w:rsidRDefault="00292028" w:rsidP="00BF75A1">
      <w:pPr>
        <w:rPr>
          <w:rFonts w:cs="Arial"/>
          <w:lang w:val="en-GB"/>
        </w:rPr>
      </w:pPr>
      <w:r w:rsidRPr="003728BD">
        <w:rPr>
          <w:rFonts w:cs="Arial"/>
          <w:lang w:val="en-GB"/>
        </w:rPr>
        <w:t>Contact:</w:t>
      </w:r>
    </w:p>
    <w:p w14:paraId="434E900A" w14:textId="77777777" w:rsidR="00292028" w:rsidRPr="003728BD" w:rsidRDefault="00292028" w:rsidP="00BF75A1">
      <w:pPr>
        <w:ind w:left="562"/>
        <w:rPr>
          <w:rFonts w:cs="Arial"/>
          <w:lang w:val="en-GB"/>
        </w:rPr>
      </w:pPr>
      <w:r w:rsidRPr="003728BD">
        <w:rPr>
          <w:rFonts w:cs="Arial"/>
          <w:lang w:val="en-GB"/>
        </w:rPr>
        <w:t>Ms Adzowavi Massan GNOGNO</w:t>
      </w:r>
    </w:p>
    <w:p w14:paraId="37F8A0A2" w14:textId="77777777" w:rsidR="00292028" w:rsidRPr="00292028" w:rsidRDefault="00292028" w:rsidP="00BF75A1">
      <w:pPr>
        <w:spacing w:before="0"/>
        <w:ind w:left="567"/>
        <w:rPr>
          <w:rFonts w:cs="Arial"/>
          <w:lang w:val="fr-CH"/>
        </w:rPr>
      </w:pPr>
      <w:r w:rsidRPr="00292028">
        <w:rPr>
          <w:rFonts w:cs="Arial"/>
          <w:lang w:val="fr-CH"/>
        </w:rPr>
        <w:t>Autorité de Régulation des Communications Électroniques et des Postes (ARCEP)</w:t>
      </w:r>
    </w:p>
    <w:p w14:paraId="583727E3" w14:textId="77777777" w:rsidR="00292028" w:rsidRPr="006560D2" w:rsidRDefault="00292028" w:rsidP="00BF75A1">
      <w:pPr>
        <w:spacing w:before="0"/>
        <w:ind w:left="567"/>
        <w:rPr>
          <w:rFonts w:cs="Arial"/>
          <w:lang w:val="fr-CH"/>
        </w:rPr>
      </w:pPr>
      <w:r w:rsidRPr="006560D2">
        <w:rPr>
          <w:rFonts w:cs="Arial"/>
          <w:lang w:val="fr-CH"/>
        </w:rPr>
        <w:t>4638, Boulevard Général Gnassingbé Eyadema – Immeuble ARCEP</w:t>
      </w:r>
    </w:p>
    <w:p w14:paraId="570222C7" w14:textId="77777777" w:rsidR="00292028" w:rsidRPr="003728BD" w:rsidRDefault="00292028" w:rsidP="00BF75A1">
      <w:pPr>
        <w:spacing w:before="0"/>
        <w:ind w:left="567"/>
        <w:rPr>
          <w:rFonts w:cs="Arial"/>
          <w:lang w:val="en-GB"/>
        </w:rPr>
      </w:pPr>
      <w:r w:rsidRPr="003728BD">
        <w:rPr>
          <w:rFonts w:cs="Arial"/>
          <w:lang w:val="en-GB"/>
        </w:rPr>
        <w:t>BP 358 LOMÉ</w:t>
      </w:r>
    </w:p>
    <w:p w14:paraId="07FD1B0A" w14:textId="77777777" w:rsidR="00292028" w:rsidRPr="003728BD" w:rsidRDefault="00292028" w:rsidP="00BF75A1">
      <w:pPr>
        <w:spacing w:before="0"/>
        <w:ind w:left="567"/>
        <w:rPr>
          <w:rFonts w:cs="Arial"/>
          <w:lang w:val="en-GB"/>
        </w:rPr>
      </w:pPr>
      <w:r w:rsidRPr="003728BD">
        <w:rPr>
          <w:rFonts w:cs="Arial"/>
          <w:lang w:val="en-GB"/>
        </w:rPr>
        <w:t>Togo</w:t>
      </w:r>
    </w:p>
    <w:p w14:paraId="140313F2" w14:textId="77777777" w:rsidR="00292028" w:rsidRPr="003728BD" w:rsidRDefault="00292028" w:rsidP="00BF75A1">
      <w:pPr>
        <w:spacing w:before="0"/>
        <w:ind w:left="567"/>
        <w:rPr>
          <w:rFonts w:cs="Arial"/>
          <w:lang w:val="en-GB"/>
        </w:rPr>
      </w:pPr>
      <w:r w:rsidRPr="003728BD">
        <w:rPr>
          <w:rFonts w:cs="Arial"/>
          <w:lang w:val="en-GB"/>
        </w:rPr>
        <w:t>Tel:</w:t>
      </w:r>
      <w:r w:rsidRPr="003728BD">
        <w:rPr>
          <w:rFonts w:cs="Arial"/>
          <w:lang w:val="en-GB"/>
        </w:rPr>
        <w:tab/>
        <w:t>+228 22 23 63 80</w:t>
      </w:r>
    </w:p>
    <w:p w14:paraId="5520DF10" w14:textId="77777777" w:rsidR="00292028" w:rsidRPr="003728BD" w:rsidRDefault="00292028" w:rsidP="00BF75A1">
      <w:pPr>
        <w:spacing w:before="0"/>
        <w:ind w:left="567"/>
        <w:rPr>
          <w:rFonts w:cs="Arial"/>
          <w:lang w:val="en-GB"/>
        </w:rPr>
      </w:pPr>
      <w:r w:rsidRPr="003728BD">
        <w:rPr>
          <w:rFonts w:cs="Arial"/>
          <w:lang w:val="en-GB"/>
        </w:rPr>
        <w:t>Fax:</w:t>
      </w:r>
      <w:r w:rsidRPr="003728BD">
        <w:rPr>
          <w:rFonts w:cs="Arial"/>
          <w:lang w:val="en-GB"/>
        </w:rPr>
        <w:tab/>
        <w:t>+228 22 23 63 94 / 22 61 70 82</w:t>
      </w:r>
    </w:p>
    <w:p w14:paraId="691A52D5" w14:textId="77777777" w:rsidR="00292028" w:rsidRPr="003728BD" w:rsidRDefault="00292028" w:rsidP="00BF75A1">
      <w:pPr>
        <w:spacing w:before="0"/>
        <w:ind w:left="567"/>
        <w:rPr>
          <w:rFonts w:cs="Arial"/>
          <w:lang w:val="en-GB"/>
        </w:rPr>
      </w:pPr>
      <w:r w:rsidRPr="003728BD">
        <w:rPr>
          <w:rFonts w:cs="Arial"/>
          <w:lang w:val="en-GB"/>
        </w:rPr>
        <w:t>E-mail:</w:t>
      </w:r>
      <w:r w:rsidRPr="003728BD">
        <w:rPr>
          <w:rFonts w:cs="Arial"/>
          <w:lang w:val="en-GB"/>
        </w:rPr>
        <w:tab/>
        <w:t>arcep@arcep.tg ; jeanne.gnogno@arcep.tg</w:t>
      </w:r>
    </w:p>
    <w:p w14:paraId="31E8B668" w14:textId="77777777" w:rsidR="00292028" w:rsidRPr="003728BD" w:rsidRDefault="00292028" w:rsidP="00BF75A1">
      <w:pPr>
        <w:spacing w:before="0"/>
        <w:ind w:left="567"/>
        <w:rPr>
          <w:lang w:val="en-GB"/>
        </w:rPr>
      </w:pPr>
      <w:r w:rsidRPr="003728BD">
        <w:rPr>
          <w:rFonts w:cs="Arial"/>
          <w:lang w:val="en-GB"/>
        </w:rPr>
        <w:t>URL:</w:t>
      </w:r>
      <w:r w:rsidRPr="003728BD">
        <w:rPr>
          <w:rFonts w:cs="Arial"/>
          <w:lang w:val="en-GB"/>
        </w:rPr>
        <w:tab/>
        <w:t>www.arcep.tg</w:t>
      </w:r>
    </w:p>
    <w:p w14:paraId="5923644B" w14:textId="4FA1C54C" w:rsidR="006560D2" w:rsidRDefault="006560D2" w:rsidP="005572A8">
      <w:pPr>
        <w:rPr>
          <w:lang w:val="en-GB"/>
        </w:rPr>
      </w:pPr>
      <w:r>
        <w:rPr>
          <w:lang w:val="en-GB"/>
        </w:rPr>
        <w:br w:type="page"/>
      </w:r>
    </w:p>
    <w:p w14:paraId="3D222C01" w14:textId="77777777" w:rsidR="006560D2" w:rsidRPr="00BB624D" w:rsidRDefault="006560D2" w:rsidP="006560D2">
      <w:pPr>
        <w:pStyle w:val="Heading20"/>
        <w:rPr>
          <w:lang w:val="en-US"/>
        </w:rPr>
      </w:pPr>
      <w:bookmarkStart w:id="1151" w:name="_Toc474504482"/>
      <w:r w:rsidRPr="00BB624D">
        <w:rPr>
          <w:lang w:val="en-US"/>
        </w:rPr>
        <w:t>Other communication</w:t>
      </w:r>
      <w:bookmarkEnd w:id="1151"/>
      <w:r>
        <w:rPr>
          <w:lang w:val="en-US"/>
        </w:rPr>
        <w:t>s</w:t>
      </w:r>
    </w:p>
    <w:p w14:paraId="62FEE63F" w14:textId="77777777" w:rsidR="006560D2" w:rsidRDefault="006560D2" w:rsidP="006560D2">
      <w:pPr>
        <w:tabs>
          <w:tab w:val="clear" w:pos="1276"/>
          <w:tab w:val="clear" w:pos="1843"/>
          <w:tab w:val="left" w:pos="1134"/>
          <w:tab w:val="left" w:pos="1560"/>
          <w:tab w:val="left" w:pos="2127"/>
        </w:tabs>
        <w:spacing w:before="360"/>
        <w:jc w:val="left"/>
        <w:outlineLvl w:val="3"/>
        <w:rPr>
          <w:b/>
          <w:bCs/>
        </w:rPr>
      </w:pPr>
      <w:r>
        <w:rPr>
          <w:b/>
          <w:bCs/>
        </w:rPr>
        <w:t>Austria</w:t>
      </w:r>
    </w:p>
    <w:p w14:paraId="67D3EE74" w14:textId="77777777" w:rsidR="006560D2" w:rsidRDefault="006560D2" w:rsidP="006560D2">
      <w:pPr>
        <w:tabs>
          <w:tab w:val="clear" w:pos="1276"/>
          <w:tab w:val="clear" w:pos="1843"/>
          <w:tab w:val="left" w:pos="1134"/>
          <w:tab w:val="left" w:pos="1560"/>
          <w:tab w:val="left" w:pos="2127"/>
        </w:tabs>
        <w:spacing w:before="40"/>
        <w:jc w:val="left"/>
        <w:outlineLvl w:val="4"/>
        <w:rPr>
          <w:szCs w:val="18"/>
        </w:rPr>
      </w:pPr>
      <w:bookmarkStart w:id="1152" w:name="_Hlk61524173"/>
      <w:r>
        <w:rPr>
          <w:szCs w:val="18"/>
        </w:rPr>
        <w:t>Communication of 5.I.2021:</w:t>
      </w:r>
    </w:p>
    <w:p w14:paraId="486FC3BD" w14:textId="77777777" w:rsidR="006560D2" w:rsidRDefault="006560D2" w:rsidP="006560D2">
      <w:r w:rsidRPr="00F31AD3">
        <w:t>On the occasion of the</w:t>
      </w:r>
      <w:r>
        <w:t xml:space="preserve"> UEFA EURO 2020 (2021), </w:t>
      </w:r>
      <w:r w:rsidRPr="001D6735">
        <w:t>the Austr</w:t>
      </w:r>
      <w:r>
        <w:t xml:space="preserve">ian Administration authorizes an Austrian </w:t>
      </w:r>
      <w:r w:rsidRPr="001D6735">
        <w:t>amateur station to use the special call sign</w:t>
      </w:r>
      <w:r>
        <w:t xml:space="preserve">s </w:t>
      </w:r>
      <w:r w:rsidRPr="0091288F">
        <w:rPr>
          <w:b/>
          <w:bCs/>
        </w:rPr>
        <w:t>OE</w:t>
      </w:r>
      <w:r>
        <w:rPr>
          <w:b/>
          <w:bCs/>
        </w:rPr>
        <w:t>2021EURO</w:t>
      </w:r>
      <w:r w:rsidRPr="001C2DE0">
        <w:t xml:space="preserve"> and</w:t>
      </w:r>
      <w:r>
        <w:rPr>
          <w:b/>
          <w:bCs/>
        </w:rPr>
        <w:t xml:space="preserve"> OE21EURO</w:t>
      </w:r>
      <w:r>
        <w:t xml:space="preserve"> from 7 June to 11 July 2021.</w:t>
      </w:r>
    </w:p>
    <w:p w14:paraId="02B4FD36" w14:textId="77777777" w:rsidR="006560D2" w:rsidRDefault="006560D2" w:rsidP="006560D2"/>
    <w:p w14:paraId="7462A208" w14:textId="77777777" w:rsidR="006560D2" w:rsidRPr="00576AD9" w:rsidRDefault="006560D2" w:rsidP="006560D2">
      <w:pPr>
        <w:tabs>
          <w:tab w:val="clear" w:pos="1276"/>
          <w:tab w:val="clear" w:pos="1843"/>
          <w:tab w:val="left" w:pos="1134"/>
          <w:tab w:val="left" w:pos="1560"/>
          <w:tab w:val="left" w:pos="2127"/>
        </w:tabs>
        <w:spacing w:before="40"/>
        <w:jc w:val="left"/>
        <w:outlineLvl w:val="4"/>
        <w:rPr>
          <w:szCs w:val="18"/>
        </w:rPr>
      </w:pPr>
      <w:r w:rsidRPr="00576AD9">
        <w:rPr>
          <w:szCs w:val="18"/>
        </w:rPr>
        <w:t xml:space="preserve">Communication of </w:t>
      </w:r>
      <w:bookmarkStart w:id="1153" w:name="_Hlk61350225"/>
      <w:r>
        <w:rPr>
          <w:szCs w:val="18"/>
        </w:rPr>
        <w:t>7</w:t>
      </w:r>
      <w:r w:rsidRPr="00576AD9">
        <w:rPr>
          <w:szCs w:val="18"/>
        </w:rPr>
        <w:t>.I.20</w:t>
      </w:r>
      <w:r>
        <w:rPr>
          <w:szCs w:val="18"/>
        </w:rPr>
        <w:t>21</w:t>
      </w:r>
      <w:r w:rsidRPr="00576AD9">
        <w:rPr>
          <w:szCs w:val="18"/>
        </w:rPr>
        <w:t>:</w:t>
      </w:r>
      <w:bookmarkEnd w:id="1153"/>
    </w:p>
    <w:p w14:paraId="06EF0D90" w14:textId="77777777" w:rsidR="006560D2" w:rsidRDefault="006560D2" w:rsidP="006560D2">
      <w:r w:rsidRPr="00F31AD3">
        <w:t xml:space="preserve">On the occasion of the </w:t>
      </w:r>
      <w:r>
        <w:t>18</w:t>
      </w:r>
      <w:r w:rsidRPr="008125E1">
        <w:rPr>
          <w:vertAlign w:val="superscript"/>
        </w:rPr>
        <w:t>th</w:t>
      </w:r>
      <w:r>
        <w:t xml:space="preserve"> anniversary of the "Antarctic Activity Week", </w:t>
      </w:r>
      <w:r w:rsidRPr="00F31AD3">
        <w:t xml:space="preserve">the Austrian Administration authorizes </w:t>
      </w:r>
      <w:r>
        <w:t>an</w:t>
      </w:r>
      <w:r w:rsidRPr="00F31AD3">
        <w:t xml:space="preserve"> Austrian amateur station to use the special call sign</w:t>
      </w:r>
      <w:r>
        <w:t>s</w:t>
      </w:r>
      <w:r w:rsidRPr="00F31AD3">
        <w:t xml:space="preserve"> </w:t>
      </w:r>
      <w:bookmarkStart w:id="1154" w:name="_Hlk61350279"/>
      <w:r w:rsidRPr="00C61F61">
        <w:rPr>
          <w:b/>
          <w:bCs/>
        </w:rPr>
        <w:t>OE89ANT</w:t>
      </w:r>
      <w:r>
        <w:t xml:space="preserve"> and </w:t>
      </w:r>
      <w:r w:rsidRPr="00C61F61">
        <w:rPr>
          <w:b/>
          <w:bCs/>
        </w:rPr>
        <w:t>OE</w:t>
      </w:r>
      <w:r>
        <w:rPr>
          <w:b/>
          <w:bCs/>
        </w:rPr>
        <w:t>90AAW</w:t>
      </w:r>
      <w:r w:rsidRPr="00F31AD3">
        <w:t xml:space="preserve"> </w:t>
      </w:r>
      <w:bookmarkEnd w:id="1154"/>
      <w:r w:rsidRPr="00F31AD3">
        <w:t xml:space="preserve">from </w:t>
      </w:r>
      <w:r>
        <w:t>20 </w:t>
      </w:r>
      <w:r w:rsidRPr="00F31AD3">
        <w:t xml:space="preserve">to </w:t>
      </w:r>
      <w:r>
        <w:t>28 February </w:t>
      </w:r>
      <w:r w:rsidRPr="00F31AD3">
        <w:t>20</w:t>
      </w:r>
      <w:r>
        <w:t>21</w:t>
      </w:r>
      <w:r w:rsidRPr="00F31AD3">
        <w:t>.</w:t>
      </w:r>
    </w:p>
    <w:p w14:paraId="1BE81313" w14:textId="77777777" w:rsidR="006560D2" w:rsidRDefault="006560D2" w:rsidP="006560D2">
      <w:r w:rsidRPr="00F31AD3">
        <w:t xml:space="preserve">On the occasion of the </w:t>
      </w:r>
      <w:r>
        <w:t>"</w:t>
      </w:r>
      <w:bookmarkStart w:id="1155" w:name="_Hlk61350324"/>
      <w:r>
        <w:t>100 jahre Burgenland bei Österreich</w:t>
      </w:r>
      <w:bookmarkEnd w:id="1155"/>
      <w:r>
        <w:t xml:space="preserve">", </w:t>
      </w:r>
      <w:r w:rsidRPr="00F31AD3">
        <w:t xml:space="preserve">the Austrian Administration authorizes </w:t>
      </w:r>
      <w:r>
        <w:t>an</w:t>
      </w:r>
      <w:r w:rsidRPr="00F31AD3">
        <w:t xml:space="preserve"> Austrian amateur station to use the special call sign</w:t>
      </w:r>
      <w:r>
        <w:t>s</w:t>
      </w:r>
      <w:r w:rsidRPr="00F31AD3">
        <w:t xml:space="preserve"> </w:t>
      </w:r>
      <w:bookmarkStart w:id="1156" w:name="_Hlk61350349"/>
      <w:r w:rsidRPr="00C61F61">
        <w:rPr>
          <w:b/>
          <w:bCs/>
        </w:rPr>
        <w:t>OE</w:t>
      </w:r>
      <w:r>
        <w:rPr>
          <w:b/>
          <w:bCs/>
        </w:rPr>
        <w:t>100BL</w:t>
      </w:r>
      <w:r>
        <w:t xml:space="preserve"> and </w:t>
      </w:r>
      <w:r w:rsidRPr="00C61F61">
        <w:rPr>
          <w:b/>
          <w:bCs/>
        </w:rPr>
        <w:t>OE</w:t>
      </w:r>
      <w:r>
        <w:rPr>
          <w:b/>
          <w:bCs/>
        </w:rPr>
        <w:t>100VSW</w:t>
      </w:r>
      <w:r w:rsidRPr="00F31AD3">
        <w:t xml:space="preserve"> </w:t>
      </w:r>
      <w:bookmarkEnd w:id="1156"/>
      <w:r w:rsidRPr="00F31AD3">
        <w:t xml:space="preserve">from </w:t>
      </w:r>
      <w:r>
        <w:t>1 January </w:t>
      </w:r>
      <w:r w:rsidRPr="00F31AD3">
        <w:t xml:space="preserve">to </w:t>
      </w:r>
      <w:r>
        <w:t>31 December </w:t>
      </w:r>
      <w:r w:rsidRPr="00F31AD3">
        <w:t>20</w:t>
      </w:r>
      <w:r>
        <w:t>21</w:t>
      </w:r>
      <w:r w:rsidRPr="00F31AD3">
        <w:t>.</w:t>
      </w:r>
    </w:p>
    <w:p w14:paraId="31307780" w14:textId="77777777" w:rsidR="006560D2" w:rsidRDefault="006560D2" w:rsidP="006560D2">
      <w:r w:rsidRPr="00F31AD3">
        <w:t xml:space="preserve">On the occasion of the </w:t>
      </w:r>
      <w:r>
        <w:t xml:space="preserve">"100 jahre Burgenland bei Österreich", </w:t>
      </w:r>
      <w:r w:rsidRPr="00F31AD3">
        <w:t xml:space="preserve">the Austrian Administration authorizes </w:t>
      </w:r>
      <w:r>
        <w:t>an</w:t>
      </w:r>
      <w:r w:rsidRPr="00F31AD3">
        <w:t xml:space="preserve"> Austrian amateur station to use the special call sign </w:t>
      </w:r>
      <w:bookmarkStart w:id="1157" w:name="_Hlk61350049"/>
      <w:r w:rsidRPr="00C61F61">
        <w:rPr>
          <w:b/>
          <w:bCs/>
        </w:rPr>
        <w:t>OE</w:t>
      </w:r>
      <w:r>
        <w:rPr>
          <w:b/>
          <w:bCs/>
        </w:rPr>
        <w:t>100LHP</w:t>
      </w:r>
      <w:bookmarkEnd w:id="1157"/>
      <w:r>
        <w:rPr>
          <w:b/>
          <w:bCs/>
        </w:rPr>
        <w:t xml:space="preserve"> </w:t>
      </w:r>
      <w:r w:rsidRPr="00F31AD3">
        <w:t xml:space="preserve">from </w:t>
      </w:r>
      <w:r>
        <w:t>4 January </w:t>
      </w:r>
      <w:r w:rsidRPr="00F31AD3">
        <w:t xml:space="preserve">to </w:t>
      </w:r>
      <w:r>
        <w:t>31 December </w:t>
      </w:r>
      <w:r w:rsidRPr="00F31AD3">
        <w:t>20</w:t>
      </w:r>
      <w:r>
        <w:t>21</w:t>
      </w:r>
      <w:r w:rsidRPr="00F31AD3">
        <w:t>.</w:t>
      </w:r>
    </w:p>
    <w:p w14:paraId="2B653ACC" w14:textId="77777777" w:rsidR="006560D2" w:rsidRDefault="006560D2" w:rsidP="006560D2">
      <w:r w:rsidRPr="00F31AD3">
        <w:t xml:space="preserve">On the occasion of the </w:t>
      </w:r>
      <w:r>
        <w:t xml:space="preserve">"100 jahre Burgenland bei Österreich", </w:t>
      </w:r>
      <w:r w:rsidRPr="00F31AD3">
        <w:t xml:space="preserve">the Austrian Administration authorizes </w:t>
      </w:r>
      <w:r>
        <w:t>an</w:t>
      </w:r>
      <w:r w:rsidRPr="00F31AD3">
        <w:t xml:space="preserve"> Austrian amateur station to use the special call sign </w:t>
      </w:r>
      <w:bookmarkStart w:id="1158" w:name="_Hlk61350084"/>
      <w:r w:rsidRPr="00C61F61">
        <w:rPr>
          <w:b/>
          <w:bCs/>
        </w:rPr>
        <w:t>OE</w:t>
      </w:r>
      <w:r>
        <w:rPr>
          <w:b/>
          <w:bCs/>
        </w:rPr>
        <w:t>100POP</w:t>
      </w:r>
      <w:bookmarkEnd w:id="1158"/>
      <w:r>
        <w:t xml:space="preserve"> </w:t>
      </w:r>
      <w:r w:rsidRPr="00F31AD3">
        <w:t xml:space="preserve">from </w:t>
      </w:r>
      <w:r>
        <w:t>15 January </w:t>
      </w:r>
      <w:r w:rsidRPr="00F31AD3">
        <w:t xml:space="preserve">to </w:t>
      </w:r>
      <w:r>
        <w:t>31 December </w:t>
      </w:r>
      <w:r w:rsidRPr="00F31AD3">
        <w:t>20</w:t>
      </w:r>
      <w:r>
        <w:t>21</w:t>
      </w:r>
      <w:r w:rsidRPr="00F31AD3">
        <w:t>.</w:t>
      </w:r>
      <w:bookmarkEnd w:id="1152"/>
    </w:p>
    <w:p w14:paraId="658D8105" w14:textId="77777777" w:rsidR="006560D2" w:rsidRDefault="006560D2" w:rsidP="006560D2">
      <w:pPr>
        <w:tabs>
          <w:tab w:val="clear" w:pos="1276"/>
          <w:tab w:val="clear" w:pos="1843"/>
          <w:tab w:val="left" w:pos="1134"/>
          <w:tab w:val="left" w:pos="1560"/>
          <w:tab w:val="left" w:pos="2127"/>
        </w:tabs>
        <w:spacing w:before="360"/>
        <w:jc w:val="left"/>
        <w:outlineLvl w:val="3"/>
        <w:rPr>
          <w:b/>
          <w:bCs/>
        </w:rPr>
      </w:pPr>
      <w:r>
        <w:rPr>
          <w:b/>
          <w:bCs/>
        </w:rPr>
        <w:t>Serbia</w:t>
      </w:r>
    </w:p>
    <w:p w14:paraId="009B7FA7" w14:textId="77777777" w:rsidR="006560D2" w:rsidRDefault="006560D2" w:rsidP="006560D2">
      <w:pPr>
        <w:tabs>
          <w:tab w:val="clear" w:pos="1276"/>
          <w:tab w:val="clear" w:pos="1843"/>
          <w:tab w:val="left" w:pos="1134"/>
          <w:tab w:val="left" w:pos="1560"/>
          <w:tab w:val="left" w:pos="2127"/>
        </w:tabs>
        <w:spacing w:before="40"/>
        <w:jc w:val="left"/>
        <w:outlineLvl w:val="4"/>
        <w:rPr>
          <w:szCs w:val="18"/>
        </w:rPr>
      </w:pPr>
      <w:r>
        <w:rPr>
          <w:szCs w:val="18"/>
        </w:rPr>
        <w:t>Communication of 14.I.2021:</w:t>
      </w:r>
    </w:p>
    <w:p w14:paraId="0C1AE2D5" w14:textId="687CCD2F" w:rsidR="00306A7D" w:rsidRPr="00292028" w:rsidRDefault="006560D2" w:rsidP="006560D2">
      <w:pPr>
        <w:rPr>
          <w:lang w:val="en-GB"/>
        </w:rPr>
      </w:pPr>
      <w:r w:rsidRPr="00F31AD3">
        <w:t xml:space="preserve">On the occasion of the </w:t>
      </w:r>
      <w:r>
        <w:t>165 years of Nikola Tesla's birth,</w:t>
      </w:r>
      <w:r w:rsidRPr="00F31AD3">
        <w:t xml:space="preserve"> the </w:t>
      </w:r>
      <w:r>
        <w:t>Serbian</w:t>
      </w:r>
      <w:r w:rsidRPr="00F31AD3">
        <w:t xml:space="preserve"> Administration authorizes </w:t>
      </w:r>
      <w:r>
        <w:t xml:space="preserve">radio stations of the Amateur Radio Union "ScwC - Serbian CW Club" </w:t>
      </w:r>
      <w:r w:rsidRPr="00F31AD3">
        <w:t xml:space="preserve">to use the special call sign </w:t>
      </w:r>
      <w:r w:rsidRPr="001F5883">
        <w:rPr>
          <w:b/>
          <w:bCs/>
        </w:rPr>
        <w:t>YT165TESLA</w:t>
      </w:r>
      <w:r>
        <w:t xml:space="preserve"> </w:t>
      </w:r>
      <w:r w:rsidRPr="00F31AD3">
        <w:t xml:space="preserve">from </w:t>
      </w:r>
      <w:r>
        <w:t xml:space="preserve">1 January </w:t>
      </w:r>
      <w:r w:rsidRPr="00F31AD3">
        <w:t>to</w:t>
      </w:r>
      <w:r>
        <w:t> 31 December </w:t>
      </w:r>
      <w:r w:rsidRPr="00F31AD3">
        <w:t>20</w:t>
      </w:r>
      <w:r>
        <w:t>21</w:t>
      </w:r>
      <w:r w:rsidRPr="00F31AD3">
        <w:t>.</w:t>
      </w:r>
    </w:p>
    <w:p w14:paraId="14BF4A19" w14:textId="77777777" w:rsidR="0093285D" w:rsidRPr="00005B65" w:rsidRDefault="0093285D" w:rsidP="0093285D"/>
    <w:p w14:paraId="3A67932B" w14:textId="77777777" w:rsidR="00552901" w:rsidRPr="00005B65" w:rsidRDefault="00552901" w:rsidP="00374F70">
      <w:pPr>
        <w:tabs>
          <w:tab w:val="clear" w:pos="567"/>
          <w:tab w:val="clear" w:pos="1276"/>
          <w:tab w:val="clear" w:pos="1843"/>
          <w:tab w:val="clear" w:pos="5387"/>
          <w:tab w:val="clear" w:pos="5954"/>
        </w:tabs>
        <w:overflowPunct/>
        <w:autoSpaceDE/>
        <w:autoSpaceDN/>
        <w:adjustRightInd/>
        <w:spacing w:before="0"/>
        <w:jc w:val="left"/>
        <w:rPr>
          <w:sz w:val="12"/>
          <w:szCs w:val="12"/>
          <w:lang w:val="en-GB"/>
        </w:rPr>
      </w:pPr>
    </w:p>
    <w:p w14:paraId="66FC1F07" w14:textId="25153A3A" w:rsidR="000A6B01" w:rsidRPr="00005B65" w:rsidRDefault="000A6B01" w:rsidP="00374F70">
      <w:pPr>
        <w:tabs>
          <w:tab w:val="clear" w:pos="567"/>
          <w:tab w:val="clear" w:pos="1276"/>
          <w:tab w:val="clear" w:pos="1843"/>
          <w:tab w:val="clear" w:pos="5387"/>
          <w:tab w:val="clear" w:pos="5954"/>
        </w:tabs>
        <w:overflowPunct/>
        <w:autoSpaceDE/>
        <w:autoSpaceDN/>
        <w:adjustRightInd/>
        <w:spacing w:before="0"/>
        <w:jc w:val="left"/>
        <w:rPr>
          <w:sz w:val="12"/>
          <w:szCs w:val="12"/>
          <w:lang w:val="en-GB"/>
        </w:rPr>
        <w:sectPr w:rsidR="000A6B01" w:rsidRPr="00005B65" w:rsidSect="00D6178A">
          <w:footerReference w:type="even" r:id="rId14"/>
          <w:footerReference w:type="default" r:id="rId15"/>
          <w:type w:val="continuous"/>
          <w:pgSz w:w="11901" w:h="16840" w:code="9"/>
          <w:pgMar w:top="1021" w:right="1418" w:bottom="1021" w:left="1418" w:header="720" w:footer="567" w:gutter="0"/>
          <w:paperSrc w:first="15" w:other="15"/>
          <w:cols w:space="720"/>
          <w:docGrid w:linePitch="272"/>
        </w:sectPr>
      </w:pPr>
    </w:p>
    <w:p w14:paraId="713F44A7" w14:textId="77777777" w:rsidR="00374F70" w:rsidRPr="00E11886" w:rsidRDefault="00374F70" w:rsidP="00374F70">
      <w:pPr>
        <w:pStyle w:val="Heading20"/>
        <w:rPr>
          <w:lang w:val="fr-CH"/>
        </w:rPr>
      </w:pPr>
      <w:bookmarkStart w:id="1159" w:name="_Toc6411909"/>
      <w:bookmarkStart w:id="1160" w:name="_Toc6215744"/>
      <w:bookmarkStart w:id="1161" w:name="_Toc4420932"/>
      <w:bookmarkStart w:id="1162" w:name="_Toc1570044"/>
      <w:bookmarkStart w:id="1163" w:name="_Toc340536"/>
      <w:bookmarkStart w:id="1164" w:name="_Toc536101952"/>
      <w:bookmarkStart w:id="1165" w:name="_Toc531960787"/>
      <w:bookmarkStart w:id="1166" w:name="_Toc531094570"/>
      <w:bookmarkStart w:id="1167" w:name="_Toc526431483"/>
      <w:bookmarkStart w:id="1168" w:name="_Toc525638295"/>
      <w:bookmarkStart w:id="1169" w:name="_Toc524430964"/>
      <w:bookmarkStart w:id="1170" w:name="_Toc520709570"/>
      <w:bookmarkStart w:id="1171" w:name="_Toc518981888"/>
      <w:bookmarkStart w:id="1172" w:name="_Toc517792335"/>
      <w:bookmarkStart w:id="1173" w:name="_Toc514850724"/>
      <w:bookmarkStart w:id="1174" w:name="_Toc513645657"/>
      <w:bookmarkStart w:id="1175" w:name="_Toc510775355"/>
      <w:bookmarkStart w:id="1176" w:name="_Toc509838134"/>
      <w:bookmarkStart w:id="1177" w:name="_Toc507510721"/>
      <w:bookmarkStart w:id="1178" w:name="_Toc505005338"/>
      <w:bookmarkStart w:id="1179" w:name="_Toc503439022"/>
      <w:bookmarkStart w:id="1180" w:name="_Toc500842108"/>
      <w:bookmarkStart w:id="1181" w:name="_Toc500841784"/>
      <w:bookmarkStart w:id="1182" w:name="_Toc499624466"/>
      <w:bookmarkStart w:id="1183" w:name="_Toc497988320"/>
      <w:bookmarkStart w:id="1184" w:name="_Toc497986899"/>
      <w:bookmarkStart w:id="1185" w:name="_Toc496537203"/>
      <w:bookmarkStart w:id="1186" w:name="_Toc495499935"/>
      <w:bookmarkStart w:id="1187" w:name="_Toc493685649"/>
      <w:bookmarkStart w:id="1188" w:name="_Toc488848859"/>
      <w:bookmarkStart w:id="1189" w:name="_Toc487466269"/>
      <w:bookmarkStart w:id="1190" w:name="_Toc486323174"/>
      <w:bookmarkStart w:id="1191" w:name="_Toc485117070"/>
      <w:bookmarkStart w:id="1192" w:name="_Toc483388291"/>
      <w:bookmarkStart w:id="1193" w:name="_Toc482280104"/>
      <w:bookmarkStart w:id="1194" w:name="_Toc479671309"/>
      <w:bookmarkStart w:id="1195" w:name="_Toc478464764"/>
      <w:bookmarkStart w:id="1196" w:name="_Toc477169054"/>
      <w:bookmarkStart w:id="1197" w:name="_Toc474504483"/>
      <w:bookmarkStart w:id="1198" w:name="_Toc473209550"/>
      <w:bookmarkStart w:id="1199" w:name="_Toc471824667"/>
      <w:bookmarkStart w:id="1200" w:name="_Toc469924991"/>
      <w:bookmarkStart w:id="1201" w:name="_Toc469048950"/>
      <w:bookmarkStart w:id="1202" w:name="_Toc466367272"/>
      <w:bookmarkStart w:id="1203" w:name="_Toc456103335"/>
      <w:bookmarkStart w:id="1204" w:name="_Toc456103219"/>
      <w:bookmarkStart w:id="1205" w:name="_Toc454789159"/>
      <w:bookmarkStart w:id="1206" w:name="_Toc453320524"/>
      <w:bookmarkStart w:id="1207" w:name="_Toc451863143"/>
      <w:bookmarkStart w:id="1208" w:name="_Toc450747475"/>
      <w:bookmarkStart w:id="1209" w:name="_Toc449442775"/>
      <w:bookmarkStart w:id="1210" w:name="_Toc446578881"/>
      <w:bookmarkStart w:id="1211" w:name="_Toc445368596"/>
      <w:bookmarkStart w:id="1212" w:name="_Toc442711620"/>
      <w:bookmarkStart w:id="1213" w:name="_Toc441671603"/>
      <w:bookmarkStart w:id="1214" w:name="_Toc440443796"/>
      <w:bookmarkStart w:id="1215" w:name="_Toc438219174"/>
      <w:bookmarkStart w:id="1216" w:name="_Toc437264287"/>
      <w:bookmarkStart w:id="1217" w:name="_Toc436383069"/>
      <w:bookmarkStart w:id="1218" w:name="_Toc434843834"/>
      <w:bookmarkStart w:id="1219" w:name="_Toc433358220"/>
      <w:bookmarkStart w:id="1220" w:name="_Toc432498840"/>
      <w:bookmarkStart w:id="1221" w:name="_Toc429469054"/>
      <w:bookmarkStart w:id="1222" w:name="_Toc428372303"/>
      <w:bookmarkStart w:id="1223" w:name="_Toc428193356"/>
      <w:bookmarkStart w:id="1224" w:name="_Toc424300248"/>
      <w:bookmarkStart w:id="1225" w:name="_Toc423078775"/>
      <w:bookmarkStart w:id="1226" w:name="_Toc421783562"/>
      <w:bookmarkStart w:id="1227" w:name="_Toc420414839"/>
      <w:bookmarkStart w:id="1228" w:name="_Toc417984361"/>
      <w:bookmarkStart w:id="1229" w:name="_Toc416360078"/>
      <w:bookmarkStart w:id="1230" w:name="_Toc414884968"/>
      <w:bookmarkStart w:id="1231" w:name="_Toc410904539"/>
      <w:bookmarkStart w:id="1232" w:name="_Toc409708236"/>
      <w:bookmarkStart w:id="1233" w:name="_Toc408576641"/>
      <w:bookmarkStart w:id="1234" w:name="_Toc406508020"/>
      <w:bookmarkStart w:id="1235" w:name="_Toc405386782"/>
      <w:bookmarkStart w:id="1236" w:name="_Toc404332316"/>
      <w:bookmarkStart w:id="1237" w:name="_Toc402967104"/>
      <w:bookmarkStart w:id="1238" w:name="_Toc401757924"/>
      <w:bookmarkStart w:id="1239" w:name="_Toc400374878"/>
      <w:bookmarkStart w:id="1240" w:name="_Toc399160640"/>
      <w:bookmarkStart w:id="1241" w:name="_Toc397517657"/>
      <w:bookmarkStart w:id="1242" w:name="_Toc396212812"/>
      <w:bookmarkStart w:id="1243" w:name="_Toc395100465"/>
      <w:bookmarkStart w:id="1244" w:name="_Toc393715490"/>
      <w:bookmarkStart w:id="1245" w:name="_Toc393714486"/>
      <w:bookmarkStart w:id="1246" w:name="_Toc393713419"/>
      <w:bookmarkStart w:id="1247" w:name="_Toc392235888"/>
      <w:bookmarkStart w:id="1248" w:name="_Toc391386074"/>
      <w:bookmarkStart w:id="1249" w:name="_Toc389730886"/>
      <w:bookmarkStart w:id="1250" w:name="_Toc388947562"/>
      <w:bookmarkStart w:id="1251" w:name="_Toc388946329"/>
      <w:bookmarkStart w:id="1252" w:name="_Toc385496801"/>
      <w:bookmarkStart w:id="1253" w:name="_Toc384625709"/>
      <w:bookmarkStart w:id="1254" w:name="_Toc383182315"/>
      <w:bookmarkStart w:id="1255" w:name="_Toc381784232"/>
      <w:bookmarkStart w:id="1256" w:name="_Toc380582899"/>
      <w:bookmarkStart w:id="1257" w:name="_Toc379440374"/>
      <w:bookmarkStart w:id="1258" w:name="_Toc378322721"/>
      <w:bookmarkStart w:id="1259" w:name="_Toc377026500"/>
      <w:bookmarkStart w:id="1260" w:name="_Toc374692771"/>
      <w:bookmarkStart w:id="1261" w:name="_Toc374692694"/>
      <w:bookmarkStart w:id="1262" w:name="_Toc374006640"/>
      <w:bookmarkStart w:id="1263" w:name="_Toc373157832"/>
      <w:bookmarkStart w:id="1264" w:name="_Toc371588866"/>
      <w:bookmarkStart w:id="1265" w:name="_Toc370373498"/>
      <w:bookmarkStart w:id="1266" w:name="_Toc369007891"/>
      <w:bookmarkStart w:id="1267" w:name="_Toc369007687"/>
      <w:bookmarkStart w:id="1268" w:name="_Toc367715553"/>
      <w:bookmarkStart w:id="1269" w:name="_Toc366157714"/>
      <w:bookmarkStart w:id="1270" w:name="_Toc364672357"/>
      <w:bookmarkStart w:id="1271" w:name="_Toc363741408"/>
      <w:bookmarkStart w:id="1272" w:name="_Toc361921568"/>
      <w:bookmarkStart w:id="1273" w:name="_Toc360696837"/>
      <w:bookmarkStart w:id="1274" w:name="_Toc359489437"/>
      <w:bookmarkStart w:id="1275" w:name="_Toc358192588"/>
      <w:bookmarkStart w:id="1276" w:name="_Toc357001961"/>
      <w:bookmarkStart w:id="1277" w:name="_Toc355708878"/>
      <w:bookmarkStart w:id="1278" w:name="_Toc354053852"/>
      <w:bookmarkStart w:id="1279" w:name="_Toc352940515"/>
      <w:bookmarkStart w:id="1280" w:name="_Toc351549910"/>
      <w:bookmarkStart w:id="1281" w:name="_Toc350415589"/>
      <w:bookmarkStart w:id="1282" w:name="_Toc349288271"/>
      <w:bookmarkStart w:id="1283" w:name="_Toc347929610"/>
      <w:bookmarkStart w:id="1284" w:name="_Toc346885965"/>
      <w:bookmarkStart w:id="1285" w:name="_Toc345579843"/>
      <w:bookmarkStart w:id="1286" w:name="_Toc343262688"/>
      <w:bookmarkStart w:id="1287" w:name="_Toc342912868"/>
      <w:bookmarkStart w:id="1288" w:name="_Toc341451237"/>
      <w:bookmarkStart w:id="1289" w:name="_Toc340225539"/>
      <w:bookmarkStart w:id="1290" w:name="_Toc338779392"/>
      <w:bookmarkStart w:id="1291" w:name="_Toc337110351"/>
      <w:bookmarkStart w:id="1292" w:name="_Toc335901525"/>
      <w:bookmarkStart w:id="1293" w:name="_Toc334776206"/>
      <w:bookmarkStart w:id="1294" w:name="_Toc332272671"/>
      <w:bookmarkStart w:id="1295" w:name="_Toc323904393"/>
      <w:bookmarkStart w:id="1296" w:name="_Toc323035740"/>
      <w:bookmarkStart w:id="1297" w:name="_Toc320536977"/>
      <w:bookmarkStart w:id="1298" w:name="_Toc318965020"/>
      <w:bookmarkStart w:id="1299" w:name="_Toc316479982"/>
      <w:bookmarkStart w:id="1300" w:name="_Toc313973326"/>
      <w:bookmarkStart w:id="1301" w:name="_Toc311103661"/>
      <w:bookmarkStart w:id="1302" w:name="_Toc308530349"/>
      <w:bookmarkStart w:id="1303" w:name="_Toc304892184"/>
      <w:bookmarkStart w:id="1304" w:name="_Toc303344266"/>
      <w:bookmarkStart w:id="1305" w:name="_Toc301945311"/>
      <w:bookmarkStart w:id="1306" w:name="_Toc297804737"/>
      <w:bookmarkStart w:id="1307" w:name="_Toc296675486"/>
      <w:bookmarkStart w:id="1308" w:name="_Toc295387916"/>
      <w:bookmarkStart w:id="1309" w:name="_Toc292704991"/>
      <w:bookmarkStart w:id="1310" w:name="_Toc291005407"/>
      <w:bookmarkStart w:id="1311" w:name="_Toc288660298"/>
      <w:bookmarkStart w:id="1312" w:name="_Toc286218733"/>
      <w:bookmarkStart w:id="1313" w:name="_Toc283737222"/>
      <w:bookmarkStart w:id="1314" w:name="_Toc282526056"/>
      <w:bookmarkStart w:id="1315" w:name="_Toc280349224"/>
      <w:bookmarkStart w:id="1316" w:name="_Toc279669168"/>
      <w:bookmarkStart w:id="1317" w:name="_Toc276717182"/>
      <w:bookmarkStart w:id="1318" w:name="_Toc274223846"/>
      <w:bookmarkStart w:id="1319" w:name="_Toc273023372"/>
      <w:bookmarkStart w:id="1320" w:name="_Toc271700511"/>
      <w:bookmarkStart w:id="1321" w:name="_Toc268774042"/>
      <w:bookmarkStart w:id="1322" w:name="_Toc266181257"/>
      <w:bookmarkStart w:id="1323" w:name="_Toc265056510"/>
      <w:bookmarkStart w:id="1324" w:name="_Toc262631831"/>
      <w:bookmarkStart w:id="1325" w:name="_Toc259783160"/>
      <w:bookmarkStart w:id="1326" w:name="_Toc253407165"/>
      <w:bookmarkStart w:id="1327" w:name="_Toc251059439"/>
      <w:bookmarkStart w:id="1328" w:name="_Toc248829285"/>
      <w:bookmarkStart w:id="1329" w:name="_Toc8296067"/>
      <w:bookmarkStart w:id="1330" w:name="_Toc9580680"/>
      <w:bookmarkStart w:id="1331" w:name="_Toc12354368"/>
      <w:bookmarkStart w:id="1332" w:name="_Toc13065957"/>
      <w:bookmarkStart w:id="1333" w:name="_Toc14769332"/>
      <w:bookmarkStart w:id="1334" w:name="_Toc17298854"/>
      <w:bookmarkStart w:id="1335" w:name="_Toc18681556"/>
      <w:bookmarkStart w:id="1336" w:name="_Toc21528584"/>
      <w:bookmarkStart w:id="1337" w:name="_Toc23321871"/>
      <w:bookmarkStart w:id="1338" w:name="_Toc24365712"/>
      <w:bookmarkStart w:id="1339" w:name="_Toc25746889"/>
      <w:bookmarkStart w:id="1340" w:name="_Toc26539918"/>
      <w:bookmarkStart w:id="1341" w:name="_Toc27558706"/>
      <w:bookmarkStart w:id="1342" w:name="_Toc31986490"/>
      <w:bookmarkStart w:id="1343" w:name="_Toc33175456"/>
      <w:bookmarkStart w:id="1344" w:name="_Toc38455869"/>
      <w:bookmarkStart w:id="1345" w:name="_Toc40787346"/>
      <w:bookmarkStart w:id="1346" w:name="_Toc46322978"/>
      <w:bookmarkStart w:id="1347" w:name="_Toc49438646"/>
      <w:bookmarkStart w:id="1348" w:name="_Toc51669585"/>
      <w:bookmarkStart w:id="1349" w:name="_Toc52889726"/>
      <w:bookmarkStart w:id="1350" w:name="_Toc57030869"/>
      <w:bookmarkEnd w:id="855"/>
      <w:bookmarkEnd w:id="856"/>
      <w:r w:rsidRPr="00E11886">
        <w:rPr>
          <w:lang w:val="fr-CH"/>
        </w:rPr>
        <w:t>Service Restrictions</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14:paraId="2339B733" w14:textId="5F6368ED" w:rsidR="00374F70" w:rsidRPr="005572A8" w:rsidRDefault="00374F70" w:rsidP="00374F70">
      <w:pPr>
        <w:jc w:val="center"/>
        <w:rPr>
          <w:lang w:val="fr-FR"/>
        </w:rPr>
      </w:pPr>
      <w:bookmarkStart w:id="1351" w:name="_Toc251059440"/>
      <w:bookmarkStart w:id="1352" w:name="_Toc248829287"/>
      <w:r w:rsidRPr="005572A8">
        <w:rPr>
          <w:lang w:val="fr-FR"/>
        </w:rPr>
        <w:t xml:space="preserve">See URL: </w:t>
      </w:r>
      <w:r w:rsidR="008C0A30" w:rsidRPr="005572A8">
        <w:rPr>
          <w:lang w:val="fr-FR"/>
        </w:rPr>
        <w:t xml:space="preserve">www.itu.int/pub/T-SP-SR.1-2012 </w:t>
      </w:r>
    </w:p>
    <w:p w14:paraId="7835F52B" w14:textId="77777777" w:rsidR="00374F70" w:rsidRPr="005572A8" w:rsidRDefault="00374F70" w:rsidP="00374F70">
      <w:pPr>
        <w:rPr>
          <w:lang w:val="fr-FR"/>
        </w:rPr>
      </w:pPr>
    </w:p>
    <w:tbl>
      <w:tblPr>
        <w:tblW w:w="0" w:type="auto"/>
        <w:tblLayout w:type="fixed"/>
        <w:tblLook w:val="04A0" w:firstRow="1" w:lastRow="0" w:firstColumn="1" w:lastColumn="0" w:noHBand="0" w:noVBand="1"/>
      </w:tblPr>
      <w:tblGrid>
        <w:gridCol w:w="2620"/>
        <w:gridCol w:w="1985"/>
      </w:tblGrid>
      <w:tr w:rsidR="00374F70" w14:paraId="11DABED3" w14:textId="77777777" w:rsidTr="00374F70">
        <w:tc>
          <w:tcPr>
            <w:tcW w:w="2620" w:type="dxa"/>
            <w:vAlign w:val="center"/>
            <w:hideMark/>
          </w:tcPr>
          <w:p w14:paraId="490B6410"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550A93F3"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0FD76D90" w14:textId="77777777" w:rsidR="00374F70" w:rsidRDefault="00374F70" w:rsidP="00374F70">
      <w:pPr>
        <w:rPr>
          <w:lang w:val="en-GB"/>
        </w:rPr>
      </w:pPr>
    </w:p>
    <w:p w14:paraId="5692D6AC"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45C91FA5" w14:textId="77777777" w:rsidTr="00374F70">
        <w:tc>
          <w:tcPr>
            <w:tcW w:w="2160" w:type="dxa"/>
            <w:hideMark/>
          </w:tcPr>
          <w:p w14:paraId="5A426883"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40B0563C"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47E9242C" w14:textId="77777777" w:rsidR="00374F70" w:rsidRDefault="00374F70">
            <w:pPr>
              <w:pStyle w:val="Tabletext"/>
              <w:rPr>
                <w:sz w:val="20"/>
                <w:szCs w:val="20"/>
                <w:lang w:val="fr-CH"/>
              </w:rPr>
            </w:pPr>
          </w:p>
        </w:tc>
        <w:tc>
          <w:tcPr>
            <w:tcW w:w="1985" w:type="dxa"/>
          </w:tcPr>
          <w:p w14:paraId="561D86CC" w14:textId="77777777" w:rsidR="00374F70" w:rsidRDefault="00374F70">
            <w:pPr>
              <w:pStyle w:val="Tabletext"/>
              <w:rPr>
                <w:sz w:val="20"/>
                <w:szCs w:val="20"/>
                <w:lang w:val="fr-CH"/>
              </w:rPr>
            </w:pPr>
          </w:p>
        </w:tc>
      </w:tr>
      <w:tr w:rsidR="00374F70" w14:paraId="7C1D4BDB" w14:textId="77777777" w:rsidTr="00374F70">
        <w:tc>
          <w:tcPr>
            <w:tcW w:w="2160" w:type="dxa"/>
            <w:hideMark/>
          </w:tcPr>
          <w:p w14:paraId="4FCFC71F"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7116C35B" w14:textId="77777777" w:rsidR="00374F70" w:rsidRDefault="00374F70">
            <w:pPr>
              <w:pStyle w:val="Tabletext"/>
              <w:rPr>
                <w:b/>
                <w:bCs/>
                <w:sz w:val="20"/>
                <w:szCs w:val="20"/>
                <w:lang w:val="en-US"/>
              </w:rPr>
            </w:pPr>
            <w:r>
              <w:rPr>
                <w:b/>
                <w:bCs/>
                <w:sz w:val="20"/>
                <w:szCs w:val="20"/>
                <w:lang w:val="en-US"/>
              </w:rPr>
              <w:t>1007 (p.12)</w:t>
            </w:r>
          </w:p>
        </w:tc>
        <w:tc>
          <w:tcPr>
            <w:tcW w:w="2268" w:type="dxa"/>
          </w:tcPr>
          <w:p w14:paraId="115164C2" w14:textId="77777777" w:rsidR="00374F70" w:rsidRDefault="00374F70">
            <w:pPr>
              <w:pStyle w:val="Tabletext"/>
              <w:rPr>
                <w:sz w:val="20"/>
                <w:szCs w:val="20"/>
                <w:lang w:val="en-US"/>
              </w:rPr>
            </w:pPr>
          </w:p>
        </w:tc>
        <w:tc>
          <w:tcPr>
            <w:tcW w:w="1985" w:type="dxa"/>
          </w:tcPr>
          <w:p w14:paraId="7A933320" w14:textId="77777777" w:rsidR="00374F70" w:rsidRDefault="00374F70">
            <w:pPr>
              <w:pStyle w:val="Tabletext"/>
              <w:rPr>
                <w:sz w:val="20"/>
                <w:szCs w:val="20"/>
                <w:lang w:val="en-US"/>
              </w:rPr>
            </w:pPr>
          </w:p>
        </w:tc>
      </w:tr>
      <w:tr w:rsidR="00374F70" w14:paraId="30D503EA" w14:textId="77777777" w:rsidTr="00374F70">
        <w:tc>
          <w:tcPr>
            <w:tcW w:w="2160" w:type="dxa"/>
            <w:hideMark/>
          </w:tcPr>
          <w:p w14:paraId="0AF40CDE"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4F9E6150" w14:textId="77777777" w:rsidR="00374F70" w:rsidRDefault="00374F70">
            <w:pPr>
              <w:pStyle w:val="Tabletext"/>
              <w:rPr>
                <w:b/>
                <w:bCs/>
                <w:sz w:val="20"/>
                <w:szCs w:val="20"/>
                <w:lang w:val="en-US"/>
              </w:rPr>
            </w:pPr>
            <w:r>
              <w:rPr>
                <w:b/>
                <w:bCs/>
                <w:sz w:val="20"/>
                <w:szCs w:val="20"/>
                <w:lang w:val="en-US"/>
              </w:rPr>
              <w:t>1013 (p.5)</w:t>
            </w:r>
          </w:p>
        </w:tc>
        <w:tc>
          <w:tcPr>
            <w:tcW w:w="2268" w:type="dxa"/>
          </w:tcPr>
          <w:p w14:paraId="0A080A8A" w14:textId="77777777" w:rsidR="00374F70" w:rsidRDefault="00374F70">
            <w:pPr>
              <w:pStyle w:val="Tabletext"/>
              <w:rPr>
                <w:sz w:val="20"/>
                <w:szCs w:val="20"/>
                <w:lang w:val="en-US"/>
              </w:rPr>
            </w:pPr>
          </w:p>
        </w:tc>
        <w:tc>
          <w:tcPr>
            <w:tcW w:w="1985" w:type="dxa"/>
          </w:tcPr>
          <w:p w14:paraId="718906C1" w14:textId="77777777" w:rsidR="00374F70" w:rsidRDefault="00374F70">
            <w:pPr>
              <w:pStyle w:val="Tabletext"/>
              <w:rPr>
                <w:sz w:val="20"/>
                <w:szCs w:val="20"/>
                <w:lang w:val="en-US"/>
              </w:rPr>
            </w:pPr>
          </w:p>
        </w:tc>
      </w:tr>
      <w:tr w:rsidR="00374F70" w14:paraId="53265C9E" w14:textId="77777777" w:rsidTr="00374F70">
        <w:tc>
          <w:tcPr>
            <w:tcW w:w="2160" w:type="dxa"/>
            <w:hideMark/>
          </w:tcPr>
          <w:p w14:paraId="7703EDC3"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6CC55629" w14:textId="77777777" w:rsidR="00374F70" w:rsidRDefault="00374F70">
            <w:pPr>
              <w:pStyle w:val="Tabletext"/>
              <w:rPr>
                <w:b/>
                <w:bCs/>
                <w:sz w:val="20"/>
                <w:szCs w:val="20"/>
                <w:lang w:val="en-US"/>
              </w:rPr>
            </w:pPr>
            <w:r>
              <w:rPr>
                <w:b/>
                <w:bCs/>
                <w:sz w:val="20"/>
                <w:szCs w:val="20"/>
                <w:lang w:val="en-US"/>
              </w:rPr>
              <w:t>1034 (p.5)</w:t>
            </w:r>
          </w:p>
        </w:tc>
        <w:tc>
          <w:tcPr>
            <w:tcW w:w="2268" w:type="dxa"/>
          </w:tcPr>
          <w:p w14:paraId="69875AB4" w14:textId="77777777" w:rsidR="00374F70" w:rsidRDefault="00374F70">
            <w:pPr>
              <w:pStyle w:val="Tabletext"/>
              <w:rPr>
                <w:sz w:val="20"/>
                <w:szCs w:val="20"/>
                <w:lang w:val="en-US"/>
              </w:rPr>
            </w:pPr>
          </w:p>
        </w:tc>
        <w:tc>
          <w:tcPr>
            <w:tcW w:w="1985" w:type="dxa"/>
          </w:tcPr>
          <w:p w14:paraId="08AF9651" w14:textId="77777777" w:rsidR="00374F70" w:rsidRDefault="00374F70">
            <w:pPr>
              <w:pStyle w:val="Tabletext"/>
              <w:rPr>
                <w:sz w:val="20"/>
                <w:szCs w:val="20"/>
                <w:lang w:val="en-US"/>
              </w:rPr>
            </w:pPr>
          </w:p>
        </w:tc>
      </w:tr>
      <w:tr w:rsidR="00374F70" w14:paraId="7ECB9684" w14:textId="77777777" w:rsidTr="00374F70">
        <w:tc>
          <w:tcPr>
            <w:tcW w:w="2160" w:type="dxa"/>
            <w:hideMark/>
          </w:tcPr>
          <w:p w14:paraId="01BC0646"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25495BFC" w14:textId="77777777" w:rsidR="00374F70" w:rsidRDefault="00374F70">
            <w:pPr>
              <w:pStyle w:val="Tabletext"/>
              <w:rPr>
                <w:b/>
                <w:bCs/>
                <w:sz w:val="20"/>
                <w:szCs w:val="20"/>
                <w:lang w:val="en-US"/>
              </w:rPr>
            </w:pPr>
            <w:r>
              <w:rPr>
                <w:b/>
                <w:bCs/>
                <w:sz w:val="20"/>
                <w:szCs w:val="20"/>
                <w:lang w:val="en-US"/>
              </w:rPr>
              <w:t>1039 (p.14)</w:t>
            </w:r>
          </w:p>
        </w:tc>
        <w:tc>
          <w:tcPr>
            <w:tcW w:w="2268" w:type="dxa"/>
          </w:tcPr>
          <w:p w14:paraId="0A5AA101" w14:textId="77777777" w:rsidR="00374F70" w:rsidRDefault="00374F70">
            <w:pPr>
              <w:pStyle w:val="Tabletext"/>
              <w:rPr>
                <w:sz w:val="20"/>
                <w:szCs w:val="20"/>
                <w:lang w:val="en-US"/>
              </w:rPr>
            </w:pPr>
          </w:p>
        </w:tc>
        <w:tc>
          <w:tcPr>
            <w:tcW w:w="1985" w:type="dxa"/>
          </w:tcPr>
          <w:p w14:paraId="51DF4E4C" w14:textId="77777777" w:rsidR="00374F70" w:rsidRDefault="00374F70">
            <w:pPr>
              <w:pStyle w:val="Tabletext"/>
              <w:rPr>
                <w:sz w:val="20"/>
                <w:szCs w:val="20"/>
                <w:lang w:val="en-US"/>
              </w:rPr>
            </w:pPr>
          </w:p>
        </w:tc>
      </w:tr>
      <w:tr w:rsidR="00374F70" w14:paraId="46F2F1D6" w14:textId="77777777" w:rsidTr="00374F70">
        <w:tc>
          <w:tcPr>
            <w:tcW w:w="2160" w:type="dxa"/>
            <w:hideMark/>
          </w:tcPr>
          <w:p w14:paraId="635A4F25"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1A9B2EC3" w14:textId="77777777" w:rsidR="00374F70" w:rsidRDefault="00374F70">
            <w:pPr>
              <w:pStyle w:val="Tabletext"/>
              <w:rPr>
                <w:b/>
                <w:bCs/>
                <w:sz w:val="20"/>
                <w:szCs w:val="20"/>
                <w:lang w:val="en-US"/>
              </w:rPr>
            </w:pPr>
            <w:r>
              <w:rPr>
                <w:b/>
                <w:bCs/>
                <w:sz w:val="20"/>
                <w:szCs w:val="20"/>
                <w:lang w:val="en-US"/>
              </w:rPr>
              <w:t>1039 (p.14)</w:t>
            </w:r>
          </w:p>
        </w:tc>
        <w:tc>
          <w:tcPr>
            <w:tcW w:w="2268" w:type="dxa"/>
          </w:tcPr>
          <w:p w14:paraId="4E5DAD08" w14:textId="77777777" w:rsidR="00374F70" w:rsidRDefault="00374F70">
            <w:pPr>
              <w:pStyle w:val="Tabletext"/>
              <w:rPr>
                <w:sz w:val="20"/>
                <w:szCs w:val="20"/>
                <w:lang w:val="en-US"/>
              </w:rPr>
            </w:pPr>
          </w:p>
        </w:tc>
        <w:tc>
          <w:tcPr>
            <w:tcW w:w="1985" w:type="dxa"/>
          </w:tcPr>
          <w:p w14:paraId="7AC3DC9A" w14:textId="77777777" w:rsidR="00374F70" w:rsidRDefault="00374F70">
            <w:pPr>
              <w:pStyle w:val="Tabletext"/>
              <w:rPr>
                <w:sz w:val="20"/>
                <w:szCs w:val="20"/>
                <w:lang w:val="en-US"/>
              </w:rPr>
            </w:pPr>
          </w:p>
        </w:tc>
      </w:tr>
      <w:tr w:rsidR="00374F70" w14:paraId="1883E8D7" w14:textId="77777777" w:rsidTr="00374F70">
        <w:tc>
          <w:tcPr>
            <w:tcW w:w="2160" w:type="dxa"/>
            <w:hideMark/>
          </w:tcPr>
          <w:p w14:paraId="71347C2D"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058CB799" w14:textId="77777777" w:rsidR="00374F70" w:rsidRDefault="00374F70">
            <w:pPr>
              <w:pStyle w:val="Tabletext"/>
              <w:rPr>
                <w:b/>
                <w:bCs/>
                <w:sz w:val="20"/>
                <w:szCs w:val="20"/>
                <w:lang w:val="en-US"/>
              </w:rPr>
            </w:pPr>
            <w:r>
              <w:rPr>
                <w:b/>
                <w:bCs/>
                <w:sz w:val="20"/>
                <w:szCs w:val="20"/>
                <w:lang w:val="en-US"/>
              </w:rPr>
              <w:t>1068 (p.4)</w:t>
            </w:r>
          </w:p>
        </w:tc>
        <w:tc>
          <w:tcPr>
            <w:tcW w:w="2268" w:type="dxa"/>
          </w:tcPr>
          <w:p w14:paraId="026C15C5" w14:textId="77777777" w:rsidR="00374F70" w:rsidRDefault="00374F70">
            <w:pPr>
              <w:pStyle w:val="Tabletext"/>
              <w:rPr>
                <w:sz w:val="20"/>
                <w:szCs w:val="20"/>
                <w:lang w:val="en-US"/>
              </w:rPr>
            </w:pPr>
          </w:p>
        </w:tc>
        <w:tc>
          <w:tcPr>
            <w:tcW w:w="1985" w:type="dxa"/>
          </w:tcPr>
          <w:p w14:paraId="078BC7FD" w14:textId="77777777" w:rsidR="00374F70" w:rsidRDefault="00374F70">
            <w:pPr>
              <w:pStyle w:val="Tabletext"/>
              <w:rPr>
                <w:sz w:val="20"/>
                <w:szCs w:val="20"/>
                <w:lang w:val="en-US"/>
              </w:rPr>
            </w:pPr>
          </w:p>
        </w:tc>
      </w:tr>
      <w:tr w:rsidR="00374F70" w14:paraId="1948A38D" w14:textId="77777777" w:rsidTr="00374F70">
        <w:tc>
          <w:tcPr>
            <w:tcW w:w="2160" w:type="dxa"/>
            <w:hideMark/>
          </w:tcPr>
          <w:p w14:paraId="178845DB"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61ECB145" w14:textId="77777777" w:rsidR="00374F70" w:rsidRDefault="00374F70">
            <w:pPr>
              <w:pStyle w:val="Tabletext"/>
              <w:rPr>
                <w:b/>
                <w:bCs/>
                <w:sz w:val="20"/>
                <w:szCs w:val="20"/>
                <w:lang w:val="en-US"/>
              </w:rPr>
            </w:pPr>
            <w:r>
              <w:rPr>
                <w:b/>
                <w:bCs/>
                <w:sz w:val="20"/>
                <w:szCs w:val="20"/>
                <w:lang w:val="en-US"/>
              </w:rPr>
              <w:t>1148 (p.5)</w:t>
            </w:r>
          </w:p>
        </w:tc>
        <w:tc>
          <w:tcPr>
            <w:tcW w:w="2268" w:type="dxa"/>
          </w:tcPr>
          <w:p w14:paraId="505989EE" w14:textId="77777777" w:rsidR="00374F70" w:rsidRDefault="00374F70">
            <w:pPr>
              <w:pStyle w:val="Tabletext"/>
              <w:rPr>
                <w:sz w:val="20"/>
                <w:szCs w:val="20"/>
                <w:lang w:val="en-US"/>
              </w:rPr>
            </w:pPr>
          </w:p>
        </w:tc>
        <w:tc>
          <w:tcPr>
            <w:tcW w:w="1985" w:type="dxa"/>
          </w:tcPr>
          <w:p w14:paraId="160D5A29" w14:textId="77777777" w:rsidR="00374F70" w:rsidRDefault="00374F70">
            <w:pPr>
              <w:pStyle w:val="Tabletext"/>
              <w:rPr>
                <w:sz w:val="20"/>
                <w:szCs w:val="20"/>
                <w:lang w:val="en-US"/>
              </w:rPr>
            </w:pPr>
          </w:p>
        </w:tc>
      </w:tr>
    </w:tbl>
    <w:p w14:paraId="12B704BC" w14:textId="77777777" w:rsidR="00374F70" w:rsidRDefault="00374F70" w:rsidP="00374F70">
      <w:pPr>
        <w:rPr>
          <w:rFonts w:asciiTheme="minorHAnsi" w:hAnsiTheme="minorHAnsi"/>
          <w:lang w:val="pt-BR"/>
        </w:rPr>
      </w:pPr>
    </w:p>
    <w:p w14:paraId="123D4FBB" w14:textId="77777777" w:rsidR="00374F70" w:rsidRDefault="00374F70" w:rsidP="00374F70">
      <w:pPr>
        <w:rPr>
          <w:rFonts w:asciiTheme="minorHAnsi" w:hAnsiTheme="minorHAnsi"/>
          <w:lang w:val="pt-BR"/>
        </w:rPr>
      </w:pPr>
    </w:p>
    <w:p w14:paraId="55286B96" w14:textId="77777777" w:rsidR="00374F70" w:rsidRDefault="00374F70" w:rsidP="00374F70">
      <w:pPr>
        <w:pStyle w:val="Heading20"/>
        <w:rPr>
          <w:lang w:val="en-US"/>
        </w:rPr>
      </w:pPr>
      <w:bookmarkStart w:id="1353" w:name="_Toc6411910"/>
      <w:bookmarkStart w:id="1354" w:name="_Toc6215745"/>
      <w:bookmarkStart w:id="1355" w:name="_Toc4420933"/>
      <w:bookmarkStart w:id="1356" w:name="_Toc1570045"/>
      <w:bookmarkStart w:id="1357" w:name="_Toc340537"/>
      <w:bookmarkStart w:id="1358" w:name="_Toc536101953"/>
      <w:bookmarkStart w:id="1359" w:name="_Toc531960788"/>
      <w:bookmarkStart w:id="1360" w:name="_Toc531094571"/>
      <w:bookmarkStart w:id="1361" w:name="_Toc526431484"/>
      <w:bookmarkStart w:id="1362" w:name="_Toc525638296"/>
      <w:bookmarkStart w:id="1363" w:name="_Toc524430965"/>
      <w:bookmarkStart w:id="1364" w:name="_Toc520709571"/>
      <w:bookmarkStart w:id="1365" w:name="_Toc518981889"/>
      <w:bookmarkStart w:id="1366" w:name="_Toc517792336"/>
      <w:bookmarkStart w:id="1367" w:name="_Toc514850725"/>
      <w:bookmarkStart w:id="1368" w:name="_Toc513645658"/>
      <w:bookmarkStart w:id="1369" w:name="_Toc510775356"/>
      <w:bookmarkStart w:id="1370" w:name="_Toc509838135"/>
      <w:bookmarkStart w:id="1371" w:name="_Toc507510722"/>
      <w:bookmarkStart w:id="1372" w:name="_Toc505005339"/>
      <w:bookmarkStart w:id="1373" w:name="_Toc503439023"/>
      <w:bookmarkStart w:id="1374" w:name="_Toc500842109"/>
      <w:bookmarkStart w:id="1375" w:name="_Toc500841785"/>
      <w:bookmarkStart w:id="1376" w:name="_Toc499624467"/>
      <w:bookmarkStart w:id="1377" w:name="_Toc497988321"/>
      <w:bookmarkStart w:id="1378" w:name="_Toc497986900"/>
      <w:bookmarkStart w:id="1379" w:name="_Toc496537204"/>
      <w:bookmarkStart w:id="1380" w:name="_Toc495499936"/>
      <w:bookmarkStart w:id="1381" w:name="_Toc493685650"/>
      <w:bookmarkStart w:id="1382" w:name="_Toc488848860"/>
      <w:bookmarkStart w:id="1383" w:name="_Toc487466270"/>
      <w:bookmarkStart w:id="1384" w:name="_Toc486323175"/>
      <w:bookmarkStart w:id="1385" w:name="_Toc485117071"/>
      <w:bookmarkStart w:id="1386" w:name="_Toc483388292"/>
      <w:bookmarkStart w:id="1387" w:name="_Toc482280105"/>
      <w:bookmarkStart w:id="1388" w:name="_Toc479671310"/>
      <w:bookmarkStart w:id="1389" w:name="_Toc478464765"/>
      <w:bookmarkStart w:id="1390" w:name="_Toc477169055"/>
      <w:bookmarkStart w:id="1391" w:name="_Toc474504484"/>
      <w:bookmarkStart w:id="1392" w:name="_Toc473209551"/>
      <w:bookmarkStart w:id="1393" w:name="_Toc471824668"/>
      <w:bookmarkStart w:id="1394" w:name="_Toc469924992"/>
      <w:bookmarkStart w:id="1395" w:name="_Toc469048951"/>
      <w:bookmarkStart w:id="1396" w:name="_Toc466367273"/>
      <w:bookmarkStart w:id="1397" w:name="_Toc456103336"/>
      <w:bookmarkStart w:id="1398" w:name="_Toc456103220"/>
      <w:bookmarkStart w:id="1399" w:name="_Toc454789160"/>
      <w:bookmarkStart w:id="1400" w:name="_Toc453320525"/>
      <w:bookmarkStart w:id="1401" w:name="_Toc451863144"/>
      <w:bookmarkStart w:id="1402" w:name="_Toc450747476"/>
      <w:bookmarkStart w:id="1403" w:name="_Toc449442776"/>
      <w:bookmarkStart w:id="1404" w:name="_Toc446578882"/>
      <w:bookmarkStart w:id="1405" w:name="_Toc445368597"/>
      <w:bookmarkStart w:id="1406" w:name="_Toc442711621"/>
      <w:bookmarkStart w:id="1407" w:name="_Toc441671604"/>
      <w:bookmarkStart w:id="1408" w:name="_Toc440443797"/>
      <w:bookmarkStart w:id="1409" w:name="_Toc438219175"/>
      <w:bookmarkStart w:id="1410" w:name="_Toc437264288"/>
      <w:bookmarkStart w:id="1411" w:name="_Toc436383070"/>
      <w:bookmarkStart w:id="1412" w:name="_Toc434843835"/>
      <w:bookmarkStart w:id="1413" w:name="_Toc433358221"/>
      <w:bookmarkStart w:id="1414" w:name="_Toc432498841"/>
      <w:bookmarkStart w:id="1415" w:name="_Toc429469055"/>
      <w:bookmarkStart w:id="1416" w:name="_Toc428372304"/>
      <w:bookmarkStart w:id="1417" w:name="_Toc428193357"/>
      <w:bookmarkStart w:id="1418" w:name="_Toc424300249"/>
      <w:bookmarkStart w:id="1419" w:name="_Toc423078776"/>
      <w:bookmarkStart w:id="1420" w:name="_Toc421783563"/>
      <w:bookmarkStart w:id="1421" w:name="_Toc420414840"/>
      <w:bookmarkStart w:id="1422" w:name="_Toc417984362"/>
      <w:bookmarkStart w:id="1423" w:name="_Toc416360079"/>
      <w:bookmarkStart w:id="1424" w:name="_Toc414884969"/>
      <w:bookmarkStart w:id="1425" w:name="_Toc410904540"/>
      <w:bookmarkStart w:id="1426" w:name="_Toc409708237"/>
      <w:bookmarkStart w:id="1427" w:name="_Toc408576642"/>
      <w:bookmarkStart w:id="1428" w:name="_Toc406508021"/>
      <w:bookmarkStart w:id="1429" w:name="_Toc405386783"/>
      <w:bookmarkStart w:id="1430" w:name="_Toc404332317"/>
      <w:bookmarkStart w:id="1431" w:name="_Toc402967105"/>
      <w:bookmarkStart w:id="1432" w:name="_Toc401757925"/>
      <w:bookmarkStart w:id="1433" w:name="_Toc400374879"/>
      <w:bookmarkStart w:id="1434" w:name="_Toc399160641"/>
      <w:bookmarkStart w:id="1435" w:name="_Toc397517658"/>
      <w:bookmarkStart w:id="1436" w:name="_Toc396212813"/>
      <w:bookmarkStart w:id="1437" w:name="_Toc395100466"/>
      <w:bookmarkStart w:id="1438" w:name="_Toc393715491"/>
      <w:bookmarkStart w:id="1439" w:name="_Toc393714487"/>
      <w:bookmarkStart w:id="1440" w:name="_Toc393713420"/>
      <w:bookmarkStart w:id="1441" w:name="_Toc392235889"/>
      <w:bookmarkStart w:id="1442" w:name="_Toc391386075"/>
      <w:bookmarkStart w:id="1443" w:name="_Toc389730887"/>
      <w:bookmarkStart w:id="1444" w:name="_Toc388947563"/>
      <w:bookmarkStart w:id="1445" w:name="_Toc388946330"/>
      <w:bookmarkStart w:id="1446" w:name="_Toc385496802"/>
      <w:bookmarkStart w:id="1447" w:name="_Toc384625710"/>
      <w:bookmarkStart w:id="1448" w:name="_Toc383182316"/>
      <w:bookmarkStart w:id="1449" w:name="_Toc381784233"/>
      <w:bookmarkStart w:id="1450" w:name="_Toc380582900"/>
      <w:bookmarkStart w:id="1451" w:name="_Toc379440375"/>
      <w:bookmarkStart w:id="1452" w:name="_Toc378322722"/>
      <w:bookmarkStart w:id="1453" w:name="_Toc377026501"/>
      <w:bookmarkStart w:id="1454" w:name="_Toc374692772"/>
      <w:bookmarkStart w:id="1455" w:name="_Toc374692695"/>
      <w:bookmarkStart w:id="1456" w:name="_Toc374006641"/>
      <w:bookmarkStart w:id="1457" w:name="_Toc373157833"/>
      <w:bookmarkStart w:id="1458" w:name="_Toc371588867"/>
      <w:bookmarkStart w:id="1459" w:name="_Toc370373501"/>
      <w:bookmarkStart w:id="1460" w:name="_Toc369007892"/>
      <w:bookmarkStart w:id="1461" w:name="_Toc369007688"/>
      <w:bookmarkStart w:id="1462" w:name="_Toc367715554"/>
      <w:bookmarkStart w:id="1463" w:name="_Toc366157715"/>
      <w:bookmarkStart w:id="1464" w:name="_Toc364672358"/>
      <w:bookmarkStart w:id="1465" w:name="_Toc363741409"/>
      <w:bookmarkStart w:id="1466" w:name="_Toc361921569"/>
      <w:bookmarkStart w:id="1467" w:name="_Toc360696838"/>
      <w:bookmarkStart w:id="1468" w:name="_Toc359489438"/>
      <w:bookmarkStart w:id="1469" w:name="_Toc358192589"/>
      <w:bookmarkStart w:id="1470" w:name="_Toc357001962"/>
      <w:bookmarkStart w:id="1471" w:name="_Toc355708879"/>
      <w:bookmarkStart w:id="1472" w:name="_Toc354053853"/>
      <w:bookmarkStart w:id="1473" w:name="_Toc352940516"/>
      <w:bookmarkStart w:id="1474" w:name="_Toc351549911"/>
      <w:bookmarkStart w:id="1475" w:name="_Toc350415590"/>
      <w:bookmarkStart w:id="1476" w:name="_Toc349288272"/>
      <w:bookmarkStart w:id="1477" w:name="_Toc347929611"/>
      <w:bookmarkStart w:id="1478" w:name="_Toc346885966"/>
      <w:bookmarkStart w:id="1479" w:name="_Toc345579844"/>
      <w:bookmarkStart w:id="1480" w:name="_Toc343262689"/>
      <w:bookmarkStart w:id="1481" w:name="_Toc342912869"/>
      <w:bookmarkStart w:id="1482" w:name="_Toc341451238"/>
      <w:bookmarkStart w:id="1483" w:name="_Toc340225540"/>
      <w:bookmarkStart w:id="1484" w:name="_Toc338779393"/>
      <w:bookmarkStart w:id="1485" w:name="_Toc337110352"/>
      <w:bookmarkStart w:id="1486" w:name="_Toc335901526"/>
      <w:bookmarkStart w:id="1487" w:name="_Toc334776207"/>
      <w:bookmarkStart w:id="1488" w:name="_Toc332272672"/>
      <w:bookmarkStart w:id="1489" w:name="_Toc323904394"/>
      <w:bookmarkStart w:id="1490" w:name="_Toc323035741"/>
      <w:bookmarkStart w:id="1491" w:name="_Toc320536978"/>
      <w:bookmarkStart w:id="1492" w:name="_Toc318965022"/>
      <w:bookmarkStart w:id="1493" w:name="_Toc316479984"/>
      <w:bookmarkStart w:id="1494" w:name="_Toc313973328"/>
      <w:bookmarkStart w:id="1495" w:name="_Toc311103663"/>
      <w:bookmarkStart w:id="1496" w:name="_Toc308530351"/>
      <w:bookmarkStart w:id="1497" w:name="_Toc304892186"/>
      <w:bookmarkStart w:id="1498" w:name="_Toc303344268"/>
      <w:bookmarkStart w:id="1499" w:name="_Toc301945313"/>
      <w:bookmarkStart w:id="1500" w:name="_Toc297804739"/>
      <w:bookmarkStart w:id="1501" w:name="_Toc296675488"/>
      <w:bookmarkStart w:id="1502" w:name="_Toc295387918"/>
      <w:bookmarkStart w:id="1503" w:name="_Toc292704993"/>
      <w:bookmarkStart w:id="1504" w:name="_Toc291005409"/>
      <w:bookmarkStart w:id="1505" w:name="_Toc288660300"/>
      <w:bookmarkStart w:id="1506" w:name="_Toc286218735"/>
      <w:bookmarkStart w:id="1507" w:name="_Toc283737224"/>
      <w:bookmarkStart w:id="1508" w:name="_Toc282526058"/>
      <w:bookmarkStart w:id="1509" w:name="_Toc280349226"/>
      <w:bookmarkStart w:id="1510" w:name="_Toc279669170"/>
      <w:bookmarkStart w:id="1511" w:name="_Toc276717184"/>
      <w:bookmarkStart w:id="1512" w:name="_Toc274223848"/>
      <w:bookmarkStart w:id="1513" w:name="_Toc273023374"/>
      <w:bookmarkStart w:id="1514" w:name="_Toc271700513"/>
      <w:bookmarkStart w:id="1515" w:name="_Toc268774044"/>
      <w:bookmarkStart w:id="1516" w:name="_Toc266181259"/>
      <w:bookmarkStart w:id="1517" w:name="_Toc265056512"/>
      <w:bookmarkStart w:id="1518" w:name="_Toc262631833"/>
      <w:bookmarkStart w:id="1519" w:name="_Toc259783162"/>
      <w:bookmarkStart w:id="1520" w:name="_Toc253407167"/>
      <w:bookmarkStart w:id="1521" w:name="_Toc8296068"/>
      <w:bookmarkStart w:id="1522" w:name="_Toc9580681"/>
      <w:bookmarkStart w:id="1523" w:name="_Toc12354369"/>
      <w:bookmarkStart w:id="1524" w:name="_Toc13065958"/>
      <w:bookmarkStart w:id="1525" w:name="_Toc14769333"/>
      <w:bookmarkStart w:id="1526" w:name="_Toc17298855"/>
      <w:bookmarkStart w:id="1527" w:name="_Toc18681557"/>
      <w:bookmarkStart w:id="1528" w:name="_Toc21528585"/>
      <w:bookmarkStart w:id="1529" w:name="_Toc23321872"/>
      <w:bookmarkStart w:id="1530" w:name="_Toc24365713"/>
      <w:bookmarkStart w:id="1531" w:name="_Toc25746890"/>
      <w:bookmarkStart w:id="1532" w:name="_Toc26539919"/>
      <w:bookmarkStart w:id="1533" w:name="_Toc27558707"/>
      <w:bookmarkStart w:id="1534" w:name="_Toc31986491"/>
      <w:bookmarkStart w:id="1535" w:name="_Toc33175457"/>
      <w:bookmarkStart w:id="1536" w:name="_Toc38455870"/>
      <w:bookmarkStart w:id="1537" w:name="_Toc40787347"/>
      <w:bookmarkStart w:id="1538" w:name="_Toc46322979"/>
      <w:bookmarkStart w:id="1539" w:name="_Toc49438647"/>
      <w:bookmarkStart w:id="1540" w:name="_Toc51669586"/>
      <w:bookmarkStart w:id="1541" w:name="_Toc52889727"/>
      <w:bookmarkStart w:id="1542" w:name="_Toc57030870"/>
      <w:r>
        <w:rPr>
          <w:lang w:val="en-US"/>
        </w:rPr>
        <w:t>Call</w:t>
      </w:r>
      <w:r w:rsidR="00F33432">
        <w:rPr>
          <w:lang w:val="en-US"/>
        </w:rPr>
        <w:t>-</w:t>
      </w:r>
      <w:r>
        <w:rPr>
          <w:lang w:val="en-US"/>
        </w:rPr>
        <w:t>Back</w:t>
      </w:r>
      <w:r>
        <w:rPr>
          <w:lang w:val="en-US"/>
        </w:rPr>
        <w:br/>
        <w:t>and alternative calling procedures (Res. 21 Rev. PP</w:t>
      </w:r>
      <w:r w:rsidR="00720FF5">
        <w:rPr>
          <w:lang w:val="en-US"/>
        </w:rPr>
        <w:t>-</w:t>
      </w:r>
      <w:r>
        <w:rPr>
          <w:lang w:val="en-US"/>
        </w:rPr>
        <w:t>06)</w:t>
      </w:r>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p>
    <w:p w14:paraId="0AB42B3E" w14:textId="441A8CB9" w:rsidR="00374F70" w:rsidRDefault="00374F70" w:rsidP="00374F70">
      <w:pPr>
        <w:jc w:val="center"/>
        <w:rPr>
          <w:rFonts w:asciiTheme="minorHAnsi" w:hAnsiTheme="minorHAnsi"/>
        </w:rPr>
      </w:pPr>
      <w:r>
        <w:rPr>
          <w:rFonts w:asciiTheme="minorHAnsi" w:hAnsiTheme="minorHAnsi"/>
        </w:rPr>
        <w:t xml:space="preserve">See URL: </w:t>
      </w:r>
      <w:r w:rsidR="008C0A30" w:rsidRPr="00F6181E">
        <w:rPr>
          <w:rFonts w:asciiTheme="minorHAnsi" w:hAnsiTheme="minorHAnsi"/>
        </w:rPr>
        <w:t>www.itu.int/pub/T-SP-PP.RES.21-2011/</w:t>
      </w:r>
      <w:r w:rsidR="008C0A30">
        <w:rPr>
          <w:rFonts w:asciiTheme="minorHAnsi" w:hAnsiTheme="minorHAnsi"/>
        </w:rPr>
        <w:t xml:space="preserve"> </w:t>
      </w:r>
    </w:p>
    <w:p w14:paraId="3CEBA385" w14:textId="77777777" w:rsidR="00374F70" w:rsidRDefault="00374F70" w:rsidP="00374F70">
      <w:pPr>
        <w:rPr>
          <w:rFonts w:asciiTheme="minorHAnsi" w:hAnsiTheme="minorHAnsi"/>
        </w:rPr>
      </w:pPr>
    </w:p>
    <w:p w14:paraId="36ECEF6C" w14:textId="77777777" w:rsidR="00EF6CD8" w:rsidRDefault="00EF6CD8" w:rsidP="00374F70">
      <w:pPr>
        <w:rPr>
          <w:rFonts w:asciiTheme="minorHAnsi" w:hAnsiTheme="minorHAnsi"/>
        </w:rPr>
      </w:pPr>
    </w:p>
    <w:p w14:paraId="3AA9CE5D" w14:textId="77777777" w:rsidR="00EF6CD8" w:rsidRDefault="00EF6CD8" w:rsidP="00374F70">
      <w:pPr>
        <w:rPr>
          <w:rFonts w:asciiTheme="minorHAnsi" w:hAnsiTheme="minorHAnsi"/>
        </w:rPr>
      </w:pPr>
      <w:r>
        <w:rPr>
          <w:rFonts w:asciiTheme="minorHAnsi" w:hAnsiTheme="minorHAnsi"/>
        </w:rPr>
        <w:br w:type="page"/>
      </w:r>
    </w:p>
    <w:p w14:paraId="1F5E8E3E" w14:textId="77777777" w:rsidR="00EF6CD8" w:rsidRDefault="00EF6CD8" w:rsidP="00EF6CD8">
      <w:pPr>
        <w:pStyle w:val="Heading1"/>
        <w:spacing w:before="0"/>
        <w:ind w:left="142"/>
        <w:jc w:val="center"/>
        <w:rPr>
          <w:kern w:val="0"/>
        </w:rPr>
      </w:pPr>
      <w:bookmarkStart w:id="1543" w:name="_Toc420414841"/>
      <w:bookmarkStart w:id="1544" w:name="_Toc417984363"/>
      <w:bookmarkStart w:id="1545" w:name="_Toc416360080"/>
      <w:bookmarkStart w:id="1546" w:name="_Toc414884970"/>
      <w:bookmarkStart w:id="1547" w:name="_Toc410904541"/>
      <w:bookmarkStart w:id="1548" w:name="_Toc409708238"/>
      <w:bookmarkStart w:id="1549" w:name="_Toc408576643"/>
      <w:bookmarkStart w:id="1550" w:name="_Toc406508022"/>
      <w:bookmarkStart w:id="1551" w:name="_Toc405386784"/>
      <w:bookmarkStart w:id="1552" w:name="_Toc404332318"/>
      <w:bookmarkStart w:id="1553" w:name="_Toc402967106"/>
      <w:bookmarkStart w:id="1554" w:name="_Toc401757926"/>
      <w:bookmarkStart w:id="1555" w:name="_Toc400374880"/>
      <w:bookmarkStart w:id="1556" w:name="_Toc399160642"/>
      <w:bookmarkStart w:id="1557" w:name="_Toc397517659"/>
      <w:bookmarkStart w:id="1558" w:name="_Toc396212814"/>
      <w:bookmarkStart w:id="1559" w:name="_Toc395100467"/>
      <w:bookmarkStart w:id="1560" w:name="_Toc393715492"/>
      <w:bookmarkStart w:id="1561" w:name="_Toc393714488"/>
      <w:bookmarkStart w:id="1562" w:name="_Toc393713421"/>
      <w:bookmarkStart w:id="1563" w:name="_Toc392235890"/>
      <w:bookmarkStart w:id="1564" w:name="_Toc391386076"/>
      <w:bookmarkStart w:id="1565" w:name="_Toc389730888"/>
      <w:bookmarkStart w:id="1566" w:name="_Toc388947564"/>
      <w:bookmarkStart w:id="1567" w:name="_Toc388946331"/>
      <w:bookmarkStart w:id="1568" w:name="_Toc385496803"/>
      <w:bookmarkStart w:id="1569" w:name="_Toc384625711"/>
      <w:bookmarkStart w:id="1570" w:name="_Toc383182317"/>
      <w:bookmarkStart w:id="1571" w:name="_Toc381784234"/>
      <w:bookmarkStart w:id="1572" w:name="_Toc380582901"/>
      <w:bookmarkStart w:id="1573" w:name="_Toc379440376"/>
      <w:bookmarkStart w:id="1574" w:name="_Toc378322723"/>
      <w:bookmarkStart w:id="1575" w:name="_Toc377026502"/>
      <w:bookmarkStart w:id="1576" w:name="_Toc374692773"/>
      <w:bookmarkStart w:id="1577" w:name="_Toc374692696"/>
      <w:bookmarkStart w:id="1578" w:name="_Toc374006642"/>
      <w:bookmarkStart w:id="1579" w:name="_Toc373157834"/>
      <w:bookmarkStart w:id="1580" w:name="_Toc371588868"/>
      <w:bookmarkStart w:id="1581" w:name="_Toc370373502"/>
      <w:bookmarkStart w:id="1582" w:name="_Toc369007893"/>
      <w:bookmarkStart w:id="1583" w:name="_Toc369007689"/>
      <w:bookmarkStart w:id="1584" w:name="_Toc367715555"/>
      <w:bookmarkStart w:id="1585" w:name="_Toc366157716"/>
      <w:bookmarkStart w:id="1586" w:name="_Toc364672359"/>
      <w:bookmarkStart w:id="1587" w:name="_Toc363741410"/>
      <w:bookmarkStart w:id="1588" w:name="_Toc361921570"/>
      <w:bookmarkStart w:id="1589" w:name="_Toc360696839"/>
      <w:bookmarkStart w:id="1590" w:name="_Toc359489439"/>
      <w:bookmarkStart w:id="1591" w:name="_Toc358192590"/>
      <w:bookmarkStart w:id="1592" w:name="_Toc357001963"/>
      <w:bookmarkStart w:id="1593" w:name="_Toc355708880"/>
      <w:bookmarkStart w:id="1594" w:name="_Toc354053854"/>
      <w:bookmarkStart w:id="1595" w:name="_Toc352940517"/>
      <w:bookmarkStart w:id="1596" w:name="_Toc351549912"/>
      <w:bookmarkStart w:id="1597" w:name="_Toc350415591"/>
      <w:bookmarkStart w:id="1598" w:name="_Toc349288273"/>
      <w:bookmarkStart w:id="1599" w:name="_Toc347929612"/>
      <w:bookmarkStart w:id="1600" w:name="_Toc346885967"/>
      <w:bookmarkStart w:id="1601" w:name="_Toc345579845"/>
      <w:bookmarkStart w:id="1602" w:name="_Toc343262690"/>
      <w:bookmarkStart w:id="1603" w:name="_Toc342912870"/>
      <w:bookmarkStart w:id="1604" w:name="_Toc341451239"/>
      <w:bookmarkStart w:id="1605" w:name="_Toc340225541"/>
      <w:bookmarkStart w:id="1606" w:name="_Toc338779394"/>
      <w:bookmarkStart w:id="1607" w:name="_Toc337110353"/>
      <w:bookmarkStart w:id="1608" w:name="_Toc335901527"/>
      <w:bookmarkStart w:id="1609" w:name="_Toc334776208"/>
      <w:bookmarkStart w:id="1610" w:name="_Toc332272673"/>
      <w:bookmarkStart w:id="1611" w:name="_Toc323904395"/>
      <w:bookmarkStart w:id="1612" w:name="_Toc323035742"/>
      <w:bookmarkStart w:id="1613" w:name="_Toc321820569"/>
      <w:bookmarkStart w:id="1614" w:name="_Toc321311688"/>
      <w:bookmarkStart w:id="1615" w:name="_Toc321233409"/>
      <w:bookmarkStart w:id="1616" w:name="_Toc320536979"/>
      <w:bookmarkStart w:id="1617" w:name="_Toc318965023"/>
      <w:bookmarkStart w:id="1618" w:name="_Toc316479985"/>
      <w:bookmarkStart w:id="1619" w:name="_Toc313973329"/>
      <w:bookmarkStart w:id="1620" w:name="_Toc311103664"/>
      <w:bookmarkStart w:id="1621" w:name="_Toc308530352"/>
      <w:bookmarkStart w:id="1622" w:name="_Toc304892188"/>
      <w:bookmarkStart w:id="1623" w:name="_Toc303344270"/>
      <w:bookmarkStart w:id="1624" w:name="_Toc301945315"/>
      <w:bookmarkStart w:id="1625" w:name="_Toc297804741"/>
      <w:bookmarkStart w:id="1626" w:name="_Toc296675490"/>
      <w:bookmarkStart w:id="1627" w:name="_Toc295387920"/>
      <w:bookmarkStart w:id="1628" w:name="_Toc292704995"/>
      <w:bookmarkStart w:id="1629" w:name="_Toc291005411"/>
      <w:bookmarkStart w:id="1630" w:name="_Toc288660302"/>
      <w:bookmarkStart w:id="1631" w:name="_Toc286218737"/>
      <w:bookmarkStart w:id="1632" w:name="_Toc283737226"/>
      <w:bookmarkStart w:id="1633" w:name="_Toc282526060"/>
      <w:bookmarkStart w:id="1634" w:name="_Toc280349228"/>
      <w:bookmarkStart w:id="1635" w:name="_Toc279669172"/>
      <w:bookmarkStart w:id="1636" w:name="_Toc276717186"/>
      <w:bookmarkStart w:id="1637" w:name="_Toc274223850"/>
      <w:bookmarkStart w:id="1638" w:name="_Toc273023376"/>
      <w:bookmarkStart w:id="1639" w:name="_Toc271700515"/>
      <w:bookmarkStart w:id="1640" w:name="_Toc268774046"/>
      <w:bookmarkStart w:id="1641" w:name="_Toc266181261"/>
      <w:bookmarkStart w:id="1642" w:name="_Toc259783164"/>
      <w:bookmarkStart w:id="1643" w:name="_Toc253407169"/>
      <w:bookmarkStart w:id="1644" w:name="_Toc6411911"/>
      <w:bookmarkStart w:id="1645" w:name="_Toc6215746"/>
      <w:bookmarkStart w:id="1646" w:name="_Toc4420934"/>
      <w:bookmarkStart w:id="1647" w:name="_Toc1570046"/>
      <w:bookmarkStart w:id="1648" w:name="_Toc340538"/>
      <w:bookmarkStart w:id="1649" w:name="_Toc536101954"/>
      <w:bookmarkStart w:id="1650" w:name="_Toc531960789"/>
      <w:bookmarkStart w:id="1651" w:name="_Toc531094572"/>
      <w:bookmarkStart w:id="1652" w:name="_Toc526431485"/>
      <w:bookmarkStart w:id="1653" w:name="_Toc525638297"/>
      <w:bookmarkStart w:id="1654" w:name="_Toc524430966"/>
      <w:bookmarkStart w:id="1655" w:name="_Toc520709572"/>
      <w:bookmarkStart w:id="1656" w:name="_Toc518981890"/>
      <w:bookmarkStart w:id="1657" w:name="_Toc517792337"/>
      <w:bookmarkStart w:id="1658" w:name="_Toc514850726"/>
      <w:bookmarkStart w:id="1659" w:name="_Toc513645659"/>
      <w:bookmarkStart w:id="1660" w:name="_Toc510775357"/>
      <w:bookmarkStart w:id="1661" w:name="_Toc509838136"/>
      <w:bookmarkStart w:id="1662" w:name="_Toc507510723"/>
      <w:bookmarkStart w:id="1663" w:name="_Toc505005340"/>
      <w:bookmarkStart w:id="1664" w:name="_Toc503439024"/>
      <w:bookmarkStart w:id="1665" w:name="_Toc500842110"/>
      <w:bookmarkStart w:id="1666" w:name="_Toc500841786"/>
      <w:bookmarkStart w:id="1667" w:name="_Toc499624468"/>
      <w:bookmarkStart w:id="1668" w:name="_Toc497988322"/>
      <w:bookmarkStart w:id="1669" w:name="_Toc497986901"/>
      <w:bookmarkStart w:id="1670" w:name="_Toc496537205"/>
      <w:bookmarkStart w:id="1671" w:name="_Toc495499937"/>
      <w:bookmarkStart w:id="1672" w:name="_Toc493685651"/>
      <w:bookmarkStart w:id="1673" w:name="_Toc488848861"/>
      <w:bookmarkStart w:id="1674" w:name="_Toc487466271"/>
      <w:bookmarkStart w:id="1675" w:name="_Toc486323176"/>
      <w:bookmarkStart w:id="1676" w:name="_Toc485117072"/>
      <w:bookmarkStart w:id="1677" w:name="_Toc483388293"/>
      <w:bookmarkStart w:id="1678" w:name="_Toc482280106"/>
      <w:bookmarkStart w:id="1679" w:name="_Toc479671311"/>
      <w:bookmarkStart w:id="1680" w:name="_Toc478464766"/>
      <w:bookmarkStart w:id="1681" w:name="_Toc477169056"/>
      <w:bookmarkStart w:id="1682" w:name="_Toc474504485"/>
      <w:bookmarkStart w:id="1683" w:name="_Toc473209552"/>
      <w:bookmarkStart w:id="1684" w:name="_Toc471824669"/>
      <w:bookmarkStart w:id="1685" w:name="_Toc469924993"/>
      <w:bookmarkStart w:id="1686" w:name="_Toc469048952"/>
      <w:bookmarkStart w:id="1687" w:name="_Toc466367274"/>
      <w:bookmarkStart w:id="1688" w:name="_Toc456103337"/>
      <w:bookmarkStart w:id="1689" w:name="_Toc456103221"/>
      <w:bookmarkStart w:id="1690" w:name="_Toc454789161"/>
      <w:bookmarkStart w:id="1691" w:name="_Toc453320526"/>
      <w:bookmarkStart w:id="1692" w:name="_Toc451863145"/>
      <w:bookmarkStart w:id="1693" w:name="_Toc450747477"/>
      <w:bookmarkStart w:id="1694" w:name="_Toc449442777"/>
      <w:bookmarkStart w:id="1695" w:name="_Toc446578883"/>
      <w:bookmarkStart w:id="1696" w:name="_Toc445368598"/>
      <w:bookmarkStart w:id="1697" w:name="_Toc442711622"/>
      <w:bookmarkStart w:id="1698" w:name="_Toc441671605"/>
      <w:bookmarkStart w:id="1699" w:name="_Toc440443798"/>
      <w:bookmarkStart w:id="1700" w:name="_Toc438219176"/>
      <w:bookmarkStart w:id="1701" w:name="_Toc437264289"/>
      <w:bookmarkStart w:id="1702" w:name="_Toc436383071"/>
      <w:bookmarkStart w:id="1703" w:name="_Toc434843836"/>
      <w:bookmarkStart w:id="1704" w:name="_Toc433358222"/>
      <w:bookmarkStart w:id="1705" w:name="_Toc432498842"/>
      <w:bookmarkStart w:id="1706" w:name="_Toc429469056"/>
      <w:bookmarkStart w:id="1707" w:name="_Toc428372305"/>
      <w:bookmarkStart w:id="1708" w:name="_Toc428193358"/>
      <w:bookmarkStart w:id="1709" w:name="_Toc424300250"/>
      <w:bookmarkStart w:id="1710" w:name="_Toc423078777"/>
      <w:bookmarkStart w:id="1711" w:name="_Toc421783564"/>
      <w:bookmarkStart w:id="1712" w:name="_Toc8296069"/>
      <w:bookmarkStart w:id="1713" w:name="_Toc9580682"/>
      <w:bookmarkStart w:id="1714" w:name="_Toc12354370"/>
      <w:bookmarkStart w:id="1715" w:name="_Toc13065959"/>
      <w:bookmarkStart w:id="1716" w:name="_Toc14769334"/>
      <w:bookmarkStart w:id="1717" w:name="_Toc17298856"/>
      <w:bookmarkStart w:id="1718" w:name="_Toc18681558"/>
      <w:bookmarkStart w:id="1719" w:name="_Toc21528586"/>
      <w:bookmarkStart w:id="1720" w:name="_Toc23321873"/>
      <w:bookmarkStart w:id="1721" w:name="_Toc24365714"/>
      <w:bookmarkStart w:id="1722" w:name="_Toc25746891"/>
      <w:bookmarkStart w:id="1723" w:name="_Toc26539920"/>
      <w:bookmarkStart w:id="1724" w:name="_Toc27558708"/>
      <w:bookmarkStart w:id="1725" w:name="_Toc31986492"/>
      <w:bookmarkStart w:id="1726" w:name="_Toc33175458"/>
      <w:bookmarkStart w:id="1727" w:name="_Toc38455871"/>
      <w:bookmarkStart w:id="1728" w:name="_Toc40787348"/>
      <w:bookmarkStart w:id="1729" w:name="_Toc49438648"/>
      <w:bookmarkStart w:id="1730" w:name="_Toc51669587"/>
      <w:bookmarkStart w:id="1731" w:name="_Toc52889728"/>
      <w:bookmarkStart w:id="1732" w:name="_Toc57030871"/>
      <w:r>
        <w:rPr>
          <w:kern w:val="0"/>
        </w:rPr>
        <w:t>AMENDMENTS  TO  S</w:t>
      </w:r>
      <w:r>
        <w:t>ERVIC</w:t>
      </w:r>
      <w:r>
        <w:rPr>
          <w:kern w:val="0"/>
        </w:rPr>
        <w:t>E  PUBLICATIONS</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p w14:paraId="0983ACCE" w14:textId="77777777" w:rsidR="00EF6CD8" w:rsidRPr="004F739C" w:rsidRDefault="00EF6CD8" w:rsidP="004F739C">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78075942" w14:textId="77777777" w:rsidTr="005F1516">
        <w:tc>
          <w:tcPr>
            <w:tcW w:w="590" w:type="dxa"/>
            <w:hideMark/>
          </w:tcPr>
          <w:p w14:paraId="1B890ADE"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7372AAA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110AD2B8"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74299E9"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01175AE9" w14:textId="69218A2D"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aragraph</w:t>
            </w:r>
          </w:p>
        </w:tc>
      </w:tr>
      <w:tr w:rsidR="00EF6CD8" w14:paraId="4E660CD0" w14:textId="77777777" w:rsidTr="005F1516">
        <w:tc>
          <w:tcPr>
            <w:tcW w:w="590" w:type="dxa"/>
            <w:hideMark/>
          </w:tcPr>
          <w:p w14:paraId="4CF83728"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6968DA69"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768FE906"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09EB8731"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2BAE0798" w14:textId="3BFDA8C1"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w:t>
            </w:r>
            <w:r w:rsidR="00EF6CD8">
              <w:rPr>
                <w:rFonts w:asciiTheme="minorHAnsi" w:hAnsiTheme="minorHAnsi"/>
                <w:b w:val="0"/>
                <w:bCs w:val="0"/>
                <w:sz w:val="20"/>
                <w:szCs w:val="20"/>
                <w:lang w:val="en-US"/>
              </w:rPr>
              <w:t>eplace</w:t>
            </w:r>
          </w:p>
        </w:tc>
      </w:tr>
      <w:tr w:rsidR="00EF6CD8" w14:paraId="3297854E" w14:textId="77777777" w:rsidTr="005F1516">
        <w:tc>
          <w:tcPr>
            <w:tcW w:w="590" w:type="dxa"/>
            <w:hideMark/>
          </w:tcPr>
          <w:p w14:paraId="3C06630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C12BB3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55A62B57"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2D97F12"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4CECC6E8"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04D1F95E" w14:textId="77777777" w:rsidTr="005F1516">
        <w:tc>
          <w:tcPr>
            <w:tcW w:w="590" w:type="dxa"/>
            <w:hideMark/>
          </w:tcPr>
          <w:p w14:paraId="79E1BEB3"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645DD029" w14:textId="3882C20A"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age(s)</w:t>
            </w:r>
          </w:p>
        </w:tc>
        <w:tc>
          <w:tcPr>
            <w:tcW w:w="1077" w:type="dxa"/>
          </w:tcPr>
          <w:p w14:paraId="7E07ADE6"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07A75E2C"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3AD47D26" w14:textId="77777777" w:rsidR="00EF6CD8" w:rsidRDefault="00EF6CD8" w:rsidP="005F1516">
            <w:pPr>
              <w:pStyle w:val="Tabletext0"/>
              <w:spacing w:before="0" w:after="0"/>
              <w:rPr>
                <w:rFonts w:asciiTheme="minorHAnsi" w:hAnsiTheme="minorHAnsi"/>
                <w:sz w:val="20"/>
                <w:szCs w:val="20"/>
                <w:lang w:val="en-US"/>
              </w:rPr>
            </w:pPr>
          </w:p>
        </w:tc>
      </w:tr>
    </w:tbl>
    <w:p w14:paraId="25F50948" w14:textId="552FE74C" w:rsidR="00656B8B" w:rsidRDefault="00656B8B" w:rsidP="006560D2">
      <w:pPr>
        <w:rPr>
          <w:lang w:val="en-GB"/>
        </w:rPr>
      </w:pPr>
    </w:p>
    <w:p w14:paraId="29C943E0" w14:textId="77777777" w:rsidR="006560D2" w:rsidRPr="00BA265B" w:rsidRDefault="006560D2" w:rsidP="006560D2">
      <w:pPr>
        <w:rPr>
          <w:lang w:val="en-GB"/>
        </w:rPr>
      </w:pPr>
    </w:p>
    <w:p w14:paraId="5FDC315E" w14:textId="77777777" w:rsidR="00005B65" w:rsidRPr="00BA265B" w:rsidRDefault="00005B65" w:rsidP="00BF75A1">
      <w:pPr>
        <w:shd w:val="clear" w:color="auto" w:fill="D9D9D9"/>
        <w:spacing w:after="60"/>
        <w:jc w:val="center"/>
        <w:outlineLvl w:val="1"/>
        <w:rPr>
          <w:rFonts w:cs="Arial"/>
          <w:b/>
          <w:bCs/>
          <w:sz w:val="26"/>
          <w:szCs w:val="28"/>
          <w:lang w:val="en-GB"/>
        </w:rPr>
      </w:pPr>
      <w:r w:rsidRPr="00BA265B">
        <w:rPr>
          <w:rFonts w:cs="Arial"/>
          <w:b/>
          <w:bCs/>
          <w:sz w:val="26"/>
          <w:szCs w:val="28"/>
          <w:lang w:val="en-GB"/>
        </w:rPr>
        <w:t>List of Issuer Identifier Numbers for</w:t>
      </w:r>
      <w:r w:rsidRPr="00BA265B">
        <w:rPr>
          <w:rFonts w:cs="Arial"/>
          <w:b/>
          <w:bCs/>
          <w:sz w:val="26"/>
          <w:szCs w:val="28"/>
          <w:lang w:val="en-GB"/>
        </w:rPr>
        <w:br/>
        <w:t xml:space="preserve">the International Telecommunication Charge Card </w:t>
      </w:r>
      <w:r w:rsidRPr="00BA265B">
        <w:rPr>
          <w:rFonts w:cs="Arial"/>
          <w:b/>
          <w:bCs/>
          <w:sz w:val="26"/>
          <w:szCs w:val="28"/>
          <w:lang w:val="en-GB"/>
        </w:rPr>
        <w:br/>
        <w:t xml:space="preserve">(in accordance with Recommendation ITU-T </w:t>
      </w:r>
      <w:r>
        <w:rPr>
          <w:rFonts w:cs="Arial"/>
          <w:b/>
          <w:bCs/>
          <w:sz w:val="26"/>
          <w:szCs w:val="28"/>
          <w:lang w:val="en-GB"/>
        </w:rPr>
        <w:t>E.118 (05/2006))</w:t>
      </w:r>
      <w:r>
        <w:rPr>
          <w:rFonts w:cs="Arial"/>
          <w:b/>
          <w:bCs/>
          <w:sz w:val="26"/>
          <w:szCs w:val="28"/>
          <w:lang w:val="en-GB"/>
        </w:rPr>
        <w:br/>
        <w:t>(Position on 1</w:t>
      </w:r>
      <w:r w:rsidRPr="00BA265B">
        <w:rPr>
          <w:rFonts w:cs="Arial"/>
          <w:b/>
          <w:bCs/>
          <w:sz w:val="26"/>
          <w:szCs w:val="28"/>
          <w:lang w:val="en-GB"/>
        </w:rPr>
        <w:t xml:space="preserve"> </w:t>
      </w:r>
      <w:r>
        <w:rPr>
          <w:rFonts w:cs="Arial"/>
          <w:b/>
          <w:bCs/>
          <w:sz w:val="26"/>
          <w:szCs w:val="28"/>
          <w:lang w:val="en-GB"/>
        </w:rPr>
        <w:t>December 2018</w:t>
      </w:r>
      <w:r w:rsidRPr="00BA265B">
        <w:rPr>
          <w:rFonts w:cs="Arial"/>
          <w:b/>
          <w:bCs/>
          <w:sz w:val="26"/>
          <w:szCs w:val="28"/>
          <w:lang w:val="en-GB"/>
        </w:rPr>
        <w:t>)</w:t>
      </w:r>
    </w:p>
    <w:p w14:paraId="1D5ED232" w14:textId="77777777" w:rsidR="00005B65" w:rsidRPr="00BA265B" w:rsidRDefault="00005B65" w:rsidP="00BF75A1">
      <w:pPr>
        <w:tabs>
          <w:tab w:val="left" w:pos="720"/>
        </w:tabs>
        <w:spacing w:before="240"/>
        <w:jc w:val="center"/>
        <w:rPr>
          <w:rFonts w:asciiTheme="minorHAnsi" w:hAnsiTheme="minorHAnsi"/>
          <w:lang w:val="en-GB"/>
        </w:rPr>
      </w:pPr>
      <w:r w:rsidRPr="00A540E4">
        <w:rPr>
          <w:rFonts w:asciiTheme="minorHAnsi" w:hAnsiTheme="minorHAnsi"/>
          <w:lang w:val="en-GB"/>
        </w:rPr>
        <w:t xml:space="preserve">(Annex to ITU Operational Bulletin No. </w:t>
      </w:r>
      <w:r>
        <w:rPr>
          <w:rFonts w:asciiTheme="minorHAnsi" w:hAnsiTheme="minorHAnsi"/>
          <w:lang w:val="en-GB"/>
        </w:rPr>
        <w:t>1161 – 1</w:t>
      </w:r>
      <w:r w:rsidRPr="00A540E4">
        <w:rPr>
          <w:rFonts w:asciiTheme="minorHAnsi" w:hAnsiTheme="minorHAnsi"/>
          <w:lang w:val="en-GB"/>
        </w:rPr>
        <w:t>.X</w:t>
      </w:r>
      <w:r>
        <w:rPr>
          <w:rFonts w:asciiTheme="minorHAnsi" w:hAnsiTheme="minorHAnsi"/>
          <w:lang w:val="en-GB"/>
        </w:rPr>
        <w:t>I</w:t>
      </w:r>
      <w:r w:rsidRPr="00A540E4">
        <w:rPr>
          <w:rFonts w:asciiTheme="minorHAnsi" w:hAnsiTheme="minorHAnsi"/>
          <w:lang w:val="en-GB"/>
        </w:rPr>
        <w:t>I.201</w:t>
      </w:r>
      <w:r>
        <w:rPr>
          <w:rFonts w:asciiTheme="minorHAnsi" w:hAnsiTheme="minorHAnsi"/>
          <w:lang w:val="en-GB"/>
        </w:rPr>
        <w:t>8</w:t>
      </w:r>
      <w:r w:rsidRPr="00A540E4">
        <w:rPr>
          <w:rFonts w:asciiTheme="minorHAnsi" w:hAnsiTheme="minorHAnsi"/>
          <w:lang w:val="en-GB"/>
        </w:rPr>
        <w:t>)</w:t>
      </w:r>
      <w:r w:rsidRPr="00BA265B">
        <w:rPr>
          <w:rFonts w:asciiTheme="minorHAnsi" w:hAnsiTheme="minorHAnsi"/>
          <w:lang w:val="en-GB"/>
        </w:rPr>
        <w:br/>
        <w:t xml:space="preserve">(Amendment No. </w:t>
      </w:r>
      <w:r>
        <w:rPr>
          <w:rFonts w:asciiTheme="minorHAnsi" w:hAnsiTheme="minorHAnsi"/>
          <w:lang w:val="en-GB"/>
        </w:rPr>
        <w:t>42</w:t>
      </w:r>
      <w:r w:rsidRPr="00BA265B">
        <w:rPr>
          <w:rFonts w:asciiTheme="minorHAnsi" w:hAnsiTheme="minorHAnsi"/>
          <w:lang w:val="en-GB"/>
        </w:rPr>
        <w:t>)</w:t>
      </w:r>
    </w:p>
    <w:p w14:paraId="59B282FB" w14:textId="77777777" w:rsidR="00005B65" w:rsidRPr="003A29FA" w:rsidRDefault="00005B65" w:rsidP="00BF75A1">
      <w:pPr>
        <w:tabs>
          <w:tab w:val="left" w:pos="1560"/>
          <w:tab w:val="left" w:pos="4140"/>
          <w:tab w:val="left" w:pos="4230"/>
        </w:tabs>
        <w:spacing w:after="120"/>
        <w:rPr>
          <w:rFonts w:cs="Arial"/>
        </w:rPr>
      </w:pPr>
      <w:r>
        <w:rPr>
          <w:rFonts w:cs="Arial"/>
          <w:b/>
          <w:bCs/>
        </w:rPr>
        <w:t>France</w:t>
      </w:r>
      <w:r>
        <w:rPr>
          <w:rFonts w:cs="Arial"/>
          <w:b/>
          <w:bCs/>
        </w:rPr>
        <w:tab/>
        <w:t xml:space="preserve">     </w:t>
      </w:r>
      <w:r w:rsidRPr="003A29FA">
        <w:rPr>
          <w:rFonts w:cs="Arial"/>
          <w:b/>
        </w:rPr>
        <w:t>ADD</w:t>
      </w:r>
    </w:p>
    <w:tbl>
      <w:tblPr>
        <w:tblW w:w="10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22"/>
        <w:gridCol w:w="3006"/>
        <w:gridCol w:w="1276"/>
        <w:gridCol w:w="3402"/>
        <w:gridCol w:w="956"/>
      </w:tblGrid>
      <w:tr w:rsidR="00005B65" w:rsidRPr="00FD6324" w14:paraId="1BBC2053" w14:textId="77777777" w:rsidTr="00BF75A1">
        <w:tc>
          <w:tcPr>
            <w:tcW w:w="1522" w:type="dxa"/>
            <w:tcBorders>
              <w:top w:val="single" w:sz="6" w:space="0" w:color="auto"/>
              <w:left w:val="single" w:sz="6" w:space="0" w:color="auto"/>
              <w:bottom w:val="single" w:sz="6" w:space="0" w:color="auto"/>
              <w:right w:val="single" w:sz="6" w:space="0" w:color="auto"/>
            </w:tcBorders>
            <w:hideMark/>
          </w:tcPr>
          <w:p w14:paraId="3057C794" w14:textId="77777777" w:rsidR="00005B65" w:rsidRPr="00FD3480" w:rsidRDefault="00005B65" w:rsidP="00BF75A1">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Country/</w:t>
            </w:r>
          </w:p>
          <w:p w14:paraId="32903DED" w14:textId="77777777" w:rsidR="00005B65" w:rsidRPr="003A29FA" w:rsidRDefault="00005B65" w:rsidP="00BF75A1">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cs="Arial"/>
                <w:i/>
                <w:sz w:val="18"/>
                <w:szCs w:val="18"/>
                <w:lang w:val="fr-FR"/>
              </w:rPr>
            </w:pPr>
            <w:r w:rsidRPr="00FD3480">
              <w:rPr>
                <w:rFonts w:asciiTheme="minorHAnsi" w:hAnsiTheme="minorHAnsi" w:cs="Arial"/>
                <w:i/>
                <w:iCs/>
                <w:lang w:val="en-GB"/>
              </w:rPr>
              <w:t>geographical area</w:t>
            </w:r>
          </w:p>
        </w:tc>
        <w:tc>
          <w:tcPr>
            <w:tcW w:w="3006" w:type="dxa"/>
            <w:tcBorders>
              <w:top w:val="single" w:sz="6" w:space="0" w:color="auto"/>
              <w:left w:val="single" w:sz="6" w:space="0" w:color="auto"/>
              <w:bottom w:val="single" w:sz="6" w:space="0" w:color="auto"/>
              <w:right w:val="single" w:sz="6" w:space="0" w:color="auto"/>
            </w:tcBorders>
            <w:hideMark/>
          </w:tcPr>
          <w:p w14:paraId="62A479AC" w14:textId="77777777" w:rsidR="00005B65" w:rsidRPr="003A29FA" w:rsidRDefault="00005B65" w:rsidP="00BF75A1">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cs="Arial"/>
                <w:i/>
                <w:sz w:val="18"/>
                <w:szCs w:val="18"/>
                <w:lang w:val="fr-FR"/>
              </w:rPr>
            </w:pPr>
            <w:r w:rsidRPr="00FD3480">
              <w:rPr>
                <w:rFonts w:asciiTheme="minorHAnsi" w:hAnsiTheme="minorHAnsi" w:cs="Arial"/>
                <w:i/>
                <w:iCs/>
                <w:lang w:val="en-GB"/>
              </w:rPr>
              <w:t>Company Name/Address</w:t>
            </w:r>
          </w:p>
        </w:tc>
        <w:tc>
          <w:tcPr>
            <w:tcW w:w="1276" w:type="dxa"/>
            <w:tcBorders>
              <w:top w:val="single" w:sz="6" w:space="0" w:color="auto"/>
              <w:left w:val="single" w:sz="6" w:space="0" w:color="auto"/>
              <w:bottom w:val="single" w:sz="6" w:space="0" w:color="auto"/>
              <w:right w:val="single" w:sz="6" w:space="0" w:color="auto"/>
            </w:tcBorders>
            <w:hideMark/>
          </w:tcPr>
          <w:p w14:paraId="5ADCADC0" w14:textId="77777777" w:rsidR="00005B65" w:rsidRPr="003A29FA" w:rsidRDefault="00005B65" w:rsidP="00BF75A1">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cs="Arial"/>
                <w:i/>
                <w:sz w:val="18"/>
                <w:szCs w:val="18"/>
                <w:lang w:val="fr-FR"/>
              </w:rPr>
            </w:pPr>
            <w:r w:rsidRPr="00FD3480">
              <w:rPr>
                <w:rFonts w:asciiTheme="minorHAnsi" w:hAnsiTheme="minorHAnsi" w:cs="Arial"/>
                <w:i/>
                <w:iCs/>
                <w:lang w:val="en-GB"/>
              </w:rPr>
              <w:t>Issuer Identifier Number</w:t>
            </w:r>
          </w:p>
        </w:tc>
        <w:tc>
          <w:tcPr>
            <w:tcW w:w="3402" w:type="dxa"/>
            <w:tcBorders>
              <w:top w:val="single" w:sz="6" w:space="0" w:color="auto"/>
              <w:left w:val="single" w:sz="6" w:space="0" w:color="auto"/>
              <w:bottom w:val="single" w:sz="6" w:space="0" w:color="auto"/>
              <w:right w:val="single" w:sz="6" w:space="0" w:color="auto"/>
            </w:tcBorders>
            <w:hideMark/>
          </w:tcPr>
          <w:p w14:paraId="5F0278AA" w14:textId="77777777" w:rsidR="00005B65" w:rsidRPr="003A29FA" w:rsidRDefault="00005B65" w:rsidP="00BF75A1">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cs="Arial"/>
                <w:i/>
                <w:sz w:val="18"/>
                <w:szCs w:val="18"/>
                <w:lang w:val="fr-FR"/>
              </w:rPr>
            </w:pPr>
            <w:r w:rsidRPr="00FD3480">
              <w:rPr>
                <w:rFonts w:asciiTheme="minorHAnsi" w:hAnsiTheme="minorHAnsi" w:cs="Arial"/>
                <w:i/>
                <w:iCs/>
                <w:lang w:val="en-GB"/>
              </w:rPr>
              <w:t>Contact</w:t>
            </w:r>
          </w:p>
        </w:tc>
        <w:tc>
          <w:tcPr>
            <w:tcW w:w="956" w:type="dxa"/>
            <w:tcBorders>
              <w:top w:val="single" w:sz="6" w:space="0" w:color="auto"/>
              <w:left w:val="single" w:sz="6" w:space="0" w:color="auto"/>
              <w:bottom w:val="single" w:sz="6" w:space="0" w:color="auto"/>
              <w:right w:val="single" w:sz="6" w:space="0" w:color="auto"/>
            </w:tcBorders>
            <w:hideMark/>
          </w:tcPr>
          <w:p w14:paraId="7CDBEA65" w14:textId="77777777" w:rsidR="00005B65" w:rsidRPr="003A29FA" w:rsidRDefault="00005B65" w:rsidP="00BF75A1">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cs="Arial"/>
                <w:i/>
                <w:sz w:val="18"/>
                <w:szCs w:val="18"/>
                <w:lang w:val="fr-FR"/>
              </w:rPr>
            </w:pPr>
            <w:r>
              <w:rPr>
                <w:rFonts w:asciiTheme="minorHAnsi" w:hAnsiTheme="minorHAnsi" w:cs="Arial"/>
                <w:i/>
                <w:iCs/>
                <w:lang w:val="en-GB"/>
              </w:rPr>
              <w:t>Effective date of usage</w:t>
            </w:r>
          </w:p>
        </w:tc>
      </w:tr>
      <w:tr w:rsidR="00005B65" w:rsidRPr="003A29FA" w14:paraId="5B6F24A1" w14:textId="77777777" w:rsidTr="00BF75A1">
        <w:tc>
          <w:tcPr>
            <w:tcW w:w="1522" w:type="dxa"/>
            <w:tcBorders>
              <w:top w:val="single" w:sz="6" w:space="0" w:color="auto"/>
              <w:left w:val="single" w:sz="6" w:space="0" w:color="auto"/>
              <w:bottom w:val="single" w:sz="6" w:space="0" w:color="auto"/>
              <w:right w:val="single" w:sz="6" w:space="0" w:color="auto"/>
            </w:tcBorders>
            <w:hideMark/>
          </w:tcPr>
          <w:p w14:paraId="1B30DEE8" w14:textId="77777777" w:rsidR="00005B65" w:rsidRPr="00DF5AC7" w:rsidRDefault="00005B65" w:rsidP="006560D2">
            <w:pPr>
              <w:tabs>
                <w:tab w:val="left" w:pos="426"/>
                <w:tab w:val="left" w:pos="4140"/>
                <w:tab w:val="left" w:pos="4230"/>
              </w:tabs>
              <w:spacing w:before="0" w:line="276" w:lineRule="auto"/>
              <w:rPr>
                <w:rFonts w:cs="Arial"/>
              </w:rPr>
            </w:pPr>
            <w:r w:rsidRPr="00DF5AC7">
              <w:rPr>
                <w:rFonts w:cs="Arial"/>
              </w:rPr>
              <w:t>France</w:t>
            </w:r>
          </w:p>
        </w:tc>
        <w:tc>
          <w:tcPr>
            <w:tcW w:w="3006" w:type="dxa"/>
            <w:tcBorders>
              <w:top w:val="single" w:sz="6" w:space="0" w:color="auto"/>
              <w:left w:val="single" w:sz="6" w:space="0" w:color="auto"/>
              <w:bottom w:val="single" w:sz="6" w:space="0" w:color="auto"/>
              <w:right w:val="single" w:sz="6" w:space="0" w:color="auto"/>
            </w:tcBorders>
            <w:hideMark/>
          </w:tcPr>
          <w:p w14:paraId="3CE41A16" w14:textId="77777777" w:rsidR="00005B65" w:rsidRPr="00DF5AC7" w:rsidRDefault="00005B65" w:rsidP="006560D2">
            <w:pPr>
              <w:tabs>
                <w:tab w:val="left" w:pos="794"/>
                <w:tab w:val="left" w:pos="1191"/>
                <w:tab w:val="left" w:pos="1588"/>
                <w:tab w:val="left" w:pos="1985"/>
              </w:tabs>
              <w:spacing w:before="0"/>
              <w:rPr>
                <w:rFonts w:cs="Calibri"/>
                <w:b/>
                <w:lang w:val="fr-CH"/>
              </w:rPr>
            </w:pPr>
            <w:r w:rsidRPr="00DF5AC7">
              <w:rPr>
                <w:rFonts w:cs="Calibri"/>
                <w:b/>
                <w:lang w:val="fr-CH"/>
              </w:rPr>
              <w:t>Cellhire France SARL</w:t>
            </w:r>
          </w:p>
          <w:p w14:paraId="15C9937D" w14:textId="77777777" w:rsidR="00005B65" w:rsidRPr="00DF5AC7" w:rsidRDefault="00005B65" w:rsidP="006560D2">
            <w:pPr>
              <w:tabs>
                <w:tab w:val="left" w:pos="794"/>
                <w:tab w:val="left" w:pos="1191"/>
                <w:tab w:val="left" w:pos="1588"/>
                <w:tab w:val="left" w:pos="1985"/>
              </w:tabs>
              <w:spacing w:before="0"/>
              <w:rPr>
                <w:rFonts w:cs="Calibri"/>
                <w:lang w:val="fr-CH"/>
              </w:rPr>
            </w:pPr>
            <w:r w:rsidRPr="00DF5AC7">
              <w:rPr>
                <w:rFonts w:cs="Calibri"/>
                <w:lang w:val="fr-CH"/>
              </w:rPr>
              <w:t>53 Rue du Capitaine Guynemer</w:t>
            </w:r>
          </w:p>
          <w:p w14:paraId="712BDF8D" w14:textId="77777777" w:rsidR="00005B65" w:rsidRPr="00DF5AC7" w:rsidRDefault="00005B65" w:rsidP="006560D2">
            <w:pPr>
              <w:spacing w:before="0"/>
              <w:rPr>
                <w:rFonts w:cs="Arial"/>
                <w:lang w:val="fr-FR"/>
              </w:rPr>
            </w:pPr>
            <w:r w:rsidRPr="00DF5AC7">
              <w:rPr>
                <w:rFonts w:cs="Calibri"/>
                <w:lang w:val="fr-CH"/>
              </w:rPr>
              <w:t>92418 COURBEVOIE</w:t>
            </w:r>
          </w:p>
        </w:tc>
        <w:tc>
          <w:tcPr>
            <w:tcW w:w="1276" w:type="dxa"/>
            <w:tcBorders>
              <w:top w:val="single" w:sz="6" w:space="0" w:color="auto"/>
              <w:left w:val="single" w:sz="6" w:space="0" w:color="auto"/>
              <w:bottom w:val="single" w:sz="6" w:space="0" w:color="auto"/>
              <w:right w:val="single" w:sz="6" w:space="0" w:color="auto"/>
            </w:tcBorders>
            <w:hideMark/>
          </w:tcPr>
          <w:p w14:paraId="3B2C0674" w14:textId="77777777" w:rsidR="00005B65" w:rsidRPr="00DF5AC7" w:rsidRDefault="00005B65" w:rsidP="006560D2">
            <w:pPr>
              <w:tabs>
                <w:tab w:val="left" w:pos="426"/>
                <w:tab w:val="left" w:pos="4140"/>
                <w:tab w:val="left" w:pos="4230"/>
              </w:tabs>
              <w:spacing w:before="0" w:line="276" w:lineRule="auto"/>
              <w:jc w:val="center"/>
              <w:rPr>
                <w:rFonts w:cs="Arial"/>
                <w:b/>
              </w:rPr>
            </w:pPr>
            <w:r w:rsidRPr="00DF5AC7">
              <w:rPr>
                <w:rFonts w:cs="Arial"/>
                <w:b/>
              </w:rPr>
              <w:t>89 33 34</w:t>
            </w:r>
          </w:p>
        </w:tc>
        <w:tc>
          <w:tcPr>
            <w:tcW w:w="3402" w:type="dxa"/>
            <w:tcBorders>
              <w:top w:val="single" w:sz="6" w:space="0" w:color="auto"/>
              <w:left w:val="single" w:sz="6" w:space="0" w:color="auto"/>
              <w:bottom w:val="single" w:sz="6" w:space="0" w:color="auto"/>
              <w:right w:val="single" w:sz="6" w:space="0" w:color="auto"/>
            </w:tcBorders>
            <w:hideMark/>
          </w:tcPr>
          <w:p w14:paraId="23006F14" w14:textId="77777777" w:rsidR="00005B65" w:rsidRPr="00DF5AC7" w:rsidRDefault="00005B65" w:rsidP="006560D2">
            <w:pPr>
              <w:tabs>
                <w:tab w:val="left" w:pos="794"/>
                <w:tab w:val="left" w:pos="1191"/>
                <w:tab w:val="left" w:pos="1588"/>
                <w:tab w:val="left" w:pos="1985"/>
              </w:tabs>
              <w:spacing w:before="0"/>
              <w:rPr>
                <w:rFonts w:cs="Calibri"/>
                <w:lang w:val="fr-CH"/>
              </w:rPr>
            </w:pPr>
            <w:r w:rsidRPr="00DF5AC7">
              <w:rPr>
                <w:rFonts w:cs="Calibri"/>
                <w:lang w:val="fr-CH"/>
              </w:rPr>
              <w:t>Fanny Lozé</w:t>
            </w:r>
          </w:p>
          <w:p w14:paraId="62B20B0F" w14:textId="77777777" w:rsidR="00005B65" w:rsidRPr="00DF5AC7" w:rsidRDefault="00005B65" w:rsidP="006560D2">
            <w:pPr>
              <w:tabs>
                <w:tab w:val="left" w:pos="794"/>
                <w:tab w:val="left" w:pos="1191"/>
                <w:tab w:val="left" w:pos="1588"/>
                <w:tab w:val="left" w:pos="1985"/>
              </w:tabs>
              <w:spacing w:before="0"/>
              <w:rPr>
                <w:rFonts w:cs="Calibri"/>
                <w:lang w:val="fr-CH"/>
              </w:rPr>
            </w:pPr>
            <w:r w:rsidRPr="00DF5AC7">
              <w:rPr>
                <w:rFonts w:cs="Calibri"/>
                <w:lang w:val="fr-CH"/>
              </w:rPr>
              <w:t>53 Rue du Capitaine Guynemer</w:t>
            </w:r>
          </w:p>
          <w:p w14:paraId="635F3283" w14:textId="77777777" w:rsidR="00005B65" w:rsidRPr="00DF5AC7" w:rsidRDefault="00005B65" w:rsidP="006560D2">
            <w:pPr>
              <w:tabs>
                <w:tab w:val="left" w:pos="794"/>
                <w:tab w:val="left" w:pos="1191"/>
                <w:tab w:val="left" w:pos="1588"/>
                <w:tab w:val="left" w:pos="1985"/>
              </w:tabs>
              <w:spacing w:before="0"/>
              <w:rPr>
                <w:rFonts w:cs="Calibri"/>
                <w:lang w:val="fr-CH"/>
              </w:rPr>
            </w:pPr>
            <w:r w:rsidRPr="00DF5AC7">
              <w:rPr>
                <w:rFonts w:cs="Calibri"/>
                <w:lang w:val="fr-CH"/>
              </w:rPr>
              <w:t>92418 COURBEVOIE</w:t>
            </w:r>
          </w:p>
          <w:tbl>
            <w:tblPr>
              <w:tblW w:w="3328" w:type="dxa"/>
              <w:tblLayout w:type="fixed"/>
              <w:tblCellMar>
                <w:left w:w="0" w:type="dxa"/>
                <w:right w:w="0" w:type="dxa"/>
              </w:tblCellMar>
              <w:tblLook w:val="04A0" w:firstRow="1" w:lastRow="0" w:firstColumn="1" w:lastColumn="0" w:noHBand="0" w:noVBand="1"/>
            </w:tblPr>
            <w:tblGrid>
              <w:gridCol w:w="741"/>
              <w:gridCol w:w="2587"/>
            </w:tblGrid>
            <w:tr w:rsidR="00005B65" w:rsidRPr="00DF5AC7" w14:paraId="11562C04" w14:textId="77777777" w:rsidTr="00BF75A1">
              <w:tc>
                <w:tcPr>
                  <w:tcW w:w="741" w:type="dxa"/>
                  <w:shd w:val="clear" w:color="auto" w:fill="auto"/>
                </w:tcPr>
                <w:p w14:paraId="5621B34A" w14:textId="77777777" w:rsidR="00005B65" w:rsidRPr="00DF5AC7" w:rsidRDefault="00005B65" w:rsidP="006560D2">
                  <w:pPr>
                    <w:tabs>
                      <w:tab w:val="left" w:pos="794"/>
                      <w:tab w:val="left" w:pos="1191"/>
                      <w:tab w:val="left" w:pos="1588"/>
                      <w:tab w:val="left" w:pos="1985"/>
                    </w:tabs>
                    <w:spacing w:before="0"/>
                    <w:rPr>
                      <w:rFonts w:cs="Calibri"/>
                      <w:lang w:val="fr-CH"/>
                    </w:rPr>
                  </w:pPr>
                  <w:r w:rsidRPr="00DF5AC7">
                    <w:rPr>
                      <w:rFonts w:cs="Calibri"/>
                      <w:lang w:val="fr-CH"/>
                    </w:rPr>
                    <w:t>Tel:</w:t>
                  </w:r>
                </w:p>
              </w:tc>
              <w:tc>
                <w:tcPr>
                  <w:tcW w:w="2587" w:type="dxa"/>
                  <w:shd w:val="clear" w:color="auto" w:fill="auto"/>
                </w:tcPr>
                <w:p w14:paraId="65E806B5" w14:textId="77777777" w:rsidR="00005B65" w:rsidRPr="00DF5AC7" w:rsidRDefault="00005B65" w:rsidP="006560D2">
                  <w:pPr>
                    <w:tabs>
                      <w:tab w:val="left" w:pos="794"/>
                      <w:tab w:val="left" w:pos="1191"/>
                      <w:tab w:val="left" w:pos="1588"/>
                      <w:tab w:val="left" w:pos="1985"/>
                    </w:tabs>
                    <w:spacing w:before="0"/>
                    <w:rPr>
                      <w:rFonts w:cs="Calibri"/>
                      <w:lang w:val="fr-CH"/>
                    </w:rPr>
                  </w:pPr>
                  <w:r w:rsidRPr="00DF5AC7">
                    <w:rPr>
                      <w:rFonts w:cs="Arial"/>
                      <w:color w:val="000000" w:themeColor="text1"/>
                      <w:lang w:val="fr-FR"/>
                    </w:rPr>
                    <w:t>+33 1 41 43 79 40</w:t>
                  </w:r>
                </w:p>
              </w:tc>
            </w:tr>
            <w:tr w:rsidR="00005B65" w:rsidRPr="00DF5AC7" w14:paraId="00A93D89" w14:textId="77777777" w:rsidTr="00BF75A1">
              <w:tc>
                <w:tcPr>
                  <w:tcW w:w="741" w:type="dxa"/>
                  <w:shd w:val="clear" w:color="auto" w:fill="auto"/>
                </w:tcPr>
                <w:p w14:paraId="31E35C43" w14:textId="77777777" w:rsidR="00005B65" w:rsidRPr="00DF5AC7" w:rsidRDefault="00005B65" w:rsidP="006560D2">
                  <w:pPr>
                    <w:tabs>
                      <w:tab w:val="left" w:pos="794"/>
                      <w:tab w:val="left" w:pos="1191"/>
                      <w:tab w:val="left" w:pos="1588"/>
                      <w:tab w:val="left" w:pos="1985"/>
                    </w:tabs>
                    <w:spacing w:before="0"/>
                    <w:rPr>
                      <w:rFonts w:cs="Calibri"/>
                      <w:lang w:val="fr-CH"/>
                    </w:rPr>
                  </w:pPr>
                  <w:r w:rsidRPr="00DF5AC7">
                    <w:rPr>
                      <w:rFonts w:cs="Calibri"/>
                      <w:lang w:val="fr-CH"/>
                    </w:rPr>
                    <w:t>E-mail:</w:t>
                  </w:r>
                </w:p>
              </w:tc>
              <w:tc>
                <w:tcPr>
                  <w:tcW w:w="2587" w:type="dxa"/>
                  <w:shd w:val="clear" w:color="auto" w:fill="auto"/>
                </w:tcPr>
                <w:p w14:paraId="7A5742C3" w14:textId="77777777" w:rsidR="00005B65" w:rsidRPr="00DF5AC7" w:rsidRDefault="00005B65" w:rsidP="006560D2">
                  <w:pPr>
                    <w:tabs>
                      <w:tab w:val="left" w:pos="794"/>
                      <w:tab w:val="left" w:pos="1191"/>
                      <w:tab w:val="left" w:pos="1588"/>
                      <w:tab w:val="left" w:pos="1985"/>
                    </w:tabs>
                    <w:spacing w:before="0"/>
                    <w:rPr>
                      <w:rFonts w:cs="Calibri"/>
                      <w:lang w:val="fr-CH"/>
                    </w:rPr>
                  </w:pPr>
                  <w:r w:rsidRPr="00DF5AC7">
                    <w:rPr>
                      <w:rFonts w:cs="Calibri"/>
                      <w:lang w:val="fr-CH"/>
                    </w:rPr>
                    <w:t>networksupport@cellhire.com</w:t>
                  </w:r>
                </w:p>
              </w:tc>
            </w:tr>
          </w:tbl>
          <w:p w14:paraId="77AA6CA2" w14:textId="77777777" w:rsidR="00005B65" w:rsidRPr="00DF5AC7" w:rsidRDefault="00005B65" w:rsidP="006560D2">
            <w:pPr>
              <w:tabs>
                <w:tab w:val="left" w:pos="499"/>
                <w:tab w:val="left" w:pos="4140"/>
                <w:tab w:val="left" w:pos="4230"/>
              </w:tabs>
              <w:spacing w:before="0"/>
              <w:rPr>
                <w:rFonts w:cs="Arial"/>
                <w:lang w:val="fr-FR"/>
              </w:rPr>
            </w:pPr>
          </w:p>
        </w:tc>
        <w:tc>
          <w:tcPr>
            <w:tcW w:w="956" w:type="dxa"/>
            <w:tcBorders>
              <w:top w:val="single" w:sz="6" w:space="0" w:color="auto"/>
              <w:left w:val="single" w:sz="6" w:space="0" w:color="auto"/>
              <w:bottom w:val="single" w:sz="6" w:space="0" w:color="auto"/>
              <w:right w:val="single" w:sz="6" w:space="0" w:color="auto"/>
            </w:tcBorders>
            <w:hideMark/>
          </w:tcPr>
          <w:p w14:paraId="60168813" w14:textId="77777777" w:rsidR="00005B65" w:rsidRPr="00DF5AC7" w:rsidRDefault="00005B65" w:rsidP="00BF75A1">
            <w:pPr>
              <w:tabs>
                <w:tab w:val="left" w:pos="426"/>
                <w:tab w:val="left" w:pos="4140"/>
                <w:tab w:val="left" w:pos="4230"/>
              </w:tabs>
              <w:spacing w:line="276" w:lineRule="auto"/>
              <w:jc w:val="center"/>
              <w:rPr>
                <w:rFonts w:cs="Arial"/>
                <w:bCs/>
              </w:rPr>
            </w:pPr>
            <w:r w:rsidRPr="00DF5AC7">
              <w:rPr>
                <w:rFonts w:cs="Arial"/>
                <w:bCs/>
              </w:rPr>
              <w:t>1.II.2021</w:t>
            </w:r>
          </w:p>
        </w:tc>
      </w:tr>
    </w:tbl>
    <w:p w14:paraId="51DD2BA0" w14:textId="77777777" w:rsidR="00005B65" w:rsidRDefault="00005B65" w:rsidP="00BF75A1"/>
    <w:p w14:paraId="6B7AA285" w14:textId="77777777" w:rsidR="00005B65" w:rsidRPr="004E7FB4" w:rsidRDefault="00005B65" w:rsidP="00BF75A1">
      <w:pPr>
        <w:tabs>
          <w:tab w:val="left" w:pos="1560"/>
          <w:tab w:val="left" w:pos="4140"/>
          <w:tab w:val="left" w:pos="4230"/>
        </w:tabs>
        <w:spacing w:after="120"/>
        <w:rPr>
          <w:rFonts w:cs="Arial"/>
          <w:lang w:val="en-GB"/>
        </w:rPr>
      </w:pPr>
      <w:r>
        <w:rPr>
          <w:rFonts w:cs="Arial"/>
          <w:b/>
          <w:bCs/>
        </w:rPr>
        <w:t>Netherlands      SUP</w:t>
      </w:r>
    </w:p>
    <w:tbl>
      <w:tblPr>
        <w:tblW w:w="514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0"/>
        <w:gridCol w:w="2854"/>
        <w:gridCol w:w="1177"/>
        <w:gridCol w:w="2460"/>
        <w:gridCol w:w="1400"/>
      </w:tblGrid>
      <w:tr w:rsidR="00005B65" w:rsidRPr="00FD3480" w14:paraId="43015E81" w14:textId="77777777" w:rsidTr="00BF75A1">
        <w:tc>
          <w:tcPr>
            <w:tcW w:w="1543" w:type="dxa"/>
            <w:tcBorders>
              <w:top w:val="single" w:sz="6" w:space="0" w:color="auto"/>
              <w:left w:val="single" w:sz="6" w:space="0" w:color="auto"/>
              <w:bottom w:val="single" w:sz="6" w:space="0" w:color="auto"/>
              <w:right w:val="single" w:sz="6" w:space="0" w:color="auto"/>
            </w:tcBorders>
          </w:tcPr>
          <w:p w14:paraId="5AB9BE8D" w14:textId="77777777" w:rsidR="00005B65" w:rsidRPr="00FD3480" w:rsidRDefault="00005B65" w:rsidP="00BF75A1">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Country/</w:t>
            </w:r>
          </w:p>
          <w:p w14:paraId="22D01957" w14:textId="77777777" w:rsidR="00005B65" w:rsidRPr="00FD3480" w:rsidRDefault="00005B65" w:rsidP="00BF75A1">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geographical area</w:t>
            </w:r>
          </w:p>
        </w:tc>
        <w:tc>
          <w:tcPr>
            <w:tcW w:w="3128" w:type="dxa"/>
            <w:tcBorders>
              <w:top w:val="single" w:sz="6" w:space="0" w:color="auto"/>
              <w:left w:val="single" w:sz="6" w:space="0" w:color="auto"/>
              <w:bottom w:val="single" w:sz="6" w:space="0" w:color="auto"/>
              <w:right w:val="single" w:sz="6" w:space="0" w:color="auto"/>
            </w:tcBorders>
          </w:tcPr>
          <w:p w14:paraId="2468EA96" w14:textId="77777777" w:rsidR="00005B65" w:rsidRPr="00FD3480" w:rsidRDefault="00005B65" w:rsidP="00BF75A1">
            <w:pPr>
              <w:tabs>
                <w:tab w:val="left" w:pos="426"/>
                <w:tab w:val="left" w:pos="4140"/>
                <w:tab w:val="left" w:pos="4230"/>
              </w:tabs>
              <w:rPr>
                <w:rFonts w:asciiTheme="minorHAnsi" w:hAnsiTheme="minorHAnsi" w:cs="Arial"/>
                <w:i/>
                <w:iCs/>
                <w:lang w:val="en-GB"/>
              </w:rPr>
            </w:pPr>
            <w:r w:rsidRPr="00FD3480">
              <w:rPr>
                <w:rFonts w:asciiTheme="minorHAnsi" w:hAnsiTheme="minorHAnsi" w:cs="Arial"/>
                <w:i/>
                <w:iCs/>
                <w:lang w:val="en-GB"/>
              </w:rPr>
              <w:t>Company Name/Address</w:t>
            </w:r>
          </w:p>
        </w:tc>
        <w:tc>
          <w:tcPr>
            <w:tcW w:w="1275" w:type="dxa"/>
            <w:tcBorders>
              <w:top w:val="single" w:sz="6" w:space="0" w:color="auto"/>
              <w:left w:val="single" w:sz="6" w:space="0" w:color="auto"/>
              <w:bottom w:val="single" w:sz="6" w:space="0" w:color="auto"/>
              <w:right w:val="single" w:sz="6" w:space="0" w:color="auto"/>
            </w:tcBorders>
          </w:tcPr>
          <w:p w14:paraId="67FC3702" w14:textId="77777777" w:rsidR="00005B65" w:rsidRPr="00FD3480" w:rsidRDefault="00005B65" w:rsidP="00BF75A1">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Issuer Identifier Number</w:t>
            </w:r>
          </w:p>
        </w:tc>
        <w:tc>
          <w:tcPr>
            <w:tcW w:w="2693" w:type="dxa"/>
            <w:tcBorders>
              <w:top w:val="single" w:sz="6" w:space="0" w:color="auto"/>
              <w:left w:val="single" w:sz="6" w:space="0" w:color="auto"/>
              <w:bottom w:val="single" w:sz="6" w:space="0" w:color="auto"/>
              <w:right w:val="single" w:sz="6" w:space="0" w:color="auto"/>
            </w:tcBorders>
          </w:tcPr>
          <w:p w14:paraId="51D7429C" w14:textId="77777777" w:rsidR="00005B65" w:rsidRPr="00FD3480" w:rsidRDefault="00005B65" w:rsidP="00BF75A1">
            <w:pPr>
              <w:tabs>
                <w:tab w:val="left" w:pos="426"/>
                <w:tab w:val="left" w:pos="4140"/>
                <w:tab w:val="left" w:pos="4230"/>
              </w:tabs>
              <w:rPr>
                <w:rFonts w:asciiTheme="minorHAnsi" w:hAnsiTheme="minorHAnsi" w:cs="Arial"/>
                <w:i/>
                <w:iCs/>
                <w:lang w:val="en-GB"/>
              </w:rPr>
            </w:pPr>
            <w:r w:rsidRPr="00FD3480">
              <w:rPr>
                <w:rFonts w:asciiTheme="minorHAnsi" w:hAnsiTheme="minorHAnsi" w:cs="Arial"/>
                <w:i/>
                <w:iCs/>
                <w:lang w:val="en-GB"/>
              </w:rPr>
              <w:t>Contact</w:t>
            </w:r>
          </w:p>
        </w:tc>
        <w:tc>
          <w:tcPr>
            <w:tcW w:w="1522" w:type="dxa"/>
            <w:tcBorders>
              <w:top w:val="single" w:sz="6" w:space="0" w:color="auto"/>
              <w:left w:val="single" w:sz="6" w:space="0" w:color="auto"/>
              <w:bottom w:val="single" w:sz="6" w:space="0" w:color="auto"/>
              <w:right w:val="single" w:sz="6" w:space="0" w:color="auto"/>
            </w:tcBorders>
          </w:tcPr>
          <w:p w14:paraId="4A233051" w14:textId="77777777" w:rsidR="00005B65" w:rsidRPr="00FD3480" w:rsidRDefault="00005B65" w:rsidP="00BF75A1">
            <w:pPr>
              <w:tabs>
                <w:tab w:val="left" w:pos="426"/>
                <w:tab w:val="left" w:pos="4140"/>
                <w:tab w:val="left" w:pos="4230"/>
              </w:tabs>
              <w:jc w:val="center"/>
              <w:rPr>
                <w:rFonts w:asciiTheme="minorHAnsi" w:hAnsiTheme="minorHAnsi" w:cs="Arial"/>
                <w:i/>
                <w:iCs/>
                <w:lang w:val="en-GB"/>
              </w:rPr>
            </w:pPr>
            <w:r>
              <w:rPr>
                <w:rFonts w:asciiTheme="minorHAnsi" w:hAnsiTheme="minorHAnsi" w:cs="Arial"/>
                <w:i/>
                <w:iCs/>
                <w:lang w:val="en-GB"/>
              </w:rPr>
              <w:t>Effective date of cancellation</w:t>
            </w:r>
          </w:p>
        </w:tc>
      </w:tr>
      <w:tr w:rsidR="00005B65" w:rsidRPr="008C4C45" w14:paraId="377C977B" w14:textId="77777777" w:rsidTr="00BF75A1">
        <w:tc>
          <w:tcPr>
            <w:tcW w:w="1543" w:type="dxa"/>
            <w:tcBorders>
              <w:top w:val="single" w:sz="6" w:space="0" w:color="auto"/>
              <w:left w:val="single" w:sz="6" w:space="0" w:color="auto"/>
              <w:bottom w:val="single" w:sz="6" w:space="0" w:color="auto"/>
              <w:right w:val="single" w:sz="6" w:space="0" w:color="auto"/>
            </w:tcBorders>
          </w:tcPr>
          <w:p w14:paraId="269354DB" w14:textId="77777777" w:rsidR="00005B65" w:rsidRPr="000F4D78" w:rsidRDefault="00005B65" w:rsidP="00BF75A1">
            <w:pPr>
              <w:tabs>
                <w:tab w:val="left" w:pos="426"/>
                <w:tab w:val="left" w:pos="4140"/>
                <w:tab w:val="left" w:pos="4230"/>
              </w:tabs>
              <w:rPr>
                <w:rFonts w:asciiTheme="minorHAnsi" w:hAnsiTheme="minorHAnsi" w:cs="Arial"/>
                <w:lang w:val="en-GB"/>
              </w:rPr>
            </w:pPr>
            <w:r w:rsidRPr="000F4D78">
              <w:rPr>
                <w:rFonts w:cs="Arial"/>
                <w:lang w:val="en-GB"/>
              </w:rPr>
              <w:t>Netherlands</w:t>
            </w:r>
          </w:p>
        </w:tc>
        <w:tc>
          <w:tcPr>
            <w:tcW w:w="3128" w:type="dxa"/>
            <w:tcBorders>
              <w:top w:val="single" w:sz="6" w:space="0" w:color="auto"/>
              <w:left w:val="single" w:sz="6" w:space="0" w:color="auto"/>
              <w:bottom w:val="single" w:sz="6" w:space="0" w:color="auto"/>
              <w:right w:val="single" w:sz="6" w:space="0" w:color="auto"/>
            </w:tcBorders>
          </w:tcPr>
          <w:p w14:paraId="7D2B0ECD" w14:textId="77777777" w:rsidR="00005B65" w:rsidRPr="000F4D78" w:rsidRDefault="00005B65" w:rsidP="006560D2">
            <w:pPr>
              <w:tabs>
                <w:tab w:val="left" w:pos="794"/>
                <w:tab w:val="left" w:pos="1191"/>
                <w:tab w:val="left" w:pos="1588"/>
                <w:tab w:val="left" w:pos="1985"/>
              </w:tabs>
              <w:spacing w:before="0"/>
              <w:jc w:val="left"/>
              <w:rPr>
                <w:rFonts w:cs="Arial"/>
                <w:b/>
                <w:lang w:val="en-GB"/>
              </w:rPr>
            </w:pPr>
            <w:r w:rsidRPr="000F4D78">
              <w:rPr>
                <w:rFonts w:cs="Arial"/>
                <w:b/>
                <w:lang w:val="en-GB"/>
              </w:rPr>
              <w:t xml:space="preserve">GLOBETOUCH (Netherlands) B.V. </w:t>
            </w:r>
            <w:r>
              <w:rPr>
                <w:rFonts w:cs="Arial"/>
                <w:b/>
                <w:lang w:val="en-GB"/>
              </w:rPr>
              <w:t>[</w:t>
            </w:r>
            <w:r w:rsidRPr="000F4D78">
              <w:rPr>
                <w:rFonts w:cs="Arial"/>
                <w:b/>
                <w:lang w:val="en-GB"/>
              </w:rPr>
              <w:t xml:space="preserve">formerly </w:t>
            </w:r>
            <w:r>
              <w:rPr>
                <w:rFonts w:cs="Arial"/>
                <w:b/>
                <w:lang w:val="en-GB"/>
              </w:rPr>
              <w:br/>
            </w:r>
            <w:r w:rsidRPr="000F4D78">
              <w:rPr>
                <w:rFonts w:cs="Arial"/>
                <w:b/>
                <w:lang w:val="en-GB"/>
              </w:rPr>
              <w:t>Roamware (Netherlands) B.V.</w:t>
            </w:r>
            <w:r>
              <w:rPr>
                <w:rFonts w:cs="Arial"/>
                <w:b/>
                <w:lang w:val="en-GB"/>
              </w:rPr>
              <w:t>]</w:t>
            </w:r>
          </w:p>
          <w:p w14:paraId="77E3C5FB" w14:textId="77777777" w:rsidR="00005B65" w:rsidRPr="000F4D78" w:rsidRDefault="00005B65" w:rsidP="006560D2">
            <w:pPr>
              <w:tabs>
                <w:tab w:val="left" w:pos="794"/>
                <w:tab w:val="left" w:pos="1191"/>
                <w:tab w:val="left" w:pos="1588"/>
                <w:tab w:val="left" w:pos="1985"/>
              </w:tabs>
              <w:spacing w:before="0"/>
              <w:jc w:val="left"/>
              <w:rPr>
                <w:rFonts w:cs="Arial"/>
                <w:lang w:val="en-GB"/>
              </w:rPr>
            </w:pPr>
            <w:r w:rsidRPr="000F4D78">
              <w:rPr>
                <w:rFonts w:cs="Arial"/>
                <w:lang w:val="en-GB"/>
              </w:rPr>
              <w:t>Beech Avenue 54-80, 12Campus10</w:t>
            </w:r>
          </w:p>
          <w:p w14:paraId="782F2398" w14:textId="77777777" w:rsidR="00005B65" w:rsidRPr="000F4D78" w:rsidRDefault="00005B65" w:rsidP="006560D2">
            <w:pPr>
              <w:tabs>
                <w:tab w:val="left" w:pos="794"/>
                <w:tab w:val="left" w:pos="1191"/>
                <w:tab w:val="left" w:pos="1588"/>
                <w:tab w:val="left" w:pos="1985"/>
              </w:tabs>
              <w:spacing w:before="0"/>
              <w:rPr>
                <w:rFonts w:asciiTheme="minorHAnsi" w:hAnsiTheme="minorHAnsi"/>
                <w:lang w:val="en-GB"/>
              </w:rPr>
            </w:pPr>
            <w:r w:rsidRPr="000F4D78">
              <w:rPr>
                <w:rFonts w:cs="Arial"/>
                <w:lang w:val="en-GB"/>
              </w:rPr>
              <w:t>SCHIPOL-RIJK, 1119PW</w:t>
            </w:r>
          </w:p>
        </w:tc>
        <w:tc>
          <w:tcPr>
            <w:tcW w:w="1275" w:type="dxa"/>
            <w:tcBorders>
              <w:top w:val="single" w:sz="6" w:space="0" w:color="auto"/>
              <w:left w:val="single" w:sz="6" w:space="0" w:color="auto"/>
              <w:bottom w:val="single" w:sz="6" w:space="0" w:color="auto"/>
              <w:right w:val="single" w:sz="6" w:space="0" w:color="auto"/>
            </w:tcBorders>
          </w:tcPr>
          <w:p w14:paraId="43757056" w14:textId="77777777" w:rsidR="00005B65" w:rsidRPr="000F4D78" w:rsidRDefault="00005B65" w:rsidP="006560D2">
            <w:pPr>
              <w:tabs>
                <w:tab w:val="left" w:pos="426"/>
                <w:tab w:val="left" w:pos="4140"/>
                <w:tab w:val="left" w:pos="4230"/>
              </w:tabs>
              <w:spacing w:before="0"/>
              <w:jc w:val="center"/>
              <w:rPr>
                <w:rFonts w:asciiTheme="minorHAnsi" w:hAnsiTheme="minorHAnsi" w:cs="Arial"/>
                <w:b/>
                <w:lang w:val="en-GB"/>
              </w:rPr>
            </w:pPr>
            <w:r w:rsidRPr="000F4D78">
              <w:rPr>
                <w:rFonts w:asciiTheme="minorHAnsi" w:hAnsiTheme="minorHAnsi" w:cs="Arial"/>
                <w:b/>
                <w:lang w:val="en-GB"/>
              </w:rPr>
              <w:t>89 31 68</w:t>
            </w:r>
          </w:p>
        </w:tc>
        <w:tc>
          <w:tcPr>
            <w:tcW w:w="2693" w:type="dxa"/>
            <w:tcBorders>
              <w:top w:val="single" w:sz="6" w:space="0" w:color="auto"/>
              <w:left w:val="single" w:sz="6" w:space="0" w:color="auto"/>
              <w:bottom w:val="single" w:sz="6" w:space="0" w:color="auto"/>
              <w:right w:val="single" w:sz="6" w:space="0" w:color="auto"/>
            </w:tcBorders>
          </w:tcPr>
          <w:p w14:paraId="0B635F4C" w14:textId="77777777" w:rsidR="00005B65" w:rsidRPr="000F4D78" w:rsidRDefault="00005B65" w:rsidP="006560D2">
            <w:pPr>
              <w:tabs>
                <w:tab w:val="left" w:pos="794"/>
                <w:tab w:val="left" w:pos="1191"/>
                <w:tab w:val="left" w:pos="1588"/>
                <w:tab w:val="left" w:pos="1985"/>
              </w:tabs>
              <w:spacing w:before="0"/>
              <w:rPr>
                <w:color w:val="000000" w:themeColor="text1"/>
                <w:lang w:val="en-GB"/>
              </w:rPr>
            </w:pPr>
            <w:r>
              <w:rPr>
                <w:rFonts w:cs="Arial"/>
                <w:lang w:val="en-GB"/>
              </w:rPr>
              <w:t>-</w:t>
            </w:r>
          </w:p>
        </w:tc>
        <w:tc>
          <w:tcPr>
            <w:tcW w:w="1522" w:type="dxa"/>
            <w:tcBorders>
              <w:top w:val="single" w:sz="6" w:space="0" w:color="auto"/>
              <w:left w:val="single" w:sz="6" w:space="0" w:color="auto"/>
              <w:bottom w:val="single" w:sz="6" w:space="0" w:color="auto"/>
              <w:right w:val="single" w:sz="6" w:space="0" w:color="auto"/>
            </w:tcBorders>
          </w:tcPr>
          <w:p w14:paraId="7E4BA818" w14:textId="77777777" w:rsidR="00005B65" w:rsidRPr="000F4D78" w:rsidRDefault="00005B65" w:rsidP="006560D2">
            <w:pPr>
              <w:tabs>
                <w:tab w:val="left" w:pos="794"/>
                <w:tab w:val="left" w:pos="1191"/>
                <w:tab w:val="left" w:pos="1588"/>
                <w:tab w:val="left" w:pos="1985"/>
              </w:tabs>
              <w:spacing w:before="0"/>
              <w:jc w:val="center"/>
              <w:rPr>
                <w:rFonts w:asciiTheme="minorHAnsi" w:hAnsiTheme="minorHAnsi"/>
                <w:lang w:val="en-GB"/>
              </w:rPr>
            </w:pPr>
            <w:r w:rsidRPr="00D2094B">
              <w:rPr>
                <w:rFonts w:asciiTheme="minorHAnsi" w:hAnsiTheme="minorHAnsi"/>
                <w:lang w:val="en-GB"/>
              </w:rPr>
              <w:t>16.II.2018</w:t>
            </w:r>
          </w:p>
        </w:tc>
      </w:tr>
    </w:tbl>
    <w:p w14:paraId="4EEBE3D1" w14:textId="77777777" w:rsidR="00005B65" w:rsidRPr="00CA5953" w:rsidRDefault="00005B65" w:rsidP="00BF75A1">
      <w:pPr>
        <w:tabs>
          <w:tab w:val="left" w:pos="1560"/>
          <w:tab w:val="left" w:pos="4140"/>
          <w:tab w:val="left" w:pos="4230"/>
        </w:tabs>
        <w:rPr>
          <w:rFonts w:asciiTheme="minorHAnsi" w:hAnsiTheme="minorHAnsi" w:cs="Arial"/>
          <w:lang w:val="en-GB"/>
        </w:rPr>
      </w:pPr>
    </w:p>
    <w:p w14:paraId="4A8FB08D" w14:textId="77777777" w:rsidR="00005B65" w:rsidRPr="00A540E4" w:rsidRDefault="00005B65" w:rsidP="00BF75A1">
      <w:pPr>
        <w:tabs>
          <w:tab w:val="left" w:pos="1560"/>
          <w:tab w:val="left" w:pos="4140"/>
          <w:tab w:val="left" w:pos="4230"/>
        </w:tabs>
        <w:spacing w:after="120"/>
        <w:rPr>
          <w:rFonts w:asciiTheme="minorHAnsi" w:hAnsiTheme="minorHAnsi" w:cs="Arial"/>
          <w:lang w:val="en-GB"/>
        </w:rPr>
      </w:pPr>
      <w:r>
        <w:rPr>
          <w:rFonts w:asciiTheme="minorHAnsi" w:hAnsiTheme="minorHAnsi" w:cs="Arial"/>
          <w:b/>
          <w:bCs/>
          <w:lang w:val="en-GB"/>
        </w:rPr>
        <w:t>Netherlands</w:t>
      </w:r>
      <w:r>
        <w:rPr>
          <w:rFonts w:cs="Arial"/>
          <w:b/>
          <w:bCs/>
        </w:rPr>
        <w:t xml:space="preserve">      </w:t>
      </w:r>
      <w:r>
        <w:rPr>
          <w:rFonts w:asciiTheme="minorHAnsi" w:hAnsiTheme="minorHAnsi" w:cs="Arial"/>
          <w:b/>
          <w:bCs/>
          <w:lang w:val="en-GB"/>
        </w:rPr>
        <w:t>ADD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55"/>
        <w:gridCol w:w="3118"/>
        <w:gridCol w:w="1276"/>
        <w:gridCol w:w="2977"/>
        <w:gridCol w:w="1275"/>
      </w:tblGrid>
      <w:tr w:rsidR="00005B65" w:rsidRPr="00244634" w14:paraId="5ED749CE" w14:textId="77777777" w:rsidTr="00BF75A1">
        <w:tc>
          <w:tcPr>
            <w:tcW w:w="1555" w:type="dxa"/>
            <w:shd w:val="clear" w:color="auto" w:fill="FFFFFF"/>
            <w:tcMar>
              <w:top w:w="0" w:type="dxa"/>
              <w:left w:w="108" w:type="dxa"/>
              <w:bottom w:w="0" w:type="dxa"/>
              <w:right w:w="108" w:type="dxa"/>
            </w:tcMar>
            <w:hideMark/>
          </w:tcPr>
          <w:p w14:paraId="0574F315" w14:textId="77777777" w:rsidR="00005B65" w:rsidRPr="00244634" w:rsidRDefault="00005B65" w:rsidP="00BF75A1">
            <w:pPr>
              <w:widowControl w:val="0"/>
              <w:spacing w:before="60" w:after="60"/>
              <w:jc w:val="center"/>
              <w:rPr>
                <w:rFonts w:asciiTheme="minorHAnsi" w:hAnsiTheme="minorHAnsi" w:cstheme="minorHAnsi"/>
                <w:i/>
                <w:iCs/>
              </w:rPr>
            </w:pPr>
            <w:r w:rsidRPr="00244634">
              <w:rPr>
                <w:rFonts w:asciiTheme="minorHAnsi" w:hAnsiTheme="minorHAnsi" w:cstheme="minorHAnsi"/>
                <w:i/>
                <w:iCs/>
                <w:color w:val="000000"/>
              </w:rPr>
              <w:t>Country/</w:t>
            </w:r>
            <w:r w:rsidRPr="00244634">
              <w:rPr>
                <w:rFonts w:asciiTheme="minorHAnsi" w:hAnsiTheme="minorHAnsi" w:cstheme="minorHAnsi"/>
                <w:i/>
                <w:iCs/>
                <w:color w:val="000000"/>
              </w:rPr>
              <w:br/>
              <w:t>Geographical area</w:t>
            </w:r>
          </w:p>
        </w:tc>
        <w:tc>
          <w:tcPr>
            <w:tcW w:w="3118" w:type="dxa"/>
            <w:shd w:val="clear" w:color="auto" w:fill="FFFFFF"/>
            <w:tcMar>
              <w:top w:w="0" w:type="dxa"/>
              <w:left w:w="108" w:type="dxa"/>
              <w:bottom w:w="0" w:type="dxa"/>
              <w:right w:w="108" w:type="dxa"/>
            </w:tcMar>
            <w:hideMark/>
          </w:tcPr>
          <w:p w14:paraId="729E28A5" w14:textId="77777777" w:rsidR="00005B65" w:rsidRPr="00244634" w:rsidRDefault="00005B65" w:rsidP="00BF75A1">
            <w:pPr>
              <w:widowControl w:val="0"/>
              <w:spacing w:before="60" w:after="60"/>
              <w:rPr>
                <w:rFonts w:asciiTheme="minorHAnsi" w:hAnsiTheme="minorHAnsi" w:cstheme="minorHAnsi"/>
                <w:i/>
                <w:iCs/>
                <w:color w:val="000000"/>
              </w:rPr>
            </w:pPr>
            <w:r w:rsidRPr="00244634">
              <w:rPr>
                <w:rFonts w:asciiTheme="minorHAnsi" w:hAnsiTheme="minorHAnsi" w:cstheme="minorHAnsi"/>
                <w:i/>
                <w:iCs/>
                <w:color w:val="000000"/>
              </w:rPr>
              <w:t>Company Name/Address</w:t>
            </w:r>
          </w:p>
        </w:tc>
        <w:tc>
          <w:tcPr>
            <w:tcW w:w="1276" w:type="dxa"/>
            <w:shd w:val="clear" w:color="auto" w:fill="FFFFFF"/>
            <w:tcMar>
              <w:top w:w="0" w:type="dxa"/>
              <w:left w:w="108" w:type="dxa"/>
              <w:bottom w:w="0" w:type="dxa"/>
              <w:right w:w="108" w:type="dxa"/>
            </w:tcMar>
            <w:hideMark/>
          </w:tcPr>
          <w:p w14:paraId="388A2EBD" w14:textId="77777777" w:rsidR="00005B65" w:rsidRPr="00244634" w:rsidRDefault="00005B65" w:rsidP="00BF75A1">
            <w:pPr>
              <w:widowControl w:val="0"/>
              <w:spacing w:before="60" w:after="60"/>
              <w:jc w:val="center"/>
              <w:rPr>
                <w:rFonts w:asciiTheme="minorHAnsi" w:hAnsiTheme="minorHAnsi" w:cstheme="minorHAnsi"/>
                <w:i/>
                <w:iCs/>
                <w:color w:val="000000"/>
              </w:rPr>
            </w:pPr>
            <w:r w:rsidRPr="00244634">
              <w:rPr>
                <w:rFonts w:asciiTheme="minorHAnsi" w:hAnsiTheme="minorHAnsi" w:cstheme="minorHAnsi"/>
                <w:i/>
                <w:iCs/>
                <w:color w:val="000000"/>
              </w:rPr>
              <w:t>Issuer Identifier Number</w:t>
            </w:r>
          </w:p>
        </w:tc>
        <w:tc>
          <w:tcPr>
            <w:tcW w:w="2977" w:type="dxa"/>
            <w:shd w:val="clear" w:color="auto" w:fill="FFFFFF"/>
            <w:tcMar>
              <w:top w:w="0" w:type="dxa"/>
              <w:left w:w="108" w:type="dxa"/>
              <w:bottom w:w="0" w:type="dxa"/>
              <w:right w:w="108" w:type="dxa"/>
            </w:tcMar>
            <w:hideMark/>
          </w:tcPr>
          <w:p w14:paraId="282FD89C" w14:textId="77777777" w:rsidR="00005B65" w:rsidRPr="00244634" w:rsidRDefault="00005B65" w:rsidP="00BF75A1">
            <w:pPr>
              <w:widowControl w:val="0"/>
              <w:tabs>
                <w:tab w:val="center" w:pos="1679"/>
              </w:tabs>
              <w:spacing w:before="60" w:after="60"/>
              <w:rPr>
                <w:rFonts w:asciiTheme="minorHAnsi" w:hAnsiTheme="minorHAnsi" w:cstheme="minorHAnsi"/>
                <w:i/>
                <w:iCs/>
                <w:color w:val="000000"/>
              </w:rPr>
            </w:pPr>
            <w:r w:rsidRPr="00244634">
              <w:rPr>
                <w:rFonts w:asciiTheme="minorHAnsi" w:hAnsiTheme="minorHAnsi" w:cstheme="minorHAnsi"/>
                <w:i/>
                <w:iCs/>
              </w:rPr>
              <w:t>Contact</w:t>
            </w:r>
          </w:p>
        </w:tc>
        <w:tc>
          <w:tcPr>
            <w:tcW w:w="1275" w:type="dxa"/>
            <w:shd w:val="clear" w:color="auto" w:fill="FFFFFF"/>
            <w:hideMark/>
          </w:tcPr>
          <w:p w14:paraId="4E95AB3E" w14:textId="77777777" w:rsidR="00005B65" w:rsidRPr="00244634" w:rsidRDefault="00005B65" w:rsidP="00BF75A1">
            <w:pPr>
              <w:widowControl w:val="0"/>
              <w:tabs>
                <w:tab w:val="center" w:pos="1679"/>
              </w:tabs>
              <w:spacing w:before="60" w:after="60"/>
              <w:jc w:val="center"/>
              <w:rPr>
                <w:rFonts w:asciiTheme="minorHAnsi" w:hAnsiTheme="minorHAnsi" w:cstheme="minorHAnsi"/>
                <w:i/>
                <w:iCs/>
              </w:rPr>
            </w:pPr>
            <w:r w:rsidRPr="00244634">
              <w:rPr>
                <w:rFonts w:asciiTheme="minorHAnsi" w:hAnsiTheme="minorHAnsi" w:cstheme="minorHAnsi"/>
                <w:i/>
                <w:iCs/>
              </w:rPr>
              <w:t xml:space="preserve">Effective </w:t>
            </w:r>
            <w:r>
              <w:rPr>
                <w:rFonts w:asciiTheme="minorHAnsi" w:hAnsiTheme="minorHAnsi" w:cstheme="minorHAnsi"/>
                <w:i/>
                <w:iCs/>
              </w:rPr>
              <w:br/>
            </w:r>
            <w:r w:rsidRPr="00244634">
              <w:rPr>
                <w:rFonts w:asciiTheme="minorHAnsi" w:hAnsiTheme="minorHAnsi" w:cstheme="minorHAnsi"/>
                <w:i/>
                <w:iCs/>
              </w:rPr>
              <w:t xml:space="preserve">date </w:t>
            </w:r>
            <w:r>
              <w:rPr>
                <w:rFonts w:asciiTheme="minorHAnsi" w:hAnsiTheme="minorHAnsi" w:cstheme="minorHAnsi"/>
                <w:i/>
                <w:iCs/>
              </w:rPr>
              <w:br/>
            </w:r>
            <w:r w:rsidRPr="00244634">
              <w:rPr>
                <w:rFonts w:asciiTheme="minorHAnsi" w:hAnsiTheme="minorHAnsi" w:cstheme="minorHAnsi"/>
                <w:i/>
                <w:iCs/>
              </w:rPr>
              <w:t>of usage</w:t>
            </w:r>
          </w:p>
        </w:tc>
      </w:tr>
      <w:tr w:rsidR="00005B65" w:rsidRPr="00244634" w14:paraId="2AC3AA92" w14:textId="77777777" w:rsidTr="00BF75A1">
        <w:tc>
          <w:tcPr>
            <w:tcW w:w="1555" w:type="dxa"/>
            <w:shd w:val="clear" w:color="auto" w:fill="FFFFFF"/>
            <w:tcMar>
              <w:top w:w="0" w:type="dxa"/>
              <w:left w:w="108" w:type="dxa"/>
              <w:bottom w:w="0" w:type="dxa"/>
              <w:right w:w="108" w:type="dxa"/>
            </w:tcMar>
            <w:hideMark/>
          </w:tcPr>
          <w:p w14:paraId="04374D57" w14:textId="77777777" w:rsidR="00005B65" w:rsidRPr="007E28CA" w:rsidRDefault="00005B65" w:rsidP="006560D2">
            <w:pPr>
              <w:tabs>
                <w:tab w:val="left" w:pos="720"/>
              </w:tabs>
              <w:overflowPunct/>
              <w:autoSpaceDE/>
              <w:adjustRightInd/>
              <w:spacing w:before="0"/>
              <w:rPr>
                <w:rFonts w:asciiTheme="minorHAnsi" w:hAnsiTheme="minorHAnsi" w:cstheme="minorHAnsi"/>
                <w:color w:val="000000" w:themeColor="text1"/>
              </w:rPr>
            </w:pPr>
            <w:r w:rsidRPr="007E28CA">
              <w:rPr>
                <w:rFonts w:asciiTheme="minorHAnsi" w:hAnsiTheme="minorHAnsi" w:cs="Arial"/>
                <w:lang w:val="en-GB"/>
              </w:rPr>
              <w:t>Netherlands</w:t>
            </w:r>
          </w:p>
        </w:tc>
        <w:tc>
          <w:tcPr>
            <w:tcW w:w="3118" w:type="dxa"/>
            <w:shd w:val="clear" w:color="auto" w:fill="FFFFFF"/>
            <w:tcMar>
              <w:top w:w="0" w:type="dxa"/>
              <w:left w:w="108" w:type="dxa"/>
              <w:bottom w:w="0" w:type="dxa"/>
              <w:right w:w="108" w:type="dxa"/>
            </w:tcMar>
            <w:hideMark/>
          </w:tcPr>
          <w:p w14:paraId="589EAC7D" w14:textId="77777777" w:rsidR="00005B65" w:rsidRPr="00C94E21" w:rsidRDefault="00005B65" w:rsidP="006560D2">
            <w:pPr>
              <w:tabs>
                <w:tab w:val="left" w:pos="709"/>
              </w:tabs>
              <w:overflowPunct/>
              <w:autoSpaceDE/>
              <w:adjustRightInd/>
              <w:spacing w:before="0"/>
              <w:rPr>
                <w:rFonts w:asciiTheme="minorHAnsi" w:hAnsiTheme="minorHAnsi" w:cstheme="minorHAnsi"/>
                <w:b/>
                <w:bCs/>
                <w:color w:val="000000" w:themeColor="text1"/>
                <w:highlight w:val="yellow"/>
                <w:lang w:val="en-GB"/>
              </w:rPr>
            </w:pPr>
            <w:r w:rsidRPr="006E2916">
              <w:rPr>
                <w:rFonts w:asciiTheme="minorHAnsi" w:hAnsiTheme="minorHAnsi" w:cstheme="minorHAnsi"/>
                <w:b/>
                <w:bCs/>
                <w:color w:val="000000" w:themeColor="text1"/>
                <w:lang w:val="en-GB"/>
              </w:rPr>
              <w:t>iBasis Netherlands BV</w:t>
            </w:r>
          </w:p>
          <w:p w14:paraId="5A4C25DA" w14:textId="77777777" w:rsidR="00005B65" w:rsidRPr="000D0B95" w:rsidRDefault="00005B65" w:rsidP="006560D2">
            <w:pPr>
              <w:tabs>
                <w:tab w:val="left" w:pos="709"/>
              </w:tabs>
              <w:overflowPunct/>
              <w:autoSpaceDE/>
              <w:adjustRightInd/>
              <w:spacing w:before="0"/>
              <w:rPr>
                <w:rFonts w:asciiTheme="minorHAnsi" w:hAnsiTheme="minorHAnsi" w:cstheme="minorHAnsi"/>
                <w:bCs/>
                <w:color w:val="000000" w:themeColor="text1"/>
                <w:lang w:val="en-GB"/>
              </w:rPr>
            </w:pPr>
            <w:r w:rsidRPr="000D0B95">
              <w:rPr>
                <w:rFonts w:asciiTheme="minorHAnsi" w:hAnsiTheme="minorHAnsi" w:cstheme="minorHAnsi"/>
                <w:bCs/>
                <w:color w:val="000000" w:themeColor="text1"/>
                <w:lang w:val="en-GB"/>
              </w:rPr>
              <w:t>Maanplein</w:t>
            </w:r>
            <w:r>
              <w:rPr>
                <w:rFonts w:asciiTheme="minorHAnsi" w:hAnsiTheme="minorHAnsi" w:cstheme="minorHAnsi"/>
                <w:bCs/>
                <w:color w:val="000000" w:themeColor="text1"/>
                <w:lang w:val="en-GB"/>
              </w:rPr>
              <w:t xml:space="preserve"> </w:t>
            </w:r>
            <w:r w:rsidRPr="000D0B95">
              <w:rPr>
                <w:rFonts w:asciiTheme="minorHAnsi" w:hAnsiTheme="minorHAnsi" w:cstheme="minorHAnsi"/>
                <w:bCs/>
                <w:color w:val="000000" w:themeColor="text1"/>
                <w:lang w:val="en-GB"/>
              </w:rPr>
              <w:t>1</w:t>
            </w:r>
          </w:p>
          <w:p w14:paraId="3655125C" w14:textId="77777777" w:rsidR="00005B65" w:rsidRPr="00796A8C" w:rsidRDefault="00005B65" w:rsidP="006560D2">
            <w:pPr>
              <w:tabs>
                <w:tab w:val="left" w:pos="709"/>
              </w:tabs>
              <w:overflowPunct/>
              <w:autoSpaceDE/>
              <w:adjustRightInd/>
              <w:spacing w:before="0"/>
              <w:rPr>
                <w:rFonts w:asciiTheme="minorHAnsi" w:hAnsiTheme="minorHAnsi" w:cstheme="minorHAnsi"/>
                <w:bCs/>
                <w:color w:val="000000" w:themeColor="text1"/>
                <w:lang w:val="en-GB"/>
              </w:rPr>
            </w:pPr>
            <w:r w:rsidRPr="000D0B95">
              <w:rPr>
                <w:rFonts w:asciiTheme="minorHAnsi" w:hAnsiTheme="minorHAnsi" w:cstheme="minorHAnsi"/>
                <w:bCs/>
                <w:color w:val="000000" w:themeColor="text1"/>
                <w:lang w:val="en-GB"/>
              </w:rPr>
              <w:t>2516 CK The Hague</w:t>
            </w:r>
          </w:p>
        </w:tc>
        <w:tc>
          <w:tcPr>
            <w:tcW w:w="1276" w:type="dxa"/>
            <w:shd w:val="clear" w:color="auto" w:fill="FFFFFF"/>
            <w:tcMar>
              <w:top w:w="0" w:type="dxa"/>
              <w:left w:w="108" w:type="dxa"/>
              <w:bottom w:w="0" w:type="dxa"/>
              <w:right w:w="108" w:type="dxa"/>
            </w:tcMar>
            <w:hideMark/>
          </w:tcPr>
          <w:p w14:paraId="78AE180E" w14:textId="77777777" w:rsidR="00005B65" w:rsidRPr="00117178" w:rsidRDefault="00005B65" w:rsidP="006560D2">
            <w:pPr>
              <w:tabs>
                <w:tab w:val="left" w:pos="720"/>
              </w:tabs>
              <w:overflowPunct/>
              <w:autoSpaceDE/>
              <w:adjustRightInd/>
              <w:spacing w:before="0"/>
              <w:jc w:val="center"/>
              <w:rPr>
                <w:rFonts w:asciiTheme="minorHAnsi" w:hAnsiTheme="minorHAnsi" w:cstheme="minorHAnsi"/>
                <w:b/>
                <w:color w:val="000000" w:themeColor="text1"/>
              </w:rPr>
            </w:pPr>
            <w:r w:rsidRPr="00117178">
              <w:rPr>
                <w:rFonts w:asciiTheme="minorHAnsi" w:hAnsiTheme="minorHAnsi" w:cstheme="minorHAnsi"/>
                <w:b/>
                <w:color w:val="000000" w:themeColor="text1"/>
              </w:rPr>
              <w:t xml:space="preserve">89 </w:t>
            </w:r>
            <w:r>
              <w:rPr>
                <w:rFonts w:asciiTheme="minorHAnsi" w:hAnsiTheme="minorHAnsi" w:cstheme="minorHAnsi"/>
                <w:b/>
                <w:color w:val="000000" w:themeColor="text1"/>
              </w:rPr>
              <w:t>31 68</w:t>
            </w:r>
          </w:p>
        </w:tc>
        <w:tc>
          <w:tcPr>
            <w:tcW w:w="2977" w:type="dxa"/>
            <w:shd w:val="clear" w:color="auto" w:fill="FFFFFF"/>
            <w:tcMar>
              <w:top w:w="0" w:type="dxa"/>
              <w:left w:w="108" w:type="dxa"/>
              <w:bottom w:w="0" w:type="dxa"/>
              <w:right w:w="108" w:type="dxa"/>
            </w:tcMar>
            <w:hideMark/>
          </w:tcPr>
          <w:p w14:paraId="49DDB99C" w14:textId="77777777" w:rsidR="00005B65" w:rsidRDefault="00005B65" w:rsidP="006560D2">
            <w:pPr>
              <w:spacing w:before="0"/>
              <w:rPr>
                <w:rFonts w:asciiTheme="minorHAnsi" w:hAnsiTheme="minorHAnsi" w:cstheme="minorHAnsi"/>
                <w:color w:val="000000" w:themeColor="text1"/>
                <w:lang w:val="en-GB"/>
              </w:rPr>
            </w:pPr>
            <w:r w:rsidRPr="000D0B95">
              <w:rPr>
                <w:rFonts w:asciiTheme="minorHAnsi" w:hAnsiTheme="minorHAnsi" w:cstheme="minorHAnsi"/>
                <w:color w:val="000000" w:themeColor="text1"/>
                <w:lang w:val="en-GB"/>
              </w:rPr>
              <w:t>P. Tommassen</w:t>
            </w:r>
          </w:p>
          <w:p w14:paraId="5A267E7F" w14:textId="77777777" w:rsidR="00005B65" w:rsidRPr="000D0B95" w:rsidRDefault="00005B65" w:rsidP="006560D2">
            <w:pPr>
              <w:spacing w:before="0"/>
              <w:rPr>
                <w:rFonts w:asciiTheme="minorHAnsi" w:hAnsiTheme="minorHAnsi" w:cstheme="minorHAnsi"/>
                <w:color w:val="000000" w:themeColor="text1"/>
                <w:lang w:val="en-GB"/>
              </w:rPr>
            </w:pPr>
            <w:r w:rsidRPr="000D0B95">
              <w:rPr>
                <w:rFonts w:asciiTheme="minorHAnsi" w:hAnsiTheme="minorHAnsi" w:cstheme="minorHAnsi"/>
                <w:color w:val="000000" w:themeColor="text1"/>
                <w:lang w:val="en-GB"/>
              </w:rPr>
              <w:t>Maanplein</w:t>
            </w:r>
            <w:r>
              <w:rPr>
                <w:rFonts w:asciiTheme="minorHAnsi" w:hAnsiTheme="minorHAnsi" w:cstheme="minorHAnsi"/>
                <w:color w:val="000000" w:themeColor="text1"/>
                <w:lang w:val="en-GB"/>
              </w:rPr>
              <w:t xml:space="preserve"> </w:t>
            </w:r>
            <w:r w:rsidRPr="000D0B95">
              <w:rPr>
                <w:rFonts w:asciiTheme="minorHAnsi" w:hAnsiTheme="minorHAnsi" w:cstheme="minorHAnsi"/>
                <w:color w:val="000000" w:themeColor="text1"/>
                <w:lang w:val="en-GB"/>
              </w:rPr>
              <w:t>1</w:t>
            </w:r>
          </w:p>
          <w:p w14:paraId="11CFAC66" w14:textId="77777777" w:rsidR="00005B65" w:rsidRDefault="00005B65" w:rsidP="006560D2">
            <w:pPr>
              <w:spacing w:before="0"/>
              <w:rPr>
                <w:rFonts w:asciiTheme="minorHAnsi" w:hAnsiTheme="minorHAnsi" w:cstheme="minorHAnsi"/>
                <w:color w:val="000000" w:themeColor="text1"/>
                <w:highlight w:val="yellow"/>
                <w:lang w:val="en-GB"/>
              </w:rPr>
            </w:pPr>
            <w:r w:rsidRPr="000D0B95">
              <w:rPr>
                <w:rFonts w:asciiTheme="minorHAnsi" w:hAnsiTheme="minorHAnsi" w:cstheme="minorHAnsi"/>
                <w:color w:val="000000" w:themeColor="text1"/>
                <w:lang w:val="en-GB"/>
              </w:rPr>
              <w:t>2516 CK The Hague</w:t>
            </w:r>
          </w:p>
          <w:p w14:paraId="67158BDC" w14:textId="77777777" w:rsidR="00005B65" w:rsidRPr="000D0B95" w:rsidRDefault="00005B65" w:rsidP="006560D2">
            <w:pPr>
              <w:spacing w:before="0"/>
              <w:rPr>
                <w:rFonts w:asciiTheme="minorHAnsi" w:hAnsiTheme="minorHAnsi" w:cstheme="minorHAnsi"/>
                <w:color w:val="000000" w:themeColor="text1"/>
                <w:lang w:val="en-GB"/>
              </w:rPr>
            </w:pPr>
            <w:r w:rsidRPr="000D0B95">
              <w:rPr>
                <w:rFonts w:asciiTheme="minorHAnsi" w:hAnsiTheme="minorHAnsi" w:cstheme="minorHAnsi"/>
                <w:color w:val="000000" w:themeColor="text1"/>
                <w:lang w:val="en-GB"/>
              </w:rPr>
              <w:t>Tel:</w:t>
            </w:r>
            <w:r w:rsidRPr="000D0B95">
              <w:rPr>
                <w:rFonts w:asciiTheme="minorHAnsi" w:hAnsiTheme="minorHAnsi" w:cstheme="minorHAnsi"/>
                <w:color w:val="000000" w:themeColor="text1"/>
                <w:lang w:val="en-GB"/>
              </w:rPr>
              <w:tab/>
              <w:t>+31 653172386</w:t>
            </w:r>
          </w:p>
          <w:p w14:paraId="40A369B6" w14:textId="77777777" w:rsidR="00005B65" w:rsidRPr="00117178" w:rsidRDefault="00005B65" w:rsidP="006560D2">
            <w:pPr>
              <w:spacing w:before="0"/>
              <w:rPr>
                <w:rFonts w:asciiTheme="minorHAnsi" w:hAnsiTheme="minorHAnsi" w:cstheme="minorHAnsi"/>
                <w:color w:val="000000" w:themeColor="text1"/>
                <w:lang w:val="en-GB"/>
              </w:rPr>
            </w:pPr>
            <w:r w:rsidRPr="000D0B95">
              <w:rPr>
                <w:rFonts w:asciiTheme="minorHAnsi" w:hAnsiTheme="minorHAnsi" w:cstheme="minorHAnsi"/>
                <w:color w:val="000000" w:themeColor="text1"/>
                <w:lang w:val="en-GB"/>
              </w:rPr>
              <w:t>E-mail:</w:t>
            </w:r>
            <w:r w:rsidRPr="000D0B95">
              <w:rPr>
                <w:rFonts w:asciiTheme="minorHAnsi" w:hAnsiTheme="minorHAnsi" w:cstheme="minorHAnsi"/>
                <w:color w:val="000000" w:themeColor="text1"/>
                <w:lang w:val="en-GB"/>
              </w:rPr>
              <w:tab/>
              <w:t>ptommassen@ibasis.net</w:t>
            </w:r>
          </w:p>
        </w:tc>
        <w:tc>
          <w:tcPr>
            <w:tcW w:w="1275" w:type="dxa"/>
            <w:shd w:val="clear" w:color="auto" w:fill="FFFFFF"/>
            <w:hideMark/>
          </w:tcPr>
          <w:p w14:paraId="581B4F72" w14:textId="77777777" w:rsidR="00005B65" w:rsidRPr="00117178" w:rsidRDefault="00005B65" w:rsidP="006560D2">
            <w:pPr>
              <w:spacing w:before="0"/>
              <w:jc w:val="center"/>
              <w:rPr>
                <w:rFonts w:asciiTheme="minorHAnsi" w:hAnsiTheme="minorHAnsi" w:cstheme="minorHAnsi"/>
                <w:color w:val="000000" w:themeColor="text1"/>
                <w:lang w:val="en-GB"/>
              </w:rPr>
            </w:pPr>
            <w:r>
              <w:rPr>
                <w:rFonts w:asciiTheme="minorHAnsi" w:hAnsiTheme="minorHAnsi" w:cstheme="minorHAnsi"/>
                <w:color w:val="000000" w:themeColor="text1"/>
                <w:lang w:val="en-GB"/>
              </w:rPr>
              <w:t>11</w:t>
            </w:r>
            <w:r w:rsidRPr="00117178">
              <w:rPr>
                <w:rFonts w:asciiTheme="minorHAnsi" w:hAnsiTheme="minorHAnsi" w:cstheme="minorHAnsi"/>
                <w:color w:val="000000" w:themeColor="text1"/>
                <w:lang w:val="en-GB"/>
              </w:rPr>
              <w:t>.</w:t>
            </w:r>
            <w:r>
              <w:rPr>
                <w:rFonts w:asciiTheme="minorHAnsi" w:hAnsiTheme="minorHAnsi" w:cstheme="minorHAnsi"/>
                <w:color w:val="000000" w:themeColor="text1"/>
                <w:lang w:val="en-GB"/>
              </w:rPr>
              <w:t>I</w:t>
            </w:r>
            <w:r w:rsidRPr="00117178">
              <w:rPr>
                <w:rFonts w:asciiTheme="minorHAnsi" w:hAnsiTheme="minorHAnsi" w:cstheme="minorHAnsi"/>
                <w:color w:val="000000" w:themeColor="text1"/>
                <w:lang w:val="en-GB"/>
              </w:rPr>
              <w:t>.202</w:t>
            </w:r>
            <w:r>
              <w:rPr>
                <w:rFonts w:asciiTheme="minorHAnsi" w:hAnsiTheme="minorHAnsi" w:cstheme="minorHAnsi"/>
                <w:color w:val="000000" w:themeColor="text1"/>
                <w:lang w:val="en-GB"/>
              </w:rPr>
              <w:t>1</w:t>
            </w:r>
          </w:p>
        </w:tc>
      </w:tr>
    </w:tbl>
    <w:p w14:paraId="2F737AEE" w14:textId="77777777" w:rsidR="00005B65" w:rsidRDefault="00005B65" w:rsidP="00BF75A1">
      <w:pPr>
        <w:pStyle w:val="NoSpacing"/>
        <w:rPr>
          <w:sz w:val="20"/>
          <w:szCs w:val="20"/>
          <w:lang w:val="fr-CH"/>
        </w:rPr>
      </w:pPr>
    </w:p>
    <w:p w14:paraId="7C3FD8C5" w14:textId="77777777" w:rsidR="00005B65" w:rsidRPr="003A29FA" w:rsidRDefault="00005B65" w:rsidP="00BF75A1"/>
    <w:tbl>
      <w:tblPr>
        <w:tblW w:w="0" w:type="auto"/>
        <w:tblCellMar>
          <w:left w:w="0" w:type="dxa"/>
          <w:right w:w="0" w:type="dxa"/>
        </w:tblCellMar>
        <w:tblLook w:val="0000" w:firstRow="0" w:lastRow="0" w:firstColumn="0" w:lastColumn="0" w:noHBand="0" w:noVBand="0"/>
      </w:tblPr>
      <w:tblGrid>
        <w:gridCol w:w="6"/>
        <w:gridCol w:w="9053"/>
        <w:gridCol w:w="6"/>
      </w:tblGrid>
      <w:tr w:rsidR="00005B65" w14:paraId="05727DC4" w14:textId="77777777">
        <w:trPr>
          <w:trHeight w:val="339"/>
        </w:trPr>
        <w:tc>
          <w:tcPr>
            <w:tcW w:w="110" w:type="dxa"/>
          </w:tcPr>
          <w:p w14:paraId="323CE6D3" w14:textId="77777777" w:rsidR="00005B65" w:rsidRDefault="00005B65">
            <w:pPr>
              <w:pStyle w:val="EmptyCellLayoutStyle"/>
              <w:spacing w:after="0" w:line="240" w:lineRule="auto"/>
            </w:pPr>
          </w:p>
        </w:tc>
        <w:tc>
          <w:tcPr>
            <w:tcW w:w="8274" w:type="dxa"/>
          </w:tcPr>
          <w:p w14:paraId="656FF389" w14:textId="77777777" w:rsidR="00005B65" w:rsidRDefault="00005B65">
            <w:pPr>
              <w:pStyle w:val="EmptyCellLayoutStyle"/>
              <w:spacing w:after="0" w:line="240" w:lineRule="auto"/>
            </w:pPr>
          </w:p>
        </w:tc>
        <w:tc>
          <w:tcPr>
            <w:tcW w:w="410" w:type="dxa"/>
          </w:tcPr>
          <w:p w14:paraId="12DEB92C" w14:textId="77777777" w:rsidR="00005B65" w:rsidRDefault="00005B65">
            <w:pPr>
              <w:pStyle w:val="EmptyCellLayoutStyle"/>
              <w:spacing w:after="0" w:line="240" w:lineRule="auto"/>
            </w:pPr>
          </w:p>
        </w:tc>
      </w:tr>
      <w:tr w:rsidR="00005B65" w14:paraId="32C46E36" w14:textId="77777777">
        <w:trPr>
          <w:trHeight w:val="1064"/>
        </w:trPr>
        <w:tc>
          <w:tcPr>
            <w:tcW w:w="110" w:type="dxa"/>
          </w:tcPr>
          <w:p w14:paraId="144F8533" w14:textId="77777777" w:rsidR="00005B65" w:rsidRDefault="00005B65">
            <w:pPr>
              <w:pStyle w:val="EmptyCellLayoutStyle"/>
              <w:spacing w:after="0" w:line="240" w:lineRule="auto"/>
            </w:pPr>
          </w:p>
        </w:tc>
        <w:tc>
          <w:tcPr>
            <w:tcW w:w="8274" w:type="dxa"/>
          </w:tcPr>
          <w:tbl>
            <w:tblPr>
              <w:tblW w:w="0" w:type="auto"/>
              <w:tblCellMar>
                <w:left w:w="0" w:type="dxa"/>
                <w:right w:w="0" w:type="dxa"/>
              </w:tblCellMar>
              <w:tblLook w:val="0000" w:firstRow="0" w:lastRow="0" w:firstColumn="0" w:lastColumn="0" w:noHBand="0" w:noVBand="0"/>
            </w:tblPr>
            <w:tblGrid>
              <w:gridCol w:w="9053"/>
            </w:tblGrid>
            <w:tr w:rsidR="00005B65" w14:paraId="584CA69B" w14:textId="77777777" w:rsidTr="00BF75A1">
              <w:trPr>
                <w:trHeight w:val="986"/>
              </w:trPr>
              <w:tc>
                <w:tcPr>
                  <w:tcW w:w="9075" w:type="dxa"/>
                  <w:tcBorders>
                    <w:top w:val="nil"/>
                    <w:left w:val="nil"/>
                    <w:bottom w:val="nil"/>
                    <w:right w:val="nil"/>
                  </w:tcBorders>
                  <w:shd w:val="clear" w:color="auto" w:fill="D3D3D3"/>
                  <w:tcMar>
                    <w:top w:w="39" w:type="dxa"/>
                    <w:left w:w="39" w:type="dxa"/>
                    <w:bottom w:w="39" w:type="dxa"/>
                    <w:right w:w="39" w:type="dxa"/>
                  </w:tcMar>
                </w:tcPr>
                <w:p w14:paraId="49B5A375" w14:textId="77777777" w:rsidR="00005B65" w:rsidRDefault="00005B65" w:rsidP="006560D2">
                  <w:pPr>
                    <w:pStyle w:val="Heading20"/>
                  </w:pPr>
                  <w:r w:rsidRPr="006560D2">
                    <w:rPr>
                      <w:lang w:val="en-US"/>
                    </w:rPr>
                    <w:t xml:space="preserve">Mobile Network Codes (MNC) for the international identification plan </w:t>
                  </w:r>
                  <w:r w:rsidRPr="006560D2">
                    <w:rPr>
                      <w:lang w:val="en-US"/>
                    </w:rPr>
                    <w:br/>
                    <w:t>for public networks and subscriptions</w:t>
                  </w:r>
                  <w:r w:rsidRPr="006560D2">
                    <w:rPr>
                      <w:lang w:val="en-US"/>
                    </w:rPr>
                    <w:br/>
                    <w:t>(According to  Recommendation ITU-T E.212 (09/2016))</w:t>
                  </w:r>
                  <w:r w:rsidRPr="006560D2">
                    <w:rPr>
                      <w:lang w:val="en-US"/>
                    </w:rPr>
                    <w:br/>
                    <w:t>(Position on 15 December 2018)</w:t>
                  </w:r>
                </w:p>
              </w:tc>
            </w:tr>
          </w:tbl>
          <w:p w14:paraId="0FA05FC1" w14:textId="77777777" w:rsidR="00005B65" w:rsidRDefault="00005B65"/>
        </w:tc>
        <w:tc>
          <w:tcPr>
            <w:tcW w:w="410" w:type="dxa"/>
          </w:tcPr>
          <w:p w14:paraId="1686219E" w14:textId="77777777" w:rsidR="00005B65" w:rsidRDefault="00005B65">
            <w:pPr>
              <w:pStyle w:val="EmptyCellLayoutStyle"/>
              <w:spacing w:after="0" w:line="240" w:lineRule="auto"/>
            </w:pPr>
          </w:p>
        </w:tc>
      </w:tr>
      <w:tr w:rsidR="00005B65" w14:paraId="65617929" w14:textId="77777777">
        <w:trPr>
          <w:trHeight w:val="116"/>
        </w:trPr>
        <w:tc>
          <w:tcPr>
            <w:tcW w:w="110" w:type="dxa"/>
          </w:tcPr>
          <w:p w14:paraId="34C4CFDB" w14:textId="77777777" w:rsidR="00005B65" w:rsidRDefault="00005B65">
            <w:pPr>
              <w:pStyle w:val="EmptyCellLayoutStyle"/>
              <w:spacing w:after="0" w:line="240" w:lineRule="auto"/>
            </w:pPr>
          </w:p>
        </w:tc>
        <w:tc>
          <w:tcPr>
            <w:tcW w:w="8274" w:type="dxa"/>
          </w:tcPr>
          <w:p w14:paraId="7D66CDE9" w14:textId="77777777" w:rsidR="00005B65" w:rsidRDefault="00005B65">
            <w:pPr>
              <w:pStyle w:val="EmptyCellLayoutStyle"/>
              <w:spacing w:after="0" w:line="240" w:lineRule="auto"/>
            </w:pPr>
          </w:p>
        </w:tc>
        <w:tc>
          <w:tcPr>
            <w:tcW w:w="410" w:type="dxa"/>
          </w:tcPr>
          <w:p w14:paraId="6BF65D2D" w14:textId="77777777" w:rsidR="00005B65" w:rsidRDefault="00005B65">
            <w:pPr>
              <w:pStyle w:val="EmptyCellLayoutStyle"/>
              <w:spacing w:after="0" w:line="240" w:lineRule="auto"/>
            </w:pPr>
          </w:p>
        </w:tc>
      </w:tr>
      <w:tr w:rsidR="00005B65" w14:paraId="4E97DDE4" w14:textId="77777777">
        <w:trPr>
          <w:trHeight w:val="394"/>
        </w:trPr>
        <w:tc>
          <w:tcPr>
            <w:tcW w:w="110" w:type="dxa"/>
          </w:tcPr>
          <w:p w14:paraId="677216CC" w14:textId="77777777" w:rsidR="00005B65" w:rsidRDefault="00005B65">
            <w:pPr>
              <w:pStyle w:val="EmptyCellLayoutStyle"/>
              <w:spacing w:after="0" w:line="240" w:lineRule="auto"/>
            </w:pPr>
          </w:p>
        </w:tc>
        <w:tc>
          <w:tcPr>
            <w:tcW w:w="8274" w:type="dxa"/>
          </w:tcPr>
          <w:tbl>
            <w:tblPr>
              <w:tblW w:w="0" w:type="auto"/>
              <w:tblCellMar>
                <w:left w:w="0" w:type="dxa"/>
                <w:right w:w="0" w:type="dxa"/>
              </w:tblCellMar>
              <w:tblLook w:val="0000" w:firstRow="0" w:lastRow="0" w:firstColumn="0" w:lastColumn="0" w:noHBand="0" w:noVBand="0"/>
            </w:tblPr>
            <w:tblGrid>
              <w:gridCol w:w="9053"/>
            </w:tblGrid>
            <w:tr w:rsidR="00005B65" w14:paraId="1D487D2B" w14:textId="77777777" w:rsidTr="00BF75A1">
              <w:trPr>
                <w:trHeight w:val="316"/>
              </w:trPr>
              <w:tc>
                <w:tcPr>
                  <w:tcW w:w="9255" w:type="dxa"/>
                  <w:tcBorders>
                    <w:top w:val="nil"/>
                    <w:left w:val="nil"/>
                    <w:bottom w:val="nil"/>
                    <w:right w:val="nil"/>
                  </w:tcBorders>
                  <w:tcMar>
                    <w:top w:w="39" w:type="dxa"/>
                    <w:left w:w="39" w:type="dxa"/>
                    <w:bottom w:w="39" w:type="dxa"/>
                    <w:right w:w="39" w:type="dxa"/>
                  </w:tcMar>
                </w:tcPr>
                <w:p w14:paraId="1EE18872" w14:textId="77777777" w:rsidR="00005B65" w:rsidRDefault="00005B65">
                  <w:pPr>
                    <w:jc w:val="center"/>
                  </w:pPr>
                  <w:r>
                    <w:rPr>
                      <w:rFonts w:eastAsia="Calibri"/>
                      <w:color w:val="000000"/>
                    </w:rPr>
                    <w:t>(Annex to ITU Operational Bulletin No. 1162 - 15.XII.2018)</w:t>
                  </w:r>
                </w:p>
                <w:p w14:paraId="4D3C4C50" w14:textId="77777777" w:rsidR="00005B65" w:rsidRDefault="00005B65" w:rsidP="006560D2">
                  <w:pPr>
                    <w:spacing w:before="0"/>
                    <w:jc w:val="center"/>
                  </w:pPr>
                  <w:r>
                    <w:rPr>
                      <w:rFonts w:eastAsia="Calibri"/>
                      <w:color w:val="000000"/>
                    </w:rPr>
                    <w:t>(Amendment No. 47)</w:t>
                  </w:r>
                </w:p>
              </w:tc>
            </w:tr>
          </w:tbl>
          <w:p w14:paraId="00F6A7E0" w14:textId="77777777" w:rsidR="00005B65" w:rsidRDefault="00005B65"/>
        </w:tc>
        <w:tc>
          <w:tcPr>
            <w:tcW w:w="410" w:type="dxa"/>
          </w:tcPr>
          <w:p w14:paraId="1192FA45" w14:textId="77777777" w:rsidR="00005B65" w:rsidRDefault="00005B65">
            <w:pPr>
              <w:pStyle w:val="EmptyCellLayoutStyle"/>
              <w:spacing w:after="0" w:line="240" w:lineRule="auto"/>
            </w:pPr>
          </w:p>
        </w:tc>
      </w:tr>
      <w:tr w:rsidR="00005B65" w14:paraId="3D595000" w14:textId="77777777">
        <w:trPr>
          <w:trHeight w:val="103"/>
        </w:trPr>
        <w:tc>
          <w:tcPr>
            <w:tcW w:w="110" w:type="dxa"/>
          </w:tcPr>
          <w:p w14:paraId="33285B58" w14:textId="77777777" w:rsidR="00005B65" w:rsidRDefault="00005B65">
            <w:pPr>
              <w:pStyle w:val="EmptyCellLayoutStyle"/>
              <w:spacing w:after="0" w:line="240" w:lineRule="auto"/>
            </w:pPr>
          </w:p>
        </w:tc>
        <w:tc>
          <w:tcPr>
            <w:tcW w:w="8274" w:type="dxa"/>
          </w:tcPr>
          <w:p w14:paraId="2E450328" w14:textId="77777777" w:rsidR="00005B65" w:rsidRDefault="00005B65">
            <w:pPr>
              <w:pStyle w:val="EmptyCellLayoutStyle"/>
              <w:spacing w:after="0" w:line="240" w:lineRule="auto"/>
            </w:pPr>
          </w:p>
        </w:tc>
        <w:tc>
          <w:tcPr>
            <w:tcW w:w="410" w:type="dxa"/>
          </w:tcPr>
          <w:p w14:paraId="2896D43F" w14:textId="77777777" w:rsidR="00005B65" w:rsidRDefault="00005B65">
            <w:pPr>
              <w:pStyle w:val="EmptyCellLayoutStyle"/>
              <w:spacing w:after="0" w:line="240" w:lineRule="auto"/>
            </w:pPr>
          </w:p>
        </w:tc>
      </w:tr>
      <w:tr w:rsidR="00005B65" w14:paraId="7B5BE956" w14:textId="77777777">
        <w:tc>
          <w:tcPr>
            <w:tcW w:w="110" w:type="dxa"/>
          </w:tcPr>
          <w:p w14:paraId="265EE50C" w14:textId="77777777" w:rsidR="00005B65" w:rsidRDefault="00005B65">
            <w:pPr>
              <w:pStyle w:val="EmptyCellLayoutStyle"/>
              <w:spacing w:after="0" w:line="240" w:lineRule="auto"/>
            </w:pPr>
          </w:p>
        </w:tc>
        <w:tc>
          <w:tcPr>
            <w:tcW w:w="8274" w:type="dxa"/>
          </w:tcPr>
          <w:tbl>
            <w:tblPr>
              <w:tblW w:w="9345" w:type="dxa"/>
              <w:tblBorders>
                <w:top w:val="nil"/>
                <w:left w:val="nil"/>
                <w:bottom w:val="nil"/>
                <w:right w:val="nil"/>
              </w:tblBorders>
              <w:tblCellMar>
                <w:left w:w="0" w:type="dxa"/>
                <w:right w:w="0" w:type="dxa"/>
              </w:tblCellMar>
              <w:tblLook w:val="0000" w:firstRow="0" w:lastRow="0" w:firstColumn="0" w:lastColumn="0" w:noHBand="0" w:noVBand="0"/>
            </w:tblPr>
            <w:tblGrid>
              <w:gridCol w:w="14"/>
              <w:gridCol w:w="104"/>
              <w:gridCol w:w="9124"/>
              <w:gridCol w:w="9"/>
              <w:gridCol w:w="94"/>
            </w:tblGrid>
            <w:tr w:rsidR="00005B65" w14:paraId="1499845C" w14:textId="77777777" w:rsidTr="00BF75A1">
              <w:trPr>
                <w:trHeight w:val="91"/>
              </w:trPr>
              <w:tc>
                <w:tcPr>
                  <w:tcW w:w="48" w:type="dxa"/>
                </w:tcPr>
                <w:p w14:paraId="2185B70E" w14:textId="77777777" w:rsidR="00005B65" w:rsidRDefault="00005B65">
                  <w:pPr>
                    <w:pStyle w:val="EmptyCellLayoutStyle"/>
                    <w:spacing w:after="0" w:line="240" w:lineRule="auto"/>
                  </w:pPr>
                </w:p>
              </w:tc>
              <w:tc>
                <w:tcPr>
                  <w:tcW w:w="170" w:type="dxa"/>
                </w:tcPr>
                <w:p w14:paraId="21CC68AF" w14:textId="77777777" w:rsidR="00005B65" w:rsidRDefault="00005B65">
                  <w:pPr>
                    <w:pStyle w:val="EmptyCellLayoutStyle"/>
                    <w:spacing w:after="0" w:line="240" w:lineRule="auto"/>
                  </w:pPr>
                </w:p>
              </w:tc>
              <w:tc>
                <w:tcPr>
                  <w:tcW w:w="8558" w:type="dxa"/>
                </w:tcPr>
                <w:p w14:paraId="39D8B7D3" w14:textId="77777777" w:rsidR="00005B65" w:rsidRDefault="00005B65">
                  <w:pPr>
                    <w:pStyle w:val="EmptyCellLayoutStyle"/>
                    <w:spacing w:after="0" w:line="240" w:lineRule="auto"/>
                  </w:pPr>
                </w:p>
              </w:tc>
              <w:tc>
                <w:tcPr>
                  <w:tcW w:w="12" w:type="dxa"/>
                </w:tcPr>
                <w:p w14:paraId="4A10E09C" w14:textId="77777777" w:rsidR="00005B65" w:rsidRDefault="00005B65">
                  <w:pPr>
                    <w:pStyle w:val="EmptyCellLayoutStyle"/>
                    <w:spacing w:after="0" w:line="240" w:lineRule="auto"/>
                  </w:pPr>
                </w:p>
              </w:tc>
              <w:tc>
                <w:tcPr>
                  <w:tcW w:w="557" w:type="dxa"/>
                </w:tcPr>
                <w:p w14:paraId="04859B0A" w14:textId="77777777" w:rsidR="00005B65" w:rsidRDefault="00005B65">
                  <w:pPr>
                    <w:pStyle w:val="EmptyCellLayoutStyle"/>
                    <w:spacing w:after="0" w:line="240" w:lineRule="auto"/>
                  </w:pPr>
                </w:p>
              </w:tc>
            </w:tr>
            <w:tr w:rsidR="00005B65" w14:paraId="59615690" w14:textId="77777777" w:rsidTr="00BF75A1">
              <w:tc>
                <w:tcPr>
                  <w:tcW w:w="48" w:type="dxa"/>
                </w:tcPr>
                <w:p w14:paraId="607779F6" w14:textId="77777777" w:rsidR="00005B65" w:rsidRDefault="00005B65">
                  <w:pPr>
                    <w:pStyle w:val="EmptyCellLayoutStyle"/>
                    <w:spacing w:after="0" w:line="240" w:lineRule="auto"/>
                  </w:pPr>
                </w:p>
              </w:tc>
              <w:tc>
                <w:tcPr>
                  <w:tcW w:w="170" w:type="dxa"/>
                </w:tcPr>
                <w:p w14:paraId="628EC994" w14:textId="77777777" w:rsidR="00005B65" w:rsidRDefault="00005B65">
                  <w:pPr>
                    <w:pStyle w:val="EmptyCellLayoutStyle"/>
                    <w:spacing w:after="0" w:line="240" w:lineRule="auto"/>
                  </w:pPr>
                </w:p>
              </w:tc>
              <w:tc>
                <w:tcPr>
                  <w:tcW w:w="8558" w:type="dxa"/>
                </w:tcPr>
                <w:tbl>
                  <w:tblPr>
                    <w:tblW w:w="8751" w:type="dxa"/>
                    <w:tblBorders>
                      <w:top w:val="nil"/>
                      <w:left w:val="nil"/>
                      <w:bottom w:val="nil"/>
                      <w:right w:val="nil"/>
                    </w:tblBorders>
                    <w:tblCellMar>
                      <w:left w:w="0" w:type="dxa"/>
                      <w:right w:w="0" w:type="dxa"/>
                    </w:tblCellMar>
                    <w:tblLook w:val="0000" w:firstRow="0" w:lastRow="0" w:firstColumn="0" w:lastColumn="0" w:noHBand="0" w:noVBand="0"/>
                  </w:tblPr>
                  <w:tblGrid>
                    <w:gridCol w:w="2704"/>
                    <w:gridCol w:w="1496"/>
                    <w:gridCol w:w="4551"/>
                  </w:tblGrid>
                  <w:tr w:rsidR="00005B65" w14:paraId="3D82019D" w14:textId="77777777" w:rsidTr="00BF75A1">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D80C3C" w14:textId="77777777" w:rsidR="00005B65" w:rsidRDefault="00005B65">
                        <w:r>
                          <w:rPr>
                            <w:rFonts w:eastAsia="Calibri"/>
                            <w:b/>
                            <w:i/>
                            <w:color w:val="000000"/>
                          </w:rPr>
                          <w:t>Country/Geographical area</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5A08A0" w14:textId="77777777" w:rsidR="00005B65" w:rsidRDefault="00005B65">
                        <w:r>
                          <w:rPr>
                            <w:rFonts w:eastAsia="Calibri"/>
                            <w:b/>
                            <w:i/>
                            <w:color w:val="000000"/>
                          </w:rPr>
                          <w:t>MCC+MNC *</w:t>
                        </w:r>
                      </w:p>
                    </w:tc>
                    <w:tc>
                      <w:tcPr>
                        <w:tcW w:w="45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09D01F" w14:textId="77777777" w:rsidR="00005B65" w:rsidRDefault="00005B65">
                        <w:r>
                          <w:rPr>
                            <w:rFonts w:eastAsia="Calibri"/>
                            <w:b/>
                            <w:i/>
                            <w:color w:val="000000"/>
                          </w:rPr>
                          <w:t>Operator/Network</w:t>
                        </w:r>
                      </w:p>
                    </w:tc>
                  </w:tr>
                  <w:tr w:rsidR="00005B65" w14:paraId="62BEAA81" w14:textId="77777777" w:rsidTr="00BF75A1">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F84C165" w14:textId="77777777" w:rsidR="00005B65" w:rsidRDefault="00005B65">
                        <w:r>
                          <w:rPr>
                            <w:rFonts w:eastAsia="Calibri"/>
                            <w:b/>
                            <w:color w:val="000000"/>
                          </w:rPr>
                          <w:t>Switzerland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C25F7" w14:textId="77777777" w:rsidR="00005B65" w:rsidRDefault="00005B65">
                        <w:pPr>
                          <w:rPr>
                            <w:sz w:val="0"/>
                          </w:rPr>
                        </w:pPr>
                      </w:p>
                    </w:tc>
                    <w:tc>
                      <w:tcPr>
                        <w:tcW w:w="45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9729B" w14:textId="77777777" w:rsidR="00005B65" w:rsidRDefault="00005B65">
                        <w:pPr>
                          <w:rPr>
                            <w:sz w:val="0"/>
                          </w:rPr>
                        </w:pPr>
                      </w:p>
                    </w:tc>
                  </w:tr>
                  <w:tr w:rsidR="00005B65" w14:paraId="2198F05F" w14:textId="77777777" w:rsidTr="00BF75A1">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79FFCFE" w14:textId="77777777" w:rsidR="00005B65" w:rsidRDefault="00005B65"/>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965DA" w14:textId="77777777" w:rsidR="00005B65" w:rsidRDefault="00005B65">
                        <w:pPr>
                          <w:jc w:val="center"/>
                        </w:pPr>
                        <w:r>
                          <w:rPr>
                            <w:rFonts w:eastAsia="Calibri"/>
                            <w:color w:val="000000"/>
                          </w:rPr>
                          <w:t>228 66</w:t>
                        </w:r>
                      </w:p>
                    </w:tc>
                    <w:tc>
                      <w:tcPr>
                        <w:tcW w:w="45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854445" w14:textId="77777777" w:rsidR="00005B65" w:rsidRDefault="00005B65">
                        <w:r>
                          <w:rPr>
                            <w:rFonts w:eastAsia="Calibri"/>
                            <w:color w:val="000000"/>
                          </w:rPr>
                          <w:t>Inovia Services SA</w:t>
                        </w:r>
                      </w:p>
                    </w:tc>
                  </w:tr>
                </w:tbl>
                <w:p w14:paraId="034A362C" w14:textId="77777777" w:rsidR="00005B65" w:rsidRDefault="00005B65"/>
              </w:tc>
              <w:tc>
                <w:tcPr>
                  <w:tcW w:w="12" w:type="dxa"/>
                </w:tcPr>
                <w:p w14:paraId="510CD84D" w14:textId="77777777" w:rsidR="00005B65" w:rsidRDefault="00005B65">
                  <w:pPr>
                    <w:pStyle w:val="EmptyCellLayoutStyle"/>
                    <w:spacing w:after="0" w:line="240" w:lineRule="auto"/>
                  </w:pPr>
                </w:p>
              </w:tc>
              <w:tc>
                <w:tcPr>
                  <w:tcW w:w="557" w:type="dxa"/>
                </w:tcPr>
                <w:p w14:paraId="74D2E327" w14:textId="77777777" w:rsidR="00005B65" w:rsidRDefault="00005B65">
                  <w:pPr>
                    <w:pStyle w:val="EmptyCellLayoutStyle"/>
                    <w:spacing w:after="0" w:line="240" w:lineRule="auto"/>
                  </w:pPr>
                </w:p>
              </w:tc>
            </w:tr>
            <w:tr w:rsidR="00005B65" w14:paraId="575A4A42" w14:textId="77777777" w:rsidTr="00BF75A1">
              <w:trPr>
                <w:trHeight w:val="322"/>
              </w:trPr>
              <w:tc>
                <w:tcPr>
                  <w:tcW w:w="48" w:type="dxa"/>
                </w:tcPr>
                <w:p w14:paraId="0642B4D9" w14:textId="77777777" w:rsidR="00005B65" w:rsidRDefault="00005B65">
                  <w:pPr>
                    <w:pStyle w:val="EmptyCellLayoutStyle"/>
                    <w:spacing w:after="0" w:line="240" w:lineRule="auto"/>
                  </w:pPr>
                </w:p>
              </w:tc>
              <w:tc>
                <w:tcPr>
                  <w:tcW w:w="170" w:type="dxa"/>
                </w:tcPr>
                <w:p w14:paraId="482096D6" w14:textId="77777777" w:rsidR="00005B65" w:rsidRDefault="00005B65">
                  <w:pPr>
                    <w:pStyle w:val="EmptyCellLayoutStyle"/>
                    <w:spacing w:after="0" w:line="240" w:lineRule="auto"/>
                  </w:pPr>
                </w:p>
              </w:tc>
              <w:tc>
                <w:tcPr>
                  <w:tcW w:w="8558" w:type="dxa"/>
                </w:tcPr>
                <w:p w14:paraId="25477DD0" w14:textId="77777777" w:rsidR="00005B65" w:rsidRDefault="00005B65">
                  <w:pPr>
                    <w:pStyle w:val="EmptyCellLayoutStyle"/>
                    <w:spacing w:after="0" w:line="240" w:lineRule="auto"/>
                  </w:pPr>
                </w:p>
              </w:tc>
              <w:tc>
                <w:tcPr>
                  <w:tcW w:w="12" w:type="dxa"/>
                </w:tcPr>
                <w:p w14:paraId="42B267E2" w14:textId="77777777" w:rsidR="00005B65" w:rsidRDefault="00005B65">
                  <w:pPr>
                    <w:pStyle w:val="EmptyCellLayoutStyle"/>
                    <w:spacing w:after="0" w:line="240" w:lineRule="auto"/>
                  </w:pPr>
                </w:p>
              </w:tc>
              <w:tc>
                <w:tcPr>
                  <w:tcW w:w="557" w:type="dxa"/>
                </w:tcPr>
                <w:p w14:paraId="51482257" w14:textId="77777777" w:rsidR="00005B65" w:rsidRDefault="00005B65">
                  <w:pPr>
                    <w:pStyle w:val="EmptyCellLayoutStyle"/>
                    <w:spacing w:after="0" w:line="240" w:lineRule="auto"/>
                  </w:pPr>
                </w:p>
              </w:tc>
            </w:tr>
            <w:tr w:rsidR="00005B65" w14:paraId="7253188C" w14:textId="77777777" w:rsidTr="00BF75A1">
              <w:trPr>
                <w:trHeight w:val="1368"/>
              </w:trPr>
              <w:tc>
                <w:tcPr>
                  <w:tcW w:w="48" w:type="dxa"/>
                </w:tcPr>
                <w:p w14:paraId="3DDF99F9" w14:textId="77777777" w:rsidR="00005B65" w:rsidRDefault="00005B65">
                  <w:pPr>
                    <w:pStyle w:val="EmptyCellLayoutStyle"/>
                    <w:spacing w:after="0" w:line="240" w:lineRule="auto"/>
                  </w:pPr>
                </w:p>
              </w:tc>
              <w:tc>
                <w:tcPr>
                  <w:tcW w:w="8740" w:type="dxa"/>
                  <w:gridSpan w:val="3"/>
                </w:tcPr>
                <w:tbl>
                  <w:tblPr>
                    <w:tblW w:w="9225" w:type="dxa"/>
                    <w:tblCellMar>
                      <w:left w:w="0" w:type="dxa"/>
                      <w:right w:w="0" w:type="dxa"/>
                    </w:tblCellMar>
                    <w:tblLook w:val="0000" w:firstRow="0" w:lastRow="0" w:firstColumn="0" w:lastColumn="0" w:noHBand="0" w:noVBand="0"/>
                  </w:tblPr>
                  <w:tblGrid>
                    <w:gridCol w:w="9225"/>
                  </w:tblGrid>
                  <w:tr w:rsidR="00005B65" w14:paraId="12D1408C" w14:textId="77777777" w:rsidTr="00BF75A1">
                    <w:trPr>
                      <w:trHeight w:val="658"/>
                    </w:trPr>
                    <w:tc>
                      <w:tcPr>
                        <w:tcW w:w="9225" w:type="dxa"/>
                        <w:tcBorders>
                          <w:top w:val="nil"/>
                          <w:left w:val="nil"/>
                          <w:bottom w:val="nil"/>
                          <w:right w:val="nil"/>
                        </w:tcBorders>
                        <w:tcMar>
                          <w:top w:w="39" w:type="dxa"/>
                          <w:left w:w="39" w:type="dxa"/>
                          <w:bottom w:w="39" w:type="dxa"/>
                          <w:right w:w="39" w:type="dxa"/>
                        </w:tcMar>
                      </w:tcPr>
                      <w:p w14:paraId="4622B0AF" w14:textId="77777777" w:rsidR="00005B65" w:rsidRDefault="00005B65">
                        <w:r>
                          <w:rPr>
                            <w:rFonts w:ascii="Arial" w:eastAsia="Arial" w:hAnsi="Arial"/>
                            <w:color w:val="000000"/>
                            <w:sz w:val="16"/>
                          </w:rPr>
                          <w:t>____________</w:t>
                        </w:r>
                      </w:p>
                      <w:p w14:paraId="3BE11180" w14:textId="77777777" w:rsidR="00005B65" w:rsidRDefault="00005B65">
                        <w:r>
                          <w:rPr>
                            <w:rFonts w:eastAsia="Calibri"/>
                            <w:color w:val="000000"/>
                            <w:sz w:val="16"/>
                          </w:rPr>
                          <w:t>*</w:t>
                        </w:r>
                        <w:r>
                          <w:rPr>
                            <w:rFonts w:eastAsia="Calibri"/>
                            <w:color w:val="000000"/>
                            <w:sz w:val="18"/>
                          </w:rPr>
                          <w:t>                  MCC:  Mobile Country Code / Indicatif de pays du mobile / Indicativo de país para el servicio móvil</w:t>
                        </w:r>
                      </w:p>
                      <w:p w14:paraId="446932DE" w14:textId="77777777" w:rsidR="00005B65" w:rsidRDefault="00005B65" w:rsidP="006560D2">
                        <w:pPr>
                          <w:spacing w:before="0"/>
                        </w:pPr>
                        <w:r>
                          <w:rPr>
                            <w:rFonts w:eastAsia="Calibri"/>
                            <w:color w:val="000000"/>
                            <w:sz w:val="18"/>
                          </w:rPr>
                          <w:t>                    MNC:  Mobile Network Code / Code de réseau mobile / Indicativo de red para el servicio móvil</w:t>
                        </w:r>
                      </w:p>
                    </w:tc>
                  </w:tr>
                </w:tbl>
                <w:p w14:paraId="00A602CB" w14:textId="77777777" w:rsidR="00005B65" w:rsidRDefault="00005B65"/>
              </w:tc>
              <w:tc>
                <w:tcPr>
                  <w:tcW w:w="557" w:type="dxa"/>
                </w:tcPr>
                <w:p w14:paraId="7BC5E79B" w14:textId="77777777" w:rsidR="00005B65" w:rsidRDefault="00005B65">
                  <w:pPr>
                    <w:pStyle w:val="EmptyCellLayoutStyle"/>
                    <w:spacing w:after="0" w:line="240" w:lineRule="auto"/>
                  </w:pPr>
                </w:p>
              </w:tc>
            </w:tr>
            <w:tr w:rsidR="00005B65" w14:paraId="2FE6AE7B" w14:textId="77777777" w:rsidTr="00BF75A1">
              <w:trPr>
                <w:trHeight w:val="90"/>
              </w:trPr>
              <w:tc>
                <w:tcPr>
                  <w:tcW w:w="48" w:type="dxa"/>
                </w:tcPr>
                <w:p w14:paraId="78E1A62C" w14:textId="77777777" w:rsidR="00005B65" w:rsidRDefault="00005B65">
                  <w:pPr>
                    <w:pStyle w:val="EmptyCellLayoutStyle"/>
                    <w:spacing w:after="0" w:line="240" w:lineRule="auto"/>
                  </w:pPr>
                </w:p>
              </w:tc>
              <w:tc>
                <w:tcPr>
                  <w:tcW w:w="170" w:type="dxa"/>
                </w:tcPr>
                <w:p w14:paraId="03B0D4CF" w14:textId="77777777" w:rsidR="00005B65" w:rsidRDefault="00005B65">
                  <w:pPr>
                    <w:pStyle w:val="EmptyCellLayoutStyle"/>
                    <w:spacing w:after="0" w:line="240" w:lineRule="auto"/>
                  </w:pPr>
                </w:p>
              </w:tc>
              <w:tc>
                <w:tcPr>
                  <w:tcW w:w="8558" w:type="dxa"/>
                </w:tcPr>
                <w:p w14:paraId="31E0AF30" w14:textId="77777777" w:rsidR="00005B65" w:rsidRDefault="00005B65">
                  <w:pPr>
                    <w:pStyle w:val="EmptyCellLayoutStyle"/>
                    <w:spacing w:after="0" w:line="240" w:lineRule="auto"/>
                  </w:pPr>
                </w:p>
              </w:tc>
              <w:tc>
                <w:tcPr>
                  <w:tcW w:w="12" w:type="dxa"/>
                </w:tcPr>
                <w:p w14:paraId="13ADA1CD" w14:textId="77777777" w:rsidR="00005B65" w:rsidRDefault="00005B65">
                  <w:pPr>
                    <w:pStyle w:val="EmptyCellLayoutStyle"/>
                    <w:spacing w:after="0" w:line="240" w:lineRule="auto"/>
                  </w:pPr>
                </w:p>
              </w:tc>
              <w:tc>
                <w:tcPr>
                  <w:tcW w:w="557" w:type="dxa"/>
                </w:tcPr>
                <w:p w14:paraId="0724F564" w14:textId="77777777" w:rsidR="00005B65" w:rsidRDefault="00005B65">
                  <w:pPr>
                    <w:pStyle w:val="EmptyCellLayoutStyle"/>
                    <w:spacing w:after="0" w:line="240" w:lineRule="auto"/>
                  </w:pPr>
                </w:p>
              </w:tc>
            </w:tr>
          </w:tbl>
          <w:p w14:paraId="3FC08484" w14:textId="77777777" w:rsidR="00005B65" w:rsidRDefault="00005B65"/>
        </w:tc>
        <w:tc>
          <w:tcPr>
            <w:tcW w:w="410" w:type="dxa"/>
          </w:tcPr>
          <w:p w14:paraId="57A8A201" w14:textId="77777777" w:rsidR="00005B65" w:rsidRDefault="00005B65">
            <w:pPr>
              <w:pStyle w:val="EmptyCellLayoutStyle"/>
              <w:spacing w:after="0" w:line="240" w:lineRule="auto"/>
            </w:pPr>
          </w:p>
        </w:tc>
      </w:tr>
    </w:tbl>
    <w:p w14:paraId="10137471" w14:textId="77777777" w:rsidR="00005B65" w:rsidRDefault="00005B65">
      <w:pPr>
        <w:rPr>
          <w:sz w:val="0"/>
        </w:rPr>
      </w:pPr>
    </w:p>
    <w:p w14:paraId="5740D892" w14:textId="71BA7364" w:rsidR="006560D2" w:rsidRDefault="006560D2" w:rsidP="006560D2">
      <w:r>
        <w:br w:type="page"/>
      </w:r>
    </w:p>
    <w:p w14:paraId="03C98D2C" w14:textId="53D61718" w:rsidR="00005B65" w:rsidRDefault="00005B65" w:rsidP="00BF75A1">
      <w:pPr>
        <w:pStyle w:val="Heading20"/>
        <w:rPr>
          <w:lang w:val="en-US"/>
        </w:rPr>
      </w:pPr>
      <w:r w:rsidRPr="002E2BD6">
        <w:rPr>
          <w:rFonts w:asciiTheme="minorBidi" w:hAnsiTheme="minorBidi" w:cstheme="minorBidi"/>
          <w:szCs w:val="26"/>
          <w:lang w:val="en-US"/>
        </w:rPr>
        <w:t>Lis</w:t>
      </w:r>
      <w:r>
        <w:rPr>
          <w:lang w:val="en-US"/>
        </w:rPr>
        <w:t xml:space="preserve">t of ITU Carrier Codes </w:t>
      </w:r>
      <w:r>
        <w:rPr>
          <w:lang w:val="en-US"/>
        </w:rPr>
        <w:br/>
        <w:t xml:space="preserve">(According to Recommendation ITU-T M.1400 (03/2013)) </w:t>
      </w:r>
      <w:r>
        <w:rPr>
          <w:lang w:val="en-US"/>
        </w:rPr>
        <w:br/>
        <w:t>(Position on 15 September 2014)</w:t>
      </w:r>
    </w:p>
    <w:p w14:paraId="66399026" w14:textId="77777777" w:rsidR="00005B65" w:rsidRDefault="00005B65" w:rsidP="00BF75A1">
      <w:pPr>
        <w:spacing w:before="240"/>
        <w:jc w:val="center"/>
      </w:pPr>
      <w:r w:rsidRPr="00E02EDF">
        <w:t>(Annex to ITU Operational Bulletin No. 1060 – 15.IX.2014)</w:t>
      </w:r>
      <w:r w:rsidRPr="00E02EDF">
        <w:br/>
        <w:t xml:space="preserve">(Amendment No. </w:t>
      </w:r>
      <w:r>
        <w:t>108</w:t>
      </w:r>
      <w:r w:rsidRPr="00E02EDF">
        <w:t>)</w:t>
      </w:r>
    </w:p>
    <w:p w14:paraId="495BE05D" w14:textId="77777777" w:rsidR="00005B65" w:rsidRPr="00E02EDF" w:rsidRDefault="00005B65" w:rsidP="00BF75A1">
      <w:pPr>
        <w:spacing w:before="240"/>
        <w:jc w:val="center"/>
      </w:pPr>
    </w:p>
    <w:tbl>
      <w:tblPr>
        <w:tblW w:w="9356" w:type="dxa"/>
        <w:tblLayout w:type="fixed"/>
        <w:tblLook w:val="04A0" w:firstRow="1" w:lastRow="0" w:firstColumn="1" w:lastColumn="0" w:noHBand="0" w:noVBand="1"/>
      </w:tblPr>
      <w:tblGrid>
        <w:gridCol w:w="3544"/>
        <w:gridCol w:w="1985"/>
        <w:gridCol w:w="3827"/>
      </w:tblGrid>
      <w:tr w:rsidR="00005B65" w:rsidRPr="00860C0A" w14:paraId="5A6703BA" w14:textId="77777777" w:rsidTr="00BF75A1">
        <w:trPr>
          <w:cantSplit/>
          <w:tblHeader/>
        </w:trPr>
        <w:tc>
          <w:tcPr>
            <w:tcW w:w="3544" w:type="dxa"/>
            <w:hideMark/>
          </w:tcPr>
          <w:p w14:paraId="64BB3277" w14:textId="77777777" w:rsidR="00005B65" w:rsidRPr="00860C0A" w:rsidRDefault="00005B65" w:rsidP="00BF75A1">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1985" w:type="dxa"/>
            <w:hideMark/>
          </w:tcPr>
          <w:p w14:paraId="7C8BE188" w14:textId="77777777" w:rsidR="00005B65" w:rsidRPr="00860C0A" w:rsidRDefault="00005B65" w:rsidP="00BF75A1">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3827" w:type="dxa"/>
            <w:hideMark/>
          </w:tcPr>
          <w:p w14:paraId="1D582A99" w14:textId="77777777" w:rsidR="00005B65" w:rsidRPr="00860C0A" w:rsidRDefault="00005B65" w:rsidP="00BF75A1">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005B65" w:rsidRPr="00860C0A" w14:paraId="6EFD83D3" w14:textId="77777777" w:rsidTr="00BF75A1">
        <w:trPr>
          <w:cantSplit/>
          <w:tblHeader/>
        </w:trPr>
        <w:tc>
          <w:tcPr>
            <w:tcW w:w="3544" w:type="dxa"/>
            <w:tcBorders>
              <w:top w:val="nil"/>
              <w:left w:val="nil"/>
              <w:bottom w:val="single" w:sz="4" w:space="0" w:color="auto"/>
              <w:right w:val="nil"/>
            </w:tcBorders>
            <w:hideMark/>
          </w:tcPr>
          <w:p w14:paraId="3D06CFBC" w14:textId="77777777" w:rsidR="00005B65" w:rsidRPr="00860C0A" w:rsidRDefault="00005B65" w:rsidP="00BF75A1">
            <w:pPr>
              <w:widowControl w:val="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1985" w:type="dxa"/>
            <w:tcBorders>
              <w:top w:val="nil"/>
              <w:left w:val="nil"/>
              <w:bottom w:val="single" w:sz="4" w:space="0" w:color="auto"/>
              <w:right w:val="nil"/>
            </w:tcBorders>
            <w:hideMark/>
          </w:tcPr>
          <w:p w14:paraId="495C3EFB" w14:textId="77777777" w:rsidR="00005B65" w:rsidRPr="00860C0A" w:rsidRDefault="00005B65" w:rsidP="00BF75A1">
            <w:pPr>
              <w:widowControl w:val="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3827" w:type="dxa"/>
            <w:tcBorders>
              <w:top w:val="nil"/>
              <w:left w:val="nil"/>
              <w:bottom w:val="single" w:sz="4" w:space="0" w:color="auto"/>
              <w:right w:val="nil"/>
            </w:tcBorders>
          </w:tcPr>
          <w:p w14:paraId="72E8FB4C" w14:textId="77777777" w:rsidR="00005B65" w:rsidRPr="00860C0A" w:rsidRDefault="00005B65" w:rsidP="00BF75A1">
            <w:pPr>
              <w:widowControl w:val="0"/>
              <w:rPr>
                <w:rFonts w:asciiTheme="minorHAnsi" w:eastAsia="SimSun" w:hAnsiTheme="minorHAnsi" w:cs="Arial"/>
                <w:b/>
                <w:bCs/>
                <w:i/>
                <w:iCs/>
                <w:color w:val="000000"/>
              </w:rPr>
            </w:pPr>
          </w:p>
        </w:tc>
      </w:tr>
    </w:tbl>
    <w:p w14:paraId="0EB7212E" w14:textId="77777777" w:rsidR="00005B65" w:rsidRPr="00860C0A" w:rsidRDefault="00005B65" w:rsidP="00BF75A1">
      <w:pPr>
        <w:rPr>
          <w:rFonts w:cs="Calibri"/>
          <w:color w:val="000000"/>
        </w:rPr>
      </w:pPr>
    </w:p>
    <w:p w14:paraId="22808800" w14:textId="77777777" w:rsidR="00005B65" w:rsidRPr="00860C0A" w:rsidRDefault="00005B65" w:rsidP="00BF75A1">
      <w:pPr>
        <w:tabs>
          <w:tab w:val="left" w:pos="3686"/>
        </w:tabs>
        <w:rPr>
          <w:rFonts w:cs="Calibri"/>
          <w:b/>
          <w:i/>
        </w:rPr>
      </w:pPr>
      <w:r w:rsidRPr="00860C0A">
        <w:rPr>
          <w:rFonts w:eastAsia="SimSun"/>
          <w:b/>
          <w:bCs/>
          <w:i/>
          <w:iCs/>
        </w:rPr>
        <w:t>Germany (Federal Republic of) / DEU</w:t>
      </w:r>
      <w:r w:rsidRPr="00860C0A">
        <w:rPr>
          <w:rFonts w:cs="Calibri"/>
          <w:b/>
          <w:i/>
          <w:color w:val="00B050"/>
        </w:rPr>
        <w:tab/>
      </w:r>
      <w:r w:rsidRPr="00860C0A">
        <w:rPr>
          <w:rFonts w:cs="Calibri"/>
          <w:b/>
        </w:rPr>
        <w:t>ADD</w:t>
      </w:r>
    </w:p>
    <w:p w14:paraId="37EE3ADF" w14:textId="77777777" w:rsidR="00005B65" w:rsidRDefault="00005B65" w:rsidP="00BF75A1">
      <w:pPr>
        <w:overflowPunct/>
        <w:textAlignment w:val="auto"/>
        <w:rPr>
          <w:rFonts w:cs="Calibri"/>
          <w:color w:val="000000"/>
          <w:szCs w:val="22"/>
          <w:lang w:val="pt-BR"/>
        </w:rPr>
      </w:pPr>
    </w:p>
    <w:tbl>
      <w:tblPr>
        <w:tblW w:w="9356" w:type="dxa"/>
        <w:tblLayout w:type="fixed"/>
        <w:tblLook w:val="04A0" w:firstRow="1" w:lastRow="0" w:firstColumn="1" w:lastColumn="0" w:noHBand="0" w:noVBand="1"/>
      </w:tblPr>
      <w:tblGrid>
        <w:gridCol w:w="3544"/>
        <w:gridCol w:w="1985"/>
        <w:gridCol w:w="3827"/>
      </w:tblGrid>
      <w:tr w:rsidR="00005B65" w:rsidRPr="00FC4064" w14:paraId="022FDA72" w14:textId="77777777" w:rsidTr="00BF75A1">
        <w:trPr>
          <w:trHeight w:val="1014"/>
        </w:trPr>
        <w:tc>
          <w:tcPr>
            <w:tcW w:w="3544" w:type="dxa"/>
          </w:tcPr>
          <w:p w14:paraId="495552CE" w14:textId="77777777" w:rsidR="00005B65" w:rsidRDefault="00005B65" w:rsidP="006560D2">
            <w:pPr>
              <w:tabs>
                <w:tab w:val="left" w:pos="426"/>
                <w:tab w:val="center" w:pos="2480"/>
              </w:tabs>
              <w:spacing w:before="0"/>
              <w:rPr>
                <w:rFonts w:cstheme="minorBidi"/>
                <w:lang w:val="de-CH"/>
              </w:rPr>
            </w:pPr>
            <w:r w:rsidRPr="00FC2DA3">
              <w:rPr>
                <w:rFonts w:cstheme="minorBidi"/>
                <w:lang w:val="de-CH"/>
              </w:rPr>
              <w:t>Alnitak GmbH</w:t>
            </w:r>
          </w:p>
          <w:p w14:paraId="695681D9" w14:textId="77777777" w:rsidR="00005B65" w:rsidRPr="00FC2DA3" w:rsidRDefault="00005B65" w:rsidP="006560D2">
            <w:pPr>
              <w:tabs>
                <w:tab w:val="left" w:pos="426"/>
                <w:tab w:val="left" w:pos="4140"/>
                <w:tab w:val="left" w:pos="4230"/>
              </w:tabs>
              <w:spacing w:before="0"/>
              <w:rPr>
                <w:rFonts w:cstheme="minorBidi"/>
                <w:lang w:val="de-CH"/>
              </w:rPr>
            </w:pPr>
            <w:r w:rsidRPr="00FC2DA3">
              <w:rPr>
                <w:rFonts w:cstheme="minorBidi"/>
                <w:lang w:val="de-CH"/>
              </w:rPr>
              <w:t>Friedrichstrasse 78</w:t>
            </w:r>
          </w:p>
          <w:p w14:paraId="36C059F1" w14:textId="77777777" w:rsidR="00005B65" w:rsidRPr="00620DD6" w:rsidRDefault="00005B65" w:rsidP="006560D2">
            <w:pPr>
              <w:tabs>
                <w:tab w:val="left" w:pos="426"/>
                <w:tab w:val="left" w:pos="4140"/>
                <w:tab w:val="left" w:pos="4230"/>
              </w:tabs>
              <w:spacing w:before="0"/>
              <w:rPr>
                <w:rFonts w:cstheme="minorBidi"/>
                <w:lang w:val="de-CH"/>
              </w:rPr>
            </w:pPr>
            <w:r w:rsidRPr="00FC2DA3">
              <w:rPr>
                <w:rFonts w:cstheme="minorBidi"/>
                <w:lang w:val="de-CH"/>
              </w:rPr>
              <w:t>D-10117 BERLIN</w:t>
            </w:r>
          </w:p>
        </w:tc>
        <w:tc>
          <w:tcPr>
            <w:tcW w:w="1985" w:type="dxa"/>
          </w:tcPr>
          <w:p w14:paraId="0C4752E9" w14:textId="77777777" w:rsidR="00005B65" w:rsidRPr="00860C0A" w:rsidRDefault="00005B65" w:rsidP="006560D2">
            <w:pPr>
              <w:widowControl w:val="0"/>
              <w:spacing w:before="0"/>
              <w:jc w:val="center"/>
              <w:rPr>
                <w:rFonts w:eastAsia="SimSun" w:cstheme="minorBidi"/>
                <w:b/>
                <w:bCs/>
                <w:color w:val="000000"/>
              </w:rPr>
            </w:pPr>
            <w:r>
              <w:rPr>
                <w:rFonts w:eastAsia="SimSun" w:cstheme="minorBidi"/>
                <w:b/>
                <w:bCs/>
                <w:color w:val="000000"/>
              </w:rPr>
              <w:t>ALNITA</w:t>
            </w:r>
          </w:p>
        </w:tc>
        <w:tc>
          <w:tcPr>
            <w:tcW w:w="3827" w:type="dxa"/>
          </w:tcPr>
          <w:p w14:paraId="27447EC0" w14:textId="77777777" w:rsidR="00005B65" w:rsidRPr="00FC2DA3" w:rsidRDefault="00005B65" w:rsidP="006560D2">
            <w:pPr>
              <w:tabs>
                <w:tab w:val="left" w:pos="426"/>
                <w:tab w:val="left" w:pos="4140"/>
                <w:tab w:val="left" w:pos="4230"/>
              </w:tabs>
              <w:spacing w:before="0"/>
              <w:rPr>
                <w:rFonts w:cstheme="minorBidi"/>
                <w:lang w:val="de-CH"/>
              </w:rPr>
            </w:pPr>
            <w:r w:rsidRPr="007B6C4E">
              <w:rPr>
                <w:rFonts w:cstheme="minorBidi"/>
                <w:lang w:val="de-CH"/>
              </w:rPr>
              <w:t xml:space="preserve">Mr </w:t>
            </w:r>
            <w:r w:rsidRPr="00FC2DA3">
              <w:rPr>
                <w:rFonts w:cstheme="minorBidi"/>
                <w:lang w:val="de-CH"/>
              </w:rPr>
              <w:t>Robert Gruettner</w:t>
            </w:r>
          </w:p>
          <w:p w14:paraId="09BF57E1" w14:textId="77777777" w:rsidR="00005B65" w:rsidRPr="00FC2DA3" w:rsidRDefault="00005B65" w:rsidP="006560D2">
            <w:pPr>
              <w:tabs>
                <w:tab w:val="left" w:pos="426"/>
                <w:tab w:val="left" w:pos="4140"/>
                <w:tab w:val="left" w:pos="4230"/>
              </w:tabs>
              <w:spacing w:before="0"/>
              <w:rPr>
                <w:rFonts w:cstheme="minorBidi"/>
                <w:lang w:val="de-CH"/>
              </w:rPr>
            </w:pPr>
            <w:r w:rsidRPr="00FC2DA3">
              <w:rPr>
                <w:rFonts w:cstheme="minorBidi"/>
                <w:lang w:val="de-CH"/>
              </w:rPr>
              <w:t>Tel.: +49 30 22385050</w:t>
            </w:r>
          </w:p>
          <w:p w14:paraId="0C9B1B33" w14:textId="77777777" w:rsidR="00005B65" w:rsidRPr="00FC2DA3" w:rsidRDefault="00005B65" w:rsidP="006560D2">
            <w:pPr>
              <w:tabs>
                <w:tab w:val="left" w:pos="426"/>
                <w:tab w:val="left" w:pos="4140"/>
                <w:tab w:val="left" w:pos="4230"/>
              </w:tabs>
              <w:spacing w:before="0"/>
              <w:rPr>
                <w:rFonts w:cstheme="minorBidi"/>
                <w:lang w:val="de-CH"/>
              </w:rPr>
            </w:pPr>
            <w:r w:rsidRPr="00FC2DA3">
              <w:rPr>
                <w:rFonts w:cstheme="minorBidi"/>
                <w:lang w:val="de-CH"/>
              </w:rPr>
              <w:t>Fax: +49 30 22385051</w:t>
            </w:r>
          </w:p>
          <w:p w14:paraId="356F1971" w14:textId="77777777" w:rsidR="00005B65" w:rsidRPr="00FC4064" w:rsidRDefault="00005B65" w:rsidP="006560D2">
            <w:pPr>
              <w:tabs>
                <w:tab w:val="left" w:pos="426"/>
                <w:tab w:val="left" w:pos="4140"/>
                <w:tab w:val="left" w:pos="4230"/>
              </w:tabs>
              <w:spacing w:before="0"/>
              <w:rPr>
                <w:rFonts w:cstheme="minorBidi"/>
                <w:lang w:val="de-CH"/>
              </w:rPr>
            </w:pPr>
            <w:r w:rsidRPr="00FC2DA3">
              <w:rPr>
                <w:rFonts w:cstheme="minorBidi"/>
                <w:lang w:val="de-CH"/>
              </w:rPr>
              <w:t>Email: de.support@dialogagroup.com</w:t>
            </w:r>
          </w:p>
        </w:tc>
      </w:tr>
    </w:tbl>
    <w:p w14:paraId="00DC0B74" w14:textId="77777777" w:rsidR="00005B65" w:rsidRDefault="00005B65" w:rsidP="00BF75A1">
      <w:pPr>
        <w:rPr>
          <w:lang w:val="de-CH"/>
        </w:rPr>
      </w:pPr>
    </w:p>
    <w:tbl>
      <w:tblPr>
        <w:tblW w:w="9356" w:type="dxa"/>
        <w:tblLayout w:type="fixed"/>
        <w:tblLook w:val="04A0" w:firstRow="1" w:lastRow="0" w:firstColumn="1" w:lastColumn="0" w:noHBand="0" w:noVBand="1"/>
      </w:tblPr>
      <w:tblGrid>
        <w:gridCol w:w="3544"/>
        <w:gridCol w:w="1985"/>
        <w:gridCol w:w="3827"/>
      </w:tblGrid>
      <w:tr w:rsidR="00005B65" w:rsidRPr="00FC4064" w14:paraId="5029356E" w14:textId="77777777" w:rsidTr="00BF75A1">
        <w:trPr>
          <w:trHeight w:val="1014"/>
        </w:trPr>
        <w:tc>
          <w:tcPr>
            <w:tcW w:w="3544" w:type="dxa"/>
          </w:tcPr>
          <w:p w14:paraId="14B011ED" w14:textId="77777777" w:rsidR="00005B65" w:rsidRDefault="00005B65" w:rsidP="006560D2">
            <w:pPr>
              <w:tabs>
                <w:tab w:val="left" w:pos="426"/>
                <w:tab w:val="center" w:pos="2480"/>
              </w:tabs>
              <w:spacing w:before="0"/>
              <w:rPr>
                <w:rFonts w:cstheme="minorBidi"/>
                <w:lang w:val="de-CH"/>
              </w:rPr>
            </w:pPr>
            <w:r w:rsidRPr="00520363">
              <w:rPr>
                <w:rFonts w:cstheme="minorBidi"/>
                <w:lang w:val="de-CH"/>
              </w:rPr>
              <w:t>Elatel GmbH</w:t>
            </w:r>
          </w:p>
          <w:p w14:paraId="41AC5EB9" w14:textId="77777777" w:rsidR="00005B65" w:rsidRPr="00520363" w:rsidRDefault="00005B65" w:rsidP="006560D2">
            <w:pPr>
              <w:tabs>
                <w:tab w:val="left" w:pos="426"/>
                <w:tab w:val="center" w:pos="2480"/>
              </w:tabs>
              <w:spacing w:before="0"/>
              <w:rPr>
                <w:rFonts w:cstheme="minorBidi"/>
                <w:lang w:val="de-CH"/>
              </w:rPr>
            </w:pPr>
            <w:r w:rsidRPr="00520363">
              <w:rPr>
                <w:rFonts w:cstheme="minorBidi"/>
                <w:lang w:val="de-CH"/>
              </w:rPr>
              <w:t>Evinger Berg 9 a</w:t>
            </w:r>
          </w:p>
          <w:p w14:paraId="0CBABDAD" w14:textId="77777777" w:rsidR="00005B65" w:rsidRDefault="00005B65" w:rsidP="006560D2">
            <w:pPr>
              <w:tabs>
                <w:tab w:val="left" w:pos="426"/>
                <w:tab w:val="center" w:pos="2480"/>
              </w:tabs>
              <w:spacing w:before="0"/>
              <w:rPr>
                <w:rFonts w:cstheme="minorBidi"/>
                <w:lang w:val="de-CH"/>
              </w:rPr>
            </w:pPr>
            <w:r w:rsidRPr="00520363">
              <w:rPr>
                <w:rFonts w:cstheme="minorBidi"/>
                <w:lang w:val="de-CH"/>
              </w:rPr>
              <w:t>D-44339 DORTMUND</w:t>
            </w:r>
          </w:p>
          <w:p w14:paraId="730B5310" w14:textId="77777777" w:rsidR="00005B65" w:rsidRPr="00620DD6" w:rsidRDefault="00005B65" w:rsidP="006560D2">
            <w:pPr>
              <w:tabs>
                <w:tab w:val="left" w:pos="426"/>
                <w:tab w:val="center" w:pos="2480"/>
              </w:tabs>
              <w:spacing w:before="0"/>
              <w:rPr>
                <w:rFonts w:cstheme="minorBidi"/>
                <w:lang w:val="de-CH"/>
              </w:rPr>
            </w:pPr>
          </w:p>
        </w:tc>
        <w:tc>
          <w:tcPr>
            <w:tcW w:w="1985" w:type="dxa"/>
          </w:tcPr>
          <w:p w14:paraId="147E7604" w14:textId="77777777" w:rsidR="00005B65" w:rsidRPr="00860C0A" w:rsidRDefault="00005B65" w:rsidP="006560D2">
            <w:pPr>
              <w:widowControl w:val="0"/>
              <w:spacing w:before="0"/>
              <w:jc w:val="center"/>
              <w:rPr>
                <w:rFonts w:eastAsia="SimSun" w:cstheme="minorBidi"/>
                <w:b/>
                <w:bCs/>
                <w:color w:val="000000"/>
              </w:rPr>
            </w:pPr>
            <w:r>
              <w:rPr>
                <w:rFonts w:eastAsia="SimSun" w:cstheme="minorBidi"/>
                <w:b/>
                <w:bCs/>
                <w:color w:val="000000"/>
              </w:rPr>
              <w:t>ELATEL</w:t>
            </w:r>
          </w:p>
        </w:tc>
        <w:tc>
          <w:tcPr>
            <w:tcW w:w="3827" w:type="dxa"/>
          </w:tcPr>
          <w:p w14:paraId="52822BD4" w14:textId="77777777" w:rsidR="00005B65" w:rsidRPr="00520363" w:rsidRDefault="00005B65" w:rsidP="006560D2">
            <w:pPr>
              <w:tabs>
                <w:tab w:val="left" w:pos="426"/>
                <w:tab w:val="left" w:pos="4140"/>
                <w:tab w:val="left" w:pos="4230"/>
              </w:tabs>
              <w:spacing w:before="0"/>
              <w:rPr>
                <w:rFonts w:cstheme="minorBidi"/>
                <w:lang w:val="de-CH"/>
              </w:rPr>
            </w:pPr>
            <w:r w:rsidRPr="00520363">
              <w:rPr>
                <w:rFonts w:cstheme="minorBidi"/>
                <w:lang w:val="de-CH"/>
              </w:rPr>
              <w:t>Mr Levent Kus</w:t>
            </w:r>
          </w:p>
          <w:p w14:paraId="66D83C94" w14:textId="77777777" w:rsidR="00005B65" w:rsidRPr="00520363" w:rsidRDefault="00005B65" w:rsidP="006560D2">
            <w:pPr>
              <w:tabs>
                <w:tab w:val="left" w:pos="426"/>
                <w:tab w:val="left" w:pos="4140"/>
                <w:tab w:val="left" w:pos="4230"/>
              </w:tabs>
              <w:spacing w:before="0"/>
              <w:rPr>
                <w:rFonts w:cstheme="minorBidi"/>
                <w:lang w:val="de-CH"/>
              </w:rPr>
            </w:pPr>
            <w:r w:rsidRPr="00520363">
              <w:rPr>
                <w:rFonts w:cstheme="minorBidi"/>
                <w:lang w:val="de-CH"/>
              </w:rPr>
              <w:t>Tel.: +49 231 997 887 0</w:t>
            </w:r>
          </w:p>
          <w:p w14:paraId="1098EE6F" w14:textId="77777777" w:rsidR="00005B65" w:rsidRPr="00520363" w:rsidRDefault="00005B65" w:rsidP="006560D2">
            <w:pPr>
              <w:tabs>
                <w:tab w:val="left" w:pos="426"/>
                <w:tab w:val="left" w:pos="4140"/>
                <w:tab w:val="left" w:pos="4230"/>
              </w:tabs>
              <w:spacing w:before="0"/>
              <w:rPr>
                <w:rFonts w:cstheme="minorBidi"/>
                <w:lang w:val="de-CH"/>
              </w:rPr>
            </w:pPr>
            <w:r w:rsidRPr="00520363">
              <w:rPr>
                <w:rFonts w:cstheme="minorBidi"/>
                <w:lang w:val="de-CH"/>
              </w:rPr>
              <w:t>Fax: +49 231 997 887 997</w:t>
            </w:r>
          </w:p>
          <w:p w14:paraId="55FFC4AE" w14:textId="77777777" w:rsidR="00005B65" w:rsidRPr="00FC4064" w:rsidRDefault="00005B65" w:rsidP="006560D2">
            <w:pPr>
              <w:tabs>
                <w:tab w:val="left" w:pos="426"/>
                <w:tab w:val="left" w:pos="4140"/>
                <w:tab w:val="left" w:pos="4230"/>
              </w:tabs>
              <w:spacing w:before="0"/>
              <w:rPr>
                <w:rFonts w:cstheme="minorBidi"/>
                <w:lang w:val="de-CH"/>
              </w:rPr>
            </w:pPr>
            <w:r w:rsidRPr="00520363">
              <w:rPr>
                <w:rFonts w:cstheme="minorBidi"/>
                <w:lang w:val="de-CH"/>
              </w:rPr>
              <w:t>Email: d@ela.tel</w:t>
            </w:r>
          </w:p>
        </w:tc>
      </w:tr>
    </w:tbl>
    <w:p w14:paraId="57F39E37" w14:textId="77777777" w:rsidR="00005B65" w:rsidRDefault="00005B65" w:rsidP="00BF75A1">
      <w:pPr>
        <w:rPr>
          <w:lang w:val="de-CH"/>
        </w:rPr>
      </w:pPr>
    </w:p>
    <w:tbl>
      <w:tblPr>
        <w:tblW w:w="9356" w:type="dxa"/>
        <w:tblLayout w:type="fixed"/>
        <w:tblLook w:val="04A0" w:firstRow="1" w:lastRow="0" w:firstColumn="1" w:lastColumn="0" w:noHBand="0" w:noVBand="1"/>
      </w:tblPr>
      <w:tblGrid>
        <w:gridCol w:w="3544"/>
        <w:gridCol w:w="1985"/>
        <w:gridCol w:w="3827"/>
      </w:tblGrid>
      <w:tr w:rsidR="00005B65" w:rsidRPr="00FC4064" w14:paraId="5C74121E" w14:textId="77777777" w:rsidTr="00BF75A1">
        <w:trPr>
          <w:trHeight w:val="1014"/>
        </w:trPr>
        <w:tc>
          <w:tcPr>
            <w:tcW w:w="3544" w:type="dxa"/>
          </w:tcPr>
          <w:p w14:paraId="38099B58" w14:textId="77777777" w:rsidR="00005B65" w:rsidRDefault="00005B65" w:rsidP="006560D2">
            <w:pPr>
              <w:tabs>
                <w:tab w:val="left" w:pos="426"/>
                <w:tab w:val="center" w:pos="2480"/>
              </w:tabs>
              <w:spacing w:before="0"/>
              <w:rPr>
                <w:rFonts w:cstheme="minorBidi"/>
                <w:lang w:val="de-CH"/>
              </w:rPr>
            </w:pPr>
            <w:r w:rsidRPr="007B6C4E">
              <w:rPr>
                <w:rFonts w:cstheme="minorBidi"/>
                <w:lang w:val="de-CH"/>
              </w:rPr>
              <w:t>Stadtwerke Speyer GmbH</w:t>
            </w:r>
          </w:p>
          <w:p w14:paraId="63994001" w14:textId="77777777" w:rsidR="00005B65" w:rsidRPr="007B6C4E" w:rsidRDefault="00005B65" w:rsidP="006560D2">
            <w:pPr>
              <w:tabs>
                <w:tab w:val="left" w:pos="426"/>
                <w:tab w:val="left" w:pos="4140"/>
                <w:tab w:val="left" w:pos="4230"/>
              </w:tabs>
              <w:spacing w:before="0"/>
              <w:rPr>
                <w:rFonts w:cstheme="minorBidi"/>
                <w:lang w:val="de-CH"/>
              </w:rPr>
            </w:pPr>
            <w:r w:rsidRPr="005069BC">
              <w:rPr>
                <w:rFonts w:cstheme="minorBidi"/>
                <w:lang w:val="de-CH"/>
              </w:rPr>
              <w:t>Georg-Peter-Süß-Strasse 2</w:t>
            </w:r>
          </w:p>
          <w:p w14:paraId="093959AE" w14:textId="77777777" w:rsidR="00005B65" w:rsidRPr="00620DD6" w:rsidRDefault="00005B65" w:rsidP="006560D2">
            <w:pPr>
              <w:tabs>
                <w:tab w:val="left" w:pos="426"/>
                <w:tab w:val="left" w:pos="4140"/>
                <w:tab w:val="left" w:pos="4230"/>
              </w:tabs>
              <w:spacing w:before="0"/>
              <w:rPr>
                <w:rFonts w:cstheme="minorBidi"/>
                <w:lang w:val="de-CH"/>
              </w:rPr>
            </w:pPr>
            <w:r w:rsidRPr="007B6C4E">
              <w:rPr>
                <w:rFonts w:cstheme="minorBidi"/>
                <w:lang w:val="de-CH"/>
              </w:rPr>
              <w:t>D-67346 SPEYER</w:t>
            </w:r>
          </w:p>
        </w:tc>
        <w:tc>
          <w:tcPr>
            <w:tcW w:w="1985" w:type="dxa"/>
          </w:tcPr>
          <w:p w14:paraId="78323097" w14:textId="77777777" w:rsidR="00005B65" w:rsidRPr="00860C0A" w:rsidRDefault="00005B65" w:rsidP="006560D2">
            <w:pPr>
              <w:widowControl w:val="0"/>
              <w:spacing w:before="0"/>
              <w:jc w:val="center"/>
              <w:rPr>
                <w:rFonts w:eastAsia="SimSun" w:cstheme="minorBidi"/>
                <w:b/>
                <w:bCs/>
                <w:color w:val="000000"/>
              </w:rPr>
            </w:pPr>
            <w:r>
              <w:rPr>
                <w:rFonts w:eastAsia="SimSun" w:cstheme="minorBidi"/>
                <w:b/>
                <w:bCs/>
                <w:color w:val="000000"/>
              </w:rPr>
              <w:t>SWSP</w:t>
            </w:r>
          </w:p>
        </w:tc>
        <w:tc>
          <w:tcPr>
            <w:tcW w:w="3827" w:type="dxa"/>
          </w:tcPr>
          <w:p w14:paraId="387EFC87" w14:textId="77777777" w:rsidR="00005B65" w:rsidRPr="007B6C4E" w:rsidRDefault="00005B65" w:rsidP="006560D2">
            <w:pPr>
              <w:tabs>
                <w:tab w:val="left" w:pos="426"/>
                <w:tab w:val="left" w:pos="4140"/>
                <w:tab w:val="left" w:pos="4230"/>
              </w:tabs>
              <w:spacing w:before="0"/>
              <w:rPr>
                <w:rFonts w:cstheme="minorBidi"/>
                <w:lang w:val="de-CH"/>
              </w:rPr>
            </w:pPr>
            <w:r w:rsidRPr="007B6C4E">
              <w:rPr>
                <w:rFonts w:cstheme="minorBidi"/>
                <w:lang w:val="de-CH"/>
              </w:rPr>
              <w:t>Mr Fabian Lorenz</w:t>
            </w:r>
          </w:p>
          <w:p w14:paraId="7AAAA1A1" w14:textId="77777777" w:rsidR="00005B65" w:rsidRPr="007B6C4E" w:rsidRDefault="00005B65" w:rsidP="006560D2">
            <w:pPr>
              <w:tabs>
                <w:tab w:val="left" w:pos="426"/>
                <w:tab w:val="left" w:pos="4140"/>
                <w:tab w:val="left" w:pos="4230"/>
              </w:tabs>
              <w:spacing w:before="0"/>
              <w:rPr>
                <w:rFonts w:cstheme="minorBidi"/>
                <w:lang w:val="de-CH"/>
              </w:rPr>
            </w:pPr>
            <w:r w:rsidRPr="007B6C4E">
              <w:rPr>
                <w:rFonts w:cstheme="minorBidi"/>
                <w:lang w:val="de-CH"/>
              </w:rPr>
              <w:t>Tel.: +49 6232 625 2070</w:t>
            </w:r>
          </w:p>
          <w:p w14:paraId="7F078E7A" w14:textId="77777777" w:rsidR="00005B65" w:rsidRPr="007B6C4E" w:rsidRDefault="00005B65" w:rsidP="006560D2">
            <w:pPr>
              <w:tabs>
                <w:tab w:val="left" w:pos="426"/>
                <w:tab w:val="left" w:pos="4140"/>
                <w:tab w:val="left" w:pos="4230"/>
              </w:tabs>
              <w:spacing w:before="0"/>
              <w:rPr>
                <w:rFonts w:cstheme="minorBidi"/>
                <w:lang w:val="de-CH"/>
              </w:rPr>
            </w:pPr>
            <w:r w:rsidRPr="007B6C4E">
              <w:rPr>
                <w:rFonts w:cstheme="minorBidi"/>
                <w:lang w:val="de-CH"/>
              </w:rPr>
              <w:t>Fax: +49 6232 625 482070</w:t>
            </w:r>
          </w:p>
          <w:p w14:paraId="5FF1DB39" w14:textId="77777777" w:rsidR="00005B65" w:rsidRPr="00FC4064" w:rsidRDefault="00005B65" w:rsidP="006560D2">
            <w:pPr>
              <w:tabs>
                <w:tab w:val="left" w:pos="426"/>
                <w:tab w:val="left" w:pos="4140"/>
                <w:tab w:val="left" w:pos="4230"/>
              </w:tabs>
              <w:spacing w:before="0"/>
              <w:rPr>
                <w:rFonts w:cstheme="minorBidi"/>
                <w:lang w:val="de-CH"/>
              </w:rPr>
            </w:pPr>
            <w:r w:rsidRPr="007B6C4E">
              <w:rPr>
                <w:rFonts w:cstheme="minorBidi"/>
                <w:lang w:val="de-CH"/>
              </w:rPr>
              <w:t>Email: fabian.lorenz@stadtwerke-speyer.de</w:t>
            </w:r>
          </w:p>
        </w:tc>
      </w:tr>
    </w:tbl>
    <w:p w14:paraId="6BE7DEC4" w14:textId="77777777" w:rsidR="00005B65" w:rsidRPr="002917C3" w:rsidRDefault="00005B65" w:rsidP="00BF75A1">
      <w:pPr>
        <w:rPr>
          <w:lang w:val="de-CH"/>
        </w:rPr>
      </w:pPr>
    </w:p>
    <w:tbl>
      <w:tblPr>
        <w:tblW w:w="9356" w:type="dxa"/>
        <w:tblLayout w:type="fixed"/>
        <w:tblLook w:val="04A0" w:firstRow="1" w:lastRow="0" w:firstColumn="1" w:lastColumn="0" w:noHBand="0" w:noVBand="1"/>
      </w:tblPr>
      <w:tblGrid>
        <w:gridCol w:w="3544"/>
        <w:gridCol w:w="1985"/>
        <w:gridCol w:w="3827"/>
      </w:tblGrid>
      <w:tr w:rsidR="00005B65" w:rsidRPr="00FC4064" w14:paraId="65705813" w14:textId="77777777" w:rsidTr="00BF75A1">
        <w:trPr>
          <w:trHeight w:val="1014"/>
        </w:trPr>
        <w:tc>
          <w:tcPr>
            <w:tcW w:w="3544" w:type="dxa"/>
          </w:tcPr>
          <w:p w14:paraId="3959E530" w14:textId="77777777" w:rsidR="00005B65" w:rsidRDefault="00005B65" w:rsidP="006560D2">
            <w:pPr>
              <w:tabs>
                <w:tab w:val="left" w:pos="426"/>
                <w:tab w:val="center" w:pos="2480"/>
              </w:tabs>
              <w:spacing w:before="0"/>
              <w:rPr>
                <w:rFonts w:cstheme="minorBidi"/>
                <w:lang w:val="de-CH"/>
              </w:rPr>
            </w:pPr>
            <w:r w:rsidRPr="00471283">
              <w:rPr>
                <w:rFonts w:cstheme="minorBidi"/>
                <w:lang w:val="de-CH"/>
              </w:rPr>
              <w:t>VoIPSun GmbH</w:t>
            </w:r>
          </w:p>
          <w:p w14:paraId="48BA3023" w14:textId="77777777" w:rsidR="00005B65" w:rsidRPr="00471283" w:rsidRDefault="00005B65" w:rsidP="006560D2">
            <w:pPr>
              <w:tabs>
                <w:tab w:val="left" w:pos="426"/>
                <w:tab w:val="left" w:pos="4140"/>
                <w:tab w:val="left" w:pos="4230"/>
              </w:tabs>
              <w:spacing w:before="0"/>
              <w:rPr>
                <w:rFonts w:cstheme="minorBidi"/>
                <w:lang w:val="de-CH"/>
              </w:rPr>
            </w:pPr>
            <w:r w:rsidRPr="00471283">
              <w:rPr>
                <w:rFonts w:cstheme="minorBidi"/>
                <w:lang w:val="de-CH"/>
              </w:rPr>
              <w:t>Yorckstrasse 22</w:t>
            </w:r>
          </w:p>
          <w:p w14:paraId="29D5966B" w14:textId="77777777" w:rsidR="00005B65" w:rsidRDefault="00005B65" w:rsidP="006560D2">
            <w:pPr>
              <w:tabs>
                <w:tab w:val="left" w:pos="426"/>
                <w:tab w:val="left" w:pos="4140"/>
                <w:tab w:val="left" w:pos="4230"/>
              </w:tabs>
              <w:spacing w:before="0"/>
              <w:rPr>
                <w:rFonts w:cstheme="minorBidi"/>
                <w:lang w:val="de-CH"/>
              </w:rPr>
            </w:pPr>
            <w:r w:rsidRPr="00471283">
              <w:rPr>
                <w:rFonts w:cstheme="minorBidi"/>
                <w:lang w:val="de-CH"/>
              </w:rPr>
              <w:t>D-93049 REGENSBURG</w:t>
            </w:r>
          </w:p>
          <w:p w14:paraId="01F84956" w14:textId="77777777" w:rsidR="00005B65" w:rsidRPr="00620DD6" w:rsidRDefault="00005B65" w:rsidP="006560D2">
            <w:pPr>
              <w:tabs>
                <w:tab w:val="left" w:pos="426"/>
                <w:tab w:val="left" w:pos="4140"/>
                <w:tab w:val="left" w:pos="4230"/>
              </w:tabs>
              <w:spacing w:before="0"/>
              <w:rPr>
                <w:rFonts w:cstheme="minorBidi"/>
                <w:lang w:val="de-CH"/>
              </w:rPr>
            </w:pPr>
          </w:p>
        </w:tc>
        <w:tc>
          <w:tcPr>
            <w:tcW w:w="1985" w:type="dxa"/>
          </w:tcPr>
          <w:p w14:paraId="2D222024" w14:textId="77777777" w:rsidR="00005B65" w:rsidRPr="00860C0A" w:rsidRDefault="00005B65" w:rsidP="006560D2">
            <w:pPr>
              <w:widowControl w:val="0"/>
              <w:spacing w:before="0"/>
              <w:jc w:val="center"/>
              <w:rPr>
                <w:rFonts w:eastAsia="SimSun" w:cstheme="minorBidi"/>
                <w:b/>
                <w:bCs/>
                <w:color w:val="000000"/>
              </w:rPr>
            </w:pPr>
            <w:r>
              <w:rPr>
                <w:rFonts w:eastAsia="SimSun" w:cstheme="minorBidi"/>
                <w:b/>
                <w:bCs/>
                <w:color w:val="000000"/>
              </w:rPr>
              <w:t>VPSN</w:t>
            </w:r>
          </w:p>
        </w:tc>
        <w:tc>
          <w:tcPr>
            <w:tcW w:w="3827" w:type="dxa"/>
          </w:tcPr>
          <w:p w14:paraId="1137CBE4" w14:textId="77777777" w:rsidR="00005B65" w:rsidRPr="00471283" w:rsidRDefault="00005B65" w:rsidP="006560D2">
            <w:pPr>
              <w:tabs>
                <w:tab w:val="left" w:pos="426"/>
                <w:tab w:val="left" w:pos="4140"/>
                <w:tab w:val="left" w:pos="4230"/>
              </w:tabs>
              <w:spacing w:before="0"/>
              <w:rPr>
                <w:rFonts w:cstheme="minorBidi"/>
                <w:lang w:val="de-CH"/>
              </w:rPr>
            </w:pPr>
            <w:r w:rsidRPr="00471283">
              <w:rPr>
                <w:rFonts w:cstheme="minorBidi"/>
                <w:lang w:val="de-CH"/>
              </w:rPr>
              <w:t>Mr Daniel Hoeppler</w:t>
            </w:r>
          </w:p>
          <w:p w14:paraId="2495A6E6" w14:textId="77777777" w:rsidR="00005B65" w:rsidRPr="00471283" w:rsidRDefault="00005B65" w:rsidP="006560D2">
            <w:pPr>
              <w:tabs>
                <w:tab w:val="left" w:pos="426"/>
                <w:tab w:val="left" w:pos="4140"/>
                <w:tab w:val="left" w:pos="4230"/>
              </w:tabs>
              <w:spacing w:before="0"/>
              <w:rPr>
                <w:rFonts w:cstheme="minorBidi"/>
                <w:lang w:val="de-CH"/>
              </w:rPr>
            </w:pPr>
            <w:r w:rsidRPr="00471283">
              <w:rPr>
                <w:rFonts w:cstheme="minorBidi"/>
                <w:lang w:val="de-CH"/>
              </w:rPr>
              <w:t>Tel.: +49 941 9000 994 0</w:t>
            </w:r>
          </w:p>
          <w:p w14:paraId="1C307A75" w14:textId="77777777" w:rsidR="00005B65" w:rsidRPr="00471283" w:rsidRDefault="00005B65" w:rsidP="006560D2">
            <w:pPr>
              <w:tabs>
                <w:tab w:val="left" w:pos="426"/>
                <w:tab w:val="left" w:pos="4140"/>
                <w:tab w:val="left" w:pos="4230"/>
              </w:tabs>
              <w:spacing w:before="0"/>
              <w:rPr>
                <w:rFonts w:cstheme="minorBidi"/>
                <w:lang w:val="de-CH"/>
              </w:rPr>
            </w:pPr>
            <w:r w:rsidRPr="00471283">
              <w:rPr>
                <w:rFonts w:cstheme="minorBidi"/>
                <w:lang w:val="de-CH"/>
              </w:rPr>
              <w:t>Fax: +49 941 9000 994 9</w:t>
            </w:r>
          </w:p>
          <w:p w14:paraId="0AD69720" w14:textId="77777777" w:rsidR="00005B65" w:rsidRPr="00FC4064" w:rsidRDefault="00005B65" w:rsidP="006560D2">
            <w:pPr>
              <w:tabs>
                <w:tab w:val="left" w:pos="426"/>
                <w:tab w:val="left" w:pos="4140"/>
                <w:tab w:val="left" w:pos="4230"/>
              </w:tabs>
              <w:spacing w:before="0"/>
              <w:rPr>
                <w:rFonts w:cstheme="minorBidi"/>
                <w:lang w:val="de-CH"/>
              </w:rPr>
            </w:pPr>
            <w:r w:rsidRPr="00471283">
              <w:rPr>
                <w:rFonts w:cstheme="minorBidi"/>
                <w:lang w:val="de-CH"/>
              </w:rPr>
              <w:t>Email: info@voipsun.com</w:t>
            </w:r>
          </w:p>
        </w:tc>
      </w:tr>
    </w:tbl>
    <w:p w14:paraId="21EFCC9C" w14:textId="3E825B9F" w:rsidR="006560D2" w:rsidRDefault="006560D2" w:rsidP="00BF75A1">
      <w:pPr>
        <w:rPr>
          <w:lang w:val="de-CH"/>
        </w:rPr>
      </w:pPr>
      <w:r>
        <w:rPr>
          <w:lang w:val="de-CH"/>
        </w:rPr>
        <w:br w:type="page"/>
      </w:r>
    </w:p>
    <w:p w14:paraId="3D11F3BC" w14:textId="77777777" w:rsidR="00005B65" w:rsidRPr="00783334" w:rsidRDefault="00005B65" w:rsidP="00BF75A1">
      <w:pPr>
        <w:keepNext/>
        <w:shd w:val="clear" w:color="auto" w:fill="D9D9D9"/>
        <w:spacing w:before="240" w:after="60"/>
        <w:jc w:val="center"/>
        <w:outlineLvl w:val="1"/>
        <w:rPr>
          <w:rFonts w:cs="Calibri"/>
          <w:b/>
          <w:bCs/>
          <w:sz w:val="28"/>
          <w:szCs w:val="28"/>
        </w:rPr>
      </w:pPr>
      <w:bookmarkStart w:id="1733" w:name="_Toc36875243"/>
      <w:bookmarkStart w:id="1734" w:name="_Toc517792343"/>
      <w:r w:rsidRPr="00783334">
        <w:rPr>
          <w:rFonts w:cs="Calibri"/>
          <w:b/>
          <w:bCs/>
          <w:sz w:val="28"/>
          <w:szCs w:val="28"/>
        </w:rPr>
        <w:t xml:space="preserve">National Numbering Plan </w:t>
      </w:r>
      <w:r w:rsidRPr="00783334">
        <w:rPr>
          <w:rFonts w:cs="Calibri"/>
          <w:b/>
          <w:bCs/>
          <w:sz w:val="28"/>
          <w:szCs w:val="28"/>
        </w:rPr>
        <w:br/>
        <w:t>(According to Recommendation ITU-T E.129 (01/2013))</w:t>
      </w:r>
      <w:bookmarkEnd w:id="1733"/>
      <w:bookmarkEnd w:id="1734"/>
    </w:p>
    <w:p w14:paraId="74C05706" w14:textId="77777777" w:rsidR="00005B65" w:rsidRPr="00783334" w:rsidRDefault="00005B65" w:rsidP="00BF75A1">
      <w:pPr>
        <w:tabs>
          <w:tab w:val="left" w:pos="1134"/>
          <w:tab w:val="left" w:pos="1560"/>
          <w:tab w:val="left" w:pos="2127"/>
        </w:tabs>
        <w:spacing w:after="80"/>
        <w:jc w:val="center"/>
        <w:outlineLvl w:val="2"/>
        <w:rPr>
          <w:rFonts w:eastAsia="SimSun" w:cs="Arial"/>
          <w:lang w:val="en-GB"/>
        </w:rPr>
      </w:pPr>
      <w:bookmarkStart w:id="1735" w:name="_Toc36875244"/>
      <w:bookmarkStart w:id="1736" w:name="_Toc517792344"/>
      <w:r w:rsidRPr="00783334">
        <w:rPr>
          <w:rFonts w:eastAsia="SimSun" w:cs="Arial"/>
        </w:rPr>
        <w:t>Web:</w:t>
      </w:r>
      <w:bookmarkEnd w:id="1735"/>
      <w:r w:rsidRPr="00783334">
        <w:rPr>
          <w:rFonts w:eastAsia="SimSun" w:cs="Arial"/>
        </w:rPr>
        <w:t xml:space="preserve"> </w:t>
      </w:r>
      <w:r w:rsidRPr="00783334">
        <w:rPr>
          <w:rFonts w:eastAsia="SimSun" w:cs="Arial"/>
          <w:lang w:val="en-GB"/>
        </w:rPr>
        <w:t>www.itu.int/itu-t/inr/nnp/index.html</w:t>
      </w:r>
      <w:bookmarkEnd w:id="1736"/>
    </w:p>
    <w:p w14:paraId="11D77852" w14:textId="77777777" w:rsidR="00005B65" w:rsidRPr="00783334" w:rsidRDefault="00005B65" w:rsidP="00BF75A1">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122F8E13" w14:textId="77777777" w:rsidR="00005B65" w:rsidRPr="00783334" w:rsidRDefault="00005B65" w:rsidP="00BF75A1">
      <w:pPr>
        <w:rPr>
          <w:rFonts w:eastAsia="SimSun"/>
        </w:rPr>
      </w:pPr>
      <w:r w:rsidRPr="00783334">
        <w:rPr>
          <w:rFonts w:eastAsia="SimSun"/>
        </w:rPr>
        <w:t xml:space="preserve">For their numbering website, or when sending their information to ITU/TSB (e-mail: </w:t>
      </w:r>
      <w:hyperlink r:id="rId16"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456A2FCA" w14:textId="77777777" w:rsidR="00005B65" w:rsidRPr="00783334" w:rsidRDefault="00005B65" w:rsidP="00BF75A1">
      <w:pPr>
        <w:rPr>
          <w:rFonts w:eastAsia="SimSun"/>
        </w:rPr>
      </w:pPr>
      <w:r w:rsidRPr="00783334">
        <w:rPr>
          <w:rFonts w:eastAsia="SimSun"/>
        </w:rPr>
        <w:t xml:space="preserve">From </w:t>
      </w:r>
      <w:r w:rsidRPr="00783334">
        <w:rPr>
          <w:rFonts w:eastAsia="SimSun"/>
          <w:lang w:val="en-GB"/>
        </w:rPr>
        <w:t>1</w:t>
      </w:r>
      <w:r>
        <w:rPr>
          <w:rFonts w:eastAsia="SimSun"/>
          <w:lang w:val="en-GB"/>
        </w:rPr>
        <w:t>.I.2021</w:t>
      </w:r>
      <w:r w:rsidRPr="00783334">
        <w:rPr>
          <w:rFonts w:eastAsia="SimSun"/>
          <w:lang w:val="en-GB"/>
        </w:rPr>
        <w:t xml:space="preserve">, </w:t>
      </w:r>
      <w:r w:rsidRPr="00783334">
        <w:rPr>
          <w:rFonts w:eastAsia="SimSun"/>
        </w:rPr>
        <w:t>the following countries/geographical areas have updated their national numbering plan on our site:</w:t>
      </w:r>
    </w:p>
    <w:p w14:paraId="15B83DC4" w14:textId="77777777" w:rsidR="00005B65" w:rsidRPr="00783334" w:rsidRDefault="00005B65" w:rsidP="00BF75A1">
      <w:pPr>
        <w:rPr>
          <w:rFonts w:eastAsia="SimSu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005B65" w:rsidRPr="00783334" w14:paraId="36E5FDF1" w14:textId="77777777" w:rsidTr="00BF75A1">
        <w:trPr>
          <w:jc w:val="center"/>
        </w:trPr>
        <w:tc>
          <w:tcPr>
            <w:tcW w:w="3964" w:type="dxa"/>
            <w:tcBorders>
              <w:top w:val="single" w:sz="4" w:space="0" w:color="auto"/>
              <w:bottom w:val="single" w:sz="4" w:space="0" w:color="auto"/>
              <w:right w:val="single" w:sz="4" w:space="0" w:color="auto"/>
            </w:tcBorders>
            <w:hideMark/>
          </w:tcPr>
          <w:p w14:paraId="58263276" w14:textId="77777777" w:rsidR="00005B65" w:rsidRPr="00783334" w:rsidRDefault="00005B65" w:rsidP="00BF75A1">
            <w:pPr>
              <w:spacing w:before="40" w:after="40"/>
              <w:jc w:val="center"/>
              <w:rPr>
                <w:rFonts w:eastAsia="SimSun" w:cs="Arial"/>
                <w:i/>
              </w:rPr>
            </w:pPr>
            <w:r w:rsidRPr="00783334">
              <w:rPr>
                <w:rFonts w:eastAsia="SimSun"/>
                <w:i/>
              </w:rPr>
              <w:t>Country/</w:t>
            </w:r>
            <w:r w:rsidRPr="00783334">
              <w:rPr>
                <w:rFonts w:eastAsia="SimSun" w:cs="Arial"/>
                <w:i/>
              </w:rPr>
              <w:t xml:space="preserve"> Geographical area</w:t>
            </w:r>
          </w:p>
        </w:tc>
        <w:tc>
          <w:tcPr>
            <w:tcW w:w="2869" w:type="dxa"/>
            <w:tcBorders>
              <w:top w:val="single" w:sz="4" w:space="0" w:color="auto"/>
              <w:left w:val="single" w:sz="4" w:space="0" w:color="auto"/>
              <w:bottom w:val="single" w:sz="4" w:space="0" w:color="auto"/>
            </w:tcBorders>
            <w:hideMark/>
          </w:tcPr>
          <w:p w14:paraId="4C6AC3CA" w14:textId="77777777" w:rsidR="00005B65" w:rsidRPr="00783334" w:rsidRDefault="00005B65" w:rsidP="00BF75A1">
            <w:pPr>
              <w:spacing w:before="40" w:after="40"/>
              <w:jc w:val="center"/>
              <w:rPr>
                <w:rFonts w:eastAsia="SimSun" w:cs="Arial"/>
                <w:i/>
                <w:iCs/>
                <w:lang w:val="fr-CH"/>
              </w:rPr>
            </w:pPr>
            <w:r w:rsidRPr="00783334">
              <w:rPr>
                <w:rFonts w:eastAsia="SimSun"/>
                <w:i/>
                <w:iCs/>
                <w:lang w:val="fr-CH"/>
              </w:rPr>
              <w:t>Country Code (CC)</w:t>
            </w:r>
          </w:p>
        </w:tc>
      </w:tr>
      <w:tr w:rsidR="00005B65" w:rsidRPr="00783334" w14:paraId="01B6D79A" w14:textId="77777777" w:rsidTr="00BF75A1">
        <w:trPr>
          <w:jc w:val="center"/>
        </w:trPr>
        <w:tc>
          <w:tcPr>
            <w:tcW w:w="3964" w:type="dxa"/>
            <w:tcBorders>
              <w:top w:val="single" w:sz="4" w:space="0" w:color="auto"/>
              <w:left w:val="single" w:sz="4" w:space="0" w:color="auto"/>
              <w:bottom w:val="single" w:sz="4" w:space="0" w:color="auto"/>
              <w:right w:val="single" w:sz="4" w:space="0" w:color="auto"/>
            </w:tcBorders>
          </w:tcPr>
          <w:p w14:paraId="304BCD0F" w14:textId="77777777" w:rsidR="00005B65" w:rsidRPr="002306D6" w:rsidRDefault="00005B65" w:rsidP="00BF75A1">
            <w:pPr>
              <w:tabs>
                <w:tab w:val="left" w:pos="1020"/>
                <w:tab w:val="center" w:pos="1874"/>
              </w:tabs>
              <w:spacing w:before="40" w:after="40"/>
            </w:pPr>
            <w:r>
              <w:t>Malta</w:t>
            </w:r>
          </w:p>
        </w:tc>
        <w:tc>
          <w:tcPr>
            <w:tcW w:w="2869" w:type="dxa"/>
            <w:tcBorders>
              <w:top w:val="single" w:sz="4" w:space="0" w:color="auto"/>
              <w:left w:val="single" w:sz="4" w:space="0" w:color="auto"/>
              <w:bottom w:val="single" w:sz="4" w:space="0" w:color="auto"/>
              <w:right w:val="single" w:sz="4" w:space="0" w:color="auto"/>
            </w:tcBorders>
          </w:tcPr>
          <w:p w14:paraId="67068F5D" w14:textId="77777777" w:rsidR="00005B65" w:rsidRDefault="00005B65" w:rsidP="00BF75A1">
            <w:pPr>
              <w:spacing w:before="40" w:after="40"/>
              <w:jc w:val="center"/>
              <w:rPr>
                <w:rFonts w:eastAsia="SimSun"/>
              </w:rPr>
            </w:pPr>
            <w:r>
              <w:rPr>
                <w:rFonts w:eastAsia="SimSun"/>
              </w:rPr>
              <w:t>+356</w:t>
            </w:r>
          </w:p>
        </w:tc>
      </w:tr>
      <w:tr w:rsidR="00005B65" w:rsidRPr="00783334" w14:paraId="3D4CCAB9" w14:textId="77777777" w:rsidTr="00BF75A1">
        <w:trPr>
          <w:jc w:val="center"/>
        </w:trPr>
        <w:tc>
          <w:tcPr>
            <w:tcW w:w="3964" w:type="dxa"/>
            <w:tcBorders>
              <w:top w:val="single" w:sz="4" w:space="0" w:color="auto"/>
              <w:left w:val="single" w:sz="4" w:space="0" w:color="auto"/>
              <w:bottom w:val="single" w:sz="4" w:space="0" w:color="auto"/>
              <w:right w:val="single" w:sz="4" w:space="0" w:color="auto"/>
            </w:tcBorders>
          </w:tcPr>
          <w:p w14:paraId="5E79E93D" w14:textId="77777777" w:rsidR="00005B65" w:rsidRDefault="00005B65" w:rsidP="00BF75A1">
            <w:pPr>
              <w:tabs>
                <w:tab w:val="left" w:pos="1020"/>
                <w:tab w:val="center" w:pos="1874"/>
              </w:tabs>
              <w:spacing w:before="40" w:after="40"/>
            </w:pPr>
            <w:r w:rsidRPr="00A10B9A">
              <w:t>Trinidad and Tobago</w:t>
            </w:r>
          </w:p>
        </w:tc>
        <w:tc>
          <w:tcPr>
            <w:tcW w:w="2869" w:type="dxa"/>
            <w:tcBorders>
              <w:top w:val="single" w:sz="4" w:space="0" w:color="auto"/>
              <w:left w:val="single" w:sz="4" w:space="0" w:color="auto"/>
              <w:bottom w:val="single" w:sz="4" w:space="0" w:color="auto"/>
              <w:right w:val="single" w:sz="4" w:space="0" w:color="auto"/>
            </w:tcBorders>
          </w:tcPr>
          <w:p w14:paraId="05F5AF25" w14:textId="77777777" w:rsidR="00005B65" w:rsidRDefault="00005B65" w:rsidP="00BF75A1">
            <w:pPr>
              <w:spacing w:before="40" w:after="40"/>
              <w:jc w:val="center"/>
              <w:rPr>
                <w:rFonts w:eastAsia="SimSun"/>
              </w:rPr>
            </w:pPr>
            <w:r>
              <w:rPr>
                <w:rFonts w:eastAsia="SimSun"/>
              </w:rPr>
              <w:t>+1 868</w:t>
            </w:r>
          </w:p>
        </w:tc>
      </w:tr>
    </w:tbl>
    <w:p w14:paraId="460A0275" w14:textId="77777777" w:rsidR="00005B65" w:rsidRDefault="00005B65" w:rsidP="00BF75A1">
      <w:pPr>
        <w:pStyle w:val="NoSpacing"/>
        <w:rPr>
          <w:sz w:val="20"/>
          <w:szCs w:val="20"/>
        </w:rPr>
      </w:pPr>
    </w:p>
    <w:p w14:paraId="0939ACF3" w14:textId="77777777" w:rsidR="00656B8B" w:rsidRPr="00005B65" w:rsidRDefault="00656B8B" w:rsidP="00E11886"/>
    <w:sectPr w:rsidR="00656B8B" w:rsidRPr="00005B65" w:rsidSect="00217438">
      <w:footerReference w:type="even" r:id="rId17"/>
      <w:footerReference w:type="default" r:id="rId18"/>
      <w:footerReference w:type="first" r:id="rId19"/>
      <w:pgSz w:w="11901" w:h="16840" w:code="9"/>
      <w:pgMar w:top="1134" w:right="1418" w:bottom="1134" w:left="1418"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CD94D" w14:textId="77777777" w:rsidR="00BF75A1" w:rsidRPr="00544B46" w:rsidRDefault="00BF75A1" w:rsidP="00544B46">
      <w:pPr>
        <w:pStyle w:val="Footer"/>
      </w:pPr>
    </w:p>
  </w:endnote>
  <w:endnote w:type="continuationSeparator" w:id="0">
    <w:p w14:paraId="01362ECA" w14:textId="77777777" w:rsidR="00BF75A1" w:rsidRDefault="00BF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Segoe UI Semibold"/>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aditional Arabic">
    <w:altName w:val="Times New Roman"/>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BF75A1" w:rsidRPr="007F091C" w14:paraId="152C5F64" w14:textId="77777777" w:rsidTr="00E028BC">
      <w:trPr>
        <w:cantSplit/>
        <w:jc w:val="center"/>
      </w:trPr>
      <w:tc>
        <w:tcPr>
          <w:tcW w:w="1761" w:type="dxa"/>
          <w:shd w:val="clear" w:color="auto" w:fill="4C4C4C"/>
        </w:tcPr>
        <w:p w14:paraId="5D4388E7" w14:textId="7BA6A1E0" w:rsidR="00BF75A1" w:rsidRPr="007F091C" w:rsidRDefault="00BF75A1"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71EFB">
            <w:rPr>
              <w:color w:val="FFFFFF"/>
              <w:lang w:val="es-ES_tradnl"/>
            </w:rPr>
            <w:t>1213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2E7E442" w14:textId="77777777" w:rsidR="00BF75A1" w:rsidRPr="00911AE9" w:rsidRDefault="00BF75A1" w:rsidP="00EF4BFB">
          <w:pPr>
            <w:pStyle w:val="Footer"/>
            <w:spacing w:before="20" w:after="20"/>
            <w:ind w:right="141"/>
            <w:jc w:val="right"/>
            <w:rPr>
              <w:color w:val="FFFFFF"/>
              <w:lang w:val="fr-CH"/>
            </w:rPr>
          </w:pPr>
          <w:r w:rsidRPr="00911AE9">
            <w:rPr>
              <w:color w:val="FFFFFF"/>
              <w:lang w:val="fr-CH"/>
            </w:rPr>
            <w:t>ITU Operational Bulletin</w:t>
          </w:r>
        </w:p>
      </w:tc>
    </w:tr>
  </w:tbl>
  <w:p w14:paraId="625447A2" w14:textId="77777777" w:rsidR="00BF75A1" w:rsidRDefault="00BF7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BF75A1" w:rsidRPr="007F091C" w14:paraId="7F70B9B4" w14:textId="77777777" w:rsidTr="00E028BC">
      <w:trPr>
        <w:cantSplit/>
        <w:jc w:val="right"/>
      </w:trPr>
      <w:tc>
        <w:tcPr>
          <w:tcW w:w="7378" w:type="dxa"/>
          <w:shd w:val="clear" w:color="auto" w:fill="A6A6A6"/>
        </w:tcPr>
        <w:p w14:paraId="650DFC84" w14:textId="77777777" w:rsidR="00BF75A1" w:rsidRPr="00911AE9" w:rsidRDefault="00BF75A1"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49D3E6D" w14:textId="1BE690BA" w:rsidR="00BF75A1" w:rsidRPr="007F091C" w:rsidRDefault="00BF75A1"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71EFB">
            <w:rPr>
              <w:color w:val="FFFFFF"/>
              <w:lang w:val="es-ES_tradnl"/>
            </w:rPr>
            <w:t>1213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29133FD" w14:textId="77777777" w:rsidR="00BF75A1" w:rsidRDefault="00BF75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BF75A1" w:rsidRPr="007F091C" w14:paraId="02236391" w14:textId="77777777" w:rsidTr="008149B6">
      <w:trPr>
        <w:cantSplit/>
        <w:trHeight w:val="900"/>
      </w:trPr>
      <w:tc>
        <w:tcPr>
          <w:tcW w:w="8147" w:type="dxa"/>
          <w:tcBorders>
            <w:top w:val="nil"/>
            <w:bottom w:val="nil"/>
          </w:tcBorders>
          <w:shd w:val="clear" w:color="auto" w:fill="FFFFFF"/>
          <w:vAlign w:val="center"/>
        </w:tcPr>
        <w:p w14:paraId="68710237" w14:textId="77777777" w:rsidR="00BF75A1" w:rsidRDefault="00BF75A1" w:rsidP="00520156">
          <w:pPr>
            <w:pStyle w:val="Firstfooter"/>
            <w:spacing w:before="80"/>
            <w:jc w:val="right"/>
          </w:pPr>
          <w:r>
            <w:t>www.itu.int</w:t>
          </w:r>
        </w:p>
      </w:tc>
      <w:tc>
        <w:tcPr>
          <w:tcW w:w="1033" w:type="dxa"/>
          <w:tcBorders>
            <w:top w:val="nil"/>
            <w:bottom w:val="nil"/>
          </w:tcBorders>
          <w:shd w:val="clear" w:color="auto" w:fill="FFFFFF"/>
          <w:vAlign w:val="center"/>
        </w:tcPr>
        <w:p w14:paraId="526EDD0F" w14:textId="77777777" w:rsidR="00BF75A1" w:rsidRPr="007F091C" w:rsidRDefault="00BF75A1" w:rsidP="00520156">
          <w:pPr>
            <w:pStyle w:val="Firstfooter"/>
            <w:spacing w:before="0"/>
            <w:ind w:left="142"/>
            <w:jc w:val="right"/>
            <w:rPr>
              <w:rFonts w:ascii="Calibri" w:hAnsi="Calibri"/>
              <w:sz w:val="22"/>
              <w:szCs w:val="22"/>
              <w:lang w:val="fr-FR"/>
            </w:rPr>
          </w:pPr>
          <w:r>
            <w:rPr>
              <w:lang w:val="en-GB" w:eastAsia="zh-CN"/>
            </w:rPr>
            <w:drawing>
              <wp:inline distT="0" distB="0" distL="0" distR="0" wp14:anchorId="74031B29" wp14:editId="3635DC32">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14:paraId="22AF605C" w14:textId="77777777" w:rsidR="00BF75A1" w:rsidRDefault="00BF75A1"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BF75A1" w:rsidRPr="007F091C" w14:paraId="69465DDE" w14:textId="77777777" w:rsidTr="00E028BC">
      <w:trPr>
        <w:cantSplit/>
        <w:jc w:val="center"/>
      </w:trPr>
      <w:tc>
        <w:tcPr>
          <w:tcW w:w="1761" w:type="dxa"/>
          <w:shd w:val="clear" w:color="auto" w:fill="4C4C4C"/>
        </w:tcPr>
        <w:p w14:paraId="26C1299A" w14:textId="7181C6C3" w:rsidR="00BF75A1" w:rsidRPr="007F091C" w:rsidRDefault="00BF75A1"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71EFB">
            <w:rPr>
              <w:color w:val="FFFFFF"/>
              <w:lang w:val="es-ES_tradnl"/>
            </w:rPr>
            <w:t>1213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5B65BE67" w14:textId="77777777" w:rsidR="00BF75A1" w:rsidRPr="00911AE9" w:rsidRDefault="00BF75A1" w:rsidP="00EF4BFB">
          <w:pPr>
            <w:pStyle w:val="Footer"/>
            <w:spacing w:before="20" w:after="20"/>
            <w:ind w:right="141"/>
            <w:jc w:val="right"/>
            <w:rPr>
              <w:color w:val="FFFFFF"/>
              <w:lang w:val="fr-CH"/>
            </w:rPr>
          </w:pPr>
          <w:r w:rsidRPr="00911AE9">
            <w:rPr>
              <w:color w:val="FFFFFF"/>
              <w:lang w:val="fr-CH"/>
            </w:rPr>
            <w:t>ITU Operational Bulletin</w:t>
          </w:r>
        </w:p>
      </w:tc>
    </w:tr>
  </w:tbl>
  <w:p w14:paraId="4B8BEF6E" w14:textId="77777777" w:rsidR="00BF75A1" w:rsidRDefault="00BF75A1" w:rsidP="000C456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BF75A1" w:rsidRPr="007F091C" w14:paraId="70D07F57" w14:textId="77777777" w:rsidTr="00E028BC">
      <w:trPr>
        <w:cantSplit/>
        <w:jc w:val="right"/>
      </w:trPr>
      <w:tc>
        <w:tcPr>
          <w:tcW w:w="7378" w:type="dxa"/>
          <w:shd w:val="clear" w:color="auto" w:fill="A6A6A6"/>
        </w:tcPr>
        <w:p w14:paraId="5B4BEF71" w14:textId="77777777" w:rsidR="00BF75A1" w:rsidRPr="00911AE9" w:rsidRDefault="00BF75A1"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0B2DA2F0" w14:textId="589EE8FA" w:rsidR="00BF75A1" w:rsidRPr="007F091C" w:rsidRDefault="00BF75A1"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71EFB">
            <w:rPr>
              <w:color w:val="FFFFFF"/>
              <w:lang w:val="es-ES_tradnl"/>
            </w:rPr>
            <w:t>1213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09B2289E" w14:textId="77777777" w:rsidR="00BF75A1" w:rsidRDefault="00BF75A1" w:rsidP="000C4565">
    <w:pPr>
      <w:pStyle w:val="Footer"/>
      <w:spacing w:before="0" w:line="12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BF75A1" w:rsidRPr="007F091C" w14:paraId="79D3B95A" w14:textId="77777777" w:rsidTr="00DE1F6D">
      <w:trPr>
        <w:cantSplit/>
        <w:jc w:val="center"/>
      </w:trPr>
      <w:tc>
        <w:tcPr>
          <w:tcW w:w="1761" w:type="dxa"/>
          <w:shd w:val="clear" w:color="auto" w:fill="4C4C4C"/>
        </w:tcPr>
        <w:p w14:paraId="38B7617F" w14:textId="50C0CFD9" w:rsidR="00BF75A1" w:rsidRPr="007F091C" w:rsidRDefault="00BF75A1"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71EFB">
            <w:rPr>
              <w:color w:val="FFFFFF"/>
              <w:lang w:val="es-ES_tradnl"/>
            </w:rPr>
            <w:t>1213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26</w:t>
          </w:r>
          <w:r w:rsidRPr="007F091C">
            <w:rPr>
              <w:color w:val="FFFFFF"/>
            </w:rPr>
            <w:fldChar w:fldCharType="end"/>
          </w:r>
        </w:p>
      </w:tc>
      <w:tc>
        <w:tcPr>
          <w:tcW w:w="7292" w:type="dxa"/>
          <w:shd w:val="clear" w:color="auto" w:fill="A6A6A6"/>
        </w:tcPr>
        <w:p w14:paraId="6E2418AE" w14:textId="77777777" w:rsidR="00BF75A1" w:rsidRPr="00911AE9" w:rsidRDefault="00BF75A1" w:rsidP="00520156">
          <w:pPr>
            <w:pStyle w:val="Footer"/>
            <w:spacing w:before="20" w:after="20"/>
            <w:ind w:right="141"/>
            <w:jc w:val="right"/>
            <w:rPr>
              <w:color w:val="FFFFFF"/>
              <w:lang w:val="fr-CH"/>
            </w:rPr>
          </w:pPr>
          <w:r w:rsidRPr="00911AE9">
            <w:rPr>
              <w:color w:val="FFFFFF"/>
              <w:lang w:val="fr-CH"/>
            </w:rPr>
            <w:t>ITU Operational Bulletin</w:t>
          </w:r>
        </w:p>
      </w:tc>
    </w:tr>
  </w:tbl>
  <w:p w14:paraId="4A7AB27F" w14:textId="77777777" w:rsidR="00BF75A1" w:rsidRDefault="00BF75A1" w:rsidP="000C4565">
    <w:pPr>
      <w:spacing w:before="0" w:line="12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BF75A1" w:rsidRPr="007F091C" w14:paraId="442620A0" w14:textId="77777777" w:rsidTr="00DE1F6D">
      <w:trPr>
        <w:cantSplit/>
        <w:jc w:val="right"/>
      </w:trPr>
      <w:tc>
        <w:tcPr>
          <w:tcW w:w="7378" w:type="dxa"/>
          <w:shd w:val="clear" w:color="auto" w:fill="A6A6A6"/>
        </w:tcPr>
        <w:p w14:paraId="10513775" w14:textId="77777777" w:rsidR="00BF75A1" w:rsidRPr="00911AE9" w:rsidRDefault="00BF75A1"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16C9509C" w14:textId="68F91793" w:rsidR="00BF75A1" w:rsidRPr="007F091C" w:rsidRDefault="00BF75A1" w:rsidP="0052015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71EFB">
            <w:rPr>
              <w:color w:val="FFFFFF"/>
              <w:lang w:val="es-ES_tradnl"/>
            </w:rPr>
            <w:t>1213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25</w:t>
          </w:r>
          <w:r w:rsidRPr="007F091C">
            <w:rPr>
              <w:color w:val="FFFFFF"/>
            </w:rPr>
            <w:fldChar w:fldCharType="end"/>
          </w:r>
          <w:r w:rsidRPr="007F091C">
            <w:rPr>
              <w:color w:val="FFFFFF"/>
              <w:lang w:val="es-ES_tradnl"/>
            </w:rPr>
            <w:t>  </w:t>
          </w:r>
        </w:p>
      </w:tc>
    </w:tr>
  </w:tbl>
  <w:p w14:paraId="05BE7D8F" w14:textId="77777777" w:rsidR="00BF75A1" w:rsidRDefault="00BF75A1" w:rsidP="000C4565">
    <w:pPr>
      <w:spacing w:before="0" w:line="12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BF75A1" w:rsidRPr="007F091C" w14:paraId="2873B161" w14:textId="77777777" w:rsidTr="00D43A42">
      <w:trPr>
        <w:cantSplit/>
        <w:jc w:val="center"/>
      </w:trPr>
      <w:tc>
        <w:tcPr>
          <w:tcW w:w="1761" w:type="dxa"/>
          <w:shd w:val="clear" w:color="auto" w:fill="4C4C4C"/>
        </w:tcPr>
        <w:p w14:paraId="502442D9" w14:textId="40F8FB9D" w:rsidR="00BF75A1" w:rsidRPr="007F091C" w:rsidRDefault="00BF75A1"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71EFB">
            <w:rPr>
              <w:color w:val="FFFFFF"/>
              <w:lang w:val="es-ES_tradnl"/>
            </w:rPr>
            <w:t>1213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1A256A82" w14:textId="77777777" w:rsidR="00BF75A1" w:rsidRPr="00911AE9" w:rsidRDefault="00BF75A1" w:rsidP="003023EB">
          <w:pPr>
            <w:pStyle w:val="Footer"/>
            <w:spacing w:before="20" w:after="20"/>
            <w:ind w:right="141"/>
            <w:jc w:val="right"/>
            <w:rPr>
              <w:color w:val="FFFFFF"/>
              <w:lang w:val="fr-CH"/>
            </w:rPr>
          </w:pPr>
          <w:r w:rsidRPr="00911AE9">
            <w:rPr>
              <w:color w:val="FFFFFF"/>
              <w:lang w:val="fr-CH"/>
            </w:rPr>
            <w:t>ITU Operational Bulletin</w:t>
          </w:r>
        </w:p>
      </w:tc>
    </w:tr>
  </w:tbl>
  <w:p w14:paraId="36237276" w14:textId="77777777" w:rsidR="00BF75A1" w:rsidRPr="003023EB" w:rsidRDefault="00BF75A1"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7923F" w14:textId="77777777" w:rsidR="00BF75A1" w:rsidRDefault="00BF75A1">
      <w:r>
        <w:separator/>
      </w:r>
    </w:p>
  </w:footnote>
  <w:footnote w:type="continuationSeparator" w:id="0">
    <w:p w14:paraId="488C5B94" w14:textId="77777777" w:rsidR="00BF75A1" w:rsidRDefault="00BF7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619B" w14:textId="77777777" w:rsidR="00BF75A1" w:rsidRDefault="00BF75A1"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6ECA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AC22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3C08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E98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10FB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0E10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B05F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CE03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E6F4A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3265AF"/>
    <w:multiLevelType w:val="hybridMultilevel"/>
    <w:tmpl w:val="AC5A9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AC2029"/>
    <w:multiLevelType w:val="hybridMultilevel"/>
    <w:tmpl w:val="C6B8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24058F"/>
    <w:multiLevelType w:val="hybridMultilevel"/>
    <w:tmpl w:val="979CC5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29"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FF2FEB"/>
    <w:multiLevelType w:val="hybridMultilevel"/>
    <w:tmpl w:val="EDC43F14"/>
    <w:lvl w:ilvl="0" w:tplc="F968B202">
      <w:numFmt w:val="bullet"/>
      <w:lvlText w:val="–"/>
      <w:lvlJc w:val="left"/>
      <w:pPr>
        <w:ind w:left="720" w:hanging="360"/>
      </w:pPr>
      <w:rPr>
        <w:rFonts w:ascii="Calibri" w:eastAsia="Times New Roman" w:hAnsi="Calibri" w:cs="Times New Roman"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2"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53C03"/>
    <w:multiLevelType w:val="hybridMultilevel"/>
    <w:tmpl w:val="0958DE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20"/>
  </w:num>
  <w:num w:numId="3">
    <w:abstractNumId w:val="15"/>
  </w:num>
  <w:num w:numId="4">
    <w:abstractNumId w:val="24"/>
  </w:num>
  <w:num w:numId="5">
    <w:abstractNumId w:val="29"/>
  </w:num>
  <w:num w:numId="6">
    <w:abstractNumId w:val="22"/>
  </w:num>
  <w:num w:numId="7">
    <w:abstractNumId w:val="34"/>
  </w:num>
  <w:num w:numId="8">
    <w:abstractNumId w:val="7"/>
  </w:num>
  <w:num w:numId="9">
    <w:abstractNumId w:val="6"/>
  </w:num>
  <w:num w:numId="10">
    <w:abstractNumId w:val="5"/>
  </w:num>
  <w:num w:numId="11">
    <w:abstractNumId w:val="4"/>
  </w:num>
  <w:num w:numId="12">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3">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14">
    <w:abstractNumId w:val="11"/>
  </w:num>
  <w:num w:numId="15">
    <w:abstractNumId w:val="18"/>
  </w:num>
  <w:num w:numId="16">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17">
    <w:abstractNumId w:val="8"/>
  </w:num>
  <w:num w:numId="18">
    <w:abstractNumId w:val="3"/>
  </w:num>
  <w:num w:numId="19">
    <w:abstractNumId w:val="2"/>
  </w:num>
  <w:num w:numId="20">
    <w:abstractNumId w:val="1"/>
  </w:num>
  <w:num w:numId="21">
    <w:abstractNumId w:val="0"/>
  </w:num>
  <w:num w:numId="22">
    <w:abstractNumId w:val="30"/>
  </w:num>
  <w:num w:numId="23">
    <w:abstractNumId w:val="28"/>
  </w:num>
  <w:num w:numId="24">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25">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27">
    <w:abstractNumId w:val="13"/>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31">
    <w:abstractNumId w:val="14"/>
  </w:num>
  <w:num w:numId="32">
    <w:abstractNumId w:val="16"/>
  </w:num>
  <w:num w:numId="33">
    <w:abstractNumId w:val="17"/>
  </w:num>
  <w:num w:numId="34">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35">
    <w:abstractNumId w:val="21"/>
  </w:num>
  <w:num w:numId="36">
    <w:abstractNumId w:val="36"/>
  </w:num>
  <w:num w:numId="37">
    <w:abstractNumId w:val="27"/>
  </w:num>
  <w:num w:numId="38">
    <w:abstractNumId w:val="23"/>
  </w:num>
  <w:num w:numId="39">
    <w:abstractNumId w:val="19"/>
  </w:num>
  <w:num w:numId="40">
    <w:abstractNumId w:val="12"/>
  </w:num>
  <w:num w:numId="41">
    <w:abstractNumId w:val="31"/>
  </w:num>
  <w:num w:numId="42">
    <w:abstractNumId w:val="26"/>
  </w:num>
  <w:num w:numId="43">
    <w:abstractNumId w:val="35"/>
  </w:num>
  <w:num w:numId="4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7B1"/>
    <w:rsid w:val="00014C41"/>
    <w:rsid w:val="000153F9"/>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FCC"/>
    <w:rsid w:val="0002470D"/>
    <w:rsid w:val="00024830"/>
    <w:rsid w:val="00024B07"/>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28"/>
    <w:rsid w:val="000321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8D8"/>
    <w:rsid w:val="000368E7"/>
    <w:rsid w:val="00036A10"/>
    <w:rsid w:val="00036BEC"/>
    <w:rsid w:val="00036D71"/>
    <w:rsid w:val="00037181"/>
    <w:rsid w:val="00037407"/>
    <w:rsid w:val="00040160"/>
    <w:rsid w:val="00040208"/>
    <w:rsid w:val="0004036D"/>
    <w:rsid w:val="00040639"/>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ABF"/>
    <w:rsid w:val="00054C24"/>
    <w:rsid w:val="00054D83"/>
    <w:rsid w:val="00055104"/>
    <w:rsid w:val="0005514C"/>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FAE"/>
    <w:rsid w:val="0006743F"/>
    <w:rsid w:val="0007057F"/>
    <w:rsid w:val="000706BF"/>
    <w:rsid w:val="00070BB5"/>
    <w:rsid w:val="00070BD4"/>
    <w:rsid w:val="00070C48"/>
    <w:rsid w:val="00071792"/>
    <w:rsid w:val="00071A15"/>
    <w:rsid w:val="000721A6"/>
    <w:rsid w:val="000722A3"/>
    <w:rsid w:val="0007240C"/>
    <w:rsid w:val="00072F20"/>
    <w:rsid w:val="00073036"/>
    <w:rsid w:val="000731EE"/>
    <w:rsid w:val="00073CDF"/>
    <w:rsid w:val="00073F80"/>
    <w:rsid w:val="00074047"/>
    <w:rsid w:val="0007438A"/>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B80"/>
    <w:rsid w:val="00083C4C"/>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6BE"/>
    <w:rsid w:val="00092B4D"/>
    <w:rsid w:val="00092C13"/>
    <w:rsid w:val="000934D6"/>
    <w:rsid w:val="0009371D"/>
    <w:rsid w:val="000940AA"/>
    <w:rsid w:val="000940E7"/>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33C9"/>
    <w:rsid w:val="000A3603"/>
    <w:rsid w:val="000A361F"/>
    <w:rsid w:val="000A38AF"/>
    <w:rsid w:val="000A3A92"/>
    <w:rsid w:val="000A3DF2"/>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565"/>
    <w:rsid w:val="000C4C2C"/>
    <w:rsid w:val="000C508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EFC"/>
    <w:rsid w:val="000E03FF"/>
    <w:rsid w:val="000E0776"/>
    <w:rsid w:val="000E0CBE"/>
    <w:rsid w:val="000E0E2D"/>
    <w:rsid w:val="000E1241"/>
    <w:rsid w:val="000E130A"/>
    <w:rsid w:val="000E16E7"/>
    <w:rsid w:val="000E19A6"/>
    <w:rsid w:val="000E1E4F"/>
    <w:rsid w:val="000E323C"/>
    <w:rsid w:val="000E32A3"/>
    <w:rsid w:val="000E343E"/>
    <w:rsid w:val="000E3B3F"/>
    <w:rsid w:val="000E3C3D"/>
    <w:rsid w:val="000E3EB8"/>
    <w:rsid w:val="000E4433"/>
    <w:rsid w:val="000E4608"/>
    <w:rsid w:val="000E4776"/>
    <w:rsid w:val="000E4A06"/>
    <w:rsid w:val="000E4A64"/>
    <w:rsid w:val="000E5359"/>
    <w:rsid w:val="000E554F"/>
    <w:rsid w:val="000E56F7"/>
    <w:rsid w:val="000E5FC4"/>
    <w:rsid w:val="000E65FD"/>
    <w:rsid w:val="000E67E7"/>
    <w:rsid w:val="000E6873"/>
    <w:rsid w:val="000E6D14"/>
    <w:rsid w:val="000E768D"/>
    <w:rsid w:val="000E79E1"/>
    <w:rsid w:val="000E7F5A"/>
    <w:rsid w:val="000F00B6"/>
    <w:rsid w:val="000F014F"/>
    <w:rsid w:val="000F055C"/>
    <w:rsid w:val="000F064A"/>
    <w:rsid w:val="000F0763"/>
    <w:rsid w:val="000F0786"/>
    <w:rsid w:val="000F11AD"/>
    <w:rsid w:val="000F1550"/>
    <w:rsid w:val="000F165B"/>
    <w:rsid w:val="000F17FB"/>
    <w:rsid w:val="000F238F"/>
    <w:rsid w:val="000F2C7A"/>
    <w:rsid w:val="000F300C"/>
    <w:rsid w:val="000F33EB"/>
    <w:rsid w:val="000F38C2"/>
    <w:rsid w:val="000F3902"/>
    <w:rsid w:val="000F3B0F"/>
    <w:rsid w:val="000F3BC2"/>
    <w:rsid w:val="000F3D15"/>
    <w:rsid w:val="000F4586"/>
    <w:rsid w:val="000F4897"/>
    <w:rsid w:val="000F48F8"/>
    <w:rsid w:val="000F49CB"/>
    <w:rsid w:val="000F5100"/>
    <w:rsid w:val="000F51AF"/>
    <w:rsid w:val="000F524C"/>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4A1"/>
    <w:rsid w:val="00104533"/>
    <w:rsid w:val="00104958"/>
    <w:rsid w:val="00104AF6"/>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806"/>
    <w:rsid w:val="001151D5"/>
    <w:rsid w:val="001151D7"/>
    <w:rsid w:val="00115559"/>
    <w:rsid w:val="001156EC"/>
    <w:rsid w:val="00115C7C"/>
    <w:rsid w:val="00115F0F"/>
    <w:rsid w:val="00116038"/>
    <w:rsid w:val="00116455"/>
    <w:rsid w:val="00116BB4"/>
    <w:rsid w:val="00116DCA"/>
    <w:rsid w:val="00116EEE"/>
    <w:rsid w:val="0011779F"/>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42F1"/>
    <w:rsid w:val="001247F3"/>
    <w:rsid w:val="00124CAF"/>
    <w:rsid w:val="001250C8"/>
    <w:rsid w:val="00125221"/>
    <w:rsid w:val="0012550E"/>
    <w:rsid w:val="001259D0"/>
    <w:rsid w:val="00125D60"/>
    <w:rsid w:val="001260CC"/>
    <w:rsid w:val="001260E9"/>
    <w:rsid w:val="00126215"/>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F28"/>
    <w:rsid w:val="00144F58"/>
    <w:rsid w:val="0014523B"/>
    <w:rsid w:val="00145637"/>
    <w:rsid w:val="00145B6F"/>
    <w:rsid w:val="00145CC0"/>
    <w:rsid w:val="0014665D"/>
    <w:rsid w:val="00146C8C"/>
    <w:rsid w:val="0014702E"/>
    <w:rsid w:val="00147316"/>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A5"/>
    <w:rsid w:val="00185D8B"/>
    <w:rsid w:val="001867B9"/>
    <w:rsid w:val="001868CB"/>
    <w:rsid w:val="0018699C"/>
    <w:rsid w:val="00186F29"/>
    <w:rsid w:val="00187129"/>
    <w:rsid w:val="0018725A"/>
    <w:rsid w:val="001873CB"/>
    <w:rsid w:val="00187628"/>
    <w:rsid w:val="00187645"/>
    <w:rsid w:val="001878B9"/>
    <w:rsid w:val="00187CDF"/>
    <w:rsid w:val="00187FCD"/>
    <w:rsid w:val="001906B8"/>
    <w:rsid w:val="00191852"/>
    <w:rsid w:val="00191BA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50E"/>
    <w:rsid w:val="001A36A8"/>
    <w:rsid w:val="001A39CD"/>
    <w:rsid w:val="001A40FD"/>
    <w:rsid w:val="001A41B2"/>
    <w:rsid w:val="001A42FF"/>
    <w:rsid w:val="001A432D"/>
    <w:rsid w:val="001A438D"/>
    <w:rsid w:val="001A4500"/>
    <w:rsid w:val="001A45C0"/>
    <w:rsid w:val="001A4AF8"/>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B05"/>
    <w:rsid w:val="001B4B16"/>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216E"/>
    <w:rsid w:val="001D229B"/>
    <w:rsid w:val="001D2B0D"/>
    <w:rsid w:val="001D2BA6"/>
    <w:rsid w:val="001D335B"/>
    <w:rsid w:val="001D3D17"/>
    <w:rsid w:val="001D3DB0"/>
    <w:rsid w:val="001D3F38"/>
    <w:rsid w:val="001D4010"/>
    <w:rsid w:val="001D4076"/>
    <w:rsid w:val="001D4188"/>
    <w:rsid w:val="001D541C"/>
    <w:rsid w:val="001D61B1"/>
    <w:rsid w:val="001D65E8"/>
    <w:rsid w:val="001D6657"/>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6E5"/>
    <w:rsid w:val="001E29DE"/>
    <w:rsid w:val="001E2D9D"/>
    <w:rsid w:val="001E3258"/>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616"/>
    <w:rsid w:val="00234711"/>
    <w:rsid w:val="00235031"/>
    <w:rsid w:val="00235517"/>
    <w:rsid w:val="00236553"/>
    <w:rsid w:val="00236E50"/>
    <w:rsid w:val="00236EB6"/>
    <w:rsid w:val="0023715B"/>
    <w:rsid w:val="0023728A"/>
    <w:rsid w:val="0023796F"/>
    <w:rsid w:val="00237C40"/>
    <w:rsid w:val="00237EE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A5E"/>
    <w:rsid w:val="00246AB6"/>
    <w:rsid w:val="002470D0"/>
    <w:rsid w:val="00247196"/>
    <w:rsid w:val="002473DE"/>
    <w:rsid w:val="00247464"/>
    <w:rsid w:val="00247B4A"/>
    <w:rsid w:val="00247F42"/>
    <w:rsid w:val="002500F3"/>
    <w:rsid w:val="0025063F"/>
    <w:rsid w:val="00250FDB"/>
    <w:rsid w:val="002515A8"/>
    <w:rsid w:val="002518EA"/>
    <w:rsid w:val="00251A45"/>
    <w:rsid w:val="00251C74"/>
    <w:rsid w:val="00251E46"/>
    <w:rsid w:val="00251FFB"/>
    <w:rsid w:val="002528ED"/>
    <w:rsid w:val="00253161"/>
    <w:rsid w:val="002538A7"/>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6C1"/>
    <w:rsid w:val="002808DB"/>
    <w:rsid w:val="00280AB5"/>
    <w:rsid w:val="00280C2E"/>
    <w:rsid w:val="00280C42"/>
    <w:rsid w:val="0028128D"/>
    <w:rsid w:val="0028162C"/>
    <w:rsid w:val="00281751"/>
    <w:rsid w:val="002818E5"/>
    <w:rsid w:val="00281C74"/>
    <w:rsid w:val="00281EE1"/>
    <w:rsid w:val="00281F88"/>
    <w:rsid w:val="00282577"/>
    <w:rsid w:val="00282621"/>
    <w:rsid w:val="00282AAF"/>
    <w:rsid w:val="00282F4A"/>
    <w:rsid w:val="002835BF"/>
    <w:rsid w:val="00283933"/>
    <w:rsid w:val="00283D20"/>
    <w:rsid w:val="002846EB"/>
    <w:rsid w:val="00284A84"/>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69B"/>
    <w:rsid w:val="00292B73"/>
    <w:rsid w:val="00292C0B"/>
    <w:rsid w:val="00292C0D"/>
    <w:rsid w:val="00293080"/>
    <w:rsid w:val="002935F2"/>
    <w:rsid w:val="00293B5F"/>
    <w:rsid w:val="00293D6F"/>
    <w:rsid w:val="00293DCA"/>
    <w:rsid w:val="0029407A"/>
    <w:rsid w:val="0029410F"/>
    <w:rsid w:val="002941C4"/>
    <w:rsid w:val="0029499A"/>
    <w:rsid w:val="00294A7E"/>
    <w:rsid w:val="00294F4C"/>
    <w:rsid w:val="002954AD"/>
    <w:rsid w:val="00295540"/>
    <w:rsid w:val="002957A0"/>
    <w:rsid w:val="00295A50"/>
    <w:rsid w:val="00295C15"/>
    <w:rsid w:val="00295E48"/>
    <w:rsid w:val="002962AE"/>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E18"/>
    <w:rsid w:val="002C5295"/>
    <w:rsid w:val="002C52B6"/>
    <w:rsid w:val="002C55C8"/>
    <w:rsid w:val="002C5ADF"/>
    <w:rsid w:val="002C5DF6"/>
    <w:rsid w:val="002C5EE2"/>
    <w:rsid w:val="002C6438"/>
    <w:rsid w:val="002C6678"/>
    <w:rsid w:val="002C68E8"/>
    <w:rsid w:val="002C6CC9"/>
    <w:rsid w:val="002C6D6C"/>
    <w:rsid w:val="002C716E"/>
    <w:rsid w:val="002C750D"/>
    <w:rsid w:val="002C7894"/>
    <w:rsid w:val="002C79A6"/>
    <w:rsid w:val="002D0251"/>
    <w:rsid w:val="002D0265"/>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70A0"/>
    <w:rsid w:val="002D7113"/>
    <w:rsid w:val="002D71BF"/>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6132"/>
    <w:rsid w:val="002F62A9"/>
    <w:rsid w:val="002F6F1E"/>
    <w:rsid w:val="002F6FE8"/>
    <w:rsid w:val="002F709A"/>
    <w:rsid w:val="002F7544"/>
    <w:rsid w:val="002F7D39"/>
    <w:rsid w:val="0030047A"/>
    <w:rsid w:val="00300852"/>
    <w:rsid w:val="0030089D"/>
    <w:rsid w:val="00301156"/>
    <w:rsid w:val="00301607"/>
    <w:rsid w:val="003019AC"/>
    <w:rsid w:val="00301C8C"/>
    <w:rsid w:val="003021DD"/>
    <w:rsid w:val="003023EB"/>
    <w:rsid w:val="003024BC"/>
    <w:rsid w:val="0030272A"/>
    <w:rsid w:val="0030290D"/>
    <w:rsid w:val="00302929"/>
    <w:rsid w:val="00302AB2"/>
    <w:rsid w:val="0030401C"/>
    <w:rsid w:val="003042F3"/>
    <w:rsid w:val="0030439A"/>
    <w:rsid w:val="003044E7"/>
    <w:rsid w:val="003046A9"/>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77C"/>
    <w:rsid w:val="00330A36"/>
    <w:rsid w:val="00330C21"/>
    <w:rsid w:val="00330CD9"/>
    <w:rsid w:val="00330E71"/>
    <w:rsid w:val="00330EC8"/>
    <w:rsid w:val="00330F28"/>
    <w:rsid w:val="003311D8"/>
    <w:rsid w:val="0033182F"/>
    <w:rsid w:val="003321CC"/>
    <w:rsid w:val="0033255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A6"/>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954"/>
    <w:rsid w:val="00354E39"/>
    <w:rsid w:val="00354EBC"/>
    <w:rsid w:val="00354F08"/>
    <w:rsid w:val="00355045"/>
    <w:rsid w:val="00355145"/>
    <w:rsid w:val="00355897"/>
    <w:rsid w:val="00355BCC"/>
    <w:rsid w:val="00355D97"/>
    <w:rsid w:val="0035607F"/>
    <w:rsid w:val="0035612F"/>
    <w:rsid w:val="00356167"/>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D3F"/>
    <w:rsid w:val="003676E7"/>
    <w:rsid w:val="003677E2"/>
    <w:rsid w:val="003678B9"/>
    <w:rsid w:val="00367BA7"/>
    <w:rsid w:val="00367BAE"/>
    <w:rsid w:val="00367E81"/>
    <w:rsid w:val="003700A4"/>
    <w:rsid w:val="00370594"/>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16A"/>
    <w:rsid w:val="003A03DA"/>
    <w:rsid w:val="003A075D"/>
    <w:rsid w:val="003A079A"/>
    <w:rsid w:val="003A098C"/>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8DC"/>
    <w:rsid w:val="003D143E"/>
    <w:rsid w:val="003D184F"/>
    <w:rsid w:val="003D1997"/>
    <w:rsid w:val="003D1AD6"/>
    <w:rsid w:val="003D25ED"/>
    <w:rsid w:val="003D2BAC"/>
    <w:rsid w:val="003D2E78"/>
    <w:rsid w:val="003D319A"/>
    <w:rsid w:val="003D31D4"/>
    <w:rsid w:val="003D32A1"/>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8B0"/>
    <w:rsid w:val="003E2BE5"/>
    <w:rsid w:val="003E305F"/>
    <w:rsid w:val="003E33E6"/>
    <w:rsid w:val="003E34F0"/>
    <w:rsid w:val="003E352B"/>
    <w:rsid w:val="003E35D8"/>
    <w:rsid w:val="003E363A"/>
    <w:rsid w:val="003E37DA"/>
    <w:rsid w:val="003E3A70"/>
    <w:rsid w:val="003E3B85"/>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D0D"/>
    <w:rsid w:val="00400D5F"/>
    <w:rsid w:val="00400E1E"/>
    <w:rsid w:val="00400FAD"/>
    <w:rsid w:val="00401296"/>
    <w:rsid w:val="0040140F"/>
    <w:rsid w:val="004017B3"/>
    <w:rsid w:val="00401E77"/>
    <w:rsid w:val="00402771"/>
    <w:rsid w:val="00402DBD"/>
    <w:rsid w:val="00402FB4"/>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91B"/>
    <w:rsid w:val="00406F65"/>
    <w:rsid w:val="00407D13"/>
    <w:rsid w:val="00407F48"/>
    <w:rsid w:val="00410374"/>
    <w:rsid w:val="00410464"/>
    <w:rsid w:val="00410567"/>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943"/>
    <w:rsid w:val="00414E58"/>
    <w:rsid w:val="00415158"/>
    <w:rsid w:val="004151FD"/>
    <w:rsid w:val="00415327"/>
    <w:rsid w:val="004158B4"/>
    <w:rsid w:val="00415A0F"/>
    <w:rsid w:val="00415F3C"/>
    <w:rsid w:val="004161C2"/>
    <w:rsid w:val="00416F9E"/>
    <w:rsid w:val="00417FE6"/>
    <w:rsid w:val="00420775"/>
    <w:rsid w:val="00420880"/>
    <w:rsid w:val="00420D79"/>
    <w:rsid w:val="00420DFE"/>
    <w:rsid w:val="00420F8F"/>
    <w:rsid w:val="00420FAF"/>
    <w:rsid w:val="00421144"/>
    <w:rsid w:val="00421B15"/>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06"/>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871"/>
    <w:rsid w:val="004428C0"/>
    <w:rsid w:val="00442C89"/>
    <w:rsid w:val="00443124"/>
    <w:rsid w:val="0044363C"/>
    <w:rsid w:val="0044387A"/>
    <w:rsid w:val="00443AE7"/>
    <w:rsid w:val="00443EAF"/>
    <w:rsid w:val="004448AB"/>
    <w:rsid w:val="00444BE9"/>
    <w:rsid w:val="00444D63"/>
    <w:rsid w:val="0044501A"/>
    <w:rsid w:val="0044555D"/>
    <w:rsid w:val="0044576F"/>
    <w:rsid w:val="00445833"/>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27"/>
    <w:rsid w:val="00454AB9"/>
    <w:rsid w:val="004556A1"/>
    <w:rsid w:val="00455AB2"/>
    <w:rsid w:val="00455D92"/>
    <w:rsid w:val="00455E50"/>
    <w:rsid w:val="00455E61"/>
    <w:rsid w:val="00455EBA"/>
    <w:rsid w:val="0045605F"/>
    <w:rsid w:val="004561B9"/>
    <w:rsid w:val="00456253"/>
    <w:rsid w:val="00456549"/>
    <w:rsid w:val="004567CE"/>
    <w:rsid w:val="004567D7"/>
    <w:rsid w:val="0045698A"/>
    <w:rsid w:val="00456D4C"/>
    <w:rsid w:val="00456F45"/>
    <w:rsid w:val="004574F2"/>
    <w:rsid w:val="004576CF"/>
    <w:rsid w:val="004577F3"/>
    <w:rsid w:val="00457819"/>
    <w:rsid w:val="00457C45"/>
    <w:rsid w:val="00460013"/>
    <w:rsid w:val="00460188"/>
    <w:rsid w:val="004608C8"/>
    <w:rsid w:val="00460AE2"/>
    <w:rsid w:val="00460D87"/>
    <w:rsid w:val="00460DAF"/>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1C7"/>
    <w:rsid w:val="004A02FA"/>
    <w:rsid w:val="004A0352"/>
    <w:rsid w:val="004A0437"/>
    <w:rsid w:val="004A0651"/>
    <w:rsid w:val="004A0D71"/>
    <w:rsid w:val="004A0E1D"/>
    <w:rsid w:val="004A1DDB"/>
    <w:rsid w:val="004A238A"/>
    <w:rsid w:val="004A2638"/>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BEB"/>
    <w:rsid w:val="004B7DC1"/>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CBD"/>
    <w:rsid w:val="004C3CFC"/>
    <w:rsid w:val="004C3FD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983"/>
    <w:rsid w:val="00500DCC"/>
    <w:rsid w:val="00501656"/>
    <w:rsid w:val="00501718"/>
    <w:rsid w:val="00501955"/>
    <w:rsid w:val="005022D0"/>
    <w:rsid w:val="005028C9"/>
    <w:rsid w:val="005029D3"/>
    <w:rsid w:val="005029F8"/>
    <w:rsid w:val="00502CD2"/>
    <w:rsid w:val="0050332E"/>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B2A"/>
    <w:rsid w:val="00510D9F"/>
    <w:rsid w:val="00510F23"/>
    <w:rsid w:val="00510FD3"/>
    <w:rsid w:val="0051109C"/>
    <w:rsid w:val="005110ED"/>
    <w:rsid w:val="005117C9"/>
    <w:rsid w:val="00511FCA"/>
    <w:rsid w:val="0051234F"/>
    <w:rsid w:val="00512870"/>
    <w:rsid w:val="00512E8C"/>
    <w:rsid w:val="00513053"/>
    <w:rsid w:val="00513B04"/>
    <w:rsid w:val="00513F68"/>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4571"/>
    <w:rsid w:val="00534D81"/>
    <w:rsid w:val="00534FC1"/>
    <w:rsid w:val="00534FFF"/>
    <w:rsid w:val="00535575"/>
    <w:rsid w:val="005356BC"/>
    <w:rsid w:val="005356C7"/>
    <w:rsid w:val="00535746"/>
    <w:rsid w:val="00535B39"/>
    <w:rsid w:val="00535C78"/>
    <w:rsid w:val="00536115"/>
    <w:rsid w:val="00536608"/>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27B9"/>
    <w:rsid w:val="005428A9"/>
    <w:rsid w:val="005429F1"/>
    <w:rsid w:val="00542A7A"/>
    <w:rsid w:val="005431D5"/>
    <w:rsid w:val="005432DE"/>
    <w:rsid w:val="00543C20"/>
    <w:rsid w:val="00544147"/>
    <w:rsid w:val="0054419B"/>
    <w:rsid w:val="0054457A"/>
    <w:rsid w:val="00544A00"/>
    <w:rsid w:val="00544B46"/>
    <w:rsid w:val="00544C40"/>
    <w:rsid w:val="00544CF0"/>
    <w:rsid w:val="0054511F"/>
    <w:rsid w:val="005452AF"/>
    <w:rsid w:val="00545964"/>
    <w:rsid w:val="005459E8"/>
    <w:rsid w:val="005459F3"/>
    <w:rsid w:val="005475D7"/>
    <w:rsid w:val="00547B91"/>
    <w:rsid w:val="00547C52"/>
    <w:rsid w:val="00547FC6"/>
    <w:rsid w:val="00550285"/>
    <w:rsid w:val="005502B3"/>
    <w:rsid w:val="005504B2"/>
    <w:rsid w:val="0055066E"/>
    <w:rsid w:val="00550A50"/>
    <w:rsid w:val="00551EDD"/>
    <w:rsid w:val="005521E6"/>
    <w:rsid w:val="00552901"/>
    <w:rsid w:val="00553B4F"/>
    <w:rsid w:val="00553BD4"/>
    <w:rsid w:val="00553E1C"/>
    <w:rsid w:val="00554456"/>
    <w:rsid w:val="00554649"/>
    <w:rsid w:val="00554BDE"/>
    <w:rsid w:val="00554E26"/>
    <w:rsid w:val="00554E8F"/>
    <w:rsid w:val="005557B2"/>
    <w:rsid w:val="00555924"/>
    <w:rsid w:val="00556324"/>
    <w:rsid w:val="00556393"/>
    <w:rsid w:val="00556439"/>
    <w:rsid w:val="005566F1"/>
    <w:rsid w:val="00556CC5"/>
    <w:rsid w:val="005572A8"/>
    <w:rsid w:val="00557431"/>
    <w:rsid w:val="0056011F"/>
    <w:rsid w:val="005601B8"/>
    <w:rsid w:val="005603E3"/>
    <w:rsid w:val="00560A47"/>
    <w:rsid w:val="00560B26"/>
    <w:rsid w:val="00560B4D"/>
    <w:rsid w:val="00560DF0"/>
    <w:rsid w:val="00560EFA"/>
    <w:rsid w:val="0056181F"/>
    <w:rsid w:val="005619AD"/>
    <w:rsid w:val="00562A88"/>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63C"/>
    <w:rsid w:val="005667C1"/>
    <w:rsid w:val="00566CAE"/>
    <w:rsid w:val="0056739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943"/>
    <w:rsid w:val="005809E1"/>
    <w:rsid w:val="00581257"/>
    <w:rsid w:val="005815AB"/>
    <w:rsid w:val="0058162A"/>
    <w:rsid w:val="00581AFF"/>
    <w:rsid w:val="005820AA"/>
    <w:rsid w:val="005823A3"/>
    <w:rsid w:val="00582897"/>
    <w:rsid w:val="00582C6C"/>
    <w:rsid w:val="00582DEA"/>
    <w:rsid w:val="00582E21"/>
    <w:rsid w:val="00582E35"/>
    <w:rsid w:val="00582E9B"/>
    <w:rsid w:val="005831EC"/>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3AD"/>
    <w:rsid w:val="005866C1"/>
    <w:rsid w:val="0058676B"/>
    <w:rsid w:val="00586D7B"/>
    <w:rsid w:val="00586E11"/>
    <w:rsid w:val="00586F00"/>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D03"/>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7343"/>
    <w:rsid w:val="005A750C"/>
    <w:rsid w:val="005A769B"/>
    <w:rsid w:val="005B056F"/>
    <w:rsid w:val="005B089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BF"/>
    <w:rsid w:val="005C04CF"/>
    <w:rsid w:val="005C059A"/>
    <w:rsid w:val="005C0686"/>
    <w:rsid w:val="005C0826"/>
    <w:rsid w:val="005C09A4"/>
    <w:rsid w:val="005C0F19"/>
    <w:rsid w:val="005C1218"/>
    <w:rsid w:val="005C1556"/>
    <w:rsid w:val="005C1C49"/>
    <w:rsid w:val="005C235E"/>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AFD"/>
    <w:rsid w:val="005F34EB"/>
    <w:rsid w:val="005F3880"/>
    <w:rsid w:val="005F3DF7"/>
    <w:rsid w:val="005F4180"/>
    <w:rsid w:val="005F429E"/>
    <w:rsid w:val="005F4E0B"/>
    <w:rsid w:val="005F4E58"/>
    <w:rsid w:val="005F4F8D"/>
    <w:rsid w:val="005F52F8"/>
    <w:rsid w:val="005F5452"/>
    <w:rsid w:val="005F5712"/>
    <w:rsid w:val="005F5A15"/>
    <w:rsid w:val="005F5CFC"/>
    <w:rsid w:val="005F5FC9"/>
    <w:rsid w:val="005F61C5"/>
    <w:rsid w:val="005F6315"/>
    <w:rsid w:val="005F6A07"/>
    <w:rsid w:val="005F6F25"/>
    <w:rsid w:val="005F7E8B"/>
    <w:rsid w:val="005F7F56"/>
    <w:rsid w:val="006001BC"/>
    <w:rsid w:val="006003CF"/>
    <w:rsid w:val="00600418"/>
    <w:rsid w:val="00600957"/>
    <w:rsid w:val="00601293"/>
    <w:rsid w:val="006018CF"/>
    <w:rsid w:val="00601A53"/>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898"/>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783"/>
    <w:rsid w:val="006168DF"/>
    <w:rsid w:val="00616FED"/>
    <w:rsid w:val="00617621"/>
    <w:rsid w:val="006176D6"/>
    <w:rsid w:val="0062034B"/>
    <w:rsid w:val="00620562"/>
    <w:rsid w:val="00620A51"/>
    <w:rsid w:val="00620EA4"/>
    <w:rsid w:val="0062142C"/>
    <w:rsid w:val="0062189F"/>
    <w:rsid w:val="00621A4A"/>
    <w:rsid w:val="00621AAC"/>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88"/>
    <w:rsid w:val="0063002D"/>
    <w:rsid w:val="00630218"/>
    <w:rsid w:val="00630281"/>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EEE"/>
    <w:rsid w:val="0065718B"/>
    <w:rsid w:val="00657519"/>
    <w:rsid w:val="006577BF"/>
    <w:rsid w:val="00657AAD"/>
    <w:rsid w:val="00657CE5"/>
    <w:rsid w:val="00657CF1"/>
    <w:rsid w:val="006600CF"/>
    <w:rsid w:val="00660D92"/>
    <w:rsid w:val="00660E1C"/>
    <w:rsid w:val="006612C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EDE"/>
    <w:rsid w:val="00680FB9"/>
    <w:rsid w:val="00681575"/>
    <w:rsid w:val="006816CA"/>
    <w:rsid w:val="006817A8"/>
    <w:rsid w:val="0068257B"/>
    <w:rsid w:val="006826BA"/>
    <w:rsid w:val="00682ECC"/>
    <w:rsid w:val="00683452"/>
    <w:rsid w:val="00683893"/>
    <w:rsid w:val="00683D1E"/>
    <w:rsid w:val="00683EF4"/>
    <w:rsid w:val="006840DC"/>
    <w:rsid w:val="00684479"/>
    <w:rsid w:val="00684A4F"/>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AB"/>
    <w:rsid w:val="006D1BAE"/>
    <w:rsid w:val="006D1E37"/>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841"/>
    <w:rsid w:val="006E1B7D"/>
    <w:rsid w:val="006E1D5E"/>
    <w:rsid w:val="006E1E9D"/>
    <w:rsid w:val="006E1F57"/>
    <w:rsid w:val="006E2097"/>
    <w:rsid w:val="006E2290"/>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A"/>
    <w:rsid w:val="006E7DBC"/>
    <w:rsid w:val="006E7E39"/>
    <w:rsid w:val="006E7E59"/>
    <w:rsid w:val="006F0890"/>
    <w:rsid w:val="006F0EB4"/>
    <w:rsid w:val="006F1116"/>
    <w:rsid w:val="006F1222"/>
    <w:rsid w:val="006F130B"/>
    <w:rsid w:val="006F14A9"/>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DE8"/>
    <w:rsid w:val="006F60F8"/>
    <w:rsid w:val="006F66E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E21"/>
    <w:rsid w:val="00711E41"/>
    <w:rsid w:val="00711ED4"/>
    <w:rsid w:val="00712165"/>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1C6"/>
    <w:rsid w:val="007162EE"/>
    <w:rsid w:val="007165B4"/>
    <w:rsid w:val="007165DC"/>
    <w:rsid w:val="0071689F"/>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532"/>
    <w:rsid w:val="00741C15"/>
    <w:rsid w:val="00741D7B"/>
    <w:rsid w:val="00741D8B"/>
    <w:rsid w:val="00742498"/>
    <w:rsid w:val="00742D0F"/>
    <w:rsid w:val="00742DA7"/>
    <w:rsid w:val="007432B6"/>
    <w:rsid w:val="00744002"/>
    <w:rsid w:val="00744091"/>
    <w:rsid w:val="00744ACA"/>
    <w:rsid w:val="00744D6F"/>
    <w:rsid w:val="007451F6"/>
    <w:rsid w:val="0074531E"/>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8B1"/>
    <w:rsid w:val="00765E8F"/>
    <w:rsid w:val="00766711"/>
    <w:rsid w:val="00766A16"/>
    <w:rsid w:val="00766E66"/>
    <w:rsid w:val="00767087"/>
    <w:rsid w:val="00767568"/>
    <w:rsid w:val="0076756F"/>
    <w:rsid w:val="00767579"/>
    <w:rsid w:val="007675D2"/>
    <w:rsid w:val="007677DE"/>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31E2"/>
    <w:rsid w:val="00773652"/>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903A8"/>
    <w:rsid w:val="00790472"/>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9C2"/>
    <w:rsid w:val="007A4E44"/>
    <w:rsid w:val="007A52F2"/>
    <w:rsid w:val="007A5330"/>
    <w:rsid w:val="007A53A9"/>
    <w:rsid w:val="007A594C"/>
    <w:rsid w:val="007A5B4E"/>
    <w:rsid w:val="007A61EE"/>
    <w:rsid w:val="007A6240"/>
    <w:rsid w:val="007A661D"/>
    <w:rsid w:val="007A7163"/>
    <w:rsid w:val="007A74D3"/>
    <w:rsid w:val="007A7BCB"/>
    <w:rsid w:val="007A7E2E"/>
    <w:rsid w:val="007B05A7"/>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2F2"/>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BE"/>
    <w:rsid w:val="007B6864"/>
    <w:rsid w:val="007B6AEC"/>
    <w:rsid w:val="007B70CA"/>
    <w:rsid w:val="007B7386"/>
    <w:rsid w:val="007B74CD"/>
    <w:rsid w:val="007B75CA"/>
    <w:rsid w:val="007B7922"/>
    <w:rsid w:val="007B7AEE"/>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509"/>
    <w:rsid w:val="007C569A"/>
    <w:rsid w:val="007C626F"/>
    <w:rsid w:val="007C62FA"/>
    <w:rsid w:val="007C632D"/>
    <w:rsid w:val="007C687E"/>
    <w:rsid w:val="007C688C"/>
    <w:rsid w:val="007C753D"/>
    <w:rsid w:val="007C77C6"/>
    <w:rsid w:val="007D006D"/>
    <w:rsid w:val="007D04DE"/>
    <w:rsid w:val="007D053A"/>
    <w:rsid w:val="007D06FA"/>
    <w:rsid w:val="007D07D8"/>
    <w:rsid w:val="007D0B96"/>
    <w:rsid w:val="007D1210"/>
    <w:rsid w:val="007D14CC"/>
    <w:rsid w:val="007D1584"/>
    <w:rsid w:val="007D1954"/>
    <w:rsid w:val="007D1A4F"/>
    <w:rsid w:val="007D1C14"/>
    <w:rsid w:val="007D1DC2"/>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9A"/>
    <w:rsid w:val="007E0854"/>
    <w:rsid w:val="007E0F12"/>
    <w:rsid w:val="007E113F"/>
    <w:rsid w:val="007E12B5"/>
    <w:rsid w:val="007E17A4"/>
    <w:rsid w:val="007E1D97"/>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37"/>
    <w:rsid w:val="007F29BF"/>
    <w:rsid w:val="007F2EFE"/>
    <w:rsid w:val="007F3265"/>
    <w:rsid w:val="007F35E0"/>
    <w:rsid w:val="007F36DB"/>
    <w:rsid w:val="007F3D02"/>
    <w:rsid w:val="007F3DA9"/>
    <w:rsid w:val="007F4279"/>
    <w:rsid w:val="007F4B21"/>
    <w:rsid w:val="007F4C96"/>
    <w:rsid w:val="007F4FAF"/>
    <w:rsid w:val="007F50AA"/>
    <w:rsid w:val="007F5254"/>
    <w:rsid w:val="007F55F4"/>
    <w:rsid w:val="007F66C4"/>
    <w:rsid w:val="007F69F8"/>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61D7"/>
    <w:rsid w:val="00806403"/>
    <w:rsid w:val="00806419"/>
    <w:rsid w:val="00806510"/>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3AC"/>
    <w:rsid w:val="008164A6"/>
    <w:rsid w:val="00816680"/>
    <w:rsid w:val="00816879"/>
    <w:rsid w:val="00816FCE"/>
    <w:rsid w:val="008170B5"/>
    <w:rsid w:val="0081715F"/>
    <w:rsid w:val="008173B0"/>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837"/>
    <w:rsid w:val="0086083A"/>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588"/>
    <w:rsid w:val="0087496E"/>
    <w:rsid w:val="008749A2"/>
    <w:rsid w:val="00874A41"/>
    <w:rsid w:val="00874F1D"/>
    <w:rsid w:val="008769AE"/>
    <w:rsid w:val="00876B94"/>
    <w:rsid w:val="00876CEB"/>
    <w:rsid w:val="00876D56"/>
    <w:rsid w:val="0087710F"/>
    <w:rsid w:val="00877712"/>
    <w:rsid w:val="00877D3D"/>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E5"/>
    <w:rsid w:val="00893803"/>
    <w:rsid w:val="0089392F"/>
    <w:rsid w:val="00893CA8"/>
    <w:rsid w:val="00894C20"/>
    <w:rsid w:val="00895463"/>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D7"/>
    <w:rsid w:val="008B026B"/>
    <w:rsid w:val="008B0906"/>
    <w:rsid w:val="008B0A61"/>
    <w:rsid w:val="008B0B9A"/>
    <w:rsid w:val="008B0BA6"/>
    <w:rsid w:val="008B0C90"/>
    <w:rsid w:val="008B1420"/>
    <w:rsid w:val="008B1E38"/>
    <w:rsid w:val="008B2781"/>
    <w:rsid w:val="008B2B85"/>
    <w:rsid w:val="008B2DD4"/>
    <w:rsid w:val="008B31BB"/>
    <w:rsid w:val="008B3350"/>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908"/>
    <w:rsid w:val="008B6C4F"/>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E80"/>
    <w:rsid w:val="008C349B"/>
    <w:rsid w:val="008C3DB3"/>
    <w:rsid w:val="008C3DD6"/>
    <w:rsid w:val="008C41EB"/>
    <w:rsid w:val="008C4225"/>
    <w:rsid w:val="008C4578"/>
    <w:rsid w:val="008C4738"/>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138A"/>
    <w:rsid w:val="008D1888"/>
    <w:rsid w:val="008D1984"/>
    <w:rsid w:val="008D1B36"/>
    <w:rsid w:val="008D1BD8"/>
    <w:rsid w:val="008D1C44"/>
    <w:rsid w:val="008D1C79"/>
    <w:rsid w:val="008D22E5"/>
    <w:rsid w:val="008D25D6"/>
    <w:rsid w:val="008D28C3"/>
    <w:rsid w:val="008D2A89"/>
    <w:rsid w:val="008D2C72"/>
    <w:rsid w:val="008D2CA6"/>
    <w:rsid w:val="008D2CDA"/>
    <w:rsid w:val="008D30FB"/>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680"/>
    <w:rsid w:val="008E17A7"/>
    <w:rsid w:val="008E1A91"/>
    <w:rsid w:val="008E1B1F"/>
    <w:rsid w:val="008E1B2C"/>
    <w:rsid w:val="008E1B6F"/>
    <w:rsid w:val="008E1C21"/>
    <w:rsid w:val="008E215D"/>
    <w:rsid w:val="008E21F9"/>
    <w:rsid w:val="008E2269"/>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BF"/>
    <w:rsid w:val="008E643E"/>
    <w:rsid w:val="008E64AD"/>
    <w:rsid w:val="008E65B6"/>
    <w:rsid w:val="008E6953"/>
    <w:rsid w:val="008E6B30"/>
    <w:rsid w:val="008E6C93"/>
    <w:rsid w:val="008E6DDD"/>
    <w:rsid w:val="008E6E88"/>
    <w:rsid w:val="008E6FEB"/>
    <w:rsid w:val="008E7648"/>
    <w:rsid w:val="008E7CF0"/>
    <w:rsid w:val="008F00D8"/>
    <w:rsid w:val="008F0309"/>
    <w:rsid w:val="008F087F"/>
    <w:rsid w:val="008F0D97"/>
    <w:rsid w:val="008F1092"/>
    <w:rsid w:val="008F1902"/>
    <w:rsid w:val="008F1969"/>
    <w:rsid w:val="008F19B8"/>
    <w:rsid w:val="008F19C0"/>
    <w:rsid w:val="008F1B6A"/>
    <w:rsid w:val="008F1E51"/>
    <w:rsid w:val="008F205C"/>
    <w:rsid w:val="008F226A"/>
    <w:rsid w:val="008F283B"/>
    <w:rsid w:val="008F2B06"/>
    <w:rsid w:val="008F2D3B"/>
    <w:rsid w:val="008F3043"/>
    <w:rsid w:val="008F38F3"/>
    <w:rsid w:val="008F3D11"/>
    <w:rsid w:val="008F3E72"/>
    <w:rsid w:val="008F3F54"/>
    <w:rsid w:val="008F409E"/>
    <w:rsid w:val="008F4492"/>
    <w:rsid w:val="008F4608"/>
    <w:rsid w:val="008F48AC"/>
    <w:rsid w:val="008F48E3"/>
    <w:rsid w:val="008F4AE1"/>
    <w:rsid w:val="008F4ECE"/>
    <w:rsid w:val="008F59CA"/>
    <w:rsid w:val="008F59E1"/>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41E6"/>
    <w:rsid w:val="00904217"/>
    <w:rsid w:val="00904634"/>
    <w:rsid w:val="00904D41"/>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64D"/>
    <w:rsid w:val="009137B5"/>
    <w:rsid w:val="00913DFF"/>
    <w:rsid w:val="0091413E"/>
    <w:rsid w:val="00914221"/>
    <w:rsid w:val="009146BA"/>
    <w:rsid w:val="00914D8D"/>
    <w:rsid w:val="00914EF1"/>
    <w:rsid w:val="00915161"/>
    <w:rsid w:val="009151EF"/>
    <w:rsid w:val="00915711"/>
    <w:rsid w:val="00915915"/>
    <w:rsid w:val="00915A1F"/>
    <w:rsid w:val="00915E97"/>
    <w:rsid w:val="009161A0"/>
    <w:rsid w:val="009166C3"/>
    <w:rsid w:val="00916B15"/>
    <w:rsid w:val="00916B3D"/>
    <w:rsid w:val="009179A1"/>
    <w:rsid w:val="00917B44"/>
    <w:rsid w:val="009208CE"/>
    <w:rsid w:val="0092091F"/>
    <w:rsid w:val="00920A12"/>
    <w:rsid w:val="00920C7B"/>
    <w:rsid w:val="00920CD2"/>
    <w:rsid w:val="00920FEE"/>
    <w:rsid w:val="009210BC"/>
    <w:rsid w:val="009210CF"/>
    <w:rsid w:val="009214C0"/>
    <w:rsid w:val="0092170A"/>
    <w:rsid w:val="009217A7"/>
    <w:rsid w:val="00921E61"/>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503D"/>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3C1"/>
    <w:rsid w:val="00930499"/>
    <w:rsid w:val="0093061D"/>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6A63"/>
    <w:rsid w:val="00936AC5"/>
    <w:rsid w:val="00936B83"/>
    <w:rsid w:val="00936CEE"/>
    <w:rsid w:val="00936E7E"/>
    <w:rsid w:val="00936F55"/>
    <w:rsid w:val="00937127"/>
    <w:rsid w:val="009371F6"/>
    <w:rsid w:val="0093733E"/>
    <w:rsid w:val="00937B00"/>
    <w:rsid w:val="00937B88"/>
    <w:rsid w:val="00937C78"/>
    <w:rsid w:val="00937D76"/>
    <w:rsid w:val="00937F2F"/>
    <w:rsid w:val="00940083"/>
    <w:rsid w:val="0094044C"/>
    <w:rsid w:val="009405FC"/>
    <w:rsid w:val="00940676"/>
    <w:rsid w:val="00940B44"/>
    <w:rsid w:val="00940E1B"/>
    <w:rsid w:val="00941120"/>
    <w:rsid w:val="009419C9"/>
    <w:rsid w:val="00941A95"/>
    <w:rsid w:val="00941E3C"/>
    <w:rsid w:val="00942000"/>
    <w:rsid w:val="00942069"/>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41E4"/>
    <w:rsid w:val="0095443F"/>
    <w:rsid w:val="009545D1"/>
    <w:rsid w:val="009546D1"/>
    <w:rsid w:val="0095484C"/>
    <w:rsid w:val="00954E44"/>
    <w:rsid w:val="00955338"/>
    <w:rsid w:val="009555AA"/>
    <w:rsid w:val="00955629"/>
    <w:rsid w:val="0095596E"/>
    <w:rsid w:val="009560FB"/>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F01"/>
    <w:rsid w:val="009630C5"/>
    <w:rsid w:val="00963110"/>
    <w:rsid w:val="00963158"/>
    <w:rsid w:val="0096335A"/>
    <w:rsid w:val="0096335C"/>
    <w:rsid w:val="009636EE"/>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702"/>
    <w:rsid w:val="009669E6"/>
    <w:rsid w:val="00966B21"/>
    <w:rsid w:val="00966F3E"/>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C47"/>
    <w:rsid w:val="0098212B"/>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239"/>
    <w:rsid w:val="0098731D"/>
    <w:rsid w:val="00987929"/>
    <w:rsid w:val="00987D06"/>
    <w:rsid w:val="0099021A"/>
    <w:rsid w:val="00990426"/>
    <w:rsid w:val="0099136C"/>
    <w:rsid w:val="00991559"/>
    <w:rsid w:val="00991746"/>
    <w:rsid w:val="00991AC9"/>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705B"/>
    <w:rsid w:val="009D7A37"/>
    <w:rsid w:val="009D7BFF"/>
    <w:rsid w:val="009D7DF4"/>
    <w:rsid w:val="009E05B8"/>
    <w:rsid w:val="009E060A"/>
    <w:rsid w:val="009E062D"/>
    <w:rsid w:val="009E09BC"/>
    <w:rsid w:val="009E0CD5"/>
    <w:rsid w:val="009E0D7D"/>
    <w:rsid w:val="009E13AC"/>
    <w:rsid w:val="009E1818"/>
    <w:rsid w:val="009E185B"/>
    <w:rsid w:val="009E1D8D"/>
    <w:rsid w:val="009E1DE8"/>
    <w:rsid w:val="009E1E49"/>
    <w:rsid w:val="009E1F2E"/>
    <w:rsid w:val="009E2483"/>
    <w:rsid w:val="009E26BF"/>
    <w:rsid w:val="009E2937"/>
    <w:rsid w:val="009E2C83"/>
    <w:rsid w:val="009E2CE0"/>
    <w:rsid w:val="009E2EBF"/>
    <w:rsid w:val="009E3429"/>
    <w:rsid w:val="009E34AB"/>
    <w:rsid w:val="009E369F"/>
    <w:rsid w:val="009E3B6C"/>
    <w:rsid w:val="009E3BBB"/>
    <w:rsid w:val="009E404D"/>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506"/>
    <w:rsid w:val="009F7633"/>
    <w:rsid w:val="009F7D8B"/>
    <w:rsid w:val="009F7DAD"/>
    <w:rsid w:val="009F7E61"/>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958"/>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F69"/>
    <w:rsid w:val="00A24193"/>
    <w:rsid w:val="00A244C4"/>
    <w:rsid w:val="00A24606"/>
    <w:rsid w:val="00A24BFF"/>
    <w:rsid w:val="00A24C76"/>
    <w:rsid w:val="00A24F56"/>
    <w:rsid w:val="00A24F6B"/>
    <w:rsid w:val="00A24FBF"/>
    <w:rsid w:val="00A24FCF"/>
    <w:rsid w:val="00A250F9"/>
    <w:rsid w:val="00A252A5"/>
    <w:rsid w:val="00A255DE"/>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AF"/>
    <w:rsid w:val="00A37145"/>
    <w:rsid w:val="00A371A9"/>
    <w:rsid w:val="00A37301"/>
    <w:rsid w:val="00A37715"/>
    <w:rsid w:val="00A40395"/>
    <w:rsid w:val="00A40A3C"/>
    <w:rsid w:val="00A40AD3"/>
    <w:rsid w:val="00A40BD6"/>
    <w:rsid w:val="00A40C09"/>
    <w:rsid w:val="00A40C48"/>
    <w:rsid w:val="00A40EE9"/>
    <w:rsid w:val="00A4113E"/>
    <w:rsid w:val="00A4152E"/>
    <w:rsid w:val="00A419A8"/>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CC"/>
    <w:rsid w:val="00A4489F"/>
    <w:rsid w:val="00A44A1A"/>
    <w:rsid w:val="00A44ECE"/>
    <w:rsid w:val="00A45256"/>
    <w:rsid w:val="00A45297"/>
    <w:rsid w:val="00A453BE"/>
    <w:rsid w:val="00A45407"/>
    <w:rsid w:val="00A45B4E"/>
    <w:rsid w:val="00A46284"/>
    <w:rsid w:val="00A463FA"/>
    <w:rsid w:val="00A4650A"/>
    <w:rsid w:val="00A4672C"/>
    <w:rsid w:val="00A46CB2"/>
    <w:rsid w:val="00A46F1B"/>
    <w:rsid w:val="00A47119"/>
    <w:rsid w:val="00A47290"/>
    <w:rsid w:val="00A47905"/>
    <w:rsid w:val="00A479D9"/>
    <w:rsid w:val="00A47B5A"/>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253"/>
    <w:rsid w:val="00A55359"/>
    <w:rsid w:val="00A554DB"/>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286"/>
    <w:rsid w:val="00A677DA"/>
    <w:rsid w:val="00A679EA"/>
    <w:rsid w:val="00A67D11"/>
    <w:rsid w:val="00A67D78"/>
    <w:rsid w:val="00A67EA8"/>
    <w:rsid w:val="00A70233"/>
    <w:rsid w:val="00A70870"/>
    <w:rsid w:val="00A70ACF"/>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CB2"/>
    <w:rsid w:val="00A73DE0"/>
    <w:rsid w:val="00A7406D"/>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2A8"/>
    <w:rsid w:val="00A833E4"/>
    <w:rsid w:val="00A835D3"/>
    <w:rsid w:val="00A83B85"/>
    <w:rsid w:val="00A83D2A"/>
    <w:rsid w:val="00A8426B"/>
    <w:rsid w:val="00A84574"/>
    <w:rsid w:val="00A84D47"/>
    <w:rsid w:val="00A85419"/>
    <w:rsid w:val="00A8553F"/>
    <w:rsid w:val="00A855A6"/>
    <w:rsid w:val="00A855B7"/>
    <w:rsid w:val="00A858F8"/>
    <w:rsid w:val="00A85BD1"/>
    <w:rsid w:val="00A85D27"/>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3D9C"/>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B3"/>
    <w:rsid w:val="00AC0849"/>
    <w:rsid w:val="00AC0DC7"/>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10A9"/>
    <w:rsid w:val="00AE10FF"/>
    <w:rsid w:val="00AE129B"/>
    <w:rsid w:val="00AE1538"/>
    <w:rsid w:val="00AE17CB"/>
    <w:rsid w:val="00AE1B22"/>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5A9B"/>
    <w:rsid w:val="00B2641B"/>
    <w:rsid w:val="00B2648B"/>
    <w:rsid w:val="00B2651B"/>
    <w:rsid w:val="00B26598"/>
    <w:rsid w:val="00B265CE"/>
    <w:rsid w:val="00B26D78"/>
    <w:rsid w:val="00B26FCA"/>
    <w:rsid w:val="00B27129"/>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713"/>
    <w:rsid w:val="00B458CF"/>
    <w:rsid w:val="00B45B8B"/>
    <w:rsid w:val="00B45D1D"/>
    <w:rsid w:val="00B46533"/>
    <w:rsid w:val="00B46793"/>
    <w:rsid w:val="00B46A45"/>
    <w:rsid w:val="00B46B65"/>
    <w:rsid w:val="00B46B68"/>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E09"/>
    <w:rsid w:val="00B52EF5"/>
    <w:rsid w:val="00B532D9"/>
    <w:rsid w:val="00B534D5"/>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BA7"/>
    <w:rsid w:val="00B85C44"/>
    <w:rsid w:val="00B85EEB"/>
    <w:rsid w:val="00B86272"/>
    <w:rsid w:val="00B8642B"/>
    <w:rsid w:val="00B86451"/>
    <w:rsid w:val="00B8684C"/>
    <w:rsid w:val="00B868D8"/>
    <w:rsid w:val="00B87186"/>
    <w:rsid w:val="00B87966"/>
    <w:rsid w:val="00B87D7E"/>
    <w:rsid w:val="00B87EE9"/>
    <w:rsid w:val="00B907E5"/>
    <w:rsid w:val="00B90B0F"/>
    <w:rsid w:val="00B90CF7"/>
    <w:rsid w:val="00B90EA5"/>
    <w:rsid w:val="00B91155"/>
    <w:rsid w:val="00B912D2"/>
    <w:rsid w:val="00B92D30"/>
    <w:rsid w:val="00B932B6"/>
    <w:rsid w:val="00B93849"/>
    <w:rsid w:val="00B93A7A"/>
    <w:rsid w:val="00B94017"/>
    <w:rsid w:val="00B9468A"/>
    <w:rsid w:val="00B949FA"/>
    <w:rsid w:val="00B94A5E"/>
    <w:rsid w:val="00B94F44"/>
    <w:rsid w:val="00B950D7"/>
    <w:rsid w:val="00B95710"/>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BB2"/>
    <w:rsid w:val="00BA0F2C"/>
    <w:rsid w:val="00BA0F46"/>
    <w:rsid w:val="00BA1398"/>
    <w:rsid w:val="00BA181B"/>
    <w:rsid w:val="00BA1D90"/>
    <w:rsid w:val="00BA22D7"/>
    <w:rsid w:val="00BA2331"/>
    <w:rsid w:val="00BA2A95"/>
    <w:rsid w:val="00BA2B11"/>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891"/>
    <w:rsid w:val="00BB09CE"/>
    <w:rsid w:val="00BB0EE0"/>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45A"/>
    <w:rsid w:val="00BB55F9"/>
    <w:rsid w:val="00BB59E7"/>
    <w:rsid w:val="00BB6193"/>
    <w:rsid w:val="00BB624D"/>
    <w:rsid w:val="00BB6577"/>
    <w:rsid w:val="00BB6665"/>
    <w:rsid w:val="00BB66DA"/>
    <w:rsid w:val="00BB6735"/>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558"/>
    <w:rsid w:val="00BE26FF"/>
    <w:rsid w:val="00BE2BD0"/>
    <w:rsid w:val="00BE37C1"/>
    <w:rsid w:val="00BE37F4"/>
    <w:rsid w:val="00BE42DB"/>
    <w:rsid w:val="00BE459F"/>
    <w:rsid w:val="00BE565A"/>
    <w:rsid w:val="00BE5F73"/>
    <w:rsid w:val="00BE6E4D"/>
    <w:rsid w:val="00BE6E53"/>
    <w:rsid w:val="00BE7229"/>
    <w:rsid w:val="00BE7287"/>
    <w:rsid w:val="00BE7508"/>
    <w:rsid w:val="00BE752D"/>
    <w:rsid w:val="00BE765D"/>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B"/>
    <w:rsid w:val="00C03249"/>
    <w:rsid w:val="00C03581"/>
    <w:rsid w:val="00C03AF7"/>
    <w:rsid w:val="00C03C36"/>
    <w:rsid w:val="00C03F9B"/>
    <w:rsid w:val="00C041F0"/>
    <w:rsid w:val="00C04380"/>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5A"/>
    <w:rsid w:val="00C07E43"/>
    <w:rsid w:val="00C07F5A"/>
    <w:rsid w:val="00C10013"/>
    <w:rsid w:val="00C1082D"/>
    <w:rsid w:val="00C10A7F"/>
    <w:rsid w:val="00C10C62"/>
    <w:rsid w:val="00C10F50"/>
    <w:rsid w:val="00C1104A"/>
    <w:rsid w:val="00C1156B"/>
    <w:rsid w:val="00C116C5"/>
    <w:rsid w:val="00C117BD"/>
    <w:rsid w:val="00C11A24"/>
    <w:rsid w:val="00C11C5C"/>
    <w:rsid w:val="00C120CD"/>
    <w:rsid w:val="00C12231"/>
    <w:rsid w:val="00C12512"/>
    <w:rsid w:val="00C12898"/>
    <w:rsid w:val="00C128DE"/>
    <w:rsid w:val="00C128E0"/>
    <w:rsid w:val="00C13200"/>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0A"/>
    <w:rsid w:val="00C32330"/>
    <w:rsid w:val="00C3272C"/>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872"/>
    <w:rsid w:val="00C40AAD"/>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506"/>
    <w:rsid w:val="00C476DD"/>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8E"/>
    <w:rsid w:val="00C555E2"/>
    <w:rsid w:val="00C55AF5"/>
    <w:rsid w:val="00C55D3C"/>
    <w:rsid w:val="00C562D4"/>
    <w:rsid w:val="00C5651B"/>
    <w:rsid w:val="00C56719"/>
    <w:rsid w:val="00C56D45"/>
    <w:rsid w:val="00C56FCA"/>
    <w:rsid w:val="00C57174"/>
    <w:rsid w:val="00C5729A"/>
    <w:rsid w:val="00C57521"/>
    <w:rsid w:val="00C5754F"/>
    <w:rsid w:val="00C57B3B"/>
    <w:rsid w:val="00C57DE5"/>
    <w:rsid w:val="00C57F01"/>
    <w:rsid w:val="00C6026D"/>
    <w:rsid w:val="00C6096E"/>
    <w:rsid w:val="00C610D1"/>
    <w:rsid w:val="00C61248"/>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3EE"/>
    <w:rsid w:val="00C65B67"/>
    <w:rsid w:val="00C66198"/>
    <w:rsid w:val="00C661F6"/>
    <w:rsid w:val="00C662E8"/>
    <w:rsid w:val="00C66707"/>
    <w:rsid w:val="00C66859"/>
    <w:rsid w:val="00C67110"/>
    <w:rsid w:val="00C671F0"/>
    <w:rsid w:val="00C673E3"/>
    <w:rsid w:val="00C6760C"/>
    <w:rsid w:val="00C67886"/>
    <w:rsid w:val="00C678A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DF8"/>
    <w:rsid w:val="00C8024B"/>
    <w:rsid w:val="00C802D0"/>
    <w:rsid w:val="00C808B7"/>
    <w:rsid w:val="00C80A38"/>
    <w:rsid w:val="00C80B17"/>
    <w:rsid w:val="00C80DE1"/>
    <w:rsid w:val="00C81415"/>
    <w:rsid w:val="00C816DE"/>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582"/>
    <w:rsid w:val="00CB0642"/>
    <w:rsid w:val="00CB06EF"/>
    <w:rsid w:val="00CB07C3"/>
    <w:rsid w:val="00CB08EF"/>
    <w:rsid w:val="00CB0991"/>
    <w:rsid w:val="00CB0AD9"/>
    <w:rsid w:val="00CB102A"/>
    <w:rsid w:val="00CB1103"/>
    <w:rsid w:val="00CB11E4"/>
    <w:rsid w:val="00CB1291"/>
    <w:rsid w:val="00CB1351"/>
    <w:rsid w:val="00CB1688"/>
    <w:rsid w:val="00CB1ECB"/>
    <w:rsid w:val="00CB2338"/>
    <w:rsid w:val="00CB2506"/>
    <w:rsid w:val="00CB26B2"/>
    <w:rsid w:val="00CB2C68"/>
    <w:rsid w:val="00CB2D39"/>
    <w:rsid w:val="00CB2DAC"/>
    <w:rsid w:val="00CB30A1"/>
    <w:rsid w:val="00CB32C0"/>
    <w:rsid w:val="00CB34CC"/>
    <w:rsid w:val="00CB38B2"/>
    <w:rsid w:val="00CB394B"/>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F6"/>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618E"/>
    <w:rsid w:val="00CC66CF"/>
    <w:rsid w:val="00CC6744"/>
    <w:rsid w:val="00CC6774"/>
    <w:rsid w:val="00CC6A2B"/>
    <w:rsid w:val="00CC70EE"/>
    <w:rsid w:val="00CC77E4"/>
    <w:rsid w:val="00CC7C13"/>
    <w:rsid w:val="00CC7E17"/>
    <w:rsid w:val="00CD02D7"/>
    <w:rsid w:val="00CD03AB"/>
    <w:rsid w:val="00CD04A6"/>
    <w:rsid w:val="00CD067F"/>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D44"/>
    <w:rsid w:val="00CE4E5A"/>
    <w:rsid w:val="00CE50B1"/>
    <w:rsid w:val="00CE57DF"/>
    <w:rsid w:val="00CE6290"/>
    <w:rsid w:val="00CE6761"/>
    <w:rsid w:val="00CE6D84"/>
    <w:rsid w:val="00CE727C"/>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BA"/>
    <w:rsid w:val="00CF3F63"/>
    <w:rsid w:val="00CF401C"/>
    <w:rsid w:val="00CF41D2"/>
    <w:rsid w:val="00CF4210"/>
    <w:rsid w:val="00CF4A1C"/>
    <w:rsid w:val="00CF4A86"/>
    <w:rsid w:val="00CF5224"/>
    <w:rsid w:val="00CF5CD7"/>
    <w:rsid w:val="00CF5E9B"/>
    <w:rsid w:val="00CF650B"/>
    <w:rsid w:val="00CF6737"/>
    <w:rsid w:val="00CF6A75"/>
    <w:rsid w:val="00CF6FB0"/>
    <w:rsid w:val="00CF74E1"/>
    <w:rsid w:val="00CF7A5E"/>
    <w:rsid w:val="00CF7DCA"/>
    <w:rsid w:val="00D002AB"/>
    <w:rsid w:val="00D00724"/>
    <w:rsid w:val="00D00A28"/>
    <w:rsid w:val="00D01342"/>
    <w:rsid w:val="00D013F0"/>
    <w:rsid w:val="00D0151D"/>
    <w:rsid w:val="00D01CAF"/>
    <w:rsid w:val="00D01E2A"/>
    <w:rsid w:val="00D01EC5"/>
    <w:rsid w:val="00D021A2"/>
    <w:rsid w:val="00D0228B"/>
    <w:rsid w:val="00D023DE"/>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27A"/>
    <w:rsid w:val="00D2029C"/>
    <w:rsid w:val="00D2058C"/>
    <w:rsid w:val="00D20714"/>
    <w:rsid w:val="00D20C1E"/>
    <w:rsid w:val="00D20C1F"/>
    <w:rsid w:val="00D21C24"/>
    <w:rsid w:val="00D21CAD"/>
    <w:rsid w:val="00D21CF5"/>
    <w:rsid w:val="00D220C4"/>
    <w:rsid w:val="00D223A8"/>
    <w:rsid w:val="00D223F5"/>
    <w:rsid w:val="00D2252F"/>
    <w:rsid w:val="00D2260D"/>
    <w:rsid w:val="00D229C4"/>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195"/>
    <w:rsid w:val="00D574EF"/>
    <w:rsid w:val="00D576A7"/>
    <w:rsid w:val="00D57E43"/>
    <w:rsid w:val="00D57E72"/>
    <w:rsid w:val="00D57F20"/>
    <w:rsid w:val="00D60305"/>
    <w:rsid w:val="00D60735"/>
    <w:rsid w:val="00D607B6"/>
    <w:rsid w:val="00D60CDB"/>
    <w:rsid w:val="00D60E0B"/>
    <w:rsid w:val="00D61138"/>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F34"/>
    <w:rsid w:val="00DA4F9E"/>
    <w:rsid w:val="00DA50E4"/>
    <w:rsid w:val="00DA6017"/>
    <w:rsid w:val="00DA6019"/>
    <w:rsid w:val="00DA61C2"/>
    <w:rsid w:val="00DA634F"/>
    <w:rsid w:val="00DA63FC"/>
    <w:rsid w:val="00DA64F4"/>
    <w:rsid w:val="00DA65C0"/>
    <w:rsid w:val="00DA6C0A"/>
    <w:rsid w:val="00DA6DBB"/>
    <w:rsid w:val="00DA7270"/>
    <w:rsid w:val="00DA73B6"/>
    <w:rsid w:val="00DA7616"/>
    <w:rsid w:val="00DA78BE"/>
    <w:rsid w:val="00DA7E06"/>
    <w:rsid w:val="00DA7E4D"/>
    <w:rsid w:val="00DB07D8"/>
    <w:rsid w:val="00DB0B9D"/>
    <w:rsid w:val="00DB0F31"/>
    <w:rsid w:val="00DB102E"/>
    <w:rsid w:val="00DB126E"/>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7D7"/>
    <w:rsid w:val="00DE78B7"/>
    <w:rsid w:val="00DE7B92"/>
    <w:rsid w:val="00DE7D2C"/>
    <w:rsid w:val="00DE7D62"/>
    <w:rsid w:val="00DF09F9"/>
    <w:rsid w:val="00DF0CFA"/>
    <w:rsid w:val="00DF0D6C"/>
    <w:rsid w:val="00DF0F37"/>
    <w:rsid w:val="00DF12D4"/>
    <w:rsid w:val="00DF1348"/>
    <w:rsid w:val="00DF1587"/>
    <w:rsid w:val="00DF15E5"/>
    <w:rsid w:val="00DF1913"/>
    <w:rsid w:val="00DF1ADF"/>
    <w:rsid w:val="00DF1AE2"/>
    <w:rsid w:val="00DF1CC5"/>
    <w:rsid w:val="00DF25A7"/>
    <w:rsid w:val="00DF2615"/>
    <w:rsid w:val="00DF269A"/>
    <w:rsid w:val="00DF284A"/>
    <w:rsid w:val="00DF311D"/>
    <w:rsid w:val="00DF332C"/>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23F8"/>
    <w:rsid w:val="00E02528"/>
    <w:rsid w:val="00E0255B"/>
    <w:rsid w:val="00E02639"/>
    <w:rsid w:val="00E02745"/>
    <w:rsid w:val="00E027DE"/>
    <w:rsid w:val="00E028BC"/>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BD2"/>
    <w:rsid w:val="00E12197"/>
    <w:rsid w:val="00E121F5"/>
    <w:rsid w:val="00E1271E"/>
    <w:rsid w:val="00E1293E"/>
    <w:rsid w:val="00E12E8A"/>
    <w:rsid w:val="00E13004"/>
    <w:rsid w:val="00E1347E"/>
    <w:rsid w:val="00E13528"/>
    <w:rsid w:val="00E136E8"/>
    <w:rsid w:val="00E138C4"/>
    <w:rsid w:val="00E13B10"/>
    <w:rsid w:val="00E13E0B"/>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FB1"/>
    <w:rsid w:val="00E221CA"/>
    <w:rsid w:val="00E22369"/>
    <w:rsid w:val="00E2278F"/>
    <w:rsid w:val="00E22D0F"/>
    <w:rsid w:val="00E234D2"/>
    <w:rsid w:val="00E2351E"/>
    <w:rsid w:val="00E238D2"/>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10D9"/>
    <w:rsid w:val="00E711A8"/>
    <w:rsid w:val="00E7158F"/>
    <w:rsid w:val="00E7180C"/>
    <w:rsid w:val="00E71B82"/>
    <w:rsid w:val="00E71D8E"/>
    <w:rsid w:val="00E71E38"/>
    <w:rsid w:val="00E71EC7"/>
    <w:rsid w:val="00E72151"/>
    <w:rsid w:val="00E722F0"/>
    <w:rsid w:val="00E723F4"/>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FC"/>
    <w:rsid w:val="00E81A58"/>
    <w:rsid w:val="00E8221E"/>
    <w:rsid w:val="00E82278"/>
    <w:rsid w:val="00E8251B"/>
    <w:rsid w:val="00E825C3"/>
    <w:rsid w:val="00E8265B"/>
    <w:rsid w:val="00E82D34"/>
    <w:rsid w:val="00E83AC5"/>
    <w:rsid w:val="00E83F6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E2D"/>
    <w:rsid w:val="00EA207E"/>
    <w:rsid w:val="00EA225F"/>
    <w:rsid w:val="00EA2285"/>
    <w:rsid w:val="00EA30CC"/>
    <w:rsid w:val="00EA32AE"/>
    <w:rsid w:val="00EA3909"/>
    <w:rsid w:val="00EA3BC3"/>
    <w:rsid w:val="00EA427D"/>
    <w:rsid w:val="00EA496D"/>
    <w:rsid w:val="00EA4B51"/>
    <w:rsid w:val="00EA4E28"/>
    <w:rsid w:val="00EA4E47"/>
    <w:rsid w:val="00EA578C"/>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A2E"/>
    <w:rsid w:val="00EB4E65"/>
    <w:rsid w:val="00EB4F61"/>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BA5"/>
    <w:rsid w:val="00EB7C44"/>
    <w:rsid w:val="00EB7C9D"/>
    <w:rsid w:val="00EC017C"/>
    <w:rsid w:val="00EC0429"/>
    <w:rsid w:val="00EC0732"/>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20B3"/>
    <w:rsid w:val="00ED248E"/>
    <w:rsid w:val="00ED271F"/>
    <w:rsid w:val="00ED2814"/>
    <w:rsid w:val="00ED28EB"/>
    <w:rsid w:val="00ED3123"/>
    <w:rsid w:val="00ED35CE"/>
    <w:rsid w:val="00ED3B36"/>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7B5"/>
    <w:rsid w:val="00EE0E12"/>
    <w:rsid w:val="00EE1E2B"/>
    <w:rsid w:val="00EE308C"/>
    <w:rsid w:val="00EE3532"/>
    <w:rsid w:val="00EE38C3"/>
    <w:rsid w:val="00EE3975"/>
    <w:rsid w:val="00EE3CA0"/>
    <w:rsid w:val="00EE4009"/>
    <w:rsid w:val="00EE4881"/>
    <w:rsid w:val="00EE498D"/>
    <w:rsid w:val="00EE4E4E"/>
    <w:rsid w:val="00EE5584"/>
    <w:rsid w:val="00EE563D"/>
    <w:rsid w:val="00EE586F"/>
    <w:rsid w:val="00EE5B5A"/>
    <w:rsid w:val="00EE5F52"/>
    <w:rsid w:val="00EE60E7"/>
    <w:rsid w:val="00EE633C"/>
    <w:rsid w:val="00EE6579"/>
    <w:rsid w:val="00EE68D8"/>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B8"/>
    <w:rsid w:val="00F509D3"/>
    <w:rsid w:val="00F50C08"/>
    <w:rsid w:val="00F5113E"/>
    <w:rsid w:val="00F519E2"/>
    <w:rsid w:val="00F51FDC"/>
    <w:rsid w:val="00F5284D"/>
    <w:rsid w:val="00F52B7B"/>
    <w:rsid w:val="00F52DD5"/>
    <w:rsid w:val="00F53AD5"/>
    <w:rsid w:val="00F53BF3"/>
    <w:rsid w:val="00F53DED"/>
    <w:rsid w:val="00F53EDF"/>
    <w:rsid w:val="00F555DD"/>
    <w:rsid w:val="00F55742"/>
    <w:rsid w:val="00F55AD8"/>
    <w:rsid w:val="00F55BBC"/>
    <w:rsid w:val="00F55FE0"/>
    <w:rsid w:val="00F5609B"/>
    <w:rsid w:val="00F560B7"/>
    <w:rsid w:val="00F56275"/>
    <w:rsid w:val="00F56647"/>
    <w:rsid w:val="00F56C24"/>
    <w:rsid w:val="00F56E19"/>
    <w:rsid w:val="00F56E97"/>
    <w:rsid w:val="00F56EE6"/>
    <w:rsid w:val="00F57082"/>
    <w:rsid w:val="00F578E1"/>
    <w:rsid w:val="00F57DB8"/>
    <w:rsid w:val="00F601D3"/>
    <w:rsid w:val="00F60388"/>
    <w:rsid w:val="00F60D62"/>
    <w:rsid w:val="00F60E1A"/>
    <w:rsid w:val="00F6181E"/>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7C2"/>
    <w:rsid w:val="00F738D1"/>
    <w:rsid w:val="00F743F6"/>
    <w:rsid w:val="00F74FE2"/>
    <w:rsid w:val="00F760C6"/>
    <w:rsid w:val="00F76E93"/>
    <w:rsid w:val="00F76ECF"/>
    <w:rsid w:val="00F77D7D"/>
    <w:rsid w:val="00F80019"/>
    <w:rsid w:val="00F80155"/>
    <w:rsid w:val="00F8049A"/>
    <w:rsid w:val="00F804A1"/>
    <w:rsid w:val="00F804D0"/>
    <w:rsid w:val="00F8078F"/>
    <w:rsid w:val="00F80851"/>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181"/>
    <w:rsid w:val="00F834E8"/>
    <w:rsid w:val="00F83E2A"/>
    <w:rsid w:val="00F83F71"/>
    <w:rsid w:val="00F843EA"/>
    <w:rsid w:val="00F843F9"/>
    <w:rsid w:val="00F844CA"/>
    <w:rsid w:val="00F84CE8"/>
    <w:rsid w:val="00F84D7E"/>
    <w:rsid w:val="00F84F40"/>
    <w:rsid w:val="00F84F4E"/>
    <w:rsid w:val="00F8544D"/>
    <w:rsid w:val="00F8567E"/>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D19"/>
    <w:rsid w:val="00F91F59"/>
    <w:rsid w:val="00F92458"/>
    <w:rsid w:val="00F925B8"/>
    <w:rsid w:val="00F92646"/>
    <w:rsid w:val="00F92CC0"/>
    <w:rsid w:val="00F9323A"/>
    <w:rsid w:val="00F933A6"/>
    <w:rsid w:val="00F935BB"/>
    <w:rsid w:val="00F9375F"/>
    <w:rsid w:val="00F93F3A"/>
    <w:rsid w:val="00F94968"/>
    <w:rsid w:val="00F94ADD"/>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D34"/>
    <w:rsid w:val="00FD1138"/>
    <w:rsid w:val="00FD1419"/>
    <w:rsid w:val="00FD1930"/>
    <w:rsid w:val="00FD1A7D"/>
    <w:rsid w:val="00FD2082"/>
    <w:rsid w:val="00FD23A5"/>
    <w:rsid w:val="00FD2861"/>
    <w:rsid w:val="00FD2B7B"/>
    <w:rsid w:val="00FD35CC"/>
    <w:rsid w:val="00FD3628"/>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3374"/>
    <w:rsid w:val="00FF3A1A"/>
    <w:rsid w:val="00FF3D1A"/>
    <w:rsid w:val="00FF4130"/>
    <w:rsid w:val="00FF413B"/>
    <w:rsid w:val="00FF4307"/>
    <w:rsid w:val="00FF538A"/>
    <w:rsid w:val="00FF53E2"/>
    <w:rsid w:val="00FF5531"/>
    <w:rsid w:val="00FF55DD"/>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50B66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560"/>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3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A07560"/>
    <w:pPr>
      <w:keepLines/>
      <w:tabs>
        <w:tab w:val="clear" w:pos="567"/>
        <w:tab w:val="clear" w:pos="1276"/>
        <w:tab w:val="clear" w:pos="1843"/>
        <w:tab w:val="clear" w:pos="5387"/>
        <w:tab w:val="clear" w:pos="5954"/>
        <w:tab w:val="left" w:pos="794"/>
      </w:tabs>
      <w:spacing w:before="0"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 w:type="numbering" w:customStyle="1" w:styleId="NoList37">
    <w:name w:val="No List37"/>
    <w:next w:val="NoList"/>
    <w:uiPriority w:val="99"/>
    <w:semiHidden/>
    <w:unhideWhenUsed/>
    <w:rsid w:val="00432865"/>
  </w:style>
  <w:style w:type="numbering" w:customStyle="1" w:styleId="NoList118">
    <w:name w:val="No List118"/>
    <w:next w:val="NoList"/>
    <w:uiPriority w:val="99"/>
    <w:semiHidden/>
    <w:unhideWhenUsed/>
    <w:rsid w:val="00432865"/>
  </w:style>
  <w:style w:type="numbering" w:customStyle="1" w:styleId="NoList214">
    <w:name w:val="No List214"/>
    <w:next w:val="NoList"/>
    <w:semiHidden/>
    <w:unhideWhenUsed/>
    <w:rsid w:val="00432865"/>
  </w:style>
  <w:style w:type="numbering" w:customStyle="1" w:styleId="NoList38">
    <w:name w:val="No List38"/>
    <w:next w:val="NoList"/>
    <w:uiPriority w:val="99"/>
    <w:semiHidden/>
    <w:unhideWhenUsed/>
    <w:rsid w:val="00432865"/>
  </w:style>
  <w:style w:type="numbering" w:customStyle="1" w:styleId="NoList42">
    <w:name w:val="No List42"/>
    <w:next w:val="NoList"/>
    <w:uiPriority w:val="99"/>
    <w:semiHidden/>
    <w:unhideWhenUsed/>
    <w:rsid w:val="00432865"/>
  </w:style>
  <w:style w:type="numbering" w:customStyle="1" w:styleId="NoList52">
    <w:name w:val="No List52"/>
    <w:next w:val="NoList"/>
    <w:uiPriority w:val="99"/>
    <w:semiHidden/>
    <w:rsid w:val="00432865"/>
  </w:style>
  <w:style w:type="numbering" w:customStyle="1" w:styleId="NoList62">
    <w:name w:val="No List62"/>
    <w:next w:val="NoList"/>
    <w:uiPriority w:val="99"/>
    <w:semiHidden/>
    <w:unhideWhenUsed/>
    <w:rsid w:val="00432865"/>
  </w:style>
  <w:style w:type="numbering" w:customStyle="1" w:styleId="NoList72">
    <w:name w:val="No List72"/>
    <w:next w:val="NoList"/>
    <w:uiPriority w:val="99"/>
    <w:semiHidden/>
    <w:unhideWhenUsed/>
    <w:rsid w:val="00432865"/>
  </w:style>
  <w:style w:type="numbering" w:customStyle="1" w:styleId="NoList82">
    <w:name w:val="No List82"/>
    <w:next w:val="NoList"/>
    <w:uiPriority w:val="99"/>
    <w:semiHidden/>
    <w:unhideWhenUsed/>
    <w:rsid w:val="00432865"/>
  </w:style>
  <w:style w:type="numbering" w:customStyle="1" w:styleId="NoList92">
    <w:name w:val="No List92"/>
    <w:next w:val="NoList"/>
    <w:uiPriority w:val="99"/>
    <w:semiHidden/>
    <w:unhideWhenUsed/>
    <w:rsid w:val="00432865"/>
  </w:style>
  <w:style w:type="numbering" w:customStyle="1" w:styleId="NoList102">
    <w:name w:val="No List102"/>
    <w:next w:val="NoList"/>
    <w:uiPriority w:val="99"/>
    <w:semiHidden/>
    <w:unhideWhenUsed/>
    <w:rsid w:val="00432865"/>
  </w:style>
  <w:style w:type="numbering" w:customStyle="1" w:styleId="NoList119">
    <w:name w:val="No List119"/>
    <w:next w:val="NoList"/>
    <w:uiPriority w:val="99"/>
    <w:semiHidden/>
    <w:rsid w:val="00432865"/>
  </w:style>
  <w:style w:type="numbering" w:customStyle="1" w:styleId="NoList122">
    <w:name w:val="No List122"/>
    <w:next w:val="NoList"/>
    <w:uiPriority w:val="99"/>
    <w:semiHidden/>
    <w:unhideWhenUsed/>
    <w:rsid w:val="00432865"/>
  </w:style>
  <w:style w:type="numbering" w:customStyle="1" w:styleId="NoList132">
    <w:name w:val="No List132"/>
    <w:next w:val="NoList"/>
    <w:uiPriority w:val="99"/>
    <w:semiHidden/>
    <w:unhideWhenUsed/>
    <w:rsid w:val="00432865"/>
  </w:style>
  <w:style w:type="numbering" w:customStyle="1" w:styleId="NoList142">
    <w:name w:val="No List142"/>
    <w:next w:val="NoList"/>
    <w:uiPriority w:val="99"/>
    <w:semiHidden/>
    <w:unhideWhenUsed/>
    <w:rsid w:val="00432865"/>
  </w:style>
  <w:style w:type="numbering" w:customStyle="1" w:styleId="NoList152">
    <w:name w:val="No List152"/>
    <w:next w:val="NoList"/>
    <w:uiPriority w:val="99"/>
    <w:semiHidden/>
    <w:unhideWhenUsed/>
    <w:rsid w:val="00432865"/>
  </w:style>
  <w:style w:type="numbering" w:customStyle="1" w:styleId="NoList162">
    <w:name w:val="No List162"/>
    <w:next w:val="NoList"/>
    <w:uiPriority w:val="99"/>
    <w:semiHidden/>
    <w:unhideWhenUsed/>
    <w:rsid w:val="00432865"/>
  </w:style>
  <w:style w:type="numbering" w:customStyle="1" w:styleId="NoList172">
    <w:name w:val="No List172"/>
    <w:next w:val="NoList"/>
    <w:uiPriority w:val="99"/>
    <w:semiHidden/>
    <w:unhideWhenUsed/>
    <w:rsid w:val="00432865"/>
  </w:style>
  <w:style w:type="numbering" w:customStyle="1" w:styleId="NoList182">
    <w:name w:val="No List182"/>
    <w:next w:val="NoList"/>
    <w:uiPriority w:val="99"/>
    <w:semiHidden/>
    <w:unhideWhenUsed/>
    <w:rsid w:val="00432865"/>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styleId="UnresolvedMention">
    <w:name w:val="Unresolved Mention"/>
    <w:basedOn w:val="DefaultParagraphFont"/>
    <w:uiPriority w:val="99"/>
    <w:semiHidden/>
    <w:unhideWhenUsed/>
    <w:rsid w:val="00012511"/>
    <w:rPr>
      <w:color w:val="605E5C"/>
      <w:shd w:val="clear" w:color="auto" w:fill="E1DFDD"/>
    </w:rPr>
  </w:style>
  <w:style w:type="character" w:customStyle="1" w:styleId="UnresolvedMention1">
    <w:name w:val="Unresolved Mention1"/>
    <w:basedOn w:val="DefaultParagraphFont"/>
    <w:uiPriority w:val="99"/>
    <w:semiHidden/>
    <w:unhideWhenUsed/>
    <w:rsid w:val="007D04DE"/>
    <w:rPr>
      <w:color w:val="605E5C"/>
      <w:shd w:val="clear" w:color="auto" w:fill="E1DFDD"/>
    </w:rPr>
  </w:style>
  <w:style w:type="numbering" w:customStyle="1" w:styleId="NoList39">
    <w:name w:val="No List39"/>
    <w:next w:val="NoList"/>
    <w:uiPriority w:val="99"/>
    <w:semiHidden/>
    <w:unhideWhenUsed/>
    <w:rsid w:val="00D37B57"/>
  </w:style>
  <w:style w:type="numbering" w:customStyle="1" w:styleId="Aucuneliste11">
    <w:name w:val="Aucune liste11"/>
    <w:next w:val="NoList"/>
    <w:uiPriority w:val="99"/>
    <w:semiHidden/>
    <w:unhideWhenUsed/>
    <w:rsid w:val="00D37B57"/>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220C4"/>
  </w:style>
  <w:style w:type="numbering" w:customStyle="1" w:styleId="NoList120">
    <w:name w:val="No List120"/>
    <w:next w:val="NoList"/>
    <w:uiPriority w:val="99"/>
    <w:semiHidden/>
    <w:unhideWhenUsed/>
    <w:rsid w:val="00D220C4"/>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D220C4"/>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4E54"/>
  </w:style>
  <w:style w:type="numbering" w:customStyle="1" w:styleId="Aucuneliste12">
    <w:name w:val="Aucune liste12"/>
    <w:next w:val="NoList"/>
    <w:uiPriority w:val="99"/>
    <w:semiHidden/>
    <w:unhideWhenUsed/>
    <w:rsid w:val="00FD4E54"/>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numbering" w:customStyle="1" w:styleId="NoList44">
    <w:name w:val="No List44"/>
    <w:next w:val="NoList"/>
    <w:uiPriority w:val="99"/>
    <w:semiHidden/>
    <w:unhideWhenUsed/>
    <w:rsid w:val="0093285D"/>
  </w:style>
  <w:style w:type="numbering" w:customStyle="1" w:styleId="Aucuneliste13">
    <w:name w:val="Aucune liste13"/>
    <w:next w:val="NoList"/>
    <w:uiPriority w:val="99"/>
    <w:semiHidden/>
    <w:unhideWhenUsed/>
    <w:rsid w:val="0093285D"/>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386D83"/>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numbering" w:customStyle="1" w:styleId="Aucuneliste14">
    <w:name w:val="Aucune liste14"/>
    <w:next w:val="NoList"/>
    <w:uiPriority w:val="99"/>
    <w:semiHidden/>
    <w:unhideWhenUsed/>
    <w:rsid w:val="00306A7D"/>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tsbtson@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38D81-A6B4-4590-910F-429904563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15</Pages>
  <Words>3384</Words>
  <Characters>18823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OB 1213</vt:lpstr>
    </vt:vector>
  </TitlesOfParts>
  <Company>ITU</Company>
  <LinksUpToDate>false</LinksUpToDate>
  <CharactersWithSpaces>22163</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1213</dc:title>
  <dc:subject/>
  <dc:creator>ITU-T</dc:creator>
  <cp:keywords/>
  <dc:description/>
  <cp:lastModifiedBy>Gachet, Christelle</cp:lastModifiedBy>
  <cp:revision>85</cp:revision>
  <cp:lastPrinted>2021-01-20T07:35:00Z</cp:lastPrinted>
  <dcterms:created xsi:type="dcterms:W3CDTF">2020-10-06T13:23:00Z</dcterms:created>
  <dcterms:modified xsi:type="dcterms:W3CDTF">2021-01-20T07:36:00Z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