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806"/>
        <w:gridCol w:w="2508"/>
      </w:tblGrid>
      <w:tr w:rsidR="00BF6D6B" w:rsidRPr="00A93BD1" w14:paraId="7D91B528" w14:textId="77777777" w:rsidTr="00215F63">
        <w:tc>
          <w:tcPr>
            <w:tcW w:w="9180" w:type="dxa"/>
            <w:gridSpan w:val="4"/>
            <w:tcBorders>
              <w:top w:val="single" w:sz="8" w:space="0" w:color="333333"/>
              <w:left w:val="single" w:sz="8" w:space="0" w:color="333333"/>
              <w:bottom w:val="nil"/>
              <w:right w:val="single" w:sz="8" w:space="0" w:color="333333"/>
            </w:tcBorders>
            <w:shd w:val="clear" w:color="auto" w:fill="D9D9D9"/>
          </w:tcPr>
          <w:p w14:paraId="49848FE9" w14:textId="77777777" w:rsidR="00BF6D6B" w:rsidRPr="0065264A" w:rsidRDefault="00BF6D6B" w:rsidP="00215F63">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Pr="0065264A">
              <w:rPr>
                <w:rFonts w:ascii="Arial" w:hAnsi="Arial" w:cs="Arial"/>
                <w:b/>
                <w:bCs/>
                <w:color w:val="FFFFFF" w:themeColor="background1"/>
                <w:spacing w:val="6"/>
                <w:sz w:val="56"/>
                <w:lang w:val="fr-FR"/>
              </w:rPr>
              <w:br/>
            </w:r>
            <w:r w:rsidRPr="00287ECF">
              <w:rPr>
                <w:b/>
                <w:bCs/>
                <w:color w:val="FFFFFF" w:themeColor="background1"/>
                <w:sz w:val="28"/>
                <w:szCs w:val="28"/>
                <w:lang w:val="fr-FR"/>
              </w:rPr>
              <w:t>www.itu.int/itu-t/bulletin</w:t>
            </w:r>
          </w:p>
        </w:tc>
      </w:tr>
      <w:tr w:rsidR="00BF6D6B" w:rsidRPr="00A93BD1" w14:paraId="336A5489" w14:textId="77777777" w:rsidTr="00215F63">
        <w:tc>
          <w:tcPr>
            <w:tcW w:w="1507" w:type="dxa"/>
            <w:tcBorders>
              <w:top w:val="nil"/>
              <w:left w:val="single" w:sz="8" w:space="0" w:color="333333"/>
              <w:bottom w:val="nil"/>
            </w:tcBorders>
            <w:shd w:val="clear" w:color="auto" w:fill="4C4C4C"/>
            <w:vAlign w:val="center"/>
          </w:tcPr>
          <w:p w14:paraId="59DFC5BA" w14:textId="5056CE3F" w:rsidR="00BF6D6B" w:rsidRPr="00F462DE" w:rsidRDefault="00BF6D6B" w:rsidP="0042274D">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Pr>
                <w:rStyle w:val="Foot"/>
                <w:rFonts w:ascii="Arial" w:hAnsi="Arial" w:cs="Arial"/>
                <w:b/>
                <w:bCs/>
                <w:color w:val="FFFFFF"/>
                <w:sz w:val="28"/>
                <w:szCs w:val="28"/>
                <w:lang w:val="fr-FR"/>
              </w:rPr>
              <w:t>1</w:t>
            </w:r>
            <w:r w:rsidR="00CC1388">
              <w:rPr>
                <w:rStyle w:val="Foot"/>
                <w:rFonts w:ascii="Arial" w:hAnsi="Arial" w:cs="Arial"/>
                <w:b/>
                <w:bCs/>
                <w:color w:val="FFFFFF"/>
                <w:sz w:val="28"/>
                <w:szCs w:val="28"/>
                <w:lang w:val="fr-FR"/>
              </w:rPr>
              <w:t>2</w:t>
            </w:r>
            <w:r w:rsidR="003C6B3F">
              <w:rPr>
                <w:rStyle w:val="Foot"/>
                <w:rFonts w:ascii="Arial" w:hAnsi="Arial" w:cs="Arial"/>
                <w:b/>
                <w:bCs/>
                <w:color w:val="FFFFFF"/>
                <w:sz w:val="28"/>
                <w:szCs w:val="28"/>
                <w:lang w:val="fr-FR"/>
              </w:rPr>
              <w:t>1</w:t>
            </w:r>
            <w:r w:rsidR="00CC1388">
              <w:rPr>
                <w:rStyle w:val="Foot"/>
                <w:rFonts w:ascii="Arial" w:hAnsi="Arial" w:cs="Arial"/>
                <w:b/>
                <w:bCs/>
                <w:color w:val="FFFFFF"/>
                <w:sz w:val="28"/>
                <w:szCs w:val="28"/>
                <w:lang w:val="fr-FR"/>
              </w:rPr>
              <w:t>0</w:t>
            </w:r>
          </w:p>
        </w:tc>
        <w:tc>
          <w:tcPr>
            <w:tcW w:w="1359" w:type="dxa"/>
            <w:tcBorders>
              <w:top w:val="nil"/>
              <w:bottom w:val="nil"/>
            </w:tcBorders>
            <w:shd w:val="clear" w:color="auto" w:fill="A6A6A6"/>
            <w:vAlign w:val="center"/>
          </w:tcPr>
          <w:p w14:paraId="78B156B2" w14:textId="21AB440B" w:rsidR="00BF6D6B" w:rsidRPr="00396DF3" w:rsidRDefault="000917DF" w:rsidP="0042274D">
            <w:pPr>
              <w:framePr w:hSpace="181" w:wrap="around" w:vAnchor="text" w:hAnchor="margin" w:xAlign="center" w:y="1"/>
              <w:jc w:val="left"/>
              <w:rPr>
                <w:color w:val="FFFFFF"/>
                <w:lang w:val="fr-FR"/>
              </w:rPr>
            </w:pPr>
            <w:r>
              <w:rPr>
                <w:color w:val="FFFFFF"/>
                <w:lang w:val="fr-FR"/>
              </w:rPr>
              <w:t>1</w:t>
            </w:r>
            <w:r w:rsidR="003C6B3F">
              <w:rPr>
                <w:color w:val="FFFFFF"/>
                <w:lang w:val="fr-FR"/>
              </w:rPr>
              <w:t>5</w:t>
            </w:r>
            <w:r w:rsidR="00BF6D6B">
              <w:rPr>
                <w:color w:val="FFFFFF"/>
                <w:lang w:val="fr-FR"/>
              </w:rPr>
              <w:t>.</w:t>
            </w:r>
            <w:r w:rsidR="000C3279">
              <w:rPr>
                <w:color w:val="FFFFFF"/>
                <w:lang w:val="fr-FR"/>
              </w:rPr>
              <w:t>X</w:t>
            </w:r>
            <w:r w:rsidR="00372162">
              <w:rPr>
                <w:color w:val="FFFFFF"/>
                <w:lang w:val="fr-FR"/>
              </w:rPr>
              <w:t>I</w:t>
            </w:r>
            <w:r w:rsidR="00A85A69">
              <w:rPr>
                <w:color w:val="FFFFFF"/>
                <w:lang w:val="fr-FR"/>
              </w:rPr>
              <w:t>I</w:t>
            </w:r>
            <w:r w:rsidR="00BF6D6B">
              <w:rPr>
                <w:color w:val="FFFFFF"/>
                <w:lang w:val="fr-FR"/>
              </w:rPr>
              <w:t>.</w:t>
            </w:r>
            <w:r w:rsidR="00BF6D6B" w:rsidRPr="004E21DC">
              <w:rPr>
                <w:color w:val="FFFFFF"/>
                <w:lang w:val="fr-FR"/>
              </w:rPr>
              <w:t>20</w:t>
            </w:r>
            <w:r w:rsidR="0042274D">
              <w:rPr>
                <w:color w:val="FFFFFF"/>
                <w:lang w:val="fr-FR"/>
              </w:rPr>
              <w:t>20</w:t>
            </w:r>
          </w:p>
        </w:tc>
        <w:tc>
          <w:tcPr>
            <w:tcW w:w="6314" w:type="dxa"/>
            <w:gridSpan w:val="2"/>
            <w:tcBorders>
              <w:top w:val="nil"/>
              <w:bottom w:val="nil"/>
              <w:right w:val="single" w:sz="8" w:space="0" w:color="333333"/>
            </w:tcBorders>
            <w:shd w:val="clear" w:color="auto" w:fill="A6A6A6"/>
            <w:vAlign w:val="center"/>
          </w:tcPr>
          <w:p w14:paraId="4657DA9B" w14:textId="207A2871" w:rsidR="00BF6D6B" w:rsidRPr="004E21DC" w:rsidRDefault="00BF6D6B" w:rsidP="0042274D">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Pr>
                <w:color w:val="FFFFFF"/>
                <w:lang w:val="fr-FR"/>
              </w:rPr>
              <w:t xml:space="preserve"> </w:t>
            </w:r>
            <w:r w:rsidR="00A85A69">
              <w:rPr>
                <w:color w:val="FFFFFF"/>
                <w:lang w:val="fr-FR"/>
              </w:rPr>
              <w:t>1</w:t>
            </w:r>
            <w:r w:rsidR="00871CF0">
              <w:rPr>
                <w:color w:val="FFFFFF"/>
                <w:lang w:val="fr-FR"/>
              </w:rPr>
              <w:t xml:space="preserve"> </w:t>
            </w:r>
            <w:r w:rsidR="003C6B3F">
              <w:rPr>
                <w:color w:val="FFFFFF"/>
                <w:lang w:val="fr-FR"/>
              </w:rPr>
              <w:t>déc</w:t>
            </w:r>
            <w:r w:rsidR="00A85A69">
              <w:rPr>
                <w:color w:val="FFFFFF"/>
                <w:lang w:val="fr-FR"/>
              </w:rPr>
              <w:t>embre</w:t>
            </w:r>
            <w:r w:rsidR="00FF7AFD">
              <w:rPr>
                <w:color w:val="FFFFFF"/>
                <w:lang w:val="fr-FR"/>
              </w:rPr>
              <w:t xml:space="preserve"> </w:t>
            </w:r>
            <w:r>
              <w:rPr>
                <w:color w:val="FFFFFF"/>
                <w:lang w:val="fr-FR"/>
              </w:rPr>
              <w:t>20</w:t>
            </w:r>
            <w:r w:rsidR="00FF7AFD">
              <w:rPr>
                <w:color w:val="FFFFFF"/>
                <w:lang w:val="fr-FR"/>
              </w:rPr>
              <w:t>20</w:t>
            </w:r>
            <w:proofErr w:type="gramStart"/>
            <w:r w:rsidRPr="004E21DC">
              <w:rPr>
                <w:color w:val="FFFFFF"/>
                <w:lang w:val="fr-FR"/>
              </w:rPr>
              <w:t>)</w:t>
            </w:r>
            <w:r w:rsidRPr="00971874">
              <w:rPr>
                <w:color w:val="FFFFFF"/>
                <w:spacing w:val="-4"/>
                <w:lang w:val="fr-CH"/>
              </w:rPr>
              <w:t xml:space="preserve"> </w:t>
            </w:r>
            <w:r>
              <w:rPr>
                <w:color w:val="FFFFFF"/>
                <w:spacing w:val="-4"/>
                <w:lang w:val="fr-CH"/>
              </w:rPr>
              <w:t xml:space="preserve"> </w:t>
            </w:r>
            <w:r w:rsidRPr="00971874">
              <w:rPr>
                <w:color w:val="FFFFFF"/>
                <w:spacing w:val="-4"/>
                <w:lang w:val="fr-CH"/>
              </w:rPr>
              <w:t>ISSN</w:t>
            </w:r>
            <w:proofErr w:type="gramEnd"/>
            <w:r w:rsidRPr="00971874">
              <w:rPr>
                <w:color w:val="FFFFFF"/>
                <w:spacing w:val="-4"/>
                <w:lang w:val="fr-CH"/>
              </w:rPr>
              <w:t xml:space="preserve"> 1564-52</w:t>
            </w:r>
            <w:r w:rsidR="005F2D7A">
              <w:rPr>
                <w:color w:val="FFFFFF"/>
                <w:spacing w:val="-4"/>
                <w:lang w:val="fr-CH"/>
              </w:rPr>
              <w:t>4X</w:t>
            </w:r>
            <w:r w:rsidRPr="00971874">
              <w:rPr>
                <w:color w:val="FFFFFF"/>
                <w:spacing w:val="-4"/>
                <w:lang w:val="fr-CH"/>
              </w:rPr>
              <w:t xml:space="preserve"> (En ligne)</w:t>
            </w:r>
          </w:p>
        </w:tc>
      </w:tr>
      <w:tr w:rsidR="00BF6D6B" w:rsidRPr="00A93BD1" w14:paraId="22C8FC4C" w14:textId="77777777" w:rsidTr="00215F63">
        <w:tc>
          <w:tcPr>
            <w:tcW w:w="2866" w:type="dxa"/>
            <w:gridSpan w:val="2"/>
            <w:tcBorders>
              <w:top w:val="nil"/>
              <w:left w:val="single" w:sz="8" w:space="0" w:color="333333"/>
              <w:bottom w:val="single" w:sz="8" w:space="0" w:color="333333"/>
            </w:tcBorders>
            <w:shd w:val="clear" w:color="auto" w:fill="auto"/>
          </w:tcPr>
          <w:p w14:paraId="1139D8A6" w14:textId="77777777" w:rsidR="00BF6D6B" w:rsidRPr="004E21DC" w:rsidRDefault="00BF6D6B" w:rsidP="00215F63">
            <w:pPr>
              <w:pStyle w:val="Firstfooter"/>
              <w:framePr w:hSpace="181" w:wrap="around" w:vAnchor="text" w:hAnchor="margin" w:xAlign="center" w:y="1"/>
              <w:spacing w:before="80"/>
              <w:rPr>
                <w:rFonts w:ascii="Calibri" w:hAnsi="Calibri"/>
                <w:b w:val="0"/>
                <w:bCs/>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bookmarkStart w:id="19" w:name="_Toc467229207"/>
            <w:bookmarkStart w:id="20" w:name="_Toc468199507"/>
            <w:bookmarkStart w:id="21" w:name="_Toc469058076"/>
            <w:bookmarkStart w:id="22" w:name="_Toc472413644"/>
            <w:bookmarkStart w:id="23" w:name="_Toc473107255"/>
            <w:bookmarkStart w:id="24" w:name="_Toc474850426"/>
            <w:bookmarkStart w:id="25" w:name="_Toc476061804"/>
            <w:bookmarkStart w:id="26" w:name="_Toc477355857"/>
            <w:bookmarkStart w:id="27" w:name="_Toc478045193"/>
            <w:bookmarkStart w:id="28" w:name="_Toc479170883"/>
            <w:bookmarkStart w:id="29" w:name="_Toc481736911"/>
            <w:bookmarkStart w:id="30" w:name="_Toc483991757"/>
            <w:bookmarkStart w:id="31" w:name="_Toc484612679"/>
            <w:bookmarkStart w:id="32" w:name="_Toc486861814"/>
            <w:bookmarkStart w:id="33" w:name="_Toc489604238"/>
            <w:bookmarkStart w:id="34" w:name="_Toc490733845"/>
            <w:bookmarkStart w:id="35" w:name="_Toc492473911"/>
            <w:bookmarkStart w:id="36" w:name="_Toc493239105"/>
            <w:bookmarkStart w:id="37" w:name="_Toc494706558"/>
            <w:bookmarkStart w:id="38" w:name="_Toc496867146"/>
            <w:bookmarkStart w:id="39" w:name="_Toc497466139"/>
            <w:bookmarkStart w:id="40" w:name="_Toc498510151"/>
            <w:bookmarkStart w:id="41" w:name="_Toc499892913"/>
            <w:bookmarkStart w:id="42" w:name="_Toc500928319"/>
            <w:bookmarkStart w:id="43" w:name="_Toc503278431"/>
            <w:bookmarkStart w:id="44" w:name="_Toc508115955"/>
            <w:bookmarkStart w:id="45" w:name="_Toc509306683"/>
            <w:bookmarkStart w:id="46" w:name="_Toc510616268"/>
            <w:bookmarkStart w:id="47" w:name="_Toc512954040"/>
            <w:bookmarkStart w:id="48" w:name="_Toc513554834"/>
            <w:bookmarkStart w:id="49" w:name="_Toc514942256"/>
            <w:bookmarkStart w:id="50" w:name="_Toc516152547"/>
            <w:bookmarkStart w:id="51" w:name="_Toc517084118"/>
            <w:bookmarkStart w:id="52" w:name="_Toc517962986"/>
            <w:bookmarkStart w:id="53" w:name="_Toc525139683"/>
            <w:bookmarkStart w:id="54" w:name="_Toc526173593"/>
            <w:bookmarkStart w:id="55" w:name="_Toc527641977"/>
            <w:bookmarkStart w:id="56" w:name="_Toc528154636"/>
            <w:bookmarkStart w:id="57" w:name="_Toc530564025"/>
            <w:bookmarkStart w:id="58" w:name="_Toc535414802"/>
            <w:bookmarkStart w:id="59" w:name="_Toc536450183"/>
            <w:bookmarkStart w:id="60" w:name="_Toc7430869"/>
            <w:bookmarkStart w:id="61" w:name="_Toc11673090"/>
            <w:bookmarkStart w:id="62" w:name="_Toc11942195"/>
            <w:bookmarkStart w:id="63" w:name="_Toc19268825"/>
            <w:bookmarkStart w:id="64" w:name="_Toc22049215"/>
            <w:bookmarkStart w:id="65" w:name="_Toc23412314"/>
            <w:bookmarkStart w:id="66" w:name="_Toc24538159"/>
            <w:bookmarkStart w:id="67" w:name="_Toc25845763"/>
            <w:bookmarkStart w:id="68" w:name="_Toc26799550"/>
            <w:bookmarkStart w:id="69" w:name="_Toc49845626"/>
            <w:r w:rsidRPr="004E21DC">
              <w:rPr>
                <w:rFonts w:ascii="Calibri" w:hAnsi="Calibri"/>
                <w:b w:val="0"/>
                <w:bCs/>
                <w:sz w:val="14"/>
                <w:szCs w:val="14"/>
                <w:lang w:val="fr-FR"/>
              </w:rPr>
              <w:t xml:space="preserve">Place des Nations CH-1211 </w:t>
            </w:r>
            <w:r w:rsidRPr="004E21DC">
              <w:rPr>
                <w:rFonts w:ascii="Calibri" w:hAnsi="Calibri"/>
                <w:b w:val="0"/>
                <w:bCs/>
                <w:sz w:val="14"/>
                <w:szCs w:val="14"/>
                <w:lang w:val="fr-FR"/>
              </w:rPr>
              <w:br/>
              <w:t xml:space="preserve">Genève 20 (Suisse) </w:t>
            </w:r>
            <w:r w:rsidRPr="004E21DC">
              <w:rPr>
                <w:rFonts w:ascii="Calibri" w:hAnsi="Calibri"/>
                <w:b w:val="0"/>
                <w:bCs/>
                <w:sz w:val="14"/>
                <w:szCs w:val="14"/>
                <w:lang w:val="fr-FR"/>
              </w:rPr>
              <w:br/>
            </w:r>
            <w:proofErr w:type="gramStart"/>
            <w:r w:rsidRPr="004E21DC">
              <w:rPr>
                <w:rFonts w:ascii="Calibri" w:hAnsi="Calibri"/>
                <w:b w:val="0"/>
                <w:bCs/>
                <w:sz w:val="14"/>
                <w:szCs w:val="14"/>
                <w:lang w:val="fr-FR"/>
              </w:rPr>
              <w:t>Tél:</w:t>
            </w:r>
            <w:proofErr w:type="gramEnd"/>
            <w:r w:rsidRPr="004E21DC">
              <w:rPr>
                <w:rFonts w:ascii="Calibri" w:hAnsi="Calibri"/>
                <w:b w:val="0"/>
                <w:bCs/>
                <w:sz w:val="14"/>
                <w:szCs w:val="14"/>
                <w:lang w:val="fr-FR"/>
              </w:rPr>
              <w:t xml:space="preserve"> </w:t>
            </w:r>
            <w:r w:rsidRPr="004E21DC">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4E21DC">
              <w:rPr>
                <w:rFonts w:ascii="Calibri" w:hAnsi="Calibri"/>
                <w:b w:val="0"/>
                <w:bCs/>
                <w:sz w:val="14"/>
                <w:szCs w:val="14"/>
                <w:lang w:val="fr-FR"/>
              </w:rPr>
              <w:t xml:space="preserve"> </w:t>
            </w:r>
          </w:p>
          <w:p w14:paraId="733919B7" w14:textId="41593140" w:rsidR="00BF6D6B" w:rsidRPr="004E21DC" w:rsidRDefault="00BF6D6B" w:rsidP="00215F63">
            <w:pPr>
              <w:framePr w:hSpace="181" w:wrap="around" w:vAnchor="text" w:hAnchor="margin" w:xAlign="center" w:y="1"/>
              <w:spacing w:before="0"/>
              <w:jc w:val="left"/>
              <w:rPr>
                <w:rFonts w:ascii="Arial" w:hAnsi="Arial" w:cs="Arial"/>
                <w:color w:val="FFFFFF"/>
                <w:sz w:val="18"/>
                <w:lang w:val="fr-FR"/>
              </w:rPr>
            </w:pPr>
            <w:proofErr w:type="gramStart"/>
            <w:r w:rsidRPr="004E21DC">
              <w:rPr>
                <w:b/>
                <w:bCs/>
                <w:sz w:val="14"/>
                <w:szCs w:val="14"/>
                <w:lang w:val="fr-FR"/>
              </w:rPr>
              <w:t>Email:</w:t>
            </w:r>
            <w:proofErr w:type="gramEnd"/>
            <w:r w:rsidRPr="004E21DC">
              <w:rPr>
                <w:b/>
                <w:bCs/>
                <w:sz w:val="14"/>
                <w:szCs w:val="14"/>
                <w:lang w:val="fr-FR"/>
              </w:rPr>
              <w:tab/>
            </w:r>
            <w:r w:rsidRPr="004712B3">
              <w:rPr>
                <w:b/>
                <w:bCs/>
                <w:sz w:val="14"/>
                <w:szCs w:val="14"/>
                <w:lang w:val="fr-FR"/>
              </w:rPr>
              <w:t>itumail@itu.int</w:t>
            </w:r>
          </w:p>
        </w:tc>
        <w:tc>
          <w:tcPr>
            <w:tcW w:w="3806" w:type="dxa"/>
            <w:tcBorders>
              <w:top w:val="nil"/>
              <w:bottom w:val="single" w:sz="8" w:space="0" w:color="333333"/>
            </w:tcBorders>
            <w:shd w:val="clear" w:color="auto" w:fill="auto"/>
          </w:tcPr>
          <w:p w14:paraId="709C7145" w14:textId="6FC1CB2D" w:rsidR="00BF6D6B" w:rsidRPr="004E21DC" w:rsidRDefault="00BF6D6B" w:rsidP="00215F63">
            <w:pPr>
              <w:keepNext/>
              <w:framePr w:hSpace="181" w:wrap="around" w:vAnchor="text" w:hAnchor="margin" w:xAlign="center" w:y="1"/>
              <w:spacing w:before="80" w:after="80"/>
              <w:jc w:val="left"/>
              <w:outlineLvl w:val="0"/>
              <w:rPr>
                <w:color w:val="FFFFFF"/>
                <w:lang w:val="fr-FR"/>
              </w:rPr>
            </w:pPr>
            <w:bookmarkStart w:id="70" w:name="_Toc419901106"/>
            <w:bookmarkStart w:id="71" w:name="_Toc423525450"/>
            <w:bookmarkStart w:id="72" w:name="_Toc424821405"/>
            <w:bookmarkStart w:id="73" w:name="_Toc429043948"/>
            <w:bookmarkStart w:id="74" w:name="_Toc430351610"/>
            <w:bookmarkStart w:id="75" w:name="_Toc435101736"/>
            <w:bookmarkStart w:id="76" w:name="_Toc436994414"/>
            <w:bookmarkStart w:id="77" w:name="_Toc437951326"/>
            <w:bookmarkStart w:id="78" w:name="_Toc439770081"/>
            <w:bookmarkStart w:id="79" w:name="_Toc442697165"/>
            <w:bookmarkStart w:id="80" w:name="_Toc443314395"/>
            <w:bookmarkStart w:id="81" w:name="_Toc451159940"/>
            <w:bookmarkStart w:id="82" w:name="_Toc452042282"/>
            <w:bookmarkStart w:id="83" w:name="_Toc453246382"/>
            <w:bookmarkStart w:id="84" w:name="_Toc455568905"/>
            <w:bookmarkStart w:id="85" w:name="_Toc458763331"/>
            <w:bookmarkStart w:id="86" w:name="_Toc461613919"/>
            <w:bookmarkStart w:id="87" w:name="_Toc464028552"/>
            <w:bookmarkStart w:id="88" w:name="_Toc466292711"/>
            <w:bookmarkStart w:id="89" w:name="_Toc467229208"/>
            <w:bookmarkStart w:id="90" w:name="_Toc468199508"/>
            <w:bookmarkStart w:id="91" w:name="_Toc469058077"/>
            <w:bookmarkStart w:id="92" w:name="_Toc472413645"/>
            <w:bookmarkStart w:id="93" w:name="_Toc473107256"/>
            <w:bookmarkStart w:id="94" w:name="_Toc474850427"/>
            <w:bookmarkStart w:id="95" w:name="_Toc476061805"/>
            <w:bookmarkStart w:id="96" w:name="_Toc477355858"/>
            <w:bookmarkStart w:id="97" w:name="_Toc478045194"/>
            <w:bookmarkStart w:id="98" w:name="_Toc479170884"/>
            <w:bookmarkStart w:id="99" w:name="_Toc481736912"/>
            <w:bookmarkStart w:id="100" w:name="_Toc483991758"/>
            <w:bookmarkStart w:id="101" w:name="_Toc484612680"/>
            <w:bookmarkStart w:id="102" w:name="_Toc486861815"/>
            <w:bookmarkStart w:id="103" w:name="_Toc489604239"/>
            <w:bookmarkStart w:id="104" w:name="_Toc490733846"/>
            <w:bookmarkStart w:id="105" w:name="_Toc492473912"/>
            <w:bookmarkStart w:id="106" w:name="_Toc493239106"/>
            <w:bookmarkStart w:id="107" w:name="_Toc494706559"/>
            <w:bookmarkStart w:id="108" w:name="_Toc496867147"/>
            <w:bookmarkStart w:id="109" w:name="_Toc497466140"/>
            <w:bookmarkStart w:id="110" w:name="_Toc498510152"/>
            <w:bookmarkStart w:id="111" w:name="_Toc499892914"/>
            <w:bookmarkStart w:id="112" w:name="_Toc500928320"/>
            <w:bookmarkStart w:id="113" w:name="_Toc503278432"/>
            <w:bookmarkStart w:id="114" w:name="_Toc508115956"/>
            <w:bookmarkStart w:id="115" w:name="_Toc509306684"/>
            <w:bookmarkStart w:id="116" w:name="_Toc510616269"/>
            <w:bookmarkStart w:id="117" w:name="_Toc512954041"/>
            <w:bookmarkStart w:id="118" w:name="_Toc513554835"/>
            <w:bookmarkStart w:id="119" w:name="_Toc514942257"/>
            <w:bookmarkStart w:id="120" w:name="_Toc516152548"/>
            <w:bookmarkStart w:id="121" w:name="_Toc517084119"/>
            <w:bookmarkStart w:id="122" w:name="_Toc517962987"/>
            <w:bookmarkStart w:id="123" w:name="_Toc525139684"/>
            <w:bookmarkStart w:id="124" w:name="_Toc526173594"/>
            <w:bookmarkStart w:id="125" w:name="_Toc527641978"/>
            <w:bookmarkStart w:id="126" w:name="_Toc528154637"/>
            <w:bookmarkStart w:id="127" w:name="_Toc530564026"/>
            <w:bookmarkStart w:id="128" w:name="_Toc535414803"/>
            <w:bookmarkStart w:id="129" w:name="_Toc536450184"/>
            <w:bookmarkStart w:id="130" w:name="_Toc7430870"/>
            <w:bookmarkStart w:id="131" w:name="_Toc11673091"/>
            <w:bookmarkStart w:id="132" w:name="_Toc11942196"/>
            <w:bookmarkStart w:id="133" w:name="_Toc19268826"/>
            <w:bookmarkStart w:id="134" w:name="_Toc22049216"/>
            <w:bookmarkStart w:id="135" w:name="_Toc23412315"/>
            <w:bookmarkStart w:id="136" w:name="_Toc24538160"/>
            <w:bookmarkStart w:id="137" w:name="_Toc25845764"/>
            <w:bookmarkStart w:id="138" w:name="_Toc26799551"/>
            <w:bookmarkStart w:id="139" w:name="_Toc49845627"/>
            <w:r w:rsidRPr="004E21DC">
              <w:rPr>
                <w:b/>
                <w:bCs/>
                <w:sz w:val="14"/>
                <w:szCs w:val="14"/>
                <w:lang w:val="fr-FR"/>
              </w:rPr>
              <w:t xml:space="preserve">Bureau de la normalisation des télécommunications (TSB) </w:t>
            </w:r>
            <w:r w:rsidRPr="004E21DC">
              <w:rPr>
                <w:b/>
                <w:bCs/>
                <w:sz w:val="14"/>
                <w:szCs w:val="14"/>
                <w:lang w:val="fr-FR"/>
              </w:rPr>
              <w:br/>
            </w:r>
            <w:proofErr w:type="gramStart"/>
            <w:r w:rsidRPr="004E21DC">
              <w:rPr>
                <w:b/>
                <w:bCs/>
                <w:sz w:val="14"/>
                <w:szCs w:val="14"/>
                <w:lang w:val="fr-FR"/>
              </w:rPr>
              <w:t>Tél:</w:t>
            </w:r>
            <w:proofErr w:type="gramEnd"/>
            <w:r w:rsidRPr="004E21DC">
              <w:rPr>
                <w:b/>
                <w:bCs/>
                <w:sz w:val="14"/>
                <w:szCs w:val="14"/>
                <w:lang w:val="fr-FR"/>
              </w:rPr>
              <w:tab/>
              <w:t>+41 22 730 5</w:t>
            </w:r>
            <w:r>
              <w:rPr>
                <w:b/>
                <w:bCs/>
                <w:sz w:val="14"/>
                <w:szCs w:val="14"/>
                <w:lang w:val="fr-FR"/>
              </w:rPr>
              <w:t>211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r w:rsidRPr="004712B3">
              <w:rPr>
                <w:b/>
                <w:bCs/>
                <w:sz w:val="14"/>
                <w:szCs w:val="14"/>
                <w:lang w:val="fr-FR"/>
              </w:rPr>
              <w:t>tsbmail@itu.int</w:t>
            </w:r>
            <w:r w:rsidRPr="004E21DC">
              <w:rPr>
                <w:b/>
                <w:bCs/>
                <w:sz w:val="14"/>
                <w:szCs w:val="14"/>
                <w:lang w:val="fr-FR"/>
              </w:rPr>
              <w:t xml:space="preserve"> / </w:t>
            </w:r>
            <w:r w:rsidRPr="004712B3">
              <w:rPr>
                <w:rFonts w:eastAsia="SimSun" w:cs="Arial"/>
                <w:b/>
                <w:bCs/>
                <w:sz w:val="14"/>
                <w:szCs w:val="14"/>
                <w:lang w:val="fr-FR" w:eastAsia="zh-CN"/>
              </w:rPr>
              <w:t>tsbtson@itu.int</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tc>
        <w:tc>
          <w:tcPr>
            <w:tcW w:w="2508" w:type="dxa"/>
            <w:tcBorders>
              <w:top w:val="nil"/>
              <w:bottom w:val="single" w:sz="8" w:space="0" w:color="333333"/>
              <w:right w:val="single" w:sz="8" w:space="0" w:color="333333"/>
            </w:tcBorders>
            <w:shd w:val="clear" w:color="auto" w:fill="auto"/>
          </w:tcPr>
          <w:p w14:paraId="3CB26492" w14:textId="0B97814A" w:rsidR="00BF6D6B" w:rsidRPr="004E21DC" w:rsidRDefault="00BF6D6B" w:rsidP="00215F63">
            <w:pPr>
              <w:keepNext/>
              <w:framePr w:hSpace="181" w:wrap="around" w:vAnchor="text" w:hAnchor="margin" w:xAlign="center" w:y="1"/>
              <w:spacing w:before="80"/>
              <w:jc w:val="left"/>
              <w:outlineLvl w:val="0"/>
              <w:rPr>
                <w:b/>
                <w:bCs/>
                <w:sz w:val="14"/>
                <w:szCs w:val="14"/>
                <w:lang w:val="fr-FR"/>
              </w:rPr>
            </w:pPr>
            <w:bookmarkStart w:id="140" w:name="_Toc526173595"/>
            <w:bookmarkStart w:id="141" w:name="_Toc527641979"/>
            <w:bookmarkStart w:id="142" w:name="_Toc528154638"/>
            <w:bookmarkStart w:id="143" w:name="_Toc530564027"/>
            <w:bookmarkStart w:id="144" w:name="_Toc535414804"/>
            <w:bookmarkStart w:id="145" w:name="_Toc536450185"/>
            <w:bookmarkStart w:id="146" w:name="_Toc7430871"/>
            <w:bookmarkStart w:id="147" w:name="_Toc11673092"/>
            <w:bookmarkStart w:id="148" w:name="_Toc11942197"/>
            <w:bookmarkStart w:id="149" w:name="_Toc19268827"/>
            <w:bookmarkStart w:id="150" w:name="_Toc22049217"/>
            <w:bookmarkStart w:id="151" w:name="_Toc23412316"/>
            <w:bookmarkStart w:id="152" w:name="_Toc24538161"/>
            <w:bookmarkStart w:id="153" w:name="_Toc25845765"/>
            <w:bookmarkStart w:id="154" w:name="_Toc26799552"/>
            <w:bookmarkStart w:id="155" w:name="_Toc49845628"/>
            <w:bookmarkStart w:id="156" w:name="_Toc419901107"/>
            <w:bookmarkStart w:id="157" w:name="_Toc423525451"/>
            <w:bookmarkStart w:id="158" w:name="_Toc424821406"/>
            <w:bookmarkStart w:id="159" w:name="_Toc429043949"/>
            <w:bookmarkStart w:id="160" w:name="_Toc430351611"/>
            <w:bookmarkStart w:id="161" w:name="_Toc435101737"/>
            <w:bookmarkStart w:id="162" w:name="_Toc436994415"/>
            <w:bookmarkStart w:id="163" w:name="_Toc437951327"/>
            <w:bookmarkStart w:id="164" w:name="_Toc439770082"/>
            <w:bookmarkStart w:id="165" w:name="_Toc442697166"/>
            <w:bookmarkStart w:id="166" w:name="_Toc443314396"/>
            <w:bookmarkStart w:id="167" w:name="_Toc451159941"/>
            <w:bookmarkStart w:id="168" w:name="_Toc452042283"/>
            <w:bookmarkStart w:id="169" w:name="_Toc453246383"/>
            <w:bookmarkStart w:id="170" w:name="_Toc455568906"/>
            <w:bookmarkStart w:id="171" w:name="_Toc458763332"/>
            <w:bookmarkStart w:id="172" w:name="_Toc461613920"/>
            <w:bookmarkStart w:id="173" w:name="_Toc464028553"/>
            <w:bookmarkStart w:id="174" w:name="_Toc466292712"/>
            <w:bookmarkStart w:id="175" w:name="_Toc467229209"/>
            <w:bookmarkStart w:id="176" w:name="_Toc468199509"/>
            <w:bookmarkStart w:id="177" w:name="_Toc469058078"/>
            <w:bookmarkStart w:id="178" w:name="_Toc472413646"/>
            <w:bookmarkStart w:id="179" w:name="_Toc473107257"/>
            <w:bookmarkStart w:id="180" w:name="_Toc474850428"/>
            <w:bookmarkStart w:id="181" w:name="_Toc476061806"/>
            <w:bookmarkStart w:id="182" w:name="_Toc477355859"/>
            <w:bookmarkStart w:id="183" w:name="_Toc478045195"/>
            <w:bookmarkStart w:id="184" w:name="_Toc479170885"/>
            <w:bookmarkStart w:id="185" w:name="_Toc481736913"/>
            <w:bookmarkStart w:id="186" w:name="_Toc483991759"/>
            <w:bookmarkStart w:id="187" w:name="_Toc484612681"/>
            <w:bookmarkStart w:id="188" w:name="_Toc486861816"/>
            <w:bookmarkStart w:id="189" w:name="_Toc489604240"/>
            <w:bookmarkStart w:id="190" w:name="_Toc490733847"/>
            <w:bookmarkStart w:id="191" w:name="_Toc492473913"/>
            <w:bookmarkStart w:id="192" w:name="_Toc493239107"/>
            <w:bookmarkStart w:id="193" w:name="_Toc494706560"/>
            <w:bookmarkStart w:id="194" w:name="_Toc496867148"/>
            <w:bookmarkStart w:id="195" w:name="_Toc497466141"/>
            <w:bookmarkStart w:id="196" w:name="_Toc498510153"/>
            <w:bookmarkStart w:id="197" w:name="_Toc499892915"/>
            <w:bookmarkStart w:id="198" w:name="_Toc500928321"/>
            <w:bookmarkStart w:id="199" w:name="_Toc503278433"/>
            <w:bookmarkStart w:id="200" w:name="_Toc508115957"/>
            <w:bookmarkStart w:id="201" w:name="_Toc509306685"/>
            <w:bookmarkStart w:id="202" w:name="_Toc510616270"/>
            <w:bookmarkStart w:id="203" w:name="_Toc512954042"/>
            <w:bookmarkStart w:id="204" w:name="_Toc513554836"/>
            <w:bookmarkStart w:id="205" w:name="_Toc514942258"/>
            <w:bookmarkStart w:id="206" w:name="_Toc516152549"/>
            <w:bookmarkStart w:id="207" w:name="_Toc517084120"/>
            <w:bookmarkStart w:id="208" w:name="_Toc517962988"/>
            <w:bookmarkStart w:id="209" w:name="_Toc525139685"/>
            <w:r w:rsidRPr="004E21DC">
              <w:rPr>
                <w:b/>
                <w:bCs/>
                <w:sz w:val="14"/>
                <w:szCs w:val="14"/>
                <w:lang w:val="fr-FR"/>
              </w:rPr>
              <w:t xml:space="preserve">Bureau des radiocommunications (BR) </w:t>
            </w:r>
            <w:r w:rsidRPr="004E21DC">
              <w:rPr>
                <w:b/>
                <w:bCs/>
                <w:sz w:val="14"/>
                <w:szCs w:val="14"/>
                <w:lang w:val="fr-FR"/>
              </w:rPr>
              <w:br/>
            </w:r>
            <w:proofErr w:type="gramStart"/>
            <w:r w:rsidRPr="004E21DC">
              <w:rPr>
                <w:b/>
                <w:bCs/>
                <w:sz w:val="14"/>
                <w:szCs w:val="14"/>
                <w:lang w:val="fr-FR"/>
              </w:rPr>
              <w:t>Tél:</w:t>
            </w:r>
            <w:proofErr w:type="gramEnd"/>
            <w:r w:rsidRPr="004E21DC">
              <w:rPr>
                <w:b/>
                <w:bCs/>
                <w:sz w:val="14"/>
                <w:szCs w:val="14"/>
                <w:lang w:val="fr-FR"/>
              </w:rPr>
              <w:tab/>
              <w:t>+41 22 730 5560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hyperlink r:id="rId8" w:history="1">
              <w:r w:rsidR="009672F7" w:rsidRPr="003D2A1A">
                <w:rPr>
                  <w:rStyle w:val="Hyperlink"/>
                  <w:b/>
                  <w:bCs/>
                  <w:color w:val="auto"/>
                  <w:sz w:val="14"/>
                  <w:szCs w:val="14"/>
                  <w:u w:val="none"/>
                  <w:lang w:val="fr-FR"/>
                </w:rPr>
                <w:t>brmail@itu.int</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hyperlink>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tc>
      </w:tr>
    </w:tbl>
    <w:p w14:paraId="1383BF7C" w14:textId="77777777" w:rsidR="00BF6D6B" w:rsidRPr="007F41C3" w:rsidRDefault="00BF6D6B" w:rsidP="00BF6D6B">
      <w:pPr>
        <w:rPr>
          <w:lang w:val="fr-FR"/>
        </w:rPr>
      </w:pPr>
    </w:p>
    <w:p w14:paraId="4055C3A6" w14:textId="77777777" w:rsidR="00BF6D6B" w:rsidRPr="007F41C3" w:rsidRDefault="00BF6D6B" w:rsidP="00BF6D6B">
      <w:pPr>
        <w:rPr>
          <w:lang w:val="fr-FR"/>
        </w:rPr>
        <w:sectPr w:rsidR="00BF6D6B" w:rsidRPr="007F41C3" w:rsidSect="00BF6D6B">
          <w:footerReference w:type="first" r:id="rId9"/>
          <w:type w:val="continuous"/>
          <w:pgSz w:w="11901" w:h="16840" w:code="9"/>
          <w:pgMar w:top="1134" w:right="1418" w:bottom="1701" w:left="1418" w:header="720" w:footer="720" w:gutter="0"/>
          <w:paperSrc w:first="15" w:other="15"/>
          <w:cols w:space="720"/>
          <w:titlePg/>
          <w:docGrid w:linePitch="360"/>
        </w:sectPr>
      </w:pPr>
    </w:p>
    <w:p w14:paraId="353F9BB6" w14:textId="77777777" w:rsidR="00BF6D6B" w:rsidRPr="00A61AFB" w:rsidRDefault="00BF6D6B" w:rsidP="004715C8">
      <w:pPr>
        <w:pStyle w:val="Heading1"/>
        <w:rPr>
          <w:lang w:val="fr-FR"/>
        </w:rPr>
      </w:pPr>
      <w:bookmarkStart w:id="210" w:name="_Toc419901108"/>
      <w:bookmarkStart w:id="211" w:name="_Toc423525452"/>
      <w:bookmarkStart w:id="212" w:name="_Toc424821407"/>
      <w:bookmarkStart w:id="213" w:name="_Toc428366200"/>
      <w:bookmarkStart w:id="214" w:name="_Toc429043950"/>
      <w:bookmarkStart w:id="215" w:name="_Toc430351612"/>
      <w:bookmarkStart w:id="216" w:name="_Toc435101738"/>
      <w:bookmarkStart w:id="217" w:name="_Toc436994416"/>
      <w:bookmarkStart w:id="218" w:name="_Toc437951328"/>
      <w:bookmarkStart w:id="219" w:name="_Toc439770083"/>
      <w:bookmarkStart w:id="220" w:name="_Toc442697167"/>
      <w:bookmarkStart w:id="221" w:name="_Toc443314397"/>
      <w:bookmarkStart w:id="222" w:name="_Toc451159942"/>
      <w:bookmarkStart w:id="223" w:name="_Toc452042284"/>
      <w:bookmarkStart w:id="224" w:name="_Toc453246384"/>
      <w:bookmarkStart w:id="225" w:name="_Toc455568907"/>
      <w:bookmarkStart w:id="226" w:name="_Toc458763333"/>
      <w:bookmarkStart w:id="227" w:name="_Toc461613921"/>
      <w:bookmarkStart w:id="228" w:name="_Toc464028554"/>
      <w:bookmarkStart w:id="229" w:name="_Toc466292713"/>
      <w:bookmarkStart w:id="230" w:name="_Toc467229210"/>
      <w:bookmarkStart w:id="231" w:name="_Toc468199510"/>
      <w:bookmarkStart w:id="232" w:name="_Toc469058079"/>
      <w:bookmarkStart w:id="233" w:name="_Toc472413647"/>
      <w:bookmarkStart w:id="234" w:name="_Toc473107258"/>
      <w:bookmarkStart w:id="235" w:name="_Toc474850429"/>
      <w:bookmarkStart w:id="236" w:name="_Toc476061807"/>
      <w:bookmarkStart w:id="237" w:name="_Toc477355860"/>
      <w:bookmarkStart w:id="238" w:name="_Toc478045196"/>
      <w:bookmarkStart w:id="239" w:name="_Toc479170886"/>
      <w:bookmarkStart w:id="240" w:name="_Toc481736914"/>
      <w:bookmarkStart w:id="241" w:name="_Toc483991760"/>
      <w:bookmarkStart w:id="242" w:name="_Toc484612682"/>
      <w:bookmarkStart w:id="243" w:name="_Toc486861817"/>
      <w:bookmarkStart w:id="244" w:name="_Toc489604241"/>
      <w:bookmarkStart w:id="245" w:name="_Toc490733848"/>
      <w:bookmarkStart w:id="246" w:name="_Toc492473914"/>
      <w:bookmarkStart w:id="247" w:name="_Toc493239108"/>
      <w:bookmarkStart w:id="248" w:name="_Toc494706561"/>
      <w:bookmarkStart w:id="249" w:name="_Toc496867149"/>
      <w:bookmarkStart w:id="250" w:name="_Toc497466142"/>
      <w:bookmarkStart w:id="251" w:name="_Toc498510154"/>
      <w:bookmarkStart w:id="252" w:name="_Toc499892916"/>
      <w:bookmarkStart w:id="253" w:name="_Toc500928322"/>
      <w:bookmarkStart w:id="254" w:name="_Toc503278434"/>
      <w:bookmarkStart w:id="255" w:name="_Toc508115958"/>
      <w:bookmarkStart w:id="256" w:name="_Toc509306686"/>
      <w:bookmarkStart w:id="257" w:name="_Toc510616271"/>
      <w:bookmarkStart w:id="258" w:name="_Toc512954043"/>
      <w:bookmarkStart w:id="259" w:name="_Toc513554837"/>
      <w:bookmarkStart w:id="260" w:name="_Toc514942259"/>
      <w:bookmarkStart w:id="261" w:name="_Toc516152550"/>
      <w:bookmarkStart w:id="262" w:name="_Toc517084121"/>
      <w:bookmarkStart w:id="263" w:name="_Toc517962989"/>
      <w:bookmarkStart w:id="264" w:name="_Toc525139686"/>
      <w:bookmarkStart w:id="265" w:name="_Toc526173596"/>
      <w:bookmarkStart w:id="266" w:name="_Toc527641980"/>
      <w:bookmarkStart w:id="267" w:name="_Toc528154639"/>
      <w:bookmarkStart w:id="268" w:name="_Toc530564028"/>
      <w:bookmarkStart w:id="269" w:name="_Toc535414805"/>
      <w:bookmarkStart w:id="270" w:name="_Toc536450186"/>
      <w:bookmarkStart w:id="271" w:name="_Toc169235"/>
      <w:bookmarkStart w:id="272" w:name="_Toc6472167"/>
      <w:bookmarkStart w:id="273" w:name="_Toc7430872"/>
      <w:bookmarkStart w:id="274" w:name="_Toc11673093"/>
      <w:bookmarkStart w:id="275" w:name="_Toc11942198"/>
      <w:bookmarkStart w:id="276" w:name="_Toc16076846"/>
      <w:bookmarkStart w:id="277" w:name="_Toc16521656"/>
      <w:bookmarkStart w:id="278" w:name="_Toc19268828"/>
      <w:bookmarkStart w:id="279" w:name="_Toc22049218"/>
      <w:bookmarkStart w:id="280" w:name="_Toc23412317"/>
      <w:bookmarkStart w:id="281" w:name="_Toc24538162"/>
      <w:bookmarkStart w:id="282" w:name="_Toc25845766"/>
      <w:bookmarkStart w:id="283" w:name="_Toc26799553"/>
      <w:bookmarkStart w:id="284" w:name="_Toc40273970"/>
      <w:bookmarkStart w:id="285" w:name="_Toc40274227"/>
      <w:bookmarkStart w:id="286" w:name="_Toc42092168"/>
      <w:bookmarkStart w:id="287" w:name="_Toc42092833"/>
      <w:bookmarkStart w:id="288" w:name="_Toc49845629"/>
      <w:bookmarkStart w:id="289" w:name="_Toc51764041"/>
      <w:bookmarkStart w:id="290" w:name="_Toc58332526"/>
      <w:bookmarkStart w:id="291" w:name="_Toc59553847"/>
      <w:bookmarkStart w:id="292" w:name="_Toc59624745"/>
      <w:r w:rsidRPr="00817DB4">
        <w:rPr>
          <w:lang w:val="fr-FR"/>
        </w:rPr>
        <w:t>Table des matières</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14:paraId="644557E0" w14:textId="77777777" w:rsidR="00BF6D6B" w:rsidRPr="00A61AFB" w:rsidRDefault="004E1568" w:rsidP="004E1568">
      <w:pPr>
        <w:pStyle w:val="TOC1"/>
        <w:tabs>
          <w:tab w:val="right" w:pos="8505"/>
        </w:tabs>
        <w:rPr>
          <w:i/>
        </w:rPr>
      </w:pPr>
      <w:r>
        <w:rPr>
          <w:i/>
        </w:rPr>
        <w:tab/>
      </w:r>
      <w:r>
        <w:rPr>
          <w:i/>
        </w:rPr>
        <w:tab/>
      </w:r>
      <w:r>
        <w:rPr>
          <w:i/>
        </w:rPr>
        <w:tab/>
      </w:r>
      <w:r>
        <w:rPr>
          <w:i/>
        </w:rPr>
        <w:tab/>
      </w:r>
      <w:r w:rsidR="00BF6D6B" w:rsidRPr="00A61AFB">
        <w:rPr>
          <w:i/>
        </w:rPr>
        <w:t>Page</w:t>
      </w:r>
    </w:p>
    <w:p w14:paraId="149548F4" w14:textId="4747261F" w:rsidR="003001E6" w:rsidRPr="00CB7C6F" w:rsidRDefault="003001E6" w:rsidP="003001E6">
      <w:pPr>
        <w:pStyle w:val="TOC1"/>
        <w:rPr>
          <w:rFonts w:asciiTheme="minorHAnsi" w:eastAsiaTheme="minorEastAsia" w:hAnsiTheme="minorHAnsi" w:cstheme="minorBidi"/>
          <w:b/>
          <w:bCs/>
          <w:sz w:val="22"/>
          <w:szCs w:val="22"/>
          <w:lang w:val="fr-CH" w:eastAsia="en-GB"/>
        </w:rPr>
      </w:pPr>
      <w:r w:rsidRPr="00CB7C6F">
        <w:rPr>
          <w:b/>
          <w:bCs/>
        </w:rPr>
        <w:t>INFORMATION GÉNÉRALE</w:t>
      </w:r>
    </w:p>
    <w:p w14:paraId="3E1C7F1C" w14:textId="5468F212" w:rsidR="003001E6" w:rsidRPr="00CB7C6F" w:rsidRDefault="003001E6">
      <w:pPr>
        <w:pStyle w:val="TOC1"/>
        <w:rPr>
          <w:rFonts w:asciiTheme="minorHAnsi" w:eastAsiaTheme="minorEastAsia" w:hAnsiTheme="minorHAnsi" w:cstheme="minorBidi"/>
          <w:sz w:val="22"/>
          <w:szCs w:val="22"/>
          <w:lang w:val="fr-CH" w:eastAsia="en-GB"/>
        </w:rPr>
      </w:pPr>
      <w:r w:rsidRPr="00CB7C6F">
        <w:t xml:space="preserve">Listes annexées au Bulletin d'exploitation de l'UIT: </w:t>
      </w:r>
      <w:r w:rsidRPr="00CB7C6F">
        <w:rPr>
          <w:i/>
          <w:iCs/>
        </w:rPr>
        <w:t>Note du TSB</w:t>
      </w:r>
      <w:r>
        <w:rPr>
          <w:webHidden/>
        </w:rPr>
        <w:tab/>
      </w:r>
      <w:r>
        <w:rPr>
          <w:webHidden/>
        </w:rPr>
        <w:tab/>
      </w:r>
      <w:r w:rsidR="00CB7C6F">
        <w:rPr>
          <w:webHidden/>
        </w:rPr>
        <w:t>3</w:t>
      </w:r>
    </w:p>
    <w:p w14:paraId="66453BC9" w14:textId="31F5264E" w:rsidR="003001E6" w:rsidRPr="00CB7C6F" w:rsidRDefault="00CB7C6F">
      <w:pPr>
        <w:pStyle w:val="TOC1"/>
        <w:rPr>
          <w:rFonts w:asciiTheme="minorHAnsi" w:eastAsiaTheme="minorEastAsia" w:hAnsiTheme="minorHAnsi" w:cstheme="minorBidi"/>
          <w:sz w:val="22"/>
          <w:szCs w:val="22"/>
          <w:lang w:val="fr-CH" w:eastAsia="en-GB"/>
        </w:rPr>
      </w:pPr>
      <w:r w:rsidRPr="00CB7C6F">
        <w:rPr>
          <w:lang w:val="fr-CH"/>
        </w:rPr>
        <w:t>Attribution de codes de zone/réseau sémaphore (SANC)</w:t>
      </w:r>
      <w:r>
        <w:rPr>
          <w:lang w:val="fr-CH"/>
        </w:rPr>
        <w:t xml:space="preserve">: </w:t>
      </w:r>
      <w:r w:rsidRPr="00CB7C6F">
        <w:rPr>
          <w:i/>
          <w:iCs/>
          <w:lang w:val="fr-CH"/>
        </w:rPr>
        <w:t>Note du TSB</w:t>
      </w:r>
      <w:r w:rsidR="003001E6">
        <w:rPr>
          <w:webHidden/>
        </w:rPr>
        <w:tab/>
      </w:r>
      <w:r w:rsidR="003001E6">
        <w:rPr>
          <w:webHidden/>
        </w:rPr>
        <w:tab/>
      </w:r>
      <w:r>
        <w:rPr>
          <w:webHidden/>
        </w:rPr>
        <w:t>4</w:t>
      </w:r>
    </w:p>
    <w:p w14:paraId="091371AE" w14:textId="56EE49A1" w:rsidR="003001E6" w:rsidRPr="00CB7C6F" w:rsidRDefault="003001E6">
      <w:pPr>
        <w:pStyle w:val="TOC1"/>
        <w:rPr>
          <w:rFonts w:asciiTheme="minorHAnsi" w:eastAsiaTheme="minorEastAsia" w:hAnsiTheme="minorHAnsi" w:cstheme="minorBidi"/>
          <w:sz w:val="22"/>
          <w:szCs w:val="22"/>
          <w:lang w:val="fr-CH" w:eastAsia="en-GB"/>
        </w:rPr>
      </w:pPr>
      <w:r w:rsidRPr="00CB7C6F">
        <w:t xml:space="preserve">Service téléphonique  </w:t>
      </w:r>
    </w:p>
    <w:p w14:paraId="49FCC3A7" w14:textId="5BD11EBA" w:rsidR="003001E6" w:rsidRPr="00CB7C6F" w:rsidRDefault="00CB7C6F">
      <w:pPr>
        <w:pStyle w:val="TOC2"/>
        <w:rPr>
          <w:noProof/>
          <w:webHidden/>
          <w:lang w:val="fr-CH"/>
        </w:rPr>
      </w:pPr>
      <w:r w:rsidRPr="00CB7C6F">
        <w:rPr>
          <w:noProof/>
          <w:lang w:val="fr-CH"/>
        </w:rPr>
        <w:t xml:space="preserve">Côte d'Ivoire </w:t>
      </w:r>
      <w:r w:rsidR="003001E6" w:rsidRPr="00CB7C6F">
        <w:rPr>
          <w:noProof/>
          <w:lang w:val="fr-CH"/>
        </w:rPr>
        <w:t xml:space="preserve"> (</w:t>
      </w:r>
      <w:r w:rsidRPr="00CB7C6F">
        <w:rPr>
          <w:rFonts w:asciiTheme="minorHAnsi" w:hAnsiTheme="minorHAnsi"/>
          <w:i/>
          <w:iCs/>
          <w:lang w:val="fr-CH"/>
        </w:rPr>
        <w:t>Autorité de Régulation des Télécommunications/TIC de Côte d’Ivoire (ARTCI), Abidjan</w:t>
      </w:r>
      <w:r w:rsidR="003001E6" w:rsidRPr="00CB7C6F">
        <w:rPr>
          <w:noProof/>
          <w:lang w:val="fr-CH"/>
        </w:rPr>
        <w:t>)</w:t>
      </w:r>
      <w:r w:rsidR="003001E6" w:rsidRPr="00CB7C6F">
        <w:rPr>
          <w:noProof/>
          <w:webHidden/>
          <w:lang w:val="fr-CH"/>
        </w:rPr>
        <w:tab/>
      </w:r>
      <w:r w:rsidR="003001E6" w:rsidRPr="00CB7C6F">
        <w:rPr>
          <w:noProof/>
          <w:webHidden/>
          <w:lang w:val="fr-CH"/>
        </w:rPr>
        <w:tab/>
      </w:r>
      <w:r w:rsidRPr="00CB7C6F">
        <w:rPr>
          <w:noProof/>
          <w:webHidden/>
          <w:lang w:val="fr-CH"/>
        </w:rPr>
        <w:t>5</w:t>
      </w:r>
    </w:p>
    <w:p w14:paraId="0094B298" w14:textId="42C9EAD1" w:rsidR="00CB7C6F" w:rsidRPr="00CB7C6F" w:rsidRDefault="00CB7C6F" w:rsidP="00CB7C6F">
      <w:pPr>
        <w:pStyle w:val="TOC2"/>
        <w:rPr>
          <w:rFonts w:eastAsiaTheme="minorEastAsia"/>
          <w:lang w:val="fr-CH"/>
        </w:rPr>
      </w:pPr>
      <w:r w:rsidRPr="00CB7C6F">
        <w:rPr>
          <w:noProof/>
          <w:lang w:val="fr-CH"/>
        </w:rPr>
        <w:t>Iran</w:t>
      </w:r>
      <w:r w:rsidRPr="00CB7C6F">
        <w:rPr>
          <w:lang w:val="fr-CH"/>
        </w:rPr>
        <w:t xml:space="preserve"> (République islamique d') (</w:t>
      </w:r>
      <w:r w:rsidRPr="00CB7C6F">
        <w:rPr>
          <w:i/>
          <w:iCs/>
          <w:lang w:val="fr-CH"/>
        </w:rPr>
        <w:t>Communications Regulatory Authority (CRA)</w:t>
      </w:r>
      <w:r w:rsidRPr="00CB7C6F">
        <w:rPr>
          <w:lang w:val="fr-CH"/>
        </w:rPr>
        <w:t xml:space="preserve">, </w:t>
      </w:r>
      <w:r w:rsidRPr="00CB7C6F">
        <w:rPr>
          <w:i/>
          <w:iCs/>
          <w:lang w:val="fr-CH"/>
        </w:rPr>
        <w:t>Téhéran</w:t>
      </w:r>
      <w:r w:rsidRPr="00CB7C6F">
        <w:rPr>
          <w:lang w:val="fr-CH"/>
        </w:rPr>
        <w:t>)</w:t>
      </w:r>
      <w:r w:rsidRPr="00CB7C6F">
        <w:rPr>
          <w:lang w:val="fr-CH"/>
        </w:rPr>
        <w:tab/>
      </w:r>
      <w:r w:rsidRPr="00CB7C6F">
        <w:rPr>
          <w:lang w:val="fr-CH"/>
        </w:rPr>
        <w:tab/>
        <w:t>11</w:t>
      </w:r>
    </w:p>
    <w:p w14:paraId="54A55C22" w14:textId="08D36D1E" w:rsidR="00CB7C6F" w:rsidRPr="008C3F0D" w:rsidRDefault="00CB7C6F" w:rsidP="00CB7C6F">
      <w:pPr>
        <w:pStyle w:val="TOC2"/>
        <w:rPr>
          <w:lang w:val="fr-CH"/>
        </w:rPr>
      </w:pPr>
      <w:r w:rsidRPr="00CB7C6F">
        <w:rPr>
          <w:noProof/>
          <w:lang w:val="fr-CH"/>
        </w:rPr>
        <w:t>Vanuatu</w:t>
      </w:r>
      <w:r w:rsidRPr="008C3F0D">
        <w:rPr>
          <w:lang w:val="fr-CH"/>
        </w:rPr>
        <w:t xml:space="preserve"> (</w:t>
      </w:r>
      <w:r w:rsidRPr="008C3F0D">
        <w:rPr>
          <w:i/>
          <w:iCs/>
          <w:lang w:val="fr-CH"/>
        </w:rPr>
        <w:t>Telecommunications and Radiocommunications Regulator</w:t>
      </w:r>
      <w:r w:rsidRPr="008C3F0D">
        <w:rPr>
          <w:lang w:val="fr-CH"/>
        </w:rPr>
        <w:t xml:space="preserve">, </w:t>
      </w:r>
      <w:r w:rsidRPr="008C3F0D">
        <w:rPr>
          <w:i/>
          <w:iCs/>
          <w:lang w:val="fr-CH"/>
        </w:rPr>
        <w:t>Port-Vila</w:t>
      </w:r>
      <w:r w:rsidRPr="008C3F0D">
        <w:rPr>
          <w:lang w:val="fr-CH"/>
        </w:rPr>
        <w:t>)</w:t>
      </w:r>
      <w:r w:rsidRPr="008C3F0D">
        <w:rPr>
          <w:lang w:val="fr-CH"/>
        </w:rPr>
        <w:tab/>
      </w:r>
      <w:r w:rsidRPr="008C3F0D">
        <w:rPr>
          <w:lang w:val="fr-CH"/>
        </w:rPr>
        <w:tab/>
        <w:t>16</w:t>
      </w:r>
    </w:p>
    <w:p w14:paraId="00EAB44A" w14:textId="3F55AB9C" w:rsidR="003001E6" w:rsidRPr="00CB7C6F" w:rsidRDefault="003001E6">
      <w:pPr>
        <w:pStyle w:val="TOC1"/>
        <w:rPr>
          <w:rFonts w:asciiTheme="minorHAnsi" w:eastAsiaTheme="minorEastAsia" w:hAnsiTheme="minorHAnsi" w:cstheme="minorBidi"/>
          <w:sz w:val="22"/>
          <w:szCs w:val="22"/>
          <w:lang w:val="fr-CH" w:eastAsia="en-GB"/>
        </w:rPr>
      </w:pPr>
      <w:r w:rsidRPr="00CB7C6F">
        <w:t>Restrictions de service</w:t>
      </w:r>
      <w:r>
        <w:rPr>
          <w:webHidden/>
        </w:rPr>
        <w:tab/>
      </w:r>
      <w:r>
        <w:rPr>
          <w:webHidden/>
        </w:rPr>
        <w:tab/>
      </w:r>
      <w:r w:rsidR="00CB7C6F">
        <w:rPr>
          <w:webHidden/>
        </w:rPr>
        <w:t>17</w:t>
      </w:r>
    </w:p>
    <w:p w14:paraId="47132D76" w14:textId="06AA0281" w:rsidR="003001E6" w:rsidRPr="00CB7C6F" w:rsidRDefault="003001E6">
      <w:pPr>
        <w:pStyle w:val="TOC1"/>
        <w:rPr>
          <w:rFonts w:asciiTheme="minorHAnsi" w:eastAsiaTheme="minorEastAsia" w:hAnsiTheme="minorHAnsi" w:cstheme="minorBidi"/>
          <w:sz w:val="22"/>
          <w:szCs w:val="22"/>
          <w:lang w:val="fr-CH" w:eastAsia="en-GB"/>
        </w:rPr>
      </w:pPr>
      <w:r w:rsidRPr="00CB7C6F">
        <w:t>Systèmes de rappel (Call-Back) et procédures d'appel alternatives (Rés. 21 Rév. PP-2006)</w:t>
      </w:r>
      <w:r>
        <w:rPr>
          <w:webHidden/>
        </w:rPr>
        <w:tab/>
      </w:r>
      <w:r>
        <w:rPr>
          <w:webHidden/>
        </w:rPr>
        <w:tab/>
      </w:r>
      <w:r w:rsidR="00CB7C6F">
        <w:rPr>
          <w:webHidden/>
        </w:rPr>
        <w:t>17</w:t>
      </w:r>
    </w:p>
    <w:p w14:paraId="45C3D2A6" w14:textId="565500B4" w:rsidR="003001E6" w:rsidRPr="00CB7C6F" w:rsidRDefault="003001E6" w:rsidP="003018FA">
      <w:pPr>
        <w:pStyle w:val="TOC1"/>
        <w:spacing w:before="360"/>
        <w:rPr>
          <w:rFonts w:asciiTheme="minorHAnsi" w:eastAsiaTheme="minorEastAsia" w:hAnsiTheme="minorHAnsi" w:cstheme="minorBidi"/>
          <w:b/>
          <w:bCs/>
          <w:sz w:val="22"/>
          <w:szCs w:val="22"/>
          <w:lang w:val="fr-CH" w:eastAsia="en-GB"/>
        </w:rPr>
      </w:pPr>
      <w:r w:rsidRPr="00CB7C6F">
        <w:rPr>
          <w:b/>
          <w:bCs/>
        </w:rPr>
        <w:t>AMENDEMENTS AUX PUBLICATIONS DE SERVICE</w:t>
      </w:r>
    </w:p>
    <w:p w14:paraId="0474F3E3" w14:textId="2369C1F8" w:rsidR="003001E6" w:rsidRPr="00CB7C6F" w:rsidRDefault="003001E6">
      <w:pPr>
        <w:pStyle w:val="TOC1"/>
        <w:rPr>
          <w:rFonts w:asciiTheme="minorHAnsi" w:eastAsiaTheme="minorEastAsia" w:hAnsiTheme="minorHAnsi" w:cstheme="minorBidi"/>
          <w:sz w:val="22"/>
          <w:szCs w:val="22"/>
          <w:lang w:val="fr-CH" w:eastAsia="en-GB"/>
        </w:rPr>
      </w:pPr>
      <w:r w:rsidRPr="00CB7C6F">
        <w:t>Nomenclature des stations de navire et des identités du service mobile maritime assignées (Liste V)</w:t>
      </w:r>
      <w:r>
        <w:rPr>
          <w:webHidden/>
        </w:rPr>
        <w:tab/>
      </w:r>
      <w:r>
        <w:rPr>
          <w:webHidden/>
        </w:rPr>
        <w:tab/>
      </w:r>
      <w:r w:rsidR="00CB7C6F">
        <w:rPr>
          <w:webHidden/>
        </w:rPr>
        <w:t>18</w:t>
      </w:r>
    </w:p>
    <w:p w14:paraId="15BD0D2E" w14:textId="2F3C07A1" w:rsidR="003001E6" w:rsidRPr="00CB7C6F" w:rsidRDefault="003001E6">
      <w:pPr>
        <w:pStyle w:val="TOC1"/>
        <w:rPr>
          <w:rFonts w:asciiTheme="minorHAnsi" w:eastAsiaTheme="minorEastAsia" w:hAnsiTheme="minorHAnsi" w:cstheme="minorBidi"/>
          <w:sz w:val="22"/>
          <w:szCs w:val="22"/>
          <w:lang w:val="fr-CH" w:eastAsia="en-GB"/>
        </w:rPr>
      </w:pPr>
      <w:r w:rsidRPr="00CB7C6F">
        <w:t xml:space="preserve">Liste des numéros identificateurs d'entités émettrices pour  les cartes internationales de facturation des télécommunications  </w:t>
      </w:r>
      <w:r>
        <w:rPr>
          <w:webHidden/>
        </w:rPr>
        <w:tab/>
      </w:r>
      <w:r>
        <w:rPr>
          <w:webHidden/>
        </w:rPr>
        <w:tab/>
      </w:r>
      <w:r w:rsidR="00CB7C6F">
        <w:rPr>
          <w:webHidden/>
        </w:rPr>
        <w:t>22</w:t>
      </w:r>
    </w:p>
    <w:p w14:paraId="495104D5" w14:textId="51CA7D9E" w:rsidR="003001E6" w:rsidRDefault="003001E6">
      <w:pPr>
        <w:pStyle w:val="TOC1"/>
        <w:rPr>
          <w:webHidden/>
        </w:rPr>
      </w:pPr>
      <w:r w:rsidRPr="00CB7C6F">
        <w:rPr>
          <w:lang w:val="fr-CH"/>
        </w:rPr>
        <w:t>Codes de réseau mobile (MNC) pour le plan d'identification international pour les réseaux publics et les abonnements</w:t>
      </w:r>
      <w:r w:rsidRPr="00CB7C6F">
        <w:rPr>
          <w:lang w:val="fr-CH"/>
        </w:rPr>
        <w:tab/>
      </w:r>
      <w:r>
        <w:rPr>
          <w:webHidden/>
        </w:rPr>
        <w:tab/>
      </w:r>
      <w:r w:rsidR="00CB7C6F">
        <w:rPr>
          <w:webHidden/>
        </w:rPr>
        <w:t>23</w:t>
      </w:r>
    </w:p>
    <w:p w14:paraId="44334090" w14:textId="10F35B19" w:rsidR="003001E6" w:rsidRPr="00CB7C6F" w:rsidRDefault="003001E6">
      <w:pPr>
        <w:pStyle w:val="TOC1"/>
        <w:rPr>
          <w:rFonts w:asciiTheme="minorHAnsi" w:eastAsiaTheme="minorEastAsia" w:hAnsiTheme="minorHAnsi" w:cstheme="minorBidi"/>
          <w:sz w:val="22"/>
          <w:szCs w:val="22"/>
          <w:lang w:val="fr-CH" w:eastAsia="en-GB"/>
        </w:rPr>
      </w:pPr>
      <w:r w:rsidRPr="00CB7C6F">
        <w:t>Liste des codes de transporteur de l'UIT</w:t>
      </w:r>
      <w:r w:rsidRPr="00CB7C6F">
        <w:rPr>
          <w:webHidden/>
        </w:rPr>
        <w:tab/>
      </w:r>
      <w:r w:rsidRPr="00CB7C6F">
        <w:rPr>
          <w:webHidden/>
        </w:rPr>
        <w:tab/>
      </w:r>
      <w:r w:rsidR="00CB7C6F" w:rsidRPr="00CB7C6F">
        <w:rPr>
          <w:webHidden/>
          <w:lang w:val="fr-CH"/>
        </w:rPr>
        <w:t>25</w:t>
      </w:r>
    </w:p>
    <w:p w14:paraId="5E41540A" w14:textId="634262D6" w:rsidR="00CB7C6F" w:rsidRDefault="00CB7C6F">
      <w:pPr>
        <w:pStyle w:val="TOC1"/>
        <w:rPr>
          <w:lang w:val="fr-CH"/>
        </w:rPr>
      </w:pPr>
      <w:r w:rsidRPr="00CB7C6F">
        <w:rPr>
          <w:lang w:val="fr-CH"/>
        </w:rPr>
        <w:t>Liste des codes de zone/réseau sémaphore (SANC)</w:t>
      </w:r>
      <w:r>
        <w:rPr>
          <w:lang w:val="fr-CH"/>
        </w:rPr>
        <w:tab/>
      </w:r>
      <w:r>
        <w:rPr>
          <w:lang w:val="fr-CH"/>
        </w:rPr>
        <w:tab/>
        <w:t>25</w:t>
      </w:r>
    </w:p>
    <w:p w14:paraId="7D409E57" w14:textId="631DCC99" w:rsidR="003001E6" w:rsidRPr="00CB7C6F" w:rsidRDefault="003001E6">
      <w:pPr>
        <w:pStyle w:val="TOC1"/>
        <w:rPr>
          <w:rFonts w:asciiTheme="minorHAnsi" w:eastAsiaTheme="minorEastAsia" w:hAnsiTheme="minorHAnsi" w:cstheme="minorBidi"/>
          <w:sz w:val="22"/>
          <w:szCs w:val="22"/>
          <w:lang w:val="fr-CH" w:eastAsia="en-GB"/>
        </w:rPr>
      </w:pPr>
      <w:r w:rsidRPr="00CB7C6F">
        <w:t>Liste des codes de points sémaphores internationaux (ISPC)</w:t>
      </w:r>
      <w:r>
        <w:rPr>
          <w:webHidden/>
        </w:rPr>
        <w:tab/>
      </w:r>
      <w:r>
        <w:rPr>
          <w:webHidden/>
        </w:rPr>
        <w:tab/>
      </w:r>
      <w:r w:rsidR="00CB7C6F">
        <w:rPr>
          <w:webHidden/>
        </w:rPr>
        <w:t>26</w:t>
      </w:r>
    </w:p>
    <w:p w14:paraId="33075B21" w14:textId="7FE95EC5" w:rsidR="003001E6" w:rsidRDefault="003001E6">
      <w:pPr>
        <w:pStyle w:val="TOC1"/>
        <w:rPr>
          <w:rFonts w:asciiTheme="minorHAnsi" w:eastAsiaTheme="minorEastAsia" w:hAnsiTheme="minorHAnsi" w:cstheme="minorBidi"/>
          <w:sz w:val="22"/>
          <w:szCs w:val="22"/>
          <w:lang w:val="en-GB" w:eastAsia="en-GB"/>
        </w:rPr>
      </w:pPr>
      <w:r w:rsidRPr="00CB7C6F">
        <w:t>Plan de numérotage national</w:t>
      </w:r>
      <w:r w:rsidRPr="00CB7C6F">
        <w:tab/>
      </w:r>
      <w:r>
        <w:rPr>
          <w:webHidden/>
        </w:rPr>
        <w:tab/>
      </w:r>
      <w:r w:rsidR="00CB7C6F">
        <w:rPr>
          <w:webHidden/>
        </w:rPr>
        <w:t>27</w:t>
      </w:r>
    </w:p>
    <w:p w14:paraId="1702D1F4" w14:textId="0DD1DE3B" w:rsidR="00AB23A8" w:rsidRDefault="00AB23A8">
      <w:pPr>
        <w:pStyle w:val="TOC1"/>
        <w:rPr>
          <w:rFonts w:asciiTheme="minorHAnsi" w:eastAsiaTheme="minorEastAsia" w:hAnsiTheme="minorHAnsi" w:cstheme="minorBidi"/>
          <w:sz w:val="22"/>
          <w:szCs w:val="22"/>
          <w:lang w:val="en-GB" w:eastAsia="en-GB"/>
        </w:rPr>
      </w:pPr>
    </w:p>
    <w:p w14:paraId="623D4CC3" w14:textId="77777777" w:rsidR="00E262CB" w:rsidRDefault="00E262CB" w:rsidP="00C35154">
      <w:pPr>
        <w:tabs>
          <w:tab w:val="right" w:leader="dot" w:pos="9214"/>
        </w:tabs>
        <w:rPr>
          <w:lang w:val="fr-CH"/>
        </w:rPr>
      </w:pPr>
    </w:p>
    <w:p w14:paraId="64B6CDD9" w14:textId="77777777" w:rsidR="00BB2973" w:rsidRDefault="00BB2973" w:rsidP="00C35154">
      <w:pPr>
        <w:tabs>
          <w:tab w:val="right" w:leader="dot" w:pos="9214"/>
        </w:tabs>
        <w:rPr>
          <w:noProof/>
          <w:szCs w:val="32"/>
          <w:lang w:val="fr-CH"/>
        </w:rPr>
      </w:pPr>
      <w:r>
        <w:rPr>
          <w:lang w:val="fr-CH"/>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3C6B3F" w:rsidRPr="00A93BD1" w14:paraId="028A09D3" w14:textId="77777777" w:rsidTr="00A503AC">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4B7D0510" w14:textId="77777777" w:rsidR="003C6B3F" w:rsidRPr="00621F48" w:rsidRDefault="003C6B3F" w:rsidP="00A503A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sz w:val="18"/>
                <w:lang w:val="fr-FR" w:eastAsia="zh-CN"/>
              </w:rPr>
            </w:pPr>
            <w:r w:rsidRPr="00621F48">
              <w:rPr>
                <w:rFonts w:eastAsia="SimSun"/>
                <w:i/>
                <w:noProof/>
                <w:sz w:val="18"/>
                <w:szCs w:val="18"/>
                <w:lang w:val="fr-CH" w:eastAsia="zh-CN"/>
              </w:rPr>
              <w:lastRenderedPageBreak/>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hideMark/>
          </w:tcPr>
          <w:p w14:paraId="16382256" w14:textId="77777777" w:rsidR="003C6B3F" w:rsidRPr="00621F48" w:rsidRDefault="003C6B3F" w:rsidP="00A503A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sz w:val="18"/>
                <w:lang w:val="fr-FR" w:eastAsia="zh-CN"/>
              </w:rPr>
            </w:pPr>
            <w:r w:rsidRPr="00621F48">
              <w:rPr>
                <w:rFonts w:eastAsia="SimSun"/>
                <w:i/>
                <w:noProof/>
                <w:sz w:val="18"/>
                <w:szCs w:val="18"/>
                <w:lang w:val="fr-CH" w:eastAsia="zh-CN"/>
              </w:rPr>
              <w:t>Comprenant les renseignements reçus au:</w:t>
            </w:r>
          </w:p>
        </w:tc>
      </w:tr>
      <w:tr w:rsidR="003C6B3F" w14:paraId="15B7CDDB"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04A78932"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1211</w:t>
            </w:r>
          </w:p>
        </w:tc>
        <w:tc>
          <w:tcPr>
            <w:tcW w:w="1980" w:type="dxa"/>
            <w:tcBorders>
              <w:top w:val="single" w:sz="4" w:space="0" w:color="auto"/>
              <w:left w:val="single" w:sz="4" w:space="0" w:color="auto"/>
              <w:bottom w:val="single" w:sz="4" w:space="0" w:color="auto"/>
              <w:right w:val="single" w:sz="4" w:space="0" w:color="auto"/>
            </w:tcBorders>
          </w:tcPr>
          <w:p w14:paraId="2A46F6B8"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1.I.2021</w:t>
            </w:r>
          </w:p>
        </w:tc>
        <w:tc>
          <w:tcPr>
            <w:tcW w:w="2520" w:type="dxa"/>
            <w:tcBorders>
              <w:top w:val="single" w:sz="4" w:space="0" w:color="auto"/>
              <w:left w:val="single" w:sz="4" w:space="0" w:color="auto"/>
              <w:bottom w:val="single" w:sz="4" w:space="0" w:color="auto"/>
              <w:right w:val="single" w:sz="4" w:space="0" w:color="auto"/>
            </w:tcBorders>
          </w:tcPr>
          <w:p w14:paraId="7F73BA1C"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11.XII.2020</w:t>
            </w:r>
          </w:p>
        </w:tc>
      </w:tr>
      <w:tr w:rsidR="003C6B3F" w:rsidRPr="00384440" w14:paraId="0F7ED56E"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47610839"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1212</w:t>
            </w:r>
          </w:p>
        </w:tc>
        <w:tc>
          <w:tcPr>
            <w:tcW w:w="1980" w:type="dxa"/>
            <w:tcBorders>
              <w:top w:val="single" w:sz="4" w:space="0" w:color="auto"/>
              <w:left w:val="single" w:sz="4" w:space="0" w:color="auto"/>
              <w:bottom w:val="single" w:sz="4" w:space="0" w:color="auto"/>
              <w:right w:val="single" w:sz="4" w:space="0" w:color="auto"/>
            </w:tcBorders>
          </w:tcPr>
          <w:p w14:paraId="70855F5A"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15.I.2021</w:t>
            </w:r>
          </w:p>
        </w:tc>
        <w:tc>
          <w:tcPr>
            <w:tcW w:w="2520" w:type="dxa"/>
            <w:tcBorders>
              <w:top w:val="single" w:sz="4" w:space="0" w:color="auto"/>
              <w:left w:val="single" w:sz="4" w:space="0" w:color="auto"/>
              <w:bottom w:val="single" w:sz="4" w:space="0" w:color="auto"/>
              <w:right w:val="single" w:sz="4" w:space="0" w:color="auto"/>
            </w:tcBorders>
          </w:tcPr>
          <w:p w14:paraId="47A7E812"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24</w:t>
            </w:r>
            <w:r w:rsidRPr="00384440">
              <w:rPr>
                <w:rFonts w:eastAsia="SimSun"/>
                <w:sz w:val="18"/>
                <w:lang w:eastAsia="zh-CN"/>
              </w:rPr>
              <w:t>.</w:t>
            </w:r>
            <w:r>
              <w:rPr>
                <w:rFonts w:eastAsia="SimSun"/>
                <w:sz w:val="18"/>
                <w:lang w:eastAsia="zh-CN"/>
              </w:rPr>
              <w:t>XI</w:t>
            </w:r>
            <w:r w:rsidRPr="00384440">
              <w:rPr>
                <w:rFonts w:eastAsia="SimSun"/>
                <w:sz w:val="18"/>
                <w:lang w:eastAsia="zh-CN"/>
              </w:rPr>
              <w:t>I.</w:t>
            </w:r>
            <w:r>
              <w:rPr>
                <w:rFonts w:eastAsia="SimSun"/>
                <w:sz w:val="18"/>
                <w:lang w:eastAsia="zh-CN"/>
              </w:rPr>
              <w:t>2020</w:t>
            </w:r>
          </w:p>
        </w:tc>
      </w:tr>
      <w:tr w:rsidR="003C6B3F" w:rsidRPr="00384440" w14:paraId="7FBE800D"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0FCE9D1A"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1213</w:t>
            </w:r>
          </w:p>
        </w:tc>
        <w:tc>
          <w:tcPr>
            <w:tcW w:w="1980" w:type="dxa"/>
            <w:tcBorders>
              <w:top w:val="single" w:sz="4" w:space="0" w:color="auto"/>
              <w:left w:val="single" w:sz="4" w:space="0" w:color="auto"/>
              <w:bottom w:val="single" w:sz="4" w:space="0" w:color="auto"/>
              <w:right w:val="single" w:sz="4" w:space="0" w:color="auto"/>
            </w:tcBorders>
          </w:tcPr>
          <w:p w14:paraId="046DB482"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1.II.2021</w:t>
            </w:r>
          </w:p>
        </w:tc>
        <w:tc>
          <w:tcPr>
            <w:tcW w:w="2520" w:type="dxa"/>
            <w:tcBorders>
              <w:top w:val="single" w:sz="4" w:space="0" w:color="auto"/>
              <w:left w:val="single" w:sz="4" w:space="0" w:color="auto"/>
              <w:bottom w:val="single" w:sz="4" w:space="0" w:color="auto"/>
              <w:right w:val="single" w:sz="4" w:space="0" w:color="auto"/>
            </w:tcBorders>
          </w:tcPr>
          <w:p w14:paraId="7FB28C54"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15.I.2021</w:t>
            </w:r>
          </w:p>
        </w:tc>
      </w:tr>
      <w:tr w:rsidR="003C6B3F" w:rsidRPr="00384440" w14:paraId="0B6078B2"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4A437792"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1214</w:t>
            </w:r>
          </w:p>
        </w:tc>
        <w:tc>
          <w:tcPr>
            <w:tcW w:w="1980" w:type="dxa"/>
            <w:tcBorders>
              <w:top w:val="single" w:sz="4" w:space="0" w:color="auto"/>
              <w:left w:val="single" w:sz="4" w:space="0" w:color="auto"/>
              <w:bottom w:val="single" w:sz="4" w:space="0" w:color="auto"/>
              <w:right w:val="single" w:sz="4" w:space="0" w:color="auto"/>
            </w:tcBorders>
          </w:tcPr>
          <w:p w14:paraId="194EF7D4"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15.II.2021</w:t>
            </w:r>
          </w:p>
        </w:tc>
        <w:tc>
          <w:tcPr>
            <w:tcW w:w="2520" w:type="dxa"/>
            <w:tcBorders>
              <w:top w:val="single" w:sz="4" w:space="0" w:color="auto"/>
              <w:left w:val="single" w:sz="4" w:space="0" w:color="auto"/>
              <w:bottom w:val="single" w:sz="4" w:space="0" w:color="auto"/>
              <w:right w:val="single" w:sz="4" w:space="0" w:color="auto"/>
            </w:tcBorders>
          </w:tcPr>
          <w:p w14:paraId="0586470D"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29.I.2021</w:t>
            </w:r>
          </w:p>
        </w:tc>
      </w:tr>
      <w:tr w:rsidR="003C6B3F" w:rsidRPr="00384440" w14:paraId="56505F3C"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0F02F645"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1215</w:t>
            </w:r>
          </w:p>
        </w:tc>
        <w:tc>
          <w:tcPr>
            <w:tcW w:w="1980" w:type="dxa"/>
            <w:tcBorders>
              <w:top w:val="single" w:sz="4" w:space="0" w:color="auto"/>
              <w:left w:val="single" w:sz="4" w:space="0" w:color="auto"/>
              <w:bottom w:val="single" w:sz="4" w:space="0" w:color="auto"/>
              <w:right w:val="single" w:sz="4" w:space="0" w:color="auto"/>
            </w:tcBorders>
          </w:tcPr>
          <w:p w14:paraId="7FAE71FB"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1.III.2021</w:t>
            </w:r>
          </w:p>
        </w:tc>
        <w:tc>
          <w:tcPr>
            <w:tcW w:w="2520" w:type="dxa"/>
            <w:tcBorders>
              <w:top w:val="single" w:sz="4" w:space="0" w:color="auto"/>
              <w:left w:val="single" w:sz="4" w:space="0" w:color="auto"/>
              <w:bottom w:val="single" w:sz="4" w:space="0" w:color="auto"/>
              <w:right w:val="single" w:sz="4" w:space="0" w:color="auto"/>
            </w:tcBorders>
          </w:tcPr>
          <w:p w14:paraId="62579DDF"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12.II.2021</w:t>
            </w:r>
          </w:p>
        </w:tc>
      </w:tr>
      <w:tr w:rsidR="003C6B3F" w:rsidRPr="00384440" w14:paraId="0139C149"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646257DD"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1216</w:t>
            </w:r>
          </w:p>
        </w:tc>
        <w:tc>
          <w:tcPr>
            <w:tcW w:w="1980" w:type="dxa"/>
            <w:tcBorders>
              <w:top w:val="single" w:sz="4" w:space="0" w:color="auto"/>
              <w:left w:val="single" w:sz="4" w:space="0" w:color="auto"/>
              <w:bottom w:val="single" w:sz="4" w:space="0" w:color="auto"/>
              <w:right w:val="single" w:sz="4" w:space="0" w:color="auto"/>
            </w:tcBorders>
          </w:tcPr>
          <w:p w14:paraId="2BD195AC"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15.III.2021</w:t>
            </w:r>
          </w:p>
        </w:tc>
        <w:tc>
          <w:tcPr>
            <w:tcW w:w="2520" w:type="dxa"/>
            <w:tcBorders>
              <w:top w:val="single" w:sz="4" w:space="0" w:color="auto"/>
              <w:left w:val="single" w:sz="4" w:space="0" w:color="auto"/>
              <w:bottom w:val="single" w:sz="4" w:space="0" w:color="auto"/>
              <w:right w:val="single" w:sz="4" w:space="0" w:color="auto"/>
            </w:tcBorders>
          </w:tcPr>
          <w:p w14:paraId="2267BFE7"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1.III.2021</w:t>
            </w:r>
          </w:p>
        </w:tc>
      </w:tr>
      <w:tr w:rsidR="003C6B3F" w:rsidRPr="00384440" w14:paraId="04EF27C6"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1FB8C21F"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1217</w:t>
            </w:r>
          </w:p>
        </w:tc>
        <w:tc>
          <w:tcPr>
            <w:tcW w:w="1980" w:type="dxa"/>
            <w:tcBorders>
              <w:top w:val="single" w:sz="4" w:space="0" w:color="auto"/>
              <w:left w:val="single" w:sz="4" w:space="0" w:color="auto"/>
              <w:bottom w:val="single" w:sz="4" w:space="0" w:color="auto"/>
              <w:right w:val="single" w:sz="4" w:space="0" w:color="auto"/>
            </w:tcBorders>
          </w:tcPr>
          <w:p w14:paraId="0DFBE660"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1.IV.2021</w:t>
            </w:r>
          </w:p>
        </w:tc>
        <w:tc>
          <w:tcPr>
            <w:tcW w:w="2520" w:type="dxa"/>
            <w:tcBorders>
              <w:top w:val="single" w:sz="4" w:space="0" w:color="auto"/>
              <w:left w:val="single" w:sz="4" w:space="0" w:color="auto"/>
              <w:bottom w:val="single" w:sz="4" w:space="0" w:color="auto"/>
              <w:right w:val="single" w:sz="4" w:space="0" w:color="auto"/>
            </w:tcBorders>
          </w:tcPr>
          <w:p w14:paraId="13C197F4"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15.III.2021</w:t>
            </w:r>
          </w:p>
        </w:tc>
      </w:tr>
      <w:tr w:rsidR="003C6B3F" w:rsidRPr="00384440" w14:paraId="1D64633F"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65D594A2"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1218</w:t>
            </w:r>
          </w:p>
        </w:tc>
        <w:tc>
          <w:tcPr>
            <w:tcW w:w="1980" w:type="dxa"/>
            <w:tcBorders>
              <w:top w:val="single" w:sz="4" w:space="0" w:color="auto"/>
              <w:left w:val="single" w:sz="4" w:space="0" w:color="auto"/>
              <w:bottom w:val="single" w:sz="4" w:space="0" w:color="auto"/>
              <w:right w:val="single" w:sz="4" w:space="0" w:color="auto"/>
            </w:tcBorders>
          </w:tcPr>
          <w:p w14:paraId="4DB3E7CD"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15.IV.2021</w:t>
            </w:r>
          </w:p>
        </w:tc>
        <w:tc>
          <w:tcPr>
            <w:tcW w:w="2520" w:type="dxa"/>
            <w:tcBorders>
              <w:top w:val="single" w:sz="4" w:space="0" w:color="auto"/>
              <w:left w:val="single" w:sz="4" w:space="0" w:color="auto"/>
              <w:bottom w:val="single" w:sz="4" w:space="0" w:color="auto"/>
              <w:right w:val="single" w:sz="4" w:space="0" w:color="auto"/>
            </w:tcBorders>
          </w:tcPr>
          <w:p w14:paraId="09D076A6"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26.III.2021</w:t>
            </w:r>
          </w:p>
        </w:tc>
      </w:tr>
      <w:tr w:rsidR="003C6B3F" w:rsidRPr="00384440" w14:paraId="60397564"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2F40306B"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1219</w:t>
            </w:r>
          </w:p>
        </w:tc>
        <w:tc>
          <w:tcPr>
            <w:tcW w:w="1980" w:type="dxa"/>
            <w:tcBorders>
              <w:top w:val="single" w:sz="4" w:space="0" w:color="auto"/>
              <w:left w:val="single" w:sz="4" w:space="0" w:color="auto"/>
              <w:bottom w:val="single" w:sz="4" w:space="0" w:color="auto"/>
              <w:right w:val="single" w:sz="4" w:space="0" w:color="auto"/>
            </w:tcBorders>
          </w:tcPr>
          <w:p w14:paraId="4C8E4C1E"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1.V.2021</w:t>
            </w:r>
          </w:p>
        </w:tc>
        <w:tc>
          <w:tcPr>
            <w:tcW w:w="2520" w:type="dxa"/>
            <w:tcBorders>
              <w:top w:val="single" w:sz="4" w:space="0" w:color="auto"/>
              <w:left w:val="single" w:sz="4" w:space="0" w:color="auto"/>
              <w:bottom w:val="single" w:sz="4" w:space="0" w:color="auto"/>
              <w:right w:val="single" w:sz="4" w:space="0" w:color="auto"/>
            </w:tcBorders>
          </w:tcPr>
          <w:p w14:paraId="0A0AED2C"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15.IV.2021</w:t>
            </w:r>
          </w:p>
        </w:tc>
      </w:tr>
      <w:tr w:rsidR="003C6B3F" w:rsidRPr="00384440" w14:paraId="7A58EE6C"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17597750"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1220</w:t>
            </w:r>
          </w:p>
        </w:tc>
        <w:tc>
          <w:tcPr>
            <w:tcW w:w="1980" w:type="dxa"/>
            <w:tcBorders>
              <w:top w:val="single" w:sz="4" w:space="0" w:color="auto"/>
              <w:left w:val="single" w:sz="4" w:space="0" w:color="auto"/>
              <w:bottom w:val="single" w:sz="4" w:space="0" w:color="auto"/>
              <w:right w:val="single" w:sz="4" w:space="0" w:color="auto"/>
            </w:tcBorders>
          </w:tcPr>
          <w:p w14:paraId="5E4306D0"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15.V.2021</w:t>
            </w:r>
          </w:p>
        </w:tc>
        <w:tc>
          <w:tcPr>
            <w:tcW w:w="2520" w:type="dxa"/>
            <w:tcBorders>
              <w:top w:val="single" w:sz="4" w:space="0" w:color="auto"/>
              <w:left w:val="single" w:sz="4" w:space="0" w:color="auto"/>
              <w:bottom w:val="single" w:sz="4" w:space="0" w:color="auto"/>
              <w:right w:val="single" w:sz="4" w:space="0" w:color="auto"/>
            </w:tcBorders>
          </w:tcPr>
          <w:p w14:paraId="4C692FBB"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30.IV.2021</w:t>
            </w:r>
          </w:p>
        </w:tc>
      </w:tr>
      <w:tr w:rsidR="003C6B3F" w:rsidRPr="00384440" w14:paraId="17EF60F3"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40BFAF1A"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1221</w:t>
            </w:r>
          </w:p>
        </w:tc>
        <w:tc>
          <w:tcPr>
            <w:tcW w:w="1980" w:type="dxa"/>
            <w:tcBorders>
              <w:top w:val="single" w:sz="4" w:space="0" w:color="auto"/>
              <w:left w:val="single" w:sz="4" w:space="0" w:color="auto"/>
              <w:bottom w:val="single" w:sz="4" w:space="0" w:color="auto"/>
              <w:right w:val="single" w:sz="4" w:space="0" w:color="auto"/>
            </w:tcBorders>
          </w:tcPr>
          <w:p w14:paraId="14AD5AAE"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1.VI.2021</w:t>
            </w:r>
          </w:p>
        </w:tc>
        <w:tc>
          <w:tcPr>
            <w:tcW w:w="2520" w:type="dxa"/>
            <w:tcBorders>
              <w:top w:val="single" w:sz="4" w:space="0" w:color="auto"/>
              <w:left w:val="single" w:sz="4" w:space="0" w:color="auto"/>
              <w:bottom w:val="single" w:sz="4" w:space="0" w:color="auto"/>
              <w:right w:val="single" w:sz="4" w:space="0" w:color="auto"/>
            </w:tcBorders>
          </w:tcPr>
          <w:p w14:paraId="597C7DB5"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14.V.2021</w:t>
            </w:r>
          </w:p>
        </w:tc>
      </w:tr>
      <w:tr w:rsidR="003C6B3F" w:rsidRPr="00384440" w14:paraId="489C72AC"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5566F5BC"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1222</w:t>
            </w:r>
          </w:p>
        </w:tc>
        <w:tc>
          <w:tcPr>
            <w:tcW w:w="1980" w:type="dxa"/>
            <w:tcBorders>
              <w:top w:val="single" w:sz="4" w:space="0" w:color="auto"/>
              <w:left w:val="single" w:sz="4" w:space="0" w:color="auto"/>
              <w:bottom w:val="single" w:sz="4" w:space="0" w:color="auto"/>
              <w:right w:val="single" w:sz="4" w:space="0" w:color="auto"/>
            </w:tcBorders>
          </w:tcPr>
          <w:p w14:paraId="69EE149F"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15.VI.2021</w:t>
            </w:r>
          </w:p>
        </w:tc>
        <w:tc>
          <w:tcPr>
            <w:tcW w:w="2520" w:type="dxa"/>
            <w:tcBorders>
              <w:top w:val="single" w:sz="4" w:space="0" w:color="auto"/>
              <w:left w:val="single" w:sz="4" w:space="0" w:color="auto"/>
              <w:bottom w:val="single" w:sz="4" w:space="0" w:color="auto"/>
              <w:right w:val="single" w:sz="4" w:space="0" w:color="auto"/>
            </w:tcBorders>
          </w:tcPr>
          <w:p w14:paraId="6D9A041B"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30.V.2021</w:t>
            </w:r>
          </w:p>
        </w:tc>
      </w:tr>
      <w:tr w:rsidR="003C6B3F" w:rsidRPr="00384440" w14:paraId="10F096AC"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34E81BDC"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1223</w:t>
            </w:r>
          </w:p>
        </w:tc>
        <w:tc>
          <w:tcPr>
            <w:tcW w:w="1980" w:type="dxa"/>
            <w:tcBorders>
              <w:top w:val="single" w:sz="4" w:space="0" w:color="auto"/>
              <w:left w:val="single" w:sz="4" w:space="0" w:color="auto"/>
              <w:bottom w:val="single" w:sz="4" w:space="0" w:color="auto"/>
              <w:right w:val="single" w:sz="4" w:space="0" w:color="auto"/>
            </w:tcBorders>
          </w:tcPr>
          <w:p w14:paraId="47818590"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1.VII.2021</w:t>
            </w:r>
          </w:p>
        </w:tc>
        <w:tc>
          <w:tcPr>
            <w:tcW w:w="2520" w:type="dxa"/>
            <w:tcBorders>
              <w:top w:val="single" w:sz="4" w:space="0" w:color="auto"/>
              <w:left w:val="single" w:sz="4" w:space="0" w:color="auto"/>
              <w:bottom w:val="single" w:sz="4" w:space="0" w:color="auto"/>
              <w:right w:val="single" w:sz="4" w:space="0" w:color="auto"/>
            </w:tcBorders>
          </w:tcPr>
          <w:p w14:paraId="4EEDB975"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15.VI.2021</w:t>
            </w:r>
          </w:p>
        </w:tc>
      </w:tr>
      <w:tr w:rsidR="003C6B3F" w:rsidRPr="00384440" w14:paraId="5CFCB338"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78D0FDCD"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1224</w:t>
            </w:r>
          </w:p>
        </w:tc>
        <w:tc>
          <w:tcPr>
            <w:tcW w:w="1980" w:type="dxa"/>
            <w:tcBorders>
              <w:top w:val="single" w:sz="4" w:space="0" w:color="auto"/>
              <w:left w:val="single" w:sz="4" w:space="0" w:color="auto"/>
              <w:bottom w:val="single" w:sz="4" w:space="0" w:color="auto"/>
              <w:right w:val="single" w:sz="4" w:space="0" w:color="auto"/>
            </w:tcBorders>
          </w:tcPr>
          <w:p w14:paraId="04A59FF5"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15.VII.2021</w:t>
            </w:r>
          </w:p>
        </w:tc>
        <w:tc>
          <w:tcPr>
            <w:tcW w:w="2520" w:type="dxa"/>
            <w:tcBorders>
              <w:top w:val="single" w:sz="4" w:space="0" w:color="auto"/>
              <w:left w:val="single" w:sz="4" w:space="0" w:color="auto"/>
              <w:bottom w:val="single" w:sz="4" w:space="0" w:color="auto"/>
              <w:right w:val="single" w:sz="4" w:space="0" w:color="auto"/>
            </w:tcBorders>
          </w:tcPr>
          <w:p w14:paraId="60F61E7E"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30.VI.2021</w:t>
            </w:r>
          </w:p>
        </w:tc>
      </w:tr>
      <w:tr w:rsidR="003C6B3F" w:rsidRPr="00384440" w14:paraId="7F601E96"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65745750"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1225</w:t>
            </w:r>
          </w:p>
        </w:tc>
        <w:tc>
          <w:tcPr>
            <w:tcW w:w="1980" w:type="dxa"/>
            <w:tcBorders>
              <w:top w:val="single" w:sz="4" w:space="0" w:color="auto"/>
              <w:left w:val="single" w:sz="4" w:space="0" w:color="auto"/>
              <w:bottom w:val="single" w:sz="4" w:space="0" w:color="auto"/>
              <w:right w:val="single" w:sz="4" w:space="0" w:color="auto"/>
            </w:tcBorders>
          </w:tcPr>
          <w:p w14:paraId="3B468E73"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1.VIII.2021</w:t>
            </w:r>
          </w:p>
        </w:tc>
        <w:tc>
          <w:tcPr>
            <w:tcW w:w="2520" w:type="dxa"/>
            <w:tcBorders>
              <w:top w:val="single" w:sz="4" w:space="0" w:color="auto"/>
              <w:left w:val="single" w:sz="4" w:space="0" w:color="auto"/>
              <w:bottom w:val="single" w:sz="4" w:space="0" w:color="auto"/>
              <w:right w:val="single" w:sz="4" w:space="0" w:color="auto"/>
            </w:tcBorders>
          </w:tcPr>
          <w:p w14:paraId="1CD3AB52"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15.VII.2021</w:t>
            </w:r>
          </w:p>
        </w:tc>
      </w:tr>
      <w:tr w:rsidR="003C6B3F" w:rsidRPr="00384440" w14:paraId="0F6B3C8C"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25824A5E"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1226</w:t>
            </w:r>
          </w:p>
        </w:tc>
        <w:tc>
          <w:tcPr>
            <w:tcW w:w="1980" w:type="dxa"/>
            <w:tcBorders>
              <w:top w:val="single" w:sz="4" w:space="0" w:color="auto"/>
              <w:left w:val="single" w:sz="4" w:space="0" w:color="auto"/>
              <w:bottom w:val="single" w:sz="4" w:space="0" w:color="auto"/>
              <w:right w:val="single" w:sz="4" w:space="0" w:color="auto"/>
            </w:tcBorders>
          </w:tcPr>
          <w:p w14:paraId="126BC4F4"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15.VIII.2021</w:t>
            </w:r>
          </w:p>
        </w:tc>
        <w:tc>
          <w:tcPr>
            <w:tcW w:w="2520" w:type="dxa"/>
            <w:tcBorders>
              <w:top w:val="single" w:sz="4" w:space="0" w:color="auto"/>
              <w:left w:val="single" w:sz="4" w:space="0" w:color="auto"/>
              <w:bottom w:val="single" w:sz="4" w:space="0" w:color="auto"/>
              <w:right w:val="single" w:sz="4" w:space="0" w:color="auto"/>
            </w:tcBorders>
          </w:tcPr>
          <w:p w14:paraId="4B6F7F16"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30.VII.2021</w:t>
            </w:r>
          </w:p>
        </w:tc>
      </w:tr>
      <w:tr w:rsidR="003C6B3F" w:rsidRPr="00384440" w14:paraId="1F4E7F15"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1FFE7A43"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1227</w:t>
            </w:r>
          </w:p>
        </w:tc>
        <w:tc>
          <w:tcPr>
            <w:tcW w:w="1980" w:type="dxa"/>
            <w:tcBorders>
              <w:top w:val="single" w:sz="4" w:space="0" w:color="auto"/>
              <w:left w:val="single" w:sz="4" w:space="0" w:color="auto"/>
              <w:bottom w:val="single" w:sz="4" w:space="0" w:color="auto"/>
              <w:right w:val="single" w:sz="4" w:space="0" w:color="auto"/>
            </w:tcBorders>
          </w:tcPr>
          <w:p w14:paraId="00A5270C"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1.IX.2021</w:t>
            </w:r>
          </w:p>
        </w:tc>
        <w:tc>
          <w:tcPr>
            <w:tcW w:w="2520" w:type="dxa"/>
            <w:tcBorders>
              <w:top w:val="single" w:sz="4" w:space="0" w:color="auto"/>
              <w:left w:val="single" w:sz="4" w:space="0" w:color="auto"/>
              <w:bottom w:val="single" w:sz="4" w:space="0" w:color="auto"/>
              <w:right w:val="single" w:sz="4" w:space="0" w:color="auto"/>
            </w:tcBorders>
          </w:tcPr>
          <w:p w14:paraId="5AD7AE81"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13.VIII.2021</w:t>
            </w:r>
          </w:p>
        </w:tc>
      </w:tr>
      <w:tr w:rsidR="003C6B3F" w:rsidRPr="00384440" w14:paraId="201D0290"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216DFD02"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1228</w:t>
            </w:r>
          </w:p>
        </w:tc>
        <w:tc>
          <w:tcPr>
            <w:tcW w:w="1980" w:type="dxa"/>
            <w:tcBorders>
              <w:top w:val="single" w:sz="4" w:space="0" w:color="auto"/>
              <w:left w:val="single" w:sz="4" w:space="0" w:color="auto"/>
              <w:bottom w:val="single" w:sz="4" w:space="0" w:color="auto"/>
              <w:right w:val="single" w:sz="4" w:space="0" w:color="auto"/>
            </w:tcBorders>
          </w:tcPr>
          <w:p w14:paraId="138FE7EE"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15.IX.2021</w:t>
            </w:r>
          </w:p>
        </w:tc>
        <w:tc>
          <w:tcPr>
            <w:tcW w:w="2520" w:type="dxa"/>
            <w:tcBorders>
              <w:top w:val="single" w:sz="4" w:space="0" w:color="auto"/>
              <w:left w:val="single" w:sz="4" w:space="0" w:color="auto"/>
              <w:bottom w:val="single" w:sz="4" w:space="0" w:color="auto"/>
              <w:right w:val="single" w:sz="4" w:space="0" w:color="auto"/>
            </w:tcBorders>
          </w:tcPr>
          <w:p w14:paraId="12C163C4"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1.IX.2021</w:t>
            </w:r>
          </w:p>
        </w:tc>
      </w:tr>
      <w:tr w:rsidR="003C6B3F" w:rsidRPr="00384440" w14:paraId="6DFE4BB2"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13F8162C"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1229</w:t>
            </w:r>
          </w:p>
        </w:tc>
        <w:tc>
          <w:tcPr>
            <w:tcW w:w="1980" w:type="dxa"/>
            <w:tcBorders>
              <w:top w:val="single" w:sz="4" w:space="0" w:color="auto"/>
              <w:left w:val="single" w:sz="4" w:space="0" w:color="auto"/>
              <w:bottom w:val="single" w:sz="4" w:space="0" w:color="auto"/>
              <w:right w:val="single" w:sz="4" w:space="0" w:color="auto"/>
            </w:tcBorders>
          </w:tcPr>
          <w:p w14:paraId="2F7750E1"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1.X.2021</w:t>
            </w:r>
          </w:p>
        </w:tc>
        <w:tc>
          <w:tcPr>
            <w:tcW w:w="2520" w:type="dxa"/>
            <w:tcBorders>
              <w:top w:val="single" w:sz="4" w:space="0" w:color="auto"/>
              <w:left w:val="single" w:sz="4" w:space="0" w:color="auto"/>
              <w:bottom w:val="single" w:sz="4" w:space="0" w:color="auto"/>
              <w:right w:val="single" w:sz="4" w:space="0" w:color="auto"/>
            </w:tcBorders>
          </w:tcPr>
          <w:p w14:paraId="0F6698BD"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15.IX.2021</w:t>
            </w:r>
          </w:p>
        </w:tc>
      </w:tr>
      <w:tr w:rsidR="003C6B3F" w:rsidRPr="00384440" w14:paraId="73C3CDF3"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4FAADEFA"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1230</w:t>
            </w:r>
          </w:p>
        </w:tc>
        <w:tc>
          <w:tcPr>
            <w:tcW w:w="1980" w:type="dxa"/>
            <w:tcBorders>
              <w:top w:val="single" w:sz="4" w:space="0" w:color="auto"/>
              <w:left w:val="single" w:sz="4" w:space="0" w:color="auto"/>
              <w:bottom w:val="single" w:sz="4" w:space="0" w:color="auto"/>
              <w:right w:val="single" w:sz="4" w:space="0" w:color="auto"/>
            </w:tcBorders>
          </w:tcPr>
          <w:p w14:paraId="69390BA3"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15.X.2021</w:t>
            </w:r>
          </w:p>
        </w:tc>
        <w:tc>
          <w:tcPr>
            <w:tcW w:w="2520" w:type="dxa"/>
            <w:tcBorders>
              <w:top w:val="single" w:sz="4" w:space="0" w:color="auto"/>
              <w:left w:val="single" w:sz="4" w:space="0" w:color="auto"/>
              <w:bottom w:val="single" w:sz="4" w:space="0" w:color="auto"/>
              <w:right w:val="single" w:sz="4" w:space="0" w:color="auto"/>
            </w:tcBorders>
          </w:tcPr>
          <w:p w14:paraId="4C805EDB"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30.IX.2021</w:t>
            </w:r>
          </w:p>
        </w:tc>
      </w:tr>
      <w:tr w:rsidR="003C6B3F" w:rsidRPr="00384440" w14:paraId="2B4B9A00"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39C0CDAD"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1231</w:t>
            </w:r>
          </w:p>
        </w:tc>
        <w:tc>
          <w:tcPr>
            <w:tcW w:w="1980" w:type="dxa"/>
            <w:tcBorders>
              <w:top w:val="single" w:sz="4" w:space="0" w:color="auto"/>
              <w:left w:val="single" w:sz="4" w:space="0" w:color="auto"/>
              <w:bottom w:val="single" w:sz="4" w:space="0" w:color="auto"/>
              <w:right w:val="single" w:sz="4" w:space="0" w:color="auto"/>
            </w:tcBorders>
          </w:tcPr>
          <w:p w14:paraId="349F3CFE"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1.XI.2021</w:t>
            </w:r>
          </w:p>
        </w:tc>
        <w:tc>
          <w:tcPr>
            <w:tcW w:w="2520" w:type="dxa"/>
            <w:tcBorders>
              <w:top w:val="single" w:sz="4" w:space="0" w:color="auto"/>
              <w:left w:val="single" w:sz="4" w:space="0" w:color="auto"/>
              <w:bottom w:val="single" w:sz="4" w:space="0" w:color="auto"/>
              <w:right w:val="single" w:sz="4" w:space="0" w:color="auto"/>
            </w:tcBorders>
          </w:tcPr>
          <w:p w14:paraId="5BF39944"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15.X.2021</w:t>
            </w:r>
          </w:p>
        </w:tc>
      </w:tr>
      <w:tr w:rsidR="003C6B3F" w:rsidRPr="00384440" w14:paraId="3AA43AE0"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0E5FB2BE"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1232</w:t>
            </w:r>
          </w:p>
        </w:tc>
        <w:tc>
          <w:tcPr>
            <w:tcW w:w="1980" w:type="dxa"/>
            <w:tcBorders>
              <w:top w:val="single" w:sz="4" w:space="0" w:color="auto"/>
              <w:left w:val="single" w:sz="4" w:space="0" w:color="auto"/>
              <w:bottom w:val="single" w:sz="4" w:space="0" w:color="auto"/>
              <w:right w:val="single" w:sz="4" w:space="0" w:color="auto"/>
            </w:tcBorders>
          </w:tcPr>
          <w:p w14:paraId="0858D41B"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15.XI.2021</w:t>
            </w:r>
          </w:p>
        </w:tc>
        <w:tc>
          <w:tcPr>
            <w:tcW w:w="2520" w:type="dxa"/>
            <w:tcBorders>
              <w:top w:val="single" w:sz="4" w:space="0" w:color="auto"/>
              <w:left w:val="single" w:sz="4" w:space="0" w:color="auto"/>
              <w:bottom w:val="single" w:sz="4" w:space="0" w:color="auto"/>
              <w:right w:val="single" w:sz="4" w:space="0" w:color="auto"/>
            </w:tcBorders>
          </w:tcPr>
          <w:p w14:paraId="52CDC24F"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1.XI.2021</w:t>
            </w:r>
          </w:p>
        </w:tc>
      </w:tr>
      <w:tr w:rsidR="003C6B3F" w:rsidRPr="00384440" w14:paraId="38AFF5F4"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4973659D"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1233</w:t>
            </w:r>
          </w:p>
        </w:tc>
        <w:tc>
          <w:tcPr>
            <w:tcW w:w="1980" w:type="dxa"/>
            <w:tcBorders>
              <w:top w:val="single" w:sz="4" w:space="0" w:color="auto"/>
              <w:left w:val="single" w:sz="4" w:space="0" w:color="auto"/>
              <w:bottom w:val="single" w:sz="4" w:space="0" w:color="auto"/>
              <w:right w:val="single" w:sz="4" w:space="0" w:color="auto"/>
            </w:tcBorders>
          </w:tcPr>
          <w:p w14:paraId="6B0E0163"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1.XII.2021</w:t>
            </w:r>
          </w:p>
        </w:tc>
        <w:tc>
          <w:tcPr>
            <w:tcW w:w="2520" w:type="dxa"/>
            <w:tcBorders>
              <w:top w:val="single" w:sz="4" w:space="0" w:color="auto"/>
              <w:left w:val="single" w:sz="4" w:space="0" w:color="auto"/>
              <w:bottom w:val="single" w:sz="4" w:space="0" w:color="auto"/>
              <w:right w:val="single" w:sz="4" w:space="0" w:color="auto"/>
            </w:tcBorders>
          </w:tcPr>
          <w:p w14:paraId="13582C80"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15.XI.2021</w:t>
            </w:r>
          </w:p>
        </w:tc>
      </w:tr>
      <w:tr w:rsidR="003C6B3F" w:rsidRPr="00384440" w14:paraId="1F8553E1"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517B681B"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1234</w:t>
            </w:r>
          </w:p>
        </w:tc>
        <w:tc>
          <w:tcPr>
            <w:tcW w:w="1980" w:type="dxa"/>
            <w:tcBorders>
              <w:top w:val="single" w:sz="4" w:space="0" w:color="auto"/>
              <w:left w:val="single" w:sz="4" w:space="0" w:color="auto"/>
              <w:bottom w:val="single" w:sz="4" w:space="0" w:color="auto"/>
              <w:right w:val="single" w:sz="4" w:space="0" w:color="auto"/>
            </w:tcBorders>
          </w:tcPr>
          <w:p w14:paraId="0655C52E"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15.XII.2021</w:t>
            </w:r>
          </w:p>
        </w:tc>
        <w:tc>
          <w:tcPr>
            <w:tcW w:w="2520" w:type="dxa"/>
            <w:tcBorders>
              <w:top w:val="single" w:sz="4" w:space="0" w:color="auto"/>
              <w:left w:val="single" w:sz="4" w:space="0" w:color="auto"/>
              <w:bottom w:val="single" w:sz="4" w:space="0" w:color="auto"/>
              <w:right w:val="single" w:sz="4" w:space="0" w:color="auto"/>
            </w:tcBorders>
          </w:tcPr>
          <w:p w14:paraId="237A225F"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1.XII.2021</w:t>
            </w:r>
          </w:p>
        </w:tc>
      </w:tr>
      <w:tr w:rsidR="003C6B3F" w14:paraId="5DF98DF4"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58EFAF83"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1235</w:t>
            </w:r>
          </w:p>
        </w:tc>
        <w:tc>
          <w:tcPr>
            <w:tcW w:w="1980" w:type="dxa"/>
            <w:tcBorders>
              <w:top w:val="single" w:sz="4" w:space="0" w:color="auto"/>
              <w:left w:val="single" w:sz="4" w:space="0" w:color="auto"/>
              <w:bottom w:val="single" w:sz="4" w:space="0" w:color="auto"/>
              <w:right w:val="single" w:sz="4" w:space="0" w:color="auto"/>
            </w:tcBorders>
          </w:tcPr>
          <w:p w14:paraId="7E2D0715"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1.I.2022</w:t>
            </w:r>
          </w:p>
        </w:tc>
        <w:tc>
          <w:tcPr>
            <w:tcW w:w="2520" w:type="dxa"/>
            <w:tcBorders>
              <w:top w:val="single" w:sz="4" w:space="0" w:color="auto"/>
              <w:left w:val="single" w:sz="4" w:space="0" w:color="auto"/>
              <w:bottom w:val="single" w:sz="4" w:space="0" w:color="auto"/>
              <w:right w:val="single" w:sz="4" w:space="0" w:color="auto"/>
            </w:tcBorders>
          </w:tcPr>
          <w:p w14:paraId="2075B04F"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10.XII.2021</w:t>
            </w:r>
          </w:p>
        </w:tc>
      </w:tr>
    </w:tbl>
    <w:p w14:paraId="49C7BFE1" w14:textId="77777777" w:rsidR="003C6B3F" w:rsidRPr="00621F48" w:rsidRDefault="003C6B3F" w:rsidP="003C6B3F">
      <w:pPr>
        <w:rPr>
          <w:noProof/>
          <w:lang w:val="fr-FR"/>
        </w:rPr>
      </w:pPr>
      <w:r w:rsidRPr="00621F48">
        <w:rPr>
          <w:rFonts w:asciiTheme="minorHAnsi" w:hAnsiTheme="minorHAnsi"/>
          <w:noProof/>
          <w:lang w:val="fr-CH"/>
        </w:rPr>
        <w:t>*</w:t>
      </w:r>
      <w:r w:rsidRPr="00621F48">
        <w:rPr>
          <w:rFonts w:asciiTheme="minorHAnsi" w:hAnsiTheme="minorHAnsi"/>
          <w:noProof/>
          <w:lang w:val="fr-CH"/>
        </w:rPr>
        <w:tab/>
        <w:t>Ces dates concernent uniquement la version anglaise.</w:t>
      </w:r>
    </w:p>
    <w:p w14:paraId="1C149F01" w14:textId="2E42BD7C" w:rsidR="00621F48" w:rsidRPr="00621F48" w:rsidRDefault="00621F48" w:rsidP="00621F48">
      <w:pPr>
        <w:rPr>
          <w:noProof/>
          <w:lang w:val="fr-FR"/>
        </w:rPr>
      </w:pPr>
    </w:p>
    <w:p w14:paraId="5E24A78D" w14:textId="77777777" w:rsidR="009273F8" w:rsidRDefault="009273F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14:paraId="3F3CC349" w14:textId="77777777" w:rsidR="00A61AFB" w:rsidRPr="00A61AFB" w:rsidRDefault="00A61AFB" w:rsidP="004715C8">
      <w:pPr>
        <w:pStyle w:val="Heading1"/>
        <w:rPr>
          <w:lang w:val="fr-FR"/>
        </w:rPr>
      </w:pPr>
      <w:bookmarkStart w:id="293" w:name="_Toc417551655"/>
      <w:bookmarkStart w:id="294" w:name="_Toc418172323"/>
      <w:bookmarkStart w:id="295" w:name="_Toc418590386"/>
      <w:bookmarkStart w:id="296" w:name="_Toc421025955"/>
      <w:bookmarkStart w:id="297" w:name="_Toc422401203"/>
      <w:bookmarkStart w:id="298" w:name="_Toc423525453"/>
      <w:bookmarkStart w:id="299" w:name="_Toc424821408"/>
      <w:bookmarkStart w:id="300" w:name="_Toc428366201"/>
      <w:bookmarkStart w:id="301" w:name="_Toc429043951"/>
      <w:bookmarkStart w:id="302" w:name="_Toc430351613"/>
      <w:bookmarkStart w:id="303" w:name="_Toc435101739"/>
      <w:bookmarkStart w:id="304" w:name="_Toc436994417"/>
      <w:bookmarkStart w:id="305" w:name="_Toc437951329"/>
      <w:bookmarkStart w:id="306" w:name="_Toc439770084"/>
      <w:bookmarkStart w:id="307" w:name="_Toc442697168"/>
      <w:bookmarkStart w:id="308" w:name="_Toc443314398"/>
      <w:bookmarkStart w:id="309" w:name="_Toc451159943"/>
      <w:bookmarkStart w:id="310" w:name="_Toc452042285"/>
      <w:bookmarkStart w:id="311" w:name="_Toc453246385"/>
      <w:bookmarkStart w:id="312" w:name="_Toc455568908"/>
      <w:bookmarkStart w:id="313" w:name="_Toc458763334"/>
      <w:bookmarkStart w:id="314" w:name="_Toc461613922"/>
      <w:bookmarkStart w:id="315" w:name="_Toc464028555"/>
      <w:bookmarkStart w:id="316" w:name="_Toc466292714"/>
      <w:bookmarkStart w:id="317" w:name="_Toc467229211"/>
      <w:bookmarkStart w:id="318" w:name="_Toc468199511"/>
      <w:bookmarkStart w:id="319" w:name="_Toc469058080"/>
      <w:bookmarkStart w:id="320" w:name="_Toc472413648"/>
      <w:bookmarkStart w:id="321" w:name="_Toc473107259"/>
      <w:bookmarkStart w:id="322" w:name="_Toc474850430"/>
      <w:bookmarkStart w:id="323" w:name="_Toc476061808"/>
      <w:bookmarkStart w:id="324" w:name="_Toc477355861"/>
      <w:bookmarkStart w:id="325" w:name="_Toc478045197"/>
      <w:bookmarkStart w:id="326" w:name="_Toc479170887"/>
      <w:bookmarkStart w:id="327" w:name="_Toc481736915"/>
      <w:bookmarkStart w:id="328" w:name="_Toc483991761"/>
      <w:bookmarkStart w:id="329" w:name="_Toc484612683"/>
      <w:bookmarkStart w:id="330" w:name="_Toc486861818"/>
      <w:bookmarkStart w:id="331" w:name="_Toc489604242"/>
      <w:bookmarkStart w:id="332" w:name="_Toc490733849"/>
      <w:bookmarkStart w:id="333" w:name="_Toc492473915"/>
      <w:bookmarkStart w:id="334" w:name="_Toc493239109"/>
      <w:bookmarkStart w:id="335" w:name="_Toc494706562"/>
      <w:bookmarkStart w:id="336" w:name="_Toc496867150"/>
      <w:bookmarkStart w:id="337" w:name="_Toc497466143"/>
      <w:bookmarkStart w:id="338" w:name="_Toc498510155"/>
      <w:bookmarkStart w:id="339" w:name="_Toc499892917"/>
      <w:bookmarkStart w:id="340" w:name="_Toc500928323"/>
      <w:bookmarkStart w:id="341" w:name="_Toc503278435"/>
      <w:bookmarkStart w:id="342" w:name="_Toc508115959"/>
      <w:bookmarkStart w:id="343" w:name="_Toc509306687"/>
      <w:bookmarkStart w:id="344" w:name="_Toc510616272"/>
      <w:bookmarkStart w:id="345" w:name="_Toc512954044"/>
      <w:bookmarkStart w:id="346" w:name="_Toc513554838"/>
      <w:bookmarkStart w:id="347" w:name="_Toc514942260"/>
      <w:bookmarkStart w:id="348" w:name="_Toc516152551"/>
      <w:bookmarkStart w:id="349" w:name="_Toc517084122"/>
      <w:bookmarkStart w:id="350" w:name="_Toc517962990"/>
      <w:bookmarkStart w:id="351" w:name="_Toc525139687"/>
      <w:bookmarkStart w:id="352" w:name="_Toc526173597"/>
      <w:bookmarkStart w:id="353" w:name="_Toc527641981"/>
      <w:bookmarkStart w:id="354" w:name="_Toc528154640"/>
      <w:bookmarkStart w:id="355" w:name="_Toc530564029"/>
      <w:bookmarkStart w:id="356" w:name="_Toc535414806"/>
      <w:bookmarkStart w:id="357" w:name="_Toc536450187"/>
      <w:bookmarkStart w:id="358" w:name="_Toc169236"/>
      <w:bookmarkStart w:id="359" w:name="_Toc6472168"/>
      <w:bookmarkStart w:id="360" w:name="_Toc7430873"/>
      <w:bookmarkStart w:id="361" w:name="_Toc11673094"/>
      <w:bookmarkStart w:id="362" w:name="_Toc11942199"/>
      <w:bookmarkStart w:id="363" w:name="_Toc16521657"/>
      <w:bookmarkStart w:id="364" w:name="_Toc19268829"/>
      <w:bookmarkStart w:id="365" w:name="_Toc22049219"/>
      <w:bookmarkStart w:id="366" w:name="_Toc23412318"/>
      <w:bookmarkStart w:id="367" w:name="_Toc24538163"/>
      <w:bookmarkStart w:id="368" w:name="_Toc25845767"/>
      <w:bookmarkStart w:id="369" w:name="_Toc26799554"/>
      <w:bookmarkStart w:id="370" w:name="_Toc40273971"/>
      <w:bookmarkStart w:id="371" w:name="_Toc40274228"/>
      <w:bookmarkStart w:id="372" w:name="_Toc42092169"/>
      <w:bookmarkStart w:id="373" w:name="_Toc42092834"/>
      <w:bookmarkStart w:id="374" w:name="_Toc49845630"/>
      <w:bookmarkStart w:id="375" w:name="_Toc51764042"/>
      <w:bookmarkStart w:id="376" w:name="_Toc58332527"/>
      <w:bookmarkStart w:id="377" w:name="_Toc59624746"/>
      <w:r w:rsidRPr="00A61AFB">
        <w:rPr>
          <w:lang w:val="fr-FR"/>
        </w:rPr>
        <w:lastRenderedPageBreak/>
        <w:t>INFORMATION GÉNÉRALE</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14:paraId="191C930D" w14:textId="77777777" w:rsidR="00A61AFB" w:rsidRPr="003D52C3" w:rsidRDefault="00A61AFB" w:rsidP="00937135">
      <w:pPr>
        <w:pStyle w:val="Heading20"/>
      </w:pPr>
      <w:bookmarkStart w:id="378" w:name="_Toc417551656"/>
      <w:bookmarkStart w:id="379" w:name="_Toc418172324"/>
      <w:bookmarkStart w:id="380" w:name="_Toc418590387"/>
      <w:bookmarkStart w:id="381" w:name="_Toc421025956"/>
      <w:bookmarkStart w:id="382" w:name="_Toc422401204"/>
      <w:bookmarkStart w:id="383" w:name="_Toc423525454"/>
      <w:bookmarkStart w:id="384" w:name="_Toc424821409"/>
      <w:bookmarkStart w:id="385" w:name="_Toc428366202"/>
      <w:bookmarkStart w:id="386" w:name="_Toc429043952"/>
      <w:bookmarkStart w:id="387" w:name="_Toc430351614"/>
      <w:bookmarkStart w:id="388" w:name="_Toc435101740"/>
      <w:bookmarkStart w:id="389" w:name="_Toc436994418"/>
      <w:bookmarkStart w:id="390" w:name="_Toc437951330"/>
      <w:bookmarkStart w:id="391" w:name="_Toc439770085"/>
      <w:bookmarkStart w:id="392" w:name="_Toc442697169"/>
      <w:bookmarkStart w:id="393" w:name="_Toc443314399"/>
      <w:bookmarkStart w:id="394" w:name="_Toc451159944"/>
      <w:bookmarkStart w:id="395" w:name="_Toc452042286"/>
      <w:bookmarkStart w:id="396" w:name="_Toc453246386"/>
      <w:bookmarkStart w:id="397" w:name="_Toc455568909"/>
      <w:bookmarkStart w:id="398" w:name="_Toc458763335"/>
      <w:bookmarkStart w:id="399" w:name="_Toc461613923"/>
      <w:bookmarkStart w:id="400" w:name="_Toc464028556"/>
      <w:bookmarkStart w:id="401" w:name="_Toc466292715"/>
      <w:bookmarkStart w:id="402" w:name="_Toc467229212"/>
      <w:bookmarkStart w:id="403" w:name="_Toc468199512"/>
      <w:bookmarkStart w:id="404" w:name="_Toc469058081"/>
      <w:bookmarkStart w:id="405" w:name="_Toc472413649"/>
      <w:bookmarkStart w:id="406" w:name="_Toc473107260"/>
      <w:bookmarkStart w:id="407" w:name="_Toc474850431"/>
      <w:bookmarkStart w:id="408" w:name="_Toc476061809"/>
      <w:bookmarkStart w:id="409" w:name="_Toc477355862"/>
      <w:bookmarkStart w:id="410" w:name="_Toc478045198"/>
      <w:bookmarkStart w:id="411" w:name="_Toc479170888"/>
      <w:bookmarkStart w:id="412" w:name="_Toc481736916"/>
      <w:bookmarkStart w:id="413" w:name="_Toc483991762"/>
      <w:bookmarkStart w:id="414" w:name="_Toc484612684"/>
      <w:bookmarkStart w:id="415" w:name="_Toc486861819"/>
      <w:bookmarkStart w:id="416" w:name="_Toc489604243"/>
      <w:bookmarkStart w:id="417" w:name="_Toc490733850"/>
      <w:bookmarkStart w:id="418" w:name="_Toc492473916"/>
      <w:bookmarkStart w:id="419" w:name="_Toc493239110"/>
      <w:bookmarkStart w:id="420" w:name="_Toc494706563"/>
      <w:bookmarkStart w:id="421" w:name="_Toc496867151"/>
      <w:bookmarkStart w:id="422" w:name="_Toc497466144"/>
      <w:bookmarkStart w:id="423" w:name="_Toc498510156"/>
      <w:bookmarkStart w:id="424" w:name="_Toc499892918"/>
      <w:bookmarkStart w:id="425" w:name="_Toc500928324"/>
      <w:bookmarkStart w:id="426" w:name="_Toc503278436"/>
      <w:bookmarkStart w:id="427" w:name="_Toc508115960"/>
      <w:bookmarkStart w:id="428" w:name="_Toc509306688"/>
      <w:bookmarkStart w:id="429" w:name="_Toc510616273"/>
      <w:bookmarkStart w:id="430" w:name="_Toc512954045"/>
      <w:bookmarkStart w:id="431" w:name="_Toc513554839"/>
      <w:bookmarkStart w:id="432" w:name="_Toc514942261"/>
      <w:bookmarkStart w:id="433" w:name="_Toc516152552"/>
      <w:bookmarkStart w:id="434" w:name="_Toc517084123"/>
      <w:bookmarkStart w:id="435" w:name="_Toc517962991"/>
      <w:bookmarkStart w:id="436" w:name="_Toc525139688"/>
      <w:bookmarkStart w:id="437" w:name="_Toc526173598"/>
      <w:bookmarkStart w:id="438" w:name="_Toc527641982"/>
      <w:bookmarkStart w:id="439" w:name="_Toc528154641"/>
      <w:bookmarkStart w:id="440" w:name="_Toc530564030"/>
      <w:bookmarkStart w:id="441" w:name="_Toc535414807"/>
      <w:bookmarkStart w:id="442" w:name="_Toc536450188"/>
      <w:bookmarkStart w:id="443" w:name="_Toc169237"/>
      <w:bookmarkStart w:id="444" w:name="_Toc6472169"/>
      <w:bookmarkStart w:id="445" w:name="_Toc7430874"/>
      <w:bookmarkStart w:id="446" w:name="_Toc11673095"/>
      <w:bookmarkStart w:id="447" w:name="_Toc11942200"/>
      <w:bookmarkStart w:id="448" w:name="_Toc16521658"/>
      <w:bookmarkStart w:id="449" w:name="_Toc17124502"/>
      <w:bookmarkStart w:id="450" w:name="_Toc19268830"/>
      <w:bookmarkStart w:id="451" w:name="_Toc22049220"/>
      <w:bookmarkStart w:id="452" w:name="_Toc23412319"/>
      <w:bookmarkStart w:id="453" w:name="_Toc24538164"/>
      <w:bookmarkStart w:id="454" w:name="_Toc25845768"/>
      <w:bookmarkStart w:id="455" w:name="_Toc26799555"/>
      <w:bookmarkStart w:id="456" w:name="_Toc42092835"/>
      <w:bookmarkStart w:id="457" w:name="_Toc49845631"/>
      <w:bookmarkStart w:id="458" w:name="_Toc51764043"/>
      <w:bookmarkStart w:id="459" w:name="_Toc58332528"/>
      <w:bookmarkStart w:id="460" w:name="_Toc59624747"/>
      <w:r w:rsidRPr="003D52C3">
        <w:t>Listes annexées au Bulletin d'exploitation de l'UIT</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14:paraId="784210CB" w14:textId="77777777" w:rsidR="00A61AFB" w:rsidRPr="00A61AFB" w:rsidRDefault="00A61AFB" w:rsidP="00651959">
      <w:pPr>
        <w:rPr>
          <w:rFonts w:asciiTheme="minorHAnsi" w:hAnsiTheme="minorHAnsi"/>
          <w:b/>
          <w:bCs/>
          <w:lang w:val="fr-CH"/>
        </w:rPr>
      </w:pPr>
      <w:r w:rsidRPr="00A61AFB">
        <w:rPr>
          <w:rFonts w:asciiTheme="minorHAnsi" w:hAnsiTheme="minorHAnsi"/>
          <w:b/>
          <w:bCs/>
          <w:lang w:val="fr-CH"/>
        </w:rPr>
        <w:t>Note du TSB</w:t>
      </w:r>
    </w:p>
    <w:p w14:paraId="198B28FF"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A.</w:t>
      </w:r>
      <w:r w:rsidRPr="00A61AFB">
        <w:rPr>
          <w:rFonts w:asciiTheme="minorHAnsi" w:hAnsiTheme="minorHAnsi" w:cstheme="minorBidi"/>
          <w:lang w:val="fr-FR"/>
        </w:rPr>
        <w:tab/>
        <w:t xml:space="preserve">Les listes suivantes ont été publiées par le TSB ou le BR sous la forme d'une Annexe au Bulletin d'exploitation (BE) de </w:t>
      </w:r>
      <w:proofErr w:type="gramStart"/>
      <w:r w:rsidRPr="00A61AFB">
        <w:rPr>
          <w:rFonts w:asciiTheme="minorHAnsi" w:hAnsiTheme="minorHAnsi" w:cstheme="minorBidi"/>
          <w:lang w:val="fr-FR"/>
        </w:rPr>
        <w:t>l'UIT:</w:t>
      </w:r>
      <w:proofErr w:type="gramEnd"/>
    </w:p>
    <w:p w14:paraId="0AB06BD2"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hAnsiTheme="minorHAnsi" w:cstheme="minorBidi"/>
          <w:vertAlign w:val="superscript"/>
          <w:lang w:val="fr-FR"/>
        </w:rPr>
      </w:pPr>
      <w:r w:rsidRPr="00A61AFB">
        <w:rPr>
          <w:rFonts w:asciiTheme="minorHAnsi" w:hAnsiTheme="minorHAnsi" w:cstheme="minorBidi"/>
          <w:lang w:val="fr-FR"/>
        </w:rPr>
        <w:t>BE N</w:t>
      </w:r>
      <w:r w:rsidRPr="00A61AFB">
        <w:rPr>
          <w:rFonts w:asciiTheme="minorHAnsi" w:hAnsiTheme="minorHAnsi" w:cstheme="minorBidi"/>
          <w:vertAlign w:val="superscript"/>
          <w:lang w:val="fr-FR"/>
        </w:rPr>
        <w:t>o</w:t>
      </w:r>
    </w:p>
    <w:p w14:paraId="2D251F12" w14:textId="77777777" w:rsidR="00E262CB" w:rsidRPr="00A61AFB" w:rsidRDefault="00E262CB" w:rsidP="00E262C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w:t>
      </w:r>
      <w:r>
        <w:rPr>
          <w:rFonts w:asciiTheme="minorHAnsi" w:hAnsiTheme="minorHAnsi" w:cstheme="minorBidi"/>
          <w:lang w:val="fr-FR"/>
        </w:rPr>
        <w:t>199</w:t>
      </w:r>
      <w:r w:rsidRPr="00A61AFB">
        <w:rPr>
          <w:rFonts w:asciiTheme="minorHAnsi" w:hAnsiTheme="minorHAnsi" w:cstheme="minorBidi"/>
          <w:lang w:val="fr-FR"/>
        </w:rPr>
        <w:tab/>
        <w:t>Liste des codes de points sémaphores internationaux (ISPC) (Selon la Recommandation UIT-T Q.708 (03/99))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w:t>
      </w:r>
      <w:r>
        <w:rPr>
          <w:rFonts w:asciiTheme="minorHAnsi" w:hAnsiTheme="minorHAnsi" w:cstheme="minorBidi"/>
          <w:lang w:val="fr-FR"/>
        </w:rPr>
        <w:t xml:space="preserve">juillet </w:t>
      </w:r>
      <w:r w:rsidRPr="00A61AFB">
        <w:rPr>
          <w:rFonts w:asciiTheme="minorHAnsi" w:hAnsiTheme="minorHAnsi" w:cstheme="minorBidi"/>
          <w:lang w:val="fr-FR"/>
        </w:rPr>
        <w:t>20</w:t>
      </w:r>
      <w:r>
        <w:rPr>
          <w:rFonts w:asciiTheme="minorHAnsi" w:hAnsiTheme="minorHAnsi" w:cstheme="minorBidi"/>
          <w:lang w:val="fr-FR"/>
        </w:rPr>
        <w:t>20</w:t>
      </w:r>
      <w:r w:rsidRPr="00A61AFB">
        <w:rPr>
          <w:rFonts w:asciiTheme="minorHAnsi" w:hAnsiTheme="minorHAnsi" w:cstheme="minorBidi"/>
          <w:lang w:val="fr-FR"/>
        </w:rPr>
        <w:t>)</w:t>
      </w:r>
    </w:p>
    <w:p w14:paraId="0425CFD5" w14:textId="77777777" w:rsidR="0058523D" w:rsidRPr="00A61AFB" w:rsidRDefault="0058523D" w:rsidP="0058523D">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CH"/>
        </w:rPr>
        <w:t>1162</w:t>
      </w:r>
      <w:r>
        <w:rPr>
          <w:rFonts w:asciiTheme="minorHAnsi" w:hAnsiTheme="minorHAnsi" w:cstheme="minorBidi"/>
          <w:lang w:val="fr-CH"/>
        </w:rPr>
        <w:tab/>
      </w:r>
      <w:r w:rsidRPr="00A61AFB">
        <w:rPr>
          <w:rFonts w:asciiTheme="minorHAnsi" w:hAnsiTheme="minorHAnsi" w:cstheme="minorBidi"/>
          <w:lang w:val="fr-FR"/>
        </w:rPr>
        <w:t>Codes de réseau mobile (MNC) pour le plan d'identification international pour les réseaux publics et les abonnements (Selon la Recommandation UIT-T E.212 (0</w:t>
      </w:r>
      <w:r>
        <w:rPr>
          <w:rFonts w:asciiTheme="minorHAnsi" w:hAnsiTheme="minorHAnsi" w:cstheme="minorBidi"/>
          <w:lang w:val="fr-FR"/>
        </w:rPr>
        <w:t>9</w:t>
      </w:r>
      <w:r w:rsidRPr="00A61AFB">
        <w:rPr>
          <w:rFonts w:asciiTheme="minorHAnsi" w:hAnsiTheme="minorHAnsi" w:cstheme="minorBidi"/>
          <w:lang w:val="fr-FR"/>
        </w:rPr>
        <w:t>/20</w:t>
      </w:r>
      <w:r>
        <w:rPr>
          <w:rFonts w:asciiTheme="minorHAnsi" w:hAnsiTheme="minorHAnsi" w:cstheme="minorBidi"/>
          <w:lang w:val="fr-FR"/>
        </w:rPr>
        <w:t>16</w:t>
      </w:r>
      <w:r w:rsidRPr="00A61AFB">
        <w:rPr>
          <w:rFonts w:asciiTheme="minorHAnsi" w:hAnsiTheme="minorHAnsi" w:cstheme="minorBidi"/>
          <w:lang w:val="fr-FR"/>
        </w:rPr>
        <w:t>))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décembre</w:t>
      </w:r>
      <w:r w:rsidRPr="00A61AFB">
        <w:rPr>
          <w:rFonts w:asciiTheme="minorHAnsi" w:hAnsiTheme="minorHAnsi" w:cstheme="minorBidi"/>
          <w:lang w:val="fr-FR"/>
        </w:rPr>
        <w:t xml:space="preserve"> 201</w:t>
      </w:r>
      <w:r>
        <w:rPr>
          <w:rFonts w:asciiTheme="minorHAnsi" w:hAnsiTheme="minorHAnsi" w:cstheme="minorBidi"/>
          <w:lang w:val="fr-FR"/>
        </w:rPr>
        <w:t>8</w:t>
      </w:r>
      <w:r w:rsidRPr="00A61AFB">
        <w:rPr>
          <w:rFonts w:asciiTheme="minorHAnsi" w:hAnsiTheme="minorHAnsi" w:cstheme="minorBidi"/>
          <w:lang w:val="fr-FR"/>
        </w:rPr>
        <w:t>)</w:t>
      </w:r>
    </w:p>
    <w:p w14:paraId="39A2CD23" w14:textId="77777777" w:rsidR="00E93807" w:rsidRDefault="00E93807" w:rsidP="00956C89">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Pr>
          <w:rFonts w:asciiTheme="minorHAnsi" w:hAnsiTheme="minorHAnsi" w:cstheme="minorBidi"/>
          <w:lang w:val="fr-CH"/>
        </w:rPr>
        <w:t>1161</w:t>
      </w:r>
      <w:r>
        <w:rPr>
          <w:rFonts w:asciiTheme="minorHAnsi" w:hAnsiTheme="minorHAnsi" w:cstheme="minorBidi"/>
          <w:lang w:val="fr-CH"/>
        </w:rPr>
        <w:tab/>
      </w:r>
      <w:r w:rsidRPr="00A61AFB">
        <w:rPr>
          <w:rFonts w:asciiTheme="minorHAnsi" w:hAnsiTheme="minorHAnsi" w:cstheme="minorBidi"/>
          <w:spacing w:val="-2"/>
          <w:lang w:val="fr-FR"/>
        </w:rPr>
        <w:t xml:space="preserve">Liste des numéros identificateurs d'entités émettrices pour les cartes internationales de facturation des télécommunications (Selon la Recommandation UIT-T E.118 (05/2006)) (Situation au 1 </w:t>
      </w:r>
      <w:r w:rsidR="00956C89">
        <w:rPr>
          <w:rFonts w:asciiTheme="minorHAnsi" w:hAnsiTheme="minorHAnsi" w:cstheme="minorBidi"/>
          <w:spacing w:val="-2"/>
          <w:lang w:val="fr-FR"/>
        </w:rPr>
        <w:t xml:space="preserve">décembre </w:t>
      </w:r>
      <w:r w:rsidRPr="00A61AFB">
        <w:rPr>
          <w:rFonts w:asciiTheme="minorHAnsi" w:hAnsiTheme="minorHAnsi" w:cstheme="minorBidi"/>
          <w:spacing w:val="-2"/>
          <w:lang w:val="fr-FR"/>
        </w:rPr>
        <w:t>201</w:t>
      </w:r>
      <w:r w:rsidR="00956C89">
        <w:rPr>
          <w:rFonts w:asciiTheme="minorHAnsi" w:hAnsiTheme="minorHAnsi" w:cstheme="minorBidi"/>
          <w:spacing w:val="-2"/>
          <w:lang w:val="fr-FR"/>
        </w:rPr>
        <w:t>8</w:t>
      </w:r>
      <w:r w:rsidRPr="00A61AFB">
        <w:rPr>
          <w:rFonts w:asciiTheme="minorHAnsi" w:hAnsiTheme="minorHAnsi" w:cstheme="minorBidi"/>
          <w:spacing w:val="-2"/>
          <w:lang w:val="fr-FR"/>
        </w:rPr>
        <w:t>)</w:t>
      </w:r>
    </w:p>
    <w:p w14:paraId="35A47861" w14:textId="77777777" w:rsidR="00D85F31" w:rsidRPr="00A61AFB" w:rsidRDefault="00D85F31" w:rsidP="00956C89">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sidRPr="00A61AFB">
        <w:rPr>
          <w:rFonts w:asciiTheme="minorHAnsi" w:hAnsiTheme="minorHAnsi" w:cstheme="minorBidi"/>
          <w:lang w:val="fr-CH"/>
        </w:rPr>
        <w:t>1</w:t>
      </w:r>
      <w:r>
        <w:rPr>
          <w:rFonts w:asciiTheme="minorHAnsi" w:hAnsiTheme="minorHAnsi" w:cstheme="minorBidi"/>
          <w:lang w:val="fr-CH"/>
        </w:rPr>
        <w:t>1</w:t>
      </w:r>
      <w:r w:rsidRPr="00A61AFB">
        <w:rPr>
          <w:rFonts w:asciiTheme="minorHAnsi" w:hAnsiTheme="minorHAnsi" w:cstheme="minorBidi"/>
          <w:lang w:val="fr-CH"/>
        </w:rPr>
        <w:t>5</w:t>
      </w:r>
      <w:r>
        <w:rPr>
          <w:rFonts w:asciiTheme="minorHAnsi" w:hAnsiTheme="minorHAnsi" w:cstheme="minorBidi"/>
          <w:lang w:val="fr-CH"/>
        </w:rPr>
        <w:t>4</w:t>
      </w:r>
      <w:r w:rsidRPr="00A61AFB">
        <w:rPr>
          <w:rFonts w:asciiTheme="minorHAnsi" w:hAnsiTheme="minorHAnsi" w:cstheme="minorBidi"/>
          <w:lang w:val="fr-CH"/>
        </w:rPr>
        <w:tab/>
        <w:t>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1</w:t>
      </w:r>
      <w:r w:rsidR="00956C89">
        <w:rPr>
          <w:rFonts w:asciiTheme="minorHAnsi" w:hAnsiTheme="minorHAnsi" w:cstheme="minorBidi"/>
          <w:lang w:val="fr-CH"/>
        </w:rPr>
        <w:t>5</w:t>
      </w:r>
      <w:r w:rsidRPr="00A61AFB">
        <w:rPr>
          <w:rFonts w:asciiTheme="minorHAnsi" w:hAnsiTheme="minorHAnsi" w:cstheme="minorBidi"/>
          <w:lang w:val="fr-CH"/>
        </w:rPr>
        <w:t xml:space="preserve"> </w:t>
      </w:r>
      <w:r w:rsidR="00956C89">
        <w:rPr>
          <w:rFonts w:asciiTheme="minorHAnsi" w:hAnsiTheme="minorHAnsi" w:cstheme="minorBidi"/>
          <w:lang w:val="fr-CH"/>
        </w:rPr>
        <w:t xml:space="preserve">août </w:t>
      </w:r>
      <w:r w:rsidRPr="00A61AFB">
        <w:rPr>
          <w:rFonts w:asciiTheme="minorHAnsi" w:hAnsiTheme="minorHAnsi" w:cstheme="minorBidi"/>
          <w:lang w:val="fr-CH"/>
        </w:rPr>
        <w:t>201</w:t>
      </w:r>
      <w:r>
        <w:rPr>
          <w:rFonts w:asciiTheme="minorHAnsi" w:hAnsiTheme="minorHAnsi" w:cstheme="minorBidi"/>
          <w:lang w:val="fr-CH"/>
        </w:rPr>
        <w:t>8</w:t>
      </w:r>
      <w:r w:rsidRPr="00A61AFB">
        <w:rPr>
          <w:rFonts w:asciiTheme="minorHAnsi" w:hAnsiTheme="minorHAnsi" w:cstheme="minorBidi"/>
          <w:lang w:val="fr-CH"/>
        </w:rPr>
        <w:t>)</w:t>
      </w:r>
    </w:p>
    <w:p w14:paraId="01AAF1B7" w14:textId="77777777" w:rsidR="00651959" w:rsidRPr="00A61AFB" w:rsidRDefault="00651959" w:rsidP="00651959">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t xml:space="preserve">Liste des codes de zone/réseau sémaphore (SANC) (Complément à la Recommandation UIT-T Q.708 (03/99)) (Situation au 1 </w:t>
      </w:r>
      <w:r>
        <w:rPr>
          <w:rFonts w:asciiTheme="minorHAnsi" w:hAnsiTheme="minorHAnsi" w:cstheme="minorBidi"/>
          <w:lang w:val="fr-FR"/>
        </w:rPr>
        <w:t>juin</w:t>
      </w:r>
      <w:r w:rsidRPr="00A61AFB">
        <w:rPr>
          <w:rFonts w:asciiTheme="minorHAnsi" w:hAnsiTheme="minorHAnsi" w:cstheme="minorBidi"/>
          <w:lang w:val="fr-FR"/>
        </w:rPr>
        <w:t xml:space="preserve"> 201</w:t>
      </w:r>
      <w:r>
        <w:rPr>
          <w:rFonts w:asciiTheme="minorHAnsi" w:hAnsiTheme="minorHAnsi" w:cstheme="minorBidi"/>
          <w:lang w:val="fr-FR"/>
        </w:rPr>
        <w:t>7</w:t>
      </w:r>
      <w:r w:rsidRPr="00A61AFB">
        <w:rPr>
          <w:rFonts w:asciiTheme="minorHAnsi" w:hAnsiTheme="minorHAnsi" w:cstheme="minorBidi"/>
          <w:lang w:val="fr-FR"/>
        </w:rPr>
        <w:t>)</w:t>
      </w:r>
    </w:p>
    <w:p w14:paraId="1607B01B" w14:textId="77777777" w:rsidR="00D34DF7" w:rsidRPr="00A61AFB" w:rsidRDefault="00D34DF7" w:rsidP="00D34DF7">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r>
      <w:r w:rsidRPr="00A61AF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 j</w:t>
      </w:r>
      <w:r>
        <w:rPr>
          <w:rFonts w:asciiTheme="minorHAnsi" w:hAnsiTheme="minorHAnsi" w:cstheme="minorBidi"/>
          <w:spacing w:val="-2"/>
          <w:lang w:val="fr-FR"/>
        </w:rPr>
        <w:t>uin</w:t>
      </w:r>
      <w:r w:rsidRPr="00A61AFB">
        <w:rPr>
          <w:rFonts w:asciiTheme="minorHAnsi" w:hAnsiTheme="minorHAnsi" w:cstheme="minorBidi"/>
          <w:spacing w:val="-2"/>
          <w:lang w:val="fr-FR"/>
        </w:rPr>
        <w:t xml:space="preserve"> 201</w:t>
      </w:r>
      <w:r>
        <w:rPr>
          <w:rFonts w:asciiTheme="minorHAnsi" w:hAnsiTheme="minorHAnsi" w:cstheme="minorBidi"/>
          <w:spacing w:val="-2"/>
          <w:lang w:val="fr-FR"/>
        </w:rPr>
        <w:t>7</w:t>
      </w:r>
      <w:r w:rsidRPr="00A61AFB">
        <w:rPr>
          <w:rFonts w:asciiTheme="minorHAnsi" w:hAnsiTheme="minorHAnsi" w:cstheme="minorBidi"/>
          <w:spacing w:val="-2"/>
          <w:lang w:val="fr-FR"/>
        </w:rPr>
        <w:t>)</w:t>
      </w:r>
    </w:p>
    <w:p w14:paraId="3FFBBF3F" w14:textId="77777777" w:rsidR="00490781" w:rsidRPr="00A61AFB" w:rsidRDefault="00490781" w:rsidP="009209BD">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Pr>
          <w:rFonts w:asciiTheme="minorHAnsi" w:hAnsiTheme="minorHAnsi" w:cstheme="minorBidi"/>
          <w:lang w:val="fr-FR"/>
        </w:rPr>
        <w:t>1117</w:t>
      </w:r>
      <w:r w:rsidRPr="00A61AFB">
        <w:rPr>
          <w:rFonts w:asciiTheme="minorHAnsi" w:hAnsiTheme="minorHAnsi" w:cstheme="minorBidi"/>
          <w:lang w:val="fr-FR"/>
        </w:rPr>
        <w:tab/>
      </w:r>
      <w:r w:rsidRPr="00A61AFB">
        <w:rPr>
          <w:rFonts w:asciiTheme="minorHAnsi" w:hAnsiTheme="minorHAnsi" w:cstheme="minorBidi"/>
          <w:spacing w:val="-2"/>
          <w:lang w:val="fr-FR"/>
        </w:rPr>
        <w:t xml:space="preserve">Liste des indicatifs de pays ou de zones géographiques </w:t>
      </w:r>
      <w:r w:rsidR="009209BD">
        <w:rPr>
          <w:rFonts w:asciiTheme="minorHAnsi" w:hAnsiTheme="minorHAnsi" w:cstheme="minorBidi"/>
          <w:spacing w:val="-2"/>
          <w:lang w:val="fr-FR"/>
        </w:rPr>
        <w:t>du mobile</w:t>
      </w:r>
      <w:r w:rsidRPr="00A61AFB">
        <w:rPr>
          <w:rFonts w:asciiTheme="minorHAnsi" w:hAnsiTheme="minorHAnsi" w:cstheme="minorBidi"/>
          <w:spacing w:val="-2"/>
          <w:lang w:val="fr-FR"/>
        </w:rPr>
        <w:t xml:space="preserve"> </w:t>
      </w:r>
      <w:r w:rsidRPr="00A61AFB">
        <w:rPr>
          <w:rFonts w:asciiTheme="minorHAnsi" w:hAnsiTheme="minorHAnsi" w:cstheme="minorBidi"/>
          <w:lang w:val="fr-FR"/>
        </w:rPr>
        <w:t>(Complément à la Recommandation UIT-T E.212 (0</w:t>
      </w:r>
      <w:r w:rsidR="00F942A6">
        <w:rPr>
          <w:rFonts w:asciiTheme="minorHAnsi" w:hAnsiTheme="minorHAnsi" w:cstheme="minorBidi"/>
          <w:lang w:val="fr-FR"/>
        </w:rPr>
        <w:t>9</w:t>
      </w:r>
      <w:r w:rsidRPr="00A61AFB">
        <w:rPr>
          <w:rFonts w:asciiTheme="minorHAnsi" w:hAnsiTheme="minorHAnsi" w:cstheme="minorBidi"/>
          <w:lang w:val="fr-FR"/>
        </w:rPr>
        <w:t>/20</w:t>
      </w:r>
      <w:r w:rsidR="00F942A6">
        <w:rPr>
          <w:rFonts w:asciiTheme="minorHAnsi" w:hAnsiTheme="minorHAnsi" w:cstheme="minorBidi"/>
          <w:lang w:val="fr-FR"/>
        </w:rPr>
        <w:t>16</w:t>
      </w:r>
      <w:r w:rsidRPr="00A61AFB">
        <w:rPr>
          <w:rFonts w:asciiTheme="minorHAnsi" w:hAnsiTheme="minorHAnsi" w:cstheme="minorBidi"/>
          <w:lang w:val="fr-FR"/>
        </w:rPr>
        <w:t xml:space="preserve">)) </w:t>
      </w:r>
      <w:r w:rsidRPr="00A61AFB">
        <w:rPr>
          <w:rFonts w:asciiTheme="minorHAnsi" w:hAnsiTheme="minorHAnsi" w:cstheme="minorBidi"/>
          <w:spacing w:val="-2"/>
          <w:lang w:val="fr-FR"/>
        </w:rPr>
        <w:t>(Situation au 1</w:t>
      </w:r>
      <w:r w:rsidRPr="00A61AFB">
        <w:rPr>
          <w:rFonts w:asciiTheme="minorHAnsi" w:hAnsiTheme="minorHAnsi" w:cstheme="minorBidi"/>
          <w:spacing w:val="-2"/>
          <w:vertAlign w:val="superscript"/>
          <w:lang w:val="fr-FR"/>
        </w:rPr>
        <w:t>er</w:t>
      </w:r>
      <w:r w:rsidRPr="00A61AFB">
        <w:rPr>
          <w:rFonts w:asciiTheme="minorHAnsi" w:hAnsiTheme="minorHAnsi" w:cstheme="minorBidi"/>
          <w:spacing w:val="-2"/>
          <w:lang w:val="fr-FR"/>
        </w:rPr>
        <w:t xml:space="preserve"> </w:t>
      </w:r>
      <w:r w:rsidR="00F942A6">
        <w:rPr>
          <w:rFonts w:asciiTheme="minorHAnsi" w:hAnsiTheme="minorHAnsi" w:cstheme="minorBidi"/>
          <w:spacing w:val="-2"/>
          <w:lang w:val="fr-FR"/>
        </w:rPr>
        <w:t xml:space="preserve">février </w:t>
      </w:r>
      <w:r w:rsidRPr="00A61AFB">
        <w:rPr>
          <w:rFonts w:asciiTheme="minorHAnsi" w:hAnsiTheme="minorHAnsi" w:cstheme="minorBidi"/>
          <w:spacing w:val="-2"/>
          <w:lang w:val="fr-FR"/>
        </w:rPr>
        <w:t>201</w:t>
      </w:r>
      <w:r w:rsidR="00F942A6">
        <w:rPr>
          <w:rFonts w:asciiTheme="minorHAnsi" w:hAnsiTheme="minorHAnsi" w:cstheme="minorBidi"/>
          <w:spacing w:val="-2"/>
          <w:lang w:val="fr-FR"/>
        </w:rPr>
        <w:t>7</w:t>
      </w:r>
      <w:r w:rsidRPr="00A61AFB">
        <w:rPr>
          <w:rFonts w:asciiTheme="minorHAnsi" w:hAnsiTheme="minorHAnsi" w:cstheme="minorBidi"/>
          <w:spacing w:val="-2"/>
          <w:lang w:val="fr-FR"/>
        </w:rPr>
        <w:t>)</w:t>
      </w:r>
    </w:p>
    <w:p w14:paraId="37E4B0A6" w14:textId="77777777" w:rsidR="007A5191" w:rsidRPr="00A61AFB" w:rsidRDefault="007A5191" w:rsidP="007A519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w:t>
      </w:r>
      <w:r w:rsidRPr="00A61AFB">
        <w:rPr>
          <w:rFonts w:asciiTheme="minorHAnsi" w:hAnsiTheme="minorHAnsi" w:cstheme="minorBidi"/>
          <w:lang w:val="fr-FR"/>
        </w:rPr>
        <w:t>1</w:t>
      </w:r>
      <w:r>
        <w:rPr>
          <w:rFonts w:asciiTheme="minorHAnsi" w:hAnsiTheme="minorHAnsi" w:cstheme="minorBidi"/>
          <w:lang w:val="fr-FR"/>
        </w:rPr>
        <w:t>4</w:t>
      </w:r>
      <w:r w:rsidRPr="00A61AFB">
        <w:rPr>
          <w:rFonts w:asciiTheme="minorHAnsi" w:hAnsiTheme="minorHAnsi" w:cstheme="minorBidi"/>
          <w:lang w:val="fr-FR"/>
        </w:rPr>
        <w:tab/>
        <w:t>Liste des indicatifs de pays de la Recommandation UIT-T E.164 attribués (Complément à la Recommandation UIT-T E.164 (11/2010))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w:t>
      </w:r>
      <w:r w:rsidRPr="00A61AFB">
        <w:rPr>
          <w:rFonts w:asciiTheme="minorHAnsi" w:hAnsiTheme="minorHAnsi" w:cstheme="minorBidi"/>
          <w:lang w:val="fr-FR"/>
        </w:rPr>
        <w:t>e</w:t>
      </w:r>
      <w:r>
        <w:rPr>
          <w:rFonts w:asciiTheme="minorHAnsi" w:hAnsiTheme="minorHAnsi" w:cstheme="minorBidi"/>
          <w:lang w:val="fr-FR"/>
        </w:rPr>
        <w:t>ce</w:t>
      </w:r>
      <w:r w:rsidRPr="00A61AFB">
        <w:rPr>
          <w:rFonts w:asciiTheme="minorHAnsi" w:hAnsiTheme="minorHAnsi" w:cstheme="minorBidi"/>
          <w:lang w:val="fr-FR"/>
        </w:rPr>
        <w:t>mbre 201</w:t>
      </w:r>
      <w:r>
        <w:rPr>
          <w:rFonts w:asciiTheme="minorHAnsi" w:hAnsiTheme="minorHAnsi" w:cstheme="minorBidi"/>
          <w:lang w:val="fr-FR"/>
        </w:rPr>
        <w:t>6</w:t>
      </w:r>
      <w:r w:rsidRPr="00A61AFB">
        <w:rPr>
          <w:rFonts w:asciiTheme="minorHAnsi" w:hAnsiTheme="minorHAnsi" w:cstheme="minorBidi"/>
          <w:lang w:val="fr-FR"/>
        </w:rPr>
        <w:t>)</w:t>
      </w:r>
    </w:p>
    <w:p w14:paraId="5B59A532" w14:textId="77777777" w:rsidR="00E24198" w:rsidRPr="00A61AFB" w:rsidRDefault="00E24198" w:rsidP="00E2419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spacing w:val="-2"/>
          <w:lang w:val="fr-FR"/>
        </w:rPr>
        <w:t>10</w:t>
      </w:r>
      <w:r>
        <w:rPr>
          <w:rFonts w:asciiTheme="minorHAnsi" w:hAnsiTheme="minorHAnsi" w:cstheme="minorBidi"/>
          <w:spacing w:val="-2"/>
          <w:lang w:val="fr-FR"/>
        </w:rPr>
        <w:t>96</w:t>
      </w:r>
      <w:r w:rsidRPr="00A61AFB">
        <w:rPr>
          <w:rFonts w:asciiTheme="minorHAnsi" w:hAnsiTheme="minorHAnsi" w:cstheme="minorBidi"/>
          <w:spacing w:val="-2"/>
          <w:lang w:val="fr-FR"/>
        </w:rPr>
        <w:tab/>
        <w:t>Heure légale 201</w:t>
      </w:r>
      <w:r>
        <w:rPr>
          <w:rFonts w:asciiTheme="minorHAnsi" w:hAnsiTheme="minorHAnsi" w:cstheme="minorBidi"/>
          <w:spacing w:val="-2"/>
          <w:lang w:val="fr-FR"/>
        </w:rPr>
        <w:t>6</w:t>
      </w:r>
    </w:p>
    <w:p w14:paraId="192367A7"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bCs/>
          <w:lang w:val="fr-FR"/>
        </w:rPr>
      </w:pPr>
      <w:r w:rsidRPr="00A61AFB">
        <w:rPr>
          <w:rFonts w:asciiTheme="minorHAnsi" w:hAnsiTheme="minorHAnsi" w:cstheme="minorBidi"/>
          <w:lang w:val="fr-FR"/>
        </w:rPr>
        <w:t>1060</w:t>
      </w:r>
      <w:r w:rsidRPr="00A61AFB">
        <w:rPr>
          <w:rFonts w:asciiTheme="minorHAnsi" w:hAnsiTheme="minorHAnsi" w:cstheme="minorBidi"/>
          <w:lang w:val="fr-FR"/>
        </w:rPr>
        <w:tab/>
      </w:r>
      <w:r w:rsidRPr="00A61AFB">
        <w:rPr>
          <w:rFonts w:asciiTheme="minorHAnsi" w:hAnsiTheme="minorHAnsi" w:cstheme="minorBidi"/>
          <w:bCs/>
          <w:lang w:val="fr-FR"/>
        </w:rPr>
        <w:t>Liste des codes de transporteur de l'UIT (Selon la Recommandation UIT-T M.1400 (03/2013)) (Situation au 15 septembre 2014)</w:t>
      </w:r>
    </w:p>
    <w:p w14:paraId="7E4C2823"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1015</w:t>
      </w:r>
      <w:r w:rsidRPr="00A61AFB">
        <w:rPr>
          <w:rFonts w:asciiTheme="minorHAnsi" w:hAnsiTheme="minorHAnsi" w:cstheme="minorBidi"/>
          <w:lang w:val="fr-FR"/>
        </w:rPr>
        <w:tab/>
        <w:t>Indicatifs/numéros d'accès à des réseaux mobiles (Selon la Recommandation UIT</w:t>
      </w:r>
      <w:r w:rsidRPr="00A61AFB">
        <w:rPr>
          <w:rFonts w:asciiTheme="minorHAnsi" w:hAnsiTheme="minorHAnsi" w:cstheme="minorBidi"/>
          <w:lang w:val="fr-FR"/>
        </w:rPr>
        <w:noBreakHyphen/>
        <w: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2012)</w:t>
      </w:r>
    </w:p>
    <w:p w14:paraId="4AACC8F1"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1002</w:t>
      </w:r>
      <w:r w:rsidRPr="00A61AF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14:paraId="61A593B3"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1001</w:t>
      </w:r>
      <w:r w:rsidRPr="00A61AFB">
        <w:rPr>
          <w:rFonts w:asciiTheme="minorHAnsi" w:hAnsiTheme="minorHAnsi" w:cstheme="minorBidi"/>
          <w:lang w:val="fr-FR"/>
        </w:rPr>
        <w:tab/>
        <w:t>Liste des autorités nationales, chargées de l'attribution des codes du prestataire terminal UIT-T T.35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2012)</w:t>
      </w:r>
    </w:p>
    <w:p w14:paraId="2820252D"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1000</w:t>
      </w:r>
      <w:r w:rsidRPr="00A61AFB">
        <w:rPr>
          <w:rFonts w:asciiTheme="minorHAnsi" w:hAnsiTheme="minorHAnsi" w:cstheme="minorBidi"/>
          <w:lang w:val="fr-FR"/>
        </w:rPr>
        <w:tab/>
        <w:t>Restrictions de service (Liste récapitulative des restrictions de service en vigueur relatives à l'exploitation des télécommunications) (Situation au 15 mars 2012)</w:t>
      </w:r>
    </w:p>
    <w:p w14:paraId="743EFF71"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994</w:t>
      </w:r>
      <w:r w:rsidRPr="00A61AF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14:paraId="2FDA98EC"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Systèmes de rappel (Call-Back) et procédures d'appel alternatives (Rés. 21 Rév. PP-2006)</w:t>
      </w:r>
    </w:p>
    <w:p w14:paraId="70296DC6"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980</w:t>
      </w:r>
      <w:r w:rsidRPr="00A61AFB">
        <w:rPr>
          <w:rFonts w:asciiTheme="minorHAnsi" w:hAnsiTheme="minorHAnsi" w:cstheme="minorBidi"/>
          <w:lang w:val="fr-FR"/>
        </w:rPr>
        <w:tab/>
        <w:t>Liste des indicateurs de destination des télégrammes (Selon la Recommandation UIT T F.32) (10/1995)) (Situation au 15 mai 2011)</w:t>
      </w:r>
    </w:p>
    <w:p w14:paraId="00652F2F"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spacing w:val="-4"/>
          <w:lang w:val="fr-FR"/>
        </w:rPr>
      </w:pPr>
      <w:r w:rsidRPr="00A61AFB">
        <w:rPr>
          <w:rFonts w:asciiTheme="minorHAnsi" w:hAnsiTheme="minorHAnsi" w:cstheme="minorBidi"/>
          <w:lang w:val="fr-FR"/>
        </w:rPr>
        <w:t>978</w:t>
      </w:r>
      <w:r w:rsidRPr="00A61AFB">
        <w:rPr>
          <w:rFonts w:asciiTheme="minorHAnsi" w:hAnsiTheme="minorHAnsi" w:cstheme="minorBidi"/>
          <w:lang w:val="fr-FR"/>
        </w:rPr>
        <w:tab/>
        <w:t xml:space="preserve">Liste des Codes Télex de Destination (CTD) et des Codes d'Identification de Réseaux Télex (CIRT) </w:t>
      </w:r>
      <w:r w:rsidRPr="00A61AFB">
        <w:rPr>
          <w:rFonts w:asciiTheme="minorHAnsi" w:hAnsiTheme="minorHAnsi" w:cstheme="minorBidi"/>
          <w:spacing w:val="-4"/>
          <w:lang w:val="fr-FR"/>
        </w:rPr>
        <w:t>(Complément aux Recommandations UIT-T F.69 (06/1994) et F.68 (11/1988)) (Situation au 15 avril 2011)</w:t>
      </w:r>
    </w:p>
    <w:p w14:paraId="44CFC111"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977</w:t>
      </w:r>
      <w:r w:rsidRPr="00A61AFB">
        <w:rPr>
          <w:rFonts w:asciiTheme="minorHAnsi" w:hAnsiTheme="minorHAnsi" w:cstheme="minorBidi"/>
          <w:lang w:val="fr-FR"/>
        </w:rPr>
        <w:tab/>
        <w:t xml:space="preserve">Liste des codes d'identification de réseau pour données (CIRD) (Selon la Recommandation UIT-T X.121 (10/2000)) </w:t>
      </w:r>
      <w:r w:rsidRPr="00937211">
        <w:rPr>
          <w:rFonts w:asciiTheme="minorHAnsi" w:hAnsiTheme="minorHAnsi" w:cstheme="minorBidi"/>
          <w:lang w:val="fr-FR"/>
        </w:rPr>
        <w:t xml:space="preserve">(Situation au </w:t>
      </w:r>
      <w:r w:rsidRPr="0058523D">
        <w:rPr>
          <w:rFonts w:asciiTheme="minorHAnsi" w:hAnsiTheme="minorHAnsi" w:cstheme="minorBidi"/>
          <w:lang w:val="fr-FR"/>
        </w:rPr>
        <w:t>1</w:t>
      </w:r>
      <w:r w:rsidRPr="0058523D">
        <w:rPr>
          <w:rFonts w:asciiTheme="minorHAnsi" w:hAnsiTheme="minorHAnsi" w:cstheme="minorBidi"/>
          <w:vertAlign w:val="superscript"/>
          <w:lang w:val="fr-FR"/>
        </w:rPr>
        <w:t>er</w:t>
      </w:r>
      <w:r w:rsidRPr="0058523D">
        <w:rPr>
          <w:rFonts w:asciiTheme="minorHAnsi" w:hAnsiTheme="minorHAnsi" w:cstheme="minorBidi"/>
          <w:lang w:val="fr-FR"/>
        </w:rPr>
        <w:t xml:space="preserve"> avril 2011)</w:t>
      </w:r>
    </w:p>
    <w:p w14:paraId="712E7C58"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976</w:t>
      </w:r>
      <w:r w:rsidRPr="00A61AFB">
        <w:rPr>
          <w:rFonts w:asciiTheme="minorHAnsi" w:hAnsiTheme="minorHAnsi" w:cstheme="minorBidi"/>
          <w:lang w:val="fr-FR"/>
        </w:rPr>
        <w:tab/>
        <w:t>Liste des indicatifs de pays ou zones géographiques pour transmission de données (Complément à la Recommandation UIT-T X.121) (10/2000)) (Situation au 15 mars 2011)</w:t>
      </w:r>
    </w:p>
    <w:p w14:paraId="1F653C06"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974</w:t>
      </w:r>
      <w:r w:rsidRPr="00A61AFB">
        <w:rPr>
          <w:rFonts w:asciiTheme="minorHAnsi" w:hAnsiTheme="minorHAnsi" w:cstheme="minorBidi"/>
          <w:lang w:val="fr-FR"/>
        </w:rPr>
        <w:tab/>
        <w:t>Liste des noms de domaines de gestion d'administration (DGAD) (Conformément aux Recommandations UIT-T des séries F.400 et X.400) (Situation au 15 février 2011)</w:t>
      </w:r>
    </w:p>
    <w:p w14:paraId="09BC75FE"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955</w:t>
      </w:r>
      <w:r w:rsidRPr="00A61AFB">
        <w:rPr>
          <w:rFonts w:asciiTheme="minorHAnsi" w:hAnsiTheme="minorHAnsi" w:cstheme="minorBidi"/>
          <w:lang w:val="fr-FR"/>
        </w:rPr>
        <w:tab/>
        <w:t>Différentes tonalités rencontrées dans les réseaux nationaux (Selon la Recommandation UIT</w:t>
      </w:r>
      <w:r w:rsidRPr="00A61AFB">
        <w:rPr>
          <w:rFonts w:asciiTheme="minorHAnsi" w:hAnsiTheme="minorHAnsi" w:cstheme="minorBidi"/>
          <w:lang w:val="fr-FR"/>
        </w:rPr>
        <w:noBreakHyphen/>
        <w:t>T E.180 (03/98))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mai 2010)</w:t>
      </w:r>
    </w:p>
    <w:p w14:paraId="1E075383"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669</w:t>
      </w:r>
      <w:r w:rsidRPr="00A61AFB">
        <w:rPr>
          <w:rFonts w:asciiTheme="minorHAnsi" w:hAnsiTheme="minorHAnsi" w:cstheme="minorBidi"/>
          <w:lang w:val="fr-FR"/>
        </w:rPr>
        <w:tab/>
        <w:t>Groupes d'expressions de codes à cinq lettres à l'usage du service public international des télégrammes (Selon la Recommandation UIT-T F.1 (03/1998))</w:t>
      </w:r>
    </w:p>
    <w:p w14:paraId="1A1B91F3"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B.</w:t>
      </w:r>
      <w:r w:rsidRPr="00A61AFB">
        <w:rPr>
          <w:rFonts w:asciiTheme="minorHAnsi" w:hAnsiTheme="minorHAnsi" w:cstheme="minorBidi"/>
          <w:lang w:val="fr-FR"/>
        </w:rPr>
        <w:tab/>
        <w:t>Les listes suivantes sont disponibles en ligne sur le site web de l'UIT-</w:t>
      </w:r>
      <w:proofErr w:type="gramStart"/>
      <w:r w:rsidRPr="00A61AFB">
        <w:rPr>
          <w:rFonts w:asciiTheme="minorHAnsi" w:hAnsiTheme="minorHAnsi" w:cstheme="minorBidi"/>
          <w:lang w:val="fr-FR"/>
        </w:rPr>
        <w:t>T:</w:t>
      </w:r>
      <w:proofErr w:type="gramEnd"/>
    </w:p>
    <w:p w14:paraId="2EBAC416" w14:textId="77777777" w:rsidR="00A61AFB" w:rsidRPr="00A61AFB" w:rsidRDefault="00A61AFB" w:rsidP="007374B5">
      <w:pPr>
        <w:tabs>
          <w:tab w:val="clear" w:pos="5387"/>
          <w:tab w:val="clear" w:pos="5954"/>
          <w:tab w:val="left" w:pos="3780"/>
          <w:tab w:val="left" w:pos="4872"/>
          <w:tab w:val="left" w:pos="5390"/>
        </w:tabs>
        <w:spacing w:before="20" w:after="20"/>
        <w:jc w:val="left"/>
        <w:rPr>
          <w:rFonts w:asciiTheme="minorHAnsi" w:hAnsiTheme="minorHAnsi" w:cstheme="minorBidi"/>
          <w:sz w:val="18"/>
          <w:szCs w:val="18"/>
          <w:lang w:val="fr-FR"/>
        </w:rPr>
      </w:pPr>
      <w:r w:rsidRPr="00A61AFB">
        <w:rPr>
          <w:rFonts w:asciiTheme="minorHAnsi" w:hAnsiTheme="minorHAnsi" w:cstheme="minorBidi"/>
          <w:sz w:val="18"/>
          <w:szCs w:val="18"/>
          <w:lang w:val="fr-CH"/>
        </w:rPr>
        <w:t xml:space="preserve">Liste des codes de transporteur de l'UIT (Rec. </w:t>
      </w:r>
      <w:r w:rsidRPr="00A61AFB">
        <w:rPr>
          <w:rFonts w:asciiTheme="minorHAnsi" w:hAnsiTheme="minorHAnsi" w:cstheme="minorBidi"/>
          <w:sz w:val="18"/>
          <w:szCs w:val="18"/>
          <w:lang w:val="fr-FR"/>
        </w:rPr>
        <w:t>UIT-T M.1400)</w:t>
      </w:r>
      <w:r w:rsidRPr="00A61AFB">
        <w:rPr>
          <w:rFonts w:asciiTheme="minorHAnsi" w:hAnsiTheme="minorHAnsi" w:cstheme="minorBidi"/>
          <w:sz w:val="18"/>
          <w:szCs w:val="18"/>
          <w:lang w:val="fr-FR"/>
        </w:rPr>
        <w:tab/>
      </w:r>
      <w:r w:rsidR="00CB4B6F">
        <w:rPr>
          <w:rFonts w:asciiTheme="minorHAnsi" w:hAnsiTheme="minorHAnsi" w:cstheme="minorBidi"/>
          <w:sz w:val="18"/>
          <w:szCs w:val="18"/>
          <w:lang w:val="fr-FR"/>
        </w:rPr>
        <w:tab/>
      </w:r>
      <w:r w:rsidRPr="00A61AFB">
        <w:rPr>
          <w:rFonts w:asciiTheme="minorHAnsi" w:hAnsiTheme="minorHAnsi" w:cstheme="minorBidi"/>
          <w:sz w:val="18"/>
          <w:szCs w:val="18"/>
          <w:lang w:val="fr-FR"/>
        </w:rPr>
        <w:t>www.itu.int/ITU-T/inr/icc/index.html</w:t>
      </w:r>
      <w:r w:rsidR="005167DF">
        <w:rPr>
          <w:rFonts w:asciiTheme="minorHAnsi" w:hAnsiTheme="minorHAnsi" w:cstheme="minorBidi"/>
          <w:sz w:val="18"/>
          <w:szCs w:val="18"/>
          <w:lang w:val="fr-FR"/>
        </w:rPr>
        <w:br/>
      </w:r>
      <w:r w:rsidRPr="00A61AFB">
        <w:rPr>
          <w:rFonts w:asciiTheme="minorHAnsi" w:hAnsiTheme="minorHAnsi" w:cstheme="minorBidi"/>
          <w:sz w:val="18"/>
          <w:szCs w:val="18"/>
          <w:lang w:val="fr-FR"/>
        </w:rPr>
        <w:t xml:space="preserve">Tableau Bureaufax (Rec. </w:t>
      </w:r>
      <w:r w:rsidRPr="00A61AFB">
        <w:rPr>
          <w:rFonts w:asciiTheme="minorHAnsi" w:hAnsiTheme="minorHAnsi" w:cstheme="minorBidi"/>
          <w:sz w:val="18"/>
          <w:szCs w:val="18"/>
          <w:lang w:val="fr-CH"/>
        </w:rPr>
        <w:t>UIT-T F.170)</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CH"/>
        </w:rPr>
        <w:t>www.itu.int/ITU-</w:t>
      </w:r>
      <w:r w:rsidR="005167DF">
        <w:rPr>
          <w:rFonts w:asciiTheme="minorHAnsi" w:hAnsiTheme="minorHAnsi" w:cstheme="minorBidi"/>
          <w:sz w:val="18"/>
          <w:szCs w:val="18"/>
          <w:lang w:val="fr-CH"/>
        </w:rPr>
        <w:t>T</w:t>
      </w:r>
      <w:r w:rsidRPr="00A61AFB">
        <w:rPr>
          <w:rFonts w:asciiTheme="minorHAnsi" w:hAnsiTheme="minorHAnsi" w:cstheme="minorBidi"/>
          <w:sz w:val="18"/>
          <w:szCs w:val="18"/>
          <w:lang w:val="fr-CH"/>
        </w:rPr>
        <w:t>/inr/bureaufax/index.html</w:t>
      </w:r>
      <w:r w:rsidRPr="00A61AFB">
        <w:rPr>
          <w:rFonts w:asciiTheme="minorHAnsi" w:hAnsiTheme="minorHAnsi" w:cstheme="minorBidi"/>
          <w:sz w:val="18"/>
          <w:szCs w:val="18"/>
          <w:lang w:val="fr-CH"/>
        </w:rPr>
        <w:cr/>
        <w:t>Liste des exploitations reconnues (ER)</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FR"/>
        </w:rPr>
        <w:t>www.itu.int/ITU-T/inr/roa/index.html</w:t>
      </w:r>
    </w:p>
    <w:p w14:paraId="4E014B4B" w14:textId="77777777" w:rsidR="00EC62AB" w:rsidRDefault="00EC62AB">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bookmarkStart w:id="461" w:name="_Toc262631799"/>
      <w:bookmarkStart w:id="462" w:name="_Toc253407143"/>
      <w:r>
        <w:rPr>
          <w:lang w:val="fr-CH"/>
        </w:rPr>
        <w:br w:type="page"/>
      </w:r>
    </w:p>
    <w:p w14:paraId="1F386DA1" w14:textId="77777777" w:rsidR="003C6B3F" w:rsidRPr="007B7B31" w:rsidRDefault="003C6B3F" w:rsidP="00A503AC">
      <w:pPr>
        <w:pStyle w:val="Heading20"/>
        <w:rPr>
          <w:rFonts w:asciiTheme="minorHAnsi" w:hAnsiTheme="minorHAnsi"/>
          <w:szCs w:val="28"/>
          <w:lang w:val="fr-CH"/>
        </w:rPr>
      </w:pPr>
      <w:bookmarkStart w:id="463" w:name="_Toc458670014"/>
      <w:bookmarkStart w:id="464" w:name="_Toc458670611"/>
      <w:bookmarkStart w:id="465" w:name="_Toc232315640"/>
      <w:bookmarkStart w:id="466" w:name="_Toc219001155"/>
      <w:bookmarkStart w:id="467" w:name="_Toc232323934"/>
      <w:r w:rsidRPr="007B7B31">
        <w:rPr>
          <w:rFonts w:asciiTheme="minorHAnsi" w:hAnsiTheme="minorHAnsi"/>
          <w:szCs w:val="28"/>
        </w:rPr>
        <w:t>Attribution de codes de zone/réseau sémaphore (SANC)</w:t>
      </w:r>
      <w:r w:rsidRPr="007B7B31">
        <w:rPr>
          <w:rFonts w:asciiTheme="minorHAnsi" w:hAnsiTheme="minorHAnsi"/>
          <w:szCs w:val="28"/>
        </w:rPr>
        <w:br/>
        <w:t>(Recommandation UIT-T Q.708 (03/99))</w:t>
      </w:r>
      <w:bookmarkEnd w:id="463"/>
      <w:bookmarkEnd w:id="464"/>
    </w:p>
    <w:p w14:paraId="52D274C1" w14:textId="77777777" w:rsidR="003C6B3F" w:rsidRPr="003C6B3F" w:rsidRDefault="003C6B3F" w:rsidP="00A503AC">
      <w:pPr>
        <w:pStyle w:val="Heading4"/>
        <w:spacing w:before="360"/>
        <w:rPr>
          <w:rFonts w:asciiTheme="minorHAnsi" w:hAnsiTheme="minorHAnsi"/>
          <w:b/>
          <w:sz w:val="20"/>
          <w:lang w:val="fr-FR"/>
        </w:rPr>
      </w:pPr>
      <w:bookmarkStart w:id="468" w:name="_Toc219001156"/>
      <w:bookmarkStart w:id="469" w:name="_Toc232315641"/>
      <w:bookmarkEnd w:id="465"/>
      <w:bookmarkEnd w:id="466"/>
      <w:bookmarkEnd w:id="467"/>
      <w:r w:rsidRPr="003C6B3F">
        <w:rPr>
          <w:rFonts w:asciiTheme="minorHAnsi" w:hAnsiTheme="minorHAnsi"/>
          <w:b/>
          <w:sz w:val="20"/>
          <w:lang w:val="fr-FR"/>
        </w:rPr>
        <w:t>Note du TSB</w:t>
      </w:r>
      <w:bookmarkEnd w:id="468"/>
      <w:bookmarkEnd w:id="469"/>
    </w:p>
    <w:p w14:paraId="6ED603F3" w14:textId="77777777" w:rsidR="003C6B3F" w:rsidRPr="00C9514D" w:rsidRDefault="003C6B3F" w:rsidP="00A503AC">
      <w:pPr>
        <w:rPr>
          <w:lang w:val="fr-FR"/>
        </w:rPr>
      </w:pPr>
      <w:r w:rsidRPr="00C9514D">
        <w:rPr>
          <w:lang w:val="fr-FR"/>
        </w:rPr>
        <w:t xml:space="preserve">A la demande </w:t>
      </w:r>
      <w:r w:rsidRPr="00C51D52">
        <w:rPr>
          <w:lang w:val="fr-FR"/>
        </w:rPr>
        <w:t xml:space="preserve">de </w:t>
      </w:r>
      <w:r>
        <w:rPr>
          <w:lang w:val="fr-FR"/>
        </w:rPr>
        <w:t>l’</w:t>
      </w:r>
      <w:r w:rsidRPr="00C51D52">
        <w:rPr>
          <w:lang w:val="fr-FR"/>
        </w:rPr>
        <w:t xml:space="preserve">Administration de </w:t>
      </w:r>
      <w:r>
        <w:rPr>
          <w:lang w:val="fr-FR"/>
        </w:rPr>
        <w:t>la République de l'Union du Myanmar</w:t>
      </w:r>
      <w:r w:rsidRPr="00C51D52">
        <w:rPr>
          <w:rFonts w:cs="Arial"/>
          <w:color w:val="444444"/>
          <w:shd w:val="clear" w:color="auto" w:fill="FFFFFF"/>
          <w:lang w:val="fr-CH"/>
        </w:rPr>
        <w:t>,</w:t>
      </w:r>
      <w:r w:rsidRPr="00C51D52">
        <w:rPr>
          <w:lang w:val="fr-FR"/>
        </w:rPr>
        <w:t xml:space="preserve"> le Directeur</w:t>
      </w:r>
      <w:r w:rsidRPr="00CD527B">
        <w:rPr>
          <w:lang w:val="fr-FR"/>
        </w:rPr>
        <w:t xml:space="preserve"> du TSB a attribué les codes de zone/réseau sémaphore</w:t>
      </w:r>
      <w:r w:rsidRPr="00C9514D">
        <w:rPr>
          <w:lang w:val="fr-FR"/>
        </w:rPr>
        <w:t xml:space="preserve"> (SANC) suivant</w:t>
      </w:r>
      <w:r>
        <w:rPr>
          <w:lang w:val="fr-FR"/>
        </w:rPr>
        <w:t>s</w:t>
      </w:r>
      <w:r w:rsidRPr="00C9514D">
        <w:rPr>
          <w:lang w:val="fr-FR"/>
        </w:rPr>
        <w:t xml:space="preserve"> pour être utilisé</w:t>
      </w:r>
      <w:r>
        <w:rPr>
          <w:lang w:val="fr-FR"/>
        </w:rPr>
        <w:t>s</w:t>
      </w:r>
      <w:r w:rsidRPr="00C9514D">
        <w:rPr>
          <w:lang w:val="fr-FR"/>
        </w:rPr>
        <w:t xml:space="preserve"> dans la partie internationale du réseau de ces pays/zones géographiques qui appliquent le système de signalisation N 7, conformément à la Recommandation UIT-T Q.708 (03/99</w:t>
      </w:r>
      <w:proofErr w:type="gramStart"/>
      <w:r w:rsidRPr="00C9514D">
        <w:rPr>
          <w:lang w:val="fr-FR"/>
        </w:rPr>
        <w:t>):</w:t>
      </w:r>
      <w:proofErr w:type="gramEnd"/>
    </w:p>
    <w:tbl>
      <w:tblPr>
        <w:tblW w:w="7621" w:type="dxa"/>
        <w:jc w:val="center"/>
        <w:tblLayout w:type="fixed"/>
        <w:tblLook w:val="0000" w:firstRow="0" w:lastRow="0" w:firstColumn="0" w:lastColumn="0" w:noHBand="0" w:noVBand="0"/>
      </w:tblPr>
      <w:tblGrid>
        <w:gridCol w:w="6057"/>
        <w:gridCol w:w="1564"/>
      </w:tblGrid>
      <w:tr w:rsidR="003C6B3F" w:rsidRPr="007B7B31" w14:paraId="5BB10398" w14:textId="77777777" w:rsidTr="00A503AC">
        <w:trPr>
          <w:jc w:val="center"/>
        </w:trPr>
        <w:tc>
          <w:tcPr>
            <w:tcW w:w="6057" w:type="dxa"/>
          </w:tcPr>
          <w:p w14:paraId="23627A70" w14:textId="77777777" w:rsidR="003C6B3F" w:rsidRPr="007B7B31" w:rsidRDefault="003C6B3F" w:rsidP="00A503AC">
            <w:pPr>
              <w:spacing w:after="120"/>
              <w:rPr>
                <w:lang w:val="fr-CH"/>
              </w:rPr>
            </w:pPr>
            <w:r w:rsidRPr="007B7B31">
              <w:rPr>
                <w:i/>
                <w:lang w:val="fr-FR"/>
              </w:rPr>
              <w:t>Pays/zone géographique ou réseau sémaphore</w:t>
            </w:r>
          </w:p>
        </w:tc>
        <w:tc>
          <w:tcPr>
            <w:tcW w:w="1564" w:type="dxa"/>
          </w:tcPr>
          <w:p w14:paraId="13FFE997" w14:textId="77777777" w:rsidR="003C6B3F" w:rsidRPr="007B7B31" w:rsidRDefault="003C6B3F" w:rsidP="00A503AC">
            <w:pPr>
              <w:spacing w:after="120"/>
              <w:jc w:val="center"/>
            </w:pPr>
            <w:r w:rsidRPr="007B7B31">
              <w:rPr>
                <w:i/>
                <w:iCs/>
              </w:rPr>
              <w:t>SANC</w:t>
            </w:r>
          </w:p>
        </w:tc>
      </w:tr>
      <w:tr w:rsidR="003C6B3F" w:rsidRPr="007B7B31" w14:paraId="24526E0B" w14:textId="77777777" w:rsidTr="00A503AC">
        <w:trPr>
          <w:jc w:val="center"/>
        </w:trPr>
        <w:tc>
          <w:tcPr>
            <w:tcW w:w="6057" w:type="dxa"/>
          </w:tcPr>
          <w:p w14:paraId="30E3D1D6" w14:textId="77777777" w:rsidR="003C6B3F" w:rsidRPr="003C6B3F" w:rsidRDefault="003C6B3F" w:rsidP="003C6B3F">
            <w:pPr>
              <w:rPr>
                <w:rFonts w:eastAsia="SimSun"/>
                <w:lang w:val="fr-CH"/>
              </w:rPr>
            </w:pPr>
            <w:r w:rsidRPr="003C6B3F">
              <w:rPr>
                <w:rFonts w:eastAsia="SimSun"/>
                <w:lang w:val="fr-CH"/>
              </w:rPr>
              <w:t>Myanmar (République de l'Union du)</w:t>
            </w:r>
          </w:p>
        </w:tc>
        <w:tc>
          <w:tcPr>
            <w:tcW w:w="1564" w:type="dxa"/>
          </w:tcPr>
          <w:p w14:paraId="2EF5BCA2" w14:textId="77777777" w:rsidR="003C6B3F" w:rsidRPr="00272CAA" w:rsidRDefault="003C6B3F" w:rsidP="00A503AC">
            <w:pPr>
              <w:jc w:val="center"/>
            </w:pPr>
            <w:r>
              <w:t>4-220</w:t>
            </w:r>
          </w:p>
        </w:tc>
      </w:tr>
    </w:tbl>
    <w:p w14:paraId="095451A6" w14:textId="77777777" w:rsidR="003C6B3F" w:rsidRPr="007B7B31" w:rsidRDefault="003C6B3F" w:rsidP="00A503AC">
      <w:pPr>
        <w:spacing w:before="240"/>
      </w:pPr>
      <w:r w:rsidRPr="007B7B31">
        <w:t>____________</w:t>
      </w:r>
    </w:p>
    <w:p w14:paraId="02CD02E2" w14:textId="77777777" w:rsidR="003C6B3F" w:rsidRPr="008E18AC" w:rsidRDefault="003C6B3F" w:rsidP="003C6B3F">
      <w:pPr>
        <w:ind w:left="567" w:hanging="567"/>
        <w:jc w:val="left"/>
        <w:rPr>
          <w:sz w:val="16"/>
          <w:szCs w:val="16"/>
          <w:lang w:val="fr-FR"/>
        </w:rPr>
      </w:pPr>
      <w:r w:rsidRPr="008E18AC">
        <w:rPr>
          <w:sz w:val="16"/>
          <w:szCs w:val="16"/>
          <w:lang w:val="en-US"/>
        </w:rPr>
        <w:t>SANC:</w:t>
      </w:r>
      <w:r w:rsidRPr="008E18AC">
        <w:rPr>
          <w:sz w:val="16"/>
          <w:szCs w:val="16"/>
          <w:lang w:val="en-US"/>
        </w:rPr>
        <w:tab/>
        <w:t>Signalling Area/Network Code.</w:t>
      </w:r>
      <w:r w:rsidRPr="008E18AC">
        <w:rPr>
          <w:sz w:val="16"/>
          <w:szCs w:val="16"/>
          <w:lang w:val="en-US"/>
        </w:rPr>
        <w:br/>
      </w:r>
      <w:r w:rsidRPr="008E18AC">
        <w:rPr>
          <w:sz w:val="16"/>
          <w:szCs w:val="16"/>
          <w:lang w:val="fr-FR"/>
        </w:rPr>
        <w:t>Code de zone/réseau sémaphore (CZRS).</w:t>
      </w:r>
      <w:r w:rsidRPr="008E18AC">
        <w:rPr>
          <w:sz w:val="16"/>
          <w:szCs w:val="16"/>
          <w:lang w:val="fr-FR"/>
        </w:rPr>
        <w:br/>
        <w:t>Código de zona/red de señalización (CZRS).</w:t>
      </w:r>
    </w:p>
    <w:p w14:paraId="04E42008" w14:textId="29FD29A5" w:rsidR="00C46B14" w:rsidRDefault="00C46B14" w:rsidP="00895405">
      <w:pPr>
        <w:textAlignment w:val="auto"/>
        <w:rPr>
          <w:rFonts w:cs="Arial"/>
          <w:iCs/>
          <w:lang w:val="fr-CH"/>
        </w:rPr>
      </w:pPr>
    </w:p>
    <w:p w14:paraId="53CC858E" w14:textId="012148EC" w:rsidR="003C6B3F" w:rsidRDefault="003C6B3F" w:rsidP="003C6B3F">
      <w:pPr>
        <w:rPr>
          <w:lang w:val="fr-FR"/>
        </w:rPr>
      </w:pPr>
      <w:r>
        <w:rPr>
          <w:lang w:val="fr-FR"/>
        </w:rPr>
        <w:br w:type="page"/>
      </w:r>
    </w:p>
    <w:p w14:paraId="1784FA74" w14:textId="77777777" w:rsidR="00584366" w:rsidRPr="003C1959" w:rsidRDefault="00584366" w:rsidP="00A503AC">
      <w:pPr>
        <w:pStyle w:val="Heading2"/>
        <w:spacing w:before="0"/>
        <w:rPr>
          <w:rFonts w:asciiTheme="minorHAnsi" w:hAnsiTheme="minorHAnsi" w:cstheme="minorHAnsi"/>
          <w:lang w:val="fr-FR"/>
        </w:rPr>
      </w:pPr>
      <w:bookmarkStart w:id="470" w:name="_Toc333227438"/>
      <w:bookmarkStart w:id="471" w:name="_Toc337038735"/>
      <w:bookmarkStart w:id="472" w:name="_Toc388863475"/>
      <w:bookmarkStart w:id="473" w:name="_Toc528154643"/>
      <w:r w:rsidRPr="003C1959">
        <w:rPr>
          <w:rFonts w:asciiTheme="minorHAnsi" w:hAnsiTheme="minorHAnsi" w:cstheme="minorHAnsi"/>
          <w:lang w:val="fr-FR"/>
        </w:rPr>
        <w:t>Service téléphonique</w:t>
      </w:r>
      <w:bookmarkEnd w:id="470"/>
      <w:r w:rsidRPr="003C1959">
        <w:rPr>
          <w:rFonts w:asciiTheme="minorHAnsi" w:hAnsiTheme="minorHAnsi" w:cstheme="minorHAnsi"/>
          <w:lang w:val="fr-FR"/>
        </w:rPr>
        <w:br/>
        <w:t>(Recommandation UIT-T E.164)</w:t>
      </w:r>
      <w:bookmarkEnd w:id="471"/>
      <w:bookmarkEnd w:id="472"/>
      <w:bookmarkEnd w:id="473"/>
    </w:p>
    <w:p w14:paraId="6388F8B3" w14:textId="77777777" w:rsidR="00584366" w:rsidRPr="008C3F0D" w:rsidRDefault="00584366" w:rsidP="00A503AC">
      <w:pPr>
        <w:jc w:val="center"/>
      </w:pPr>
      <w:r w:rsidRPr="008C3F0D">
        <w:t xml:space="preserve">url: </w:t>
      </w:r>
      <w:hyperlink r:id="rId10" w:history="1">
        <w:r w:rsidRPr="008C3F0D">
          <w:t>www.itu.int/itu-t/inr/nnp</w:t>
        </w:r>
      </w:hyperlink>
    </w:p>
    <w:p w14:paraId="18B9CC96" w14:textId="77777777" w:rsidR="00584366" w:rsidRPr="008C3F0D" w:rsidRDefault="00584366">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lang w:eastAsia="zh-CN"/>
        </w:rPr>
      </w:pPr>
    </w:p>
    <w:p w14:paraId="2AEA5D00" w14:textId="77777777" w:rsidR="00584366" w:rsidRPr="00406EB1" w:rsidRDefault="00584366" w:rsidP="00A503AC">
      <w:pPr>
        <w:tabs>
          <w:tab w:val="clear" w:pos="1276"/>
          <w:tab w:val="clear" w:pos="1843"/>
          <w:tab w:val="left" w:pos="1560"/>
          <w:tab w:val="left" w:pos="2127"/>
        </w:tabs>
        <w:spacing w:before="0"/>
        <w:jc w:val="left"/>
        <w:outlineLvl w:val="3"/>
        <w:rPr>
          <w:rFonts w:cs="Arial"/>
          <w:b/>
          <w:lang w:val="fr-FR"/>
        </w:rPr>
      </w:pPr>
      <w:r w:rsidRPr="00406EB1">
        <w:rPr>
          <w:rFonts w:cs="Arial"/>
          <w:b/>
          <w:lang w:val="fr-FR"/>
        </w:rPr>
        <w:t>Côte d'Ivoire (indicatif de pays +225)</w:t>
      </w:r>
    </w:p>
    <w:p w14:paraId="7BFE9FEA" w14:textId="77777777" w:rsidR="00584366" w:rsidRPr="00406EB1" w:rsidRDefault="00584366" w:rsidP="00A503AC">
      <w:pPr>
        <w:tabs>
          <w:tab w:val="clear" w:pos="1276"/>
          <w:tab w:val="clear" w:pos="1843"/>
          <w:tab w:val="left" w:pos="1560"/>
          <w:tab w:val="left" w:pos="2127"/>
        </w:tabs>
        <w:spacing w:after="120"/>
        <w:jc w:val="left"/>
        <w:outlineLvl w:val="4"/>
        <w:rPr>
          <w:rFonts w:eastAsia="Calibri"/>
          <w:sz w:val="18"/>
          <w:szCs w:val="18"/>
          <w:lang w:val="fr-FR"/>
        </w:rPr>
      </w:pPr>
      <w:bookmarkStart w:id="474" w:name="OLE_LINK24"/>
      <w:bookmarkStart w:id="475" w:name="OLE_LINK25"/>
      <w:r w:rsidRPr="00406EB1">
        <w:rPr>
          <w:rFonts w:cs="Arial"/>
          <w:lang w:val="fr-FR"/>
        </w:rPr>
        <w:t>Communication du 1.XII.2020:</w:t>
      </w:r>
    </w:p>
    <w:p w14:paraId="7249C8D1" w14:textId="77777777" w:rsidR="00584366" w:rsidRPr="00406EB1" w:rsidRDefault="00584366" w:rsidP="00A503AC">
      <w:pPr>
        <w:tabs>
          <w:tab w:val="clear" w:pos="567"/>
          <w:tab w:val="clear" w:pos="1276"/>
          <w:tab w:val="clear" w:pos="1843"/>
          <w:tab w:val="clear" w:pos="5387"/>
          <w:tab w:val="clear" w:pos="5954"/>
        </w:tabs>
        <w:overflowPunct/>
        <w:autoSpaceDE/>
        <w:autoSpaceDN/>
        <w:adjustRightInd/>
        <w:spacing w:before="0"/>
        <w:textAlignment w:val="auto"/>
        <w:rPr>
          <w:rFonts w:eastAsia="Calibri" w:cs="Calibri"/>
          <w:lang w:val="fr-FR"/>
        </w:rPr>
      </w:pPr>
      <w:r w:rsidRPr="00406EB1">
        <w:rPr>
          <w:rFonts w:cs="Arial"/>
          <w:lang w:val="fr-FR"/>
        </w:rPr>
        <w:t>L’</w:t>
      </w:r>
      <w:r w:rsidRPr="00406EB1">
        <w:rPr>
          <w:rFonts w:cs="Arial"/>
          <w:i/>
          <w:iCs/>
          <w:lang w:val="fr-FR"/>
        </w:rPr>
        <w:t>Autorité</w:t>
      </w:r>
      <w:r w:rsidRPr="00406EB1">
        <w:rPr>
          <w:i/>
          <w:iCs/>
          <w:lang w:val="fr-FR"/>
        </w:rPr>
        <w:t xml:space="preserve"> de Régulation des Télécommunications/TIC de Côte d’Ivoire (ARTCI)</w:t>
      </w:r>
      <w:r w:rsidRPr="00406EB1">
        <w:rPr>
          <w:lang w:val="fr-FR"/>
        </w:rPr>
        <w:t xml:space="preserve">, </w:t>
      </w:r>
      <w:r w:rsidRPr="00406EB1">
        <w:rPr>
          <w:color w:val="000000"/>
          <w:lang w:val="fr-FR"/>
        </w:rPr>
        <w:t>Abidjan</w:t>
      </w:r>
      <w:r w:rsidRPr="00406EB1">
        <w:rPr>
          <w:rFonts w:cs="Arial"/>
          <w:lang w:val="fr-FR"/>
        </w:rPr>
        <w:t xml:space="preserve">, </w:t>
      </w:r>
      <w:r w:rsidRPr="00406EB1">
        <w:rPr>
          <w:rFonts w:eastAsia="Calibri" w:cs="Calibri"/>
          <w:lang w:val="fr-FR"/>
        </w:rPr>
        <w:t xml:space="preserve">souhaite réitérer l'annonce faite en juillet 2020 concernant le changement de format et l’introduction du nouveau plan de numérotage national le </w:t>
      </w:r>
      <w:r w:rsidRPr="00406EB1">
        <w:rPr>
          <w:rFonts w:eastAsia="Calibri" w:cs="Calibri"/>
          <w:b/>
          <w:lang w:val="fr-FR"/>
        </w:rPr>
        <w:t>31 janvier 2021 à 00 heure GMT</w:t>
      </w:r>
      <w:r w:rsidRPr="00406EB1">
        <w:rPr>
          <w:rFonts w:eastAsia="Calibri" w:cs="Calibri"/>
          <w:lang w:val="fr-FR"/>
        </w:rPr>
        <w:t>.</w:t>
      </w:r>
    </w:p>
    <w:p w14:paraId="7BF609D5" w14:textId="77777777" w:rsidR="00584366" w:rsidRPr="00406EB1" w:rsidRDefault="00584366" w:rsidP="00A503AC">
      <w:pPr>
        <w:rPr>
          <w:rFonts w:eastAsia="Calibri"/>
          <w:lang w:val="fr-FR"/>
        </w:rPr>
      </w:pPr>
      <w:r w:rsidRPr="00406EB1">
        <w:rPr>
          <w:rFonts w:eastAsia="Calibri"/>
          <w:lang w:val="fr-FR"/>
        </w:rPr>
        <w:t xml:space="preserve">Il est demandé à toutes les administrations, aux exploitations reconnues, aux fournisseurs de service, de faire le nécessaire pour programmer dans leurs réseaux, les changements annoncés dans la communication de juillet 2020 (ci-après), afin de permettre aux abonnés d'avoir accès aux services correspondants, à la date indiquée du </w:t>
      </w:r>
      <w:r w:rsidRPr="00406EB1">
        <w:rPr>
          <w:rFonts w:eastAsia="Calibri"/>
          <w:lang w:val="fr-FR"/>
        </w:rPr>
        <w:br/>
      </w:r>
      <w:r w:rsidRPr="00406EB1">
        <w:rPr>
          <w:rFonts w:eastAsia="Calibri"/>
          <w:b/>
          <w:lang w:val="fr-FR"/>
        </w:rPr>
        <w:t>31 janvier 2021 (00 heure GMT)</w:t>
      </w:r>
      <w:r w:rsidRPr="00406EB1">
        <w:rPr>
          <w:rFonts w:eastAsia="Calibri"/>
          <w:lang w:val="fr-FR"/>
        </w:rPr>
        <w:t xml:space="preserve">. </w:t>
      </w:r>
    </w:p>
    <w:p w14:paraId="28E43B99" w14:textId="77777777" w:rsidR="00584366" w:rsidRPr="00406EB1" w:rsidRDefault="00584366" w:rsidP="00A503AC">
      <w:pPr>
        <w:rPr>
          <w:rFonts w:eastAsia="Calibri"/>
          <w:lang w:val="fr-FR"/>
        </w:rPr>
      </w:pPr>
      <w:r w:rsidRPr="00406EB1">
        <w:rPr>
          <w:rFonts w:eastAsia="Calibri"/>
          <w:lang w:val="fr-FR"/>
        </w:rPr>
        <w:t>En complément à cette communication de juillet 2020, l’</w:t>
      </w:r>
      <w:r w:rsidRPr="00406EB1">
        <w:rPr>
          <w:rFonts w:eastAsia="Calibri"/>
          <w:i/>
          <w:iCs/>
          <w:lang w:val="fr-FR"/>
        </w:rPr>
        <w:t xml:space="preserve">ARTCI </w:t>
      </w:r>
      <w:r w:rsidRPr="00406EB1">
        <w:rPr>
          <w:rFonts w:eastAsia="Calibri"/>
          <w:lang w:val="fr-FR"/>
        </w:rPr>
        <w:t xml:space="preserve">voudrait souligner que dans le nouveau format de numérotation, à l’issue du basculement, pour tout appel à destination d’un numéro mobile de la Côte d’Ivoire, le </w:t>
      </w:r>
      <w:r w:rsidRPr="00406EB1">
        <w:rPr>
          <w:rFonts w:eastAsia="Calibri"/>
          <w:bCs/>
          <w:lang w:val="fr-FR"/>
        </w:rPr>
        <w:t>chiffre "0" après l’indicatif de pays E.164 "225" doit être effectivement composé</w:t>
      </w:r>
      <w:r w:rsidRPr="00406EB1">
        <w:rPr>
          <w:rFonts w:eastAsia="Calibri"/>
          <w:lang w:val="fr-FR"/>
        </w:rPr>
        <w:t xml:space="preserve"> ; il </w:t>
      </w:r>
      <w:r w:rsidRPr="00406EB1">
        <w:rPr>
          <w:rFonts w:eastAsia="Calibri"/>
          <w:bCs/>
          <w:lang w:val="fr-FR"/>
        </w:rPr>
        <w:t>fait partie du numéro national significatif (N(S)N). Ainsi faudra-t-il composer, </w:t>
      </w:r>
      <w:r w:rsidRPr="00406EB1">
        <w:rPr>
          <w:rFonts w:eastAsia="Calibri"/>
          <w:lang w:val="fr-FR"/>
        </w:rPr>
        <w:t xml:space="preserve">pour les opérateurs de services de téléphonie mobile </w:t>
      </w:r>
      <w:r w:rsidRPr="00406EB1">
        <w:rPr>
          <w:rFonts w:eastAsia="Calibri"/>
          <w:bCs/>
          <w:lang w:val="fr-FR"/>
        </w:rPr>
        <w:t>:</w:t>
      </w:r>
      <w:r w:rsidRPr="00406EB1">
        <w:rPr>
          <w:rFonts w:eastAsia="Calibri"/>
          <w:lang w:val="fr-FR"/>
        </w:rPr>
        <w:t xml:space="preserve"> </w:t>
      </w:r>
    </w:p>
    <w:p w14:paraId="56CF22F0" w14:textId="77777777" w:rsidR="00584366" w:rsidRPr="00406EB1" w:rsidRDefault="00584366" w:rsidP="00A503AC">
      <w:pPr>
        <w:tabs>
          <w:tab w:val="clear" w:pos="567"/>
          <w:tab w:val="clear" w:pos="1276"/>
          <w:tab w:val="clear" w:pos="1843"/>
          <w:tab w:val="clear" w:pos="5387"/>
          <w:tab w:val="clear" w:pos="5954"/>
        </w:tabs>
        <w:overflowPunct/>
        <w:autoSpaceDE/>
        <w:autoSpaceDN/>
        <w:adjustRightInd/>
        <w:spacing w:before="0" w:after="120"/>
        <w:jc w:val="left"/>
        <w:textAlignment w:val="auto"/>
        <w:rPr>
          <w:rFonts w:eastAsia="Calibri" w:cs="Calibri"/>
          <w:bCs/>
          <w:lang w:val="fr-FR"/>
        </w:rPr>
      </w:pPr>
      <w:r w:rsidRPr="00406EB1">
        <w:rPr>
          <w:rFonts w:eastAsia="Calibri" w:cs="Calibri"/>
          <w:lang w:val="fr-FR"/>
        </w:rPr>
        <w:t xml:space="preserve">+225 </w:t>
      </w:r>
      <w:r w:rsidRPr="00406EB1">
        <w:rPr>
          <w:rFonts w:eastAsia="Calibri" w:cs="Calibri"/>
          <w:b/>
          <w:bCs/>
          <w:lang w:val="fr-FR"/>
        </w:rPr>
        <w:t>01</w:t>
      </w:r>
      <w:r w:rsidRPr="00406EB1">
        <w:rPr>
          <w:rFonts w:eastAsia="Calibri" w:cs="Calibri"/>
          <w:lang w:val="fr-FR"/>
        </w:rPr>
        <w:t xml:space="preserve"> XX XX XXXX, +225 </w:t>
      </w:r>
      <w:r w:rsidRPr="00406EB1">
        <w:rPr>
          <w:rFonts w:eastAsia="Calibri" w:cs="Calibri"/>
          <w:b/>
          <w:bCs/>
          <w:lang w:val="fr-FR"/>
        </w:rPr>
        <w:t>05</w:t>
      </w:r>
      <w:r w:rsidRPr="00406EB1">
        <w:rPr>
          <w:rFonts w:eastAsia="Calibri" w:cs="Calibri"/>
          <w:lang w:val="fr-FR"/>
        </w:rPr>
        <w:t xml:space="preserve"> XX XX XXXX, +225 </w:t>
      </w:r>
      <w:r w:rsidRPr="00406EB1">
        <w:rPr>
          <w:rFonts w:eastAsia="Calibri" w:cs="Calibri"/>
          <w:b/>
          <w:bCs/>
          <w:lang w:val="fr-FR"/>
        </w:rPr>
        <w:t>07</w:t>
      </w:r>
      <w:r w:rsidRPr="00406EB1">
        <w:rPr>
          <w:rFonts w:eastAsia="Calibri" w:cs="Calibri"/>
          <w:lang w:val="fr-FR"/>
        </w:rPr>
        <w:t xml:space="preserve"> XX XX XXXX, respectivement pour </w:t>
      </w:r>
      <w:r w:rsidRPr="00406EB1">
        <w:rPr>
          <w:rFonts w:eastAsia="Calibri" w:cs="Calibri"/>
          <w:bCs/>
          <w:lang w:val="fr-FR"/>
        </w:rPr>
        <w:t>MOOV CI, MTN CI et ORANGE CI.</w:t>
      </w:r>
      <w:r w:rsidRPr="00406EB1" w:rsidDel="00B6692A">
        <w:rPr>
          <w:rFonts w:eastAsia="Calibri" w:cs="Calibri"/>
          <w:lang w:val="fr-FR"/>
        </w:rPr>
        <w:t xml:space="preserve"> </w:t>
      </w:r>
    </w:p>
    <w:p w14:paraId="637C4087" w14:textId="77777777" w:rsidR="00584366" w:rsidRPr="00406EB1"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lang w:val="fr-FR"/>
        </w:rPr>
      </w:pPr>
    </w:p>
    <w:p w14:paraId="30C47819" w14:textId="064AFD85" w:rsidR="00584366" w:rsidRPr="008C3F0D" w:rsidRDefault="00584366" w:rsidP="00A503AC">
      <w:pPr>
        <w:tabs>
          <w:tab w:val="clear" w:pos="1276"/>
          <w:tab w:val="clear" w:pos="1843"/>
          <w:tab w:val="left" w:pos="1560"/>
          <w:tab w:val="left" w:pos="2127"/>
        </w:tabs>
        <w:spacing w:after="120"/>
        <w:jc w:val="left"/>
        <w:outlineLvl w:val="4"/>
        <w:rPr>
          <w:rFonts w:cs="Arial"/>
          <w:lang w:val="fr-CH"/>
        </w:rPr>
      </w:pPr>
      <w:r w:rsidRPr="00406EB1">
        <w:rPr>
          <w:rFonts w:cs="Arial"/>
          <w:lang w:val="fr-FR"/>
        </w:rPr>
        <w:t>Communication du 13.VII.</w:t>
      </w:r>
      <w:proofErr w:type="gramStart"/>
      <w:r w:rsidRPr="00406EB1">
        <w:rPr>
          <w:rFonts w:cs="Arial"/>
          <w:lang w:val="fr-FR"/>
        </w:rPr>
        <w:t>2020:</w:t>
      </w:r>
      <w:bookmarkEnd w:id="474"/>
      <w:bookmarkEnd w:id="475"/>
      <w:proofErr w:type="gramEnd"/>
      <w:r w:rsidR="008C3F0D">
        <w:rPr>
          <w:rFonts w:cs="Arial"/>
          <w:lang w:val="fr-FR"/>
        </w:rPr>
        <w:t xml:space="preserve"> </w:t>
      </w:r>
      <w:r w:rsidR="008C3F0D" w:rsidRPr="008C3F0D">
        <w:rPr>
          <w:lang w:val="fr-CH"/>
        </w:rPr>
        <w:t>(</w:t>
      </w:r>
      <w:r w:rsidR="008C3F0D" w:rsidRPr="008C3F0D">
        <w:rPr>
          <w:i/>
          <w:iCs/>
          <w:lang w:val="fr-CH"/>
        </w:rPr>
        <w:t>publié dans le Bulletin d'exploitation n ° 1201 (1.VIII.2020)</w:t>
      </w:r>
    </w:p>
    <w:p w14:paraId="7C4036FD" w14:textId="77777777" w:rsidR="00584366" w:rsidRPr="00406EB1" w:rsidRDefault="00584366" w:rsidP="00A503AC">
      <w:pPr>
        <w:tabs>
          <w:tab w:val="clear" w:pos="567"/>
          <w:tab w:val="clear" w:pos="1276"/>
          <w:tab w:val="clear" w:pos="1843"/>
          <w:tab w:val="clear" w:pos="5387"/>
          <w:tab w:val="clear" w:pos="5954"/>
        </w:tabs>
        <w:overflowPunct/>
        <w:autoSpaceDE/>
        <w:autoSpaceDN/>
        <w:adjustRightInd/>
        <w:spacing w:before="0" w:after="120"/>
        <w:textAlignment w:val="auto"/>
        <w:rPr>
          <w:rFonts w:eastAsia="Calibri" w:cs="Calibri"/>
          <w:lang w:val="fr-FR"/>
        </w:rPr>
      </w:pPr>
      <w:r w:rsidRPr="00406EB1">
        <w:rPr>
          <w:rFonts w:cs="Arial"/>
          <w:lang w:val="fr-FR"/>
        </w:rPr>
        <w:t>L’</w:t>
      </w:r>
      <w:r w:rsidRPr="00406EB1">
        <w:rPr>
          <w:rFonts w:cs="Arial"/>
          <w:i/>
          <w:iCs/>
          <w:lang w:val="fr-FR"/>
        </w:rPr>
        <w:t>Autorité</w:t>
      </w:r>
      <w:r w:rsidRPr="00406EB1">
        <w:rPr>
          <w:i/>
          <w:iCs/>
          <w:lang w:val="fr-FR"/>
        </w:rPr>
        <w:t xml:space="preserve"> de Régulation des Télécommunications/TIC de Côte d’Ivoire (ARTCI)</w:t>
      </w:r>
      <w:r w:rsidRPr="00406EB1">
        <w:rPr>
          <w:lang w:val="fr-FR"/>
        </w:rPr>
        <w:t xml:space="preserve">, </w:t>
      </w:r>
      <w:r w:rsidRPr="00406EB1">
        <w:rPr>
          <w:color w:val="000000"/>
          <w:lang w:val="fr-FR"/>
        </w:rPr>
        <w:t>Abidjan</w:t>
      </w:r>
      <w:r w:rsidRPr="00406EB1">
        <w:rPr>
          <w:rFonts w:cs="Arial"/>
          <w:lang w:val="fr-FR"/>
        </w:rPr>
        <w:t xml:space="preserve">, </w:t>
      </w:r>
      <w:r w:rsidRPr="00406EB1">
        <w:rPr>
          <w:rFonts w:eastAsia="Calibri" w:cs="Calibri"/>
          <w:lang w:val="fr-FR"/>
        </w:rPr>
        <w:t xml:space="preserve">annonce la modification du Plan de Numérotage National de la Côte d’Ivoire, de huit (08) à dix (10) chiffres, le </w:t>
      </w:r>
      <w:r w:rsidRPr="00406EB1">
        <w:rPr>
          <w:rFonts w:eastAsia="Calibri" w:cs="Calibri"/>
          <w:b/>
          <w:lang w:val="fr-FR"/>
        </w:rPr>
        <w:t>31 janvier 2021</w:t>
      </w:r>
      <w:r w:rsidRPr="00406EB1">
        <w:rPr>
          <w:rFonts w:eastAsia="Calibri" w:cs="Calibri"/>
          <w:lang w:val="fr-FR"/>
        </w:rPr>
        <w:t xml:space="preserve"> en Côte d’Ivoire (indicatif de pays : 225). </w:t>
      </w:r>
    </w:p>
    <w:p w14:paraId="468A74EE" w14:textId="77777777" w:rsidR="00584366" w:rsidRPr="00406EB1" w:rsidRDefault="00584366" w:rsidP="00A503AC">
      <w:pPr>
        <w:tabs>
          <w:tab w:val="clear" w:pos="567"/>
          <w:tab w:val="clear" w:pos="1276"/>
          <w:tab w:val="clear" w:pos="1843"/>
          <w:tab w:val="clear" w:pos="5387"/>
          <w:tab w:val="clear" w:pos="5954"/>
        </w:tabs>
        <w:overflowPunct/>
        <w:autoSpaceDE/>
        <w:autoSpaceDN/>
        <w:adjustRightInd/>
        <w:spacing w:before="0" w:after="120"/>
        <w:textAlignment w:val="auto"/>
        <w:rPr>
          <w:rFonts w:eastAsia="Calibri" w:cs="Calibri"/>
          <w:lang w:val="fr-FR"/>
        </w:rPr>
      </w:pPr>
      <w:r w:rsidRPr="00406EB1">
        <w:rPr>
          <w:rFonts w:eastAsia="Calibri" w:cs="Calibri"/>
          <w:lang w:val="fr-FR"/>
        </w:rPr>
        <w:t>Ce passage à dix (10) chiffres intervient afin de faire face à la saturation des ressources en numéros de service mobile d’une part, et de garantir d’autre part, la disponibilité de numéros pour faire face aux besoins sans cesse croissant des opérateurs de téléphonie mobile ainsi que des services futurs tels que l’Internet des Objets.</w:t>
      </w:r>
    </w:p>
    <w:p w14:paraId="48B4B364" w14:textId="77777777" w:rsidR="00584366" w:rsidRPr="00406EB1" w:rsidRDefault="00584366" w:rsidP="00A503AC">
      <w:pPr>
        <w:tabs>
          <w:tab w:val="clear" w:pos="567"/>
          <w:tab w:val="clear" w:pos="1276"/>
          <w:tab w:val="clear" w:pos="1843"/>
          <w:tab w:val="clear" w:pos="5387"/>
          <w:tab w:val="clear" w:pos="5954"/>
        </w:tabs>
        <w:overflowPunct/>
        <w:autoSpaceDE/>
        <w:autoSpaceDN/>
        <w:adjustRightInd/>
        <w:spacing w:before="0"/>
        <w:textAlignment w:val="auto"/>
        <w:rPr>
          <w:rFonts w:eastAsia="Calibri" w:cs="Calibri"/>
          <w:lang w:val="fr-FR"/>
        </w:rPr>
      </w:pPr>
      <w:r w:rsidRPr="00406EB1">
        <w:rPr>
          <w:rFonts w:eastAsia="Calibri" w:cs="Calibri"/>
          <w:lang w:val="fr-FR"/>
        </w:rPr>
        <w:t>Dans ce nouveau plan de numérotage à 10 chiffres, les numéros ont la structure suivante :</w:t>
      </w:r>
    </w:p>
    <w:p w14:paraId="5752D081" w14:textId="77777777" w:rsidR="00584366" w:rsidRPr="00406EB1" w:rsidRDefault="00584366" w:rsidP="00A503AC">
      <w:pPr>
        <w:tabs>
          <w:tab w:val="clear" w:pos="567"/>
          <w:tab w:val="clear" w:pos="1276"/>
          <w:tab w:val="clear" w:pos="1843"/>
          <w:tab w:val="clear" w:pos="5387"/>
          <w:tab w:val="clear" w:pos="5954"/>
        </w:tabs>
        <w:overflowPunct/>
        <w:autoSpaceDE/>
        <w:autoSpaceDN/>
        <w:adjustRightInd/>
        <w:spacing w:before="0" w:after="120"/>
        <w:textAlignment w:val="auto"/>
        <w:rPr>
          <w:rFonts w:eastAsia="Calibri" w:cs="Calibri"/>
          <w:lang w:val="fr-FR"/>
        </w:rPr>
      </w:pPr>
      <w:r w:rsidRPr="00406EB1">
        <w:rPr>
          <w:rFonts w:eastAsia="Calibri" w:cs="Calibri"/>
          <w:b/>
          <w:bCs/>
          <w:lang w:val="fr-FR"/>
        </w:rPr>
        <w:t>XZABPQMCDU</w:t>
      </w:r>
      <w:r w:rsidRPr="00406EB1">
        <w:rPr>
          <w:rFonts w:eastAsia="Calibri" w:cs="Calibri"/>
          <w:lang w:val="fr-FR"/>
        </w:rPr>
        <w:t xml:space="preserve">. </w:t>
      </w:r>
    </w:p>
    <w:p w14:paraId="1F15C227" w14:textId="77777777" w:rsidR="00584366" w:rsidRPr="00406EB1" w:rsidRDefault="00584366" w:rsidP="00A503AC">
      <w:pPr>
        <w:tabs>
          <w:tab w:val="clear" w:pos="567"/>
          <w:tab w:val="clear" w:pos="1276"/>
          <w:tab w:val="clear" w:pos="1843"/>
          <w:tab w:val="clear" w:pos="5387"/>
          <w:tab w:val="clear" w:pos="5954"/>
        </w:tabs>
        <w:overflowPunct/>
        <w:autoSpaceDE/>
        <w:autoSpaceDN/>
        <w:adjustRightInd/>
        <w:spacing w:before="0" w:after="120"/>
        <w:textAlignment w:val="auto"/>
        <w:rPr>
          <w:rFonts w:eastAsia="Calibri" w:cs="Calibri"/>
          <w:lang w:val="fr-FR"/>
        </w:rPr>
      </w:pPr>
      <w:r w:rsidRPr="00406EB1">
        <w:rPr>
          <w:rFonts w:eastAsia="Calibri" w:cs="Calibri"/>
          <w:lang w:val="fr-FR"/>
        </w:rPr>
        <w:t>La capacité maximale théorique de ce plan est de dix (10) milliards de numéros pour la totalité des services de télécommunication.</w:t>
      </w:r>
    </w:p>
    <w:p w14:paraId="20C60B1E" w14:textId="77777777" w:rsidR="00584366" w:rsidRPr="00406EB1" w:rsidRDefault="00584366" w:rsidP="00A503AC">
      <w:pPr>
        <w:tabs>
          <w:tab w:val="clear" w:pos="567"/>
          <w:tab w:val="clear" w:pos="1276"/>
          <w:tab w:val="clear" w:pos="1843"/>
          <w:tab w:val="clear" w:pos="5387"/>
          <w:tab w:val="clear" w:pos="5954"/>
        </w:tabs>
        <w:overflowPunct/>
        <w:autoSpaceDE/>
        <w:autoSpaceDN/>
        <w:adjustRightInd/>
        <w:spacing w:before="0" w:after="240"/>
        <w:textAlignment w:val="auto"/>
        <w:rPr>
          <w:rFonts w:eastAsia="Calibri" w:cs="Calibri"/>
          <w:bCs/>
          <w:lang w:val="fr-FR"/>
        </w:rPr>
      </w:pPr>
      <w:r w:rsidRPr="00406EB1">
        <w:rPr>
          <w:rFonts w:eastAsia="Calibri" w:cs="Calibri"/>
          <w:lang w:val="fr-FR"/>
        </w:rPr>
        <w:t xml:space="preserve">La longueur minimale des numéros (hors indicatif de pays) est de </w:t>
      </w:r>
      <w:r w:rsidRPr="00406EB1">
        <w:rPr>
          <w:rFonts w:eastAsia="Calibri" w:cs="Calibri"/>
          <w:b/>
          <w:lang w:val="fr-FR"/>
        </w:rPr>
        <w:t>3 chiffres</w:t>
      </w:r>
      <w:r w:rsidRPr="00406EB1">
        <w:rPr>
          <w:rFonts w:eastAsia="Calibri" w:cs="Calibri"/>
          <w:lang w:val="fr-FR"/>
        </w:rPr>
        <w:t xml:space="preserve"> et la longueur maximale des numéros (hors indicatif de pays) est de </w:t>
      </w:r>
      <w:r w:rsidRPr="00406EB1">
        <w:rPr>
          <w:rFonts w:eastAsia="Calibri" w:cs="Calibri"/>
          <w:b/>
          <w:lang w:val="fr-FR"/>
        </w:rPr>
        <w:t>10 chiffres</w:t>
      </w:r>
      <w:r w:rsidRPr="00406EB1">
        <w:rPr>
          <w:rFonts w:eastAsia="Calibri" w:cs="Calibri"/>
          <w:lang w:val="fr-FR"/>
        </w:rPr>
        <w:t>.</w:t>
      </w:r>
    </w:p>
    <w:p w14:paraId="68A5332C" w14:textId="77777777" w:rsidR="00584366" w:rsidRPr="00406EB1" w:rsidRDefault="00584366" w:rsidP="00A503AC">
      <w:pPr>
        <w:tabs>
          <w:tab w:val="clear" w:pos="567"/>
          <w:tab w:val="clear" w:pos="1276"/>
          <w:tab w:val="clear" w:pos="1843"/>
          <w:tab w:val="clear" w:pos="5387"/>
          <w:tab w:val="clear" w:pos="5954"/>
        </w:tabs>
        <w:spacing w:before="0" w:after="60"/>
        <w:jc w:val="left"/>
        <w:rPr>
          <w:rFonts w:eastAsia="Calibri"/>
          <w:b/>
          <w:bCs/>
          <w:lang w:val="fr-FR"/>
        </w:rPr>
      </w:pPr>
      <w:r w:rsidRPr="00406EB1">
        <w:rPr>
          <w:rFonts w:eastAsia="Calibri"/>
          <w:b/>
          <w:bCs/>
          <w:lang w:val="fr-FR"/>
        </w:rPr>
        <w:t>1. Présentation du plan de numérotage national à dix (10) chiffres</w:t>
      </w:r>
    </w:p>
    <w:p w14:paraId="24A8FE72" w14:textId="77777777" w:rsidR="00584366" w:rsidRPr="00406EB1"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lang w:val="fr-FR"/>
        </w:rPr>
      </w:pPr>
      <w:r w:rsidRPr="00406EB1">
        <w:rPr>
          <w:rFonts w:eastAsia="Calibri"/>
          <w:lang w:val="fr-FR"/>
        </w:rPr>
        <w:t>a) Généralités</w:t>
      </w:r>
    </w:p>
    <w:p w14:paraId="02361EA1" w14:textId="77777777" w:rsidR="00584366" w:rsidRPr="00406EB1" w:rsidRDefault="00584366" w:rsidP="00A503AC">
      <w:pPr>
        <w:tabs>
          <w:tab w:val="clear" w:pos="567"/>
          <w:tab w:val="clear" w:pos="1276"/>
          <w:tab w:val="clear" w:pos="1843"/>
          <w:tab w:val="clear" w:pos="5387"/>
          <w:tab w:val="clear" w:pos="5954"/>
        </w:tabs>
        <w:overflowPunct/>
        <w:autoSpaceDE/>
        <w:autoSpaceDN/>
        <w:adjustRightInd/>
        <w:spacing w:before="0" w:after="120"/>
        <w:textAlignment w:val="auto"/>
        <w:rPr>
          <w:rFonts w:eastAsia="Calibri" w:cs="Calibri"/>
          <w:lang w:val="fr-FR"/>
        </w:rPr>
      </w:pPr>
      <w:r w:rsidRPr="00406EB1">
        <w:rPr>
          <w:rFonts w:eastAsia="Calibri" w:cs="Calibri"/>
          <w:lang w:val="fr-FR"/>
        </w:rPr>
        <w:t>La méthode d’utilisation du plan de numérotage national est basée sur une répartition par type de service.</w:t>
      </w:r>
    </w:p>
    <w:p w14:paraId="7141B757" w14:textId="77777777" w:rsidR="00584366" w:rsidRPr="00406EB1" w:rsidRDefault="00584366" w:rsidP="00A503AC">
      <w:pPr>
        <w:tabs>
          <w:tab w:val="clear" w:pos="567"/>
          <w:tab w:val="clear" w:pos="1276"/>
          <w:tab w:val="clear" w:pos="1843"/>
          <w:tab w:val="clear" w:pos="5387"/>
          <w:tab w:val="clear" w:pos="5954"/>
        </w:tabs>
        <w:overflowPunct/>
        <w:autoSpaceDE/>
        <w:autoSpaceDN/>
        <w:adjustRightInd/>
        <w:spacing w:before="0" w:after="120"/>
        <w:textAlignment w:val="auto"/>
        <w:rPr>
          <w:rFonts w:eastAsia="Calibri" w:cs="Calibri"/>
          <w:lang w:val="fr-FR"/>
        </w:rPr>
      </w:pPr>
      <w:r w:rsidRPr="00406EB1">
        <w:rPr>
          <w:rFonts w:eastAsia="Calibri" w:cs="Calibri"/>
          <w:lang w:val="fr-FR"/>
        </w:rPr>
        <w:t xml:space="preserve">Dans la chaine </w:t>
      </w:r>
      <w:r w:rsidRPr="00406EB1">
        <w:rPr>
          <w:rFonts w:eastAsia="Calibri" w:cs="Calibri"/>
          <w:b/>
          <w:lang w:val="fr-FR"/>
        </w:rPr>
        <w:t>XZABPQMCDU</w:t>
      </w:r>
      <w:r w:rsidRPr="00406EB1">
        <w:rPr>
          <w:rFonts w:eastAsia="Calibri" w:cs="Calibri"/>
          <w:lang w:val="fr-FR"/>
        </w:rPr>
        <w:t>, X désigne les services comme suit :</w:t>
      </w:r>
    </w:p>
    <w:p w14:paraId="01236EEF" w14:textId="77777777" w:rsidR="00584366" w:rsidRPr="00406EB1" w:rsidRDefault="00584366" w:rsidP="00A503AC">
      <w:pPr>
        <w:numPr>
          <w:ilvl w:val="0"/>
          <w:numId w:val="20"/>
        </w:numPr>
        <w:tabs>
          <w:tab w:val="clear" w:pos="567"/>
          <w:tab w:val="clear" w:pos="1276"/>
          <w:tab w:val="clear" w:pos="1843"/>
          <w:tab w:val="clear" w:pos="5387"/>
          <w:tab w:val="clear" w:pos="5954"/>
        </w:tabs>
        <w:overflowPunct/>
        <w:autoSpaceDE/>
        <w:autoSpaceDN/>
        <w:adjustRightInd/>
        <w:spacing w:before="0"/>
        <w:jc w:val="left"/>
        <w:textAlignment w:val="auto"/>
        <w:rPr>
          <w:rFonts w:eastAsia="Calibri" w:cs="Calibri"/>
          <w:bCs/>
          <w:lang w:val="fr-FR"/>
        </w:rPr>
      </w:pPr>
      <w:r w:rsidRPr="00406EB1">
        <w:rPr>
          <w:rFonts w:eastAsia="Calibri" w:cs="Calibri"/>
          <w:bCs/>
          <w:lang w:val="fr-FR"/>
        </w:rPr>
        <w:t>X = 0 pour les services de téléphonie mobile ;</w:t>
      </w:r>
    </w:p>
    <w:p w14:paraId="476387A3" w14:textId="77777777" w:rsidR="00584366" w:rsidRPr="00406EB1" w:rsidRDefault="00584366" w:rsidP="00A503AC">
      <w:pPr>
        <w:numPr>
          <w:ilvl w:val="0"/>
          <w:numId w:val="20"/>
        </w:numPr>
        <w:tabs>
          <w:tab w:val="clear" w:pos="567"/>
          <w:tab w:val="clear" w:pos="1276"/>
          <w:tab w:val="clear" w:pos="1843"/>
          <w:tab w:val="clear" w:pos="5387"/>
          <w:tab w:val="clear" w:pos="5954"/>
        </w:tabs>
        <w:overflowPunct/>
        <w:autoSpaceDE/>
        <w:autoSpaceDN/>
        <w:adjustRightInd/>
        <w:spacing w:before="0"/>
        <w:jc w:val="left"/>
        <w:textAlignment w:val="auto"/>
        <w:rPr>
          <w:rFonts w:eastAsia="Calibri" w:cs="Calibri"/>
          <w:bCs/>
          <w:lang w:val="fr-FR"/>
        </w:rPr>
      </w:pPr>
      <w:r w:rsidRPr="00406EB1">
        <w:rPr>
          <w:rFonts w:eastAsia="Calibri" w:cs="Calibri"/>
          <w:bCs/>
          <w:lang w:val="fr-FR"/>
        </w:rPr>
        <w:t>X = 1 pour les services d’urgence et d’assistance ;</w:t>
      </w:r>
    </w:p>
    <w:p w14:paraId="505756A0" w14:textId="77777777" w:rsidR="00584366" w:rsidRPr="00406EB1" w:rsidRDefault="00584366" w:rsidP="00A503AC">
      <w:pPr>
        <w:numPr>
          <w:ilvl w:val="0"/>
          <w:numId w:val="20"/>
        </w:numPr>
        <w:tabs>
          <w:tab w:val="clear" w:pos="567"/>
          <w:tab w:val="clear" w:pos="1276"/>
          <w:tab w:val="clear" w:pos="1843"/>
          <w:tab w:val="clear" w:pos="5387"/>
          <w:tab w:val="clear" w:pos="5954"/>
        </w:tabs>
        <w:overflowPunct/>
        <w:autoSpaceDE/>
        <w:autoSpaceDN/>
        <w:adjustRightInd/>
        <w:spacing w:before="0"/>
        <w:jc w:val="left"/>
        <w:textAlignment w:val="auto"/>
        <w:rPr>
          <w:rFonts w:eastAsia="Calibri" w:cs="Calibri"/>
          <w:bCs/>
          <w:lang w:val="fr-FR"/>
        </w:rPr>
      </w:pPr>
      <w:r w:rsidRPr="00406EB1">
        <w:rPr>
          <w:rFonts w:eastAsia="Calibri" w:cs="Calibri"/>
          <w:bCs/>
          <w:lang w:val="fr-FR"/>
        </w:rPr>
        <w:t>X = 2 pour les services de téléphonie fixe (géographique et non-géographique) ;</w:t>
      </w:r>
    </w:p>
    <w:p w14:paraId="41A31855" w14:textId="77777777" w:rsidR="00584366" w:rsidRPr="00406EB1" w:rsidRDefault="00584366" w:rsidP="00A503AC">
      <w:pPr>
        <w:numPr>
          <w:ilvl w:val="0"/>
          <w:numId w:val="20"/>
        </w:numPr>
        <w:tabs>
          <w:tab w:val="clear" w:pos="567"/>
          <w:tab w:val="clear" w:pos="1276"/>
          <w:tab w:val="clear" w:pos="1843"/>
          <w:tab w:val="clear" w:pos="5387"/>
          <w:tab w:val="clear" w:pos="5954"/>
        </w:tabs>
        <w:overflowPunct/>
        <w:autoSpaceDE/>
        <w:autoSpaceDN/>
        <w:adjustRightInd/>
        <w:spacing w:before="0"/>
        <w:jc w:val="left"/>
        <w:textAlignment w:val="auto"/>
        <w:rPr>
          <w:rFonts w:eastAsia="Calibri" w:cs="Calibri"/>
          <w:bCs/>
          <w:lang w:val="fr-FR"/>
        </w:rPr>
      </w:pPr>
      <w:r w:rsidRPr="00406EB1">
        <w:rPr>
          <w:rFonts w:eastAsia="Calibri" w:cs="Calibri"/>
          <w:bCs/>
          <w:lang w:val="fr-FR"/>
        </w:rPr>
        <w:t>X = 3, 4, 5, 6 et 7 pour les services futurs (réserves futures) ;</w:t>
      </w:r>
    </w:p>
    <w:p w14:paraId="28E95769" w14:textId="77777777" w:rsidR="00584366" w:rsidRPr="00406EB1" w:rsidRDefault="00584366" w:rsidP="00A503AC">
      <w:pPr>
        <w:numPr>
          <w:ilvl w:val="0"/>
          <w:numId w:val="20"/>
        </w:numPr>
        <w:tabs>
          <w:tab w:val="clear" w:pos="567"/>
          <w:tab w:val="clear" w:pos="1276"/>
          <w:tab w:val="clear" w:pos="1843"/>
          <w:tab w:val="clear" w:pos="5387"/>
          <w:tab w:val="clear" w:pos="5954"/>
        </w:tabs>
        <w:overflowPunct/>
        <w:autoSpaceDE/>
        <w:autoSpaceDN/>
        <w:adjustRightInd/>
        <w:spacing w:before="0"/>
        <w:jc w:val="left"/>
        <w:textAlignment w:val="auto"/>
        <w:rPr>
          <w:rFonts w:eastAsia="Calibri" w:cs="Calibri"/>
          <w:bCs/>
          <w:lang w:val="fr-FR"/>
        </w:rPr>
      </w:pPr>
      <w:r w:rsidRPr="00406EB1">
        <w:rPr>
          <w:rFonts w:eastAsia="Calibri" w:cs="Calibri"/>
          <w:bCs/>
          <w:lang w:val="fr-FR"/>
        </w:rPr>
        <w:t>X = 8, 9 pour les services à valeur ajoutée.</w:t>
      </w:r>
    </w:p>
    <w:p w14:paraId="1ACB2B84" w14:textId="77777777" w:rsidR="00584366" w:rsidRPr="00406EB1" w:rsidRDefault="00584366" w:rsidP="00A503AC">
      <w:pPr>
        <w:tabs>
          <w:tab w:val="clear" w:pos="567"/>
          <w:tab w:val="clear" w:pos="1276"/>
          <w:tab w:val="clear" w:pos="1843"/>
          <w:tab w:val="clear" w:pos="5387"/>
          <w:tab w:val="clear" w:pos="5954"/>
        </w:tabs>
        <w:overflowPunct/>
        <w:autoSpaceDE/>
        <w:autoSpaceDN/>
        <w:adjustRightInd/>
        <w:spacing w:before="0"/>
        <w:textAlignment w:val="auto"/>
        <w:rPr>
          <w:rFonts w:eastAsia="Calibri" w:cs="Calibri"/>
          <w:bCs/>
          <w:lang w:val="fr-FR"/>
        </w:rPr>
      </w:pPr>
    </w:p>
    <w:p w14:paraId="7F512EA8" w14:textId="77777777" w:rsidR="00584366" w:rsidRPr="00406EB1"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lang w:val="fr-FR"/>
        </w:rPr>
      </w:pPr>
      <w:r w:rsidRPr="00406EB1">
        <w:rPr>
          <w:rFonts w:eastAsia="Calibri"/>
          <w:lang w:val="fr-FR"/>
        </w:rPr>
        <w:t>b) Présentation détaillée du nouveau plan de numérotage national</w:t>
      </w:r>
    </w:p>
    <w:p w14:paraId="6877DCB6" w14:textId="77777777" w:rsidR="00584366" w:rsidRPr="00406EB1" w:rsidRDefault="00584366" w:rsidP="00A503AC">
      <w:pPr>
        <w:tabs>
          <w:tab w:val="clear" w:pos="567"/>
          <w:tab w:val="clear" w:pos="1276"/>
          <w:tab w:val="clear" w:pos="1843"/>
          <w:tab w:val="clear" w:pos="5387"/>
          <w:tab w:val="clear" w:pos="5954"/>
        </w:tabs>
        <w:overflowPunct/>
        <w:autoSpaceDE/>
        <w:autoSpaceDN/>
        <w:adjustRightInd/>
        <w:spacing w:before="0"/>
        <w:textAlignment w:val="auto"/>
        <w:rPr>
          <w:rFonts w:eastAsia="Calibri" w:cs="Calibri"/>
          <w:lang w:val="fr-FR"/>
        </w:rPr>
      </w:pPr>
      <w:r w:rsidRPr="00406EB1">
        <w:rPr>
          <w:rFonts w:eastAsia="Calibri" w:cs="Calibri"/>
          <w:lang w:val="fr-FR"/>
        </w:rPr>
        <w:t>(</w:t>
      </w:r>
      <w:proofErr w:type="gramStart"/>
      <w:r w:rsidRPr="00406EB1">
        <w:rPr>
          <w:rFonts w:eastAsia="Calibri" w:cs="Calibri"/>
          <w:lang w:val="fr-FR"/>
        </w:rPr>
        <w:t>voir</w:t>
      </w:r>
      <w:proofErr w:type="gramEnd"/>
      <w:r w:rsidRPr="00406EB1">
        <w:rPr>
          <w:rFonts w:eastAsia="Calibri" w:cs="Calibri"/>
          <w:lang w:val="fr-FR"/>
        </w:rPr>
        <w:t xml:space="preserve"> en Annexe 1)</w:t>
      </w:r>
    </w:p>
    <w:p w14:paraId="595B31B8" w14:textId="77777777" w:rsidR="00584366" w:rsidRPr="00406EB1" w:rsidRDefault="00584366" w:rsidP="00A503AC">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Calibri" w:cs="Calibri"/>
          <w:bCs/>
          <w:lang w:val="fr-FR"/>
        </w:rPr>
      </w:pPr>
      <w:r w:rsidRPr="00406EB1">
        <w:rPr>
          <w:rFonts w:eastAsia="Calibri" w:cs="Calibri"/>
          <w:bCs/>
          <w:lang w:val="fr-FR"/>
        </w:rPr>
        <w:br w:type="page"/>
      </w:r>
    </w:p>
    <w:p w14:paraId="1A8F4680" w14:textId="77777777" w:rsidR="00584366" w:rsidRPr="00406EB1" w:rsidRDefault="00584366" w:rsidP="00A503AC">
      <w:pPr>
        <w:tabs>
          <w:tab w:val="clear" w:pos="567"/>
          <w:tab w:val="clear" w:pos="1276"/>
          <w:tab w:val="clear" w:pos="1843"/>
          <w:tab w:val="clear" w:pos="5387"/>
          <w:tab w:val="clear" w:pos="5954"/>
        </w:tabs>
        <w:overflowPunct/>
        <w:autoSpaceDE/>
        <w:autoSpaceDN/>
        <w:adjustRightInd/>
        <w:spacing w:before="0"/>
        <w:textAlignment w:val="auto"/>
        <w:rPr>
          <w:rFonts w:eastAsia="Calibri" w:cs="Calibri"/>
          <w:bCs/>
          <w:lang w:val="fr-FR"/>
        </w:rPr>
      </w:pPr>
    </w:p>
    <w:p w14:paraId="05904A23" w14:textId="77777777" w:rsidR="00584366" w:rsidRPr="00406EB1" w:rsidRDefault="00584366" w:rsidP="00A503AC">
      <w:pPr>
        <w:keepNext/>
        <w:tabs>
          <w:tab w:val="clear" w:pos="567"/>
          <w:tab w:val="clear" w:pos="1276"/>
          <w:tab w:val="clear" w:pos="1843"/>
          <w:tab w:val="clear" w:pos="5387"/>
          <w:tab w:val="clear" w:pos="5954"/>
        </w:tabs>
        <w:spacing w:before="0" w:after="60"/>
        <w:jc w:val="left"/>
        <w:rPr>
          <w:rFonts w:eastAsia="Calibri"/>
          <w:b/>
          <w:bCs/>
          <w:lang w:val="fr-FR"/>
        </w:rPr>
      </w:pPr>
      <w:r w:rsidRPr="00406EB1">
        <w:rPr>
          <w:rFonts w:eastAsia="Calibri"/>
          <w:b/>
          <w:bCs/>
          <w:lang w:val="fr-FR"/>
        </w:rPr>
        <w:t>2. Principe du basculement</w:t>
      </w:r>
    </w:p>
    <w:p w14:paraId="0B78C595" w14:textId="77777777" w:rsidR="00584366" w:rsidRPr="00406EB1" w:rsidRDefault="00584366" w:rsidP="00A503AC">
      <w:pPr>
        <w:tabs>
          <w:tab w:val="clear" w:pos="567"/>
          <w:tab w:val="clear" w:pos="1276"/>
          <w:tab w:val="clear" w:pos="1843"/>
          <w:tab w:val="clear" w:pos="5387"/>
          <w:tab w:val="clear" w:pos="5954"/>
        </w:tabs>
        <w:overflowPunct/>
        <w:autoSpaceDE/>
        <w:autoSpaceDN/>
        <w:adjustRightInd/>
        <w:spacing w:before="0" w:after="120"/>
        <w:textAlignment w:val="auto"/>
        <w:rPr>
          <w:rFonts w:eastAsia="Calibri" w:cs="Calibri"/>
          <w:lang w:val="fr-FR"/>
        </w:rPr>
      </w:pPr>
      <w:r w:rsidRPr="00406EB1">
        <w:rPr>
          <w:rFonts w:eastAsia="Calibri" w:cs="Calibri"/>
          <w:bCs/>
          <w:lang w:val="fr-FR"/>
        </w:rPr>
        <w:t>En dehors de l’indicatif de pays (225) précédant le numéro de l’abonné en</w:t>
      </w:r>
      <w:r w:rsidRPr="00406EB1">
        <w:rPr>
          <w:rFonts w:eastAsia="Calibri" w:cs="Calibri"/>
          <w:lang w:val="fr-FR"/>
        </w:rPr>
        <w:t xml:space="preserve"> cas d’appels en provenance de l’international, le principe de basculement consiste à ajouter un préfixe </w:t>
      </w:r>
      <w:r w:rsidRPr="00406EB1">
        <w:rPr>
          <w:rFonts w:eastAsia="Calibri" w:cs="Calibri"/>
          <w:b/>
          <w:lang w:val="fr-FR"/>
        </w:rPr>
        <w:t>XZ</w:t>
      </w:r>
      <w:r w:rsidRPr="00406EB1">
        <w:rPr>
          <w:rFonts w:eastAsia="Calibri" w:cs="Calibri"/>
          <w:lang w:val="fr-FR"/>
        </w:rPr>
        <w:t xml:space="preserve"> devant les anciens numéros à 8 chiffres ABPQMCDU des services de téléphonie mobile et fixe. Ainsi, après le basculement du 31 janvier 2021 :</w:t>
      </w:r>
    </w:p>
    <w:p w14:paraId="3340A6B1" w14:textId="77777777" w:rsidR="00584366" w:rsidRPr="00406EB1" w:rsidRDefault="00584366" w:rsidP="00A503AC">
      <w:pPr>
        <w:keepNext/>
        <w:tabs>
          <w:tab w:val="clear" w:pos="567"/>
          <w:tab w:val="clear" w:pos="1276"/>
          <w:tab w:val="clear" w:pos="1843"/>
          <w:tab w:val="clear" w:pos="5387"/>
          <w:tab w:val="clear" w:pos="5954"/>
        </w:tabs>
        <w:overflowPunct/>
        <w:autoSpaceDE/>
        <w:autoSpaceDN/>
        <w:adjustRightInd/>
        <w:spacing w:before="0"/>
        <w:jc w:val="left"/>
        <w:textAlignment w:val="auto"/>
        <w:rPr>
          <w:rFonts w:eastAsia="Calibri"/>
          <w:lang w:val="fr-FR"/>
        </w:rPr>
      </w:pPr>
      <w:r w:rsidRPr="00406EB1">
        <w:rPr>
          <w:rFonts w:eastAsia="Calibri"/>
          <w:lang w:val="fr-FR"/>
        </w:rPr>
        <w:t xml:space="preserve">a) </w:t>
      </w:r>
      <w:r w:rsidRPr="00406EB1">
        <w:rPr>
          <w:rFonts w:eastAsia="Calibri"/>
          <w:u w:val="single"/>
          <w:lang w:val="fr-FR"/>
        </w:rPr>
        <w:t>Concernant les services de téléphonie mobile</w:t>
      </w:r>
    </w:p>
    <w:p w14:paraId="5247ABAB" w14:textId="77777777" w:rsidR="00584366" w:rsidRPr="00406EB1" w:rsidRDefault="00584366" w:rsidP="00A503AC">
      <w:pPr>
        <w:numPr>
          <w:ilvl w:val="0"/>
          <w:numId w:val="21"/>
        </w:numPr>
        <w:tabs>
          <w:tab w:val="clear" w:pos="567"/>
          <w:tab w:val="clear" w:pos="1276"/>
          <w:tab w:val="clear" w:pos="1843"/>
          <w:tab w:val="clear" w:pos="5387"/>
          <w:tab w:val="clear" w:pos="5954"/>
        </w:tabs>
        <w:overflowPunct/>
        <w:autoSpaceDE/>
        <w:autoSpaceDN/>
        <w:adjustRightInd/>
        <w:spacing w:before="0" w:after="160" w:line="259" w:lineRule="auto"/>
        <w:ind w:left="714" w:hanging="357"/>
        <w:contextualSpacing/>
        <w:jc w:val="left"/>
        <w:textAlignment w:val="auto"/>
        <w:rPr>
          <w:rFonts w:eastAsia="Calibri" w:cs="Calibri"/>
          <w:bCs/>
          <w:lang w:val="fr-FR"/>
        </w:rPr>
      </w:pPr>
      <w:r w:rsidRPr="00406EB1">
        <w:rPr>
          <w:rFonts w:eastAsia="Calibri" w:cs="Calibri"/>
          <w:bCs/>
          <w:lang w:val="fr-FR"/>
        </w:rPr>
        <w:t>Pour appeler un abonné de l’opérateur MOOV CI, il faudra composer le « </w:t>
      </w:r>
      <w:r w:rsidRPr="00406EB1">
        <w:rPr>
          <w:rFonts w:eastAsia="Calibri" w:cs="Calibri"/>
          <w:b/>
          <w:lang w:val="fr-FR"/>
        </w:rPr>
        <w:t xml:space="preserve">01 » </w:t>
      </w:r>
      <w:r w:rsidRPr="00406EB1">
        <w:rPr>
          <w:rFonts w:eastAsia="Calibri" w:cs="Calibri"/>
          <w:bCs/>
          <w:lang w:val="fr-FR"/>
        </w:rPr>
        <w:t>suivi des huit chiffres de son ancien numéro.</w:t>
      </w:r>
    </w:p>
    <w:p w14:paraId="22919105" w14:textId="77777777" w:rsidR="00584366" w:rsidRPr="00406EB1" w:rsidRDefault="00584366" w:rsidP="00A503AC">
      <w:pPr>
        <w:numPr>
          <w:ilvl w:val="0"/>
          <w:numId w:val="21"/>
        </w:numPr>
        <w:tabs>
          <w:tab w:val="clear" w:pos="567"/>
          <w:tab w:val="clear" w:pos="1276"/>
          <w:tab w:val="clear" w:pos="1843"/>
          <w:tab w:val="clear" w:pos="5387"/>
          <w:tab w:val="clear" w:pos="5954"/>
        </w:tabs>
        <w:overflowPunct/>
        <w:autoSpaceDE/>
        <w:autoSpaceDN/>
        <w:adjustRightInd/>
        <w:spacing w:before="0" w:after="160" w:line="259" w:lineRule="auto"/>
        <w:ind w:left="714" w:hanging="357"/>
        <w:contextualSpacing/>
        <w:jc w:val="left"/>
        <w:textAlignment w:val="auto"/>
        <w:rPr>
          <w:rFonts w:eastAsia="Calibri" w:cs="Calibri"/>
          <w:bCs/>
          <w:lang w:val="fr-FR"/>
        </w:rPr>
      </w:pPr>
      <w:r w:rsidRPr="00406EB1">
        <w:rPr>
          <w:rFonts w:eastAsia="Calibri" w:cs="Calibri"/>
          <w:bCs/>
          <w:lang w:val="fr-FR"/>
        </w:rPr>
        <w:t>Pour appeler un abonné de l’opérateur MTN CI, il faudra composer le « </w:t>
      </w:r>
      <w:r w:rsidRPr="00406EB1">
        <w:rPr>
          <w:rFonts w:eastAsia="Calibri" w:cs="Calibri"/>
          <w:b/>
          <w:lang w:val="fr-FR"/>
        </w:rPr>
        <w:t xml:space="preserve">05 » </w:t>
      </w:r>
      <w:r w:rsidRPr="00406EB1">
        <w:rPr>
          <w:rFonts w:eastAsia="Calibri" w:cs="Calibri"/>
          <w:bCs/>
          <w:lang w:val="fr-FR"/>
        </w:rPr>
        <w:t>suivi des huit chiffres de son ancien numéro ;</w:t>
      </w:r>
    </w:p>
    <w:p w14:paraId="457534BF" w14:textId="77777777" w:rsidR="00584366" w:rsidRPr="00406EB1" w:rsidRDefault="00584366" w:rsidP="00A503AC">
      <w:pPr>
        <w:numPr>
          <w:ilvl w:val="0"/>
          <w:numId w:val="21"/>
        </w:numPr>
        <w:tabs>
          <w:tab w:val="clear" w:pos="567"/>
          <w:tab w:val="clear" w:pos="1276"/>
          <w:tab w:val="clear" w:pos="1843"/>
          <w:tab w:val="clear" w:pos="5387"/>
          <w:tab w:val="clear" w:pos="5954"/>
        </w:tabs>
        <w:overflowPunct/>
        <w:autoSpaceDE/>
        <w:autoSpaceDN/>
        <w:adjustRightInd/>
        <w:spacing w:before="0" w:after="160" w:line="259" w:lineRule="auto"/>
        <w:ind w:left="714" w:hanging="357"/>
        <w:contextualSpacing/>
        <w:jc w:val="left"/>
        <w:textAlignment w:val="auto"/>
        <w:rPr>
          <w:rFonts w:eastAsia="Calibri" w:cs="Calibri"/>
          <w:bCs/>
          <w:lang w:val="fr-FR"/>
        </w:rPr>
      </w:pPr>
      <w:r w:rsidRPr="00406EB1">
        <w:rPr>
          <w:rFonts w:eastAsia="Calibri" w:cs="Calibri"/>
          <w:bCs/>
          <w:lang w:val="fr-FR"/>
        </w:rPr>
        <w:t>Pour appeler un abonné de l’opérateur ORANGE CI, il faudra composer le « </w:t>
      </w:r>
      <w:r w:rsidRPr="00406EB1">
        <w:rPr>
          <w:rFonts w:eastAsia="Calibri" w:cs="Calibri"/>
          <w:b/>
          <w:lang w:val="fr-FR"/>
        </w:rPr>
        <w:t xml:space="preserve">07 » </w:t>
      </w:r>
      <w:r w:rsidRPr="00406EB1">
        <w:rPr>
          <w:rFonts w:eastAsia="Calibri" w:cs="Calibri"/>
          <w:bCs/>
          <w:lang w:val="fr-FR"/>
        </w:rPr>
        <w:t>suivi des huit chiffres de son ancien numéro ;</w:t>
      </w:r>
    </w:p>
    <w:p w14:paraId="3C756B9D" w14:textId="77777777" w:rsidR="00584366" w:rsidRPr="00406EB1" w:rsidRDefault="00584366" w:rsidP="00A503AC">
      <w:pPr>
        <w:tabs>
          <w:tab w:val="clear" w:pos="567"/>
          <w:tab w:val="clear" w:pos="1276"/>
          <w:tab w:val="clear" w:pos="1843"/>
          <w:tab w:val="clear" w:pos="5387"/>
          <w:tab w:val="clear" w:pos="5954"/>
        </w:tabs>
        <w:overflowPunct/>
        <w:autoSpaceDE/>
        <w:autoSpaceDN/>
        <w:adjustRightInd/>
        <w:spacing w:before="0"/>
        <w:ind w:left="720"/>
        <w:contextualSpacing/>
        <w:textAlignment w:val="auto"/>
        <w:rPr>
          <w:rFonts w:eastAsia="Calibri" w:cs="Calibri"/>
          <w:bCs/>
          <w:lang w:val="fr-FR"/>
        </w:rPr>
      </w:pPr>
    </w:p>
    <w:p w14:paraId="7FAE32E8" w14:textId="77777777" w:rsidR="00584366" w:rsidRPr="00406EB1" w:rsidRDefault="00584366" w:rsidP="00A503AC">
      <w:pPr>
        <w:keepNext/>
        <w:tabs>
          <w:tab w:val="clear" w:pos="567"/>
          <w:tab w:val="clear" w:pos="1276"/>
          <w:tab w:val="clear" w:pos="1843"/>
          <w:tab w:val="clear" w:pos="5387"/>
          <w:tab w:val="clear" w:pos="5954"/>
        </w:tabs>
        <w:overflowPunct/>
        <w:autoSpaceDE/>
        <w:autoSpaceDN/>
        <w:adjustRightInd/>
        <w:spacing w:before="0"/>
        <w:textAlignment w:val="auto"/>
        <w:rPr>
          <w:rFonts w:eastAsia="Calibri" w:cs="Calibri"/>
          <w:u w:val="single"/>
          <w:lang w:val="fr-FR"/>
        </w:rPr>
      </w:pPr>
      <w:r w:rsidRPr="00406EB1">
        <w:rPr>
          <w:rFonts w:eastAsia="Calibri" w:cs="Calibri"/>
          <w:lang w:val="fr-FR"/>
        </w:rPr>
        <w:t xml:space="preserve">b) </w:t>
      </w:r>
      <w:r w:rsidRPr="00406EB1">
        <w:rPr>
          <w:rFonts w:eastAsia="Calibri" w:cs="Calibri"/>
          <w:u w:val="single"/>
          <w:lang w:val="fr-FR"/>
        </w:rPr>
        <w:t>Concernant les services de téléphonie fixe</w:t>
      </w:r>
    </w:p>
    <w:p w14:paraId="58E3FC6B" w14:textId="77777777" w:rsidR="00584366" w:rsidRPr="00406EB1" w:rsidRDefault="00584366" w:rsidP="00A503AC">
      <w:pPr>
        <w:numPr>
          <w:ilvl w:val="0"/>
          <w:numId w:val="21"/>
        </w:numPr>
        <w:tabs>
          <w:tab w:val="clear" w:pos="567"/>
          <w:tab w:val="clear" w:pos="1276"/>
          <w:tab w:val="clear" w:pos="1843"/>
          <w:tab w:val="clear" w:pos="5387"/>
          <w:tab w:val="clear" w:pos="5954"/>
        </w:tabs>
        <w:overflowPunct/>
        <w:autoSpaceDE/>
        <w:autoSpaceDN/>
        <w:adjustRightInd/>
        <w:spacing w:before="0" w:after="160" w:line="259" w:lineRule="auto"/>
        <w:ind w:left="714" w:hanging="357"/>
        <w:contextualSpacing/>
        <w:jc w:val="left"/>
        <w:textAlignment w:val="auto"/>
        <w:rPr>
          <w:rFonts w:eastAsia="Calibri" w:cs="Calibri"/>
          <w:bCs/>
          <w:lang w:val="fr-FR"/>
        </w:rPr>
      </w:pPr>
      <w:r w:rsidRPr="00406EB1">
        <w:rPr>
          <w:rFonts w:eastAsia="Calibri" w:cs="Calibri"/>
          <w:bCs/>
          <w:lang w:val="fr-FR"/>
        </w:rPr>
        <w:t>Pour appeler un abonné de l’opérateur MOOV CI, il faudra composer le « </w:t>
      </w:r>
      <w:r w:rsidRPr="00406EB1">
        <w:rPr>
          <w:rFonts w:eastAsia="Calibri" w:cs="Calibri"/>
          <w:b/>
          <w:lang w:val="fr-FR"/>
        </w:rPr>
        <w:t xml:space="preserve">21 » </w:t>
      </w:r>
      <w:r w:rsidRPr="00406EB1">
        <w:rPr>
          <w:rFonts w:eastAsia="Calibri" w:cs="Calibri"/>
          <w:bCs/>
          <w:lang w:val="fr-FR"/>
        </w:rPr>
        <w:t>suivi des huit chiffres de son ancien numéro.</w:t>
      </w:r>
    </w:p>
    <w:p w14:paraId="3D5784BD" w14:textId="77777777" w:rsidR="00584366" w:rsidRPr="00406EB1" w:rsidRDefault="00584366" w:rsidP="00A503AC">
      <w:pPr>
        <w:numPr>
          <w:ilvl w:val="0"/>
          <w:numId w:val="21"/>
        </w:numPr>
        <w:tabs>
          <w:tab w:val="clear" w:pos="567"/>
          <w:tab w:val="clear" w:pos="1276"/>
          <w:tab w:val="clear" w:pos="1843"/>
          <w:tab w:val="clear" w:pos="5387"/>
          <w:tab w:val="clear" w:pos="5954"/>
        </w:tabs>
        <w:overflowPunct/>
        <w:autoSpaceDE/>
        <w:autoSpaceDN/>
        <w:adjustRightInd/>
        <w:spacing w:before="0" w:after="160" w:line="259" w:lineRule="auto"/>
        <w:ind w:left="714" w:hanging="357"/>
        <w:contextualSpacing/>
        <w:jc w:val="left"/>
        <w:textAlignment w:val="auto"/>
        <w:rPr>
          <w:rFonts w:eastAsia="Calibri" w:cs="Calibri"/>
          <w:bCs/>
          <w:lang w:val="fr-FR"/>
        </w:rPr>
      </w:pPr>
      <w:r w:rsidRPr="00406EB1">
        <w:rPr>
          <w:rFonts w:eastAsia="Calibri" w:cs="Calibri"/>
          <w:bCs/>
          <w:lang w:val="fr-FR"/>
        </w:rPr>
        <w:t>Pour appeler un abonné de l’opérateur MTN CI, il faudra composer le « </w:t>
      </w:r>
      <w:r w:rsidRPr="00406EB1">
        <w:rPr>
          <w:rFonts w:eastAsia="Calibri" w:cs="Calibri"/>
          <w:b/>
          <w:lang w:val="fr-FR"/>
        </w:rPr>
        <w:t xml:space="preserve">25 » </w:t>
      </w:r>
      <w:r w:rsidRPr="00406EB1">
        <w:rPr>
          <w:rFonts w:eastAsia="Calibri" w:cs="Calibri"/>
          <w:bCs/>
          <w:lang w:val="fr-FR"/>
        </w:rPr>
        <w:t>suivi des huit chiffres de son ancien numéro ;</w:t>
      </w:r>
    </w:p>
    <w:p w14:paraId="618C27C4" w14:textId="77777777" w:rsidR="00584366" w:rsidRPr="00406EB1" w:rsidRDefault="00584366" w:rsidP="00A503AC">
      <w:pPr>
        <w:numPr>
          <w:ilvl w:val="0"/>
          <w:numId w:val="21"/>
        </w:numPr>
        <w:tabs>
          <w:tab w:val="clear" w:pos="567"/>
          <w:tab w:val="clear" w:pos="1276"/>
          <w:tab w:val="clear" w:pos="1843"/>
          <w:tab w:val="clear" w:pos="5387"/>
          <w:tab w:val="clear" w:pos="5954"/>
        </w:tabs>
        <w:overflowPunct/>
        <w:autoSpaceDE/>
        <w:autoSpaceDN/>
        <w:adjustRightInd/>
        <w:spacing w:before="0" w:after="160" w:line="259" w:lineRule="auto"/>
        <w:ind w:left="714" w:hanging="357"/>
        <w:contextualSpacing/>
        <w:jc w:val="left"/>
        <w:textAlignment w:val="auto"/>
        <w:rPr>
          <w:rFonts w:eastAsia="Calibri" w:cs="Calibri"/>
          <w:bCs/>
          <w:lang w:val="fr-FR"/>
        </w:rPr>
      </w:pPr>
      <w:r w:rsidRPr="00406EB1">
        <w:rPr>
          <w:rFonts w:eastAsia="Calibri" w:cs="Calibri"/>
          <w:bCs/>
          <w:lang w:val="fr-FR"/>
        </w:rPr>
        <w:t>Pour appeler un abonné de l’opérateur ORANGE CI, il faudra composer le « </w:t>
      </w:r>
      <w:r w:rsidRPr="00406EB1">
        <w:rPr>
          <w:rFonts w:eastAsia="Calibri" w:cs="Calibri"/>
          <w:b/>
          <w:lang w:val="fr-FR"/>
        </w:rPr>
        <w:t xml:space="preserve">27 » </w:t>
      </w:r>
      <w:r w:rsidRPr="00406EB1">
        <w:rPr>
          <w:rFonts w:eastAsia="Calibri" w:cs="Calibri"/>
          <w:bCs/>
          <w:lang w:val="fr-FR"/>
        </w:rPr>
        <w:t>suivi des huit chiffres de son ancien numéro ;</w:t>
      </w:r>
    </w:p>
    <w:p w14:paraId="58DE73A0" w14:textId="77777777" w:rsidR="00584366" w:rsidRPr="00406EB1" w:rsidRDefault="00584366" w:rsidP="00A503AC">
      <w:pPr>
        <w:tabs>
          <w:tab w:val="clear" w:pos="567"/>
          <w:tab w:val="clear" w:pos="1276"/>
          <w:tab w:val="clear" w:pos="1843"/>
          <w:tab w:val="clear" w:pos="5387"/>
          <w:tab w:val="clear" w:pos="5954"/>
        </w:tabs>
        <w:overflowPunct/>
        <w:autoSpaceDE/>
        <w:autoSpaceDN/>
        <w:adjustRightInd/>
        <w:spacing w:before="0"/>
        <w:textAlignment w:val="auto"/>
        <w:rPr>
          <w:rFonts w:eastAsia="Calibri" w:cs="Calibri"/>
          <w:lang w:val="fr-FR"/>
        </w:rPr>
      </w:pPr>
    </w:p>
    <w:p w14:paraId="6906B0C4" w14:textId="77777777" w:rsidR="00584366" w:rsidRPr="00406EB1" w:rsidRDefault="00584366" w:rsidP="00A503AC">
      <w:pPr>
        <w:keepNext/>
        <w:tabs>
          <w:tab w:val="clear" w:pos="567"/>
          <w:tab w:val="clear" w:pos="1276"/>
          <w:tab w:val="clear" w:pos="1843"/>
          <w:tab w:val="clear" w:pos="5387"/>
          <w:tab w:val="clear" w:pos="5954"/>
        </w:tabs>
        <w:overflowPunct/>
        <w:autoSpaceDE/>
        <w:autoSpaceDN/>
        <w:adjustRightInd/>
        <w:spacing w:before="0"/>
        <w:textAlignment w:val="auto"/>
        <w:rPr>
          <w:rFonts w:eastAsia="Calibri" w:cs="Calibri"/>
          <w:u w:val="single"/>
          <w:lang w:val="fr-FR"/>
        </w:rPr>
      </w:pPr>
      <w:r w:rsidRPr="00406EB1">
        <w:rPr>
          <w:rFonts w:eastAsia="Calibri" w:cs="Calibri"/>
          <w:lang w:val="fr-FR"/>
        </w:rPr>
        <w:t xml:space="preserve">c) </w:t>
      </w:r>
      <w:r w:rsidRPr="00406EB1">
        <w:rPr>
          <w:rFonts w:eastAsia="Calibri" w:cs="Calibri"/>
          <w:u w:val="single"/>
          <w:lang w:val="fr-FR"/>
        </w:rPr>
        <w:t>Concernant les services d’urgence, d’assistance et à valeur ajoutée</w:t>
      </w:r>
    </w:p>
    <w:p w14:paraId="40B841C5" w14:textId="77777777" w:rsidR="00584366" w:rsidRPr="00406EB1" w:rsidRDefault="00584366" w:rsidP="00A503AC">
      <w:pPr>
        <w:tabs>
          <w:tab w:val="clear" w:pos="567"/>
          <w:tab w:val="clear" w:pos="1276"/>
          <w:tab w:val="clear" w:pos="1843"/>
          <w:tab w:val="clear" w:pos="5387"/>
          <w:tab w:val="clear" w:pos="5954"/>
        </w:tabs>
        <w:overflowPunct/>
        <w:autoSpaceDE/>
        <w:autoSpaceDN/>
        <w:adjustRightInd/>
        <w:spacing w:before="0"/>
        <w:textAlignment w:val="auto"/>
        <w:rPr>
          <w:rFonts w:eastAsia="Calibri" w:cs="Calibri"/>
          <w:lang w:val="fr-FR"/>
        </w:rPr>
      </w:pPr>
      <w:r w:rsidRPr="00406EB1">
        <w:rPr>
          <w:rFonts w:eastAsia="Calibri" w:cs="Calibri"/>
          <w:lang w:val="fr-FR"/>
        </w:rPr>
        <w:t>Les numéros des services d’urgence, d’assistance et à valeur ajoutée dont la taille varie de 3 à 8 chiffres, restent inchangés.</w:t>
      </w:r>
    </w:p>
    <w:p w14:paraId="77BFF1FD" w14:textId="77777777" w:rsidR="00584366" w:rsidRPr="00406EB1" w:rsidRDefault="00584366" w:rsidP="00A503AC">
      <w:pPr>
        <w:tabs>
          <w:tab w:val="clear" w:pos="567"/>
          <w:tab w:val="clear" w:pos="1276"/>
          <w:tab w:val="clear" w:pos="1843"/>
          <w:tab w:val="clear" w:pos="5387"/>
          <w:tab w:val="clear" w:pos="5954"/>
        </w:tabs>
        <w:overflowPunct/>
        <w:autoSpaceDE/>
        <w:autoSpaceDN/>
        <w:adjustRightInd/>
        <w:textAlignment w:val="auto"/>
        <w:rPr>
          <w:rFonts w:eastAsia="Calibri" w:cs="Calibri"/>
          <w:lang w:val="fr-FR"/>
        </w:rPr>
      </w:pPr>
      <w:r w:rsidRPr="00406EB1">
        <w:rPr>
          <w:rFonts w:eastAsia="Calibri" w:cs="Calibri"/>
          <w:lang w:val="fr-FR"/>
        </w:rPr>
        <w:t>(</w:t>
      </w:r>
      <w:proofErr w:type="gramStart"/>
      <w:r w:rsidRPr="00406EB1">
        <w:rPr>
          <w:rFonts w:eastAsia="Calibri" w:cs="Calibri"/>
          <w:lang w:val="fr-FR"/>
        </w:rPr>
        <w:t>voir</w:t>
      </w:r>
      <w:proofErr w:type="gramEnd"/>
      <w:r w:rsidRPr="00406EB1">
        <w:rPr>
          <w:rFonts w:eastAsia="Calibri" w:cs="Calibri"/>
          <w:lang w:val="fr-FR"/>
        </w:rPr>
        <w:t xml:space="preserve"> en Annexe 2)</w:t>
      </w:r>
    </w:p>
    <w:p w14:paraId="19B3656F" w14:textId="77777777" w:rsidR="00584366" w:rsidRPr="00406EB1" w:rsidRDefault="00584366" w:rsidP="00A503AC">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Calibri" w:cs="Calibri"/>
          <w:lang w:val="fr-FR"/>
        </w:rPr>
      </w:pPr>
      <w:r w:rsidRPr="00406EB1">
        <w:rPr>
          <w:rFonts w:eastAsia="Calibri" w:cs="Calibri"/>
          <w:lang w:val="fr-FR"/>
        </w:rPr>
        <w:br w:type="page"/>
      </w:r>
    </w:p>
    <w:p w14:paraId="124703CE" w14:textId="77777777" w:rsidR="00584366" w:rsidRPr="00406EB1" w:rsidRDefault="00584366" w:rsidP="00A503AC">
      <w:pPr>
        <w:tabs>
          <w:tab w:val="clear" w:pos="567"/>
          <w:tab w:val="clear" w:pos="1276"/>
          <w:tab w:val="clear" w:pos="1843"/>
          <w:tab w:val="clear" w:pos="5387"/>
          <w:tab w:val="clear" w:pos="5954"/>
        </w:tabs>
        <w:overflowPunct/>
        <w:autoSpaceDE/>
        <w:autoSpaceDN/>
        <w:adjustRightInd/>
        <w:spacing w:before="0" w:after="120"/>
        <w:jc w:val="left"/>
        <w:textAlignment w:val="auto"/>
        <w:rPr>
          <w:rFonts w:eastAsia="Calibri" w:cs="Calibri"/>
          <w:b/>
          <w:bCs/>
          <w:lang w:val="fr-FR"/>
        </w:rPr>
      </w:pPr>
      <w:r w:rsidRPr="00406EB1">
        <w:rPr>
          <w:rFonts w:eastAsia="Calibri" w:cs="Calibri"/>
          <w:b/>
          <w:bCs/>
          <w:lang w:val="fr-FR"/>
        </w:rPr>
        <w:t>Annexe 1</w:t>
      </w:r>
    </w:p>
    <w:p w14:paraId="4969BD51" w14:textId="77777777" w:rsidR="00584366" w:rsidRPr="00406EB1" w:rsidRDefault="00584366" w:rsidP="00A503AC">
      <w:pPr>
        <w:tabs>
          <w:tab w:val="clear" w:pos="567"/>
          <w:tab w:val="clear" w:pos="1276"/>
          <w:tab w:val="clear" w:pos="1843"/>
          <w:tab w:val="clear" w:pos="5387"/>
          <w:tab w:val="clear" w:pos="5954"/>
        </w:tabs>
        <w:overflowPunct/>
        <w:autoSpaceDE/>
        <w:autoSpaceDN/>
        <w:adjustRightInd/>
        <w:spacing w:before="0" w:after="120"/>
        <w:jc w:val="center"/>
        <w:textAlignment w:val="auto"/>
        <w:rPr>
          <w:rFonts w:eastAsia="Calibri" w:cs="Calibri"/>
          <w:i/>
          <w:iCs/>
          <w:lang w:val="fr-FR"/>
        </w:rPr>
      </w:pPr>
      <w:r w:rsidRPr="00406EB1">
        <w:rPr>
          <w:rFonts w:eastAsia="Calibri" w:cs="Calibri"/>
          <w:i/>
          <w:iCs/>
          <w:lang w:val="fr-FR"/>
        </w:rPr>
        <w:t xml:space="preserve">Présentation détaillée du nouveau plan de numérotage national (selon la Rec. UIT-T E.129) </w:t>
      </w:r>
      <w:r w:rsidRPr="00406EB1">
        <w:rPr>
          <w:rFonts w:eastAsia="Calibri" w:cs="Calibri"/>
          <w:i/>
          <w:iCs/>
          <w:lang w:val="fr-FR"/>
        </w:rPr>
        <w:br/>
        <w:t>(31 janvier 2021)</w:t>
      </w:r>
    </w:p>
    <w:tbl>
      <w:tblPr>
        <w:tblStyle w:val="TableGrid55"/>
        <w:tblW w:w="5000" w:type="pct"/>
        <w:tblLayout w:type="fixed"/>
        <w:tblLook w:val="04A0" w:firstRow="1" w:lastRow="0" w:firstColumn="1" w:lastColumn="0" w:noHBand="0" w:noVBand="1"/>
      </w:tblPr>
      <w:tblGrid>
        <w:gridCol w:w="2057"/>
        <w:gridCol w:w="1010"/>
        <w:gridCol w:w="1073"/>
        <w:gridCol w:w="2658"/>
        <w:gridCol w:w="2257"/>
      </w:tblGrid>
      <w:tr w:rsidR="00584366" w:rsidRPr="00406EB1" w14:paraId="538C3C16" w14:textId="77777777" w:rsidTr="00A503AC">
        <w:trPr>
          <w:cantSplit/>
          <w:trHeight w:val="538"/>
        </w:trPr>
        <w:tc>
          <w:tcPr>
            <w:tcW w:w="2190" w:type="dxa"/>
            <w:vMerge w:val="restart"/>
            <w:shd w:val="clear" w:color="auto" w:fill="auto"/>
            <w:vAlign w:val="center"/>
          </w:tcPr>
          <w:p w14:paraId="7890B134" w14:textId="77777777" w:rsidR="00584366" w:rsidRPr="00406EB1" w:rsidRDefault="00584366" w:rsidP="00A503AC">
            <w:pPr>
              <w:tabs>
                <w:tab w:val="clear" w:pos="567"/>
                <w:tab w:val="clear" w:pos="1276"/>
                <w:tab w:val="clear" w:pos="1843"/>
                <w:tab w:val="clear" w:pos="5387"/>
                <w:tab w:val="clear" w:pos="5954"/>
              </w:tabs>
              <w:spacing w:before="0"/>
              <w:jc w:val="center"/>
              <w:rPr>
                <w:rFonts w:cs="Calibri"/>
                <w:i/>
                <w:iCs/>
                <w:lang w:val="fr-FR" w:eastAsia="zh-CN"/>
              </w:rPr>
            </w:pPr>
            <w:r w:rsidRPr="00406EB1">
              <w:rPr>
                <w:rFonts w:cs="Calibri"/>
                <w:i/>
                <w:iCs/>
                <w:lang w:val="fr-FR" w:eastAsia="zh-CN"/>
              </w:rPr>
              <w:t>Indicatif national de destination (NDC), ou premiers chiffres du numéro national significatif (N(S)N)</w:t>
            </w:r>
          </w:p>
        </w:tc>
        <w:tc>
          <w:tcPr>
            <w:tcW w:w="2200" w:type="dxa"/>
            <w:gridSpan w:val="2"/>
            <w:shd w:val="clear" w:color="auto" w:fill="auto"/>
            <w:vAlign w:val="center"/>
          </w:tcPr>
          <w:p w14:paraId="61EAFD7E" w14:textId="77777777" w:rsidR="00584366" w:rsidRPr="00406EB1" w:rsidRDefault="00584366" w:rsidP="00A503AC">
            <w:pPr>
              <w:tabs>
                <w:tab w:val="clear" w:pos="567"/>
                <w:tab w:val="clear" w:pos="1276"/>
                <w:tab w:val="clear" w:pos="1843"/>
                <w:tab w:val="clear" w:pos="5387"/>
                <w:tab w:val="clear" w:pos="5954"/>
              </w:tabs>
              <w:spacing w:before="0"/>
              <w:jc w:val="center"/>
              <w:rPr>
                <w:rFonts w:cs="Calibri"/>
                <w:i/>
                <w:iCs/>
                <w:lang w:val="fr-FR" w:eastAsia="zh-CN"/>
              </w:rPr>
            </w:pPr>
            <w:r w:rsidRPr="00406EB1">
              <w:rPr>
                <w:rFonts w:cs="Calibri"/>
                <w:i/>
                <w:iCs/>
                <w:lang w:val="fr-FR" w:eastAsia="zh-CN"/>
              </w:rPr>
              <w:t>Longueur du N(S)N</w:t>
            </w:r>
          </w:p>
        </w:tc>
        <w:tc>
          <w:tcPr>
            <w:tcW w:w="2835" w:type="dxa"/>
            <w:vMerge w:val="restart"/>
            <w:shd w:val="clear" w:color="auto" w:fill="auto"/>
            <w:vAlign w:val="center"/>
          </w:tcPr>
          <w:p w14:paraId="0F0BB04E" w14:textId="77777777" w:rsidR="00584366" w:rsidRPr="00406EB1" w:rsidRDefault="00584366" w:rsidP="00A503AC">
            <w:pPr>
              <w:tabs>
                <w:tab w:val="clear" w:pos="567"/>
                <w:tab w:val="clear" w:pos="1276"/>
                <w:tab w:val="clear" w:pos="1843"/>
                <w:tab w:val="clear" w:pos="5387"/>
                <w:tab w:val="clear" w:pos="5954"/>
              </w:tabs>
              <w:spacing w:before="0"/>
              <w:jc w:val="center"/>
              <w:rPr>
                <w:rFonts w:cs="Calibri"/>
                <w:i/>
                <w:iCs/>
                <w:lang w:val="fr-FR" w:eastAsia="zh-CN"/>
              </w:rPr>
            </w:pPr>
            <w:r w:rsidRPr="00406EB1">
              <w:rPr>
                <w:rFonts w:cs="Calibri"/>
                <w:i/>
                <w:iCs/>
                <w:lang w:val="fr-FR" w:eastAsia="zh-CN"/>
              </w:rPr>
              <w:t xml:space="preserve">Utilisation du </w:t>
            </w:r>
            <w:r w:rsidRPr="00406EB1">
              <w:rPr>
                <w:rFonts w:cs="Calibri"/>
                <w:i/>
                <w:iCs/>
                <w:lang w:val="fr-FR" w:eastAsia="zh-CN"/>
              </w:rPr>
              <w:br/>
              <w:t>numéro UIT-T E.164</w:t>
            </w:r>
          </w:p>
        </w:tc>
        <w:tc>
          <w:tcPr>
            <w:tcW w:w="2404" w:type="dxa"/>
            <w:vMerge w:val="restart"/>
            <w:shd w:val="clear" w:color="auto" w:fill="auto"/>
            <w:vAlign w:val="center"/>
          </w:tcPr>
          <w:p w14:paraId="4E775888" w14:textId="77777777" w:rsidR="00584366" w:rsidRPr="00406EB1" w:rsidRDefault="00584366" w:rsidP="00A503AC">
            <w:pPr>
              <w:tabs>
                <w:tab w:val="clear" w:pos="567"/>
                <w:tab w:val="clear" w:pos="1276"/>
                <w:tab w:val="clear" w:pos="1843"/>
                <w:tab w:val="clear" w:pos="5387"/>
                <w:tab w:val="clear" w:pos="5954"/>
              </w:tabs>
              <w:spacing w:before="0"/>
              <w:jc w:val="center"/>
              <w:rPr>
                <w:rFonts w:cs="Calibri"/>
                <w:i/>
                <w:iCs/>
                <w:lang w:val="fr-FR" w:eastAsia="zh-CN"/>
              </w:rPr>
            </w:pPr>
            <w:r w:rsidRPr="00406EB1">
              <w:rPr>
                <w:rFonts w:cs="Calibri"/>
                <w:i/>
                <w:iCs/>
                <w:lang w:val="fr-FR" w:eastAsia="zh-CN"/>
              </w:rPr>
              <w:t>Information additionnelle</w:t>
            </w:r>
          </w:p>
        </w:tc>
      </w:tr>
      <w:tr w:rsidR="00584366" w:rsidRPr="00406EB1" w14:paraId="4D72CBA0" w14:textId="77777777" w:rsidTr="00A503AC">
        <w:trPr>
          <w:cantSplit/>
          <w:trHeight w:val="227"/>
        </w:trPr>
        <w:tc>
          <w:tcPr>
            <w:tcW w:w="2190" w:type="dxa"/>
            <w:vMerge/>
            <w:vAlign w:val="center"/>
          </w:tcPr>
          <w:p w14:paraId="45E9FA4C" w14:textId="77777777" w:rsidR="00584366" w:rsidRPr="00406EB1" w:rsidRDefault="00584366" w:rsidP="00A503AC">
            <w:pPr>
              <w:tabs>
                <w:tab w:val="clear" w:pos="567"/>
                <w:tab w:val="clear" w:pos="1276"/>
                <w:tab w:val="clear" w:pos="1843"/>
                <w:tab w:val="clear" w:pos="5387"/>
                <w:tab w:val="clear" w:pos="5954"/>
              </w:tabs>
              <w:spacing w:before="0"/>
              <w:jc w:val="left"/>
              <w:rPr>
                <w:rFonts w:cs="Calibri"/>
                <w:lang w:val="fr-FR" w:eastAsia="zh-CN"/>
              </w:rPr>
            </w:pPr>
          </w:p>
        </w:tc>
        <w:tc>
          <w:tcPr>
            <w:tcW w:w="1066" w:type="dxa"/>
            <w:shd w:val="clear" w:color="auto" w:fill="auto"/>
            <w:vAlign w:val="center"/>
          </w:tcPr>
          <w:p w14:paraId="3C341B70" w14:textId="77777777" w:rsidR="00584366" w:rsidRPr="00406EB1" w:rsidRDefault="00584366" w:rsidP="00A503AC">
            <w:pPr>
              <w:tabs>
                <w:tab w:val="clear" w:pos="567"/>
                <w:tab w:val="clear" w:pos="1276"/>
                <w:tab w:val="clear" w:pos="1843"/>
                <w:tab w:val="clear" w:pos="5387"/>
                <w:tab w:val="clear" w:pos="5954"/>
              </w:tabs>
              <w:spacing w:before="0"/>
              <w:jc w:val="left"/>
              <w:rPr>
                <w:rFonts w:cs="Calibri"/>
                <w:i/>
                <w:iCs/>
                <w:lang w:val="fr-FR" w:eastAsia="zh-CN"/>
              </w:rPr>
            </w:pPr>
            <w:r w:rsidRPr="00406EB1">
              <w:rPr>
                <w:rFonts w:cs="Calibri"/>
                <w:i/>
                <w:iCs/>
                <w:lang w:val="fr-FR" w:eastAsia="zh-CN"/>
              </w:rPr>
              <w:t>Longueur Minimale</w:t>
            </w:r>
          </w:p>
        </w:tc>
        <w:tc>
          <w:tcPr>
            <w:tcW w:w="1134" w:type="dxa"/>
            <w:shd w:val="clear" w:color="auto" w:fill="auto"/>
            <w:vAlign w:val="center"/>
          </w:tcPr>
          <w:p w14:paraId="360D6BC2" w14:textId="77777777" w:rsidR="00584366" w:rsidRPr="00406EB1" w:rsidRDefault="00584366" w:rsidP="00A503AC">
            <w:pPr>
              <w:tabs>
                <w:tab w:val="clear" w:pos="567"/>
                <w:tab w:val="clear" w:pos="1276"/>
                <w:tab w:val="clear" w:pos="1843"/>
                <w:tab w:val="clear" w:pos="5387"/>
                <w:tab w:val="clear" w:pos="5954"/>
              </w:tabs>
              <w:spacing w:before="0"/>
              <w:jc w:val="left"/>
              <w:rPr>
                <w:rFonts w:cs="Calibri"/>
                <w:i/>
                <w:iCs/>
                <w:lang w:val="fr-FR" w:eastAsia="zh-CN"/>
              </w:rPr>
            </w:pPr>
            <w:r w:rsidRPr="00406EB1">
              <w:rPr>
                <w:rFonts w:cs="Calibri"/>
                <w:i/>
                <w:iCs/>
                <w:lang w:val="fr-FR" w:eastAsia="zh-CN"/>
              </w:rPr>
              <w:t>Longueur Maximale</w:t>
            </w:r>
          </w:p>
        </w:tc>
        <w:tc>
          <w:tcPr>
            <w:tcW w:w="2835" w:type="dxa"/>
            <w:vMerge/>
            <w:vAlign w:val="center"/>
          </w:tcPr>
          <w:p w14:paraId="3BEBC3AC" w14:textId="77777777" w:rsidR="00584366" w:rsidRPr="00406EB1" w:rsidRDefault="00584366" w:rsidP="00A503AC">
            <w:pPr>
              <w:tabs>
                <w:tab w:val="clear" w:pos="567"/>
                <w:tab w:val="clear" w:pos="1276"/>
                <w:tab w:val="clear" w:pos="1843"/>
                <w:tab w:val="clear" w:pos="5387"/>
                <w:tab w:val="clear" w:pos="5954"/>
              </w:tabs>
              <w:spacing w:before="0"/>
              <w:jc w:val="left"/>
              <w:rPr>
                <w:rFonts w:cs="Calibri"/>
                <w:lang w:val="fr-FR" w:eastAsia="zh-CN"/>
              </w:rPr>
            </w:pPr>
          </w:p>
        </w:tc>
        <w:tc>
          <w:tcPr>
            <w:tcW w:w="2404" w:type="dxa"/>
            <w:vMerge/>
            <w:vAlign w:val="center"/>
          </w:tcPr>
          <w:p w14:paraId="5EBE814A" w14:textId="77777777" w:rsidR="00584366" w:rsidRPr="00406EB1" w:rsidRDefault="00584366" w:rsidP="00A503AC">
            <w:pPr>
              <w:tabs>
                <w:tab w:val="clear" w:pos="567"/>
                <w:tab w:val="clear" w:pos="1276"/>
                <w:tab w:val="clear" w:pos="1843"/>
                <w:tab w:val="clear" w:pos="5387"/>
                <w:tab w:val="clear" w:pos="5954"/>
              </w:tabs>
              <w:spacing w:before="0"/>
              <w:jc w:val="left"/>
              <w:rPr>
                <w:rFonts w:cs="Calibri"/>
                <w:lang w:val="fr-FR" w:eastAsia="zh-CN"/>
              </w:rPr>
            </w:pPr>
          </w:p>
        </w:tc>
      </w:tr>
      <w:tr w:rsidR="00584366" w:rsidRPr="00406EB1" w14:paraId="5A076AFC" w14:textId="77777777" w:rsidTr="00A503AC">
        <w:trPr>
          <w:cantSplit/>
          <w:trHeight w:val="227"/>
        </w:trPr>
        <w:tc>
          <w:tcPr>
            <w:tcW w:w="2190" w:type="dxa"/>
            <w:vAlign w:val="center"/>
          </w:tcPr>
          <w:p w14:paraId="47FA8780" w14:textId="77777777" w:rsidR="00584366" w:rsidRPr="00406EB1" w:rsidRDefault="00584366" w:rsidP="00A503AC">
            <w:pPr>
              <w:tabs>
                <w:tab w:val="clear" w:pos="567"/>
                <w:tab w:val="clear" w:pos="1276"/>
                <w:tab w:val="clear" w:pos="1843"/>
                <w:tab w:val="clear" w:pos="5387"/>
                <w:tab w:val="clear" w:pos="5954"/>
              </w:tabs>
              <w:spacing w:before="40" w:after="40"/>
              <w:jc w:val="center"/>
              <w:rPr>
                <w:rFonts w:cs="Calibri"/>
                <w:lang w:val="fr-FR" w:eastAsia="zh-CN"/>
              </w:rPr>
            </w:pPr>
            <w:r w:rsidRPr="00406EB1">
              <w:rPr>
                <w:rFonts w:cs="Calibri"/>
                <w:lang w:val="fr-FR" w:eastAsia="zh-CN"/>
              </w:rPr>
              <w:t>00</w:t>
            </w:r>
          </w:p>
        </w:tc>
        <w:tc>
          <w:tcPr>
            <w:tcW w:w="1066" w:type="dxa"/>
            <w:vAlign w:val="center"/>
          </w:tcPr>
          <w:p w14:paraId="712D1330" w14:textId="77777777" w:rsidR="00584366" w:rsidRPr="00406EB1" w:rsidRDefault="00584366" w:rsidP="00A503AC">
            <w:pPr>
              <w:tabs>
                <w:tab w:val="clear" w:pos="567"/>
                <w:tab w:val="clear" w:pos="1276"/>
                <w:tab w:val="clear" w:pos="1843"/>
                <w:tab w:val="clear" w:pos="5387"/>
                <w:tab w:val="clear" w:pos="5954"/>
              </w:tabs>
              <w:spacing w:before="40" w:after="40"/>
              <w:jc w:val="center"/>
              <w:rPr>
                <w:rFonts w:cs="Calibri"/>
                <w:color w:val="000000"/>
                <w:lang w:val="fr-FR" w:eastAsia="fr-FR"/>
              </w:rPr>
            </w:pPr>
            <w:r w:rsidRPr="00406EB1">
              <w:rPr>
                <w:rFonts w:cs="Calibri"/>
                <w:color w:val="000000"/>
                <w:lang w:val="fr-FR" w:eastAsia="fr-FR"/>
              </w:rPr>
              <w:t>-</w:t>
            </w:r>
          </w:p>
        </w:tc>
        <w:tc>
          <w:tcPr>
            <w:tcW w:w="1134" w:type="dxa"/>
            <w:vAlign w:val="center"/>
          </w:tcPr>
          <w:p w14:paraId="69460289" w14:textId="77777777" w:rsidR="00584366" w:rsidRPr="00406EB1" w:rsidRDefault="00584366" w:rsidP="00A503AC">
            <w:pPr>
              <w:tabs>
                <w:tab w:val="clear" w:pos="567"/>
                <w:tab w:val="clear" w:pos="1276"/>
                <w:tab w:val="clear" w:pos="1843"/>
                <w:tab w:val="clear" w:pos="5387"/>
                <w:tab w:val="clear" w:pos="5954"/>
              </w:tabs>
              <w:spacing w:before="40" w:after="40"/>
              <w:jc w:val="center"/>
              <w:rPr>
                <w:rFonts w:cs="Calibri"/>
                <w:color w:val="000000"/>
                <w:lang w:val="fr-FR" w:eastAsia="fr-FR"/>
              </w:rPr>
            </w:pPr>
            <w:r w:rsidRPr="00406EB1">
              <w:rPr>
                <w:rFonts w:cs="Calibri"/>
                <w:color w:val="000000"/>
                <w:lang w:val="fr-FR" w:eastAsia="fr-FR"/>
              </w:rPr>
              <w:t>-</w:t>
            </w:r>
          </w:p>
        </w:tc>
        <w:tc>
          <w:tcPr>
            <w:tcW w:w="2835" w:type="dxa"/>
            <w:vAlign w:val="center"/>
          </w:tcPr>
          <w:p w14:paraId="3DDC2367" w14:textId="77777777" w:rsidR="00584366" w:rsidRPr="00406EB1" w:rsidRDefault="00584366" w:rsidP="00A503AC">
            <w:pPr>
              <w:tabs>
                <w:tab w:val="clear" w:pos="567"/>
                <w:tab w:val="clear" w:pos="1276"/>
                <w:tab w:val="clear" w:pos="1843"/>
                <w:tab w:val="clear" w:pos="5387"/>
                <w:tab w:val="clear" w:pos="5954"/>
              </w:tabs>
              <w:spacing w:before="40" w:after="40"/>
              <w:jc w:val="left"/>
              <w:rPr>
                <w:rFonts w:cs="Calibri"/>
                <w:color w:val="000000"/>
                <w:lang w:val="fr-FR" w:eastAsia="fr-FR"/>
              </w:rPr>
            </w:pPr>
            <w:r w:rsidRPr="00406EB1">
              <w:rPr>
                <w:rFonts w:cs="Calibri"/>
                <w:color w:val="000000"/>
                <w:lang w:val="fr-FR" w:eastAsia="fr-FR"/>
              </w:rPr>
              <w:t>Préfixe d'accès à l'international</w:t>
            </w:r>
          </w:p>
        </w:tc>
        <w:tc>
          <w:tcPr>
            <w:tcW w:w="2404" w:type="dxa"/>
            <w:vAlign w:val="center"/>
          </w:tcPr>
          <w:p w14:paraId="4146F3E5" w14:textId="77777777" w:rsidR="00584366" w:rsidRPr="00406EB1" w:rsidRDefault="00584366" w:rsidP="00A503AC">
            <w:pPr>
              <w:tabs>
                <w:tab w:val="clear" w:pos="567"/>
                <w:tab w:val="clear" w:pos="1276"/>
                <w:tab w:val="clear" w:pos="1843"/>
                <w:tab w:val="clear" w:pos="5387"/>
                <w:tab w:val="clear" w:pos="5954"/>
              </w:tabs>
              <w:spacing w:before="40" w:after="40"/>
              <w:jc w:val="left"/>
              <w:rPr>
                <w:rFonts w:cs="Calibri"/>
                <w:lang w:val="fr-FR" w:eastAsia="zh-CN"/>
              </w:rPr>
            </w:pPr>
          </w:p>
        </w:tc>
      </w:tr>
      <w:tr w:rsidR="00584366" w:rsidRPr="00406EB1" w14:paraId="6FBD1C81" w14:textId="77777777" w:rsidTr="00A503AC">
        <w:trPr>
          <w:cantSplit/>
          <w:trHeight w:val="227"/>
        </w:trPr>
        <w:tc>
          <w:tcPr>
            <w:tcW w:w="2190" w:type="dxa"/>
            <w:vAlign w:val="center"/>
          </w:tcPr>
          <w:p w14:paraId="69A03ABC" w14:textId="77777777" w:rsidR="00584366" w:rsidRPr="00406EB1" w:rsidRDefault="00584366" w:rsidP="00A503AC">
            <w:pPr>
              <w:tabs>
                <w:tab w:val="clear" w:pos="567"/>
                <w:tab w:val="clear" w:pos="1276"/>
                <w:tab w:val="clear" w:pos="1843"/>
                <w:tab w:val="clear" w:pos="5387"/>
                <w:tab w:val="clear" w:pos="5954"/>
              </w:tabs>
              <w:spacing w:before="40" w:after="40"/>
              <w:jc w:val="center"/>
              <w:rPr>
                <w:rFonts w:cs="Calibri"/>
                <w:lang w:val="fr-FR" w:eastAsia="zh-CN"/>
              </w:rPr>
            </w:pPr>
            <w:r w:rsidRPr="00406EB1">
              <w:rPr>
                <w:rFonts w:cs="Calibri"/>
                <w:lang w:val="fr-FR" w:eastAsia="zh-CN"/>
              </w:rPr>
              <w:t>01 (NDC)</w:t>
            </w:r>
          </w:p>
        </w:tc>
        <w:tc>
          <w:tcPr>
            <w:tcW w:w="1066" w:type="dxa"/>
            <w:vAlign w:val="center"/>
          </w:tcPr>
          <w:p w14:paraId="42FA1B6F" w14:textId="77777777" w:rsidR="00584366" w:rsidRPr="00406EB1" w:rsidRDefault="00584366" w:rsidP="00A503AC">
            <w:pPr>
              <w:tabs>
                <w:tab w:val="clear" w:pos="567"/>
                <w:tab w:val="clear" w:pos="1276"/>
                <w:tab w:val="clear" w:pos="1843"/>
                <w:tab w:val="clear" w:pos="5387"/>
                <w:tab w:val="clear" w:pos="5954"/>
              </w:tabs>
              <w:spacing w:before="40" w:after="40"/>
              <w:jc w:val="center"/>
              <w:rPr>
                <w:rFonts w:cs="Calibri"/>
                <w:color w:val="000000"/>
                <w:lang w:val="fr-FR" w:eastAsia="fr-FR"/>
              </w:rPr>
            </w:pPr>
            <w:r w:rsidRPr="00406EB1">
              <w:rPr>
                <w:rFonts w:cs="Calibri"/>
                <w:color w:val="000000"/>
                <w:lang w:val="fr-FR" w:eastAsia="fr-FR"/>
              </w:rPr>
              <w:t>10</w:t>
            </w:r>
          </w:p>
        </w:tc>
        <w:tc>
          <w:tcPr>
            <w:tcW w:w="1134" w:type="dxa"/>
            <w:vAlign w:val="center"/>
          </w:tcPr>
          <w:p w14:paraId="0FFB42B3" w14:textId="77777777" w:rsidR="00584366" w:rsidRPr="00406EB1" w:rsidRDefault="00584366" w:rsidP="00A503AC">
            <w:pPr>
              <w:tabs>
                <w:tab w:val="clear" w:pos="567"/>
                <w:tab w:val="clear" w:pos="1276"/>
                <w:tab w:val="clear" w:pos="1843"/>
                <w:tab w:val="clear" w:pos="5387"/>
                <w:tab w:val="clear" w:pos="5954"/>
              </w:tabs>
              <w:spacing w:before="40" w:after="40"/>
              <w:jc w:val="center"/>
              <w:rPr>
                <w:rFonts w:cs="Calibri"/>
                <w:color w:val="000000"/>
                <w:lang w:val="fr-FR" w:eastAsia="fr-FR"/>
              </w:rPr>
            </w:pPr>
            <w:r w:rsidRPr="00406EB1">
              <w:rPr>
                <w:rFonts w:cs="Calibri"/>
                <w:color w:val="000000"/>
                <w:lang w:val="fr-FR" w:eastAsia="fr-FR"/>
              </w:rPr>
              <w:t>10</w:t>
            </w:r>
          </w:p>
        </w:tc>
        <w:tc>
          <w:tcPr>
            <w:tcW w:w="2835" w:type="dxa"/>
            <w:vAlign w:val="center"/>
          </w:tcPr>
          <w:p w14:paraId="353A8A8B" w14:textId="77777777" w:rsidR="00584366" w:rsidRPr="00406EB1" w:rsidRDefault="00584366" w:rsidP="00A503AC">
            <w:pPr>
              <w:tabs>
                <w:tab w:val="clear" w:pos="567"/>
                <w:tab w:val="clear" w:pos="1276"/>
                <w:tab w:val="clear" w:pos="1843"/>
                <w:tab w:val="clear" w:pos="5387"/>
                <w:tab w:val="clear" w:pos="5954"/>
              </w:tabs>
              <w:spacing w:before="40" w:after="40"/>
              <w:jc w:val="left"/>
              <w:rPr>
                <w:rFonts w:cs="Calibri"/>
                <w:color w:val="000000"/>
                <w:lang w:val="fr-FR" w:eastAsia="fr-FR"/>
              </w:rPr>
            </w:pPr>
            <w:r w:rsidRPr="00406EB1">
              <w:rPr>
                <w:rFonts w:cs="Calibri"/>
                <w:color w:val="000000"/>
                <w:lang w:val="fr-FR" w:eastAsia="fr-FR"/>
              </w:rPr>
              <w:t>Téléphonie Mobile</w:t>
            </w:r>
          </w:p>
        </w:tc>
        <w:tc>
          <w:tcPr>
            <w:tcW w:w="2404" w:type="dxa"/>
            <w:vAlign w:val="center"/>
          </w:tcPr>
          <w:p w14:paraId="21E1D535" w14:textId="77777777" w:rsidR="00584366" w:rsidRPr="00406EB1" w:rsidRDefault="00584366" w:rsidP="00A503AC">
            <w:pPr>
              <w:tabs>
                <w:tab w:val="clear" w:pos="567"/>
                <w:tab w:val="clear" w:pos="1276"/>
                <w:tab w:val="clear" w:pos="1843"/>
                <w:tab w:val="clear" w:pos="5387"/>
                <w:tab w:val="clear" w:pos="5954"/>
              </w:tabs>
              <w:spacing w:before="40" w:after="40"/>
              <w:jc w:val="left"/>
              <w:rPr>
                <w:rFonts w:cs="Calibri"/>
                <w:lang w:val="fr-FR" w:eastAsia="zh-CN"/>
              </w:rPr>
            </w:pPr>
            <w:r w:rsidRPr="00406EB1">
              <w:rPr>
                <w:rFonts w:cs="Calibri"/>
                <w:lang w:val="fr-FR" w:eastAsia="zh-CN"/>
              </w:rPr>
              <w:t xml:space="preserve">Opérateur </w:t>
            </w:r>
            <w:r w:rsidRPr="00406EB1">
              <w:rPr>
                <w:rFonts w:cs="Calibri"/>
                <w:lang w:val="fr-FR" w:eastAsia="zh-CN"/>
              </w:rPr>
              <w:br/>
              <w:t>Atlantique Telecom CI</w:t>
            </w:r>
          </w:p>
        </w:tc>
      </w:tr>
      <w:tr w:rsidR="00584366" w:rsidRPr="00406EB1" w14:paraId="3A8A38FB" w14:textId="77777777" w:rsidTr="00A503AC">
        <w:trPr>
          <w:cantSplit/>
          <w:trHeight w:val="227"/>
        </w:trPr>
        <w:tc>
          <w:tcPr>
            <w:tcW w:w="2190" w:type="dxa"/>
            <w:vAlign w:val="center"/>
          </w:tcPr>
          <w:p w14:paraId="44FB814A" w14:textId="77777777" w:rsidR="00584366" w:rsidRPr="00406EB1" w:rsidRDefault="00584366" w:rsidP="00A503AC">
            <w:pPr>
              <w:tabs>
                <w:tab w:val="clear" w:pos="567"/>
                <w:tab w:val="clear" w:pos="1276"/>
                <w:tab w:val="clear" w:pos="1843"/>
                <w:tab w:val="clear" w:pos="5387"/>
                <w:tab w:val="clear" w:pos="5954"/>
              </w:tabs>
              <w:spacing w:before="40" w:after="40"/>
              <w:jc w:val="center"/>
              <w:rPr>
                <w:rFonts w:cs="Calibri"/>
                <w:lang w:val="fr-FR" w:eastAsia="zh-CN"/>
              </w:rPr>
            </w:pPr>
            <w:r w:rsidRPr="00406EB1">
              <w:rPr>
                <w:rFonts w:cs="Calibri"/>
                <w:lang w:val="fr-FR" w:eastAsia="zh-CN"/>
              </w:rPr>
              <w:t>05 (NDC)</w:t>
            </w:r>
          </w:p>
        </w:tc>
        <w:tc>
          <w:tcPr>
            <w:tcW w:w="1066" w:type="dxa"/>
            <w:vAlign w:val="center"/>
          </w:tcPr>
          <w:p w14:paraId="7F9BDA9B" w14:textId="77777777" w:rsidR="00584366" w:rsidRPr="00406EB1" w:rsidRDefault="00584366" w:rsidP="00A503AC">
            <w:pPr>
              <w:tabs>
                <w:tab w:val="clear" w:pos="567"/>
                <w:tab w:val="clear" w:pos="1276"/>
                <w:tab w:val="clear" w:pos="1843"/>
                <w:tab w:val="clear" w:pos="5387"/>
                <w:tab w:val="clear" w:pos="5954"/>
              </w:tabs>
              <w:spacing w:before="40" w:after="40"/>
              <w:jc w:val="center"/>
              <w:rPr>
                <w:rFonts w:cs="Calibri"/>
                <w:color w:val="000000"/>
                <w:lang w:val="fr-FR" w:eastAsia="fr-FR"/>
              </w:rPr>
            </w:pPr>
            <w:r w:rsidRPr="00406EB1">
              <w:rPr>
                <w:rFonts w:cs="Calibri"/>
                <w:color w:val="000000"/>
                <w:lang w:val="fr-FR" w:eastAsia="fr-FR"/>
              </w:rPr>
              <w:t>10</w:t>
            </w:r>
          </w:p>
        </w:tc>
        <w:tc>
          <w:tcPr>
            <w:tcW w:w="1134" w:type="dxa"/>
            <w:vAlign w:val="center"/>
          </w:tcPr>
          <w:p w14:paraId="191E6DA3" w14:textId="77777777" w:rsidR="00584366" w:rsidRPr="00406EB1" w:rsidRDefault="00584366" w:rsidP="00A503AC">
            <w:pPr>
              <w:tabs>
                <w:tab w:val="clear" w:pos="567"/>
                <w:tab w:val="clear" w:pos="1276"/>
                <w:tab w:val="clear" w:pos="1843"/>
                <w:tab w:val="clear" w:pos="5387"/>
                <w:tab w:val="clear" w:pos="5954"/>
              </w:tabs>
              <w:spacing w:before="40" w:after="40"/>
              <w:jc w:val="center"/>
              <w:rPr>
                <w:rFonts w:cs="Calibri"/>
                <w:color w:val="000000"/>
                <w:lang w:val="fr-FR" w:eastAsia="fr-FR"/>
              </w:rPr>
            </w:pPr>
            <w:r w:rsidRPr="00406EB1">
              <w:rPr>
                <w:rFonts w:cs="Calibri"/>
                <w:color w:val="000000"/>
                <w:lang w:val="fr-FR" w:eastAsia="fr-FR"/>
              </w:rPr>
              <w:t>10</w:t>
            </w:r>
          </w:p>
        </w:tc>
        <w:tc>
          <w:tcPr>
            <w:tcW w:w="2835" w:type="dxa"/>
            <w:vAlign w:val="center"/>
          </w:tcPr>
          <w:p w14:paraId="3F60CD79" w14:textId="77777777" w:rsidR="00584366" w:rsidRPr="00406EB1" w:rsidRDefault="00584366" w:rsidP="00A503AC">
            <w:pPr>
              <w:tabs>
                <w:tab w:val="clear" w:pos="567"/>
                <w:tab w:val="clear" w:pos="1276"/>
                <w:tab w:val="clear" w:pos="1843"/>
                <w:tab w:val="clear" w:pos="5387"/>
                <w:tab w:val="clear" w:pos="5954"/>
              </w:tabs>
              <w:spacing w:before="40" w:after="40"/>
              <w:jc w:val="left"/>
              <w:rPr>
                <w:rFonts w:cs="Calibri"/>
                <w:color w:val="000000"/>
                <w:lang w:val="fr-FR" w:eastAsia="fr-FR"/>
              </w:rPr>
            </w:pPr>
            <w:r w:rsidRPr="00406EB1">
              <w:rPr>
                <w:rFonts w:cs="Calibri"/>
                <w:color w:val="000000"/>
                <w:lang w:val="fr-FR" w:eastAsia="fr-FR"/>
              </w:rPr>
              <w:t>Téléphonie Mobile</w:t>
            </w:r>
          </w:p>
        </w:tc>
        <w:tc>
          <w:tcPr>
            <w:tcW w:w="2404" w:type="dxa"/>
            <w:vAlign w:val="center"/>
          </w:tcPr>
          <w:p w14:paraId="7FB76AD4" w14:textId="77777777" w:rsidR="00584366" w:rsidRPr="00406EB1" w:rsidRDefault="00584366" w:rsidP="00A503AC">
            <w:pPr>
              <w:tabs>
                <w:tab w:val="clear" w:pos="567"/>
                <w:tab w:val="clear" w:pos="1276"/>
                <w:tab w:val="clear" w:pos="1843"/>
                <w:tab w:val="clear" w:pos="5387"/>
                <w:tab w:val="clear" w:pos="5954"/>
              </w:tabs>
              <w:spacing w:before="40" w:after="40"/>
              <w:jc w:val="left"/>
              <w:rPr>
                <w:rFonts w:cs="Calibri"/>
                <w:lang w:val="fr-FR" w:eastAsia="zh-CN"/>
              </w:rPr>
            </w:pPr>
            <w:r w:rsidRPr="00406EB1">
              <w:rPr>
                <w:rFonts w:cs="Calibri"/>
                <w:lang w:val="fr-FR" w:eastAsia="zh-CN"/>
              </w:rPr>
              <w:t>Opérateur MTN CI</w:t>
            </w:r>
          </w:p>
        </w:tc>
      </w:tr>
      <w:tr w:rsidR="00584366" w:rsidRPr="00406EB1" w14:paraId="4C492246" w14:textId="77777777" w:rsidTr="00A503AC">
        <w:trPr>
          <w:cantSplit/>
          <w:trHeight w:val="227"/>
        </w:trPr>
        <w:tc>
          <w:tcPr>
            <w:tcW w:w="2190" w:type="dxa"/>
            <w:vAlign w:val="center"/>
          </w:tcPr>
          <w:p w14:paraId="63B8D9A9" w14:textId="77777777" w:rsidR="00584366" w:rsidRPr="00406EB1" w:rsidRDefault="00584366" w:rsidP="00A503AC">
            <w:pPr>
              <w:tabs>
                <w:tab w:val="clear" w:pos="567"/>
                <w:tab w:val="clear" w:pos="1276"/>
                <w:tab w:val="clear" w:pos="1843"/>
                <w:tab w:val="clear" w:pos="5387"/>
                <w:tab w:val="clear" w:pos="5954"/>
              </w:tabs>
              <w:spacing w:before="40" w:after="40"/>
              <w:jc w:val="center"/>
              <w:rPr>
                <w:rFonts w:cs="Calibri"/>
                <w:lang w:val="fr-FR" w:eastAsia="zh-CN"/>
              </w:rPr>
            </w:pPr>
            <w:r w:rsidRPr="00406EB1">
              <w:rPr>
                <w:rFonts w:cs="Calibri"/>
                <w:lang w:val="fr-FR" w:eastAsia="zh-CN"/>
              </w:rPr>
              <w:t>07 (NDC)</w:t>
            </w:r>
          </w:p>
        </w:tc>
        <w:tc>
          <w:tcPr>
            <w:tcW w:w="1066" w:type="dxa"/>
            <w:vAlign w:val="center"/>
          </w:tcPr>
          <w:p w14:paraId="4583187D" w14:textId="77777777" w:rsidR="00584366" w:rsidRPr="00406EB1" w:rsidRDefault="00584366" w:rsidP="00A503AC">
            <w:pPr>
              <w:tabs>
                <w:tab w:val="clear" w:pos="567"/>
                <w:tab w:val="clear" w:pos="1276"/>
                <w:tab w:val="clear" w:pos="1843"/>
                <w:tab w:val="clear" w:pos="5387"/>
                <w:tab w:val="clear" w:pos="5954"/>
              </w:tabs>
              <w:spacing w:before="40" w:after="40"/>
              <w:jc w:val="center"/>
              <w:rPr>
                <w:rFonts w:cs="Calibri"/>
                <w:color w:val="000000"/>
                <w:lang w:val="fr-FR" w:eastAsia="fr-FR"/>
              </w:rPr>
            </w:pPr>
            <w:r w:rsidRPr="00406EB1">
              <w:rPr>
                <w:rFonts w:cs="Calibri"/>
                <w:color w:val="000000"/>
                <w:lang w:val="fr-FR" w:eastAsia="fr-FR"/>
              </w:rPr>
              <w:t>10</w:t>
            </w:r>
          </w:p>
        </w:tc>
        <w:tc>
          <w:tcPr>
            <w:tcW w:w="1134" w:type="dxa"/>
            <w:vAlign w:val="center"/>
          </w:tcPr>
          <w:p w14:paraId="514F430F" w14:textId="77777777" w:rsidR="00584366" w:rsidRPr="00406EB1" w:rsidRDefault="00584366" w:rsidP="00A503AC">
            <w:pPr>
              <w:tabs>
                <w:tab w:val="clear" w:pos="567"/>
                <w:tab w:val="clear" w:pos="1276"/>
                <w:tab w:val="clear" w:pos="1843"/>
                <w:tab w:val="clear" w:pos="5387"/>
                <w:tab w:val="clear" w:pos="5954"/>
              </w:tabs>
              <w:spacing w:before="40" w:after="40"/>
              <w:jc w:val="center"/>
              <w:rPr>
                <w:rFonts w:cs="Calibri"/>
                <w:color w:val="000000"/>
                <w:lang w:val="fr-FR" w:eastAsia="fr-FR"/>
              </w:rPr>
            </w:pPr>
            <w:r w:rsidRPr="00406EB1">
              <w:rPr>
                <w:rFonts w:cs="Calibri"/>
                <w:color w:val="000000"/>
                <w:lang w:val="fr-FR" w:eastAsia="fr-FR"/>
              </w:rPr>
              <w:t>10</w:t>
            </w:r>
          </w:p>
        </w:tc>
        <w:tc>
          <w:tcPr>
            <w:tcW w:w="2835" w:type="dxa"/>
            <w:vAlign w:val="center"/>
          </w:tcPr>
          <w:p w14:paraId="68CC7382" w14:textId="77777777" w:rsidR="00584366" w:rsidRPr="00406EB1" w:rsidRDefault="00584366" w:rsidP="00A503AC">
            <w:pPr>
              <w:tabs>
                <w:tab w:val="clear" w:pos="567"/>
                <w:tab w:val="clear" w:pos="1276"/>
                <w:tab w:val="clear" w:pos="1843"/>
                <w:tab w:val="clear" w:pos="5387"/>
                <w:tab w:val="clear" w:pos="5954"/>
              </w:tabs>
              <w:spacing w:before="40" w:after="40"/>
              <w:jc w:val="left"/>
              <w:rPr>
                <w:rFonts w:cs="Calibri"/>
                <w:color w:val="000000"/>
                <w:lang w:val="fr-FR" w:eastAsia="fr-FR"/>
              </w:rPr>
            </w:pPr>
            <w:r w:rsidRPr="00406EB1">
              <w:rPr>
                <w:rFonts w:cs="Calibri"/>
                <w:color w:val="000000"/>
                <w:lang w:val="fr-FR" w:eastAsia="fr-FR"/>
              </w:rPr>
              <w:t>Téléphonie Mobile</w:t>
            </w:r>
          </w:p>
        </w:tc>
        <w:tc>
          <w:tcPr>
            <w:tcW w:w="2404" w:type="dxa"/>
            <w:vAlign w:val="center"/>
          </w:tcPr>
          <w:p w14:paraId="067832FF" w14:textId="77777777" w:rsidR="00584366" w:rsidRPr="00406EB1" w:rsidRDefault="00584366" w:rsidP="00A503AC">
            <w:pPr>
              <w:tabs>
                <w:tab w:val="clear" w:pos="567"/>
                <w:tab w:val="clear" w:pos="1276"/>
                <w:tab w:val="clear" w:pos="1843"/>
                <w:tab w:val="clear" w:pos="5387"/>
                <w:tab w:val="clear" w:pos="5954"/>
              </w:tabs>
              <w:spacing w:before="40" w:after="40"/>
              <w:jc w:val="left"/>
              <w:rPr>
                <w:rFonts w:cs="Calibri"/>
                <w:lang w:val="fr-FR" w:eastAsia="zh-CN"/>
              </w:rPr>
            </w:pPr>
            <w:r w:rsidRPr="00406EB1">
              <w:rPr>
                <w:rFonts w:cs="Calibri"/>
                <w:lang w:val="fr-FR" w:eastAsia="zh-CN"/>
              </w:rPr>
              <w:t>Opérateur Orange CI</w:t>
            </w:r>
          </w:p>
        </w:tc>
      </w:tr>
      <w:tr w:rsidR="00584366" w:rsidRPr="00A93BD1" w14:paraId="6CB06C58" w14:textId="77777777" w:rsidTr="00A503AC">
        <w:trPr>
          <w:cantSplit/>
          <w:trHeight w:val="227"/>
        </w:trPr>
        <w:tc>
          <w:tcPr>
            <w:tcW w:w="2190" w:type="dxa"/>
            <w:vAlign w:val="center"/>
          </w:tcPr>
          <w:p w14:paraId="2CB4B5C4" w14:textId="77777777" w:rsidR="00584366" w:rsidRPr="00406EB1" w:rsidRDefault="00584366" w:rsidP="00A503AC">
            <w:pPr>
              <w:tabs>
                <w:tab w:val="clear" w:pos="567"/>
                <w:tab w:val="clear" w:pos="1276"/>
                <w:tab w:val="clear" w:pos="1843"/>
                <w:tab w:val="clear" w:pos="5387"/>
                <w:tab w:val="clear" w:pos="5954"/>
              </w:tabs>
              <w:spacing w:before="0"/>
              <w:jc w:val="center"/>
              <w:rPr>
                <w:rFonts w:cs="Calibri"/>
                <w:lang w:val="fr-FR" w:eastAsia="zh-CN"/>
              </w:rPr>
            </w:pPr>
            <w:r w:rsidRPr="00406EB1">
              <w:rPr>
                <w:rFonts w:cs="Calibri"/>
                <w:lang w:val="fr-FR" w:eastAsia="zh-CN"/>
              </w:rPr>
              <w:t>1 (PCS)</w:t>
            </w:r>
          </w:p>
        </w:tc>
        <w:tc>
          <w:tcPr>
            <w:tcW w:w="1066" w:type="dxa"/>
            <w:vAlign w:val="center"/>
          </w:tcPr>
          <w:p w14:paraId="2BADEDFB" w14:textId="77777777" w:rsidR="00584366" w:rsidRPr="00406EB1" w:rsidRDefault="00584366" w:rsidP="00A503AC">
            <w:pPr>
              <w:tabs>
                <w:tab w:val="clear" w:pos="567"/>
                <w:tab w:val="clear" w:pos="1276"/>
                <w:tab w:val="clear" w:pos="1843"/>
                <w:tab w:val="clear" w:pos="5387"/>
                <w:tab w:val="clear" w:pos="5954"/>
              </w:tabs>
              <w:spacing w:before="0"/>
              <w:jc w:val="center"/>
              <w:rPr>
                <w:rFonts w:cs="Calibri"/>
                <w:color w:val="000000"/>
                <w:lang w:val="fr-FR" w:eastAsia="fr-FR"/>
              </w:rPr>
            </w:pPr>
            <w:r w:rsidRPr="00406EB1">
              <w:rPr>
                <w:rFonts w:cs="Calibri"/>
                <w:color w:val="000000"/>
                <w:lang w:val="fr-FR" w:eastAsia="fr-FR"/>
              </w:rPr>
              <w:t>3</w:t>
            </w:r>
          </w:p>
        </w:tc>
        <w:tc>
          <w:tcPr>
            <w:tcW w:w="1134" w:type="dxa"/>
            <w:vAlign w:val="center"/>
          </w:tcPr>
          <w:p w14:paraId="4A8F7E7D" w14:textId="77777777" w:rsidR="00584366" w:rsidRPr="00406EB1" w:rsidRDefault="00584366" w:rsidP="00A503AC">
            <w:pPr>
              <w:tabs>
                <w:tab w:val="clear" w:pos="567"/>
                <w:tab w:val="clear" w:pos="1276"/>
                <w:tab w:val="clear" w:pos="1843"/>
                <w:tab w:val="clear" w:pos="5387"/>
                <w:tab w:val="clear" w:pos="5954"/>
              </w:tabs>
              <w:spacing w:before="0"/>
              <w:jc w:val="center"/>
              <w:rPr>
                <w:rFonts w:cs="Calibri"/>
                <w:color w:val="000000"/>
                <w:lang w:val="fr-FR" w:eastAsia="fr-FR"/>
              </w:rPr>
            </w:pPr>
            <w:r w:rsidRPr="00406EB1">
              <w:rPr>
                <w:rFonts w:cs="Calibri"/>
                <w:color w:val="000000"/>
                <w:lang w:val="fr-FR" w:eastAsia="fr-FR"/>
              </w:rPr>
              <w:t>4</w:t>
            </w:r>
          </w:p>
        </w:tc>
        <w:tc>
          <w:tcPr>
            <w:tcW w:w="2835" w:type="dxa"/>
            <w:vAlign w:val="center"/>
          </w:tcPr>
          <w:p w14:paraId="7DF4661C" w14:textId="77777777" w:rsidR="00584366" w:rsidRPr="00406EB1" w:rsidRDefault="00584366" w:rsidP="00A503AC">
            <w:pPr>
              <w:tabs>
                <w:tab w:val="clear" w:pos="567"/>
                <w:tab w:val="clear" w:pos="1276"/>
                <w:tab w:val="clear" w:pos="1843"/>
                <w:tab w:val="clear" w:pos="5387"/>
                <w:tab w:val="clear" w:pos="5954"/>
              </w:tabs>
              <w:spacing w:before="0"/>
              <w:jc w:val="left"/>
              <w:rPr>
                <w:rFonts w:cs="Calibri"/>
                <w:color w:val="000000"/>
                <w:lang w:val="fr-FR" w:eastAsia="fr-FR"/>
              </w:rPr>
            </w:pPr>
            <w:r w:rsidRPr="00406EB1">
              <w:rPr>
                <w:rFonts w:cs="Calibri"/>
                <w:color w:val="000000"/>
                <w:lang w:val="fr-FR" w:eastAsia="fr-FR"/>
              </w:rPr>
              <w:t xml:space="preserve">Services d'assistance, </w:t>
            </w:r>
            <w:r w:rsidRPr="00406EB1">
              <w:rPr>
                <w:rFonts w:cs="Calibri"/>
                <w:color w:val="000000"/>
                <w:lang w:val="fr-FR" w:eastAsia="fr-FR"/>
              </w:rPr>
              <w:br/>
              <w:t xml:space="preserve">services d'urgence, </w:t>
            </w:r>
            <w:r w:rsidRPr="00406EB1">
              <w:rPr>
                <w:rFonts w:cs="Calibri"/>
                <w:color w:val="000000"/>
                <w:lang w:val="fr-FR" w:eastAsia="fr-FR"/>
              </w:rPr>
              <w:br/>
              <w:t xml:space="preserve">services sociaux, de santé </w:t>
            </w:r>
            <w:r w:rsidRPr="00406EB1">
              <w:rPr>
                <w:rFonts w:cs="Calibri"/>
                <w:color w:val="000000"/>
                <w:lang w:val="fr-FR" w:eastAsia="fr-FR"/>
              </w:rPr>
              <w:br/>
              <w:t>et autres services</w:t>
            </w:r>
          </w:p>
        </w:tc>
        <w:tc>
          <w:tcPr>
            <w:tcW w:w="2404" w:type="dxa"/>
            <w:vAlign w:val="center"/>
          </w:tcPr>
          <w:p w14:paraId="23FE452C" w14:textId="77777777" w:rsidR="00584366" w:rsidRPr="00406EB1" w:rsidRDefault="00584366" w:rsidP="00A503AC">
            <w:pPr>
              <w:tabs>
                <w:tab w:val="clear" w:pos="567"/>
                <w:tab w:val="clear" w:pos="1276"/>
                <w:tab w:val="clear" w:pos="1843"/>
                <w:tab w:val="clear" w:pos="5387"/>
                <w:tab w:val="clear" w:pos="5954"/>
              </w:tabs>
              <w:spacing w:before="0"/>
              <w:jc w:val="left"/>
              <w:rPr>
                <w:rFonts w:cs="Calibri"/>
                <w:lang w:val="fr-FR" w:eastAsia="zh-CN"/>
              </w:rPr>
            </w:pPr>
          </w:p>
        </w:tc>
      </w:tr>
      <w:tr w:rsidR="00584366" w:rsidRPr="00406EB1" w14:paraId="596CDC76" w14:textId="77777777" w:rsidTr="00A503AC">
        <w:trPr>
          <w:cantSplit/>
          <w:trHeight w:val="20"/>
        </w:trPr>
        <w:tc>
          <w:tcPr>
            <w:tcW w:w="2190" w:type="dxa"/>
            <w:vAlign w:val="center"/>
          </w:tcPr>
          <w:p w14:paraId="4739511F" w14:textId="77777777" w:rsidR="00584366" w:rsidRPr="00406EB1" w:rsidRDefault="00584366" w:rsidP="00A503AC">
            <w:pPr>
              <w:tabs>
                <w:tab w:val="clear" w:pos="567"/>
                <w:tab w:val="clear" w:pos="1276"/>
                <w:tab w:val="clear" w:pos="1843"/>
                <w:tab w:val="clear" w:pos="5387"/>
                <w:tab w:val="clear" w:pos="5954"/>
              </w:tabs>
              <w:spacing w:before="0"/>
              <w:jc w:val="center"/>
              <w:rPr>
                <w:rFonts w:cs="Calibri"/>
                <w:lang w:val="fr-FR" w:eastAsia="zh-CN"/>
              </w:rPr>
            </w:pPr>
            <w:r w:rsidRPr="00406EB1">
              <w:rPr>
                <w:rFonts w:cs="Calibri"/>
                <w:lang w:val="fr-FR" w:eastAsia="zh-CN"/>
              </w:rPr>
              <w:t>21 0</w:t>
            </w:r>
          </w:p>
          <w:p w14:paraId="7CE9F47D" w14:textId="77777777" w:rsidR="00584366" w:rsidRPr="00406EB1" w:rsidRDefault="00584366" w:rsidP="00A503AC">
            <w:pPr>
              <w:tabs>
                <w:tab w:val="clear" w:pos="567"/>
                <w:tab w:val="clear" w:pos="1276"/>
                <w:tab w:val="clear" w:pos="1843"/>
                <w:tab w:val="clear" w:pos="5387"/>
                <w:tab w:val="clear" w:pos="5954"/>
              </w:tabs>
              <w:spacing w:before="0"/>
              <w:jc w:val="center"/>
              <w:rPr>
                <w:rFonts w:cs="Calibri"/>
                <w:lang w:val="fr-FR" w:eastAsia="zh-CN"/>
              </w:rPr>
            </w:pPr>
            <w:r w:rsidRPr="00406EB1">
              <w:rPr>
                <w:rFonts w:cs="Calibri"/>
                <w:lang w:val="fr-FR" w:eastAsia="zh-CN"/>
              </w:rPr>
              <w:t>21 1</w:t>
            </w:r>
          </w:p>
          <w:p w14:paraId="365564A2" w14:textId="77777777" w:rsidR="00584366" w:rsidRPr="00406EB1" w:rsidRDefault="00584366" w:rsidP="00A503AC">
            <w:pPr>
              <w:tabs>
                <w:tab w:val="clear" w:pos="567"/>
                <w:tab w:val="clear" w:pos="1276"/>
                <w:tab w:val="clear" w:pos="1843"/>
                <w:tab w:val="clear" w:pos="5387"/>
                <w:tab w:val="clear" w:pos="5954"/>
              </w:tabs>
              <w:spacing w:before="0"/>
              <w:jc w:val="center"/>
              <w:rPr>
                <w:rFonts w:cs="Calibri"/>
                <w:lang w:val="fr-FR" w:eastAsia="zh-CN"/>
              </w:rPr>
            </w:pPr>
            <w:r w:rsidRPr="00406EB1">
              <w:rPr>
                <w:rFonts w:cs="Calibri"/>
                <w:lang w:val="fr-FR" w:eastAsia="zh-CN"/>
              </w:rPr>
              <w:t xml:space="preserve">             21 2</w:t>
            </w:r>
            <w:proofErr w:type="gramStart"/>
            <w:r w:rsidRPr="00406EB1">
              <w:rPr>
                <w:rFonts w:cs="Calibri"/>
                <w:lang w:val="fr-FR" w:eastAsia="zh-CN"/>
              </w:rPr>
              <w:t xml:space="preserve">   (</w:t>
            </w:r>
            <w:proofErr w:type="gramEnd"/>
            <w:r w:rsidRPr="00406EB1">
              <w:rPr>
                <w:rFonts w:cs="Calibri"/>
                <w:lang w:val="fr-FR" w:eastAsia="zh-CN"/>
              </w:rPr>
              <w:t>NDC)</w:t>
            </w:r>
          </w:p>
          <w:p w14:paraId="05027332" w14:textId="77777777" w:rsidR="00584366" w:rsidRPr="00406EB1" w:rsidRDefault="00584366" w:rsidP="00A503AC">
            <w:pPr>
              <w:tabs>
                <w:tab w:val="clear" w:pos="567"/>
                <w:tab w:val="clear" w:pos="1276"/>
                <w:tab w:val="clear" w:pos="1843"/>
                <w:tab w:val="clear" w:pos="5387"/>
                <w:tab w:val="clear" w:pos="5954"/>
              </w:tabs>
              <w:spacing w:before="0"/>
              <w:jc w:val="center"/>
              <w:rPr>
                <w:rFonts w:cs="Calibri"/>
                <w:lang w:val="fr-FR" w:eastAsia="zh-CN"/>
              </w:rPr>
            </w:pPr>
            <w:r w:rsidRPr="00406EB1">
              <w:rPr>
                <w:rFonts w:cs="Calibri"/>
                <w:lang w:val="fr-FR" w:eastAsia="zh-CN"/>
              </w:rPr>
              <w:t>21 3</w:t>
            </w:r>
          </w:p>
          <w:p w14:paraId="4A09FE8F" w14:textId="77777777" w:rsidR="00584366" w:rsidRPr="00406EB1" w:rsidRDefault="00584366" w:rsidP="00A503AC">
            <w:pPr>
              <w:tabs>
                <w:tab w:val="clear" w:pos="567"/>
                <w:tab w:val="clear" w:pos="1276"/>
                <w:tab w:val="clear" w:pos="1843"/>
                <w:tab w:val="clear" w:pos="5387"/>
                <w:tab w:val="clear" w:pos="5954"/>
              </w:tabs>
              <w:spacing w:before="0"/>
              <w:jc w:val="center"/>
              <w:rPr>
                <w:rFonts w:cs="Calibri"/>
                <w:lang w:val="fr-FR" w:eastAsia="zh-CN"/>
              </w:rPr>
            </w:pPr>
            <w:r w:rsidRPr="00406EB1">
              <w:rPr>
                <w:rFonts w:cs="Calibri"/>
                <w:lang w:val="fr-FR" w:eastAsia="zh-CN"/>
              </w:rPr>
              <w:t>21 4</w:t>
            </w:r>
          </w:p>
          <w:p w14:paraId="7C779308" w14:textId="77777777" w:rsidR="00584366" w:rsidRPr="00406EB1" w:rsidRDefault="00584366" w:rsidP="00A503AC">
            <w:pPr>
              <w:tabs>
                <w:tab w:val="clear" w:pos="567"/>
                <w:tab w:val="clear" w:pos="1276"/>
                <w:tab w:val="clear" w:pos="1843"/>
                <w:tab w:val="clear" w:pos="5387"/>
                <w:tab w:val="clear" w:pos="5954"/>
              </w:tabs>
              <w:spacing w:before="0"/>
              <w:jc w:val="center"/>
              <w:rPr>
                <w:rFonts w:cs="Calibri"/>
                <w:lang w:val="fr-FR" w:eastAsia="zh-CN"/>
              </w:rPr>
            </w:pPr>
          </w:p>
        </w:tc>
        <w:tc>
          <w:tcPr>
            <w:tcW w:w="1066" w:type="dxa"/>
            <w:vAlign w:val="center"/>
          </w:tcPr>
          <w:p w14:paraId="12508701" w14:textId="77777777" w:rsidR="00584366" w:rsidRPr="00406EB1" w:rsidRDefault="00584366" w:rsidP="00A503AC">
            <w:pPr>
              <w:tabs>
                <w:tab w:val="clear" w:pos="567"/>
                <w:tab w:val="clear" w:pos="1276"/>
                <w:tab w:val="clear" w:pos="1843"/>
                <w:tab w:val="clear" w:pos="5387"/>
                <w:tab w:val="clear" w:pos="5954"/>
              </w:tabs>
              <w:spacing w:before="0"/>
              <w:jc w:val="center"/>
              <w:rPr>
                <w:rFonts w:cs="Calibri"/>
                <w:color w:val="000000"/>
                <w:lang w:val="fr-FR" w:eastAsia="fr-FR"/>
              </w:rPr>
            </w:pPr>
            <w:r w:rsidRPr="00406EB1">
              <w:rPr>
                <w:rFonts w:cs="Calibri"/>
                <w:color w:val="000000"/>
                <w:lang w:val="fr-FR" w:eastAsia="fr-FR"/>
              </w:rPr>
              <w:t>10</w:t>
            </w:r>
          </w:p>
        </w:tc>
        <w:tc>
          <w:tcPr>
            <w:tcW w:w="1134" w:type="dxa"/>
            <w:vAlign w:val="center"/>
          </w:tcPr>
          <w:p w14:paraId="3657F6D3" w14:textId="77777777" w:rsidR="00584366" w:rsidRPr="00406EB1" w:rsidRDefault="00584366" w:rsidP="00A503AC">
            <w:pPr>
              <w:tabs>
                <w:tab w:val="clear" w:pos="567"/>
                <w:tab w:val="clear" w:pos="1276"/>
                <w:tab w:val="clear" w:pos="1843"/>
                <w:tab w:val="clear" w:pos="5387"/>
                <w:tab w:val="clear" w:pos="5954"/>
              </w:tabs>
              <w:spacing w:before="0"/>
              <w:jc w:val="center"/>
              <w:rPr>
                <w:rFonts w:cs="Calibri"/>
                <w:color w:val="000000"/>
                <w:lang w:val="fr-FR" w:eastAsia="fr-FR"/>
              </w:rPr>
            </w:pPr>
            <w:r w:rsidRPr="00406EB1">
              <w:rPr>
                <w:rFonts w:cs="Calibri"/>
                <w:color w:val="000000"/>
                <w:lang w:val="fr-FR" w:eastAsia="fr-FR"/>
              </w:rPr>
              <w:t>10</w:t>
            </w:r>
          </w:p>
        </w:tc>
        <w:tc>
          <w:tcPr>
            <w:tcW w:w="2835" w:type="dxa"/>
            <w:vAlign w:val="center"/>
          </w:tcPr>
          <w:p w14:paraId="67A4BEBD" w14:textId="77777777" w:rsidR="00584366" w:rsidRPr="00406EB1" w:rsidRDefault="00584366" w:rsidP="00A503AC">
            <w:pPr>
              <w:tabs>
                <w:tab w:val="clear" w:pos="567"/>
                <w:tab w:val="clear" w:pos="1276"/>
                <w:tab w:val="clear" w:pos="1843"/>
                <w:tab w:val="clear" w:pos="5387"/>
                <w:tab w:val="clear" w:pos="5954"/>
              </w:tabs>
              <w:spacing w:before="0"/>
              <w:jc w:val="left"/>
              <w:rPr>
                <w:rFonts w:cs="Calibri"/>
                <w:color w:val="000000"/>
                <w:lang w:val="fr-FR" w:eastAsia="fr-FR"/>
              </w:rPr>
            </w:pPr>
            <w:r w:rsidRPr="00406EB1">
              <w:rPr>
                <w:rFonts w:cs="Calibri"/>
                <w:color w:val="000000"/>
                <w:lang w:val="fr-FR" w:eastAsia="fr-FR"/>
              </w:rPr>
              <w:t xml:space="preserve">Téléphonie fixe </w:t>
            </w:r>
            <w:r w:rsidRPr="00406EB1">
              <w:rPr>
                <w:rFonts w:cs="Calibri"/>
                <w:color w:val="000000"/>
                <w:lang w:val="fr-FR" w:eastAsia="fr-FR"/>
              </w:rPr>
              <w:br/>
              <w:t>(Numéros géographiques)</w:t>
            </w:r>
          </w:p>
        </w:tc>
        <w:tc>
          <w:tcPr>
            <w:tcW w:w="2404" w:type="dxa"/>
            <w:vAlign w:val="center"/>
          </w:tcPr>
          <w:p w14:paraId="36363A71" w14:textId="77777777" w:rsidR="00584366" w:rsidRPr="00406EB1" w:rsidRDefault="00584366" w:rsidP="00A503AC">
            <w:pPr>
              <w:tabs>
                <w:tab w:val="clear" w:pos="567"/>
                <w:tab w:val="clear" w:pos="1276"/>
                <w:tab w:val="clear" w:pos="1843"/>
                <w:tab w:val="clear" w:pos="5387"/>
                <w:tab w:val="clear" w:pos="5954"/>
              </w:tabs>
              <w:spacing w:before="0"/>
              <w:jc w:val="left"/>
              <w:rPr>
                <w:rFonts w:cs="Calibri"/>
                <w:lang w:val="fr-FR" w:eastAsia="zh-CN"/>
              </w:rPr>
            </w:pPr>
            <w:r w:rsidRPr="00406EB1">
              <w:rPr>
                <w:rFonts w:cs="Calibri"/>
                <w:lang w:val="fr-FR" w:eastAsia="zh-CN"/>
              </w:rPr>
              <w:t xml:space="preserve">Opérateur </w:t>
            </w:r>
            <w:r w:rsidRPr="00406EB1">
              <w:rPr>
                <w:rFonts w:cs="Calibri"/>
                <w:lang w:val="fr-FR" w:eastAsia="zh-CN"/>
              </w:rPr>
              <w:br/>
              <w:t>Atlantique Telecom CI</w:t>
            </w:r>
          </w:p>
        </w:tc>
      </w:tr>
      <w:tr w:rsidR="00584366" w:rsidRPr="00406EB1" w14:paraId="08A5CB7C" w14:textId="77777777" w:rsidTr="00A503AC">
        <w:trPr>
          <w:cantSplit/>
          <w:trHeight w:val="20"/>
        </w:trPr>
        <w:tc>
          <w:tcPr>
            <w:tcW w:w="2190" w:type="dxa"/>
            <w:vAlign w:val="center"/>
          </w:tcPr>
          <w:p w14:paraId="40528BC9" w14:textId="77777777" w:rsidR="00584366" w:rsidRPr="00406EB1" w:rsidRDefault="00584366" w:rsidP="00A503AC">
            <w:pPr>
              <w:tabs>
                <w:tab w:val="clear" w:pos="567"/>
                <w:tab w:val="clear" w:pos="1276"/>
                <w:tab w:val="clear" w:pos="1843"/>
                <w:tab w:val="clear" w:pos="5387"/>
                <w:tab w:val="clear" w:pos="5954"/>
              </w:tabs>
              <w:spacing w:before="0"/>
              <w:jc w:val="center"/>
              <w:rPr>
                <w:rFonts w:cs="Calibri"/>
                <w:lang w:val="fr-FR" w:eastAsia="zh-CN"/>
              </w:rPr>
            </w:pPr>
            <w:r w:rsidRPr="00406EB1">
              <w:rPr>
                <w:rFonts w:cs="Calibri"/>
                <w:lang w:val="fr-FR" w:eastAsia="zh-CN"/>
              </w:rPr>
              <w:t>25 0</w:t>
            </w:r>
          </w:p>
          <w:p w14:paraId="39C96D98" w14:textId="77777777" w:rsidR="00584366" w:rsidRPr="00406EB1" w:rsidRDefault="00584366" w:rsidP="00A503AC">
            <w:pPr>
              <w:tabs>
                <w:tab w:val="clear" w:pos="567"/>
                <w:tab w:val="clear" w:pos="1276"/>
                <w:tab w:val="clear" w:pos="1843"/>
                <w:tab w:val="clear" w:pos="5387"/>
                <w:tab w:val="clear" w:pos="5954"/>
              </w:tabs>
              <w:spacing w:before="0"/>
              <w:jc w:val="center"/>
              <w:rPr>
                <w:rFonts w:cs="Calibri"/>
                <w:lang w:val="fr-FR" w:eastAsia="zh-CN"/>
              </w:rPr>
            </w:pPr>
            <w:r w:rsidRPr="00406EB1">
              <w:rPr>
                <w:rFonts w:cs="Calibri"/>
                <w:lang w:val="fr-FR" w:eastAsia="zh-CN"/>
              </w:rPr>
              <w:t>25 1</w:t>
            </w:r>
          </w:p>
          <w:p w14:paraId="7F7E364F" w14:textId="77777777" w:rsidR="00584366" w:rsidRPr="00406EB1" w:rsidRDefault="00584366" w:rsidP="00A503AC">
            <w:pPr>
              <w:tabs>
                <w:tab w:val="clear" w:pos="567"/>
                <w:tab w:val="clear" w:pos="1276"/>
                <w:tab w:val="clear" w:pos="1843"/>
                <w:tab w:val="clear" w:pos="5387"/>
                <w:tab w:val="clear" w:pos="5954"/>
              </w:tabs>
              <w:spacing w:before="0"/>
              <w:jc w:val="center"/>
              <w:rPr>
                <w:rFonts w:cs="Calibri"/>
                <w:lang w:val="fr-FR" w:eastAsia="zh-CN"/>
              </w:rPr>
            </w:pPr>
            <w:r w:rsidRPr="00406EB1">
              <w:rPr>
                <w:rFonts w:cs="Calibri"/>
                <w:lang w:val="fr-FR" w:eastAsia="zh-CN"/>
              </w:rPr>
              <w:t xml:space="preserve">             25 2</w:t>
            </w:r>
            <w:proofErr w:type="gramStart"/>
            <w:r w:rsidRPr="00406EB1">
              <w:rPr>
                <w:rFonts w:cs="Calibri"/>
                <w:lang w:val="fr-FR" w:eastAsia="zh-CN"/>
              </w:rPr>
              <w:t xml:space="preserve">   (</w:t>
            </w:r>
            <w:proofErr w:type="gramEnd"/>
            <w:r w:rsidRPr="00406EB1">
              <w:rPr>
                <w:rFonts w:cs="Calibri"/>
                <w:lang w:val="fr-FR" w:eastAsia="zh-CN"/>
              </w:rPr>
              <w:t>NDC)</w:t>
            </w:r>
          </w:p>
          <w:p w14:paraId="27F66997" w14:textId="77777777" w:rsidR="00584366" w:rsidRPr="00406EB1" w:rsidRDefault="00584366" w:rsidP="00A503AC">
            <w:pPr>
              <w:tabs>
                <w:tab w:val="clear" w:pos="567"/>
                <w:tab w:val="clear" w:pos="1276"/>
                <w:tab w:val="clear" w:pos="1843"/>
                <w:tab w:val="clear" w:pos="5387"/>
                <w:tab w:val="clear" w:pos="5954"/>
              </w:tabs>
              <w:spacing w:before="0"/>
              <w:jc w:val="center"/>
              <w:rPr>
                <w:rFonts w:cs="Calibri"/>
                <w:lang w:val="fr-FR" w:eastAsia="zh-CN"/>
              </w:rPr>
            </w:pPr>
            <w:r w:rsidRPr="00406EB1">
              <w:rPr>
                <w:rFonts w:cs="Calibri"/>
                <w:lang w:val="fr-FR" w:eastAsia="zh-CN"/>
              </w:rPr>
              <w:t>25 3</w:t>
            </w:r>
          </w:p>
          <w:p w14:paraId="333D871E" w14:textId="77777777" w:rsidR="00584366" w:rsidRPr="00406EB1" w:rsidRDefault="00584366" w:rsidP="00A503AC">
            <w:pPr>
              <w:tabs>
                <w:tab w:val="clear" w:pos="567"/>
                <w:tab w:val="clear" w:pos="1276"/>
                <w:tab w:val="clear" w:pos="1843"/>
                <w:tab w:val="clear" w:pos="5387"/>
                <w:tab w:val="clear" w:pos="5954"/>
              </w:tabs>
              <w:spacing w:before="0"/>
              <w:jc w:val="center"/>
              <w:rPr>
                <w:rFonts w:cs="Calibri"/>
                <w:lang w:val="fr-FR" w:eastAsia="zh-CN"/>
              </w:rPr>
            </w:pPr>
            <w:r w:rsidRPr="00406EB1">
              <w:rPr>
                <w:rFonts w:cs="Calibri"/>
                <w:lang w:val="fr-FR" w:eastAsia="zh-CN"/>
              </w:rPr>
              <w:t>25 4</w:t>
            </w:r>
          </w:p>
        </w:tc>
        <w:tc>
          <w:tcPr>
            <w:tcW w:w="1066" w:type="dxa"/>
            <w:vAlign w:val="center"/>
          </w:tcPr>
          <w:p w14:paraId="5A756BC1" w14:textId="77777777" w:rsidR="00584366" w:rsidRPr="00406EB1" w:rsidRDefault="00584366" w:rsidP="00A503AC">
            <w:pPr>
              <w:tabs>
                <w:tab w:val="clear" w:pos="567"/>
                <w:tab w:val="clear" w:pos="1276"/>
                <w:tab w:val="clear" w:pos="1843"/>
                <w:tab w:val="clear" w:pos="5387"/>
                <w:tab w:val="clear" w:pos="5954"/>
              </w:tabs>
              <w:spacing w:before="0"/>
              <w:jc w:val="center"/>
              <w:rPr>
                <w:rFonts w:cs="Calibri"/>
                <w:color w:val="000000"/>
                <w:lang w:val="fr-FR" w:eastAsia="fr-FR"/>
              </w:rPr>
            </w:pPr>
            <w:r w:rsidRPr="00406EB1">
              <w:rPr>
                <w:rFonts w:cs="Calibri"/>
                <w:color w:val="000000"/>
                <w:lang w:val="fr-FR" w:eastAsia="fr-FR"/>
              </w:rPr>
              <w:t>10</w:t>
            </w:r>
          </w:p>
        </w:tc>
        <w:tc>
          <w:tcPr>
            <w:tcW w:w="1134" w:type="dxa"/>
            <w:vAlign w:val="center"/>
          </w:tcPr>
          <w:p w14:paraId="65B3AD7E" w14:textId="77777777" w:rsidR="00584366" w:rsidRPr="00406EB1" w:rsidRDefault="00584366" w:rsidP="00A503AC">
            <w:pPr>
              <w:tabs>
                <w:tab w:val="clear" w:pos="567"/>
                <w:tab w:val="clear" w:pos="1276"/>
                <w:tab w:val="clear" w:pos="1843"/>
                <w:tab w:val="clear" w:pos="5387"/>
                <w:tab w:val="clear" w:pos="5954"/>
              </w:tabs>
              <w:spacing w:before="0"/>
              <w:jc w:val="center"/>
              <w:rPr>
                <w:rFonts w:cs="Calibri"/>
                <w:color w:val="000000"/>
                <w:lang w:val="fr-FR" w:eastAsia="fr-FR"/>
              </w:rPr>
            </w:pPr>
            <w:r w:rsidRPr="00406EB1">
              <w:rPr>
                <w:rFonts w:cs="Calibri"/>
                <w:color w:val="000000"/>
                <w:lang w:val="fr-FR" w:eastAsia="fr-FR"/>
              </w:rPr>
              <w:t>10</w:t>
            </w:r>
          </w:p>
        </w:tc>
        <w:tc>
          <w:tcPr>
            <w:tcW w:w="2835" w:type="dxa"/>
            <w:vAlign w:val="center"/>
          </w:tcPr>
          <w:p w14:paraId="3913A792" w14:textId="77777777" w:rsidR="00584366" w:rsidRPr="00406EB1" w:rsidRDefault="00584366" w:rsidP="00A503AC">
            <w:pPr>
              <w:tabs>
                <w:tab w:val="clear" w:pos="567"/>
                <w:tab w:val="clear" w:pos="1276"/>
                <w:tab w:val="clear" w:pos="1843"/>
                <w:tab w:val="clear" w:pos="5387"/>
                <w:tab w:val="clear" w:pos="5954"/>
              </w:tabs>
              <w:spacing w:before="0"/>
              <w:jc w:val="left"/>
              <w:rPr>
                <w:rFonts w:cs="Calibri"/>
                <w:color w:val="000000"/>
                <w:lang w:val="fr-FR" w:eastAsia="fr-FR"/>
              </w:rPr>
            </w:pPr>
            <w:r w:rsidRPr="00406EB1">
              <w:rPr>
                <w:rFonts w:cs="Calibri"/>
                <w:color w:val="000000"/>
                <w:lang w:val="fr-FR" w:eastAsia="fr-FR"/>
              </w:rPr>
              <w:t xml:space="preserve">Téléphonie fixe </w:t>
            </w:r>
            <w:r w:rsidRPr="00406EB1">
              <w:rPr>
                <w:rFonts w:cs="Calibri"/>
                <w:color w:val="000000"/>
                <w:lang w:val="fr-FR" w:eastAsia="fr-FR"/>
              </w:rPr>
              <w:br/>
              <w:t>(Numéros géographiques)</w:t>
            </w:r>
          </w:p>
        </w:tc>
        <w:tc>
          <w:tcPr>
            <w:tcW w:w="2404" w:type="dxa"/>
            <w:vAlign w:val="center"/>
          </w:tcPr>
          <w:p w14:paraId="42105BFD" w14:textId="77777777" w:rsidR="00584366" w:rsidRPr="00406EB1" w:rsidRDefault="00584366" w:rsidP="00A503AC">
            <w:pPr>
              <w:tabs>
                <w:tab w:val="clear" w:pos="567"/>
                <w:tab w:val="clear" w:pos="1276"/>
                <w:tab w:val="clear" w:pos="1843"/>
                <w:tab w:val="clear" w:pos="5387"/>
                <w:tab w:val="clear" w:pos="5954"/>
              </w:tabs>
              <w:spacing w:before="0"/>
              <w:jc w:val="left"/>
              <w:rPr>
                <w:rFonts w:cs="Calibri"/>
                <w:lang w:val="fr-FR" w:eastAsia="zh-CN"/>
              </w:rPr>
            </w:pPr>
            <w:r w:rsidRPr="00406EB1">
              <w:rPr>
                <w:rFonts w:cs="Calibri"/>
                <w:lang w:val="fr-FR" w:eastAsia="zh-CN"/>
              </w:rPr>
              <w:t>Opérateur MTN CI</w:t>
            </w:r>
          </w:p>
        </w:tc>
      </w:tr>
      <w:tr w:rsidR="00584366" w:rsidRPr="00406EB1" w14:paraId="4A236825" w14:textId="77777777" w:rsidTr="00A503AC">
        <w:trPr>
          <w:cantSplit/>
          <w:trHeight w:val="20"/>
        </w:trPr>
        <w:tc>
          <w:tcPr>
            <w:tcW w:w="2190" w:type="dxa"/>
            <w:vAlign w:val="center"/>
          </w:tcPr>
          <w:p w14:paraId="5B7C0DF7" w14:textId="77777777" w:rsidR="00584366" w:rsidRPr="00406EB1" w:rsidRDefault="00584366" w:rsidP="00A503AC">
            <w:pPr>
              <w:tabs>
                <w:tab w:val="clear" w:pos="567"/>
                <w:tab w:val="clear" w:pos="1276"/>
                <w:tab w:val="clear" w:pos="1843"/>
                <w:tab w:val="clear" w:pos="5387"/>
                <w:tab w:val="clear" w:pos="5954"/>
              </w:tabs>
              <w:spacing w:before="0"/>
              <w:jc w:val="center"/>
              <w:rPr>
                <w:rFonts w:cs="Calibri"/>
                <w:lang w:val="fr-FR" w:eastAsia="zh-CN"/>
              </w:rPr>
            </w:pPr>
            <w:r w:rsidRPr="00406EB1">
              <w:rPr>
                <w:rFonts w:cs="Calibri"/>
                <w:lang w:val="fr-FR" w:eastAsia="zh-CN"/>
              </w:rPr>
              <w:t>27 0</w:t>
            </w:r>
          </w:p>
          <w:p w14:paraId="4130A63B" w14:textId="77777777" w:rsidR="00584366" w:rsidRPr="00406EB1" w:rsidRDefault="00584366" w:rsidP="00A503AC">
            <w:pPr>
              <w:tabs>
                <w:tab w:val="clear" w:pos="567"/>
                <w:tab w:val="clear" w:pos="1276"/>
                <w:tab w:val="clear" w:pos="1843"/>
                <w:tab w:val="clear" w:pos="5387"/>
                <w:tab w:val="clear" w:pos="5954"/>
              </w:tabs>
              <w:spacing w:before="0"/>
              <w:jc w:val="center"/>
              <w:rPr>
                <w:rFonts w:cs="Calibri"/>
                <w:lang w:val="fr-FR" w:eastAsia="zh-CN"/>
              </w:rPr>
            </w:pPr>
            <w:r w:rsidRPr="00406EB1">
              <w:rPr>
                <w:rFonts w:cs="Calibri"/>
                <w:lang w:val="fr-FR" w:eastAsia="zh-CN"/>
              </w:rPr>
              <w:t>27 1</w:t>
            </w:r>
          </w:p>
          <w:p w14:paraId="0265F5B0" w14:textId="77777777" w:rsidR="00584366" w:rsidRPr="00406EB1" w:rsidRDefault="00584366" w:rsidP="00A503AC">
            <w:pPr>
              <w:tabs>
                <w:tab w:val="clear" w:pos="567"/>
                <w:tab w:val="clear" w:pos="1276"/>
                <w:tab w:val="clear" w:pos="1843"/>
                <w:tab w:val="clear" w:pos="5387"/>
                <w:tab w:val="clear" w:pos="5954"/>
              </w:tabs>
              <w:spacing w:before="0"/>
              <w:jc w:val="center"/>
              <w:rPr>
                <w:rFonts w:cs="Calibri"/>
                <w:lang w:val="fr-FR" w:eastAsia="zh-CN"/>
              </w:rPr>
            </w:pPr>
            <w:r w:rsidRPr="00406EB1">
              <w:rPr>
                <w:rFonts w:cs="Calibri"/>
                <w:lang w:val="fr-FR" w:eastAsia="zh-CN"/>
              </w:rPr>
              <w:t xml:space="preserve">             27 2</w:t>
            </w:r>
            <w:proofErr w:type="gramStart"/>
            <w:r w:rsidRPr="00406EB1">
              <w:rPr>
                <w:rFonts w:cs="Calibri"/>
                <w:lang w:val="fr-FR" w:eastAsia="zh-CN"/>
              </w:rPr>
              <w:t xml:space="preserve">   (</w:t>
            </w:r>
            <w:proofErr w:type="gramEnd"/>
            <w:r w:rsidRPr="00406EB1">
              <w:rPr>
                <w:rFonts w:cs="Calibri"/>
                <w:lang w:val="fr-FR" w:eastAsia="zh-CN"/>
              </w:rPr>
              <w:t>NDC)</w:t>
            </w:r>
          </w:p>
          <w:p w14:paraId="1C8F02A8" w14:textId="77777777" w:rsidR="00584366" w:rsidRPr="00406EB1" w:rsidRDefault="00584366" w:rsidP="00A503AC">
            <w:pPr>
              <w:tabs>
                <w:tab w:val="clear" w:pos="567"/>
                <w:tab w:val="clear" w:pos="1276"/>
                <w:tab w:val="clear" w:pos="1843"/>
                <w:tab w:val="clear" w:pos="5387"/>
                <w:tab w:val="clear" w:pos="5954"/>
              </w:tabs>
              <w:spacing w:before="0"/>
              <w:jc w:val="center"/>
              <w:rPr>
                <w:rFonts w:cs="Calibri"/>
                <w:lang w:val="fr-FR" w:eastAsia="zh-CN"/>
              </w:rPr>
            </w:pPr>
            <w:r w:rsidRPr="00406EB1">
              <w:rPr>
                <w:rFonts w:cs="Calibri"/>
                <w:lang w:val="fr-FR" w:eastAsia="zh-CN"/>
              </w:rPr>
              <w:t>27 3</w:t>
            </w:r>
          </w:p>
          <w:p w14:paraId="3565B6D5" w14:textId="77777777" w:rsidR="00584366" w:rsidRPr="00406EB1" w:rsidRDefault="00584366" w:rsidP="00A503AC">
            <w:pPr>
              <w:tabs>
                <w:tab w:val="clear" w:pos="567"/>
                <w:tab w:val="clear" w:pos="1276"/>
                <w:tab w:val="clear" w:pos="1843"/>
                <w:tab w:val="clear" w:pos="5387"/>
                <w:tab w:val="clear" w:pos="5954"/>
              </w:tabs>
              <w:spacing w:before="0"/>
              <w:jc w:val="center"/>
              <w:rPr>
                <w:rFonts w:cs="Calibri"/>
                <w:lang w:val="fr-FR" w:eastAsia="zh-CN"/>
              </w:rPr>
            </w:pPr>
            <w:r w:rsidRPr="00406EB1">
              <w:rPr>
                <w:rFonts w:cs="Calibri"/>
                <w:lang w:val="fr-FR" w:eastAsia="zh-CN"/>
              </w:rPr>
              <w:t>27 4</w:t>
            </w:r>
          </w:p>
        </w:tc>
        <w:tc>
          <w:tcPr>
            <w:tcW w:w="1066" w:type="dxa"/>
            <w:vAlign w:val="center"/>
          </w:tcPr>
          <w:p w14:paraId="1A23E505" w14:textId="77777777" w:rsidR="00584366" w:rsidRPr="00406EB1" w:rsidRDefault="00584366" w:rsidP="00A503AC">
            <w:pPr>
              <w:tabs>
                <w:tab w:val="clear" w:pos="567"/>
                <w:tab w:val="clear" w:pos="1276"/>
                <w:tab w:val="clear" w:pos="1843"/>
                <w:tab w:val="clear" w:pos="5387"/>
                <w:tab w:val="clear" w:pos="5954"/>
              </w:tabs>
              <w:spacing w:before="0"/>
              <w:jc w:val="center"/>
              <w:rPr>
                <w:rFonts w:cs="Calibri"/>
                <w:color w:val="000000"/>
                <w:lang w:val="fr-FR" w:eastAsia="fr-FR"/>
              </w:rPr>
            </w:pPr>
            <w:r w:rsidRPr="00406EB1">
              <w:rPr>
                <w:rFonts w:cs="Calibri"/>
                <w:color w:val="000000"/>
                <w:lang w:val="fr-FR" w:eastAsia="fr-FR"/>
              </w:rPr>
              <w:t>10</w:t>
            </w:r>
          </w:p>
        </w:tc>
        <w:tc>
          <w:tcPr>
            <w:tcW w:w="1134" w:type="dxa"/>
            <w:vAlign w:val="center"/>
          </w:tcPr>
          <w:p w14:paraId="6E15A9E9" w14:textId="77777777" w:rsidR="00584366" w:rsidRPr="00406EB1" w:rsidRDefault="00584366" w:rsidP="00A503AC">
            <w:pPr>
              <w:tabs>
                <w:tab w:val="clear" w:pos="567"/>
                <w:tab w:val="clear" w:pos="1276"/>
                <w:tab w:val="clear" w:pos="1843"/>
                <w:tab w:val="clear" w:pos="5387"/>
                <w:tab w:val="clear" w:pos="5954"/>
              </w:tabs>
              <w:spacing w:before="0"/>
              <w:jc w:val="center"/>
              <w:rPr>
                <w:rFonts w:cs="Calibri"/>
                <w:color w:val="000000"/>
                <w:lang w:val="fr-FR" w:eastAsia="fr-FR"/>
              </w:rPr>
            </w:pPr>
            <w:r w:rsidRPr="00406EB1">
              <w:rPr>
                <w:rFonts w:cs="Calibri"/>
                <w:color w:val="000000"/>
                <w:lang w:val="fr-FR" w:eastAsia="fr-FR"/>
              </w:rPr>
              <w:t>10</w:t>
            </w:r>
          </w:p>
        </w:tc>
        <w:tc>
          <w:tcPr>
            <w:tcW w:w="2835" w:type="dxa"/>
            <w:vAlign w:val="center"/>
          </w:tcPr>
          <w:p w14:paraId="50243938" w14:textId="77777777" w:rsidR="00584366" w:rsidRPr="00406EB1" w:rsidRDefault="00584366" w:rsidP="00A503AC">
            <w:pPr>
              <w:tabs>
                <w:tab w:val="clear" w:pos="567"/>
                <w:tab w:val="clear" w:pos="1276"/>
                <w:tab w:val="clear" w:pos="1843"/>
                <w:tab w:val="clear" w:pos="5387"/>
                <w:tab w:val="clear" w:pos="5954"/>
              </w:tabs>
              <w:spacing w:before="0"/>
              <w:jc w:val="left"/>
              <w:rPr>
                <w:rFonts w:cs="Calibri"/>
                <w:color w:val="000000"/>
                <w:lang w:val="fr-FR" w:eastAsia="fr-FR"/>
              </w:rPr>
            </w:pPr>
            <w:r w:rsidRPr="00406EB1">
              <w:rPr>
                <w:rFonts w:cs="Calibri"/>
                <w:color w:val="000000"/>
                <w:lang w:val="fr-FR" w:eastAsia="fr-FR"/>
              </w:rPr>
              <w:t xml:space="preserve">Téléphonie fixe </w:t>
            </w:r>
            <w:r w:rsidRPr="00406EB1">
              <w:rPr>
                <w:rFonts w:cs="Calibri"/>
                <w:color w:val="000000"/>
                <w:lang w:val="fr-FR" w:eastAsia="fr-FR"/>
              </w:rPr>
              <w:br/>
              <w:t>(Numéros géographiques)</w:t>
            </w:r>
          </w:p>
        </w:tc>
        <w:tc>
          <w:tcPr>
            <w:tcW w:w="2404" w:type="dxa"/>
            <w:vAlign w:val="center"/>
          </w:tcPr>
          <w:p w14:paraId="18B3F0A3" w14:textId="77777777" w:rsidR="00584366" w:rsidRPr="00406EB1" w:rsidRDefault="00584366" w:rsidP="00A503AC">
            <w:pPr>
              <w:tabs>
                <w:tab w:val="clear" w:pos="567"/>
                <w:tab w:val="clear" w:pos="1276"/>
                <w:tab w:val="clear" w:pos="1843"/>
                <w:tab w:val="clear" w:pos="5387"/>
                <w:tab w:val="clear" w:pos="5954"/>
              </w:tabs>
              <w:spacing w:before="0"/>
              <w:jc w:val="left"/>
              <w:rPr>
                <w:rFonts w:cs="Calibri"/>
                <w:lang w:val="fr-FR" w:eastAsia="zh-CN"/>
              </w:rPr>
            </w:pPr>
            <w:r w:rsidRPr="00406EB1">
              <w:rPr>
                <w:rFonts w:cs="Calibri"/>
                <w:lang w:val="fr-FR" w:eastAsia="zh-CN"/>
              </w:rPr>
              <w:t>Opérateur Orange CI</w:t>
            </w:r>
          </w:p>
        </w:tc>
      </w:tr>
      <w:tr w:rsidR="00584366" w:rsidRPr="00406EB1" w14:paraId="2F3810BA" w14:textId="77777777" w:rsidTr="00A503AC">
        <w:trPr>
          <w:cantSplit/>
          <w:trHeight w:val="20"/>
        </w:trPr>
        <w:tc>
          <w:tcPr>
            <w:tcW w:w="2190" w:type="dxa"/>
            <w:vAlign w:val="center"/>
          </w:tcPr>
          <w:p w14:paraId="4B5F1F7E" w14:textId="77777777" w:rsidR="00584366" w:rsidRPr="00406EB1" w:rsidRDefault="00584366" w:rsidP="00A503AC">
            <w:pPr>
              <w:tabs>
                <w:tab w:val="clear" w:pos="567"/>
                <w:tab w:val="clear" w:pos="1276"/>
                <w:tab w:val="clear" w:pos="1843"/>
                <w:tab w:val="clear" w:pos="5387"/>
                <w:tab w:val="clear" w:pos="5954"/>
              </w:tabs>
              <w:spacing w:before="0"/>
              <w:jc w:val="center"/>
              <w:rPr>
                <w:rFonts w:cs="Calibri"/>
                <w:lang w:val="fr-FR" w:eastAsia="zh-CN"/>
              </w:rPr>
            </w:pPr>
            <w:r w:rsidRPr="00406EB1">
              <w:rPr>
                <w:rFonts w:cs="Calibri"/>
                <w:lang w:val="fr-FR" w:eastAsia="zh-CN"/>
              </w:rPr>
              <w:t>21 5</w:t>
            </w:r>
          </w:p>
          <w:p w14:paraId="1B480CA0" w14:textId="77777777" w:rsidR="00584366" w:rsidRPr="00406EB1" w:rsidRDefault="00584366" w:rsidP="00A503AC">
            <w:pPr>
              <w:tabs>
                <w:tab w:val="clear" w:pos="567"/>
                <w:tab w:val="clear" w:pos="1276"/>
                <w:tab w:val="clear" w:pos="1843"/>
                <w:tab w:val="clear" w:pos="5387"/>
                <w:tab w:val="clear" w:pos="5954"/>
              </w:tabs>
              <w:spacing w:before="0"/>
              <w:jc w:val="center"/>
              <w:rPr>
                <w:rFonts w:cs="Calibri"/>
                <w:lang w:val="fr-FR" w:eastAsia="zh-CN"/>
              </w:rPr>
            </w:pPr>
            <w:r w:rsidRPr="00406EB1">
              <w:rPr>
                <w:rFonts w:cs="Calibri"/>
                <w:lang w:val="fr-FR" w:eastAsia="zh-CN"/>
              </w:rPr>
              <w:t>21 6</w:t>
            </w:r>
          </w:p>
          <w:p w14:paraId="36192686" w14:textId="77777777" w:rsidR="00584366" w:rsidRPr="00406EB1" w:rsidRDefault="00584366" w:rsidP="00A503AC">
            <w:pPr>
              <w:tabs>
                <w:tab w:val="clear" w:pos="567"/>
                <w:tab w:val="clear" w:pos="1276"/>
                <w:tab w:val="clear" w:pos="1843"/>
                <w:tab w:val="clear" w:pos="5387"/>
                <w:tab w:val="clear" w:pos="5954"/>
              </w:tabs>
              <w:spacing w:before="0"/>
              <w:jc w:val="center"/>
              <w:rPr>
                <w:rFonts w:cs="Calibri"/>
                <w:lang w:val="fr-FR" w:eastAsia="zh-CN"/>
              </w:rPr>
            </w:pPr>
            <w:r w:rsidRPr="00406EB1">
              <w:rPr>
                <w:rFonts w:cs="Calibri"/>
                <w:lang w:val="fr-FR" w:eastAsia="zh-CN"/>
              </w:rPr>
              <w:t xml:space="preserve">              21 7</w:t>
            </w:r>
            <w:proofErr w:type="gramStart"/>
            <w:r w:rsidRPr="00406EB1">
              <w:rPr>
                <w:rFonts w:cs="Calibri"/>
                <w:lang w:val="fr-FR" w:eastAsia="zh-CN"/>
              </w:rPr>
              <w:t xml:space="preserve">   (</w:t>
            </w:r>
            <w:proofErr w:type="gramEnd"/>
            <w:r w:rsidRPr="00406EB1">
              <w:rPr>
                <w:rFonts w:cs="Calibri"/>
                <w:lang w:val="fr-FR" w:eastAsia="zh-CN"/>
              </w:rPr>
              <w:t>NDC)</w:t>
            </w:r>
          </w:p>
          <w:p w14:paraId="7DE7B8B2" w14:textId="77777777" w:rsidR="00584366" w:rsidRPr="00406EB1" w:rsidRDefault="00584366" w:rsidP="00A503AC">
            <w:pPr>
              <w:tabs>
                <w:tab w:val="clear" w:pos="567"/>
                <w:tab w:val="clear" w:pos="1276"/>
                <w:tab w:val="clear" w:pos="1843"/>
                <w:tab w:val="clear" w:pos="5387"/>
                <w:tab w:val="clear" w:pos="5954"/>
              </w:tabs>
              <w:spacing w:before="0"/>
              <w:jc w:val="center"/>
              <w:rPr>
                <w:rFonts w:cs="Calibri"/>
                <w:lang w:val="fr-FR" w:eastAsia="zh-CN"/>
              </w:rPr>
            </w:pPr>
            <w:r w:rsidRPr="00406EB1">
              <w:rPr>
                <w:rFonts w:cs="Calibri"/>
                <w:lang w:val="fr-FR" w:eastAsia="zh-CN"/>
              </w:rPr>
              <w:t>21 8</w:t>
            </w:r>
          </w:p>
          <w:p w14:paraId="3DA57296" w14:textId="77777777" w:rsidR="00584366" w:rsidRPr="00406EB1" w:rsidRDefault="00584366" w:rsidP="00A503AC">
            <w:pPr>
              <w:tabs>
                <w:tab w:val="clear" w:pos="567"/>
                <w:tab w:val="clear" w:pos="1276"/>
                <w:tab w:val="clear" w:pos="1843"/>
                <w:tab w:val="clear" w:pos="5387"/>
                <w:tab w:val="clear" w:pos="5954"/>
              </w:tabs>
              <w:spacing w:before="0"/>
              <w:jc w:val="center"/>
              <w:rPr>
                <w:rFonts w:cs="Calibri"/>
                <w:lang w:val="fr-FR" w:eastAsia="zh-CN"/>
              </w:rPr>
            </w:pPr>
            <w:r w:rsidRPr="00406EB1">
              <w:rPr>
                <w:rFonts w:cs="Calibri"/>
                <w:lang w:val="fr-FR" w:eastAsia="zh-CN"/>
              </w:rPr>
              <w:t>21 9</w:t>
            </w:r>
          </w:p>
        </w:tc>
        <w:tc>
          <w:tcPr>
            <w:tcW w:w="1066" w:type="dxa"/>
            <w:vAlign w:val="center"/>
          </w:tcPr>
          <w:p w14:paraId="0F29A9F4" w14:textId="77777777" w:rsidR="00584366" w:rsidRPr="00406EB1" w:rsidRDefault="00584366" w:rsidP="00A503AC">
            <w:pPr>
              <w:tabs>
                <w:tab w:val="clear" w:pos="567"/>
                <w:tab w:val="clear" w:pos="1276"/>
                <w:tab w:val="clear" w:pos="1843"/>
                <w:tab w:val="clear" w:pos="5387"/>
                <w:tab w:val="clear" w:pos="5954"/>
              </w:tabs>
              <w:spacing w:before="0"/>
              <w:jc w:val="center"/>
              <w:rPr>
                <w:rFonts w:cs="Calibri"/>
                <w:color w:val="000000"/>
                <w:lang w:val="fr-FR" w:eastAsia="fr-FR"/>
              </w:rPr>
            </w:pPr>
            <w:r w:rsidRPr="00406EB1">
              <w:rPr>
                <w:rFonts w:cs="Calibri"/>
                <w:color w:val="000000"/>
                <w:lang w:val="fr-FR" w:eastAsia="fr-FR"/>
              </w:rPr>
              <w:t>10</w:t>
            </w:r>
          </w:p>
        </w:tc>
        <w:tc>
          <w:tcPr>
            <w:tcW w:w="1134" w:type="dxa"/>
            <w:vAlign w:val="center"/>
          </w:tcPr>
          <w:p w14:paraId="4C69B7BA" w14:textId="77777777" w:rsidR="00584366" w:rsidRPr="00406EB1" w:rsidRDefault="00584366" w:rsidP="00A503AC">
            <w:pPr>
              <w:tabs>
                <w:tab w:val="clear" w:pos="567"/>
                <w:tab w:val="clear" w:pos="1276"/>
                <w:tab w:val="clear" w:pos="1843"/>
                <w:tab w:val="clear" w:pos="5387"/>
                <w:tab w:val="clear" w:pos="5954"/>
              </w:tabs>
              <w:spacing w:before="0"/>
              <w:jc w:val="center"/>
              <w:rPr>
                <w:rFonts w:cs="Calibri"/>
                <w:color w:val="000000"/>
                <w:lang w:val="fr-FR" w:eastAsia="fr-FR"/>
              </w:rPr>
            </w:pPr>
            <w:r w:rsidRPr="00406EB1">
              <w:rPr>
                <w:rFonts w:cs="Calibri"/>
                <w:color w:val="000000"/>
                <w:lang w:val="fr-FR" w:eastAsia="fr-FR"/>
              </w:rPr>
              <w:t>10</w:t>
            </w:r>
          </w:p>
        </w:tc>
        <w:tc>
          <w:tcPr>
            <w:tcW w:w="2835" w:type="dxa"/>
            <w:vAlign w:val="center"/>
          </w:tcPr>
          <w:p w14:paraId="0EBA3C5B" w14:textId="77777777" w:rsidR="00584366" w:rsidRPr="00406EB1" w:rsidRDefault="00584366" w:rsidP="00A503AC">
            <w:pPr>
              <w:tabs>
                <w:tab w:val="clear" w:pos="567"/>
                <w:tab w:val="clear" w:pos="1276"/>
                <w:tab w:val="clear" w:pos="1843"/>
                <w:tab w:val="clear" w:pos="5387"/>
                <w:tab w:val="clear" w:pos="5954"/>
              </w:tabs>
              <w:spacing w:before="0"/>
              <w:jc w:val="left"/>
              <w:rPr>
                <w:rFonts w:cs="Calibri"/>
                <w:color w:val="000000"/>
                <w:lang w:val="fr-FR" w:eastAsia="fr-FR"/>
              </w:rPr>
            </w:pPr>
            <w:r w:rsidRPr="00406EB1">
              <w:rPr>
                <w:rFonts w:cs="Calibri"/>
                <w:color w:val="000000"/>
                <w:lang w:val="fr-FR" w:eastAsia="fr-FR"/>
              </w:rPr>
              <w:t xml:space="preserve">Téléphonie fixe </w:t>
            </w:r>
            <w:r w:rsidRPr="00406EB1">
              <w:rPr>
                <w:rFonts w:cs="Calibri"/>
                <w:color w:val="000000"/>
                <w:lang w:val="fr-FR" w:eastAsia="fr-FR"/>
              </w:rPr>
              <w:br/>
              <w:t>(Numéros non géographiques)</w:t>
            </w:r>
          </w:p>
        </w:tc>
        <w:tc>
          <w:tcPr>
            <w:tcW w:w="2404" w:type="dxa"/>
            <w:vAlign w:val="center"/>
          </w:tcPr>
          <w:p w14:paraId="19AA241C" w14:textId="77777777" w:rsidR="00584366" w:rsidRPr="00406EB1" w:rsidRDefault="00584366" w:rsidP="00A503AC">
            <w:pPr>
              <w:tabs>
                <w:tab w:val="clear" w:pos="567"/>
                <w:tab w:val="clear" w:pos="1276"/>
                <w:tab w:val="clear" w:pos="1843"/>
                <w:tab w:val="clear" w:pos="5387"/>
                <w:tab w:val="clear" w:pos="5954"/>
              </w:tabs>
              <w:spacing w:before="0"/>
              <w:jc w:val="left"/>
              <w:rPr>
                <w:rFonts w:cs="Calibri"/>
                <w:lang w:val="fr-FR" w:eastAsia="zh-CN"/>
              </w:rPr>
            </w:pPr>
            <w:r w:rsidRPr="00406EB1">
              <w:rPr>
                <w:rFonts w:cs="Calibri"/>
                <w:lang w:val="fr-FR" w:eastAsia="zh-CN"/>
              </w:rPr>
              <w:t xml:space="preserve">Opérateur </w:t>
            </w:r>
            <w:r w:rsidRPr="00406EB1">
              <w:rPr>
                <w:rFonts w:cs="Calibri"/>
                <w:lang w:val="fr-FR" w:eastAsia="zh-CN"/>
              </w:rPr>
              <w:br/>
              <w:t>Atlantique Telecom CI</w:t>
            </w:r>
          </w:p>
        </w:tc>
      </w:tr>
      <w:tr w:rsidR="00584366" w:rsidRPr="00406EB1" w14:paraId="61090F58" w14:textId="77777777" w:rsidTr="00A503AC">
        <w:trPr>
          <w:cantSplit/>
          <w:trHeight w:val="20"/>
        </w:trPr>
        <w:tc>
          <w:tcPr>
            <w:tcW w:w="2190" w:type="dxa"/>
            <w:vAlign w:val="center"/>
          </w:tcPr>
          <w:p w14:paraId="14E67F26" w14:textId="77777777" w:rsidR="00584366" w:rsidRPr="00406EB1" w:rsidRDefault="00584366" w:rsidP="00A503AC">
            <w:pPr>
              <w:tabs>
                <w:tab w:val="clear" w:pos="567"/>
                <w:tab w:val="clear" w:pos="1276"/>
                <w:tab w:val="clear" w:pos="1843"/>
                <w:tab w:val="clear" w:pos="5387"/>
                <w:tab w:val="clear" w:pos="5954"/>
              </w:tabs>
              <w:spacing w:before="0"/>
              <w:jc w:val="center"/>
              <w:rPr>
                <w:rFonts w:cs="Calibri"/>
                <w:lang w:val="fr-FR" w:eastAsia="zh-CN"/>
              </w:rPr>
            </w:pPr>
            <w:r w:rsidRPr="00406EB1">
              <w:rPr>
                <w:rFonts w:cs="Calibri"/>
                <w:lang w:val="fr-FR" w:eastAsia="zh-CN"/>
              </w:rPr>
              <w:t>25 5</w:t>
            </w:r>
          </w:p>
          <w:p w14:paraId="69A88488" w14:textId="77777777" w:rsidR="00584366" w:rsidRPr="00406EB1" w:rsidRDefault="00584366" w:rsidP="00A503AC">
            <w:pPr>
              <w:tabs>
                <w:tab w:val="clear" w:pos="567"/>
                <w:tab w:val="clear" w:pos="1276"/>
                <w:tab w:val="clear" w:pos="1843"/>
                <w:tab w:val="clear" w:pos="5387"/>
                <w:tab w:val="clear" w:pos="5954"/>
              </w:tabs>
              <w:spacing w:before="0"/>
              <w:jc w:val="center"/>
              <w:rPr>
                <w:rFonts w:cs="Calibri"/>
                <w:lang w:val="fr-FR" w:eastAsia="zh-CN"/>
              </w:rPr>
            </w:pPr>
            <w:r w:rsidRPr="00406EB1">
              <w:rPr>
                <w:rFonts w:cs="Calibri"/>
                <w:lang w:val="fr-FR" w:eastAsia="zh-CN"/>
              </w:rPr>
              <w:t>25 6</w:t>
            </w:r>
          </w:p>
          <w:p w14:paraId="00F14A4C" w14:textId="77777777" w:rsidR="00584366" w:rsidRPr="00406EB1" w:rsidRDefault="00584366" w:rsidP="00A503AC">
            <w:pPr>
              <w:tabs>
                <w:tab w:val="clear" w:pos="567"/>
                <w:tab w:val="clear" w:pos="1276"/>
                <w:tab w:val="clear" w:pos="1843"/>
                <w:tab w:val="clear" w:pos="5387"/>
                <w:tab w:val="clear" w:pos="5954"/>
              </w:tabs>
              <w:spacing w:before="0"/>
              <w:jc w:val="center"/>
              <w:rPr>
                <w:rFonts w:cs="Calibri"/>
                <w:lang w:val="fr-FR" w:eastAsia="zh-CN"/>
              </w:rPr>
            </w:pPr>
            <w:r w:rsidRPr="00406EB1">
              <w:rPr>
                <w:rFonts w:cs="Calibri"/>
                <w:lang w:val="fr-FR" w:eastAsia="zh-CN"/>
              </w:rPr>
              <w:t xml:space="preserve">              25 7</w:t>
            </w:r>
            <w:proofErr w:type="gramStart"/>
            <w:r w:rsidRPr="00406EB1">
              <w:rPr>
                <w:rFonts w:cs="Calibri"/>
                <w:lang w:val="fr-FR" w:eastAsia="zh-CN"/>
              </w:rPr>
              <w:t xml:space="preserve">   (</w:t>
            </w:r>
            <w:proofErr w:type="gramEnd"/>
            <w:r w:rsidRPr="00406EB1">
              <w:rPr>
                <w:rFonts w:cs="Calibri"/>
                <w:lang w:val="fr-FR" w:eastAsia="zh-CN"/>
              </w:rPr>
              <w:t>NDC)</w:t>
            </w:r>
          </w:p>
          <w:p w14:paraId="43BC06DF" w14:textId="77777777" w:rsidR="00584366" w:rsidRPr="00406EB1" w:rsidRDefault="00584366" w:rsidP="00A503AC">
            <w:pPr>
              <w:tabs>
                <w:tab w:val="clear" w:pos="567"/>
                <w:tab w:val="clear" w:pos="1276"/>
                <w:tab w:val="clear" w:pos="1843"/>
                <w:tab w:val="clear" w:pos="5387"/>
                <w:tab w:val="clear" w:pos="5954"/>
              </w:tabs>
              <w:spacing w:before="0"/>
              <w:jc w:val="center"/>
              <w:rPr>
                <w:rFonts w:cs="Calibri"/>
                <w:lang w:val="fr-FR" w:eastAsia="zh-CN"/>
              </w:rPr>
            </w:pPr>
            <w:r w:rsidRPr="00406EB1">
              <w:rPr>
                <w:rFonts w:cs="Calibri"/>
                <w:lang w:val="fr-FR" w:eastAsia="zh-CN"/>
              </w:rPr>
              <w:t>25 8</w:t>
            </w:r>
          </w:p>
          <w:p w14:paraId="1F607ADF" w14:textId="77777777" w:rsidR="00584366" w:rsidRPr="00406EB1" w:rsidRDefault="00584366" w:rsidP="00A503AC">
            <w:pPr>
              <w:tabs>
                <w:tab w:val="clear" w:pos="567"/>
                <w:tab w:val="clear" w:pos="1276"/>
                <w:tab w:val="clear" w:pos="1843"/>
                <w:tab w:val="clear" w:pos="5387"/>
                <w:tab w:val="clear" w:pos="5954"/>
              </w:tabs>
              <w:spacing w:before="0"/>
              <w:jc w:val="center"/>
              <w:rPr>
                <w:rFonts w:cs="Calibri"/>
                <w:lang w:val="fr-FR" w:eastAsia="zh-CN"/>
              </w:rPr>
            </w:pPr>
            <w:r w:rsidRPr="00406EB1">
              <w:rPr>
                <w:rFonts w:cs="Calibri"/>
                <w:lang w:val="fr-FR" w:eastAsia="zh-CN"/>
              </w:rPr>
              <w:t>25 9</w:t>
            </w:r>
          </w:p>
        </w:tc>
        <w:tc>
          <w:tcPr>
            <w:tcW w:w="1066" w:type="dxa"/>
            <w:vAlign w:val="center"/>
          </w:tcPr>
          <w:p w14:paraId="5356847E" w14:textId="77777777" w:rsidR="00584366" w:rsidRPr="00406EB1" w:rsidRDefault="00584366" w:rsidP="00A503AC">
            <w:pPr>
              <w:tabs>
                <w:tab w:val="clear" w:pos="567"/>
                <w:tab w:val="clear" w:pos="1276"/>
                <w:tab w:val="clear" w:pos="1843"/>
                <w:tab w:val="clear" w:pos="5387"/>
                <w:tab w:val="clear" w:pos="5954"/>
              </w:tabs>
              <w:spacing w:before="0"/>
              <w:jc w:val="center"/>
              <w:rPr>
                <w:rFonts w:cs="Calibri"/>
                <w:color w:val="000000"/>
                <w:lang w:val="fr-FR" w:eastAsia="fr-FR"/>
              </w:rPr>
            </w:pPr>
            <w:r w:rsidRPr="00406EB1">
              <w:rPr>
                <w:rFonts w:cs="Calibri"/>
                <w:color w:val="000000"/>
                <w:lang w:val="fr-FR" w:eastAsia="fr-FR"/>
              </w:rPr>
              <w:t>10</w:t>
            </w:r>
          </w:p>
        </w:tc>
        <w:tc>
          <w:tcPr>
            <w:tcW w:w="1134" w:type="dxa"/>
            <w:vAlign w:val="center"/>
          </w:tcPr>
          <w:p w14:paraId="3925BA8D" w14:textId="77777777" w:rsidR="00584366" w:rsidRPr="00406EB1" w:rsidRDefault="00584366" w:rsidP="00A503AC">
            <w:pPr>
              <w:tabs>
                <w:tab w:val="clear" w:pos="567"/>
                <w:tab w:val="clear" w:pos="1276"/>
                <w:tab w:val="clear" w:pos="1843"/>
                <w:tab w:val="clear" w:pos="5387"/>
                <w:tab w:val="clear" w:pos="5954"/>
              </w:tabs>
              <w:spacing w:before="0"/>
              <w:jc w:val="center"/>
              <w:rPr>
                <w:rFonts w:cs="Calibri"/>
                <w:color w:val="000000"/>
                <w:lang w:val="fr-FR" w:eastAsia="fr-FR"/>
              </w:rPr>
            </w:pPr>
            <w:r w:rsidRPr="00406EB1">
              <w:rPr>
                <w:rFonts w:cs="Calibri"/>
                <w:color w:val="000000"/>
                <w:lang w:val="fr-FR" w:eastAsia="fr-FR"/>
              </w:rPr>
              <w:t>10</w:t>
            </w:r>
          </w:p>
        </w:tc>
        <w:tc>
          <w:tcPr>
            <w:tcW w:w="2835" w:type="dxa"/>
            <w:vAlign w:val="center"/>
          </w:tcPr>
          <w:p w14:paraId="777298D3" w14:textId="77777777" w:rsidR="00584366" w:rsidRPr="00406EB1" w:rsidRDefault="00584366" w:rsidP="00A503AC">
            <w:pPr>
              <w:tabs>
                <w:tab w:val="clear" w:pos="567"/>
                <w:tab w:val="clear" w:pos="1276"/>
                <w:tab w:val="clear" w:pos="1843"/>
                <w:tab w:val="clear" w:pos="5387"/>
                <w:tab w:val="clear" w:pos="5954"/>
              </w:tabs>
              <w:spacing w:before="0"/>
              <w:jc w:val="left"/>
              <w:rPr>
                <w:rFonts w:cs="Calibri"/>
                <w:color w:val="000000"/>
                <w:lang w:val="fr-FR" w:eastAsia="fr-FR"/>
              </w:rPr>
            </w:pPr>
            <w:r w:rsidRPr="00406EB1">
              <w:rPr>
                <w:rFonts w:cs="Calibri"/>
                <w:color w:val="000000"/>
                <w:lang w:val="fr-FR" w:eastAsia="fr-FR"/>
              </w:rPr>
              <w:t xml:space="preserve">Téléphonie fixe </w:t>
            </w:r>
            <w:r w:rsidRPr="00406EB1">
              <w:rPr>
                <w:rFonts w:cs="Calibri"/>
                <w:color w:val="000000"/>
                <w:lang w:val="fr-FR" w:eastAsia="fr-FR"/>
              </w:rPr>
              <w:br/>
              <w:t>(Numéros non géographiques)</w:t>
            </w:r>
          </w:p>
        </w:tc>
        <w:tc>
          <w:tcPr>
            <w:tcW w:w="2404" w:type="dxa"/>
            <w:vAlign w:val="center"/>
          </w:tcPr>
          <w:p w14:paraId="025DBC2F" w14:textId="77777777" w:rsidR="00584366" w:rsidRPr="00406EB1" w:rsidRDefault="00584366" w:rsidP="00A503AC">
            <w:pPr>
              <w:tabs>
                <w:tab w:val="clear" w:pos="567"/>
                <w:tab w:val="clear" w:pos="1276"/>
                <w:tab w:val="clear" w:pos="1843"/>
                <w:tab w:val="clear" w:pos="5387"/>
                <w:tab w:val="clear" w:pos="5954"/>
              </w:tabs>
              <w:spacing w:before="0"/>
              <w:jc w:val="left"/>
              <w:rPr>
                <w:rFonts w:cs="Calibri"/>
                <w:lang w:val="fr-FR" w:eastAsia="zh-CN"/>
              </w:rPr>
            </w:pPr>
            <w:r w:rsidRPr="00406EB1">
              <w:rPr>
                <w:rFonts w:cs="Calibri"/>
                <w:lang w:val="fr-FR" w:eastAsia="zh-CN"/>
              </w:rPr>
              <w:t>Opérateur MTN CI</w:t>
            </w:r>
          </w:p>
        </w:tc>
      </w:tr>
      <w:tr w:rsidR="00584366" w:rsidRPr="00406EB1" w14:paraId="621ECFCE" w14:textId="77777777" w:rsidTr="00A503AC">
        <w:trPr>
          <w:cantSplit/>
          <w:trHeight w:val="20"/>
        </w:trPr>
        <w:tc>
          <w:tcPr>
            <w:tcW w:w="2190" w:type="dxa"/>
            <w:vAlign w:val="center"/>
          </w:tcPr>
          <w:p w14:paraId="339E8C9F" w14:textId="77777777" w:rsidR="00584366" w:rsidRPr="00406EB1" w:rsidRDefault="00584366" w:rsidP="00A503AC">
            <w:pPr>
              <w:tabs>
                <w:tab w:val="clear" w:pos="567"/>
                <w:tab w:val="clear" w:pos="1276"/>
                <w:tab w:val="clear" w:pos="1843"/>
                <w:tab w:val="clear" w:pos="5387"/>
                <w:tab w:val="clear" w:pos="5954"/>
              </w:tabs>
              <w:spacing w:before="0"/>
              <w:jc w:val="center"/>
              <w:rPr>
                <w:rFonts w:cs="Calibri"/>
                <w:lang w:val="fr-FR" w:eastAsia="zh-CN"/>
              </w:rPr>
            </w:pPr>
            <w:r w:rsidRPr="00406EB1">
              <w:rPr>
                <w:rFonts w:cs="Calibri"/>
                <w:lang w:val="fr-FR" w:eastAsia="zh-CN"/>
              </w:rPr>
              <w:t>27 5</w:t>
            </w:r>
          </w:p>
          <w:p w14:paraId="64857E96" w14:textId="77777777" w:rsidR="00584366" w:rsidRPr="00406EB1" w:rsidRDefault="00584366" w:rsidP="00A503AC">
            <w:pPr>
              <w:tabs>
                <w:tab w:val="clear" w:pos="567"/>
                <w:tab w:val="clear" w:pos="1276"/>
                <w:tab w:val="clear" w:pos="1843"/>
                <w:tab w:val="clear" w:pos="5387"/>
                <w:tab w:val="clear" w:pos="5954"/>
              </w:tabs>
              <w:spacing w:before="0"/>
              <w:jc w:val="center"/>
              <w:rPr>
                <w:rFonts w:cs="Calibri"/>
                <w:lang w:val="fr-FR" w:eastAsia="zh-CN"/>
              </w:rPr>
            </w:pPr>
            <w:r w:rsidRPr="00406EB1">
              <w:rPr>
                <w:rFonts w:cs="Calibri"/>
                <w:lang w:val="fr-FR" w:eastAsia="zh-CN"/>
              </w:rPr>
              <w:t>27 6</w:t>
            </w:r>
          </w:p>
          <w:p w14:paraId="70561DA0" w14:textId="77777777" w:rsidR="00584366" w:rsidRPr="00406EB1" w:rsidRDefault="00584366" w:rsidP="00A503AC">
            <w:pPr>
              <w:tabs>
                <w:tab w:val="clear" w:pos="567"/>
                <w:tab w:val="clear" w:pos="1276"/>
                <w:tab w:val="clear" w:pos="1843"/>
                <w:tab w:val="clear" w:pos="5387"/>
                <w:tab w:val="clear" w:pos="5954"/>
              </w:tabs>
              <w:spacing w:before="0"/>
              <w:jc w:val="center"/>
              <w:rPr>
                <w:rFonts w:cs="Calibri"/>
                <w:lang w:val="fr-FR" w:eastAsia="zh-CN"/>
              </w:rPr>
            </w:pPr>
            <w:r w:rsidRPr="00406EB1">
              <w:rPr>
                <w:rFonts w:cs="Calibri"/>
                <w:lang w:val="fr-FR" w:eastAsia="zh-CN"/>
              </w:rPr>
              <w:t xml:space="preserve">              27 7</w:t>
            </w:r>
            <w:proofErr w:type="gramStart"/>
            <w:r w:rsidRPr="00406EB1">
              <w:rPr>
                <w:rFonts w:cs="Calibri"/>
                <w:lang w:val="fr-FR" w:eastAsia="zh-CN"/>
              </w:rPr>
              <w:t xml:space="preserve">   (</w:t>
            </w:r>
            <w:proofErr w:type="gramEnd"/>
            <w:r w:rsidRPr="00406EB1">
              <w:rPr>
                <w:rFonts w:cs="Calibri"/>
                <w:lang w:val="fr-FR" w:eastAsia="zh-CN"/>
              </w:rPr>
              <w:t>NDC)</w:t>
            </w:r>
          </w:p>
          <w:p w14:paraId="32BB7ADD" w14:textId="77777777" w:rsidR="00584366" w:rsidRPr="00406EB1" w:rsidRDefault="00584366" w:rsidP="00A503AC">
            <w:pPr>
              <w:tabs>
                <w:tab w:val="clear" w:pos="567"/>
                <w:tab w:val="clear" w:pos="1276"/>
                <w:tab w:val="clear" w:pos="1843"/>
                <w:tab w:val="clear" w:pos="5387"/>
                <w:tab w:val="clear" w:pos="5954"/>
              </w:tabs>
              <w:spacing w:before="0"/>
              <w:jc w:val="center"/>
              <w:rPr>
                <w:rFonts w:cs="Calibri"/>
                <w:lang w:val="fr-FR" w:eastAsia="zh-CN"/>
              </w:rPr>
            </w:pPr>
            <w:r w:rsidRPr="00406EB1">
              <w:rPr>
                <w:rFonts w:cs="Calibri"/>
                <w:lang w:val="fr-FR" w:eastAsia="zh-CN"/>
              </w:rPr>
              <w:t>27 8</w:t>
            </w:r>
          </w:p>
          <w:p w14:paraId="5D652DF3" w14:textId="77777777" w:rsidR="00584366" w:rsidRPr="00406EB1" w:rsidRDefault="00584366" w:rsidP="00A503AC">
            <w:pPr>
              <w:tabs>
                <w:tab w:val="clear" w:pos="567"/>
                <w:tab w:val="clear" w:pos="1276"/>
                <w:tab w:val="clear" w:pos="1843"/>
                <w:tab w:val="clear" w:pos="5387"/>
                <w:tab w:val="clear" w:pos="5954"/>
              </w:tabs>
              <w:spacing w:before="0"/>
              <w:jc w:val="center"/>
              <w:rPr>
                <w:rFonts w:cs="Calibri"/>
                <w:lang w:val="fr-FR" w:eastAsia="zh-CN"/>
              </w:rPr>
            </w:pPr>
            <w:r w:rsidRPr="00406EB1">
              <w:rPr>
                <w:rFonts w:cs="Calibri"/>
                <w:lang w:val="fr-FR" w:eastAsia="zh-CN"/>
              </w:rPr>
              <w:t>27 9</w:t>
            </w:r>
          </w:p>
        </w:tc>
        <w:tc>
          <w:tcPr>
            <w:tcW w:w="1066" w:type="dxa"/>
            <w:vAlign w:val="center"/>
          </w:tcPr>
          <w:p w14:paraId="0DA0AFED" w14:textId="77777777" w:rsidR="00584366" w:rsidRPr="00406EB1" w:rsidRDefault="00584366" w:rsidP="00A503AC">
            <w:pPr>
              <w:tabs>
                <w:tab w:val="clear" w:pos="567"/>
                <w:tab w:val="clear" w:pos="1276"/>
                <w:tab w:val="clear" w:pos="1843"/>
                <w:tab w:val="clear" w:pos="5387"/>
                <w:tab w:val="clear" w:pos="5954"/>
              </w:tabs>
              <w:spacing w:before="0"/>
              <w:jc w:val="center"/>
              <w:rPr>
                <w:rFonts w:cs="Calibri"/>
                <w:color w:val="000000"/>
                <w:lang w:val="fr-FR" w:eastAsia="fr-FR"/>
              </w:rPr>
            </w:pPr>
            <w:r w:rsidRPr="00406EB1">
              <w:rPr>
                <w:rFonts w:cs="Calibri"/>
                <w:color w:val="000000"/>
                <w:lang w:val="fr-FR" w:eastAsia="fr-FR"/>
              </w:rPr>
              <w:t>10</w:t>
            </w:r>
          </w:p>
        </w:tc>
        <w:tc>
          <w:tcPr>
            <w:tcW w:w="1134" w:type="dxa"/>
            <w:vAlign w:val="center"/>
          </w:tcPr>
          <w:p w14:paraId="6889D91B" w14:textId="77777777" w:rsidR="00584366" w:rsidRPr="00406EB1" w:rsidRDefault="00584366" w:rsidP="00A503AC">
            <w:pPr>
              <w:tabs>
                <w:tab w:val="clear" w:pos="567"/>
                <w:tab w:val="clear" w:pos="1276"/>
                <w:tab w:val="clear" w:pos="1843"/>
                <w:tab w:val="clear" w:pos="5387"/>
                <w:tab w:val="clear" w:pos="5954"/>
              </w:tabs>
              <w:spacing w:before="0"/>
              <w:jc w:val="center"/>
              <w:rPr>
                <w:rFonts w:cs="Calibri"/>
                <w:color w:val="000000"/>
                <w:lang w:val="fr-FR" w:eastAsia="fr-FR"/>
              </w:rPr>
            </w:pPr>
            <w:r w:rsidRPr="00406EB1">
              <w:rPr>
                <w:rFonts w:cs="Calibri"/>
                <w:color w:val="000000"/>
                <w:lang w:val="fr-FR" w:eastAsia="fr-FR"/>
              </w:rPr>
              <w:t>10</w:t>
            </w:r>
          </w:p>
        </w:tc>
        <w:tc>
          <w:tcPr>
            <w:tcW w:w="2835" w:type="dxa"/>
            <w:vAlign w:val="center"/>
          </w:tcPr>
          <w:p w14:paraId="0B5AE1FD" w14:textId="77777777" w:rsidR="00584366" w:rsidRPr="00406EB1" w:rsidRDefault="00584366" w:rsidP="00A503AC">
            <w:pPr>
              <w:tabs>
                <w:tab w:val="clear" w:pos="567"/>
                <w:tab w:val="clear" w:pos="1276"/>
                <w:tab w:val="clear" w:pos="1843"/>
                <w:tab w:val="clear" w:pos="5387"/>
                <w:tab w:val="clear" w:pos="5954"/>
              </w:tabs>
              <w:spacing w:before="0"/>
              <w:jc w:val="left"/>
              <w:rPr>
                <w:rFonts w:cs="Calibri"/>
                <w:color w:val="000000"/>
                <w:lang w:val="fr-FR" w:eastAsia="fr-FR"/>
              </w:rPr>
            </w:pPr>
            <w:r w:rsidRPr="00406EB1">
              <w:rPr>
                <w:rFonts w:cs="Calibri"/>
                <w:color w:val="000000"/>
                <w:lang w:val="fr-FR" w:eastAsia="fr-FR"/>
              </w:rPr>
              <w:t xml:space="preserve">Téléphonie fixe </w:t>
            </w:r>
            <w:r w:rsidRPr="00406EB1">
              <w:rPr>
                <w:rFonts w:cs="Calibri"/>
                <w:color w:val="000000"/>
                <w:lang w:val="fr-FR" w:eastAsia="fr-FR"/>
              </w:rPr>
              <w:br/>
              <w:t>(Numéros non géographiques)</w:t>
            </w:r>
          </w:p>
        </w:tc>
        <w:tc>
          <w:tcPr>
            <w:tcW w:w="2404" w:type="dxa"/>
            <w:vAlign w:val="center"/>
          </w:tcPr>
          <w:p w14:paraId="389C6015" w14:textId="77777777" w:rsidR="00584366" w:rsidRPr="00406EB1" w:rsidRDefault="00584366" w:rsidP="00A503AC">
            <w:pPr>
              <w:tabs>
                <w:tab w:val="clear" w:pos="567"/>
                <w:tab w:val="clear" w:pos="1276"/>
                <w:tab w:val="clear" w:pos="1843"/>
                <w:tab w:val="clear" w:pos="5387"/>
                <w:tab w:val="clear" w:pos="5954"/>
              </w:tabs>
              <w:spacing w:before="0"/>
              <w:jc w:val="left"/>
              <w:rPr>
                <w:rFonts w:cs="Calibri"/>
                <w:lang w:val="fr-FR" w:eastAsia="zh-CN"/>
              </w:rPr>
            </w:pPr>
            <w:r w:rsidRPr="00406EB1">
              <w:rPr>
                <w:rFonts w:cs="Calibri"/>
                <w:lang w:val="fr-FR" w:eastAsia="zh-CN"/>
              </w:rPr>
              <w:t>Opérateur Orange CI</w:t>
            </w:r>
          </w:p>
        </w:tc>
      </w:tr>
      <w:tr w:rsidR="00584366" w:rsidRPr="00406EB1" w14:paraId="13D53A6D" w14:textId="77777777" w:rsidTr="00A503AC">
        <w:trPr>
          <w:cantSplit/>
          <w:trHeight w:val="20"/>
        </w:trPr>
        <w:tc>
          <w:tcPr>
            <w:tcW w:w="2190" w:type="dxa"/>
            <w:vAlign w:val="center"/>
          </w:tcPr>
          <w:p w14:paraId="53170B4B" w14:textId="77777777" w:rsidR="00584366" w:rsidRPr="00406EB1" w:rsidRDefault="00584366" w:rsidP="00A503AC">
            <w:pPr>
              <w:tabs>
                <w:tab w:val="clear" w:pos="567"/>
                <w:tab w:val="clear" w:pos="1276"/>
                <w:tab w:val="clear" w:pos="1843"/>
                <w:tab w:val="clear" w:pos="5387"/>
                <w:tab w:val="clear" w:pos="5954"/>
              </w:tabs>
              <w:spacing w:before="0"/>
              <w:jc w:val="center"/>
              <w:rPr>
                <w:rFonts w:cs="Calibri"/>
                <w:lang w:val="fr-FR" w:eastAsia="zh-CN"/>
              </w:rPr>
            </w:pPr>
            <w:r w:rsidRPr="00406EB1">
              <w:rPr>
                <w:rFonts w:cs="Calibri"/>
                <w:lang w:val="fr-FR" w:eastAsia="zh-CN"/>
              </w:rPr>
              <w:t xml:space="preserve">       </w:t>
            </w:r>
            <w:proofErr w:type="gramStart"/>
            <w:r w:rsidRPr="00406EB1">
              <w:rPr>
                <w:rFonts w:cs="Calibri"/>
                <w:lang w:val="fr-FR" w:eastAsia="zh-CN"/>
              </w:rPr>
              <w:t>8  (</w:t>
            </w:r>
            <w:proofErr w:type="gramEnd"/>
            <w:r w:rsidRPr="00406EB1">
              <w:rPr>
                <w:rFonts w:cs="Calibri"/>
                <w:lang w:val="fr-FR" w:eastAsia="zh-CN"/>
              </w:rPr>
              <w:t>PCS)</w:t>
            </w:r>
          </w:p>
        </w:tc>
        <w:tc>
          <w:tcPr>
            <w:tcW w:w="1066" w:type="dxa"/>
            <w:vAlign w:val="center"/>
          </w:tcPr>
          <w:p w14:paraId="361926F2" w14:textId="77777777" w:rsidR="00584366" w:rsidRPr="00406EB1" w:rsidRDefault="00584366" w:rsidP="00A503AC">
            <w:pPr>
              <w:tabs>
                <w:tab w:val="clear" w:pos="567"/>
                <w:tab w:val="clear" w:pos="1276"/>
                <w:tab w:val="clear" w:pos="1843"/>
                <w:tab w:val="clear" w:pos="5387"/>
                <w:tab w:val="clear" w:pos="5954"/>
              </w:tabs>
              <w:spacing w:before="0"/>
              <w:jc w:val="center"/>
              <w:rPr>
                <w:rFonts w:cs="Calibri"/>
                <w:color w:val="000000"/>
                <w:lang w:val="fr-FR" w:eastAsia="fr-FR"/>
              </w:rPr>
            </w:pPr>
            <w:r w:rsidRPr="00406EB1">
              <w:rPr>
                <w:rFonts w:cs="Calibri"/>
                <w:color w:val="000000"/>
                <w:lang w:val="fr-FR" w:eastAsia="fr-FR"/>
              </w:rPr>
              <w:t>8</w:t>
            </w:r>
          </w:p>
        </w:tc>
        <w:tc>
          <w:tcPr>
            <w:tcW w:w="1134" w:type="dxa"/>
            <w:vAlign w:val="center"/>
          </w:tcPr>
          <w:p w14:paraId="7DF7DE90" w14:textId="77777777" w:rsidR="00584366" w:rsidRPr="00406EB1" w:rsidRDefault="00584366" w:rsidP="00A503AC">
            <w:pPr>
              <w:tabs>
                <w:tab w:val="clear" w:pos="567"/>
                <w:tab w:val="clear" w:pos="1276"/>
                <w:tab w:val="clear" w:pos="1843"/>
                <w:tab w:val="clear" w:pos="5387"/>
                <w:tab w:val="clear" w:pos="5954"/>
              </w:tabs>
              <w:spacing w:before="0"/>
              <w:jc w:val="center"/>
              <w:rPr>
                <w:rFonts w:cs="Calibri"/>
                <w:color w:val="000000"/>
                <w:lang w:val="fr-FR" w:eastAsia="fr-FR"/>
              </w:rPr>
            </w:pPr>
            <w:r w:rsidRPr="00406EB1">
              <w:rPr>
                <w:rFonts w:cs="Calibri"/>
                <w:color w:val="000000"/>
                <w:lang w:val="fr-FR" w:eastAsia="fr-FR"/>
              </w:rPr>
              <w:t>8</w:t>
            </w:r>
          </w:p>
        </w:tc>
        <w:tc>
          <w:tcPr>
            <w:tcW w:w="2835" w:type="dxa"/>
            <w:vAlign w:val="center"/>
          </w:tcPr>
          <w:p w14:paraId="2922338C" w14:textId="77777777" w:rsidR="00584366" w:rsidRPr="00406EB1" w:rsidRDefault="00584366" w:rsidP="00A503AC">
            <w:pPr>
              <w:tabs>
                <w:tab w:val="clear" w:pos="567"/>
                <w:tab w:val="clear" w:pos="1276"/>
                <w:tab w:val="clear" w:pos="1843"/>
                <w:tab w:val="clear" w:pos="5387"/>
                <w:tab w:val="clear" w:pos="5954"/>
              </w:tabs>
              <w:spacing w:before="0"/>
              <w:jc w:val="left"/>
              <w:rPr>
                <w:rFonts w:cs="Calibri"/>
                <w:color w:val="000000"/>
                <w:lang w:val="fr-FR" w:eastAsia="fr-FR"/>
              </w:rPr>
            </w:pPr>
            <w:r w:rsidRPr="00406EB1">
              <w:rPr>
                <w:rFonts w:cs="Calibri"/>
                <w:color w:val="000000"/>
                <w:lang w:val="fr-FR" w:eastAsia="fr-FR"/>
              </w:rPr>
              <w:t>Services à valeur ajoutée</w:t>
            </w:r>
          </w:p>
        </w:tc>
        <w:tc>
          <w:tcPr>
            <w:tcW w:w="2404" w:type="dxa"/>
            <w:vAlign w:val="center"/>
          </w:tcPr>
          <w:p w14:paraId="202057CE" w14:textId="77777777" w:rsidR="00584366" w:rsidRPr="00406EB1" w:rsidRDefault="00584366" w:rsidP="00A503AC">
            <w:pPr>
              <w:tabs>
                <w:tab w:val="clear" w:pos="567"/>
                <w:tab w:val="clear" w:pos="1276"/>
                <w:tab w:val="clear" w:pos="1843"/>
                <w:tab w:val="clear" w:pos="5387"/>
                <w:tab w:val="clear" w:pos="5954"/>
              </w:tabs>
              <w:spacing w:before="0"/>
              <w:jc w:val="left"/>
              <w:rPr>
                <w:rFonts w:cs="Calibri"/>
                <w:color w:val="000000"/>
                <w:lang w:val="fr-FR" w:eastAsia="fr-FR"/>
              </w:rPr>
            </w:pPr>
            <w:r w:rsidRPr="00406EB1">
              <w:rPr>
                <w:rFonts w:cs="Calibri"/>
                <w:color w:val="000000"/>
                <w:lang w:val="fr-FR" w:eastAsia="fr-FR"/>
              </w:rPr>
              <w:t>-</w:t>
            </w:r>
          </w:p>
        </w:tc>
      </w:tr>
      <w:tr w:rsidR="00584366" w:rsidRPr="00406EB1" w14:paraId="3E34D02A" w14:textId="77777777" w:rsidTr="00A503AC">
        <w:trPr>
          <w:cantSplit/>
          <w:trHeight w:val="20"/>
        </w:trPr>
        <w:tc>
          <w:tcPr>
            <w:tcW w:w="2190" w:type="dxa"/>
            <w:vAlign w:val="center"/>
          </w:tcPr>
          <w:p w14:paraId="762F3119" w14:textId="77777777" w:rsidR="00584366" w:rsidRPr="00406EB1" w:rsidRDefault="00584366" w:rsidP="00A503AC">
            <w:pPr>
              <w:tabs>
                <w:tab w:val="clear" w:pos="567"/>
                <w:tab w:val="clear" w:pos="1276"/>
                <w:tab w:val="clear" w:pos="1843"/>
                <w:tab w:val="clear" w:pos="5387"/>
                <w:tab w:val="clear" w:pos="5954"/>
              </w:tabs>
              <w:spacing w:before="0"/>
              <w:jc w:val="center"/>
              <w:rPr>
                <w:rFonts w:cs="Calibri"/>
                <w:lang w:val="fr-FR" w:eastAsia="zh-CN"/>
              </w:rPr>
            </w:pPr>
            <w:r w:rsidRPr="00406EB1">
              <w:rPr>
                <w:rFonts w:cs="Calibri"/>
                <w:lang w:val="fr-FR" w:eastAsia="zh-CN"/>
              </w:rPr>
              <w:t xml:space="preserve">       </w:t>
            </w:r>
            <w:proofErr w:type="gramStart"/>
            <w:r w:rsidRPr="00406EB1">
              <w:rPr>
                <w:rFonts w:cs="Calibri"/>
                <w:lang w:val="fr-FR" w:eastAsia="zh-CN"/>
              </w:rPr>
              <w:t>9  (</w:t>
            </w:r>
            <w:proofErr w:type="gramEnd"/>
            <w:r w:rsidRPr="00406EB1">
              <w:rPr>
                <w:rFonts w:cs="Calibri"/>
                <w:lang w:val="fr-FR" w:eastAsia="zh-CN"/>
              </w:rPr>
              <w:t>PCS)</w:t>
            </w:r>
          </w:p>
        </w:tc>
        <w:tc>
          <w:tcPr>
            <w:tcW w:w="1066" w:type="dxa"/>
            <w:vAlign w:val="center"/>
          </w:tcPr>
          <w:p w14:paraId="0B7B938E" w14:textId="77777777" w:rsidR="00584366" w:rsidRPr="00406EB1" w:rsidRDefault="00584366" w:rsidP="00A503AC">
            <w:pPr>
              <w:tabs>
                <w:tab w:val="clear" w:pos="567"/>
                <w:tab w:val="clear" w:pos="1276"/>
                <w:tab w:val="clear" w:pos="1843"/>
                <w:tab w:val="clear" w:pos="5387"/>
                <w:tab w:val="clear" w:pos="5954"/>
              </w:tabs>
              <w:spacing w:before="0"/>
              <w:jc w:val="center"/>
              <w:rPr>
                <w:rFonts w:cs="Calibri"/>
                <w:color w:val="000000"/>
                <w:lang w:val="fr-FR" w:eastAsia="fr-FR"/>
              </w:rPr>
            </w:pPr>
            <w:r w:rsidRPr="00406EB1">
              <w:rPr>
                <w:rFonts w:cs="Calibri"/>
                <w:color w:val="000000"/>
                <w:lang w:val="fr-FR" w:eastAsia="fr-FR"/>
              </w:rPr>
              <w:t>4</w:t>
            </w:r>
          </w:p>
        </w:tc>
        <w:tc>
          <w:tcPr>
            <w:tcW w:w="1134" w:type="dxa"/>
            <w:vAlign w:val="center"/>
          </w:tcPr>
          <w:p w14:paraId="1ED871A6" w14:textId="77777777" w:rsidR="00584366" w:rsidRPr="00406EB1" w:rsidRDefault="00584366" w:rsidP="00A503AC">
            <w:pPr>
              <w:tabs>
                <w:tab w:val="clear" w:pos="567"/>
                <w:tab w:val="clear" w:pos="1276"/>
                <w:tab w:val="clear" w:pos="1843"/>
                <w:tab w:val="clear" w:pos="5387"/>
                <w:tab w:val="clear" w:pos="5954"/>
              </w:tabs>
              <w:spacing w:before="0"/>
              <w:jc w:val="center"/>
              <w:rPr>
                <w:rFonts w:cs="Calibri"/>
                <w:color w:val="000000"/>
                <w:lang w:val="fr-FR" w:eastAsia="fr-FR"/>
              </w:rPr>
            </w:pPr>
            <w:r w:rsidRPr="00406EB1">
              <w:rPr>
                <w:rFonts w:cs="Calibri"/>
                <w:color w:val="000000"/>
                <w:lang w:val="fr-FR" w:eastAsia="fr-FR"/>
              </w:rPr>
              <w:t>8</w:t>
            </w:r>
          </w:p>
        </w:tc>
        <w:tc>
          <w:tcPr>
            <w:tcW w:w="2835" w:type="dxa"/>
            <w:vAlign w:val="center"/>
          </w:tcPr>
          <w:p w14:paraId="708CB695" w14:textId="77777777" w:rsidR="00584366" w:rsidRPr="00406EB1" w:rsidRDefault="00584366" w:rsidP="00A503AC">
            <w:pPr>
              <w:tabs>
                <w:tab w:val="clear" w:pos="567"/>
                <w:tab w:val="clear" w:pos="1276"/>
                <w:tab w:val="clear" w:pos="1843"/>
                <w:tab w:val="clear" w:pos="5387"/>
                <w:tab w:val="clear" w:pos="5954"/>
              </w:tabs>
              <w:spacing w:before="0"/>
              <w:jc w:val="left"/>
              <w:rPr>
                <w:rFonts w:cs="Calibri"/>
                <w:color w:val="000000"/>
                <w:lang w:val="fr-FR" w:eastAsia="fr-FR"/>
              </w:rPr>
            </w:pPr>
            <w:r w:rsidRPr="00406EB1">
              <w:rPr>
                <w:rFonts w:cs="Calibri"/>
                <w:color w:val="000000"/>
                <w:lang w:val="fr-FR" w:eastAsia="fr-FR"/>
              </w:rPr>
              <w:t>Services à valeur ajoutée</w:t>
            </w:r>
          </w:p>
        </w:tc>
        <w:tc>
          <w:tcPr>
            <w:tcW w:w="2404" w:type="dxa"/>
            <w:vAlign w:val="center"/>
          </w:tcPr>
          <w:p w14:paraId="614564B1" w14:textId="77777777" w:rsidR="00584366" w:rsidRPr="00406EB1" w:rsidRDefault="00584366" w:rsidP="00A503AC">
            <w:pPr>
              <w:tabs>
                <w:tab w:val="clear" w:pos="567"/>
                <w:tab w:val="clear" w:pos="1276"/>
                <w:tab w:val="clear" w:pos="1843"/>
                <w:tab w:val="clear" w:pos="5387"/>
                <w:tab w:val="clear" w:pos="5954"/>
              </w:tabs>
              <w:spacing w:before="0"/>
              <w:jc w:val="left"/>
              <w:rPr>
                <w:rFonts w:cs="Calibri"/>
                <w:color w:val="000000"/>
                <w:lang w:val="fr-FR" w:eastAsia="fr-FR"/>
              </w:rPr>
            </w:pPr>
            <w:r w:rsidRPr="00406EB1">
              <w:rPr>
                <w:rFonts w:cs="Calibri"/>
                <w:color w:val="000000"/>
                <w:lang w:val="fr-FR" w:eastAsia="fr-FR"/>
              </w:rPr>
              <w:t>-</w:t>
            </w:r>
          </w:p>
        </w:tc>
      </w:tr>
    </w:tbl>
    <w:p w14:paraId="0B22AA63" w14:textId="77777777" w:rsidR="00584366" w:rsidRPr="00406EB1"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cs="Calibri"/>
          <w:sz w:val="18"/>
          <w:szCs w:val="18"/>
          <w:lang w:val="fr-FR"/>
        </w:rPr>
      </w:pPr>
    </w:p>
    <w:p w14:paraId="4BEF443F" w14:textId="77777777" w:rsidR="00584366" w:rsidRPr="00406EB1"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cs="Calibri"/>
          <w:sz w:val="18"/>
          <w:szCs w:val="18"/>
          <w:lang w:val="fr-FR"/>
        </w:rPr>
      </w:pPr>
      <w:r w:rsidRPr="00406EB1">
        <w:rPr>
          <w:rFonts w:eastAsia="Calibri" w:cs="Calibri"/>
          <w:sz w:val="18"/>
          <w:szCs w:val="18"/>
          <w:lang w:val="fr-FR"/>
        </w:rPr>
        <w:t>PCS = Premier Chiffre du N(S)N</w:t>
      </w:r>
    </w:p>
    <w:p w14:paraId="351A0C24" w14:textId="77777777" w:rsidR="00584366" w:rsidRPr="00406EB1"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cs="Calibri"/>
          <w:lang w:val="fr-FR"/>
        </w:rPr>
      </w:pPr>
      <w:r w:rsidRPr="00406EB1">
        <w:rPr>
          <w:rFonts w:eastAsia="Calibri" w:cs="Calibri"/>
          <w:lang w:val="fr-FR"/>
        </w:rPr>
        <w:br w:type="page"/>
      </w:r>
    </w:p>
    <w:p w14:paraId="43508018" w14:textId="77777777" w:rsidR="00584366" w:rsidRPr="00406EB1" w:rsidRDefault="00584366" w:rsidP="00A503AC">
      <w:pPr>
        <w:tabs>
          <w:tab w:val="clear" w:pos="567"/>
          <w:tab w:val="clear" w:pos="1276"/>
          <w:tab w:val="clear" w:pos="1843"/>
          <w:tab w:val="clear" w:pos="5387"/>
          <w:tab w:val="clear" w:pos="5954"/>
        </w:tabs>
        <w:overflowPunct/>
        <w:autoSpaceDE/>
        <w:autoSpaceDN/>
        <w:adjustRightInd/>
        <w:spacing w:before="0" w:after="120"/>
        <w:jc w:val="left"/>
        <w:textAlignment w:val="auto"/>
        <w:rPr>
          <w:rFonts w:eastAsia="Calibri"/>
          <w:b/>
          <w:bCs/>
          <w:lang w:val="fr-FR"/>
        </w:rPr>
      </w:pPr>
      <w:r w:rsidRPr="00406EB1">
        <w:rPr>
          <w:rFonts w:eastAsia="Calibri" w:cs="Calibri"/>
          <w:b/>
          <w:bCs/>
          <w:lang w:val="fr-FR"/>
        </w:rPr>
        <w:t>Annexe 2</w:t>
      </w:r>
    </w:p>
    <w:p w14:paraId="024EE958" w14:textId="77777777" w:rsidR="00584366" w:rsidRPr="00406EB1" w:rsidRDefault="00584366" w:rsidP="00A503AC">
      <w:pPr>
        <w:tabs>
          <w:tab w:val="clear" w:pos="567"/>
          <w:tab w:val="clear" w:pos="1276"/>
          <w:tab w:val="clear" w:pos="1843"/>
          <w:tab w:val="clear" w:pos="5387"/>
          <w:tab w:val="clear" w:pos="5954"/>
        </w:tabs>
        <w:overflowPunct/>
        <w:autoSpaceDE/>
        <w:autoSpaceDN/>
        <w:adjustRightInd/>
        <w:spacing w:before="0"/>
        <w:jc w:val="center"/>
        <w:textAlignment w:val="auto"/>
        <w:rPr>
          <w:rFonts w:eastAsia="Calibri"/>
          <w:i/>
          <w:iCs/>
          <w:lang w:val="fr-FR"/>
        </w:rPr>
      </w:pPr>
      <w:r w:rsidRPr="00406EB1">
        <w:rPr>
          <w:rFonts w:eastAsia="Calibri"/>
          <w:i/>
          <w:iCs/>
          <w:lang w:val="fr-FR"/>
        </w:rPr>
        <w:t xml:space="preserve">Présentation des modifications apportées au plan de numérotage E.164 </w:t>
      </w:r>
      <w:r w:rsidRPr="00406EB1">
        <w:rPr>
          <w:rFonts w:eastAsia="Calibri"/>
          <w:i/>
          <w:iCs/>
          <w:lang w:val="fr-FR"/>
        </w:rPr>
        <w:br/>
        <w:t xml:space="preserve">de la République de Côte d’Ivoire (indicatif de </w:t>
      </w:r>
      <w:proofErr w:type="gramStart"/>
      <w:r w:rsidRPr="00406EB1">
        <w:rPr>
          <w:rFonts w:eastAsia="Calibri"/>
          <w:i/>
          <w:iCs/>
          <w:lang w:val="fr-FR"/>
        </w:rPr>
        <w:t>pays:</w:t>
      </w:r>
      <w:proofErr w:type="gramEnd"/>
      <w:r w:rsidRPr="00406EB1">
        <w:rPr>
          <w:rFonts w:eastAsia="Calibri"/>
          <w:i/>
          <w:iCs/>
          <w:lang w:val="fr-FR"/>
        </w:rPr>
        <w:t xml:space="preserve"> 225) selon la Rec. UIT-T E.129</w:t>
      </w:r>
    </w:p>
    <w:p w14:paraId="285A9988" w14:textId="77777777" w:rsidR="00584366" w:rsidRPr="00406EB1"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lang w:val="fr-FR"/>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9"/>
        <w:gridCol w:w="1418"/>
        <w:gridCol w:w="1697"/>
        <w:gridCol w:w="1848"/>
        <w:gridCol w:w="714"/>
        <w:gridCol w:w="844"/>
        <w:gridCol w:w="1134"/>
      </w:tblGrid>
      <w:tr w:rsidR="00584366" w:rsidRPr="00406EB1" w14:paraId="781E64E0" w14:textId="77777777" w:rsidTr="00A503AC">
        <w:trPr>
          <w:cantSplit/>
          <w:trHeight w:val="450"/>
          <w:tblHeader/>
        </w:trPr>
        <w:tc>
          <w:tcPr>
            <w:tcW w:w="1559" w:type="dxa"/>
            <w:vMerge w:val="restart"/>
            <w:shd w:val="clear" w:color="auto" w:fill="auto"/>
            <w:vAlign w:val="center"/>
            <w:hideMark/>
          </w:tcPr>
          <w:p w14:paraId="36C0B19A"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i/>
                <w:iCs/>
                <w:color w:val="000000"/>
                <w:lang w:val="fr-FR" w:eastAsia="fr-CI"/>
              </w:rPr>
            </w:pPr>
            <w:r w:rsidRPr="00406EB1">
              <w:rPr>
                <w:rFonts w:cs="Calibri"/>
                <w:i/>
                <w:iCs/>
                <w:color w:val="000000"/>
                <w:lang w:val="fr-FR" w:eastAsia="fr-CI"/>
              </w:rPr>
              <w:t>Date et heure Communiquées du Changement (UTC)</w:t>
            </w:r>
          </w:p>
        </w:tc>
        <w:tc>
          <w:tcPr>
            <w:tcW w:w="3115" w:type="dxa"/>
            <w:gridSpan w:val="2"/>
            <w:vMerge w:val="restart"/>
            <w:shd w:val="clear" w:color="auto" w:fill="auto"/>
            <w:vAlign w:val="center"/>
            <w:hideMark/>
          </w:tcPr>
          <w:p w14:paraId="196A3E75"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i/>
                <w:iCs/>
                <w:color w:val="000000"/>
                <w:lang w:val="fr-FR" w:eastAsia="fr-CI"/>
              </w:rPr>
            </w:pPr>
            <w:r w:rsidRPr="00406EB1">
              <w:rPr>
                <w:rFonts w:cs="Calibri"/>
                <w:i/>
                <w:iCs/>
                <w:color w:val="000000"/>
                <w:lang w:val="fr-FR" w:eastAsia="fr-CI"/>
              </w:rPr>
              <w:t>N(S)N</w:t>
            </w:r>
          </w:p>
        </w:tc>
        <w:tc>
          <w:tcPr>
            <w:tcW w:w="1848" w:type="dxa"/>
            <w:vMerge w:val="restart"/>
            <w:shd w:val="clear" w:color="auto" w:fill="auto"/>
            <w:vAlign w:val="center"/>
            <w:hideMark/>
          </w:tcPr>
          <w:p w14:paraId="1BEADC5B"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i/>
                <w:iCs/>
                <w:color w:val="000000"/>
                <w:lang w:val="fr-FR" w:eastAsia="fr-CI"/>
              </w:rPr>
            </w:pPr>
            <w:r w:rsidRPr="00406EB1">
              <w:rPr>
                <w:rFonts w:cs="Calibri"/>
                <w:i/>
                <w:iCs/>
                <w:color w:val="000000"/>
                <w:lang w:val="fr-FR" w:eastAsia="fr-CI"/>
              </w:rPr>
              <w:t xml:space="preserve">Utilisation du </w:t>
            </w:r>
            <w:r w:rsidRPr="00406EB1">
              <w:rPr>
                <w:rFonts w:cs="Calibri"/>
                <w:i/>
                <w:iCs/>
                <w:color w:val="000000"/>
                <w:lang w:val="fr-FR" w:eastAsia="fr-CI"/>
              </w:rPr>
              <w:br/>
              <w:t>numéro UIT-T E.164</w:t>
            </w:r>
          </w:p>
        </w:tc>
        <w:tc>
          <w:tcPr>
            <w:tcW w:w="1558" w:type="dxa"/>
            <w:gridSpan w:val="2"/>
            <w:vMerge w:val="restart"/>
            <w:shd w:val="clear" w:color="auto" w:fill="auto"/>
            <w:vAlign w:val="center"/>
            <w:hideMark/>
          </w:tcPr>
          <w:p w14:paraId="1C145E56"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i/>
                <w:iCs/>
                <w:color w:val="000000"/>
                <w:lang w:val="fr-FR" w:eastAsia="fr-CI"/>
              </w:rPr>
            </w:pPr>
            <w:r w:rsidRPr="00406EB1">
              <w:rPr>
                <w:rFonts w:cs="Calibri"/>
                <w:i/>
                <w:iCs/>
                <w:color w:val="000000"/>
                <w:lang w:val="fr-FR" w:eastAsia="fr-CI"/>
              </w:rPr>
              <w:t>Fonctionnement en parallèle</w:t>
            </w:r>
          </w:p>
        </w:tc>
        <w:tc>
          <w:tcPr>
            <w:tcW w:w="1134" w:type="dxa"/>
            <w:vMerge w:val="restart"/>
            <w:shd w:val="clear" w:color="auto" w:fill="auto"/>
            <w:vAlign w:val="center"/>
            <w:hideMark/>
          </w:tcPr>
          <w:p w14:paraId="5473C376"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i/>
                <w:iCs/>
                <w:color w:val="000000"/>
                <w:lang w:val="fr-FR" w:eastAsia="fr-CI"/>
              </w:rPr>
            </w:pPr>
            <w:r w:rsidRPr="00406EB1">
              <w:rPr>
                <w:rFonts w:cs="Calibri"/>
                <w:i/>
                <w:iCs/>
                <w:color w:val="000000"/>
                <w:lang w:val="fr-FR" w:eastAsia="fr-CI"/>
              </w:rPr>
              <w:t>Opérateur</w:t>
            </w:r>
          </w:p>
        </w:tc>
      </w:tr>
      <w:tr w:rsidR="00584366" w:rsidRPr="00406EB1" w14:paraId="3CCF12F3" w14:textId="77777777" w:rsidTr="00A503AC">
        <w:trPr>
          <w:cantSplit/>
          <w:trHeight w:val="450"/>
          <w:tblHeader/>
        </w:trPr>
        <w:tc>
          <w:tcPr>
            <w:tcW w:w="1559" w:type="dxa"/>
            <w:vMerge/>
            <w:vAlign w:val="center"/>
            <w:hideMark/>
          </w:tcPr>
          <w:p w14:paraId="4110CB81"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i/>
                <w:iCs/>
                <w:color w:val="000000"/>
                <w:lang w:val="fr-FR" w:eastAsia="fr-CI"/>
              </w:rPr>
            </w:pPr>
          </w:p>
        </w:tc>
        <w:tc>
          <w:tcPr>
            <w:tcW w:w="3115" w:type="dxa"/>
            <w:gridSpan w:val="2"/>
            <w:vMerge/>
            <w:vAlign w:val="center"/>
            <w:hideMark/>
          </w:tcPr>
          <w:p w14:paraId="3C5BDD85"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i/>
                <w:iCs/>
                <w:color w:val="000000"/>
                <w:lang w:val="fr-FR" w:eastAsia="fr-CI"/>
              </w:rPr>
            </w:pPr>
          </w:p>
        </w:tc>
        <w:tc>
          <w:tcPr>
            <w:tcW w:w="1848" w:type="dxa"/>
            <w:vMerge/>
            <w:vAlign w:val="center"/>
            <w:hideMark/>
          </w:tcPr>
          <w:p w14:paraId="2B4E0000"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i/>
                <w:iCs/>
                <w:color w:val="000000"/>
                <w:lang w:val="fr-FR" w:eastAsia="fr-CI"/>
              </w:rPr>
            </w:pPr>
          </w:p>
        </w:tc>
        <w:tc>
          <w:tcPr>
            <w:tcW w:w="1558" w:type="dxa"/>
            <w:gridSpan w:val="2"/>
            <w:vMerge/>
            <w:vAlign w:val="center"/>
            <w:hideMark/>
          </w:tcPr>
          <w:p w14:paraId="6A62BAD1"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i/>
                <w:iCs/>
                <w:color w:val="000000"/>
                <w:lang w:val="fr-FR" w:eastAsia="fr-CI"/>
              </w:rPr>
            </w:pPr>
          </w:p>
        </w:tc>
        <w:tc>
          <w:tcPr>
            <w:tcW w:w="1134" w:type="dxa"/>
            <w:vMerge/>
            <w:vAlign w:val="center"/>
            <w:hideMark/>
          </w:tcPr>
          <w:p w14:paraId="68A5D451"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i/>
                <w:iCs/>
                <w:color w:val="000000"/>
                <w:lang w:val="fr-FR" w:eastAsia="fr-CI"/>
              </w:rPr>
            </w:pPr>
          </w:p>
        </w:tc>
      </w:tr>
      <w:tr w:rsidR="00584366" w:rsidRPr="00406EB1" w14:paraId="1FD2DC8B" w14:textId="77777777" w:rsidTr="00A503AC">
        <w:trPr>
          <w:cantSplit/>
          <w:trHeight w:val="450"/>
          <w:tblHeader/>
        </w:trPr>
        <w:tc>
          <w:tcPr>
            <w:tcW w:w="1559" w:type="dxa"/>
            <w:vMerge/>
            <w:vAlign w:val="center"/>
            <w:hideMark/>
          </w:tcPr>
          <w:p w14:paraId="6F16C0DA"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i/>
                <w:iCs/>
                <w:color w:val="000000"/>
                <w:lang w:val="fr-FR" w:eastAsia="fr-CI"/>
              </w:rPr>
            </w:pPr>
          </w:p>
        </w:tc>
        <w:tc>
          <w:tcPr>
            <w:tcW w:w="3115" w:type="dxa"/>
            <w:gridSpan w:val="2"/>
            <w:vMerge/>
            <w:vAlign w:val="center"/>
            <w:hideMark/>
          </w:tcPr>
          <w:p w14:paraId="56F15D76"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i/>
                <w:iCs/>
                <w:color w:val="000000"/>
                <w:lang w:val="fr-FR" w:eastAsia="fr-CI"/>
              </w:rPr>
            </w:pPr>
          </w:p>
        </w:tc>
        <w:tc>
          <w:tcPr>
            <w:tcW w:w="1848" w:type="dxa"/>
            <w:vMerge/>
            <w:vAlign w:val="center"/>
            <w:hideMark/>
          </w:tcPr>
          <w:p w14:paraId="049B51DC"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i/>
                <w:iCs/>
                <w:color w:val="000000"/>
                <w:lang w:val="fr-FR" w:eastAsia="fr-CI"/>
              </w:rPr>
            </w:pPr>
          </w:p>
        </w:tc>
        <w:tc>
          <w:tcPr>
            <w:tcW w:w="1558" w:type="dxa"/>
            <w:gridSpan w:val="2"/>
            <w:vMerge/>
            <w:vAlign w:val="center"/>
            <w:hideMark/>
          </w:tcPr>
          <w:p w14:paraId="55A01E2B"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i/>
                <w:iCs/>
                <w:color w:val="000000"/>
                <w:lang w:val="fr-FR" w:eastAsia="fr-CI"/>
              </w:rPr>
            </w:pPr>
          </w:p>
        </w:tc>
        <w:tc>
          <w:tcPr>
            <w:tcW w:w="1134" w:type="dxa"/>
            <w:vMerge/>
            <w:vAlign w:val="center"/>
            <w:hideMark/>
          </w:tcPr>
          <w:p w14:paraId="7AB228C4"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i/>
                <w:iCs/>
                <w:color w:val="000000"/>
                <w:lang w:val="fr-FR" w:eastAsia="fr-CI"/>
              </w:rPr>
            </w:pPr>
          </w:p>
        </w:tc>
      </w:tr>
      <w:tr w:rsidR="00584366" w:rsidRPr="00406EB1" w14:paraId="4A63C3CE" w14:textId="77777777" w:rsidTr="00A503AC">
        <w:trPr>
          <w:cantSplit/>
          <w:trHeight w:val="170"/>
          <w:tblHeader/>
        </w:trPr>
        <w:tc>
          <w:tcPr>
            <w:tcW w:w="1559" w:type="dxa"/>
            <w:vMerge/>
            <w:vAlign w:val="center"/>
            <w:hideMark/>
          </w:tcPr>
          <w:p w14:paraId="7763855A"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i/>
                <w:iCs/>
                <w:color w:val="000000"/>
                <w:lang w:val="fr-FR" w:eastAsia="fr-CI"/>
              </w:rPr>
            </w:pPr>
          </w:p>
        </w:tc>
        <w:tc>
          <w:tcPr>
            <w:tcW w:w="1418" w:type="dxa"/>
            <w:shd w:val="clear" w:color="auto" w:fill="auto"/>
            <w:vAlign w:val="center"/>
            <w:hideMark/>
          </w:tcPr>
          <w:p w14:paraId="3FFFCB20" w14:textId="77777777" w:rsidR="00584366" w:rsidRPr="00406EB1" w:rsidRDefault="00584366" w:rsidP="00A503AC">
            <w:pPr>
              <w:tabs>
                <w:tab w:val="clear" w:pos="567"/>
                <w:tab w:val="clear" w:pos="1276"/>
                <w:tab w:val="clear" w:pos="1843"/>
                <w:tab w:val="clear" w:pos="5387"/>
                <w:tab w:val="clear" w:pos="5954"/>
              </w:tabs>
              <w:spacing w:before="40" w:after="40"/>
              <w:jc w:val="center"/>
              <w:rPr>
                <w:rFonts w:cs="Calibri"/>
                <w:i/>
                <w:iCs/>
                <w:color w:val="000000"/>
                <w:lang w:val="fr-FR" w:eastAsia="fr-CI"/>
              </w:rPr>
            </w:pPr>
            <w:r w:rsidRPr="00406EB1">
              <w:rPr>
                <w:rFonts w:cs="Calibri"/>
                <w:i/>
                <w:iCs/>
                <w:color w:val="000000"/>
                <w:lang w:val="fr-FR" w:eastAsia="fr-CI"/>
              </w:rPr>
              <w:t>Ancien Numéro</w:t>
            </w:r>
          </w:p>
        </w:tc>
        <w:tc>
          <w:tcPr>
            <w:tcW w:w="1697" w:type="dxa"/>
            <w:shd w:val="clear" w:color="auto" w:fill="auto"/>
            <w:vAlign w:val="center"/>
            <w:hideMark/>
          </w:tcPr>
          <w:p w14:paraId="53206729" w14:textId="77777777" w:rsidR="00584366" w:rsidRPr="00406EB1" w:rsidRDefault="00584366" w:rsidP="00A503AC">
            <w:pPr>
              <w:tabs>
                <w:tab w:val="clear" w:pos="567"/>
                <w:tab w:val="clear" w:pos="1276"/>
                <w:tab w:val="clear" w:pos="1843"/>
                <w:tab w:val="clear" w:pos="5387"/>
                <w:tab w:val="clear" w:pos="5954"/>
              </w:tabs>
              <w:spacing w:before="40" w:after="40"/>
              <w:jc w:val="center"/>
              <w:rPr>
                <w:rFonts w:cs="Calibri"/>
                <w:i/>
                <w:iCs/>
                <w:color w:val="000000"/>
                <w:lang w:val="fr-FR" w:eastAsia="fr-CI"/>
              </w:rPr>
            </w:pPr>
            <w:r w:rsidRPr="00406EB1">
              <w:rPr>
                <w:rFonts w:cs="Calibri"/>
                <w:i/>
                <w:iCs/>
                <w:color w:val="000000"/>
                <w:lang w:val="fr-FR" w:eastAsia="fr-CI"/>
              </w:rPr>
              <w:t>Nouveau Numéro</w:t>
            </w:r>
          </w:p>
        </w:tc>
        <w:tc>
          <w:tcPr>
            <w:tcW w:w="1848" w:type="dxa"/>
            <w:vMerge/>
            <w:vAlign w:val="center"/>
            <w:hideMark/>
          </w:tcPr>
          <w:p w14:paraId="1D227640"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i/>
                <w:iCs/>
                <w:color w:val="000000"/>
                <w:lang w:val="fr-FR" w:eastAsia="fr-CI"/>
              </w:rPr>
            </w:pPr>
          </w:p>
        </w:tc>
        <w:tc>
          <w:tcPr>
            <w:tcW w:w="714" w:type="dxa"/>
            <w:shd w:val="clear" w:color="auto" w:fill="auto"/>
            <w:vAlign w:val="center"/>
            <w:hideMark/>
          </w:tcPr>
          <w:p w14:paraId="4E1F2D5F" w14:textId="77777777" w:rsidR="00584366" w:rsidRPr="00406EB1" w:rsidRDefault="00584366" w:rsidP="00A503AC">
            <w:pPr>
              <w:tabs>
                <w:tab w:val="clear" w:pos="567"/>
                <w:tab w:val="clear" w:pos="1276"/>
                <w:tab w:val="clear" w:pos="1843"/>
                <w:tab w:val="clear" w:pos="5387"/>
                <w:tab w:val="clear" w:pos="5954"/>
              </w:tabs>
              <w:spacing w:before="40" w:after="40"/>
              <w:jc w:val="center"/>
              <w:rPr>
                <w:rFonts w:cs="Calibri"/>
                <w:i/>
                <w:iCs/>
                <w:color w:val="000000"/>
                <w:lang w:val="fr-FR" w:eastAsia="fr-CI"/>
              </w:rPr>
            </w:pPr>
            <w:r w:rsidRPr="00406EB1">
              <w:rPr>
                <w:rFonts w:cs="Calibri"/>
                <w:i/>
                <w:iCs/>
                <w:color w:val="000000"/>
                <w:lang w:val="fr-FR" w:eastAsia="fr-CI"/>
              </w:rPr>
              <w:t>Début</w:t>
            </w:r>
          </w:p>
        </w:tc>
        <w:tc>
          <w:tcPr>
            <w:tcW w:w="844" w:type="dxa"/>
            <w:shd w:val="clear" w:color="auto" w:fill="auto"/>
            <w:vAlign w:val="center"/>
            <w:hideMark/>
          </w:tcPr>
          <w:p w14:paraId="1D1C713A" w14:textId="77777777" w:rsidR="00584366" w:rsidRPr="00406EB1" w:rsidRDefault="00584366" w:rsidP="00A503AC">
            <w:pPr>
              <w:tabs>
                <w:tab w:val="clear" w:pos="567"/>
                <w:tab w:val="clear" w:pos="1276"/>
                <w:tab w:val="clear" w:pos="1843"/>
                <w:tab w:val="clear" w:pos="5387"/>
                <w:tab w:val="clear" w:pos="5954"/>
              </w:tabs>
              <w:spacing w:before="40" w:after="40"/>
              <w:jc w:val="center"/>
              <w:rPr>
                <w:rFonts w:cs="Calibri"/>
                <w:i/>
                <w:iCs/>
                <w:color w:val="000000"/>
                <w:lang w:val="fr-FR" w:eastAsia="fr-CI"/>
              </w:rPr>
            </w:pPr>
            <w:r w:rsidRPr="00406EB1">
              <w:rPr>
                <w:rFonts w:cs="Calibri"/>
                <w:i/>
                <w:iCs/>
                <w:color w:val="000000"/>
                <w:lang w:val="fr-FR" w:eastAsia="fr-CI"/>
              </w:rPr>
              <w:t>Fin</w:t>
            </w:r>
          </w:p>
        </w:tc>
        <w:tc>
          <w:tcPr>
            <w:tcW w:w="1134" w:type="dxa"/>
            <w:vMerge/>
            <w:vAlign w:val="center"/>
            <w:hideMark/>
          </w:tcPr>
          <w:p w14:paraId="67307E22"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i/>
                <w:iCs/>
                <w:color w:val="000000"/>
                <w:lang w:val="fr-FR" w:eastAsia="fr-CI"/>
              </w:rPr>
            </w:pPr>
          </w:p>
        </w:tc>
      </w:tr>
      <w:tr w:rsidR="00584366" w:rsidRPr="00406EB1" w14:paraId="06FA2407" w14:textId="77777777" w:rsidTr="00A503AC">
        <w:trPr>
          <w:cantSplit/>
          <w:trHeight w:val="283"/>
        </w:trPr>
        <w:tc>
          <w:tcPr>
            <w:tcW w:w="1559" w:type="dxa"/>
            <w:vMerge w:val="restart"/>
            <w:shd w:val="clear" w:color="auto" w:fill="auto"/>
            <w:vAlign w:val="center"/>
          </w:tcPr>
          <w:p w14:paraId="705B8D6D"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31 Janvier 2021 - 00h00</w:t>
            </w:r>
          </w:p>
          <w:p w14:paraId="034D7567"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tcPr>
          <w:p w14:paraId="4D9DABFC"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01 PQ MCDU</w:t>
            </w:r>
          </w:p>
        </w:tc>
        <w:tc>
          <w:tcPr>
            <w:tcW w:w="1697" w:type="dxa"/>
            <w:shd w:val="clear" w:color="auto" w:fill="auto"/>
            <w:vAlign w:val="center"/>
          </w:tcPr>
          <w:p w14:paraId="34DBCBE6"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01 01 PQ MCDU</w:t>
            </w:r>
          </w:p>
        </w:tc>
        <w:tc>
          <w:tcPr>
            <w:tcW w:w="1848" w:type="dxa"/>
            <w:shd w:val="clear" w:color="auto" w:fill="auto"/>
            <w:vAlign w:val="center"/>
          </w:tcPr>
          <w:p w14:paraId="6F2A0FDE"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Téléphonie Mobile</w:t>
            </w:r>
          </w:p>
        </w:tc>
        <w:tc>
          <w:tcPr>
            <w:tcW w:w="1558" w:type="dxa"/>
            <w:gridSpan w:val="2"/>
            <w:shd w:val="clear" w:color="auto" w:fill="auto"/>
            <w:vAlign w:val="center"/>
          </w:tcPr>
          <w:p w14:paraId="3BAFA545"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N/A</w:t>
            </w:r>
          </w:p>
        </w:tc>
        <w:tc>
          <w:tcPr>
            <w:tcW w:w="1134" w:type="dxa"/>
            <w:vMerge w:val="restart"/>
            <w:shd w:val="clear" w:color="auto" w:fill="auto"/>
            <w:vAlign w:val="center"/>
          </w:tcPr>
          <w:p w14:paraId="5C641803"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Atlantique Telecom CI</w:t>
            </w:r>
          </w:p>
        </w:tc>
      </w:tr>
      <w:tr w:rsidR="00584366" w:rsidRPr="00406EB1" w14:paraId="5AADAA38" w14:textId="77777777" w:rsidTr="00A503AC">
        <w:trPr>
          <w:cantSplit/>
          <w:trHeight w:val="283"/>
        </w:trPr>
        <w:tc>
          <w:tcPr>
            <w:tcW w:w="1559" w:type="dxa"/>
            <w:vMerge/>
            <w:shd w:val="clear" w:color="auto" w:fill="auto"/>
            <w:vAlign w:val="center"/>
          </w:tcPr>
          <w:p w14:paraId="4544DA76"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tcPr>
          <w:p w14:paraId="7D7DCA5D"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02 PQ MCDU</w:t>
            </w:r>
          </w:p>
        </w:tc>
        <w:tc>
          <w:tcPr>
            <w:tcW w:w="1697" w:type="dxa"/>
            <w:shd w:val="clear" w:color="auto" w:fill="auto"/>
            <w:vAlign w:val="center"/>
          </w:tcPr>
          <w:p w14:paraId="5DC94865"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01 02 PQ MCDU</w:t>
            </w:r>
          </w:p>
        </w:tc>
        <w:tc>
          <w:tcPr>
            <w:tcW w:w="1848" w:type="dxa"/>
            <w:shd w:val="clear" w:color="auto" w:fill="auto"/>
            <w:vAlign w:val="center"/>
          </w:tcPr>
          <w:p w14:paraId="0DEB3937"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Téléphonie Mobile</w:t>
            </w:r>
          </w:p>
        </w:tc>
        <w:tc>
          <w:tcPr>
            <w:tcW w:w="1558" w:type="dxa"/>
            <w:gridSpan w:val="2"/>
            <w:shd w:val="clear" w:color="auto" w:fill="auto"/>
            <w:vAlign w:val="center"/>
          </w:tcPr>
          <w:p w14:paraId="13FEA363"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N/A</w:t>
            </w:r>
          </w:p>
        </w:tc>
        <w:tc>
          <w:tcPr>
            <w:tcW w:w="1134" w:type="dxa"/>
            <w:vMerge/>
            <w:shd w:val="clear" w:color="auto" w:fill="auto"/>
            <w:vAlign w:val="center"/>
          </w:tcPr>
          <w:p w14:paraId="2ACECD7B"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r>
      <w:tr w:rsidR="00584366" w:rsidRPr="00406EB1" w14:paraId="71DE544F" w14:textId="77777777" w:rsidTr="00A503AC">
        <w:trPr>
          <w:cantSplit/>
          <w:trHeight w:val="283"/>
        </w:trPr>
        <w:tc>
          <w:tcPr>
            <w:tcW w:w="1559" w:type="dxa"/>
            <w:vMerge/>
            <w:shd w:val="clear" w:color="auto" w:fill="auto"/>
            <w:vAlign w:val="center"/>
          </w:tcPr>
          <w:p w14:paraId="53680B92"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tcPr>
          <w:p w14:paraId="5990C916"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03 PQ MCDU</w:t>
            </w:r>
          </w:p>
        </w:tc>
        <w:tc>
          <w:tcPr>
            <w:tcW w:w="1697" w:type="dxa"/>
            <w:shd w:val="clear" w:color="auto" w:fill="auto"/>
            <w:vAlign w:val="center"/>
          </w:tcPr>
          <w:p w14:paraId="227F4429"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01 03 PQ MCDU</w:t>
            </w:r>
          </w:p>
        </w:tc>
        <w:tc>
          <w:tcPr>
            <w:tcW w:w="1848" w:type="dxa"/>
            <w:shd w:val="clear" w:color="auto" w:fill="auto"/>
            <w:vAlign w:val="center"/>
          </w:tcPr>
          <w:p w14:paraId="07669358"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Téléphonie Mobile</w:t>
            </w:r>
          </w:p>
        </w:tc>
        <w:tc>
          <w:tcPr>
            <w:tcW w:w="1558" w:type="dxa"/>
            <w:gridSpan w:val="2"/>
            <w:shd w:val="clear" w:color="auto" w:fill="auto"/>
            <w:vAlign w:val="center"/>
          </w:tcPr>
          <w:p w14:paraId="052F3E29"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N/A</w:t>
            </w:r>
          </w:p>
        </w:tc>
        <w:tc>
          <w:tcPr>
            <w:tcW w:w="1134" w:type="dxa"/>
            <w:vMerge/>
            <w:shd w:val="clear" w:color="auto" w:fill="auto"/>
            <w:vAlign w:val="center"/>
          </w:tcPr>
          <w:p w14:paraId="00705E4D"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r>
      <w:tr w:rsidR="00584366" w:rsidRPr="00406EB1" w14:paraId="50257755" w14:textId="77777777" w:rsidTr="00A503AC">
        <w:trPr>
          <w:cantSplit/>
          <w:trHeight w:val="283"/>
        </w:trPr>
        <w:tc>
          <w:tcPr>
            <w:tcW w:w="1559" w:type="dxa"/>
            <w:vMerge/>
            <w:shd w:val="clear" w:color="auto" w:fill="auto"/>
            <w:vAlign w:val="center"/>
            <w:hideMark/>
          </w:tcPr>
          <w:p w14:paraId="79555E92"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hideMark/>
          </w:tcPr>
          <w:p w14:paraId="5B1A06CA"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40 PQ MCDU</w:t>
            </w:r>
          </w:p>
        </w:tc>
        <w:tc>
          <w:tcPr>
            <w:tcW w:w="1697" w:type="dxa"/>
            <w:shd w:val="clear" w:color="auto" w:fill="auto"/>
            <w:vAlign w:val="center"/>
            <w:hideMark/>
          </w:tcPr>
          <w:p w14:paraId="1083680D"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01 40 PQ MCDU</w:t>
            </w:r>
          </w:p>
        </w:tc>
        <w:tc>
          <w:tcPr>
            <w:tcW w:w="1848" w:type="dxa"/>
            <w:shd w:val="clear" w:color="auto" w:fill="auto"/>
            <w:vAlign w:val="center"/>
            <w:hideMark/>
          </w:tcPr>
          <w:p w14:paraId="1C3B6715"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Téléphonie Mobile</w:t>
            </w:r>
          </w:p>
        </w:tc>
        <w:tc>
          <w:tcPr>
            <w:tcW w:w="1558" w:type="dxa"/>
            <w:gridSpan w:val="2"/>
            <w:shd w:val="clear" w:color="auto" w:fill="auto"/>
            <w:vAlign w:val="center"/>
            <w:hideMark/>
          </w:tcPr>
          <w:p w14:paraId="2DEE587D"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N/A</w:t>
            </w:r>
          </w:p>
        </w:tc>
        <w:tc>
          <w:tcPr>
            <w:tcW w:w="1134" w:type="dxa"/>
            <w:vMerge/>
            <w:shd w:val="clear" w:color="auto" w:fill="auto"/>
            <w:vAlign w:val="center"/>
            <w:hideMark/>
          </w:tcPr>
          <w:p w14:paraId="2BC56E4E"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r>
      <w:tr w:rsidR="00584366" w:rsidRPr="00406EB1" w14:paraId="202128EF" w14:textId="77777777" w:rsidTr="00A503AC">
        <w:trPr>
          <w:cantSplit/>
          <w:trHeight w:val="283"/>
        </w:trPr>
        <w:tc>
          <w:tcPr>
            <w:tcW w:w="1559" w:type="dxa"/>
            <w:vMerge/>
            <w:shd w:val="clear" w:color="auto" w:fill="auto"/>
            <w:vAlign w:val="center"/>
            <w:hideMark/>
          </w:tcPr>
          <w:p w14:paraId="485FDF48"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hideMark/>
          </w:tcPr>
          <w:p w14:paraId="21059A1C"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41 PQ MCDU</w:t>
            </w:r>
          </w:p>
        </w:tc>
        <w:tc>
          <w:tcPr>
            <w:tcW w:w="1697" w:type="dxa"/>
            <w:shd w:val="clear" w:color="auto" w:fill="auto"/>
            <w:vAlign w:val="center"/>
            <w:hideMark/>
          </w:tcPr>
          <w:p w14:paraId="6EF5EC8D"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01 41 PQ MCDU</w:t>
            </w:r>
          </w:p>
        </w:tc>
        <w:tc>
          <w:tcPr>
            <w:tcW w:w="1848" w:type="dxa"/>
            <w:shd w:val="clear" w:color="auto" w:fill="auto"/>
            <w:vAlign w:val="center"/>
            <w:hideMark/>
          </w:tcPr>
          <w:p w14:paraId="6B80C8E4"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Téléphonie Mobile</w:t>
            </w:r>
          </w:p>
        </w:tc>
        <w:tc>
          <w:tcPr>
            <w:tcW w:w="1558" w:type="dxa"/>
            <w:gridSpan w:val="2"/>
            <w:shd w:val="clear" w:color="auto" w:fill="auto"/>
            <w:vAlign w:val="center"/>
            <w:hideMark/>
          </w:tcPr>
          <w:p w14:paraId="46A7D3C8"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N/A</w:t>
            </w:r>
          </w:p>
        </w:tc>
        <w:tc>
          <w:tcPr>
            <w:tcW w:w="1134" w:type="dxa"/>
            <w:vMerge/>
            <w:shd w:val="clear" w:color="auto" w:fill="auto"/>
            <w:vAlign w:val="center"/>
            <w:hideMark/>
          </w:tcPr>
          <w:p w14:paraId="2F746A5C"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r>
      <w:tr w:rsidR="00584366" w:rsidRPr="00406EB1" w14:paraId="71A80222" w14:textId="77777777" w:rsidTr="00A503AC">
        <w:trPr>
          <w:cantSplit/>
          <w:trHeight w:val="283"/>
        </w:trPr>
        <w:tc>
          <w:tcPr>
            <w:tcW w:w="1559" w:type="dxa"/>
            <w:vMerge/>
            <w:shd w:val="clear" w:color="auto" w:fill="auto"/>
            <w:vAlign w:val="center"/>
            <w:hideMark/>
          </w:tcPr>
          <w:p w14:paraId="332C26AD"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hideMark/>
          </w:tcPr>
          <w:p w14:paraId="3FD48A1F"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42 PQ MCDU</w:t>
            </w:r>
          </w:p>
        </w:tc>
        <w:tc>
          <w:tcPr>
            <w:tcW w:w="1697" w:type="dxa"/>
            <w:shd w:val="clear" w:color="auto" w:fill="auto"/>
            <w:vAlign w:val="center"/>
            <w:hideMark/>
          </w:tcPr>
          <w:p w14:paraId="57C3A7D8"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01 42 PQ MCDU</w:t>
            </w:r>
          </w:p>
        </w:tc>
        <w:tc>
          <w:tcPr>
            <w:tcW w:w="1848" w:type="dxa"/>
            <w:shd w:val="clear" w:color="auto" w:fill="auto"/>
            <w:vAlign w:val="center"/>
            <w:hideMark/>
          </w:tcPr>
          <w:p w14:paraId="080AE87B"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Téléphonie Mobile</w:t>
            </w:r>
          </w:p>
        </w:tc>
        <w:tc>
          <w:tcPr>
            <w:tcW w:w="1558" w:type="dxa"/>
            <w:gridSpan w:val="2"/>
            <w:shd w:val="clear" w:color="auto" w:fill="auto"/>
            <w:vAlign w:val="center"/>
            <w:hideMark/>
          </w:tcPr>
          <w:p w14:paraId="25857673"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N/A</w:t>
            </w:r>
          </w:p>
        </w:tc>
        <w:tc>
          <w:tcPr>
            <w:tcW w:w="1134" w:type="dxa"/>
            <w:vMerge/>
            <w:shd w:val="clear" w:color="auto" w:fill="auto"/>
            <w:vAlign w:val="center"/>
            <w:hideMark/>
          </w:tcPr>
          <w:p w14:paraId="0C1DE35C"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r>
      <w:tr w:rsidR="00584366" w:rsidRPr="00406EB1" w14:paraId="7F9D80A9" w14:textId="77777777" w:rsidTr="00A503AC">
        <w:trPr>
          <w:cantSplit/>
          <w:trHeight w:val="283"/>
        </w:trPr>
        <w:tc>
          <w:tcPr>
            <w:tcW w:w="1559" w:type="dxa"/>
            <w:vMerge/>
            <w:shd w:val="clear" w:color="auto" w:fill="auto"/>
            <w:vAlign w:val="center"/>
            <w:hideMark/>
          </w:tcPr>
          <w:p w14:paraId="5566B7A7"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hideMark/>
          </w:tcPr>
          <w:p w14:paraId="60A071AF"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43 PQ MCDU</w:t>
            </w:r>
          </w:p>
        </w:tc>
        <w:tc>
          <w:tcPr>
            <w:tcW w:w="1697" w:type="dxa"/>
            <w:shd w:val="clear" w:color="auto" w:fill="auto"/>
            <w:vAlign w:val="center"/>
            <w:hideMark/>
          </w:tcPr>
          <w:p w14:paraId="0636359F"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01 43 PQ MCDU</w:t>
            </w:r>
          </w:p>
        </w:tc>
        <w:tc>
          <w:tcPr>
            <w:tcW w:w="1848" w:type="dxa"/>
            <w:shd w:val="clear" w:color="auto" w:fill="auto"/>
            <w:vAlign w:val="center"/>
            <w:hideMark/>
          </w:tcPr>
          <w:p w14:paraId="68B3CF94"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Téléphonie Mobile</w:t>
            </w:r>
          </w:p>
        </w:tc>
        <w:tc>
          <w:tcPr>
            <w:tcW w:w="1558" w:type="dxa"/>
            <w:gridSpan w:val="2"/>
            <w:shd w:val="clear" w:color="auto" w:fill="auto"/>
            <w:vAlign w:val="center"/>
            <w:hideMark/>
          </w:tcPr>
          <w:p w14:paraId="552F5128"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N/A</w:t>
            </w:r>
          </w:p>
        </w:tc>
        <w:tc>
          <w:tcPr>
            <w:tcW w:w="1134" w:type="dxa"/>
            <w:vMerge/>
            <w:shd w:val="clear" w:color="auto" w:fill="auto"/>
            <w:vAlign w:val="center"/>
            <w:hideMark/>
          </w:tcPr>
          <w:p w14:paraId="1349570E"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r>
      <w:tr w:rsidR="00584366" w:rsidRPr="00406EB1" w14:paraId="3EBE681B" w14:textId="77777777" w:rsidTr="00A503AC">
        <w:trPr>
          <w:cantSplit/>
          <w:trHeight w:val="283"/>
        </w:trPr>
        <w:tc>
          <w:tcPr>
            <w:tcW w:w="1559" w:type="dxa"/>
            <w:vMerge/>
            <w:shd w:val="clear" w:color="auto" w:fill="auto"/>
            <w:vAlign w:val="center"/>
            <w:hideMark/>
          </w:tcPr>
          <w:p w14:paraId="585DC5A9"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hideMark/>
          </w:tcPr>
          <w:p w14:paraId="2074BE63"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50 PQ MCDU</w:t>
            </w:r>
          </w:p>
        </w:tc>
        <w:tc>
          <w:tcPr>
            <w:tcW w:w="1697" w:type="dxa"/>
            <w:shd w:val="clear" w:color="auto" w:fill="auto"/>
            <w:vAlign w:val="center"/>
            <w:hideMark/>
          </w:tcPr>
          <w:p w14:paraId="39B89536"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01 50 PQ MCDU</w:t>
            </w:r>
          </w:p>
        </w:tc>
        <w:tc>
          <w:tcPr>
            <w:tcW w:w="1848" w:type="dxa"/>
            <w:shd w:val="clear" w:color="auto" w:fill="auto"/>
            <w:vAlign w:val="center"/>
            <w:hideMark/>
          </w:tcPr>
          <w:p w14:paraId="794109C3"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Téléphonie Mobile</w:t>
            </w:r>
          </w:p>
        </w:tc>
        <w:tc>
          <w:tcPr>
            <w:tcW w:w="1558" w:type="dxa"/>
            <w:gridSpan w:val="2"/>
            <w:shd w:val="clear" w:color="auto" w:fill="auto"/>
            <w:vAlign w:val="center"/>
            <w:hideMark/>
          </w:tcPr>
          <w:p w14:paraId="4F20732D"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N/A</w:t>
            </w:r>
          </w:p>
        </w:tc>
        <w:tc>
          <w:tcPr>
            <w:tcW w:w="1134" w:type="dxa"/>
            <w:vMerge/>
            <w:shd w:val="clear" w:color="auto" w:fill="auto"/>
            <w:vAlign w:val="center"/>
            <w:hideMark/>
          </w:tcPr>
          <w:p w14:paraId="2AEF7092"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r>
      <w:tr w:rsidR="00584366" w:rsidRPr="00406EB1" w14:paraId="3F53367D" w14:textId="77777777" w:rsidTr="00A503AC">
        <w:trPr>
          <w:cantSplit/>
          <w:trHeight w:val="283"/>
        </w:trPr>
        <w:tc>
          <w:tcPr>
            <w:tcW w:w="1559" w:type="dxa"/>
            <w:vMerge/>
            <w:shd w:val="clear" w:color="auto" w:fill="auto"/>
            <w:vAlign w:val="center"/>
            <w:hideMark/>
          </w:tcPr>
          <w:p w14:paraId="29ACB032"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hideMark/>
          </w:tcPr>
          <w:p w14:paraId="60F04694"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51 PQ MCDU</w:t>
            </w:r>
          </w:p>
        </w:tc>
        <w:tc>
          <w:tcPr>
            <w:tcW w:w="1697" w:type="dxa"/>
            <w:shd w:val="clear" w:color="auto" w:fill="auto"/>
            <w:vAlign w:val="center"/>
            <w:hideMark/>
          </w:tcPr>
          <w:p w14:paraId="7CD0827D"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01 51 PQ MCDU</w:t>
            </w:r>
          </w:p>
        </w:tc>
        <w:tc>
          <w:tcPr>
            <w:tcW w:w="1848" w:type="dxa"/>
            <w:shd w:val="clear" w:color="auto" w:fill="auto"/>
            <w:vAlign w:val="center"/>
            <w:hideMark/>
          </w:tcPr>
          <w:p w14:paraId="662AF6BC"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Téléphonie Mobile</w:t>
            </w:r>
          </w:p>
        </w:tc>
        <w:tc>
          <w:tcPr>
            <w:tcW w:w="1558" w:type="dxa"/>
            <w:gridSpan w:val="2"/>
            <w:shd w:val="clear" w:color="auto" w:fill="auto"/>
            <w:vAlign w:val="center"/>
            <w:hideMark/>
          </w:tcPr>
          <w:p w14:paraId="194877EB"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N/A</w:t>
            </w:r>
          </w:p>
        </w:tc>
        <w:tc>
          <w:tcPr>
            <w:tcW w:w="1134" w:type="dxa"/>
            <w:vMerge/>
            <w:shd w:val="clear" w:color="auto" w:fill="auto"/>
            <w:vAlign w:val="center"/>
            <w:hideMark/>
          </w:tcPr>
          <w:p w14:paraId="0C2D4240"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r>
      <w:tr w:rsidR="00584366" w:rsidRPr="00406EB1" w14:paraId="35F8B6A5" w14:textId="77777777" w:rsidTr="00A503AC">
        <w:trPr>
          <w:cantSplit/>
          <w:trHeight w:val="283"/>
        </w:trPr>
        <w:tc>
          <w:tcPr>
            <w:tcW w:w="1559" w:type="dxa"/>
            <w:vMerge/>
            <w:shd w:val="clear" w:color="auto" w:fill="auto"/>
            <w:vAlign w:val="center"/>
            <w:hideMark/>
          </w:tcPr>
          <w:p w14:paraId="765E3DD0"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hideMark/>
          </w:tcPr>
          <w:p w14:paraId="18763DB1"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52 PQ MCDU</w:t>
            </w:r>
          </w:p>
        </w:tc>
        <w:tc>
          <w:tcPr>
            <w:tcW w:w="1697" w:type="dxa"/>
            <w:shd w:val="clear" w:color="auto" w:fill="auto"/>
            <w:vAlign w:val="center"/>
            <w:hideMark/>
          </w:tcPr>
          <w:p w14:paraId="0B295CC9"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01 52 PQ MCDU</w:t>
            </w:r>
          </w:p>
        </w:tc>
        <w:tc>
          <w:tcPr>
            <w:tcW w:w="1848" w:type="dxa"/>
            <w:shd w:val="clear" w:color="auto" w:fill="auto"/>
            <w:vAlign w:val="center"/>
            <w:hideMark/>
          </w:tcPr>
          <w:p w14:paraId="4CD9484F"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Téléphonie Mobile</w:t>
            </w:r>
          </w:p>
        </w:tc>
        <w:tc>
          <w:tcPr>
            <w:tcW w:w="1558" w:type="dxa"/>
            <w:gridSpan w:val="2"/>
            <w:shd w:val="clear" w:color="auto" w:fill="auto"/>
            <w:vAlign w:val="center"/>
            <w:hideMark/>
          </w:tcPr>
          <w:p w14:paraId="46B7EEDE"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N/A</w:t>
            </w:r>
          </w:p>
        </w:tc>
        <w:tc>
          <w:tcPr>
            <w:tcW w:w="1134" w:type="dxa"/>
            <w:vMerge/>
            <w:shd w:val="clear" w:color="auto" w:fill="auto"/>
            <w:vAlign w:val="center"/>
            <w:hideMark/>
          </w:tcPr>
          <w:p w14:paraId="19539145"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r>
      <w:tr w:rsidR="00584366" w:rsidRPr="00406EB1" w14:paraId="0BBF05BC" w14:textId="77777777" w:rsidTr="00A503AC">
        <w:trPr>
          <w:cantSplit/>
          <w:trHeight w:val="283"/>
        </w:trPr>
        <w:tc>
          <w:tcPr>
            <w:tcW w:w="1559" w:type="dxa"/>
            <w:vMerge/>
            <w:shd w:val="clear" w:color="auto" w:fill="auto"/>
            <w:vAlign w:val="center"/>
            <w:hideMark/>
          </w:tcPr>
          <w:p w14:paraId="2183A2B9"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hideMark/>
          </w:tcPr>
          <w:p w14:paraId="52065152"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53 PQ MCDU</w:t>
            </w:r>
          </w:p>
        </w:tc>
        <w:tc>
          <w:tcPr>
            <w:tcW w:w="1697" w:type="dxa"/>
            <w:shd w:val="clear" w:color="auto" w:fill="auto"/>
            <w:vAlign w:val="center"/>
            <w:hideMark/>
          </w:tcPr>
          <w:p w14:paraId="576AA6E1"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01 53 PQ MCDU</w:t>
            </w:r>
          </w:p>
        </w:tc>
        <w:tc>
          <w:tcPr>
            <w:tcW w:w="1848" w:type="dxa"/>
            <w:shd w:val="clear" w:color="auto" w:fill="auto"/>
            <w:vAlign w:val="center"/>
            <w:hideMark/>
          </w:tcPr>
          <w:p w14:paraId="3190FBC0"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Téléphonie Mobile</w:t>
            </w:r>
          </w:p>
        </w:tc>
        <w:tc>
          <w:tcPr>
            <w:tcW w:w="1558" w:type="dxa"/>
            <w:gridSpan w:val="2"/>
            <w:shd w:val="clear" w:color="auto" w:fill="auto"/>
            <w:vAlign w:val="center"/>
            <w:hideMark/>
          </w:tcPr>
          <w:p w14:paraId="2216D1D0"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N/A</w:t>
            </w:r>
          </w:p>
        </w:tc>
        <w:tc>
          <w:tcPr>
            <w:tcW w:w="1134" w:type="dxa"/>
            <w:vMerge/>
            <w:shd w:val="clear" w:color="auto" w:fill="auto"/>
            <w:vAlign w:val="center"/>
            <w:hideMark/>
          </w:tcPr>
          <w:p w14:paraId="607BE2F7"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r>
      <w:tr w:rsidR="00584366" w:rsidRPr="00406EB1" w14:paraId="549334D9" w14:textId="77777777" w:rsidTr="00A503AC">
        <w:trPr>
          <w:cantSplit/>
          <w:trHeight w:val="283"/>
        </w:trPr>
        <w:tc>
          <w:tcPr>
            <w:tcW w:w="1559" w:type="dxa"/>
            <w:vMerge/>
            <w:shd w:val="clear" w:color="auto" w:fill="auto"/>
            <w:vAlign w:val="center"/>
            <w:hideMark/>
          </w:tcPr>
          <w:p w14:paraId="3A4BB545"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hideMark/>
          </w:tcPr>
          <w:p w14:paraId="0575E5D9"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70 PQ MCDU</w:t>
            </w:r>
          </w:p>
        </w:tc>
        <w:tc>
          <w:tcPr>
            <w:tcW w:w="1697" w:type="dxa"/>
            <w:shd w:val="clear" w:color="auto" w:fill="auto"/>
            <w:vAlign w:val="center"/>
            <w:hideMark/>
          </w:tcPr>
          <w:p w14:paraId="16FF57C7"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01 70 PQ MCDU</w:t>
            </w:r>
          </w:p>
        </w:tc>
        <w:tc>
          <w:tcPr>
            <w:tcW w:w="1848" w:type="dxa"/>
            <w:shd w:val="clear" w:color="auto" w:fill="auto"/>
            <w:vAlign w:val="center"/>
            <w:hideMark/>
          </w:tcPr>
          <w:p w14:paraId="5CD72BA2"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Téléphonie Mobile</w:t>
            </w:r>
          </w:p>
        </w:tc>
        <w:tc>
          <w:tcPr>
            <w:tcW w:w="1558" w:type="dxa"/>
            <w:gridSpan w:val="2"/>
            <w:shd w:val="clear" w:color="auto" w:fill="auto"/>
            <w:vAlign w:val="center"/>
            <w:hideMark/>
          </w:tcPr>
          <w:p w14:paraId="45B1C47C"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N/A</w:t>
            </w:r>
          </w:p>
        </w:tc>
        <w:tc>
          <w:tcPr>
            <w:tcW w:w="1134" w:type="dxa"/>
            <w:vMerge/>
            <w:shd w:val="clear" w:color="auto" w:fill="auto"/>
            <w:vAlign w:val="center"/>
            <w:hideMark/>
          </w:tcPr>
          <w:p w14:paraId="4FCBB2B2"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r>
      <w:tr w:rsidR="00584366" w:rsidRPr="00406EB1" w14:paraId="21082488" w14:textId="77777777" w:rsidTr="00A503AC">
        <w:trPr>
          <w:cantSplit/>
          <w:trHeight w:val="283"/>
        </w:trPr>
        <w:tc>
          <w:tcPr>
            <w:tcW w:w="1559" w:type="dxa"/>
            <w:vMerge/>
            <w:shd w:val="clear" w:color="auto" w:fill="auto"/>
            <w:vAlign w:val="center"/>
          </w:tcPr>
          <w:p w14:paraId="2E5F4F09"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tcPr>
          <w:p w14:paraId="1967DCD2"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71 PQ MCDU</w:t>
            </w:r>
          </w:p>
        </w:tc>
        <w:tc>
          <w:tcPr>
            <w:tcW w:w="1697" w:type="dxa"/>
            <w:shd w:val="clear" w:color="auto" w:fill="auto"/>
            <w:vAlign w:val="center"/>
          </w:tcPr>
          <w:p w14:paraId="408F21E1"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01 71 PQ MCDU</w:t>
            </w:r>
          </w:p>
        </w:tc>
        <w:tc>
          <w:tcPr>
            <w:tcW w:w="1848" w:type="dxa"/>
            <w:shd w:val="clear" w:color="auto" w:fill="auto"/>
            <w:vAlign w:val="center"/>
          </w:tcPr>
          <w:p w14:paraId="4E139A6A"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Téléphonie Mobile</w:t>
            </w:r>
          </w:p>
        </w:tc>
        <w:tc>
          <w:tcPr>
            <w:tcW w:w="1558" w:type="dxa"/>
            <w:gridSpan w:val="2"/>
            <w:shd w:val="clear" w:color="auto" w:fill="auto"/>
            <w:vAlign w:val="center"/>
          </w:tcPr>
          <w:p w14:paraId="6117C101"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N/A</w:t>
            </w:r>
          </w:p>
        </w:tc>
        <w:tc>
          <w:tcPr>
            <w:tcW w:w="1134" w:type="dxa"/>
            <w:vMerge/>
            <w:shd w:val="clear" w:color="auto" w:fill="auto"/>
            <w:vAlign w:val="center"/>
          </w:tcPr>
          <w:p w14:paraId="67541DCD"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r>
      <w:tr w:rsidR="00584366" w:rsidRPr="00406EB1" w14:paraId="18903083" w14:textId="77777777" w:rsidTr="00A503AC">
        <w:trPr>
          <w:cantSplit/>
          <w:trHeight w:val="283"/>
        </w:trPr>
        <w:tc>
          <w:tcPr>
            <w:tcW w:w="1559" w:type="dxa"/>
            <w:vMerge/>
            <w:shd w:val="clear" w:color="auto" w:fill="auto"/>
            <w:vAlign w:val="center"/>
          </w:tcPr>
          <w:p w14:paraId="506E2DD4"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tcPr>
          <w:p w14:paraId="2DE0EF3D"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72 PQ MCDU</w:t>
            </w:r>
          </w:p>
        </w:tc>
        <w:tc>
          <w:tcPr>
            <w:tcW w:w="1697" w:type="dxa"/>
            <w:shd w:val="clear" w:color="auto" w:fill="auto"/>
            <w:vAlign w:val="center"/>
          </w:tcPr>
          <w:p w14:paraId="2946CD1B"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01 72 PQ MCDU</w:t>
            </w:r>
          </w:p>
        </w:tc>
        <w:tc>
          <w:tcPr>
            <w:tcW w:w="1848" w:type="dxa"/>
            <w:shd w:val="clear" w:color="auto" w:fill="auto"/>
            <w:vAlign w:val="center"/>
          </w:tcPr>
          <w:p w14:paraId="1C374566"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Téléphonie Mobile</w:t>
            </w:r>
          </w:p>
        </w:tc>
        <w:tc>
          <w:tcPr>
            <w:tcW w:w="1558" w:type="dxa"/>
            <w:gridSpan w:val="2"/>
            <w:shd w:val="clear" w:color="auto" w:fill="auto"/>
            <w:vAlign w:val="center"/>
          </w:tcPr>
          <w:p w14:paraId="0F6E2390"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N/A</w:t>
            </w:r>
          </w:p>
        </w:tc>
        <w:tc>
          <w:tcPr>
            <w:tcW w:w="1134" w:type="dxa"/>
            <w:vMerge/>
            <w:shd w:val="clear" w:color="auto" w:fill="auto"/>
            <w:vAlign w:val="center"/>
          </w:tcPr>
          <w:p w14:paraId="0F57060F"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r>
      <w:tr w:rsidR="00584366" w:rsidRPr="00406EB1" w14:paraId="46C95B39" w14:textId="77777777" w:rsidTr="00A503AC">
        <w:trPr>
          <w:cantSplit/>
          <w:trHeight w:val="283"/>
        </w:trPr>
        <w:tc>
          <w:tcPr>
            <w:tcW w:w="1559" w:type="dxa"/>
            <w:vMerge/>
            <w:shd w:val="clear" w:color="auto" w:fill="auto"/>
            <w:vAlign w:val="center"/>
          </w:tcPr>
          <w:p w14:paraId="6EA1DADE"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tcPr>
          <w:p w14:paraId="52566937"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73 PQ MCDU</w:t>
            </w:r>
          </w:p>
        </w:tc>
        <w:tc>
          <w:tcPr>
            <w:tcW w:w="1697" w:type="dxa"/>
            <w:shd w:val="clear" w:color="auto" w:fill="auto"/>
            <w:vAlign w:val="center"/>
          </w:tcPr>
          <w:p w14:paraId="580F327A"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01 73 PQ MCDU</w:t>
            </w:r>
          </w:p>
        </w:tc>
        <w:tc>
          <w:tcPr>
            <w:tcW w:w="1848" w:type="dxa"/>
            <w:shd w:val="clear" w:color="auto" w:fill="auto"/>
            <w:vAlign w:val="center"/>
          </w:tcPr>
          <w:p w14:paraId="5A1067CE"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Téléphonie Mobile</w:t>
            </w:r>
          </w:p>
        </w:tc>
        <w:tc>
          <w:tcPr>
            <w:tcW w:w="1558" w:type="dxa"/>
            <w:gridSpan w:val="2"/>
            <w:shd w:val="clear" w:color="auto" w:fill="auto"/>
            <w:vAlign w:val="center"/>
          </w:tcPr>
          <w:p w14:paraId="426B42D8"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N/A</w:t>
            </w:r>
          </w:p>
        </w:tc>
        <w:tc>
          <w:tcPr>
            <w:tcW w:w="1134" w:type="dxa"/>
            <w:vMerge/>
            <w:shd w:val="clear" w:color="auto" w:fill="auto"/>
            <w:vAlign w:val="center"/>
          </w:tcPr>
          <w:p w14:paraId="27F03FB9"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r>
      <w:tr w:rsidR="00584366" w:rsidRPr="00406EB1" w14:paraId="5A9AC659" w14:textId="77777777" w:rsidTr="00A503AC">
        <w:trPr>
          <w:cantSplit/>
          <w:trHeight w:val="283"/>
        </w:trPr>
        <w:tc>
          <w:tcPr>
            <w:tcW w:w="1559" w:type="dxa"/>
            <w:vMerge w:val="restart"/>
            <w:shd w:val="clear" w:color="auto" w:fill="auto"/>
            <w:noWrap/>
            <w:vAlign w:val="center"/>
            <w:hideMark/>
          </w:tcPr>
          <w:p w14:paraId="35BD6A55"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31 Janvier 2021 - 00h00</w:t>
            </w:r>
          </w:p>
          <w:p w14:paraId="3EA50370"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tcPr>
          <w:p w14:paraId="5B81C13E"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04 PQ MCDU</w:t>
            </w:r>
          </w:p>
        </w:tc>
        <w:tc>
          <w:tcPr>
            <w:tcW w:w="1697" w:type="dxa"/>
            <w:shd w:val="clear" w:color="auto" w:fill="auto"/>
            <w:vAlign w:val="center"/>
          </w:tcPr>
          <w:p w14:paraId="1BDF5466"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05 04 PQ MCDU</w:t>
            </w:r>
          </w:p>
        </w:tc>
        <w:tc>
          <w:tcPr>
            <w:tcW w:w="1848" w:type="dxa"/>
            <w:shd w:val="clear" w:color="auto" w:fill="auto"/>
            <w:vAlign w:val="center"/>
          </w:tcPr>
          <w:p w14:paraId="61B57D9B"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Téléphonie Mobile</w:t>
            </w:r>
          </w:p>
        </w:tc>
        <w:tc>
          <w:tcPr>
            <w:tcW w:w="1558" w:type="dxa"/>
            <w:gridSpan w:val="2"/>
            <w:shd w:val="clear" w:color="auto" w:fill="auto"/>
            <w:vAlign w:val="center"/>
          </w:tcPr>
          <w:p w14:paraId="0AA09820"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N/A</w:t>
            </w:r>
          </w:p>
        </w:tc>
        <w:tc>
          <w:tcPr>
            <w:tcW w:w="1134" w:type="dxa"/>
            <w:vMerge w:val="restart"/>
            <w:shd w:val="clear" w:color="auto" w:fill="auto"/>
            <w:vAlign w:val="center"/>
            <w:hideMark/>
          </w:tcPr>
          <w:p w14:paraId="4DF8BDEB"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MTN CI</w:t>
            </w:r>
          </w:p>
        </w:tc>
      </w:tr>
      <w:tr w:rsidR="00584366" w:rsidRPr="00406EB1" w14:paraId="52F672B1" w14:textId="77777777" w:rsidTr="00A503AC">
        <w:trPr>
          <w:cantSplit/>
          <w:trHeight w:val="283"/>
        </w:trPr>
        <w:tc>
          <w:tcPr>
            <w:tcW w:w="1559" w:type="dxa"/>
            <w:vMerge/>
            <w:shd w:val="clear" w:color="auto" w:fill="auto"/>
            <w:noWrap/>
            <w:vAlign w:val="center"/>
          </w:tcPr>
          <w:p w14:paraId="7EB82656"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tcPr>
          <w:p w14:paraId="79A3A18E"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05 PQ MCDU</w:t>
            </w:r>
          </w:p>
        </w:tc>
        <w:tc>
          <w:tcPr>
            <w:tcW w:w="1697" w:type="dxa"/>
            <w:shd w:val="clear" w:color="auto" w:fill="auto"/>
            <w:vAlign w:val="center"/>
          </w:tcPr>
          <w:p w14:paraId="1579CF95"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05 05 PQ MCDU</w:t>
            </w:r>
          </w:p>
        </w:tc>
        <w:tc>
          <w:tcPr>
            <w:tcW w:w="1848" w:type="dxa"/>
            <w:shd w:val="clear" w:color="auto" w:fill="auto"/>
            <w:vAlign w:val="center"/>
          </w:tcPr>
          <w:p w14:paraId="7D1D3881"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Téléphonie Mobile</w:t>
            </w:r>
          </w:p>
        </w:tc>
        <w:tc>
          <w:tcPr>
            <w:tcW w:w="1558" w:type="dxa"/>
            <w:gridSpan w:val="2"/>
            <w:shd w:val="clear" w:color="auto" w:fill="auto"/>
            <w:vAlign w:val="center"/>
          </w:tcPr>
          <w:p w14:paraId="650DA19A"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N/A</w:t>
            </w:r>
          </w:p>
        </w:tc>
        <w:tc>
          <w:tcPr>
            <w:tcW w:w="1134" w:type="dxa"/>
            <w:vMerge/>
            <w:shd w:val="clear" w:color="auto" w:fill="auto"/>
            <w:vAlign w:val="center"/>
          </w:tcPr>
          <w:p w14:paraId="56FD6AC9"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r>
      <w:tr w:rsidR="00584366" w:rsidRPr="00406EB1" w14:paraId="6FB1D509" w14:textId="77777777" w:rsidTr="00A503AC">
        <w:trPr>
          <w:cantSplit/>
          <w:trHeight w:val="283"/>
        </w:trPr>
        <w:tc>
          <w:tcPr>
            <w:tcW w:w="1559" w:type="dxa"/>
            <w:vMerge/>
            <w:shd w:val="clear" w:color="auto" w:fill="auto"/>
            <w:noWrap/>
            <w:vAlign w:val="center"/>
          </w:tcPr>
          <w:p w14:paraId="539AC9B0"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tcPr>
          <w:p w14:paraId="74385986"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06 PQ MCDU</w:t>
            </w:r>
          </w:p>
        </w:tc>
        <w:tc>
          <w:tcPr>
            <w:tcW w:w="1697" w:type="dxa"/>
            <w:shd w:val="clear" w:color="auto" w:fill="auto"/>
            <w:vAlign w:val="center"/>
          </w:tcPr>
          <w:p w14:paraId="30CF5BCC"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05 06 PQ MCDU</w:t>
            </w:r>
          </w:p>
        </w:tc>
        <w:tc>
          <w:tcPr>
            <w:tcW w:w="1848" w:type="dxa"/>
            <w:shd w:val="clear" w:color="auto" w:fill="auto"/>
            <w:vAlign w:val="center"/>
          </w:tcPr>
          <w:p w14:paraId="1E016D2A"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Téléphonie Mobile</w:t>
            </w:r>
          </w:p>
        </w:tc>
        <w:tc>
          <w:tcPr>
            <w:tcW w:w="1558" w:type="dxa"/>
            <w:gridSpan w:val="2"/>
            <w:shd w:val="clear" w:color="auto" w:fill="auto"/>
            <w:vAlign w:val="center"/>
          </w:tcPr>
          <w:p w14:paraId="37C5A5BF"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N/A</w:t>
            </w:r>
          </w:p>
        </w:tc>
        <w:tc>
          <w:tcPr>
            <w:tcW w:w="1134" w:type="dxa"/>
            <w:vMerge/>
            <w:shd w:val="clear" w:color="auto" w:fill="auto"/>
            <w:vAlign w:val="center"/>
          </w:tcPr>
          <w:p w14:paraId="347460C9"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r>
      <w:tr w:rsidR="00584366" w:rsidRPr="00406EB1" w14:paraId="6A524BAF" w14:textId="77777777" w:rsidTr="00A503AC">
        <w:trPr>
          <w:cantSplit/>
          <w:trHeight w:val="283"/>
        </w:trPr>
        <w:tc>
          <w:tcPr>
            <w:tcW w:w="1559" w:type="dxa"/>
            <w:vMerge/>
            <w:shd w:val="clear" w:color="auto" w:fill="auto"/>
            <w:noWrap/>
            <w:vAlign w:val="center"/>
          </w:tcPr>
          <w:p w14:paraId="1446A831"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tcPr>
          <w:p w14:paraId="75AF2542"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44 PQ MCDU</w:t>
            </w:r>
          </w:p>
        </w:tc>
        <w:tc>
          <w:tcPr>
            <w:tcW w:w="1697" w:type="dxa"/>
            <w:shd w:val="clear" w:color="auto" w:fill="auto"/>
            <w:vAlign w:val="center"/>
          </w:tcPr>
          <w:p w14:paraId="5B353D6D"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05 44 PQ MCDU</w:t>
            </w:r>
          </w:p>
        </w:tc>
        <w:tc>
          <w:tcPr>
            <w:tcW w:w="1848" w:type="dxa"/>
            <w:shd w:val="clear" w:color="auto" w:fill="auto"/>
            <w:vAlign w:val="center"/>
          </w:tcPr>
          <w:p w14:paraId="24826088"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Téléphonie Mobile</w:t>
            </w:r>
          </w:p>
        </w:tc>
        <w:tc>
          <w:tcPr>
            <w:tcW w:w="1558" w:type="dxa"/>
            <w:gridSpan w:val="2"/>
            <w:shd w:val="clear" w:color="auto" w:fill="auto"/>
            <w:vAlign w:val="center"/>
          </w:tcPr>
          <w:p w14:paraId="38BE0465"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N/A</w:t>
            </w:r>
          </w:p>
        </w:tc>
        <w:tc>
          <w:tcPr>
            <w:tcW w:w="1134" w:type="dxa"/>
            <w:vMerge/>
            <w:shd w:val="clear" w:color="auto" w:fill="auto"/>
            <w:vAlign w:val="center"/>
          </w:tcPr>
          <w:p w14:paraId="6CBB5900"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r>
      <w:tr w:rsidR="00584366" w:rsidRPr="00406EB1" w14:paraId="3CC36C61" w14:textId="77777777" w:rsidTr="00A503AC">
        <w:trPr>
          <w:cantSplit/>
          <w:trHeight w:val="283"/>
        </w:trPr>
        <w:tc>
          <w:tcPr>
            <w:tcW w:w="1559" w:type="dxa"/>
            <w:vMerge/>
            <w:shd w:val="clear" w:color="auto" w:fill="auto"/>
            <w:noWrap/>
            <w:vAlign w:val="center"/>
            <w:hideMark/>
          </w:tcPr>
          <w:p w14:paraId="722E6DFC"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tcPr>
          <w:p w14:paraId="7A3E4E96"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45 PQ MCDU</w:t>
            </w:r>
          </w:p>
        </w:tc>
        <w:tc>
          <w:tcPr>
            <w:tcW w:w="1697" w:type="dxa"/>
            <w:shd w:val="clear" w:color="auto" w:fill="auto"/>
            <w:vAlign w:val="center"/>
          </w:tcPr>
          <w:p w14:paraId="4359BC04"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05 45 PQ MCDU</w:t>
            </w:r>
          </w:p>
        </w:tc>
        <w:tc>
          <w:tcPr>
            <w:tcW w:w="1848" w:type="dxa"/>
            <w:shd w:val="clear" w:color="auto" w:fill="auto"/>
            <w:vAlign w:val="center"/>
          </w:tcPr>
          <w:p w14:paraId="648EB21A"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Téléphonie Mobile</w:t>
            </w:r>
          </w:p>
        </w:tc>
        <w:tc>
          <w:tcPr>
            <w:tcW w:w="1558" w:type="dxa"/>
            <w:gridSpan w:val="2"/>
            <w:shd w:val="clear" w:color="auto" w:fill="auto"/>
            <w:vAlign w:val="center"/>
          </w:tcPr>
          <w:p w14:paraId="515388AE"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N/A</w:t>
            </w:r>
          </w:p>
        </w:tc>
        <w:tc>
          <w:tcPr>
            <w:tcW w:w="1134" w:type="dxa"/>
            <w:vMerge/>
            <w:shd w:val="clear" w:color="auto" w:fill="auto"/>
            <w:vAlign w:val="center"/>
          </w:tcPr>
          <w:p w14:paraId="0CAF5102"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r>
      <w:tr w:rsidR="00584366" w:rsidRPr="00406EB1" w14:paraId="5AB7FCB4" w14:textId="77777777" w:rsidTr="00A503AC">
        <w:trPr>
          <w:cantSplit/>
          <w:trHeight w:val="283"/>
        </w:trPr>
        <w:tc>
          <w:tcPr>
            <w:tcW w:w="1559" w:type="dxa"/>
            <w:vMerge/>
            <w:shd w:val="clear" w:color="auto" w:fill="auto"/>
            <w:noWrap/>
            <w:vAlign w:val="center"/>
            <w:hideMark/>
          </w:tcPr>
          <w:p w14:paraId="302196FD"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tcPr>
          <w:p w14:paraId="13AA21E8"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46 PQ MCDU</w:t>
            </w:r>
          </w:p>
        </w:tc>
        <w:tc>
          <w:tcPr>
            <w:tcW w:w="1697" w:type="dxa"/>
            <w:shd w:val="clear" w:color="auto" w:fill="auto"/>
            <w:vAlign w:val="center"/>
          </w:tcPr>
          <w:p w14:paraId="00E38B64"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05 46 PQ MCDU</w:t>
            </w:r>
          </w:p>
        </w:tc>
        <w:tc>
          <w:tcPr>
            <w:tcW w:w="1848" w:type="dxa"/>
            <w:shd w:val="clear" w:color="auto" w:fill="auto"/>
            <w:vAlign w:val="center"/>
          </w:tcPr>
          <w:p w14:paraId="34672118"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Téléphonie Mobile</w:t>
            </w:r>
          </w:p>
        </w:tc>
        <w:tc>
          <w:tcPr>
            <w:tcW w:w="1558" w:type="dxa"/>
            <w:gridSpan w:val="2"/>
            <w:shd w:val="clear" w:color="auto" w:fill="auto"/>
            <w:vAlign w:val="center"/>
          </w:tcPr>
          <w:p w14:paraId="736D5E2C"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N/A</w:t>
            </w:r>
          </w:p>
        </w:tc>
        <w:tc>
          <w:tcPr>
            <w:tcW w:w="1134" w:type="dxa"/>
            <w:vMerge/>
            <w:shd w:val="clear" w:color="auto" w:fill="auto"/>
            <w:vAlign w:val="center"/>
          </w:tcPr>
          <w:p w14:paraId="45C2BC20"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r>
      <w:tr w:rsidR="00584366" w:rsidRPr="00406EB1" w14:paraId="5AD2A80A" w14:textId="77777777" w:rsidTr="00A503AC">
        <w:trPr>
          <w:cantSplit/>
          <w:trHeight w:val="283"/>
        </w:trPr>
        <w:tc>
          <w:tcPr>
            <w:tcW w:w="1559" w:type="dxa"/>
            <w:vMerge/>
            <w:shd w:val="clear" w:color="auto" w:fill="auto"/>
            <w:noWrap/>
            <w:vAlign w:val="center"/>
            <w:hideMark/>
          </w:tcPr>
          <w:p w14:paraId="5F666080"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tcPr>
          <w:p w14:paraId="759109E7"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54 PQ MCDU</w:t>
            </w:r>
          </w:p>
        </w:tc>
        <w:tc>
          <w:tcPr>
            <w:tcW w:w="1697" w:type="dxa"/>
            <w:shd w:val="clear" w:color="auto" w:fill="auto"/>
            <w:vAlign w:val="center"/>
          </w:tcPr>
          <w:p w14:paraId="5835E957"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05 54 PQ MCDU</w:t>
            </w:r>
          </w:p>
        </w:tc>
        <w:tc>
          <w:tcPr>
            <w:tcW w:w="1848" w:type="dxa"/>
            <w:shd w:val="clear" w:color="auto" w:fill="auto"/>
            <w:vAlign w:val="center"/>
          </w:tcPr>
          <w:p w14:paraId="2745835A"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Téléphonie Mobile</w:t>
            </w:r>
          </w:p>
        </w:tc>
        <w:tc>
          <w:tcPr>
            <w:tcW w:w="1558" w:type="dxa"/>
            <w:gridSpan w:val="2"/>
            <w:shd w:val="clear" w:color="auto" w:fill="auto"/>
            <w:vAlign w:val="center"/>
          </w:tcPr>
          <w:p w14:paraId="30CCD7E2"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N/A</w:t>
            </w:r>
          </w:p>
        </w:tc>
        <w:tc>
          <w:tcPr>
            <w:tcW w:w="1134" w:type="dxa"/>
            <w:vMerge/>
            <w:shd w:val="clear" w:color="auto" w:fill="auto"/>
            <w:vAlign w:val="center"/>
          </w:tcPr>
          <w:p w14:paraId="3D82B7D1"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r>
      <w:tr w:rsidR="00584366" w:rsidRPr="00406EB1" w14:paraId="10B8D32E" w14:textId="77777777" w:rsidTr="00A503AC">
        <w:trPr>
          <w:cantSplit/>
          <w:trHeight w:val="283"/>
        </w:trPr>
        <w:tc>
          <w:tcPr>
            <w:tcW w:w="1559" w:type="dxa"/>
            <w:vMerge/>
            <w:shd w:val="clear" w:color="auto" w:fill="auto"/>
            <w:noWrap/>
            <w:vAlign w:val="center"/>
          </w:tcPr>
          <w:p w14:paraId="5E855CAD"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tcPr>
          <w:p w14:paraId="3D4138E8"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55 PQ MCDU</w:t>
            </w:r>
          </w:p>
        </w:tc>
        <w:tc>
          <w:tcPr>
            <w:tcW w:w="1697" w:type="dxa"/>
            <w:shd w:val="clear" w:color="auto" w:fill="auto"/>
            <w:vAlign w:val="center"/>
          </w:tcPr>
          <w:p w14:paraId="0A30F0E1"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05 55 PQ MCDU</w:t>
            </w:r>
          </w:p>
        </w:tc>
        <w:tc>
          <w:tcPr>
            <w:tcW w:w="1848" w:type="dxa"/>
            <w:shd w:val="clear" w:color="auto" w:fill="auto"/>
            <w:vAlign w:val="center"/>
          </w:tcPr>
          <w:p w14:paraId="12959DFD"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Téléphonie Mobile</w:t>
            </w:r>
          </w:p>
        </w:tc>
        <w:tc>
          <w:tcPr>
            <w:tcW w:w="1558" w:type="dxa"/>
            <w:gridSpan w:val="2"/>
            <w:shd w:val="clear" w:color="auto" w:fill="auto"/>
            <w:vAlign w:val="center"/>
          </w:tcPr>
          <w:p w14:paraId="10DAB9DF"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N/A</w:t>
            </w:r>
          </w:p>
        </w:tc>
        <w:tc>
          <w:tcPr>
            <w:tcW w:w="1134" w:type="dxa"/>
            <w:vMerge/>
            <w:shd w:val="clear" w:color="auto" w:fill="auto"/>
            <w:vAlign w:val="center"/>
          </w:tcPr>
          <w:p w14:paraId="32195403"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r>
      <w:tr w:rsidR="00584366" w:rsidRPr="00406EB1" w14:paraId="226906B3" w14:textId="77777777" w:rsidTr="00A503AC">
        <w:trPr>
          <w:cantSplit/>
          <w:trHeight w:val="283"/>
        </w:trPr>
        <w:tc>
          <w:tcPr>
            <w:tcW w:w="1559" w:type="dxa"/>
            <w:vMerge/>
            <w:shd w:val="clear" w:color="auto" w:fill="auto"/>
            <w:noWrap/>
            <w:vAlign w:val="center"/>
          </w:tcPr>
          <w:p w14:paraId="1D8A4841"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tcPr>
          <w:p w14:paraId="5D02B676"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56 PQ MCDU</w:t>
            </w:r>
          </w:p>
        </w:tc>
        <w:tc>
          <w:tcPr>
            <w:tcW w:w="1697" w:type="dxa"/>
            <w:shd w:val="clear" w:color="auto" w:fill="auto"/>
            <w:vAlign w:val="center"/>
          </w:tcPr>
          <w:p w14:paraId="4C1EA655"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05 56 PQ MCDU</w:t>
            </w:r>
          </w:p>
        </w:tc>
        <w:tc>
          <w:tcPr>
            <w:tcW w:w="1848" w:type="dxa"/>
            <w:shd w:val="clear" w:color="auto" w:fill="auto"/>
            <w:vAlign w:val="center"/>
          </w:tcPr>
          <w:p w14:paraId="4EDFE012"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Téléphonie Mobile</w:t>
            </w:r>
          </w:p>
        </w:tc>
        <w:tc>
          <w:tcPr>
            <w:tcW w:w="1558" w:type="dxa"/>
            <w:gridSpan w:val="2"/>
            <w:shd w:val="clear" w:color="auto" w:fill="auto"/>
            <w:vAlign w:val="center"/>
          </w:tcPr>
          <w:p w14:paraId="7DA40088"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N/A</w:t>
            </w:r>
          </w:p>
        </w:tc>
        <w:tc>
          <w:tcPr>
            <w:tcW w:w="1134" w:type="dxa"/>
            <w:vMerge/>
            <w:shd w:val="clear" w:color="auto" w:fill="auto"/>
            <w:vAlign w:val="center"/>
          </w:tcPr>
          <w:p w14:paraId="17B55420"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r>
      <w:tr w:rsidR="00584366" w:rsidRPr="00406EB1" w14:paraId="4CB94ABD" w14:textId="77777777" w:rsidTr="00A503AC">
        <w:trPr>
          <w:cantSplit/>
          <w:trHeight w:val="283"/>
        </w:trPr>
        <w:tc>
          <w:tcPr>
            <w:tcW w:w="1559" w:type="dxa"/>
            <w:vMerge/>
            <w:shd w:val="clear" w:color="auto" w:fill="auto"/>
            <w:noWrap/>
            <w:vAlign w:val="center"/>
            <w:hideMark/>
          </w:tcPr>
          <w:p w14:paraId="3232C7E9"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tcPr>
          <w:p w14:paraId="612C090A"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64 PQ MCDU</w:t>
            </w:r>
          </w:p>
        </w:tc>
        <w:tc>
          <w:tcPr>
            <w:tcW w:w="1697" w:type="dxa"/>
            <w:shd w:val="clear" w:color="auto" w:fill="auto"/>
            <w:vAlign w:val="center"/>
          </w:tcPr>
          <w:p w14:paraId="7163A4D7"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05 64 PQ MCDU</w:t>
            </w:r>
          </w:p>
        </w:tc>
        <w:tc>
          <w:tcPr>
            <w:tcW w:w="1848" w:type="dxa"/>
            <w:shd w:val="clear" w:color="auto" w:fill="auto"/>
            <w:vAlign w:val="center"/>
          </w:tcPr>
          <w:p w14:paraId="16B7AEA4"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Téléphonie Mobile</w:t>
            </w:r>
          </w:p>
        </w:tc>
        <w:tc>
          <w:tcPr>
            <w:tcW w:w="1558" w:type="dxa"/>
            <w:gridSpan w:val="2"/>
            <w:shd w:val="clear" w:color="auto" w:fill="auto"/>
            <w:vAlign w:val="center"/>
          </w:tcPr>
          <w:p w14:paraId="1FB377A9"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N/A</w:t>
            </w:r>
          </w:p>
        </w:tc>
        <w:tc>
          <w:tcPr>
            <w:tcW w:w="1134" w:type="dxa"/>
            <w:vMerge/>
            <w:shd w:val="clear" w:color="auto" w:fill="auto"/>
            <w:vAlign w:val="center"/>
          </w:tcPr>
          <w:p w14:paraId="43025D12"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r>
      <w:tr w:rsidR="00584366" w:rsidRPr="00406EB1" w14:paraId="73EC09A6" w14:textId="77777777" w:rsidTr="00A503AC">
        <w:trPr>
          <w:cantSplit/>
          <w:trHeight w:val="283"/>
        </w:trPr>
        <w:tc>
          <w:tcPr>
            <w:tcW w:w="1559" w:type="dxa"/>
            <w:vMerge/>
            <w:shd w:val="clear" w:color="auto" w:fill="auto"/>
            <w:noWrap/>
            <w:vAlign w:val="center"/>
            <w:hideMark/>
          </w:tcPr>
          <w:p w14:paraId="7B750E45"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tcPr>
          <w:p w14:paraId="54B1768F"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65 PQ MCDU</w:t>
            </w:r>
          </w:p>
        </w:tc>
        <w:tc>
          <w:tcPr>
            <w:tcW w:w="1697" w:type="dxa"/>
            <w:shd w:val="clear" w:color="auto" w:fill="auto"/>
            <w:vAlign w:val="center"/>
          </w:tcPr>
          <w:p w14:paraId="371E31C7"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05 65 PQ MCDU</w:t>
            </w:r>
          </w:p>
        </w:tc>
        <w:tc>
          <w:tcPr>
            <w:tcW w:w="1848" w:type="dxa"/>
            <w:shd w:val="clear" w:color="auto" w:fill="auto"/>
            <w:vAlign w:val="center"/>
          </w:tcPr>
          <w:p w14:paraId="1C68735D"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Téléphonie Mobile</w:t>
            </w:r>
          </w:p>
        </w:tc>
        <w:tc>
          <w:tcPr>
            <w:tcW w:w="1558" w:type="dxa"/>
            <w:gridSpan w:val="2"/>
            <w:shd w:val="clear" w:color="auto" w:fill="auto"/>
            <w:vAlign w:val="center"/>
          </w:tcPr>
          <w:p w14:paraId="6E1E88FB"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N/A</w:t>
            </w:r>
          </w:p>
        </w:tc>
        <w:tc>
          <w:tcPr>
            <w:tcW w:w="1134" w:type="dxa"/>
            <w:vMerge/>
            <w:shd w:val="clear" w:color="auto" w:fill="auto"/>
            <w:vAlign w:val="center"/>
          </w:tcPr>
          <w:p w14:paraId="2479E8FD"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r>
      <w:tr w:rsidR="00584366" w:rsidRPr="00406EB1" w14:paraId="2F030020" w14:textId="77777777" w:rsidTr="00A503AC">
        <w:trPr>
          <w:cantSplit/>
          <w:trHeight w:val="283"/>
        </w:trPr>
        <w:tc>
          <w:tcPr>
            <w:tcW w:w="1559" w:type="dxa"/>
            <w:vMerge/>
            <w:shd w:val="clear" w:color="auto" w:fill="auto"/>
            <w:noWrap/>
            <w:vAlign w:val="center"/>
            <w:hideMark/>
          </w:tcPr>
          <w:p w14:paraId="413B1A0B"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tcPr>
          <w:p w14:paraId="1362F1D7"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66 PQ MCDU</w:t>
            </w:r>
          </w:p>
        </w:tc>
        <w:tc>
          <w:tcPr>
            <w:tcW w:w="1697" w:type="dxa"/>
            <w:shd w:val="clear" w:color="auto" w:fill="auto"/>
            <w:vAlign w:val="center"/>
          </w:tcPr>
          <w:p w14:paraId="55E4706A"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05 66 PQ MCDU</w:t>
            </w:r>
          </w:p>
        </w:tc>
        <w:tc>
          <w:tcPr>
            <w:tcW w:w="1848" w:type="dxa"/>
            <w:shd w:val="clear" w:color="auto" w:fill="auto"/>
            <w:vAlign w:val="center"/>
          </w:tcPr>
          <w:p w14:paraId="37B96BE6"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Téléphonie Mobile</w:t>
            </w:r>
          </w:p>
        </w:tc>
        <w:tc>
          <w:tcPr>
            <w:tcW w:w="1558" w:type="dxa"/>
            <w:gridSpan w:val="2"/>
            <w:shd w:val="clear" w:color="auto" w:fill="auto"/>
            <w:vAlign w:val="center"/>
          </w:tcPr>
          <w:p w14:paraId="5F6D24C7"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N/A</w:t>
            </w:r>
          </w:p>
        </w:tc>
        <w:tc>
          <w:tcPr>
            <w:tcW w:w="1134" w:type="dxa"/>
            <w:vMerge/>
            <w:shd w:val="clear" w:color="auto" w:fill="auto"/>
            <w:vAlign w:val="center"/>
          </w:tcPr>
          <w:p w14:paraId="7928D868"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r>
      <w:tr w:rsidR="00584366" w:rsidRPr="00406EB1" w14:paraId="3856A09D" w14:textId="77777777" w:rsidTr="00A503AC">
        <w:trPr>
          <w:cantSplit/>
          <w:trHeight w:val="283"/>
        </w:trPr>
        <w:tc>
          <w:tcPr>
            <w:tcW w:w="1559" w:type="dxa"/>
            <w:vMerge/>
            <w:shd w:val="clear" w:color="auto" w:fill="auto"/>
            <w:noWrap/>
            <w:vAlign w:val="center"/>
            <w:hideMark/>
          </w:tcPr>
          <w:p w14:paraId="2128864C"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tcPr>
          <w:p w14:paraId="2AB4CDB4"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74 PQ MCDU</w:t>
            </w:r>
          </w:p>
        </w:tc>
        <w:tc>
          <w:tcPr>
            <w:tcW w:w="1697" w:type="dxa"/>
            <w:shd w:val="clear" w:color="auto" w:fill="auto"/>
            <w:vAlign w:val="center"/>
          </w:tcPr>
          <w:p w14:paraId="75443FCA"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05 74 PQ MCDU</w:t>
            </w:r>
          </w:p>
        </w:tc>
        <w:tc>
          <w:tcPr>
            <w:tcW w:w="1848" w:type="dxa"/>
            <w:shd w:val="clear" w:color="auto" w:fill="auto"/>
            <w:vAlign w:val="center"/>
          </w:tcPr>
          <w:p w14:paraId="56501A93"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Téléphonie Mobile</w:t>
            </w:r>
          </w:p>
        </w:tc>
        <w:tc>
          <w:tcPr>
            <w:tcW w:w="1558" w:type="dxa"/>
            <w:gridSpan w:val="2"/>
            <w:shd w:val="clear" w:color="auto" w:fill="auto"/>
            <w:vAlign w:val="center"/>
          </w:tcPr>
          <w:p w14:paraId="5A184C59"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N/A</w:t>
            </w:r>
          </w:p>
        </w:tc>
        <w:tc>
          <w:tcPr>
            <w:tcW w:w="1134" w:type="dxa"/>
            <w:vMerge/>
            <w:shd w:val="clear" w:color="auto" w:fill="auto"/>
            <w:vAlign w:val="center"/>
          </w:tcPr>
          <w:p w14:paraId="7135CF17"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r>
      <w:tr w:rsidR="00584366" w:rsidRPr="00406EB1" w14:paraId="08F95E93" w14:textId="77777777" w:rsidTr="00A503AC">
        <w:trPr>
          <w:cantSplit/>
          <w:trHeight w:val="283"/>
        </w:trPr>
        <w:tc>
          <w:tcPr>
            <w:tcW w:w="1559" w:type="dxa"/>
            <w:vMerge/>
            <w:shd w:val="clear" w:color="auto" w:fill="auto"/>
            <w:noWrap/>
            <w:vAlign w:val="center"/>
            <w:hideMark/>
          </w:tcPr>
          <w:p w14:paraId="6E5C793B"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tcPr>
          <w:p w14:paraId="6CA3B03C"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75 PQ MCDU</w:t>
            </w:r>
          </w:p>
        </w:tc>
        <w:tc>
          <w:tcPr>
            <w:tcW w:w="1697" w:type="dxa"/>
            <w:shd w:val="clear" w:color="auto" w:fill="auto"/>
            <w:vAlign w:val="center"/>
          </w:tcPr>
          <w:p w14:paraId="5EACEBE6"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05 75 PQ MCDU</w:t>
            </w:r>
          </w:p>
        </w:tc>
        <w:tc>
          <w:tcPr>
            <w:tcW w:w="1848" w:type="dxa"/>
            <w:shd w:val="clear" w:color="auto" w:fill="auto"/>
            <w:vAlign w:val="center"/>
          </w:tcPr>
          <w:p w14:paraId="2AE2CB5F"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Téléphonie Mobile</w:t>
            </w:r>
          </w:p>
        </w:tc>
        <w:tc>
          <w:tcPr>
            <w:tcW w:w="1558" w:type="dxa"/>
            <w:gridSpan w:val="2"/>
            <w:shd w:val="clear" w:color="auto" w:fill="auto"/>
            <w:vAlign w:val="center"/>
          </w:tcPr>
          <w:p w14:paraId="59A0B5CE"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N/A</w:t>
            </w:r>
          </w:p>
        </w:tc>
        <w:tc>
          <w:tcPr>
            <w:tcW w:w="1134" w:type="dxa"/>
            <w:vMerge/>
            <w:shd w:val="clear" w:color="auto" w:fill="auto"/>
            <w:vAlign w:val="center"/>
          </w:tcPr>
          <w:p w14:paraId="056B85D1"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r>
      <w:tr w:rsidR="00584366" w:rsidRPr="00406EB1" w14:paraId="303AADA0" w14:textId="77777777" w:rsidTr="00A503AC">
        <w:trPr>
          <w:cantSplit/>
          <w:trHeight w:val="283"/>
        </w:trPr>
        <w:tc>
          <w:tcPr>
            <w:tcW w:w="1559" w:type="dxa"/>
            <w:vMerge/>
            <w:shd w:val="clear" w:color="auto" w:fill="auto"/>
            <w:noWrap/>
            <w:vAlign w:val="center"/>
            <w:hideMark/>
          </w:tcPr>
          <w:p w14:paraId="61ADD0FE"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tcPr>
          <w:p w14:paraId="643784D3"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76 PQ MCDU</w:t>
            </w:r>
          </w:p>
        </w:tc>
        <w:tc>
          <w:tcPr>
            <w:tcW w:w="1697" w:type="dxa"/>
            <w:shd w:val="clear" w:color="auto" w:fill="auto"/>
            <w:vAlign w:val="center"/>
          </w:tcPr>
          <w:p w14:paraId="40EF89B7"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05 76 PQ MCDU</w:t>
            </w:r>
          </w:p>
        </w:tc>
        <w:tc>
          <w:tcPr>
            <w:tcW w:w="1848" w:type="dxa"/>
            <w:shd w:val="clear" w:color="auto" w:fill="auto"/>
            <w:vAlign w:val="center"/>
          </w:tcPr>
          <w:p w14:paraId="4082FD02"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Téléphonie Mobile</w:t>
            </w:r>
          </w:p>
        </w:tc>
        <w:tc>
          <w:tcPr>
            <w:tcW w:w="1558" w:type="dxa"/>
            <w:gridSpan w:val="2"/>
            <w:shd w:val="clear" w:color="auto" w:fill="auto"/>
            <w:vAlign w:val="center"/>
          </w:tcPr>
          <w:p w14:paraId="7C311329"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N/A</w:t>
            </w:r>
          </w:p>
        </w:tc>
        <w:tc>
          <w:tcPr>
            <w:tcW w:w="1134" w:type="dxa"/>
            <w:vMerge/>
            <w:shd w:val="clear" w:color="auto" w:fill="auto"/>
            <w:vAlign w:val="center"/>
          </w:tcPr>
          <w:p w14:paraId="01B8F925"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r>
      <w:tr w:rsidR="00584366" w:rsidRPr="00406EB1" w14:paraId="3643F36C" w14:textId="77777777" w:rsidTr="00A503AC">
        <w:trPr>
          <w:cantSplit/>
          <w:trHeight w:val="283"/>
        </w:trPr>
        <w:tc>
          <w:tcPr>
            <w:tcW w:w="1559" w:type="dxa"/>
            <w:vMerge/>
            <w:shd w:val="clear" w:color="auto" w:fill="auto"/>
            <w:noWrap/>
            <w:vAlign w:val="center"/>
            <w:hideMark/>
          </w:tcPr>
          <w:p w14:paraId="56239AE8"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tcPr>
          <w:p w14:paraId="2EFAA793"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84 PQ MCDU</w:t>
            </w:r>
          </w:p>
        </w:tc>
        <w:tc>
          <w:tcPr>
            <w:tcW w:w="1697" w:type="dxa"/>
            <w:shd w:val="clear" w:color="auto" w:fill="auto"/>
            <w:vAlign w:val="center"/>
          </w:tcPr>
          <w:p w14:paraId="60FB7E74"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05 84 PQ MCDU</w:t>
            </w:r>
          </w:p>
        </w:tc>
        <w:tc>
          <w:tcPr>
            <w:tcW w:w="1848" w:type="dxa"/>
            <w:shd w:val="clear" w:color="auto" w:fill="auto"/>
            <w:vAlign w:val="center"/>
          </w:tcPr>
          <w:p w14:paraId="2B2F0FFE"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Téléphonie Mobile</w:t>
            </w:r>
          </w:p>
        </w:tc>
        <w:tc>
          <w:tcPr>
            <w:tcW w:w="1558" w:type="dxa"/>
            <w:gridSpan w:val="2"/>
            <w:shd w:val="clear" w:color="auto" w:fill="auto"/>
            <w:vAlign w:val="center"/>
          </w:tcPr>
          <w:p w14:paraId="478553AC"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N/A</w:t>
            </w:r>
          </w:p>
        </w:tc>
        <w:tc>
          <w:tcPr>
            <w:tcW w:w="1134" w:type="dxa"/>
            <w:vMerge/>
            <w:shd w:val="clear" w:color="auto" w:fill="auto"/>
            <w:vAlign w:val="center"/>
          </w:tcPr>
          <w:p w14:paraId="60E7C380"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r>
      <w:tr w:rsidR="00584366" w:rsidRPr="00406EB1" w14:paraId="6E5C1FAC" w14:textId="77777777" w:rsidTr="00A503AC">
        <w:trPr>
          <w:cantSplit/>
          <w:trHeight w:val="283"/>
        </w:trPr>
        <w:tc>
          <w:tcPr>
            <w:tcW w:w="1559" w:type="dxa"/>
            <w:vMerge/>
            <w:shd w:val="clear" w:color="auto" w:fill="auto"/>
            <w:noWrap/>
            <w:vAlign w:val="center"/>
            <w:hideMark/>
          </w:tcPr>
          <w:p w14:paraId="67DE3B9E"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tcPr>
          <w:p w14:paraId="53A1FDE1"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85 PQ MCDU</w:t>
            </w:r>
          </w:p>
        </w:tc>
        <w:tc>
          <w:tcPr>
            <w:tcW w:w="1697" w:type="dxa"/>
            <w:shd w:val="clear" w:color="auto" w:fill="auto"/>
            <w:vAlign w:val="center"/>
          </w:tcPr>
          <w:p w14:paraId="089586A5"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05 85 PQ MCDU</w:t>
            </w:r>
          </w:p>
        </w:tc>
        <w:tc>
          <w:tcPr>
            <w:tcW w:w="1848" w:type="dxa"/>
            <w:shd w:val="clear" w:color="auto" w:fill="auto"/>
            <w:vAlign w:val="center"/>
          </w:tcPr>
          <w:p w14:paraId="6B5B1C9D"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Téléphonie Mobile</w:t>
            </w:r>
          </w:p>
        </w:tc>
        <w:tc>
          <w:tcPr>
            <w:tcW w:w="1558" w:type="dxa"/>
            <w:gridSpan w:val="2"/>
            <w:shd w:val="clear" w:color="auto" w:fill="auto"/>
            <w:vAlign w:val="center"/>
          </w:tcPr>
          <w:p w14:paraId="2165A77A"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N/A</w:t>
            </w:r>
          </w:p>
        </w:tc>
        <w:tc>
          <w:tcPr>
            <w:tcW w:w="1134" w:type="dxa"/>
            <w:vMerge/>
            <w:shd w:val="clear" w:color="auto" w:fill="auto"/>
            <w:vAlign w:val="center"/>
          </w:tcPr>
          <w:p w14:paraId="53D6B149"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r>
      <w:tr w:rsidR="00584366" w:rsidRPr="00406EB1" w14:paraId="7F2C2336" w14:textId="77777777" w:rsidTr="00A503AC">
        <w:trPr>
          <w:cantSplit/>
          <w:trHeight w:val="283"/>
        </w:trPr>
        <w:tc>
          <w:tcPr>
            <w:tcW w:w="1559" w:type="dxa"/>
            <w:vMerge/>
            <w:shd w:val="clear" w:color="auto" w:fill="auto"/>
            <w:noWrap/>
            <w:vAlign w:val="center"/>
            <w:hideMark/>
          </w:tcPr>
          <w:p w14:paraId="5F3807BD"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tcPr>
          <w:p w14:paraId="038DBA0D"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86 PQ MCDU</w:t>
            </w:r>
          </w:p>
        </w:tc>
        <w:tc>
          <w:tcPr>
            <w:tcW w:w="1697" w:type="dxa"/>
            <w:shd w:val="clear" w:color="auto" w:fill="auto"/>
            <w:vAlign w:val="center"/>
          </w:tcPr>
          <w:p w14:paraId="6F2736C6"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05 86 PQ MCDU</w:t>
            </w:r>
          </w:p>
        </w:tc>
        <w:tc>
          <w:tcPr>
            <w:tcW w:w="1848" w:type="dxa"/>
            <w:shd w:val="clear" w:color="auto" w:fill="auto"/>
            <w:vAlign w:val="center"/>
          </w:tcPr>
          <w:p w14:paraId="4E6D30A8"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Téléphonie Mobile</w:t>
            </w:r>
          </w:p>
        </w:tc>
        <w:tc>
          <w:tcPr>
            <w:tcW w:w="1558" w:type="dxa"/>
            <w:gridSpan w:val="2"/>
            <w:shd w:val="clear" w:color="auto" w:fill="auto"/>
            <w:vAlign w:val="center"/>
          </w:tcPr>
          <w:p w14:paraId="4DF07812"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N/A</w:t>
            </w:r>
          </w:p>
        </w:tc>
        <w:tc>
          <w:tcPr>
            <w:tcW w:w="1134" w:type="dxa"/>
            <w:vMerge/>
            <w:shd w:val="clear" w:color="auto" w:fill="auto"/>
            <w:vAlign w:val="center"/>
          </w:tcPr>
          <w:p w14:paraId="1D3B189E"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r>
      <w:tr w:rsidR="00584366" w:rsidRPr="00406EB1" w14:paraId="2AAE8F2C" w14:textId="77777777" w:rsidTr="00A503AC">
        <w:trPr>
          <w:cantSplit/>
          <w:trHeight w:val="283"/>
        </w:trPr>
        <w:tc>
          <w:tcPr>
            <w:tcW w:w="1559" w:type="dxa"/>
            <w:vMerge/>
            <w:shd w:val="clear" w:color="auto" w:fill="auto"/>
            <w:noWrap/>
            <w:vAlign w:val="center"/>
            <w:hideMark/>
          </w:tcPr>
          <w:p w14:paraId="5B4FC933"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tcPr>
          <w:p w14:paraId="1EE689AA"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94 PQ MCDU</w:t>
            </w:r>
          </w:p>
        </w:tc>
        <w:tc>
          <w:tcPr>
            <w:tcW w:w="1697" w:type="dxa"/>
            <w:shd w:val="clear" w:color="auto" w:fill="auto"/>
            <w:vAlign w:val="center"/>
          </w:tcPr>
          <w:p w14:paraId="0D3BF3F6"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05 94 PQ MCDU</w:t>
            </w:r>
          </w:p>
        </w:tc>
        <w:tc>
          <w:tcPr>
            <w:tcW w:w="1848" w:type="dxa"/>
            <w:shd w:val="clear" w:color="auto" w:fill="auto"/>
            <w:vAlign w:val="center"/>
          </w:tcPr>
          <w:p w14:paraId="500AD67E"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Téléphonie Mobile</w:t>
            </w:r>
          </w:p>
        </w:tc>
        <w:tc>
          <w:tcPr>
            <w:tcW w:w="1558" w:type="dxa"/>
            <w:gridSpan w:val="2"/>
            <w:shd w:val="clear" w:color="auto" w:fill="auto"/>
            <w:vAlign w:val="center"/>
          </w:tcPr>
          <w:p w14:paraId="4AD38D78"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N/A</w:t>
            </w:r>
          </w:p>
        </w:tc>
        <w:tc>
          <w:tcPr>
            <w:tcW w:w="1134" w:type="dxa"/>
            <w:vMerge/>
            <w:shd w:val="clear" w:color="auto" w:fill="auto"/>
            <w:vAlign w:val="center"/>
          </w:tcPr>
          <w:p w14:paraId="30E70B70"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r>
      <w:tr w:rsidR="00584366" w:rsidRPr="00406EB1" w14:paraId="4A9BA6B5" w14:textId="77777777" w:rsidTr="00A503AC">
        <w:trPr>
          <w:cantSplit/>
          <w:trHeight w:val="283"/>
        </w:trPr>
        <w:tc>
          <w:tcPr>
            <w:tcW w:w="1559" w:type="dxa"/>
            <w:vMerge/>
            <w:shd w:val="clear" w:color="auto" w:fill="auto"/>
            <w:noWrap/>
            <w:vAlign w:val="center"/>
            <w:hideMark/>
          </w:tcPr>
          <w:p w14:paraId="05B74967"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tcPr>
          <w:p w14:paraId="6387B3A8"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95 PQ MCDU</w:t>
            </w:r>
          </w:p>
        </w:tc>
        <w:tc>
          <w:tcPr>
            <w:tcW w:w="1697" w:type="dxa"/>
            <w:shd w:val="clear" w:color="auto" w:fill="auto"/>
            <w:vAlign w:val="center"/>
          </w:tcPr>
          <w:p w14:paraId="6804198F"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05 95 PQ MCDU</w:t>
            </w:r>
          </w:p>
        </w:tc>
        <w:tc>
          <w:tcPr>
            <w:tcW w:w="1848" w:type="dxa"/>
            <w:shd w:val="clear" w:color="auto" w:fill="auto"/>
            <w:vAlign w:val="center"/>
          </w:tcPr>
          <w:p w14:paraId="00556183"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Téléphonie Mobile</w:t>
            </w:r>
          </w:p>
        </w:tc>
        <w:tc>
          <w:tcPr>
            <w:tcW w:w="1558" w:type="dxa"/>
            <w:gridSpan w:val="2"/>
            <w:shd w:val="clear" w:color="auto" w:fill="auto"/>
            <w:vAlign w:val="center"/>
          </w:tcPr>
          <w:p w14:paraId="668A9AE8"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N/A</w:t>
            </w:r>
          </w:p>
        </w:tc>
        <w:tc>
          <w:tcPr>
            <w:tcW w:w="1134" w:type="dxa"/>
            <w:vMerge/>
            <w:shd w:val="clear" w:color="auto" w:fill="auto"/>
            <w:vAlign w:val="center"/>
          </w:tcPr>
          <w:p w14:paraId="6E659896"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r>
      <w:tr w:rsidR="00584366" w:rsidRPr="00406EB1" w14:paraId="71265055" w14:textId="77777777" w:rsidTr="00A503AC">
        <w:trPr>
          <w:cantSplit/>
          <w:trHeight w:val="283"/>
        </w:trPr>
        <w:tc>
          <w:tcPr>
            <w:tcW w:w="1559" w:type="dxa"/>
            <w:vMerge/>
            <w:shd w:val="clear" w:color="auto" w:fill="auto"/>
            <w:noWrap/>
            <w:vAlign w:val="center"/>
            <w:hideMark/>
          </w:tcPr>
          <w:p w14:paraId="50573D1A"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tcPr>
          <w:p w14:paraId="3DCFF5FF"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96 PQ MCDU</w:t>
            </w:r>
          </w:p>
        </w:tc>
        <w:tc>
          <w:tcPr>
            <w:tcW w:w="1697" w:type="dxa"/>
            <w:shd w:val="clear" w:color="auto" w:fill="auto"/>
            <w:vAlign w:val="center"/>
          </w:tcPr>
          <w:p w14:paraId="6E1D1286"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05 96 PQ MCDU</w:t>
            </w:r>
          </w:p>
        </w:tc>
        <w:tc>
          <w:tcPr>
            <w:tcW w:w="1848" w:type="dxa"/>
            <w:vAlign w:val="center"/>
          </w:tcPr>
          <w:p w14:paraId="6C5C852E"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Téléphonie Mobile</w:t>
            </w:r>
          </w:p>
        </w:tc>
        <w:tc>
          <w:tcPr>
            <w:tcW w:w="1558" w:type="dxa"/>
            <w:gridSpan w:val="2"/>
            <w:shd w:val="clear" w:color="auto" w:fill="auto"/>
            <w:vAlign w:val="center"/>
          </w:tcPr>
          <w:p w14:paraId="346E2222"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N/A</w:t>
            </w:r>
          </w:p>
        </w:tc>
        <w:tc>
          <w:tcPr>
            <w:tcW w:w="1134" w:type="dxa"/>
            <w:vMerge/>
            <w:shd w:val="clear" w:color="auto" w:fill="auto"/>
            <w:vAlign w:val="center"/>
          </w:tcPr>
          <w:p w14:paraId="002045E7"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r>
      <w:tr w:rsidR="00584366" w:rsidRPr="00406EB1" w14:paraId="454A112B" w14:textId="77777777" w:rsidTr="00A503AC">
        <w:trPr>
          <w:cantSplit/>
          <w:trHeight w:val="283"/>
        </w:trPr>
        <w:tc>
          <w:tcPr>
            <w:tcW w:w="1559" w:type="dxa"/>
            <w:vMerge w:val="restart"/>
            <w:vAlign w:val="center"/>
          </w:tcPr>
          <w:p w14:paraId="65E4CD88" w14:textId="77777777" w:rsidR="00584366" w:rsidRPr="00406EB1" w:rsidRDefault="00584366" w:rsidP="00A503AC">
            <w:pPr>
              <w:pageBreakBefore/>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31 Janvier 2021 - 00h00</w:t>
            </w:r>
          </w:p>
        </w:tc>
        <w:tc>
          <w:tcPr>
            <w:tcW w:w="1418" w:type="dxa"/>
            <w:shd w:val="clear" w:color="auto" w:fill="auto"/>
            <w:vAlign w:val="center"/>
          </w:tcPr>
          <w:p w14:paraId="15ADBDFD"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07 PQ MCDU</w:t>
            </w:r>
          </w:p>
        </w:tc>
        <w:tc>
          <w:tcPr>
            <w:tcW w:w="1697" w:type="dxa"/>
            <w:shd w:val="clear" w:color="auto" w:fill="auto"/>
            <w:vAlign w:val="center"/>
          </w:tcPr>
          <w:p w14:paraId="455E55BF"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07 07 PQ MCDU</w:t>
            </w:r>
          </w:p>
        </w:tc>
        <w:tc>
          <w:tcPr>
            <w:tcW w:w="1848" w:type="dxa"/>
            <w:shd w:val="clear" w:color="auto" w:fill="auto"/>
            <w:vAlign w:val="center"/>
          </w:tcPr>
          <w:p w14:paraId="4F0C5B20"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Téléphonie Mobile</w:t>
            </w:r>
          </w:p>
        </w:tc>
        <w:tc>
          <w:tcPr>
            <w:tcW w:w="1558" w:type="dxa"/>
            <w:gridSpan w:val="2"/>
            <w:shd w:val="clear" w:color="auto" w:fill="auto"/>
            <w:vAlign w:val="center"/>
          </w:tcPr>
          <w:p w14:paraId="2810B331"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N/A</w:t>
            </w:r>
          </w:p>
        </w:tc>
        <w:tc>
          <w:tcPr>
            <w:tcW w:w="1134" w:type="dxa"/>
            <w:vMerge w:val="restart"/>
            <w:vAlign w:val="center"/>
          </w:tcPr>
          <w:p w14:paraId="23B72D1A"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ORANGE CI</w:t>
            </w:r>
          </w:p>
        </w:tc>
      </w:tr>
      <w:tr w:rsidR="00584366" w:rsidRPr="00406EB1" w14:paraId="613186B3" w14:textId="77777777" w:rsidTr="00A503AC">
        <w:trPr>
          <w:cantSplit/>
          <w:trHeight w:val="283"/>
        </w:trPr>
        <w:tc>
          <w:tcPr>
            <w:tcW w:w="1559" w:type="dxa"/>
            <w:vMerge/>
            <w:vAlign w:val="center"/>
          </w:tcPr>
          <w:p w14:paraId="4581667A"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tcPr>
          <w:p w14:paraId="10453795"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08 PQ MCDU</w:t>
            </w:r>
          </w:p>
        </w:tc>
        <w:tc>
          <w:tcPr>
            <w:tcW w:w="1697" w:type="dxa"/>
            <w:shd w:val="clear" w:color="auto" w:fill="auto"/>
            <w:vAlign w:val="center"/>
          </w:tcPr>
          <w:p w14:paraId="4A71F9C3"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07 08 PQ MCDU</w:t>
            </w:r>
          </w:p>
        </w:tc>
        <w:tc>
          <w:tcPr>
            <w:tcW w:w="1848" w:type="dxa"/>
            <w:shd w:val="clear" w:color="auto" w:fill="auto"/>
            <w:vAlign w:val="center"/>
          </w:tcPr>
          <w:p w14:paraId="1187953E"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Téléphonie Mobile</w:t>
            </w:r>
          </w:p>
        </w:tc>
        <w:tc>
          <w:tcPr>
            <w:tcW w:w="1558" w:type="dxa"/>
            <w:gridSpan w:val="2"/>
            <w:shd w:val="clear" w:color="auto" w:fill="auto"/>
            <w:vAlign w:val="center"/>
          </w:tcPr>
          <w:p w14:paraId="1975387A"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N/A</w:t>
            </w:r>
          </w:p>
        </w:tc>
        <w:tc>
          <w:tcPr>
            <w:tcW w:w="1134" w:type="dxa"/>
            <w:vMerge/>
          </w:tcPr>
          <w:p w14:paraId="410468B4"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r>
      <w:tr w:rsidR="00584366" w:rsidRPr="00406EB1" w14:paraId="5BA20950" w14:textId="77777777" w:rsidTr="00A503AC">
        <w:trPr>
          <w:cantSplit/>
          <w:trHeight w:val="283"/>
        </w:trPr>
        <w:tc>
          <w:tcPr>
            <w:tcW w:w="1559" w:type="dxa"/>
            <w:vMerge/>
            <w:vAlign w:val="center"/>
          </w:tcPr>
          <w:p w14:paraId="44095B8A"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tcPr>
          <w:p w14:paraId="3609A728"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09 PQ MCDU</w:t>
            </w:r>
          </w:p>
        </w:tc>
        <w:tc>
          <w:tcPr>
            <w:tcW w:w="1697" w:type="dxa"/>
            <w:shd w:val="clear" w:color="auto" w:fill="auto"/>
            <w:vAlign w:val="center"/>
          </w:tcPr>
          <w:p w14:paraId="2B5E8432"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07 09 PQ MCDU</w:t>
            </w:r>
          </w:p>
        </w:tc>
        <w:tc>
          <w:tcPr>
            <w:tcW w:w="1848" w:type="dxa"/>
            <w:shd w:val="clear" w:color="auto" w:fill="auto"/>
            <w:vAlign w:val="center"/>
          </w:tcPr>
          <w:p w14:paraId="640243C2"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Téléphonie Mobile</w:t>
            </w:r>
          </w:p>
        </w:tc>
        <w:tc>
          <w:tcPr>
            <w:tcW w:w="1558" w:type="dxa"/>
            <w:gridSpan w:val="2"/>
            <w:shd w:val="clear" w:color="auto" w:fill="auto"/>
            <w:vAlign w:val="center"/>
          </w:tcPr>
          <w:p w14:paraId="45EE6243"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N/A</w:t>
            </w:r>
          </w:p>
        </w:tc>
        <w:tc>
          <w:tcPr>
            <w:tcW w:w="1134" w:type="dxa"/>
            <w:vMerge/>
          </w:tcPr>
          <w:p w14:paraId="653C76AF"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r>
      <w:tr w:rsidR="00584366" w:rsidRPr="00406EB1" w14:paraId="128D7BC7" w14:textId="77777777" w:rsidTr="00A503AC">
        <w:trPr>
          <w:cantSplit/>
          <w:trHeight w:val="283"/>
        </w:trPr>
        <w:tc>
          <w:tcPr>
            <w:tcW w:w="1559" w:type="dxa"/>
            <w:vMerge/>
            <w:vAlign w:val="center"/>
          </w:tcPr>
          <w:p w14:paraId="724C37EC"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tcPr>
          <w:p w14:paraId="710A4E38"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47 PQ MCDU</w:t>
            </w:r>
          </w:p>
        </w:tc>
        <w:tc>
          <w:tcPr>
            <w:tcW w:w="1697" w:type="dxa"/>
            <w:shd w:val="clear" w:color="auto" w:fill="auto"/>
            <w:vAlign w:val="center"/>
          </w:tcPr>
          <w:p w14:paraId="3367B35B"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07 47 PQ MCDU</w:t>
            </w:r>
          </w:p>
        </w:tc>
        <w:tc>
          <w:tcPr>
            <w:tcW w:w="1848" w:type="dxa"/>
            <w:shd w:val="clear" w:color="auto" w:fill="auto"/>
            <w:vAlign w:val="center"/>
          </w:tcPr>
          <w:p w14:paraId="2C586B06"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Téléphonie Mobile</w:t>
            </w:r>
          </w:p>
        </w:tc>
        <w:tc>
          <w:tcPr>
            <w:tcW w:w="1558" w:type="dxa"/>
            <w:gridSpan w:val="2"/>
            <w:shd w:val="clear" w:color="auto" w:fill="auto"/>
            <w:vAlign w:val="center"/>
          </w:tcPr>
          <w:p w14:paraId="570E8B29"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N/A</w:t>
            </w:r>
          </w:p>
        </w:tc>
        <w:tc>
          <w:tcPr>
            <w:tcW w:w="1134" w:type="dxa"/>
            <w:vMerge/>
          </w:tcPr>
          <w:p w14:paraId="63FD96C2"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r>
      <w:tr w:rsidR="00584366" w:rsidRPr="00406EB1" w14:paraId="761D4821" w14:textId="77777777" w:rsidTr="00A503AC">
        <w:trPr>
          <w:cantSplit/>
          <w:trHeight w:val="283"/>
        </w:trPr>
        <w:tc>
          <w:tcPr>
            <w:tcW w:w="1559" w:type="dxa"/>
            <w:vMerge/>
            <w:vAlign w:val="center"/>
          </w:tcPr>
          <w:p w14:paraId="58D238F7"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tcPr>
          <w:p w14:paraId="13E03400"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48 PQ MCDU</w:t>
            </w:r>
          </w:p>
        </w:tc>
        <w:tc>
          <w:tcPr>
            <w:tcW w:w="1697" w:type="dxa"/>
            <w:shd w:val="clear" w:color="auto" w:fill="auto"/>
            <w:vAlign w:val="center"/>
          </w:tcPr>
          <w:p w14:paraId="1B37966E"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07 48 PQ MCDU</w:t>
            </w:r>
          </w:p>
        </w:tc>
        <w:tc>
          <w:tcPr>
            <w:tcW w:w="1848" w:type="dxa"/>
            <w:shd w:val="clear" w:color="auto" w:fill="auto"/>
            <w:vAlign w:val="center"/>
          </w:tcPr>
          <w:p w14:paraId="3E92B6CE"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Téléphonie Mobile</w:t>
            </w:r>
          </w:p>
        </w:tc>
        <w:tc>
          <w:tcPr>
            <w:tcW w:w="1558" w:type="dxa"/>
            <w:gridSpan w:val="2"/>
            <w:shd w:val="clear" w:color="auto" w:fill="auto"/>
            <w:vAlign w:val="center"/>
          </w:tcPr>
          <w:p w14:paraId="1D7BC332"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N/A</w:t>
            </w:r>
          </w:p>
        </w:tc>
        <w:tc>
          <w:tcPr>
            <w:tcW w:w="1134" w:type="dxa"/>
            <w:vMerge/>
          </w:tcPr>
          <w:p w14:paraId="2FFC1E25"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r>
      <w:tr w:rsidR="00584366" w:rsidRPr="00406EB1" w14:paraId="7000338A" w14:textId="77777777" w:rsidTr="00A503AC">
        <w:trPr>
          <w:cantSplit/>
          <w:trHeight w:val="283"/>
        </w:trPr>
        <w:tc>
          <w:tcPr>
            <w:tcW w:w="1559" w:type="dxa"/>
            <w:vMerge/>
            <w:vAlign w:val="center"/>
          </w:tcPr>
          <w:p w14:paraId="5C652042"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tcPr>
          <w:p w14:paraId="2E937100"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49 PQ MCDU</w:t>
            </w:r>
          </w:p>
        </w:tc>
        <w:tc>
          <w:tcPr>
            <w:tcW w:w="1697" w:type="dxa"/>
            <w:shd w:val="clear" w:color="auto" w:fill="auto"/>
            <w:vAlign w:val="center"/>
          </w:tcPr>
          <w:p w14:paraId="6962CB7D"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07 49 PQ MCDU</w:t>
            </w:r>
          </w:p>
        </w:tc>
        <w:tc>
          <w:tcPr>
            <w:tcW w:w="1848" w:type="dxa"/>
            <w:shd w:val="clear" w:color="auto" w:fill="auto"/>
            <w:vAlign w:val="center"/>
          </w:tcPr>
          <w:p w14:paraId="0E2566FC"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Téléphonie Mobile</w:t>
            </w:r>
          </w:p>
        </w:tc>
        <w:tc>
          <w:tcPr>
            <w:tcW w:w="1558" w:type="dxa"/>
            <w:gridSpan w:val="2"/>
            <w:shd w:val="clear" w:color="auto" w:fill="auto"/>
            <w:vAlign w:val="center"/>
          </w:tcPr>
          <w:p w14:paraId="4BEC8C97"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N/A</w:t>
            </w:r>
          </w:p>
        </w:tc>
        <w:tc>
          <w:tcPr>
            <w:tcW w:w="1134" w:type="dxa"/>
            <w:vMerge/>
          </w:tcPr>
          <w:p w14:paraId="4CDA5BCA"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r>
      <w:tr w:rsidR="00584366" w:rsidRPr="00406EB1" w14:paraId="6F76C787" w14:textId="77777777" w:rsidTr="00A503AC">
        <w:trPr>
          <w:cantSplit/>
          <w:trHeight w:val="283"/>
        </w:trPr>
        <w:tc>
          <w:tcPr>
            <w:tcW w:w="1559" w:type="dxa"/>
            <w:vMerge/>
            <w:vAlign w:val="center"/>
          </w:tcPr>
          <w:p w14:paraId="52C62932"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tcPr>
          <w:p w14:paraId="17274AF1"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57 PQ MCDU</w:t>
            </w:r>
          </w:p>
        </w:tc>
        <w:tc>
          <w:tcPr>
            <w:tcW w:w="1697" w:type="dxa"/>
            <w:shd w:val="clear" w:color="auto" w:fill="auto"/>
            <w:vAlign w:val="center"/>
          </w:tcPr>
          <w:p w14:paraId="5972C8FB"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07 57 PQ MCDU</w:t>
            </w:r>
          </w:p>
        </w:tc>
        <w:tc>
          <w:tcPr>
            <w:tcW w:w="1848" w:type="dxa"/>
            <w:shd w:val="clear" w:color="auto" w:fill="auto"/>
            <w:vAlign w:val="center"/>
          </w:tcPr>
          <w:p w14:paraId="23951F53"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Téléphonie Mobile</w:t>
            </w:r>
          </w:p>
        </w:tc>
        <w:tc>
          <w:tcPr>
            <w:tcW w:w="1558" w:type="dxa"/>
            <w:gridSpan w:val="2"/>
            <w:shd w:val="clear" w:color="auto" w:fill="auto"/>
            <w:vAlign w:val="center"/>
          </w:tcPr>
          <w:p w14:paraId="2ADF7A56"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N/A</w:t>
            </w:r>
          </w:p>
        </w:tc>
        <w:tc>
          <w:tcPr>
            <w:tcW w:w="1134" w:type="dxa"/>
            <w:vMerge/>
          </w:tcPr>
          <w:p w14:paraId="5A64FE25"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r>
      <w:tr w:rsidR="00584366" w:rsidRPr="00406EB1" w14:paraId="1C035D3B" w14:textId="77777777" w:rsidTr="00A503AC">
        <w:trPr>
          <w:cantSplit/>
          <w:trHeight w:val="283"/>
        </w:trPr>
        <w:tc>
          <w:tcPr>
            <w:tcW w:w="1559" w:type="dxa"/>
            <w:vMerge/>
            <w:vAlign w:val="center"/>
          </w:tcPr>
          <w:p w14:paraId="3AD16A13"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tcPr>
          <w:p w14:paraId="0EDF2143"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58 PQ MCDU</w:t>
            </w:r>
          </w:p>
        </w:tc>
        <w:tc>
          <w:tcPr>
            <w:tcW w:w="1697" w:type="dxa"/>
            <w:shd w:val="clear" w:color="auto" w:fill="auto"/>
            <w:vAlign w:val="center"/>
          </w:tcPr>
          <w:p w14:paraId="210BD052"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07 58 PQ MCDU</w:t>
            </w:r>
          </w:p>
        </w:tc>
        <w:tc>
          <w:tcPr>
            <w:tcW w:w="1848" w:type="dxa"/>
            <w:shd w:val="clear" w:color="auto" w:fill="auto"/>
            <w:vAlign w:val="center"/>
          </w:tcPr>
          <w:p w14:paraId="5D43B07B"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Téléphonie Mobile</w:t>
            </w:r>
          </w:p>
        </w:tc>
        <w:tc>
          <w:tcPr>
            <w:tcW w:w="1558" w:type="dxa"/>
            <w:gridSpan w:val="2"/>
            <w:shd w:val="clear" w:color="auto" w:fill="auto"/>
            <w:vAlign w:val="center"/>
          </w:tcPr>
          <w:p w14:paraId="08D63E98"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N/A</w:t>
            </w:r>
          </w:p>
        </w:tc>
        <w:tc>
          <w:tcPr>
            <w:tcW w:w="1134" w:type="dxa"/>
            <w:vMerge/>
          </w:tcPr>
          <w:p w14:paraId="1E2C13E1"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r>
      <w:tr w:rsidR="00584366" w:rsidRPr="00406EB1" w14:paraId="3115309D" w14:textId="77777777" w:rsidTr="00A503AC">
        <w:trPr>
          <w:cantSplit/>
          <w:trHeight w:val="283"/>
        </w:trPr>
        <w:tc>
          <w:tcPr>
            <w:tcW w:w="1559" w:type="dxa"/>
            <w:vMerge/>
            <w:vAlign w:val="center"/>
          </w:tcPr>
          <w:p w14:paraId="481C66A4"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tcPr>
          <w:p w14:paraId="049A82FD"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59 PQ MCDU</w:t>
            </w:r>
          </w:p>
        </w:tc>
        <w:tc>
          <w:tcPr>
            <w:tcW w:w="1697" w:type="dxa"/>
            <w:shd w:val="clear" w:color="auto" w:fill="auto"/>
            <w:vAlign w:val="center"/>
          </w:tcPr>
          <w:p w14:paraId="369FDC7B"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07 59 PQ MCDU</w:t>
            </w:r>
          </w:p>
        </w:tc>
        <w:tc>
          <w:tcPr>
            <w:tcW w:w="1848" w:type="dxa"/>
            <w:shd w:val="clear" w:color="auto" w:fill="auto"/>
            <w:vAlign w:val="center"/>
          </w:tcPr>
          <w:p w14:paraId="2DDA39D8"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Téléphonie Mobile</w:t>
            </w:r>
          </w:p>
        </w:tc>
        <w:tc>
          <w:tcPr>
            <w:tcW w:w="1558" w:type="dxa"/>
            <w:gridSpan w:val="2"/>
            <w:shd w:val="clear" w:color="auto" w:fill="auto"/>
            <w:vAlign w:val="center"/>
          </w:tcPr>
          <w:p w14:paraId="27E9E12C"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N/A</w:t>
            </w:r>
          </w:p>
        </w:tc>
        <w:tc>
          <w:tcPr>
            <w:tcW w:w="1134" w:type="dxa"/>
            <w:vMerge/>
          </w:tcPr>
          <w:p w14:paraId="52701652"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r>
      <w:tr w:rsidR="00584366" w:rsidRPr="00406EB1" w14:paraId="23D176FA" w14:textId="77777777" w:rsidTr="00A503AC">
        <w:trPr>
          <w:cantSplit/>
          <w:trHeight w:val="283"/>
        </w:trPr>
        <w:tc>
          <w:tcPr>
            <w:tcW w:w="1559" w:type="dxa"/>
            <w:vMerge/>
            <w:shd w:val="clear" w:color="auto" w:fill="auto"/>
            <w:noWrap/>
            <w:vAlign w:val="center"/>
            <w:hideMark/>
          </w:tcPr>
          <w:p w14:paraId="14F6D54C"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hideMark/>
          </w:tcPr>
          <w:p w14:paraId="5C618B6A"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67 PQ MCDU</w:t>
            </w:r>
          </w:p>
        </w:tc>
        <w:tc>
          <w:tcPr>
            <w:tcW w:w="1697" w:type="dxa"/>
            <w:shd w:val="clear" w:color="auto" w:fill="auto"/>
            <w:vAlign w:val="center"/>
            <w:hideMark/>
          </w:tcPr>
          <w:p w14:paraId="252E544D"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07 67 PQ MCDU</w:t>
            </w:r>
          </w:p>
        </w:tc>
        <w:tc>
          <w:tcPr>
            <w:tcW w:w="1848" w:type="dxa"/>
            <w:shd w:val="clear" w:color="auto" w:fill="auto"/>
            <w:vAlign w:val="center"/>
            <w:hideMark/>
          </w:tcPr>
          <w:p w14:paraId="7D64CBEF"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Téléphonie Mobile</w:t>
            </w:r>
          </w:p>
        </w:tc>
        <w:tc>
          <w:tcPr>
            <w:tcW w:w="1558" w:type="dxa"/>
            <w:gridSpan w:val="2"/>
            <w:shd w:val="clear" w:color="auto" w:fill="auto"/>
            <w:vAlign w:val="center"/>
            <w:hideMark/>
          </w:tcPr>
          <w:p w14:paraId="1EF09859"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N/A</w:t>
            </w:r>
          </w:p>
        </w:tc>
        <w:tc>
          <w:tcPr>
            <w:tcW w:w="1134" w:type="dxa"/>
            <w:vMerge/>
            <w:shd w:val="clear" w:color="auto" w:fill="auto"/>
            <w:vAlign w:val="center"/>
            <w:hideMark/>
          </w:tcPr>
          <w:p w14:paraId="0F114003"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r>
      <w:tr w:rsidR="00584366" w:rsidRPr="00406EB1" w14:paraId="20B02455" w14:textId="77777777" w:rsidTr="00A503AC">
        <w:trPr>
          <w:cantSplit/>
          <w:trHeight w:val="283"/>
        </w:trPr>
        <w:tc>
          <w:tcPr>
            <w:tcW w:w="1559" w:type="dxa"/>
            <w:vMerge/>
            <w:shd w:val="clear" w:color="auto" w:fill="auto"/>
            <w:noWrap/>
            <w:vAlign w:val="center"/>
            <w:hideMark/>
          </w:tcPr>
          <w:p w14:paraId="35CE1E07"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hideMark/>
          </w:tcPr>
          <w:p w14:paraId="3F62B7C7"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68 PQ MCDU</w:t>
            </w:r>
          </w:p>
        </w:tc>
        <w:tc>
          <w:tcPr>
            <w:tcW w:w="1697" w:type="dxa"/>
            <w:shd w:val="clear" w:color="auto" w:fill="auto"/>
            <w:vAlign w:val="center"/>
            <w:hideMark/>
          </w:tcPr>
          <w:p w14:paraId="493120D6"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07 68 PQ MCDU</w:t>
            </w:r>
          </w:p>
        </w:tc>
        <w:tc>
          <w:tcPr>
            <w:tcW w:w="1848" w:type="dxa"/>
            <w:shd w:val="clear" w:color="auto" w:fill="auto"/>
            <w:vAlign w:val="center"/>
            <w:hideMark/>
          </w:tcPr>
          <w:p w14:paraId="7CC59FE2"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Téléphonie Mobile</w:t>
            </w:r>
          </w:p>
        </w:tc>
        <w:tc>
          <w:tcPr>
            <w:tcW w:w="1558" w:type="dxa"/>
            <w:gridSpan w:val="2"/>
            <w:shd w:val="clear" w:color="auto" w:fill="auto"/>
            <w:vAlign w:val="center"/>
            <w:hideMark/>
          </w:tcPr>
          <w:p w14:paraId="4493A1C1"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N/A</w:t>
            </w:r>
          </w:p>
        </w:tc>
        <w:tc>
          <w:tcPr>
            <w:tcW w:w="1134" w:type="dxa"/>
            <w:vMerge/>
            <w:shd w:val="clear" w:color="auto" w:fill="auto"/>
            <w:vAlign w:val="center"/>
            <w:hideMark/>
          </w:tcPr>
          <w:p w14:paraId="6EB13E4E"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r>
      <w:tr w:rsidR="00584366" w:rsidRPr="00406EB1" w14:paraId="085AF85D" w14:textId="77777777" w:rsidTr="00A503AC">
        <w:trPr>
          <w:cantSplit/>
          <w:trHeight w:val="283"/>
        </w:trPr>
        <w:tc>
          <w:tcPr>
            <w:tcW w:w="1559" w:type="dxa"/>
            <w:vMerge/>
            <w:shd w:val="clear" w:color="auto" w:fill="auto"/>
            <w:noWrap/>
            <w:vAlign w:val="center"/>
            <w:hideMark/>
          </w:tcPr>
          <w:p w14:paraId="206E9D3C"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hideMark/>
          </w:tcPr>
          <w:p w14:paraId="4E92BDCB"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69 PQ MCDU</w:t>
            </w:r>
          </w:p>
        </w:tc>
        <w:tc>
          <w:tcPr>
            <w:tcW w:w="1697" w:type="dxa"/>
            <w:shd w:val="clear" w:color="auto" w:fill="auto"/>
            <w:vAlign w:val="center"/>
            <w:hideMark/>
          </w:tcPr>
          <w:p w14:paraId="6E87FB05"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07 69 PQ MCDU</w:t>
            </w:r>
          </w:p>
        </w:tc>
        <w:tc>
          <w:tcPr>
            <w:tcW w:w="1848" w:type="dxa"/>
            <w:shd w:val="clear" w:color="auto" w:fill="auto"/>
            <w:vAlign w:val="center"/>
            <w:hideMark/>
          </w:tcPr>
          <w:p w14:paraId="71B5ECB1"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Téléphonie Mobile</w:t>
            </w:r>
          </w:p>
        </w:tc>
        <w:tc>
          <w:tcPr>
            <w:tcW w:w="1558" w:type="dxa"/>
            <w:gridSpan w:val="2"/>
            <w:shd w:val="clear" w:color="auto" w:fill="auto"/>
            <w:vAlign w:val="center"/>
            <w:hideMark/>
          </w:tcPr>
          <w:p w14:paraId="6B46487F"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N/A</w:t>
            </w:r>
          </w:p>
        </w:tc>
        <w:tc>
          <w:tcPr>
            <w:tcW w:w="1134" w:type="dxa"/>
            <w:vMerge/>
            <w:shd w:val="clear" w:color="auto" w:fill="auto"/>
            <w:vAlign w:val="center"/>
            <w:hideMark/>
          </w:tcPr>
          <w:p w14:paraId="02581645"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r>
      <w:tr w:rsidR="00584366" w:rsidRPr="00406EB1" w14:paraId="15DDA234" w14:textId="77777777" w:rsidTr="00A503AC">
        <w:trPr>
          <w:cantSplit/>
          <w:trHeight w:val="283"/>
        </w:trPr>
        <w:tc>
          <w:tcPr>
            <w:tcW w:w="1559" w:type="dxa"/>
            <w:vMerge/>
            <w:shd w:val="clear" w:color="auto" w:fill="auto"/>
            <w:noWrap/>
            <w:vAlign w:val="center"/>
            <w:hideMark/>
          </w:tcPr>
          <w:p w14:paraId="24F6AA1B"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hideMark/>
          </w:tcPr>
          <w:p w14:paraId="25E89F9F"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77 PQ MCDU</w:t>
            </w:r>
          </w:p>
        </w:tc>
        <w:tc>
          <w:tcPr>
            <w:tcW w:w="1697" w:type="dxa"/>
            <w:shd w:val="clear" w:color="auto" w:fill="auto"/>
            <w:vAlign w:val="center"/>
            <w:hideMark/>
          </w:tcPr>
          <w:p w14:paraId="68406ED6"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07 77 PQ MCDU</w:t>
            </w:r>
          </w:p>
        </w:tc>
        <w:tc>
          <w:tcPr>
            <w:tcW w:w="1848" w:type="dxa"/>
            <w:shd w:val="clear" w:color="auto" w:fill="auto"/>
            <w:vAlign w:val="center"/>
            <w:hideMark/>
          </w:tcPr>
          <w:p w14:paraId="0AE908A9"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Téléphonie Mobile</w:t>
            </w:r>
          </w:p>
        </w:tc>
        <w:tc>
          <w:tcPr>
            <w:tcW w:w="1558" w:type="dxa"/>
            <w:gridSpan w:val="2"/>
            <w:shd w:val="clear" w:color="auto" w:fill="auto"/>
            <w:vAlign w:val="center"/>
            <w:hideMark/>
          </w:tcPr>
          <w:p w14:paraId="28FDEF66"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N/A</w:t>
            </w:r>
          </w:p>
        </w:tc>
        <w:tc>
          <w:tcPr>
            <w:tcW w:w="1134" w:type="dxa"/>
            <w:vMerge/>
            <w:shd w:val="clear" w:color="auto" w:fill="auto"/>
            <w:vAlign w:val="center"/>
            <w:hideMark/>
          </w:tcPr>
          <w:p w14:paraId="30D5D1C8"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r>
      <w:tr w:rsidR="00584366" w:rsidRPr="00406EB1" w14:paraId="1209A5A2" w14:textId="77777777" w:rsidTr="00A503AC">
        <w:trPr>
          <w:cantSplit/>
          <w:trHeight w:val="283"/>
        </w:trPr>
        <w:tc>
          <w:tcPr>
            <w:tcW w:w="1559" w:type="dxa"/>
            <w:vMerge/>
            <w:shd w:val="clear" w:color="auto" w:fill="auto"/>
            <w:noWrap/>
            <w:vAlign w:val="center"/>
            <w:hideMark/>
          </w:tcPr>
          <w:p w14:paraId="72A44F5F"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hideMark/>
          </w:tcPr>
          <w:p w14:paraId="2485EF57"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78 PQ MCDU</w:t>
            </w:r>
          </w:p>
        </w:tc>
        <w:tc>
          <w:tcPr>
            <w:tcW w:w="1697" w:type="dxa"/>
            <w:shd w:val="clear" w:color="auto" w:fill="auto"/>
            <w:vAlign w:val="center"/>
            <w:hideMark/>
          </w:tcPr>
          <w:p w14:paraId="413BB1F3"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07 78 PQ MCDU</w:t>
            </w:r>
          </w:p>
        </w:tc>
        <w:tc>
          <w:tcPr>
            <w:tcW w:w="1848" w:type="dxa"/>
            <w:shd w:val="clear" w:color="auto" w:fill="auto"/>
            <w:vAlign w:val="center"/>
            <w:hideMark/>
          </w:tcPr>
          <w:p w14:paraId="2A268CD9"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Téléphonie Mobile</w:t>
            </w:r>
          </w:p>
        </w:tc>
        <w:tc>
          <w:tcPr>
            <w:tcW w:w="1558" w:type="dxa"/>
            <w:gridSpan w:val="2"/>
            <w:shd w:val="clear" w:color="auto" w:fill="auto"/>
            <w:vAlign w:val="center"/>
            <w:hideMark/>
          </w:tcPr>
          <w:p w14:paraId="23F624F2"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N/A</w:t>
            </w:r>
          </w:p>
        </w:tc>
        <w:tc>
          <w:tcPr>
            <w:tcW w:w="1134" w:type="dxa"/>
            <w:vMerge/>
            <w:shd w:val="clear" w:color="auto" w:fill="auto"/>
            <w:vAlign w:val="center"/>
            <w:hideMark/>
          </w:tcPr>
          <w:p w14:paraId="34F40FA9"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r>
      <w:tr w:rsidR="00584366" w:rsidRPr="00406EB1" w14:paraId="239578CB" w14:textId="77777777" w:rsidTr="00A503AC">
        <w:trPr>
          <w:cantSplit/>
          <w:trHeight w:val="283"/>
        </w:trPr>
        <w:tc>
          <w:tcPr>
            <w:tcW w:w="1559" w:type="dxa"/>
            <w:vMerge/>
            <w:shd w:val="clear" w:color="auto" w:fill="auto"/>
            <w:noWrap/>
            <w:vAlign w:val="center"/>
          </w:tcPr>
          <w:p w14:paraId="1723E629"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tcPr>
          <w:p w14:paraId="5741701C"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79 PQ MCDU</w:t>
            </w:r>
          </w:p>
        </w:tc>
        <w:tc>
          <w:tcPr>
            <w:tcW w:w="1697" w:type="dxa"/>
            <w:shd w:val="clear" w:color="auto" w:fill="auto"/>
            <w:vAlign w:val="center"/>
          </w:tcPr>
          <w:p w14:paraId="0476CB60"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07 79 PQ MCDU</w:t>
            </w:r>
          </w:p>
        </w:tc>
        <w:tc>
          <w:tcPr>
            <w:tcW w:w="1848" w:type="dxa"/>
            <w:shd w:val="clear" w:color="auto" w:fill="auto"/>
            <w:vAlign w:val="center"/>
          </w:tcPr>
          <w:p w14:paraId="5C64D640"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Téléphonie Mobile</w:t>
            </w:r>
          </w:p>
        </w:tc>
        <w:tc>
          <w:tcPr>
            <w:tcW w:w="1558" w:type="dxa"/>
            <w:gridSpan w:val="2"/>
            <w:shd w:val="clear" w:color="auto" w:fill="auto"/>
            <w:vAlign w:val="center"/>
          </w:tcPr>
          <w:p w14:paraId="237C2DD1"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N/A</w:t>
            </w:r>
          </w:p>
        </w:tc>
        <w:tc>
          <w:tcPr>
            <w:tcW w:w="1134" w:type="dxa"/>
            <w:vMerge/>
            <w:shd w:val="clear" w:color="auto" w:fill="auto"/>
            <w:vAlign w:val="center"/>
          </w:tcPr>
          <w:p w14:paraId="6DF67939"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r>
      <w:tr w:rsidR="00584366" w:rsidRPr="00406EB1" w14:paraId="525B66D3" w14:textId="77777777" w:rsidTr="00A503AC">
        <w:trPr>
          <w:cantSplit/>
          <w:trHeight w:val="283"/>
        </w:trPr>
        <w:tc>
          <w:tcPr>
            <w:tcW w:w="1559" w:type="dxa"/>
            <w:vMerge/>
            <w:shd w:val="clear" w:color="auto" w:fill="auto"/>
            <w:noWrap/>
            <w:vAlign w:val="center"/>
          </w:tcPr>
          <w:p w14:paraId="3847CB9A"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tcPr>
          <w:p w14:paraId="355AB434"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87 PQ MCDU</w:t>
            </w:r>
          </w:p>
        </w:tc>
        <w:tc>
          <w:tcPr>
            <w:tcW w:w="1697" w:type="dxa"/>
            <w:shd w:val="clear" w:color="auto" w:fill="auto"/>
            <w:vAlign w:val="center"/>
          </w:tcPr>
          <w:p w14:paraId="73BFFFE3"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07 87 PQ MCDU</w:t>
            </w:r>
          </w:p>
        </w:tc>
        <w:tc>
          <w:tcPr>
            <w:tcW w:w="1848" w:type="dxa"/>
            <w:shd w:val="clear" w:color="auto" w:fill="auto"/>
            <w:vAlign w:val="center"/>
          </w:tcPr>
          <w:p w14:paraId="27C88EDE"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Téléphonie Mobile</w:t>
            </w:r>
          </w:p>
        </w:tc>
        <w:tc>
          <w:tcPr>
            <w:tcW w:w="1558" w:type="dxa"/>
            <w:gridSpan w:val="2"/>
            <w:shd w:val="clear" w:color="auto" w:fill="auto"/>
            <w:vAlign w:val="center"/>
          </w:tcPr>
          <w:p w14:paraId="541DA799"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N/A</w:t>
            </w:r>
          </w:p>
        </w:tc>
        <w:tc>
          <w:tcPr>
            <w:tcW w:w="1134" w:type="dxa"/>
            <w:vMerge/>
            <w:shd w:val="clear" w:color="auto" w:fill="auto"/>
            <w:vAlign w:val="center"/>
          </w:tcPr>
          <w:p w14:paraId="10B38754"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r>
      <w:tr w:rsidR="00584366" w:rsidRPr="00406EB1" w14:paraId="403B4BF1" w14:textId="77777777" w:rsidTr="00A503AC">
        <w:trPr>
          <w:cantSplit/>
          <w:trHeight w:val="283"/>
        </w:trPr>
        <w:tc>
          <w:tcPr>
            <w:tcW w:w="1559" w:type="dxa"/>
            <w:vMerge/>
            <w:shd w:val="clear" w:color="auto" w:fill="auto"/>
            <w:noWrap/>
            <w:vAlign w:val="center"/>
            <w:hideMark/>
          </w:tcPr>
          <w:p w14:paraId="1784872B"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tcPr>
          <w:p w14:paraId="52424048"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88 PQ MCDU</w:t>
            </w:r>
          </w:p>
        </w:tc>
        <w:tc>
          <w:tcPr>
            <w:tcW w:w="1697" w:type="dxa"/>
            <w:shd w:val="clear" w:color="auto" w:fill="auto"/>
            <w:vAlign w:val="center"/>
          </w:tcPr>
          <w:p w14:paraId="52A8E4D2"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07 88 PQ MCDU</w:t>
            </w:r>
          </w:p>
        </w:tc>
        <w:tc>
          <w:tcPr>
            <w:tcW w:w="1848" w:type="dxa"/>
            <w:shd w:val="clear" w:color="auto" w:fill="auto"/>
            <w:vAlign w:val="center"/>
          </w:tcPr>
          <w:p w14:paraId="345F1DE3"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Téléphonie Mobile</w:t>
            </w:r>
          </w:p>
        </w:tc>
        <w:tc>
          <w:tcPr>
            <w:tcW w:w="1558" w:type="dxa"/>
            <w:gridSpan w:val="2"/>
            <w:shd w:val="clear" w:color="auto" w:fill="auto"/>
            <w:vAlign w:val="center"/>
          </w:tcPr>
          <w:p w14:paraId="400A5FE3"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N/A</w:t>
            </w:r>
          </w:p>
        </w:tc>
        <w:tc>
          <w:tcPr>
            <w:tcW w:w="1134" w:type="dxa"/>
            <w:vMerge/>
            <w:shd w:val="clear" w:color="auto" w:fill="auto"/>
            <w:vAlign w:val="center"/>
            <w:hideMark/>
          </w:tcPr>
          <w:p w14:paraId="690D59CF"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r>
      <w:tr w:rsidR="00584366" w:rsidRPr="00406EB1" w14:paraId="0B6302B3" w14:textId="77777777" w:rsidTr="00A503AC">
        <w:trPr>
          <w:cantSplit/>
          <w:trHeight w:val="283"/>
        </w:trPr>
        <w:tc>
          <w:tcPr>
            <w:tcW w:w="1559" w:type="dxa"/>
            <w:vMerge/>
            <w:shd w:val="clear" w:color="auto" w:fill="auto"/>
            <w:noWrap/>
            <w:vAlign w:val="center"/>
            <w:hideMark/>
          </w:tcPr>
          <w:p w14:paraId="3DDD2C0D"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tcPr>
          <w:p w14:paraId="68EFBDD8"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89 PQ MCDU</w:t>
            </w:r>
          </w:p>
        </w:tc>
        <w:tc>
          <w:tcPr>
            <w:tcW w:w="1697" w:type="dxa"/>
            <w:shd w:val="clear" w:color="auto" w:fill="auto"/>
            <w:vAlign w:val="center"/>
          </w:tcPr>
          <w:p w14:paraId="5053007A"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07 89 PQ MCDU</w:t>
            </w:r>
          </w:p>
        </w:tc>
        <w:tc>
          <w:tcPr>
            <w:tcW w:w="1848" w:type="dxa"/>
            <w:shd w:val="clear" w:color="auto" w:fill="auto"/>
            <w:vAlign w:val="center"/>
          </w:tcPr>
          <w:p w14:paraId="1B462F93"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Téléphonie Mobile</w:t>
            </w:r>
          </w:p>
        </w:tc>
        <w:tc>
          <w:tcPr>
            <w:tcW w:w="1558" w:type="dxa"/>
            <w:gridSpan w:val="2"/>
            <w:shd w:val="clear" w:color="auto" w:fill="auto"/>
            <w:vAlign w:val="center"/>
          </w:tcPr>
          <w:p w14:paraId="6E9BD96A"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N/A</w:t>
            </w:r>
          </w:p>
        </w:tc>
        <w:tc>
          <w:tcPr>
            <w:tcW w:w="1134" w:type="dxa"/>
            <w:vMerge/>
            <w:shd w:val="clear" w:color="auto" w:fill="auto"/>
            <w:vAlign w:val="center"/>
            <w:hideMark/>
          </w:tcPr>
          <w:p w14:paraId="6BF0AE7E"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r>
      <w:tr w:rsidR="00584366" w:rsidRPr="00406EB1" w14:paraId="2769E3A6" w14:textId="77777777" w:rsidTr="00A503AC">
        <w:trPr>
          <w:cantSplit/>
          <w:trHeight w:val="283"/>
        </w:trPr>
        <w:tc>
          <w:tcPr>
            <w:tcW w:w="1559" w:type="dxa"/>
            <w:vMerge/>
            <w:shd w:val="clear" w:color="auto" w:fill="auto"/>
            <w:noWrap/>
            <w:vAlign w:val="center"/>
            <w:hideMark/>
          </w:tcPr>
          <w:p w14:paraId="706B484B"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tcPr>
          <w:p w14:paraId="5EC15915"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97 PQ MCDU</w:t>
            </w:r>
          </w:p>
        </w:tc>
        <w:tc>
          <w:tcPr>
            <w:tcW w:w="1697" w:type="dxa"/>
            <w:shd w:val="clear" w:color="auto" w:fill="auto"/>
            <w:vAlign w:val="center"/>
          </w:tcPr>
          <w:p w14:paraId="3A8373F0"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07 97 PQ MCDU</w:t>
            </w:r>
          </w:p>
        </w:tc>
        <w:tc>
          <w:tcPr>
            <w:tcW w:w="1848" w:type="dxa"/>
            <w:shd w:val="clear" w:color="auto" w:fill="auto"/>
            <w:vAlign w:val="center"/>
          </w:tcPr>
          <w:p w14:paraId="60039AF2"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Téléphonie Mobile</w:t>
            </w:r>
          </w:p>
        </w:tc>
        <w:tc>
          <w:tcPr>
            <w:tcW w:w="1558" w:type="dxa"/>
            <w:gridSpan w:val="2"/>
            <w:shd w:val="clear" w:color="auto" w:fill="auto"/>
            <w:vAlign w:val="center"/>
          </w:tcPr>
          <w:p w14:paraId="055C312D"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N/A</w:t>
            </w:r>
          </w:p>
        </w:tc>
        <w:tc>
          <w:tcPr>
            <w:tcW w:w="1134" w:type="dxa"/>
            <w:vMerge/>
            <w:shd w:val="clear" w:color="auto" w:fill="auto"/>
            <w:vAlign w:val="center"/>
            <w:hideMark/>
          </w:tcPr>
          <w:p w14:paraId="3CD7371B"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r>
      <w:tr w:rsidR="00584366" w:rsidRPr="00406EB1" w14:paraId="6565D9F2" w14:textId="77777777" w:rsidTr="00A503AC">
        <w:trPr>
          <w:cantSplit/>
          <w:trHeight w:val="283"/>
        </w:trPr>
        <w:tc>
          <w:tcPr>
            <w:tcW w:w="1559" w:type="dxa"/>
            <w:vMerge/>
            <w:shd w:val="clear" w:color="auto" w:fill="auto"/>
            <w:noWrap/>
            <w:vAlign w:val="center"/>
            <w:hideMark/>
          </w:tcPr>
          <w:p w14:paraId="244F0CCE"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tcPr>
          <w:p w14:paraId="07AB08D7"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98 PQ MCDU</w:t>
            </w:r>
          </w:p>
        </w:tc>
        <w:tc>
          <w:tcPr>
            <w:tcW w:w="1697" w:type="dxa"/>
            <w:shd w:val="clear" w:color="auto" w:fill="auto"/>
            <w:vAlign w:val="center"/>
          </w:tcPr>
          <w:p w14:paraId="477ED6F4"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07 98 PQ MCDU</w:t>
            </w:r>
          </w:p>
        </w:tc>
        <w:tc>
          <w:tcPr>
            <w:tcW w:w="1848" w:type="dxa"/>
            <w:shd w:val="clear" w:color="auto" w:fill="auto"/>
            <w:vAlign w:val="center"/>
          </w:tcPr>
          <w:p w14:paraId="680926FB"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Téléphonie Mobile</w:t>
            </w:r>
          </w:p>
        </w:tc>
        <w:tc>
          <w:tcPr>
            <w:tcW w:w="1558" w:type="dxa"/>
            <w:gridSpan w:val="2"/>
            <w:shd w:val="clear" w:color="auto" w:fill="auto"/>
            <w:vAlign w:val="center"/>
          </w:tcPr>
          <w:p w14:paraId="42294AF1"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N/A</w:t>
            </w:r>
          </w:p>
        </w:tc>
        <w:tc>
          <w:tcPr>
            <w:tcW w:w="1134" w:type="dxa"/>
            <w:vMerge/>
            <w:shd w:val="clear" w:color="auto" w:fill="auto"/>
            <w:vAlign w:val="center"/>
            <w:hideMark/>
          </w:tcPr>
          <w:p w14:paraId="452CDEA3"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r>
      <w:tr w:rsidR="00584366" w:rsidRPr="00406EB1" w14:paraId="2323025E" w14:textId="77777777" w:rsidTr="00A503AC">
        <w:trPr>
          <w:cantSplit/>
          <w:trHeight w:val="283"/>
        </w:trPr>
        <w:tc>
          <w:tcPr>
            <w:tcW w:w="1559" w:type="dxa"/>
            <w:vMerge w:val="restart"/>
            <w:shd w:val="clear" w:color="auto" w:fill="auto"/>
            <w:vAlign w:val="center"/>
            <w:hideMark/>
          </w:tcPr>
          <w:p w14:paraId="0F6704BD"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31 Janvier 2021 - 00h00</w:t>
            </w:r>
          </w:p>
        </w:tc>
        <w:tc>
          <w:tcPr>
            <w:tcW w:w="1418" w:type="dxa"/>
            <w:shd w:val="clear" w:color="auto" w:fill="auto"/>
            <w:vAlign w:val="center"/>
            <w:hideMark/>
          </w:tcPr>
          <w:p w14:paraId="7E2D88BE"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20 8 QMCDU</w:t>
            </w:r>
          </w:p>
        </w:tc>
        <w:tc>
          <w:tcPr>
            <w:tcW w:w="1697" w:type="dxa"/>
            <w:shd w:val="clear" w:color="auto" w:fill="auto"/>
            <w:vAlign w:val="center"/>
            <w:hideMark/>
          </w:tcPr>
          <w:p w14:paraId="33E3E92B"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21 20 8 QMCDU</w:t>
            </w:r>
          </w:p>
        </w:tc>
        <w:tc>
          <w:tcPr>
            <w:tcW w:w="1848" w:type="dxa"/>
            <w:shd w:val="clear" w:color="auto" w:fill="auto"/>
            <w:vAlign w:val="center"/>
            <w:hideMark/>
          </w:tcPr>
          <w:p w14:paraId="4974F21C"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Téléphonie Fixe</w:t>
            </w:r>
          </w:p>
        </w:tc>
        <w:tc>
          <w:tcPr>
            <w:tcW w:w="1558" w:type="dxa"/>
            <w:gridSpan w:val="2"/>
            <w:shd w:val="clear" w:color="auto" w:fill="auto"/>
            <w:vAlign w:val="center"/>
            <w:hideMark/>
          </w:tcPr>
          <w:p w14:paraId="2678EDB2"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N/A</w:t>
            </w:r>
          </w:p>
        </w:tc>
        <w:tc>
          <w:tcPr>
            <w:tcW w:w="1134" w:type="dxa"/>
            <w:shd w:val="clear" w:color="auto" w:fill="auto"/>
            <w:vAlign w:val="center"/>
            <w:hideMark/>
          </w:tcPr>
          <w:p w14:paraId="0843911F"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Atlantique Telecom</w:t>
            </w:r>
          </w:p>
        </w:tc>
      </w:tr>
      <w:tr w:rsidR="00584366" w:rsidRPr="00406EB1" w14:paraId="7C53935E" w14:textId="77777777" w:rsidTr="00A503AC">
        <w:trPr>
          <w:cantSplit/>
          <w:trHeight w:val="283"/>
        </w:trPr>
        <w:tc>
          <w:tcPr>
            <w:tcW w:w="1559" w:type="dxa"/>
            <w:vMerge/>
            <w:shd w:val="clear" w:color="auto" w:fill="auto"/>
            <w:vAlign w:val="center"/>
            <w:hideMark/>
          </w:tcPr>
          <w:p w14:paraId="111E9B28"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hideMark/>
          </w:tcPr>
          <w:p w14:paraId="5E32FA30"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21 8 QMCDU</w:t>
            </w:r>
          </w:p>
        </w:tc>
        <w:tc>
          <w:tcPr>
            <w:tcW w:w="1697" w:type="dxa"/>
            <w:shd w:val="clear" w:color="auto" w:fill="auto"/>
            <w:vAlign w:val="center"/>
            <w:hideMark/>
          </w:tcPr>
          <w:p w14:paraId="64B4E72A"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21 21 8 QMCDU</w:t>
            </w:r>
          </w:p>
        </w:tc>
        <w:tc>
          <w:tcPr>
            <w:tcW w:w="1848" w:type="dxa"/>
            <w:shd w:val="clear" w:color="auto" w:fill="auto"/>
            <w:vAlign w:val="center"/>
            <w:hideMark/>
          </w:tcPr>
          <w:p w14:paraId="0B152D66"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Téléphonie Fixe</w:t>
            </w:r>
          </w:p>
        </w:tc>
        <w:tc>
          <w:tcPr>
            <w:tcW w:w="1558" w:type="dxa"/>
            <w:gridSpan w:val="2"/>
            <w:shd w:val="clear" w:color="auto" w:fill="auto"/>
            <w:vAlign w:val="center"/>
            <w:hideMark/>
          </w:tcPr>
          <w:p w14:paraId="467B4E30"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N/A</w:t>
            </w:r>
          </w:p>
        </w:tc>
        <w:tc>
          <w:tcPr>
            <w:tcW w:w="1134" w:type="dxa"/>
            <w:shd w:val="clear" w:color="auto" w:fill="auto"/>
            <w:vAlign w:val="center"/>
            <w:hideMark/>
          </w:tcPr>
          <w:p w14:paraId="037360C2"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Atlantique Telecom</w:t>
            </w:r>
          </w:p>
        </w:tc>
      </w:tr>
      <w:tr w:rsidR="00584366" w:rsidRPr="00406EB1" w14:paraId="4B38B7B6" w14:textId="77777777" w:rsidTr="00A503AC">
        <w:trPr>
          <w:cantSplit/>
          <w:trHeight w:val="283"/>
        </w:trPr>
        <w:tc>
          <w:tcPr>
            <w:tcW w:w="1559" w:type="dxa"/>
            <w:vMerge/>
            <w:shd w:val="clear" w:color="auto" w:fill="auto"/>
            <w:vAlign w:val="center"/>
            <w:hideMark/>
          </w:tcPr>
          <w:p w14:paraId="2D497363"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hideMark/>
          </w:tcPr>
          <w:p w14:paraId="75DC68B7"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22 8 QMCDU</w:t>
            </w:r>
          </w:p>
        </w:tc>
        <w:tc>
          <w:tcPr>
            <w:tcW w:w="1697" w:type="dxa"/>
            <w:shd w:val="clear" w:color="auto" w:fill="auto"/>
            <w:vAlign w:val="center"/>
            <w:hideMark/>
          </w:tcPr>
          <w:p w14:paraId="23AA26D3"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21 22 8 QMCDU</w:t>
            </w:r>
          </w:p>
        </w:tc>
        <w:tc>
          <w:tcPr>
            <w:tcW w:w="1848" w:type="dxa"/>
            <w:shd w:val="clear" w:color="auto" w:fill="auto"/>
            <w:vAlign w:val="center"/>
            <w:hideMark/>
          </w:tcPr>
          <w:p w14:paraId="51A02752"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Téléphonie Fixe</w:t>
            </w:r>
          </w:p>
        </w:tc>
        <w:tc>
          <w:tcPr>
            <w:tcW w:w="1558" w:type="dxa"/>
            <w:gridSpan w:val="2"/>
            <w:shd w:val="clear" w:color="auto" w:fill="auto"/>
            <w:vAlign w:val="center"/>
            <w:hideMark/>
          </w:tcPr>
          <w:p w14:paraId="08115740"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N/A</w:t>
            </w:r>
          </w:p>
        </w:tc>
        <w:tc>
          <w:tcPr>
            <w:tcW w:w="1134" w:type="dxa"/>
            <w:shd w:val="clear" w:color="auto" w:fill="auto"/>
            <w:vAlign w:val="center"/>
            <w:hideMark/>
          </w:tcPr>
          <w:p w14:paraId="1C4CD94A"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Atlantique Telecom</w:t>
            </w:r>
          </w:p>
        </w:tc>
      </w:tr>
      <w:tr w:rsidR="00584366" w:rsidRPr="00406EB1" w14:paraId="33AC0BD5" w14:textId="77777777" w:rsidTr="00A503AC">
        <w:trPr>
          <w:cantSplit/>
          <w:trHeight w:val="283"/>
        </w:trPr>
        <w:tc>
          <w:tcPr>
            <w:tcW w:w="1559" w:type="dxa"/>
            <w:vMerge/>
            <w:shd w:val="clear" w:color="auto" w:fill="auto"/>
            <w:vAlign w:val="center"/>
            <w:hideMark/>
          </w:tcPr>
          <w:p w14:paraId="59EC9410"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hideMark/>
          </w:tcPr>
          <w:p w14:paraId="63F90692"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23 8 QMCDU</w:t>
            </w:r>
          </w:p>
        </w:tc>
        <w:tc>
          <w:tcPr>
            <w:tcW w:w="1697" w:type="dxa"/>
            <w:shd w:val="clear" w:color="auto" w:fill="auto"/>
            <w:vAlign w:val="center"/>
            <w:hideMark/>
          </w:tcPr>
          <w:p w14:paraId="637E0A4B"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21 23 8 QMCDU</w:t>
            </w:r>
          </w:p>
        </w:tc>
        <w:tc>
          <w:tcPr>
            <w:tcW w:w="1848" w:type="dxa"/>
            <w:shd w:val="clear" w:color="auto" w:fill="auto"/>
            <w:vAlign w:val="center"/>
            <w:hideMark/>
          </w:tcPr>
          <w:p w14:paraId="755DD7BA"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Téléphonie Fixe</w:t>
            </w:r>
          </w:p>
        </w:tc>
        <w:tc>
          <w:tcPr>
            <w:tcW w:w="1558" w:type="dxa"/>
            <w:gridSpan w:val="2"/>
            <w:shd w:val="clear" w:color="auto" w:fill="auto"/>
            <w:vAlign w:val="center"/>
            <w:hideMark/>
          </w:tcPr>
          <w:p w14:paraId="2C29FDC5"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N/A</w:t>
            </w:r>
          </w:p>
        </w:tc>
        <w:tc>
          <w:tcPr>
            <w:tcW w:w="1134" w:type="dxa"/>
            <w:shd w:val="clear" w:color="auto" w:fill="auto"/>
            <w:vAlign w:val="center"/>
            <w:hideMark/>
          </w:tcPr>
          <w:p w14:paraId="61F94A80"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Atlantique Telecom</w:t>
            </w:r>
          </w:p>
        </w:tc>
      </w:tr>
      <w:tr w:rsidR="00584366" w:rsidRPr="00406EB1" w14:paraId="4F3A302B" w14:textId="77777777" w:rsidTr="00A503AC">
        <w:trPr>
          <w:cantSplit/>
          <w:trHeight w:val="283"/>
        </w:trPr>
        <w:tc>
          <w:tcPr>
            <w:tcW w:w="1559" w:type="dxa"/>
            <w:vMerge/>
            <w:shd w:val="clear" w:color="auto" w:fill="auto"/>
            <w:vAlign w:val="center"/>
            <w:hideMark/>
          </w:tcPr>
          <w:p w14:paraId="6A4EC377"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hideMark/>
          </w:tcPr>
          <w:p w14:paraId="6AADAB4E"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20 0 QMCDU</w:t>
            </w:r>
          </w:p>
        </w:tc>
        <w:tc>
          <w:tcPr>
            <w:tcW w:w="1697" w:type="dxa"/>
            <w:shd w:val="clear" w:color="auto" w:fill="auto"/>
            <w:vAlign w:val="center"/>
            <w:hideMark/>
          </w:tcPr>
          <w:p w14:paraId="2391D1F0"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25 20 0 QMCDU</w:t>
            </w:r>
          </w:p>
        </w:tc>
        <w:tc>
          <w:tcPr>
            <w:tcW w:w="1848" w:type="dxa"/>
            <w:shd w:val="clear" w:color="auto" w:fill="auto"/>
            <w:vAlign w:val="center"/>
            <w:hideMark/>
          </w:tcPr>
          <w:p w14:paraId="2C2FAEAB"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Téléphonie Fixe</w:t>
            </w:r>
          </w:p>
        </w:tc>
        <w:tc>
          <w:tcPr>
            <w:tcW w:w="1558" w:type="dxa"/>
            <w:gridSpan w:val="2"/>
            <w:shd w:val="clear" w:color="auto" w:fill="auto"/>
            <w:vAlign w:val="center"/>
            <w:hideMark/>
          </w:tcPr>
          <w:p w14:paraId="3C4C9EBA"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N/A</w:t>
            </w:r>
          </w:p>
        </w:tc>
        <w:tc>
          <w:tcPr>
            <w:tcW w:w="1134" w:type="dxa"/>
            <w:shd w:val="clear" w:color="auto" w:fill="auto"/>
            <w:vAlign w:val="center"/>
            <w:hideMark/>
          </w:tcPr>
          <w:p w14:paraId="62721FC8"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MTN CI</w:t>
            </w:r>
          </w:p>
        </w:tc>
      </w:tr>
      <w:tr w:rsidR="00584366" w:rsidRPr="00406EB1" w14:paraId="3EA29A73" w14:textId="77777777" w:rsidTr="00A503AC">
        <w:trPr>
          <w:cantSplit/>
          <w:trHeight w:val="283"/>
        </w:trPr>
        <w:tc>
          <w:tcPr>
            <w:tcW w:w="1559" w:type="dxa"/>
            <w:vMerge/>
            <w:shd w:val="clear" w:color="auto" w:fill="auto"/>
            <w:vAlign w:val="center"/>
            <w:hideMark/>
          </w:tcPr>
          <w:p w14:paraId="0656CCC6"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hideMark/>
          </w:tcPr>
          <w:p w14:paraId="4AFA71AA"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21 0 QMCDU</w:t>
            </w:r>
          </w:p>
        </w:tc>
        <w:tc>
          <w:tcPr>
            <w:tcW w:w="1697" w:type="dxa"/>
            <w:shd w:val="clear" w:color="auto" w:fill="auto"/>
            <w:vAlign w:val="center"/>
            <w:hideMark/>
          </w:tcPr>
          <w:p w14:paraId="04E76745"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25 21 0 QMCDU</w:t>
            </w:r>
          </w:p>
        </w:tc>
        <w:tc>
          <w:tcPr>
            <w:tcW w:w="1848" w:type="dxa"/>
            <w:shd w:val="clear" w:color="auto" w:fill="auto"/>
            <w:vAlign w:val="center"/>
            <w:hideMark/>
          </w:tcPr>
          <w:p w14:paraId="3C7173BF"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Téléphonie Fixe</w:t>
            </w:r>
          </w:p>
        </w:tc>
        <w:tc>
          <w:tcPr>
            <w:tcW w:w="1558" w:type="dxa"/>
            <w:gridSpan w:val="2"/>
            <w:shd w:val="clear" w:color="auto" w:fill="auto"/>
            <w:vAlign w:val="center"/>
            <w:hideMark/>
          </w:tcPr>
          <w:p w14:paraId="67722A45"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N/A</w:t>
            </w:r>
          </w:p>
        </w:tc>
        <w:tc>
          <w:tcPr>
            <w:tcW w:w="1134" w:type="dxa"/>
            <w:shd w:val="clear" w:color="auto" w:fill="auto"/>
            <w:vAlign w:val="center"/>
            <w:hideMark/>
          </w:tcPr>
          <w:p w14:paraId="21CC88A3"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MTN CI</w:t>
            </w:r>
          </w:p>
        </w:tc>
      </w:tr>
      <w:tr w:rsidR="00584366" w:rsidRPr="00406EB1" w14:paraId="61B8C870" w14:textId="77777777" w:rsidTr="00A503AC">
        <w:trPr>
          <w:cantSplit/>
          <w:trHeight w:val="283"/>
        </w:trPr>
        <w:tc>
          <w:tcPr>
            <w:tcW w:w="1559" w:type="dxa"/>
            <w:vMerge/>
            <w:shd w:val="clear" w:color="auto" w:fill="auto"/>
            <w:vAlign w:val="center"/>
            <w:hideMark/>
          </w:tcPr>
          <w:p w14:paraId="7F0C0152"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hideMark/>
          </w:tcPr>
          <w:p w14:paraId="0A9B94F0"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22 0 QMCDU</w:t>
            </w:r>
          </w:p>
        </w:tc>
        <w:tc>
          <w:tcPr>
            <w:tcW w:w="1697" w:type="dxa"/>
            <w:shd w:val="clear" w:color="auto" w:fill="auto"/>
            <w:vAlign w:val="center"/>
            <w:hideMark/>
          </w:tcPr>
          <w:p w14:paraId="0DAD6F44"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25 22 0 QMCDU</w:t>
            </w:r>
          </w:p>
        </w:tc>
        <w:tc>
          <w:tcPr>
            <w:tcW w:w="1848" w:type="dxa"/>
            <w:shd w:val="clear" w:color="auto" w:fill="auto"/>
            <w:vAlign w:val="center"/>
            <w:hideMark/>
          </w:tcPr>
          <w:p w14:paraId="51924065"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Téléphonie Fixe</w:t>
            </w:r>
          </w:p>
        </w:tc>
        <w:tc>
          <w:tcPr>
            <w:tcW w:w="1558" w:type="dxa"/>
            <w:gridSpan w:val="2"/>
            <w:shd w:val="clear" w:color="auto" w:fill="auto"/>
            <w:vAlign w:val="center"/>
            <w:hideMark/>
          </w:tcPr>
          <w:p w14:paraId="72BD4179"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N/A</w:t>
            </w:r>
          </w:p>
        </w:tc>
        <w:tc>
          <w:tcPr>
            <w:tcW w:w="1134" w:type="dxa"/>
            <w:shd w:val="clear" w:color="auto" w:fill="auto"/>
            <w:vAlign w:val="center"/>
            <w:hideMark/>
          </w:tcPr>
          <w:p w14:paraId="6185B68A"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MTN CI</w:t>
            </w:r>
          </w:p>
        </w:tc>
      </w:tr>
      <w:tr w:rsidR="00584366" w:rsidRPr="00406EB1" w14:paraId="16F85A76" w14:textId="77777777" w:rsidTr="00A503AC">
        <w:trPr>
          <w:cantSplit/>
          <w:trHeight w:val="283"/>
        </w:trPr>
        <w:tc>
          <w:tcPr>
            <w:tcW w:w="1559" w:type="dxa"/>
            <w:vMerge/>
            <w:shd w:val="clear" w:color="auto" w:fill="auto"/>
            <w:vAlign w:val="center"/>
            <w:hideMark/>
          </w:tcPr>
          <w:p w14:paraId="08EE57A5"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hideMark/>
          </w:tcPr>
          <w:p w14:paraId="3AA4F815"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23 0 QMCDU</w:t>
            </w:r>
          </w:p>
        </w:tc>
        <w:tc>
          <w:tcPr>
            <w:tcW w:w="1697" w:type="dxa"/>
            <w:shd w:val="clear" w:color="auto" w:fill="auto"/>
            <w:vAlign w:val="center"/>
            <w:hideMark/>
          </w:tcPr>
          <w:p w14:paraId="65CE1EBC"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25 23 0 QMCDU</w:t>
            </w:r>
          </w:p>
        </w:tc>
        <w:tc>
          <w:tcPr>
            <w:tcW w:w="1848" w:type="dxa"/>
            <w:shd w:val="clear" w:color="auto" w:fill="auto"/>
            <w:vAlign w:val="center"/>
            <w:hideMark/>
          </w:tcPr>
          <w:p w14:paraId="2F7DFBB9"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Téléphonie Fixe</w:t>
            </w:r>
          </w:p>
        </w:tc>
        <w:tc>
          <w:tcPr>
            <w:tcW w:w="1558" w:type="dxa"/>
            <w:gridSpan w:val="2"/>
            <w:shd w:val="clear" w:color="auto" w:fill="auto"/>
            <w:vAlign w:val="center"/>
            <w:hideMark/>
          </w:tcPr>
          <w:p w14:paraId="0F2EB17D"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N/A</w:t>
            </w:r>
          </w:p>
        </w:tc>
        <w:tc>
          <w:tcPr>
            <w:tcW w:w="1134" w:type="dxa"/>
            <w:shd w:val="clear" w:color="auto" w:fill="auto"/>
            <w:vAlign w:val="center"/>
            <w:hideMark/>
          </w:tcPr>
          <w:p w14:paraId="0D5BD49E"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MTN CI</w:t>
            </w:r>
          </w:p>
        </w:tc>
      </w:tr>
      <w:tr w:rsidR="00584366" w:rsidRPr="00406EB1" w14:paraId="71EEAF77" w14:textId="77777777" w:rsidTr="00A503AC">
        <w:trPr>
          <w:cantSplit/>
          <w:trHeight w:val="283"/>
        </w:trPr>
        <w:tc>
          <w:tcPr>
            <w:tcW w:w="1559" w:type="dxa"/>
            <w:vMerge/>
            <w:shd w:val="clear" w:color="auto" w:fill="auto"/>
            <w:vAlign w:val="center"/>
            <w:hideMark/>
          </w:tcPr>
          <w:p w14:paraId="50B32906"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hideMark/>
          </w:tcPr>
          <w:p w14:paraId="0439A1F3"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24 0 QMCDU</w:t>
            </w:r>
          </w:p>
        </w:tc>
        <w:tc>
          <w:tcPr>
            <w:tcW w:w="1697" w:type="dxa"/>
            <w:shd w:val="clear" w:color="auto" w:fill="auto"/>
            <w:vAlign w:val="center"/>
            <w:hideMark/>
          </w:tcPr>
          <w:p w14:paraId="3206A7CB"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25 24 0 QMCDU</w:t>
            </w:r>
          </w:p>
        </w:tc>
        <w:tc>
          <w:tcPr>
            <w:tcW w:w="1848" w:type="dxa"/>
            <w:shd w:val="clear" w:color="auto" w:fill="auto"/>
            <w:vAlign w:val="center"/>
            <w:hideMark/>
          </w:tcPr>
          <w:p w14:paraId="445FD948"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Téléphonie Fixe</w:t>
            </w:r>
          </w:p>
        </w:tc>
        <w:tc>
          <w:tcPr>
            <w:tcW w:w="1558" w:type="dxa"/>
            <w:gridSpan w:val="2"/>
            <w:shd w:val="clear" w:color="auto" w:fill="auto"/>
            <w:vAlign w:val="center"/>
            <w:hideMark/>
          </w:tcPr>
          <w:p w14:paraId="2C1F8463"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N/A</w:t>
            </w:r>
          </w:p>
        </w:tc>
        <w:tc>
          <w:tcPr>
            <w:tcW w:w="1134" w:type="dxa"/>
            <w:shd w:val="clear" w:color="auto" w:fill="auto"/>
            <w:vAlign w:val="center"/>
            <w:hideMark/>
          </w:tcPr>
          <w:p w14:paraId="50268CA6"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MTN CI</w:t>
            </w:r>
          </w:p>
        </w:tc>
      </w:tr>
      <w:tr w:rsidR="00584366" w:rsidRPr="00406EB1" w14:paraId="73AB10D1" w14:textId="77777777" w:rsidTr="00A503AC">
        <w:trPr>
          <w:cantSplit/>
          <w:trHeight w:val="283"/>
        </w:trPr>
        <w:tc>
          <w:tcPr>
            <w:tcW w:w="1559" w:type="dxa"/>
            <w:vMerge/>
            <w:shd w:val="clear" w:color="auto" w:fill="auto"/>
            <w:vAlign w:val="center"/>
            <w:hideMark/>
          </w:tcPr>
          <w:p w14:paraId="6CCE6F66"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hideMark/>
          </w:tcPr>
          <w:p w14:paraId="46948FF8"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30 0 QMCDU</w:t>
            </w:r>
          </w:p>
        </w:tc>
        <w:tc>
          <w:tcPr>
            <w:tcW w:w="1697" w:type="dxa"/>
            <w:shd w:val="clear" w:color="auto" w:fill="auto"/>
            <w:vAlign w:val="center"/>
            <w:hideMark/>
          </w:tcPr>
          <w:p w14:paraId="4C63F6EF"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25 30 0 QMCDU</w:t>
            </w:r>
          </w:p>
        </w:tc>
        <w:tc>
          <w:tcPr>
            <w:tcW w:w="1848" w:type="dxa"/>
            <w:shd w:val="clear" w:color="auto" w:fill="auto"/>
            <w:vAlign w:val="center"/>
            <w:hideMark/>
          </w:tcPr>
          <w:p w14:paraId="3205007F"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Téléphonie Fixe</w:t>
            </w:r>
          </w:p>
        </w:tc>
        <w:tc>
          <w:tcPr>
            <w:tcW w:w="1558" w:type="dxa"/>
            <w:gridSpan w:val="2"/>
            <w:shd w:val="clear" w:color="auto" w:fill="auto"/>
            <w:vAlign w:val="center"/>
            <w:hideMark/>
          </w:tcPr>
          <w:p w14:paraId="04F0E188"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N/A</w:t>
            </w:r>
          </w:p>
        </w:tc>
        <w:tc>
          <w:tcPr>
            <w:tcW w:w="1134" w:type="dxa"/>
            <w:shd w:val="clear" w:color="auto" w:fill="auto"/>
            <w:vAlign w:val="center"/>
            <w:hideMark/>
          </w:tcPr>
          <w:p w14:paraId="2808C645"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MTN CI</w:t>
            </w:r>
          </w:p>
        </w:tc>
      </w:tr>
      <w:tr w:rsidR="00584366" w:rsidRPr="00406EB1" w14:paraId="32CCD6B5" w14:textId="77777777" w:rsidTr="00A503AC">
        <w:trPr>
          <w:cantSplit/>
          <w:trHeight w:val="283"/>
        </w:trPr>
        <w:tc>
          <w:tcPr>
            <w:tcW w:w="1559" w:type="dxa"/>
            <w:vMerge/>
            <w:shd w:val="clear" w:color="auto" w:fill="auto"/>
            <w:vAlign w:val="center"/>
            <w:hideMark/>
          </w:tcPr>
          <w:p w14:paraId="04B11445"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hideMark/>
          </w:tcPr>
          <w:p w14:paraId="186355BD"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31 0 QMCDU</w:t>
            </w:r>
          </w:p>
        </w:tc>
        <w:tc>
          <w:tcPr>
            <w:tcW w:w="1697" w:type="dxa"/>
            <w:shd w:val="clear" w:color="auto" w:fill="auto"/>
            <w:vAlign w:val="center"/>
            <w:hideMark/>
          </w:tcPr>
          <w:p w14:paraId="35DCEFC1"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25 31 0 QMCDU</w:t>
            </w:r>
          </w:p>
        </w:tc>
        <w:tc>
          <w:tcPr>
            <w:tcW w:w="1848" w:type="dxa"/>
            <w:shd w:val="clear" w:color="auto" w:fill="auto"/>
            <w:vAlign w:val="center"/>
            <w:hideMark/>
          </w:tcPr>
          <w:p w14:paraId="77E68C83"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Téléphonie Fixe</w:t>
            </w:r>
          </w:p>
        </w:tc>
        <w:tc>
          <w:tcPr>
            <w:tcW w:w="1558" w:type="dxa"/>
            <w:gridSpan w:val="2"/>
            <w:shd w:val="clear" w:color="auto" w:fill="auto"/>
            <w:vAlign w:val="center"/>
            <w:hideMark/>
          </w:tcPr>
          <w:p w14:paraId="62A96FC7"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N/A</w:t>
            </w:r>
          </w:p>
        </w:tc>
        <w:tc>
          <w:tcPr>
            <w:tcW w:w="1134" w:type="dxa"/>
            <w:shd w:val="clear" w:color="auto" w:fill="auto"/>
            <w:vAlign w:val="center"/>
            <w:hideMark/>
          </w:tcPr>
          <w:p w14:paraId="19321E9B"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MTN CI</w:t>
            </w:r>
          </w:p>
        </w:tc>
      </w:tr>
      <w:tr w:rsidR="00584366" w:rsidRPr="00406EB1" w14:paraId="3EFBEBE5" w14:textId="77777777" w:rsidTr="00A503AC">
        <w:trPr>
          <w:cantSplit/>
          <w:trHeight w:val="283"/>
        </w:trPr>
        <w:tc>
          <w:tcPr>
            <w:tcW w:w="1559" w:type="dxa"/>
            <w:vMerge/>
            <w:shd w:val="clear" w:color="auto" w:fill="auto"/>
            <w:vAlign w:val="center"/>
            <w:hideMark/>
          </w:tcPr>
          <w:p w14:paraId="7755B2A5"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hideMark/>
          </w:tcPr>
          <w:p w14:paraId="2DB35C6D"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32 0 QMCDU</w:t>
            </w:r>
          </w:p>
        </w:tc>
        <w:tc>
          <w:tcPr>
            <w:tcW w:w="1697" w:type="dxa"/>
            <w:shd w:val="clear" w:color="auto" w:fill="auto"/>
            <w:vAlign w:val="center"/>
            <w:hideMark/>
          </w:tcPr>
          <w:p w14:paraId="54ED9E6F"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25 32 0 QMCDU</w:t>
            </w:r>
          </w:p>
        </w:tc>
        <w:tc>
          <w:tcPr>
            <w:tcW w:w="1848" w:type="dxa"/>
            <w:shd w:val="clear" w:color="auto" w:fill="auto"/>
            <w:vAlign w:val="center"/>
            <w:hideMark/>
          </w:tcPr>
          <w:p w14:paraId="3AE3E430"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Téléphonie Fixe</w:t>
            </w:r>
          </w:p>
        </w:tc>
        <w:tc>
          <w:tcPr>
            <w:tcW w:w="1558" w:type="dxa"/>
            <w:gridSpan w:val="2"/>
            <w:shd w:val="clear" w:color="auto" w:fill="auto"/>
            <w:vAlign w:val="center"/>
            <w:hideMark/>
          </w:tcPr>
          <w:p w14:paraId="53B5D370"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N/A</w:t>
            </w:r>
          </w:p>
        </w:tc>
        <w:tc>
          <w:tcPr>
            <w:tcW w:w="1134" w:type="dxa"/>
            <w:shd w:val="clear" w:color="auto" w:fill="auto"/>
            <w:vAlign w:val="center"/>
            <w:hideMark/>
          </w:tcPr>
          <w:p w14:paraId="017D4CE7"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MTN CI</w:t>
            </w:r>
          </w:p>
        </w:tc>
      </w:tr>
      <w:tr w:rsidR="00584366" w:rsidRPr="00406EB1" w14:paraId="0A414C11" w14:textId="77777777" w:rsidTr="00A503AC">
        <w:trPr>
          <w:cantSplit/>
          <w:trHeight w:val="283"/>
        </w:trPr>
        <w:tc>
          <w:tcPr>
            <w:tcW w:w="1559" w:type="dxa"/>
            <w:vMerge/>
            <w:shd w:val="clear" w:color="auto" w:fill="auto"/>
            <w:vAlign w:val="center"/>
            <w:hideMark/>
          </w:tcPr>
          <w:p w14:paraId="61958FF3"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hideMark/>
          </w:tcPr>
          <w:p w14:paraId="41C047D3"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33 0 QMCDU</w:t>
            </w:r>
          </w:p>
        </w:tc>
        <w:tc>
          <w:tcPr>
            <w:tcW w:w="1697" w:type="dxa"/>
            <w:shd w:val="clear" w:color="auto" w:fill="auto"/>
            <w:vAlign w:val="center"/>
            <w:hideMark/>
          </w:tcPr>
          <w:p w14:paraId="08904EBC"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25 33 0 QMCDU</w:t>
            </w:r>
          </w:p>
        </w:tc>
        <w:tc>
          <w:tcPr>
            <w:tcW w:w="1848" w:type="dxa"/>
            <w:shd w:val="clear" w:color="auto" w:fill="auto"/>
            <w:vAlign w:val="center"/>
            <w:hideMark/>
          </w:tcPr>
          <w:p w14:paraId="2329370C"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Téléphonie Fixe</w:t>
            </w:r>
          </w:p>
        </w:tc>
        <w:tc>
          <w:tcPr>
            <w:tcW w:w="1558" w:type="dxa"/>
            <w:gridSpan w:val="2"/>
            <w:shd w:val="clear" w:color="auto" w:fill="auto"/>
            <w:vAlign w:val="center"/>
            <w:hideMark/>
          </w:tcPr>
          <w:p w14:paraId="7F319C66"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N/A</w:t>
            </w:r>
          </w:p>
        </w:tc>
        <w:tc>
          <w:tcPr>
            <w:tcW w:w="1134" w:type="dxa"/>
            <w:shd w:val="clear" w:color="auto" w:fill="auto"/>
            <w:vAlign w:val="center"/>
            <w:hideMark/>
          </w:tcPr>
          <w:p w14:paraId="2D49FB7A"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MTN CI</w:t>
            </w:r>
          </w:p>
        </w:tc>
      </w:tr>
      <w:tr w:rsidR="00584366" w:rsidRPr="00406EB1" w14:paraId="1066CA26" w14:textId="77777777" w:rsidTr="00A503AC">
        <w:trPr>
          <w:cantSplit/>
          <w:trHeight w:val="283"/>
        </w:trPr>
        <w:tc>
          <w:tcPr>
            <w:tcW w:w="1559" w:type="dxa"/>
            <w:vMerge/>
            <w:shd w:val="clear" w:color="auto" w:fill="auto"/>
            <w:vAlign w:val="center"/>
            <w:hideMark/>
          </w:tcPr>
          <w:p w14:paraId="060FEC5D"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hideMark/>
          </w:tcPr>
          <w:p w14:paraId="2BEB6A80"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34 0 QMCDU</w:t>
            </w:r>
          </w:p>
        </w:tc>
        <w:tc>
          <w:tcPr>
            <w:tcW w:w="1697" w:type="dxa"/>
            <w:shd w:val="clear" w:color="auto" w:fill="auto"/>
            <w:vAlign w:val="center"/>
            <w:hideMark/>
          </w:tcPr>
          <w:p w14:paraId="01618B9E"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25 34 0 QMCDU</w:t>
            </w:r>
          </w:p>
        </w:tc>
        <w:tc>
          <w:tcPr>
            <w:tcW w:w="1848" w:type="dxa"/>
            <w:shd w:val="clear" w:color="auto" w:fill="auto"/>
            <w:vAlign w:val="center"/>
            <w:hideMark/>
          </w:tcPr>
          <w:p w14:paraId="1635DB15"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Téléphonie Fixe</w:t>
            </w:r>
          </w:p>
        </w:tc>
        <w:tc>
          <w:tcPr>
            <w:tcW w:w="1558" w:type="dxa"/>
            <w:gridSpan w:val="2"/>
            <w:shd w:val="clear" w:color="auto" w:fill="auto"/>
            <w:vAlign w:val="center"/>
            <w:hideMark/>
          </w:tcPr>
          <w:p w14:paraId="2B226E54"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N/A</w:t>
            </w:r>
          </w:p>
        </w:tc>
        <w:tc>
          <w:tcPr>
            <w:tcW w:w="1134" w:type="dxa"/>
            <w:shd w:val="clear" w:color="auto" w:fill="auto"/>
            <w:vAlign w:val="center"/>
            <w:hideMark/>
          </w:tcPr>
          <w:p w14:paraId="62EF463F"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MTN CI</w:t>
            </w:r>
          </w:p>
        </w:tc>
      </w:tr>
      <w:tr w:rsidR="00584366" w:rsidRPr="00406EB1" w14:paraId="3A90F595" w14:textId="77777777" w:rsidTr="00A503AC">
        <w:trPr>
          <w:cantSplit/>
          <w:trHeight w:val="283"/>
        </w:trPr>
        <w:tc>
          <w:tcPr>
            <w:tcW w:w="1559" w:type="dxa"/>
            <w:vMerge/>
            <w:shd w:val="clear" w:color="auto" w:fill="auto"/>
            <w:vAlign w:val="center"/>
            <w:hideMark/>
          </w:tcPr>
          <w:p w14:paraId="5265DB23"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hideMark/>
          </w:tcPr>
          <w:p w14:paraId="2894A48F"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35 0 QMCDU</w:t>
            </w:r>
          </w:p>
        </w:tc>
        <w:tc>
          <w:tcPr>
            <w:tcW w:w="1697" w:type="dxa"/>
            <w:shd w:val="clear" w:color="auto" w:fill="auto"/>
            <w:vAlign w:val="center"/>
            <w:hideMark/>
          </w:tcPr>
          <w:p w14:paraId="6979C96E"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25 35 0 QMCDU</w:t>
            </w:r>
          </w:p>
        </w:tc>
        <w:tc>
          <w:tcPr>
            <w:tcW w:w="1848" w:type="dxa"/>
            <w:shd w:val="clear" w:color="auto" w:fill="auto"/>
            <w:vAlign w:val="center"/>
            <w:hideMark/>
          </w:tcPr>
          <w:p w14:paraId="003165BE"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Téléphonie Fixe</w:t>
            </w:r>
          </w:p>
        </w:tc>
        <w:tc>
          <w:tcPr>
            <w:tcW w:w="1558" w:type="dxa"/>
            <w:gridSpan w:val="2"/>
            <w:shd w:val="clear" w:color="auto" w:fill="auto"/>
            <w:vAlign w:val="center"/>
            <w:hideMark/>
          </w:tcPr>
          <w:p w14:paraId="0218E944"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N/A</w:t>
            </w:r>
          </w:p>
        </w:tc>
        <w:tc>
          <w:tcPr>
            <w:tcW w:w="1134" w:type="dxa"/>
            <w:shd w:val="clear" w:color="auto" w:fill="auto"/>
            <w:vAlign w:val="center"/>
            <w:hideMark/>
          </w:tcPr>
          <w:p w14:paraId="10B994DF"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MTN CI</w:t>
            </w:r>
          </w:p>
        </w:tc>
      </w:tr>
      <w:tr w:rsidR="00584366" w:rsidRPr="00406EB1" w14:paraId="37B8A296" w14:textId="77777777" w:rsidTr="00A503AC">
        <w:trPr>
          <w:cantSplit/>
          <w:trHeight w:val="283"/>
        </w:trPr>
        <w:tc>
          <w:tcPr>
            <w:tcW w:w="1559" w:type="dxa"/>
            <w:vMerge/>
            <w:shd w:val="clear" w:color="auto" w:fill="auto"/>
            <w:vAlign w:val="center"/>
            <w:hideMark/>
          </w:tcPr>
          <w:p w14:paraId="662A3320"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hideMark/>
          </w:tcPr>
          <w:p w14:paraId="7BF83A9F"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36 0 QMCDU</w:t>
            </w:r>
          </w:p>
        </w:tc>
        <w:tc>
          <w:tcPr>
            <w:tcW w:w="1697" w:type="dxa"/>
            <w:shd w:val="clear" w:color="auto" w:fill="auto"/>
            <w:vAlign w:val="center"/>
            <w:hideMark/>
          </w:tcPr>
          <w:p w14:paraId="7CEDEA75"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25 36 0 QMCDU</w:t>
            </w:r>
          </w:p>
        </w:tc>
        <w:tc>
          <w:tcPr>
            <w:tcW w:w="1848" w:type="dxa"/>
            <w:shd w:val="clear" w:color="auto" w:fill="auto"/>
            <w:vAlign w:val="center"/>
            <w:hideMark/>
          </w:tcPr>
          <w:p w14:paraId="4E487EB8"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Téléphonie Fixe</w:t>
            </w:r>
          </w:p>
        </w:tc>
        <w:tc>
          <w:tcPr>
            <w:tcW w:w="1558" w:type="dxa"/>
            <w:gridSpan w:val="2"/>
            <w:shd w:val="clear" w:color="auto" w:fill="auto"/>
            <w:vAlign w:val="center"/>
            <w:hideMark/>
          </w:tcPr>
          <w:p w14:paraId="4E322831"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N/A</w:t>
            </w:r>
          </w:p>
        </w:tc>
        <w:tc>
          <w:tcPr>
            <w:tcW w:w="1134" w:type="dxa"/>
            <w:shd w:val="clear" w:color="auto" w:fill="auto"/>
            <w:vAlign w:val="center"/>
            <w:hideMark/>
          </w:tcPr>
          <w:p w14:paraId="753CC759"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MTN CI</w:t>
            </w:r>
          </w:p>
        </w:tc>
      </w:tr>
      <w:tr w:rsidR="00584366" w:rsidRPr="00406EB1" w14:paraId="315EE9B9" w14:textId="77777777" w:rsidTr="00A503AC">
        <w:trPr>
          <w:trHeight w:val="283"/>
        </w:trPr>
        <w:tc>
          <w:tcPr>
            <w:tcW w:w="1559" w:type="dxa"/>
            <w:vMerge w:val="restart"/>
            <w:shd w:val="clear" w:color="auto" w:fill="auto"/>
            <w:vAlign w:val="center"/>
            <w:hideMark/>
          </w:tcPr>
          <w:p w14:paraId="414214B5" w14:textId="77777777" w:rsidR="00584366" w:rsidRPr="00406EB1" w:rsidRDefault="00584366" w:rsidP="00A503AC">
            <w:pPr>
              <w:pageBreakBefore/>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31 Janvier 2021 - 00h00 </w:t>
            </w:r>
          </w:p>
        </w:tc>
        <w:tc>
          <w:tcPr>
            <w:tcW w:w="1418" w:type="dxa"/>
            <w:shd w:val="clear" w:color="auto" w:fill="auto"/>
            <w:vAlign w:val="center"/>
            <w:hideMark/>
          </w:tcPr>
          <w:p w14:paraId="1F2130C8"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20 2 QMCDU</w:t>
            </w:r>
          </w:p>
        </w:tc>
        <w:tc>
          <w:tcPr>
            <w:tcW w:w="1697" w:type="dxa"/>
            <w:shd w:val="clear" w:color="auto" w:fill="auto"/>
            <w:vAlign w:val="center"/>
            <w:hideMark/>
          </w:tcPr>
          <w:p w14:paraId="57593801"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27 20 2 QMCDU</w:t>
            </w:r>
          </w:p>
        </w:tc>
        <w:tc>
          <w:tcPr>
            <w:tcW w:w="1848" w:type="dxa"/>
            <w:shd w:val="clear" w:color="auto" w:fill="auto"/>
            <w:vAlign w:val="center"/>
            <w:hideMark/>
          </w:tcPr>
          <w:p w14:paraId="14C665EB"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Téléphonie Fixe</w:t>
            </w:r>
          </w:p>
        </w:tc>
        <w:tc>
          <w:tcPr>
            <w:tcW w:w="1558" w:type="dxa"/>
            <w:gridSpan w:val="2"/>
            <w:shd w:val="clear" w:color="auto" w:fill="auto"/>
            <w:vAlign w:val="center"/>
            <w:hideMark/>
          </w:tcPr>
          <w:p w14:paraId="1A409CE6"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N/A</w:t>
            </w:r>
          </w:p>
        </w:tc>
        <w:tc>
          <w:tcPr>
            <w:tcW w:w="1134" w:type="dxa"/>
            <w:shd w:val="clear" w:color="auto" w:fill="auto"/>
            <w:vAlign w:val="center"/>
            <w:hideMark/>
          </w:tcPr>
          <w:p w14:paraId="3BCFE3B2"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ORANGE CI</w:t>
            </w:r>
          </w:p>
        </w:tc>
      </w:tr>
      <w:tr w:rsidR="00584366" w:rsidRPr="00406EB1" w14:paraId="384B744A" w14:textId="77777777" w:rsidTr="00A503AC">
        <w:trPr>
          <w:trHeight w:val="283"/>
        </w:trPr>
        <w:tc>
          <w:tcPr>
            <w:tcW w:w="1559" w:type="dxa"/>
            <w:vMerge/>
            <w:shd w:val="clear" w:color="auto" w:fill="auto"/>
            <w:vAlign w:val="center"/>
            <w:hideMark/>
          </w:tcPr>
          <w:p w14:paraId="213931AE"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hideMark/>
          </w:tcPr>
          <w:p w14:paraId="2A33A107"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20 3 QMCDU</w:t>
            </w:r>
          </w:p>
        </w:tc>
        <w:tc>
          <w:tcPr>
            <w:tcW w:w="1697" w:type="dxa"/>
            <w:shd w:val="clear" w:color="auto" w:fill="auto"/>
            <w:vAlign w:val="center"/>
            <w:hideMark/>
          </w:tcPr>
          <w:p w14:paraId="19B54198"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27 20 3 QMCDU</w:t>
            </w:r>
          </w:p>
        </w:tc>
        <w:tc>
          <w:tcPr>
            <w:tcW w:w="1848" w:type="dxa"/>
            <w:shd w:val="clear" w:color="auto" w:fill="auto"/>
            <w:vAlign w:val="center"/>
            <w:hideMark/>
          </w:tcPr>
          <w:p w14:paraId="59A21299"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Téléphonie Fixe</w:t>
            </w:r>
          </w:p>
        </w:tc>
        <w:tc>
          <w:tcPr>
            <w:tcW w:w="1558" w:type="dxa"/>
            <w:gridSpan w:val="2"/>
            <w:shd w:val="clear" w:color="auto" w:fill="auto"/>
            <w:vAlign w:val="center"/>
            <w:hideMark/>
          </w:tcPr>
          <w:p w14:paraId="39B06221"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N/A</w:t>
            </w:r>
          </w:p>
        </w:tc>
        <w:tc>
          <w:tcPr>
            <w:tcW w:w="1134" w:type="dxa"/>
            <w:shd w:val="clear" w:color="auto" w:fill="auto"/>
            <w:vAlign w:val="center"/>
            <w:hideMark/>
          </w:tcPr>
          <w:p w14:paraId="3EB17111"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ORANGE CI</w:t>
            </w:r>
          </w:p>
        </w:tc>
      </w:tr>
      <w:tr w:rsidR="00584366" w:rsidRPr="00406EB1" w14:paraId="65F5A4A1" w14:textId="77777777" w:rsidTr="00A503AC">
        <w:trPr>
          <w:trHeight w:val="283"/>
        </w:trPr>
        <w:tc>
          <w:tcPr>
            <w:tcW w:w="1559" w:type="dxa"/>
            <w:vMerge/>
            <w:shd w:val="clear" w:color="auto" w:fill="auto"/>
            <w:vAlign w:val="center"/>
            <w:hideMark/>
          </w:tcPr>
          <w:p w14:paraId="41B90FED"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hideMark/>
          </w:tcPr>
          <w:p w14:paraId="73A4D727"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21 2 QMCDU</w:t>
            </w:r>
          </w:p>
        </w:tc>
        <w:tc>
          <w:tcPr>
            <w:tcW w:w="1697" w:type="dxa"/>
            <w:shd w:val="clear" w:color="auto" w:fill="auto"/>
            <w:vAlign w:val="center"/>
            <w:hideMark/>
          </w:tcPr>
          <w:p w14:paraId="15DEEE21"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27 21 2 QMCDU</w:t>
            </w:r>
          </w:p>
        </w:tc>
        <w:tc>
          <w:tcPr>
            <w:tcW w:w="1848" w:type="dxa"/>
            <w:shd w:val="clear" w:color="auto" w:fill="auto"/>
            <w:vAlign w:val="center"/>
            <w:hideMark/>
          </w:tcPr>
          <w:p w14:paraId="24621E50"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Téléphonie Fixe</w:t>
            </w:r>
          </w:p>
        </w:tc>
        <w:tc>
          <w:tcPr>
            <w:tcW w:w="1558" w:type="dxa"/>
            <w:gridSpan w:val="2"/>
            <w:shd w:val="clear" w:color="auto" w:fill="auto"/>
            <w:vAlign w:val="center"/>
            <w:hideMark/>
          </w:tcPr>
          <w:p w14:paraId="6331B0FC"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N/A</w:t>
            </w:r>
          </w:p>
        </w:tc>
        <w:tc>
          <w:tcPr>
            <w:tcW w:w="1134" w:type="dxa"/>
            <w:shd w:val="clear" w:color="auto" w:fill="auto"/>
            <w:vAlign w:val="center"/>
            <w:hideMark/>
          </w:tcPr>
          <w:p w14:paraId="045FB028"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ORANGE CI</w:t>
            </w:r>
          </w:p>
        </w:tc>
      </w:tr>
      <w:tr w:rsidR="00584366" w:rsidRPr="00406EB1" w14:paraId="1A39B9E2" w14:textId="77777777" w:rsidTr="00A503AC">
        <w:trPr>
          <w:trHeight w:val="283"/>
        </w:trPr>
        <w:tc>
          <w:tcPr>
            <w:tcW w:w="1559" w:type="dxa"/>
            <w:vMerge/>
            <w:shd w:val="clear" w:color="auto" w:fill="auto"/>
            <w:vAlign w:val="center"/>
            <w:hideMark/>
          </w:tcPr>
          <w:p w14:paraId="1BB993E0"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hideMark/>
          </w:tcPr>
          <w:p w14:paraId="396AB49E"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21 3 QMCDU</w:t>
            </w:r>
          </w:p>
        </w:tc>
        <w:tc>
          <w:tcPr>
            <w:tcW w:w="1697" w:type="dxa"/>
            <w:shd w:val="clear" w:color="auto" w:fill="auto"/>
            <w:vAlign w:val="center"/>
            <w:hideMark/>
          </w:tcPr>
          <w:p w14:paraId="4D9FECBC"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27 21 3 QMCDU</w:t>
            </w:r>
          </w:p>
        </w:tc>
        <w:tc>
          <w:tcPr>
            <w:tcW w:w="1848" w:type="dxa"/>
            <w:shd w:val="clear" w:color="auto" w:fill="auto"/>
            <w:vAlign w:val="center"/>
            <w:hideMark/>
          </w:tcPr>
          <w:p w14:paraId="0B49D240"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Téléphonie Fixe</w:t>
            </w:r>
          </w:p>
        </w:tc>
        <w:tc>
          <w:tcPr>
            <w:tcW w:w="1558" w:type="dxa"/>
            <w:gridSpan w:val="2"/>
            <w:shd w:val="clear" w:color="auto" w:fill="auto"/>
            <w:vAlign w:val="center"/>
            <w:hideMark/>
          </w:tcPr>
          <w:p w14:paraId="2A138E95"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N/A</w:t>
            </w:r>
          </w:p>
        </w:tc>
        <w:tc>
          <w:tcPr>
            <w:tcW w:w="1134" w:type="dxa"/>
            <w:shd w:val="clear" w:color="auto" w:fill="auto"/>
            <w:vAlign w:val="center"/>
            <w:hideMark/>
          </w:tcPr>
          <w:p w14:paraId="4B51BFD9"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ORANGE CI</w:t>
            </w:r>
          </w:p>
        </w:tc>
      </w:tr>
      <w:tr w:rsidR="00584366" w:rsidRPr="00406EB1" w14:paraId="3712E497" w14:textId="77777777" w:rsidTr="00A503AC">
        <w:trPr>
          <w:trHeight w:val="283"/>
        </w:trPr>
        <w:tc>
          <w:tcPr>
            <w:tcW w:w="1559" w:type="dxa"/>
            <w:vMerge/>
            <w:shd w:val="clear" w:color="auto" w:fill="auto"/>
            <w:vAlign w:val="center"/>
            <w:hideMark/>
          </w:tcPr>
          <w:p w14:paraId="339CC29B"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hideMark/>
          </w:tcPr>
          <w:p w14:paraId="1FE2944B"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21 5 QMCDU</w:t>
            </w:r>
          </w:p>
        </w:tc>
        <w:tc>
          <w:tcPr>
            <w:tcW w:w="1697" w:type="dxa"/>
            <w:shd w:val="clear" w:color="auto" w:fill="auto"/>
            <w:vAlign w:val="center"/>
            <w:hideMark/>
          </w:tcPr>
          <w:p w14:paraId="525FCEDF"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27 21 5 QMCDU</w:t>
            </w:r>
          </w:p>
        </w:tc>
        <w:tc>
          <w:tcPr>
            <w:tcW w:w="1848" w:type="dxa"/>
            <w:shd w:val="clear" w:color="auto" w:fill="auto"/>
            <w:vAlign w:val="center"/>
            <w:hideMark/>
          </w:tcPr>
          <w:p w14:paraId="409021BF"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Téléphonie Fixe</w:t>
            </w:r>
          </w:p>
        </w:tc>
        <w:tc>
          <w:tcPr>
            <w:tcW w:w="1558" w:type="dxa"/>
            <w:gridSpan w:val="2"/>
            <w:shd w:val="clear" w:color="auto" w:fill="auto"/>
            <w:vAlign w:val="center"/>
            <w:hideMark/>
          </w:tcPr>
          <w:p w14:paraId="746B62F7"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N/A</w:t>
            </w:r>
          </w:p>
        </w:tc>
        <w:tc>
          <w:tcPr>
            <w:tcW w:w="1134" w:type="dxa"/>
            <w:shd w:val="clear" w:color="auto" w:fill="auto"/>
            <w:vAlign w:val="center"/>
            <w:hideMark/>
          </w:tcPr>
          <w:p w14:paraId="56C0A1FA"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ORANGE CI</w:t>
            </w:r>
          </w:p>
        </w:tc>
      </w:tr>
      <w:tr w:rsidR="00584366" w:rsidRPr="00406EB1" w14:paraId="2D5F70C3" w14:textId="77777777" w:rsidTr="00A503AC">
        <w:trPr>
          <w:trHeight w:val="283"/>
        </w:trPr>
        <w:tc>
          <w:tcPr>
            <w:tcW w:w="1559" w:type="dxa"/>
            <w:vMerge/>
            <w:shd w:val="clear" w:color="auto" w:fill="auto"/>
            <w:vAlign w:val="center"/>
            <w:hideMark/>
          </w:tcPr>
          <w:p w14:paraId="6AD8367E"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hideMark/>
          </w:tcPr>
          <w:p w14:paraId="03AF5E1D"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21 7 QMCDU</w:t>
            </w:r>
          </w:p>
        </w:tc>
        <w:tc>
          <w:tcPr>
            <w:tcW w:w="1697" w:type="dxa"/>
            <w:shd w:val="clear" w:color="auto" w:fill="auto"/>
            <w:vAlign w:val="center"/>
            <w:hideMark/>
          </w:tcPr>
          <w:p w14:paraId="79BA2605"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27 21 7 QMCDU</w:t>
            </w:r>
          </w:p>
        </w:tc>
        <w:tc>
          <w:tcPr>
            <w:tcW w:w="1848" w:type="dxa"/>
            <w:shd w:val="clear" w:color="auto" w:fill="auto"/>
            <w:vAlign w:val="center"/>
            <w:hideMark/>
          </w:tcPr>
          <w:p w14:paraId="75518373"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Téléphonie Fixe</w:t>
            </w:r>
          </w:p>
        </w:tc>
        <w:tc>
          <w:tcPr>
            <w:tcW w:w="1558" w:type="dxa"/>
            <w:gridSpan w:val="2"/>
            <w:shd w:val="clear" w:color="auto" w:fill="auto"/>
            <w:vAlign w:val="center"/>
            <w:hideMark/>
          </w:tcPr>
          <w:p w14:paraId="532CD9DF"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N/A</w:t>
            </w:r>
          </w:p>
        </w:tc>
        <w:tc>
          <w:tcPr>
            <w:tcW w:w="1134" w:type="dxa"/>
            <w:shd w:val="clear" w:color="auto" w:fill="auto"/>
            <w:vAlign w:val="center"/>
            <w:hideMark/>
          </w:tcPr>
          <w:p w14:paraId="7AAF2D07"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ORANGE CI</w:t>
            </w:r>
          </w:p>
        </w:tc>
      </w:tr>
      <w:tr w:rsidR="00584366" w:rsidRPr="00406EB1" w14:paraId="09D34315" w14:textId="77777777" w:rsidTr="00A503AC">
        <w:trPr>
          <w:trHeight w:val="283"/>
        </w:trPr>
        <w:tc>
          <w:tcPr>
            <w:tcW w:w="1559" w:type="dxa"/>
            <w:vMerge/>
            <w:shd w:val="clear" w:color="auto" w:fill="auto"/>
            <w:vAlign w:val="center"/>
            <w:hideMark/>
          </w:tcPr>
          <w:p w14:paraId="4175AF33"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hideMark/>
          </w:tcPr>
          <w:p w14:paraId="5ACF0082"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22 4 QMCDU</w:t>
            </w:r>
          </w:p>
        </w:tc>
        <w:tc>
          <w:tcPr>
            <w:tcW w:w="1697" w:type="dxa"/>
            <w:shd w:val="clear" w:color="auto" w:fill="auto"/>
            <w:vAlign w:val="center"/>
            <w:hideMark/>
          </w:tcPr>
          <w:p w14:paraId="525351EB"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27 22 4 QMCDU</w:t>
            </w:r>
          </w:p>
        </w:tc>
        <w:tc>
          <w:tcPr>
            <w:tcW w:w="1848" w:type="dxa"/>
            <w:shd w:val="clear" w:color="auto" w:fill="auto"/>
            <w:vAlign w:val="center"/>
            <w:hideMark/>
          </w:tcPr>
          <w:p w14:paraId="617A8447"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Téléphonie Fixe</w:t>
            </w:r>
          </w:p>
        </w:tc>
        <w:tc>
          <w:tcPr>
            <w:tcW w:w="1558" w:type="dxa"/>
            <w:gridSpan w:val="2"/>
            <w:shd w:val="clear" w:color="auto" w:fill="auto"/>
            <w:vAlign w:val="center"/>
            <w:hideMark/>
          </w:tcPr>
          <w:p w14:paraId="343184D1"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N/A</w:t>
            </w:r>
          </w:p>
        </w:tc>
        <w:tc>
          <w:tcPr>
            <w:tcW w:w="1134" w:type="dxa"/>
            <w:shd w:val="clear" w:color="auto" w:fill="auto"/>
            <w:vAlign w:val="center"/>
            <w:hideMark/>
          </w:tcPr>
          <w:p w14:paraId="6AC1046A"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ORANGE CI</w:t>
            </w:r>
          </w:p>
        </w:tc>
      </w:tr>
      <w:tr w:rsidR="00584366" w:rsidRPr="00406EB1" w14:paraId="15961AE4" w14:textId="77777777" w:rsidTr="00A503AC">
        <w:trPr>
          <w:trHeight w:val="283"/>
        </w:trPr>
        <w:tc>
          <w:tcPr>
            <w:tcW w:w="1559" w:type="dxa"/>
            <w:vMerge/>
            <w:shd w:val="clear" w:color="auto" w:fill="auto"/>
            <w:vAlign w:val="center"/>
            <w:hideMark/>
          </w:tcPr>
          <w:p w14:paraId="08C137AD"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hideMark/>
          </w:tcPr>
          <w:p w14:paraId="7781A06A"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22 5 QMCDU</w:t>
            </w:r>
          </w:p>
        </w:tc>
        <w:tc>
          <w:tcPr>
            <w:tcW w:w="1697" w:type="dxa"/>
            <w:shd w:val="clear" w:color="auto" w:fill="auto"/>
            <w:vAlign w:val="center"/>
            <w:hideMark/>
          </w:tcPr>
          <w:p w14:paraId="42F40808"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27 22 5 QMCDU</w:t>
            </w:r>
          </w:p>
        </w:tc>
        <w:tc>
          <w:tcPr>
            <w:tcW w:w="1848" w:type="dxa"/>
            <w:shd w:val="clear" w:color="auto" w:fill="auto"/>
            <w:vAlign w:val="center"/>
            <w:hideMark/>
          </w:tcPr>
          <w:p w14:paraId="26E4E8C2"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Téléphonie Fixe</w:t>
            </w:r>
          </w:p>
        </w:tc>
        <w:tc>
          <w:tcPr>
            <w:tcW w:w="1558" w:type="dxa"/>
            <w:gridSpan w:val="2"/>
            <w:shd w:val="clear" w:color="auto" w:fill="auto"/>
            <w:vAlign w:val="center"/>
            <w:hideMark/>
          </w:tcPr>
          <w:p w14:paraId="36C229C0"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N/A</w:t>
            </w:r>
          </w:p>
        </w:tc>
        <w:tc>
          <w:tcPr>
            <w:tcW w:w="1134" w:type="dxa"/>
            <w:shd w:val="clear" w:color="auto" w:fill="auto"/>
            <w:vAlign w:val="center"/>
            <w:hideMark/>
          </w:tcPr>
          <w:p w14:paraId="51C88B55"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ORANGE CI</w:t>
            </w:r>
          </w:p>
        </w:tc>
      </w:tr>
      <w:tr w:rsidR="00584366" w:rsidRPr="00406EB1" w14:paraId="7F2D5931" w14:textId="77777777" w:rsidTr="00A503AC">
        <w:trPr>
          <w:trHeight w:val="283"/>
        </w:trPr>
        <w:tc>
          <w:tcPr>
            <w:tcW w:w="1559" w:type="dxa"/>
            <w:vMerge/>
            <w:shd w:val="clear" w:color="auto" w:fill="auto"/>
            <w:vAlign w:val="center"/>
            <w:hideMark/>
          </w:tcPr>
          <w:p w14:paraId="3A925C98"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hideMark/>
          </w:tcPr>
          <w:p w14:paraId="1BF6FCCD"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23 4 QMCDU</w:t>
            </w:r>
          </w:p>
        </w:tc>
        <w:tc>
          <w:tcPr>
            <w:tcW w:w="1697" w:type="dxa"/>
            <w:shd w:val="clear" w:color="auto" w:fill="auto"/>
            <w:vAlign w:val="center"/>
            <w:hideMark/>
          </w:tcPr>
          <w:p w14:paraId="6D4D062F"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27 23 4 QMCDU</w:t>
            </w:r>
          </w:p>
        </w:tc>
        <w:tc>
          <w:tcPr>
            <w:tcW w:w="1848" w:type="dxa"/>
            <w:shd w:val="clear" w:color="auto" w:fill="auto"/>
            <w:vAlign w:val="center"/>
            <w:hideMark/>
          </w:tcPr>
          <w:p w14:paraId="3EF31E61"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Téléphonie Fixe</w:t>
            </w:r>
          </w:p>
        </w:tc>
        <w:tc>
          <w:tcPr>
            <w:tcW w:w="1558" w:type="dxa"/>
            <w:gridSpan w:val="2"/>
            <w:shd w:val="clear" w:color="auto" w:fill="auto"/>
            <w:vAlign w:val="center"/>
            <w:hideMark/>
          </w:tcPr>
          <w:p w14:paraId="0FE138E5"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N/A</w:t>
            </w:r>
          </w:p>
        </w:tc>
        <w:tc>
          <w:tcPr>
            <w:tcW w:w="1134" w:type="dxa"/>
            <w:shd w:val="clear" w:color="auto" w:fill="auto"/>
            <w:vAlign w:val="center"/>
            <w:hideMark/>
          </w:tcPr>
          <w:p w14:paraId="4E5071DF"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ORANGE CI</w:t>
            </w:r>
          </w:p>
        </w:tc>
      </w:tr>
      <w:tr w:rsidR="00584366" w:rsidRPr="00406EB1" w14:paraId="57EA5CC0" w14:textId="77777777" w:rsidTr="00A503AC">
        <w:trPr>
          <w:trHeight w:val="283"/>
        </w:trPr>
        <w:tc>
          <w:tcPr>
            <w:tcW w:w="1559" w:type="dxa"/>
            <w:vMerge/>
            <w:shd w:val="clear" w:color="auto" w:fill="auto"/>
            <w:vAlign w:val="center"/>
            <w:hideMark/>
          </w:tcPr>
          <w:p w14:paraId="09C39D32"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hideMark/>
          </w:tcPr>
          <w:p w14:paraId="30724C53"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23 5 QMCDU</w:t>
            </w:r>
          </w:p>
        </w:tc>
        <w:tc>
          <w:tcPr>
            <w:tcW w:w="1697" w:type="dxa"/>
            <w:shd w:val="clear" w:color="auto" w:fill="auto"/>
            <w:vAlign w:val="center"/>
            <w:hideMark/>
          </w:tcPr>
          <w:p w14:paraId="2BE6D8BB"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27 23 5 QMCDU</w:t>
            </w:r>
          </w:p>
        </w:tc>
        <w:tc>
          <w:tcPr>
            <w:tcW w:w="1848" w:type="dxa"/>
            <w:shd w:val="clear" w:color="auto" w:fill="auto"/>
            <w:vAlign w:val="center"/>
            <w:hideMark/>
          </w:tcPr>
          <w:p w14:paraId="521549D6"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Téléphonie Fixe</w:t>
            </w:r>
          </w:p>
        </w:tc>
        <w:tc>
          <w:tcPr>
            <w:tcW w:w="1558" w:type="dxa"/>
            <w:gridSpan w:val="2"/>
            <w:shd w:val="clear" w:color="auto" w:fill="auto"/>
            <w:vAlign w:val="center"/>
            <w:hideMark/>
          </w:tcPr>
          <w:p w14:paraId="15BE70A9"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N/A</w:t>
            </w:r>
          </w:p>
        </w:tc>
        <w:tc>
          <w:tcPr>
            <w:tcW w:w="1134" w:type="dxa"/>
            <w:shd w:val="clear" w:color="auto" w:fill="auto"/>
            <w:vAlign w:val="center"/>
            <w:hideMark/>
          </w:tcPr>
          <w:p w14:paraId="45F4B5AC"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ORANGE CI</w:t>
            </w:r>
          </w:p>
        </w:tc>
      </w:tr>
      <w:tr w:rsidR="00584366" w:rsidRPr="00406EB1" w14:paraId="528365B0" w14:textId="77777777" w:rsidTr="00A503AC">
        <w:trPr>
          <w:trHeight w:val="283"/>
        </w:trPr>
        <w:tc>
          <w:tcPr>
            <w:tcW w:w="1559" w:type="dxa"/>
            <w:vMerge/>
            <w:shd w:val="clear" w:color="auto" w:fill="auto"/>
            <w:vAlign w:val="center"/>
            <w:hideMark/>
          </w:tcPr>
          <w:p w14:paraId="54F526B6"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hideMark/>
          </w:tcPr>
          <w:p w14:paraId="5BDB02B6"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24 3 QMCDU</w:t>
            </w:r>
          </w:p>
        </w:tc>
        <w:tc>
          <w:tcPr>
            <w:tcW w:w="1697" w:type="dxa"/>
            <w:shd w:val="clear" w:color="auto" w:fill="auto"/>
            <w:vAlign w:val="center"/>
            <w:hideMark/>
          </w:tcPr>
          <w:p w14:paraId="7C03DDD9"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27 24 3 QMCDU</w:t>
            </w:r>
          </w:p>
        </w:tc>
        <w:tc>
          <w:tcPr>
            <w:tcW w:w="1848" w:type="dxa"/>
            <w:shd w:val="clear" w:color="auto" w:fill="auto"/>
            <w:vAlign w:val="center"/>
            <w:hideMark/>
          </w:tcPr>
          <w:p w14:paraId="3B62D6F4"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Téléphonie Fixe</w:t>
            </w:r>
          </w:p>
        </w:tc>
        <w:tc>
          <w:tcPr>
            <w:tcW w:w="1558" w:type="dxa"/>
            <w:gridSpan w:val="2"/>
            <w:shd w:val="clear" w:color="auto" w:fill="auto"/>
            <w:vAlign w:val="center"/>
            <w:hideMark/>
          </w:tcPr>
          <w:p w14:paraId="59DD11B3"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N/A</w:t>
            </w:r>
          </w:p>
        </w:tc>
        <w:tc>
          <w:tcPr>
            <w:tcW w:w="1134" w:type="dxa"/>
            <w:shd w:val="clear" w:color="auto" w:fill="auto"/>
            <w:vAlign w:val="center"/>
            <w:hideMark/>
          </w:tcPr>
          <w:p w14:paraId="10FCEFAC"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ORANGE CI</w:t>
            </w:r>
          </w:p>
        </w:tc>
      </w:tr>
      <w:tr w:rsidR="00584366" w:rsidRPr="00406EB1" w14:paraId="4D42F09D" w14:textId="77777777" w:rsidTr="00A503AC">
        <w:trPr>
          <w:trHeight w:val="283"/>
        </w:trPr>
        <w:tc>
          <w:tcPr>
            <w:tcW w:w="1559" w:type="dxa"/>
            <w:vMerge/>
            <w:shd w:val="clear" w:color="auto" w:fill="auto"/>
            <w:vAlign w:val="center"/>
            <w:hideMark/>
          </w:tcPr>
          <w:p w14:paraId="15E0E05D"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hideMark/>
          </w:tcPr>
          <w:p w14:paraId="6F0C17F0"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24 4 QMCDU</w:t>
            </w:r>
          </w:p>
        </w:tc>
        <w:tc>
          <w:tcPr>
            <w:tcW w:w="1697" w:type="dxa"/>
            <w:shd w:val="clear" w:color="auto" w:fill="auto"/>
            <w:vAlign w:val="center"/>
            <w:hideMark/>
          </w:tcPr>
          <w:p w14:paraId="3DFF4F51"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27 24 4 QMCDU</w:t>
            </w:r>
          </w:p>
        </w:tc>
        <w:tc>
          <w:tcPr>
            <w:tcW w:w="1848" w:type="dxa"/>
            <w:shd w:val="clear" w:color="auto" w:fill="auto"/>
            <w:vAlign w:val="center"/>
            <w:hideMark/>
          </w:tcPr>
          <w:p w14:paraId="0692BD75"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Téléphonie Fixe</w:t>
            </w:r>
          </w:p>
        </w:tc>
        <w:tc>
          <w:tcPr>
            <w:tcW w:w="1558" w:type="dxa"/>
            <w:gridSpan w:val="2"/>
            <w:shd w:val="clear" w:color="auto" w:fill="auto"/>
            <w:vAlign w:val="center"/>
            <w:hideMark/>
          </w:tcPr>
          <w:p w14:paraId="467ADB9D"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N/A</w:t>
            </w:r>
          </w:p>
        </w:tc>
        <w:tc>
          <w:tcPr>
            <w:tcW w:w="1134" w:type="dxa"/>
            <w:shd w:val="clear" w:color="auto" w:fill="auto"/>
            <w:vAlign w:val="center"/>
            <w:hideMark/>
          </w:tcPr>
          <w:p w14:paraId="7247F305"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ORANGE CI</w:t>
            </w:r>
          </w:p>
        </w:tc>
      </w:tr>
      <w:tr w:rsidR="00584366" w:rsidRPr="00406EB1" w14:paraId="03CB53D0" w14:textId="77777777" w:rsidTr="00A503AC">
        <w:trPr>
          <w:trHeight w:val="283"/>
        </w:trPr>
        <w:tc>
          <w:tcPr>
            <w:tcW w:w="1559" w:type="dxa"/>
            <w:vMerge/>
            <w:shd w:val="clear" w:color="auto" w:fill="auto"/>
            <w:vAlign w:val="center"/>
            <w:hideMark/>
          </w:tcPr>
          <w:p w14:paraId="1C15A329"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hideMark/>
          </w:tcPr>
          <w:p w14:paraId="0521137F"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24 5 QMCDU</w:t>
            </w:r>
          </w:p>
        </w:tc>
        <w:tc>
          <w:tcPr>
            <w:tcW w:w="1697" w:type="dxa"/>
            <w:shd w:val="clear" w:color="auto" w:fill="auto"/>
            <w:vAlign w:val="center"/>
            <w:hideMark/>
          </w:tcPr>
          <w:p w14:paraId="60F59A12"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27 24 5 QMCDU</w:t>
            </w:r>
          </w:p>
        </w:tc>
        <w:tc>
          <w:tcPr>
            <w:tcW w:w="1848" w:type="dxa"/>
            <w:shd w:val="clear" w:color="auto" w:fill="auto"/>
            <w:vAlign w:val="center"/>
            <w:hideMark/>
          </w:tcPr>
          <w:p w14:paraId="49248173"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Téléphonie Fixe</w:t>
            </w:r>
          </w:p>
        </w:tc>
        <w:tc>
          <w:tcPr>
            <w:tcW w:w="1558" w:type="dxa"/>
            <w:gridSpan w:val="2"/>
            <w:shd w:val="clear" w:color="auto" w:fill="auto"/>
            <w:vAlign w:val="center"/>
            <w:hideMark/>
          </w:tcPr>
          <w:p w14:paraId="1886FB9C"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N/A</w:t>
            </w:r>
          </w:p>
        </w:tc>
        <w:tc>
          <w:tcPr>
            <w:tcW w:w="1134" w:type="dxa"/>
            <w:shd w:val="clear" w:color="auto" w:fill="auto"/>
            <w:vAlign w:val="center"/>
            <w:hideMark/>
          </w:tcPr>
          <w:p w14:paraId="0D6F598E"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ORANGE CI</w:t>
            </w:r>
          </w:p>
        </w:tc>
      </w:tr>
      <w:tr w:rsidR="00584366" w:rsidRPr="00406EB1" w14:paraId="5D31DFE1" w14:textId="77777777" w:rsidTr="00A503AC">
        <w:trPr>
          <w:trHeight w:val="283"/>
        </w:trPr>
        <w:tc>
          <w:tcPr>
            <w:tcW w:w="1559" w:type="dxa"/>
            <w:vMerge/>
            <w:shd w:val="clear" w:color="auto" w:fill="auto"/>
            <w:vAlign w:val="center"/>
            <w:hideMark/>
          </w:tcPr>
          <w:p w14:paraId="2A5B0105"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hideMark/>
          </w:tcPr>
          <w:p w14:paraId="0042E7F9"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30 6 QMCDU</w:t>
            </w:r>
          </w:p>
        </w:tc>
        <w:tc>
          <w:tcPr>
            <w:tcW w:w="1697" w:type="dxa"/>
            <w:shd w:val="clear" w:color="auto" w:fill="auto"/>
            <w:vAlign w:val="center"/>
            <w:hideMark/>
          </w:tcPr>
          <w:p w14:paraId="21C9F60E"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27 30 6 QMCDU</w:t>
            </w:r>
          </w:p>
        </w:tc>
        <w:tc>
          <w:tcPr>
            <w:tcW w:w="1848" w:type="dxa"/>
            <w:shd w:val="clear" w:color="auto" w:fill="auto"/>
            <w:vAlign w:val="center"/>
            <w:hideMark/>
          </w:tcPr>
          <w:p w14:paraId="5BF12C36"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Téléphonie Fixe</w:t>
            </w:r>
          </w:p>
        </w:tc>
        <w:tc>
          <w:tcPr>
            <w:tcW w:w="1558" w:type="dxa"/>
            <w:gridSpan w:val="2"/>
            <w:shd w:val="clear" w:color="auto" w:fill="auto"/>
            <w:vAlign w:val="center"/>
            <w:hideMark/>
          </w:tcPr>
          <w:p w14:paraId="4E39F386"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N/A</w:t>
            </w:r>
          </w:p>
        </w:tc>
        <w:tc>
          <w:tcPr>
            <w:tcW w:w="1134" w:type="dxa"/>
            <w:shd w:val="clear" w:color="auto" w:fill="auto"/>
            <w:vAlign w:val="center"/>
            <w:hideMark/>
          </w:tcPr>
          <w:p w14:paraId="204048B4"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ORANGE CI</w:t>
            </w:r>
          </w:p>
        </w:tc>
      </w:tr>
      <w:tr w:rsidR="00584366" w:rsidRPr="00406EB1" w14:paraId="76BA512E" w14:textId="77777777" w:rsidTr="00A503AC">
        <w:trPr>
          <w:trHeight w:val="283"/>
        </w:trPr>
        <w:tc>
          <w:tcPr>
            <w:tcW w:w="1559" w:type="dxa"/>
            <w:vMerge/>
            <w:shd w:val="clear" w:color="auto" w:fill="auto"/>
            <w:vAlign w:val="center"/>
            <w:hideMark/>
          </w:tcPr>
          <w:p w14:paraId="5D66A74F"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hideMark/>
          </w:tcPr>
          <w:p w14:paraId="462D631B"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31 6 QMCDU</w:t>
            </w:r>
          </w:p>
        </w:tc>
        <w:tc>
          <w:tcPr>
            <w:tcW w:w="1697" w:type="dxa"/>
            <w:shd w:val="clear" w:color="auto" w:fill="auto"/>
            <w:vAlign w:val="center"/>
            <w:hideMark/>
          </w:tcPr>
          <w:p w14:paraId="563FE1BE"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27 31 6 QMCDU</w:t>
            </w:r>
          </w:p>
        </w:tc>
        <w:tc>
          <w:tcPr>
            <w:tcW w:w="1848" w:type="dxa"/>
            <w:shd w:val="clear" w:color="auto" w:fill="auto"/>
            <w:vAlign w:val="center"/>
            <w:hideMark/>
          </w:tcPr>
          <w:p w14:paraId="6BC4152E"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Téléphonie Fixe</w:t>
            </w:r>
          </w:p>
        </w:tc>
        <w:tc>
          <w:tcPr>
            <w:tcW w:w="1558" w:type="dxa"/>
            <w:gridSpan w:val="2"/>
            <w:shd w:val="clear" w:color="auto" w:fill="auto"/>
            <w:vAlign w:val="center"/>
            <w:hideMark/>
          </w:tcPr>
          <w:p w14:paraId="5C6D79C6"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N/A</w:t>
            </w:r>
          </w:p>
        </w:tc>
        <w:tc>
          <w:tcPr>
            <w:tcW w:w="1134" w:type="dxa"/>
            <w:shd w:val="clear" w:color="auto" w:fill="auto"/>
            <w:vAlign w:val="center"/>
            <w:hideMark/>
          </w:tcPr>
          <w:p w14:paraId="6EE588B4"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ORANGE CI</w:t>
            </w:r>
          </w:p>
        </w:tc>
      </w:tr>
      <w:tr w:rsidR="00584366" w:rsidRPr="00406EB1" w14:paraId="54C7E3EB" w14:textId="77777777" w:rsidTr="00A503AC">
        <w:trPr>
          <w:trHeight w:val="283"/>
        </w:trPr>
        <w:tc>
          <w:tcPr>
            <w:tcW w:w="1559" w:type="dxa"/>
            <w:vMerge/>
            <w:shd w:val="clear" w:color="auto" w:fill="auto"/>
            <w:vAlign w:val="center"/>
            <w:hideMark/>
          </w:tcPr>
          <w:p w14:paraId="64C95236"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hideMark/>
          </w:tcPr>
          <w:p w14:paraId="1A63CF3D"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31 9 QMCDU</w:t>
            </w:r>
          </w:p>
        </w:tc>
        <w:tc>
          <w:tcPr>
            <w:tcW w:w="1697" w:type="dxa"/>
            <w:shd w:val="clear" w:color="auto" w:fill="auto"/>
            <w:vAlign w:val="center"/>
            <w:hideMark/>
          </w:tcPr>
          <w:p w14:paraId="0212270A"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27 31 9 QMCDU</w:t>
            </w:r>
          </w:p>
        </w:tc>
        <w:tc>
          <w:tcPr>
            <w:tcW w:w="1848" w:type="dxa"/>
            <w:shd w:val="clear" w:color="auto" w:fill="auto"/>
            <w:vAlign w:val="center"/>
            <w:hideMark/>
          </w:tcPr>
          <w:p w14:paraId="0D704FE0"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Téléphonie Fixe</w:t>
            </w:r>
          </w:p>
        </w:tc>
        <w:tc>
          <w:tcPr>
            <w:tcW w:w="1558" w:type="dxa"/>
            <w:gridSpan w:val="2"/>
            <w:shd w:val="clear" w:color="auto" w:fill="auto"/>
            <w:vAlign w:val="center"/>
            <w:hideMark/>
          </w:tcPr>
          <w:p w14:paraId="28B5026B"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N/A</w:t>
            </w:r>
          </w:p>
        </w:tc>
        <w:tc>
          <w:tcPr>
            <w:tcW w:w="1134" w:type="dxa"/>
            <w:shd w:val="clear" w:color="auto" w:fill="auto"/>
            <w:vAlign w:val="center"/>
            <w:hideMark/>
          </w:tcPr>
          <w:p w14:paraId="432A9CA3"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ORANGE CI</w:t>
            </w:r>
          </w:p>
        </w:tc>
      </w:tr>
      <w:tr w:rsidR="00584366" w:rsidRPr="00406EB1" w14:paraId="0CF9FD17" w14:textId="77777777" w:rsidTr="00A503AC">
        <w:trPr>
          <w:trHeight w:val="283"/>
        </w:trPr>
        <w:tc>
          <w:tcPr>
            <w:tcW w:w="1559" w:type="dxa"/>
            <w:vMerge/>
            <w:shd w:val="clear" w:color="auto" w:fill="auto"/>
            <w:vAlign w:val="center"/>
            <w:hideMark/>
          </w:tcPr>
          <w:p w14:paraId="137F8BE2"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hideMark/>
          </w:tcPr>
          <w:p w14:paraId="1F262AF4"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32 7 QMCDU</w:t>
            </w:r>
          </w:p>
        </w:tc>
        <w:tc>
          <w:tcPr>
            <w:tcW w:w="1697" w:type="dxa"/>
            <w:shd w:val="clear" w:color="auto" w:fill="auto"/>
            <w:vAlign w:val="center"/>
            <w:hideMark/>
          </w:tcPr>
          <w:p w14:paraId="164AA1EB"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27 32 7 QMCDU</w:t>
            </w:r>
          </w:p>
        </w:tc>
        <w:tc>
          <w:tcPr>
            <w:tcW w:w="1848" w:type="dxa"/>
            <w:shd w:val="clear" w:color="auto" w:fill="auto"/>
            <w:vAlign w:val="center"/>
            <w:hideMark/>
          </w:tcPr>
          <w:p w14:paraId="48326E97"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Téléphonie Fixe</w:t>
            </w:r>
          </w:p>
        </w:tc>
        <w:tc>
          <w:tcPr>
            <w:tcW w:w="1558" w:type="dxa"/>
            <w:gridSpan w:val="2"/>
            <w:shd w:val="clear" w:color="auto" w:fill="auto"/>
            <w:vAlign w:val="center"/>
            <w:hideMark/>
          </w:tcPr>
          <w:p w14:paraId="51C975DD"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N/A</w:t>
            </w:r>
          </w:p>
        </w:tc>
        <w:tc>
          <w:tcPr>
            <w:tcW w:w="1134" w:type="dxa"/>
            <w:shd w:val="clear" w:color="auto" w:fill="auto"/>
            <w:vAlign w:val="center"/>
            <w:hideMark/>
          </w:tcPr>
          <w:p w14:paraId="38BB856A"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ORANGE CI</w:t>
            </w:r>
          </w:p>
        </w:tc>
      </w:tr>
      <w:tr w:rsidR="00584366" w:rsidRPr="00406EB1" w14:paraId="61C82864" w14:textId="77777777" w:rsidTr="00A503AC">
        <w:trPr>
          <w:trHeight w:val="283"/>
        </w:trPr>
        <w:tc>
          <w:tcPr>
            <w:tcW w:w="1559" w:type="dxa"/>
            <w:vMerge/>
            <w:shd w:val="clear" w:color="auto" w:fill="auto"/>
            <w:vAlign w:val="center"/>
            <w:hideMark/>
          </w:tcPr>
          <w:p w14:paraId="6D6F1D11"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hideMark/>
          </w:tcPr>
          <w:p w14:paraId="5ABAFA7A"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33 7 QMCDU</w:t>
            </w:r>
          </w:p>
        </w:tc>
        <w:tc>
          <w:tcPr>
            <w:tcW w:w="1697" w:type="dxa"/>
            <w:shd w:val="clear" w:color="auto" w:fill="auto"/>
            <w:vAlign w:val="center"/>
            <w:hideMark/>
          </w:tcPr>
          <w:p w14:paraId="52280A56"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27 33 7 QMCDU</w:t>
            </w:r>
          </w:p>
        </w:tc>
        <w:tc>
          <w:tcPr>
            <w:tcW w:w="1848" w:type="dxa"/>
            <w:shd w:val="clear" w:color="auto" w:fill="auto"/>
            <w:vAlign w:val="center"/>
            <w:hideMark/>
          </w:tcPr>
          <w:p w14:paraId="65217449"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Téléphonie Fixe</w:t>
            </w:r>
          </w:p>
        </w:tc>
        <w:tc>
          <w:tcPr>
            <w:tcW w:w="1558" w:type="dxa"/>
            <w:gridSpan w:val="2"/>
            <w:shd w:val="clear" w:color="auto" w:fill="auto"/>
            <w:vAlign w:val="center"/>
            <w:hideMark/>
          </w:tcPr>
          <w:p w14:paraId="4F76F5B3"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N/A</w:t>
            </w:r>
          </w:p>
        </w:tc>
        <w:tc>
          <w:tcPr>
            <w:tcW w:w="1134" w:type="dxa"/>
            <w:shd w:val="clear" w:color="auto" w:fill="auto"/>
            <w:vAlign w:val="center"/>
            <w:hideMark/>
          </w:tcPr>
          <w:p w14:paraId="21BCC46C"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ORANGE CI</w:t>
            </w:r>
          </w:p>
        </w:tc>
      </w:tr>
      <w:tr w:rsidR="00584366" w:rsidRPr="00406EB1" w14:paraId="51CF9E30" w14:textId="77777777" w:rsidTr="00A503AC">
        <w:trPr>
          <w:trHeight w:val="283"/>
        </w:trPr>
        <w:tc>
          <w:tcPr>
            <w:tcW w:w="1559" w:type="dxa"/>
            <w:vMerge/>
            <w:shd w:val="clear" w:color="auto" w:fill="auto"/>
            <w:vAlign w:val="center"/>
            <w:hideMark/>
          </w:tcPr>
          <w:p w14:paraId="56C27744"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hideMark/>
          </w:tcPr>
          <w:p w14:paraId="7D665DF7"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34 7 QMCDU</w:t>
            </w:r>
          </w:p>
        </w:tc>
        <w:tc>
          <w:tcPr>
            <w:tcW w:w="1697" w:type="dxa"/>
            <w:shd w:val="clear" w:color="auto" w:fill="auto"/>
            <w:vAlign w:val="center"/>
            <w:hideMark/>
          </w:tcPr>
          <w:p w14:paraId="5B2FCD02"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27 34 7 QMCDU</w:t>
            </w:r>
          </w:p>
        </w:tc>
        <w:tc>
          <w:tcPr>
            <w:tcW w:w="1848" w:type="dxa"/>
            <w:shd w:val="clear" w:color="auto" w:fill="auto"/>
            <w:vAlign w:val="center"/>
            <w:hideMark/>
          </w:tcPr>
          <w:p w14:paraId="53D89E5E"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Téléphonie Fixe</w:t>
            </w:r>
          </w:p>
        </w:tc>
        <w:tc>
          <w:tcPr>
            <w:tcW w:w="1558" w:type="dxa"/>
            <w:gridSpan w:val="2"/>
            <w:shd w:val="clear" w:color="auto" w:fill="auto"/>
            <w:vAlign w:val="center"/>
            <w:hideMark/>
          </w:tcPr>
          <w:p w14:paraId="3840516B"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N/A</w:t>
            </w:r>
          </w:p>
        </w:tc>
        <w:tc>
          <w:tcPr>
            <w:tcW w:w="1134" w:type="dxa"/>
            <w:shd w:val="clear" w:color="auto" w:fill="auto"/>
            <w:vAlign w:val="center"/>
            <w:hideMark/>
          </w:tcPr>
          <w:p w14:paraId="16804479"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ORANGE CI</w:t>
            </w:r>
          </w:p>
        </w:tc>
      </w:tr>
      <w:tr w:rsidR="00584366" w:rsidRPr="00406EB1" w14:paraId="51D5D05C" w14:textId="77777777" w:rsidTr="00A503AC">
        <w:trPr>
          <w:trHeight w:val="283"/>
        </w:trPr>
        <w:tc>
          <w:tcPr>
            <w:tcW w:w="1559" w:type="dxa"/>
            <w:vMerge/>
            <w:shd w:val="clear" w:color="auto" w:fill="auto"/>
            <w:vAlign w:val="center"/>
            <w:hideMark/>
          </w:tcPr>
          <w:p w14:paraId="24F4752D"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hideMark/>
          </w:tcPr>
          <w:p w14:paraId="513FFBBD"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35 7 QMCDU</w:t>
            </w:r>
          </w:p>
        </w:tc>
        <w:tc>
          <w:tcPr>
            <w:tcW w:w="1697" w:type="dxa"/>
            <w:shd w:val="clear" w:color="auto" w:fill="auto"/>
            <w:vAlign w:val="center"/>
            <w:hideMark/>
          </w:tcPr>
          <w:p w14:paraId="1EA96AF0"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27 35 7 QMCDU</w:t>
            </w:r>
          </w:p>
        </w:tc>
        <w:tc>
          <w:tcPr>
            <w:tcW w:w="1848" w:type="dxa"/>
            <w:shd w:val="clear" w:color="auto" w:fill="auto"/>
            <w:vAlign w:val="center"/>
            <w:hideMark/>
          </w:tcPr>
          <w:p w14:paraId="64783487"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Téléphonie Fixe</w:t>
            </w:r>
          </w:p>
        </w:tc>
        <w:tc>
          <w:tcPr>
            <w:tcW w:w="1558" w:type="dxa"/>
            <w:gridSpan w:val="2"/>
            <w:shd w:val="clear" w:color="auto" w:fill="auto"/>
            <w:vAlign w:val="center"/>
            <w:hideMark/>
          </w:tcPr>
          <w:p w14:paraId="728419D9"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N/A</w:t>
            </w:r>
          </w:p>
        </w:tc>
        <w:tc>
          <w:tcPr>
            <w:tcW w:w="1134" w:type="dxa"/>
            <w:shd w:val="clear" w:color="auto" w:fill="auto"/>
            <w:vAlign w:val="center"/>
            <w:hideMark/>
          </w:tcPr>
          <w:p w14:paraId="50E08EDF"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ORANGE CI</w:t>
            </w:r>
          </w:p>
        </w:tc>
      </w:tr>
      <w:tr w:rsidR="00584366" w:rsidRPr="00406EB1" w14:paraId="5971D60E" w14:textId="77777777" w:rsidTr="00A503AC">
        <w:trPr>
          <w:trHeight w:val="283"/>
        </w:trPr>
        <w:tc>
          <w:tcPr>
            <w:tcW w:w="1559" w:type="dxa"/>
            <w:vMerge/>
            <w:shd w:val="clear" w:color="auto" w:fill="auto"/>
            <w:vAlign w:val="center"/>
            <w:hideMark/>
          </w:tcPr>
          <w:p w14:paraId="12A740FA"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hideMark/>
          </w:tcPr>
          <w:p w14:paraId="35746B59"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36 7 QMCDU</w:t>
            </w:r>
          </w:p>
        </w:tc>
        <w:tc>
          <w:tcPr>
            <w:tcW w:w="1697" w:type="dxa"/>
            <w:shd w:val="clear" w:color="auto" w:fill="auto"/>
            <w:vAlign w:val="center"/>
            <w:hideMark/>
          </w:tcPr>
          <w:p w14:paraId="4E46F578"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27 36 7 QMCDU</w:t>
            </w:r>
          </w:p>
        </w:tc>
        <w:tc>
          <w:tcPr>
            <w:tcW w:w="1848" w:type="dxa"/>
            <w:shd w:val="clear" w:color="auto" w:fill="auto"/>
            <w:vAlign w:val="center"/>
            <w:hideMark/>
          </w:tcPr>
          <w:p w14:paraId="1343E905"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Téléphonie Fixe</w:t>
            </w:r>
          </w:p>
        </w:tc>
        <w:tc>
          <w:tcPr>
            <w:tcW w:w="1558" w:type="dxa"/>
            <w:gridSpan w:val="2"/>
            <w:shd w:val="clear" w:color="auto" w:fill="auto"/>
            <w:vAlign w:val="center"/>
            <w:hideMark/>
          </w:tcPr>
          <w:p w14:paraId="2F4F11ED" w14:textId="77777777" w:rsidR="00584366" w:rsidRPr="00406EB1" w:rsidRDefault="00584366" w:rsidP="00A503AC">
            <w:pPr>
              <w:tabs>
                <w:tab w:val="clear" w:pos="567"/>
                <w:tab w:val="clear" w:pos="1276"/>
                <w:tab w:val="clear" w:pos="1843"/>
                <w:tab w:val="clear" w:pos="5387"/>
                <w:tab w:val="clear" w:pos="5954"/>
              </w:tabs>
              <w:spacing w:before="20" w:after="20"/>
              <w:jc w:val="center"/>
              <w:rPr>
                <w:rFonts w:cs="Calibri"/>
                <w:color w:val="000000"/>
                <w:lang w:val="fr-FR" w:eastAsia="fr-CI"/>
              </w:rPr>
            </w:pPr>
            <w:r w:rsidRPr="00406EB1">
              <w:rPr>
                <w:rFonts w:cs="Calibri"/>
                <w:color w:val="000000"/>
                <w:lang w:val="fr-FR" w:eastAsia="fr-CI"/>
              </w:rPr>
              <w:t>N/A</w:t>
            </w:r>
          </w:p>
        </w:tc>
        <w:tc>
          <w:tcPr>
            <w:tcW w:w="1134" w:type="dxa"/>
            <w:shd w:val="clear" w:color="auto" w:fill="auto"/>
            <w:vAlign w:val="center"/>
            <w:hideMark/>
          </w:tcPr>
          <w:p w14:paraId="076F71EA" w14:textId="77777777" w:rsidR="00584366" w:rsidRPr="00406EB1" w:rsidRDefault="00584366" w:rsidP="00A503AC">
            <w:pPr>
              <w:tabs>
                <w:tab w:val="clear" w:pos="567"/>
                <w:tab w:val="clear" w:pos="1276"/>
                <w:tab w:val="clear" w:pos="1843"/>
                <w:tab w:val="clear" w:pos="5387"/>
                <w:tab w:val="clear" w:pos="5954"/>
              </w:tabs>
              <w:spacing w:before="20" w:after="20"/>
              <w:jc w:val="left"/>
              <w:rPr>
                <w:rFonts w:cs="Calibri"/>
                <w:color w:val="000000"/>
                <w:lang w:val="fr-FR" w:eastAsia="fr-CI"/>
              </w:rPr>
            </w:pPr>
            <w:r w:rsidRPr="00406EB1">
              <w:rPr>
                <w:rFonts w:cs="Calibri"/>
                <w:color w:val="000000"/>
                <w:lang w:val="fr-FR" w:eastAsia="fr-CI"/>
              </w:rPr>
              <w:t>ORANGE CI</w:t>
            </w:r>
          </w:p>
        </w:tc>
      </w:tr>
    </w:tbl>
    <w:p w14:paraId="7F2DABD4" w14:textId="77777777" w:rsidR="00584366" w:rsidRPr="00406EB1"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lang w:val="fr-FR"/>
        </w:rPr>
      </w:pPr>
    </w:p>
    <w:p w14:paraId="1625CE91" w14:textId="77777777" w:rsidR="00584366" w:rsidRPr="00406EB1"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sz w:val="18"/>
          <w:szCs w:val="18"/>
          <w:lang w:val="fr-FR"/>
        </w:rPr>
      </w:pPr>
      <w:r w:rsidRPr="00406EB1">
        <w:rPr>
          <w:rFonts w:eastAsia="Calibri"/>
          <w:sz w:val="18"/>
          <w:szCs w:val="18"/>
          <w:lang w:val="fr-FR"/>
        </w:rPr>
        <w:t>N/A = Pas applicable</w:t>
      </w:r>
    </w:p>
    <w:p w14:paraId="43724F8A" w14:textId="77777777" w:rsidR="00584366" w:rsidRPr="00406EB1"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lang w:val="fr-FR"/>
        </w:rPr>
      </w:pPr>
    </w:p>
    <w:p w14:paraId="13624A2F" w14:textId="77777777" w:rsidR="00584366" w:rsidRPr="00406EB1"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lang w:val="fr-FR"/>
        </w:rPr>
      </w:pPr>
      <w:proofErr w:type="gramStart"/>
      <w:r w:rsidRPr="00406EB1">
        <w:rPr>
          <w:rFonts w:eastAsia="Calibri"/>
          <w:lang w:val="fr-FR"/>
        </w:rPr>
        <w:t>Contact:</w:t>
      </w:r>
      <w:proofErr w:type="gramEnd"/>
    </w:p>
    <w:p w14:paraId="3CC4B9E0" w14:textId="77777777" w:rsidR="00584366" w:rsidRPr="00406EB1" w:rsidRDefault="00584366" w:rsidP="00A503AC">
      <w:pPr>
        <w:tabs>
          <w:tab w:val="clear" w:pos="567"/>
          <w:tab w:val="clear" w:pos="1276"/>
          <w:tab w:val="clear" w:pos="1843"/>
          <w:tab w:val="clear" w:pos="5387"/>
          <w:tab w:val="clear" w:pos="5954"/>
        </w:tabs>
        <w:overflowPunct/>
        <w:autoSpaceDE/>
        <w:autoSpaceDN/>
        <w:adjustRightInd/>
        <w:spacing w:before="0"/>
        <w:ind w:left="720"/>
        <w:jc w:val="left"/>
        <w:textAlignment w:val="auto"/>
        <w:rPr>
          <w:rFonts w:eastAsia="Calibri"/>
          <w:lang w:val="fr-FR"/>
        </w:rPr>
      </w:pPr>
      <w:r w:rsidRPr="00406EB1">
        <w:rPr>
          <w:rFonts w:eastAsia="Calibri"/>
          <w:lang w:val="fr-FR"/>
        </w:rPr>
        <w:t xml:space="preserve">Autorité de Régulation des Télécommunications/TIC de Côte d'Ivoire (ARTCI) </w:t>
      </w:r>
      <w:r w:rsidRPr="00406EB1">
        <w:rPr>
          <w:rFonts w:eastAsia="Calibri"/>
          <w:lang w:val="fr-FR"/>
        </w:rPr>
        <w:br/>
        <w:t>Marcory Anoumanbo</w:t>
      </w:r>
    </w:p>
    <w:p w14:paraId="621BA72E" w14:textId="77777777" w:rsidR="00584366" w:rsidRPr="00406EB1" w:rsidRDefault="00584366" w:rsidP="00A503AC">
      <w:pPr>
        <w:tabs>
          <w:tab w:val="clear" w:pos="567"/>
          <w:tab w:val="clear" w:pos="1276"/>
          <w:tab w:val="clear" w:pos="1843"/>
          <w:tab w:val="clear" w:pos="5387"/>
          <w:tab w:val="clear" w:pos="5954"/>
        </w:tabs>
        <w:overflowPunct/>
        <w:autoSpaceDE/>
        <w:autoSpaceDN/>
        <w:adjustRightInd/>
        <w:spacing w:before="0"/>
        <w:ind w:left="720"/>
        <w:jc w:val="left"/>
        <w:textAlignment w:val="auto"/>
        <w:rPr>
          <w:rFonts w:eastAsia="Calibri"/>
          <w:lang w:val="fr-FR"/>
        </w:rPr>
      </w:pPr>
      <w:r w:rsidRPr="00406EB1">
        <w:rPr>
          <w:rFonts w:eastAsia="Calibri"/>
          <w:lang w:val="fr-FR"/>
        </w:rPr>
        <w:t>18 BP 2203 ABIDJAN</w:t>
      </w:r>
    </w:p>
    <w:p w14:paraId="59E983A0" w14:textId="77777777" w:rsidR="00584366" w:rsidRPr="00406EB1" w:rsidRDefault="00584366" w:rsidP="00A503AC">
      <w:pPr>
        <w:tabs>
          <w:tab w:val="clear" w:pos="567"/>
          <w:tab w:val="clear" w:pos="1276"/>
          <w:tab w:val="clear" w:pos="1843"/>
          <w:tab w:val="clear" w:pos="5387"/>
          <w:tab w:val="clear" w:pos="5954"/>
        </w:tabs>
        <w:overflowPunct/>
        <w:autoSpaceDE/>
        <w:autoSpaceDN/>
        <w:adjustRightInd/>
        <w:spacing w:before="0"/>
        <w:ind w:left="720"/>
        <w:jc w:val="left"/>
        <w:textAlignment w:val="auto"/>
        <w:rPr>
          <w:rFonts w:eastAsia="Calibri"/>
          <w:lang w:val="fr-FR"/>
        </w:rPr>
      </w:pPr>
      <w:r w:rsidRPr="00406EB1">
        <w:rPr>
          <w:rFonts w:eastAsia="Calibri"/>
          <w:lang w:val="fr-FR"/>
        </w:rPr>
        <w:t>Côte d'Ivoire</w:t>
      </w:r>
    </w:p>
    <w:p w14:paraId="6E6B6AE3" w14:textId="77777777" w:rsidR="00584366" w:rsidRPr="00406EB1" w:rsidRDefault="00584366" w:rsidP="00A503AC">
      <w:pPr>
        <w:tabs>
          <w:tab w:val="clear" w:pos="567"/>
          <w:tab w:val="clear" w:pos="1276"/>
          <w:tab w:val="clear" w:pos="1843"/>
          <w:tab w:val="clear" w:pos="5387"/>
          <w:tab w:val="clear" w:pos="5954"/>
        </w:tabs>
        <w:overflowPunct/>
        <w:autoSpaceDE/>
        <w:autoSpaceDN/>
        <w:adjustRightInd/>
        <w:spacing w:before="0"/>
        <w:ind w:left="720"/>
        <w:jc w:val="left"/>
        <w:textAlignment w:val="auto"/>
        <w:rPr>
          <w:rFonts w:eastAsia="Calibri"/>
          <w:lang w:val="fr-FR"/>
        </w:rPr>
      </w:pPr>
      <w:proofErr w:type="gramStart"/>
      <w:r w:rsidRPr="00406EB1">
        <w:rPr>
          <w:rFonts w:eastAsia="Calibri"/>
          <w:lang w:val="fr-FR"/>
        </w:rPr>
        <w:t>Tel:</w:t>
      </w:r>
      <w:proofErr w:type="gramEnd"/>
      <w:r w:rsidRPr="00406EB1">
        <w:rPr>
          <w:rFonts w:eastAsia="Calibri"/>
          <w:lang w:val="fr-FR"/>
        </w:rPr>
        <w:tab/>
        <w:t>+225 20344373</w:t>
      </w:r>
    </w:p>
    <w:p w14:paraId="29F07789" w14:textId="77777777" w:rsidR="00584366" w:rsidRPr="00406EB1" w:rsidRDefault="00584366" w:rsidP="00A503AC">
      <w:pPr>
        <w:tabs>
          <w:tab w:val="clear" w:pos="567"/>
          <w:tab w:val="clear" w:pos="1276"/>
          <w:tab w:val="clear" w:pos="1843"/>
          <w:tab w:val="clear" w:pos="5387"/>
          <w:tab w:val="clear" w:pos="5954"/>
        </w:tabs>
        <w:overflowPunct/>
        <w:autoSpaceDE/>
        <w:autoSpaceDN/>
        <w:adjustRightInd/>
        <w:spacing w:before="0"/>
        <w:ind w:left="720"/>
        <w:jc w:val="left"/>
        <w:textAlignment w:val="auto"/>
        <w:rPr>
          <w:rFonts w:eastAsia="Calibri"/>
          <w:lang w:val="fr-FR"/>
        </w:rPr>
      </w:pPr>
      <w:proofErr w:type="gramStart"/>
      <w:r w:rsidRPr="00406EB1">
        <w:rPr>
          <w:rFonts w:eastAsia="Calibri"/>
          <w:lang w:val="fr-FR"/>
        </w:rPr>
        <w:t>Fax:</w:t>
      </w:r>
      <w:proofErr w:type="gramEnd"/>
      <w:r w:rsidRPr="00406EB1">
        <w:rPr>
          <w:rFonts w:eastAsia="Calibri"/>
          <w:lang w:val="fr-FR"/>
        </w:rPr>
        <w:t xml:space="preserve"> </w:t>
      </w:r>
      <w:r w:rsidRPr="00406EB1">
        <w:rPr>
          <w:rFonts w:eastAsia="Calibri"/>
          <w:lang w:val="fr-FR"/>
        </w:rPr>
        <w:tab/>
        <w:t>+225 20344375</w:t>
      </w:r>
    </w:p>
    <w:p w14:paraId="092679FF" w14:textId="77777777" w:rsidR="00584366" w:rsidRDefault="00584366" w:rsidP="00A503AC">
      <w:pPr>
        <w:tabs>
          <w:tab w:val="clear" w:pos="567"/>
          <w:tab w:val="clear" w:pos="1276"/>
          <w:tab w:val="clear" w:pos="1843"/>
          <w:tab w:val="clear" w:pos="5387"/>
          <w:tab w:val="clear" w:pos="5954"/>
        </w:tabs>
        <w:overflowPunct/>
        <w:autoSpaceDE/>
        <w:autoSpaceDN/>
        <w:adjustRightInd/>
        <w:spacing w:before="0"/>
        <w:ind w:left="568" w:firstLine="142"/>
        <w:jc w:val="left"/>
        <w:textAlignment w:val="auto"/>
        <w:rPr>
          <w:rFonts w:eastAsia="SimSun" w:cs="Arial"/>
          <w:b/>
          <w:lang w:val="fr-FR" w:eastAsia="zh-CN"/>
        </w:rPr>
      </w:pPr>
      <w:proofErr w:type="gramStart"/>
      <w:r w:rsidRPr="00406EB1">
        <w:rPr>
          <w:rFonts w:eastAsia="Calibri"/>
          <w:lang w:val="fr-FR"/>
        </w:rPr>
        <w:t>URL:</w:t>
      </w:r>
      <w:proofErr w:type="gramEnd"/>
      <w:r w:rsidRPr="00406EB1">
        <w:rPr>
          <w:rFonts w:eastAsia="Calibri"/>
          <w:lang w:val="fr-FR"/>
        </w:rPr>
        <w:t xml:space="preserve"> </w:t>
      </w:r>
      <w:r w:rsidRPr="00406EB1">
        <w:rPr>
          <w:rFonts w:eastAsia="Calibri"/>
          <w:lang w:val="fr-FR"/>
        </w:rPr>
        <w:tab/>
        <w:t>www.artci.ci</w:t>
      </w:r>
      <w:r>
        <w:rPr>
          <w:rFonts w:eastAsia="SimSun" w:cs="Arial"/>
          <w:b/>
          <w:lang w:val="fr-FR" w:eastAsia="zh-CN"/>
        </w:rPr>
        <w:br w:type="page"/>
      </w:r>
    </w:p>
    <w:p w14:paraId="2422DA18" w14:textId="77777777" w:rsidR="00584366" w:rsidRPr="00ED1617" w:rsidRDefault="00584366" w:rsidP="00A503AC">
      <w:pPr>
        <w:tabs>
          <w:tab w:val="clear" w:pos="567"/>
          <w:tab w:val="clear" w:pos="1276"/>
          <w:tab w:val="clear" w:pos="1843"/>
          <w:tab w:val="clear" w:pos="5387"/>
          <w:tab w:val="clear" w:pos="5954"/>
          <w:tab w:val="left" w:pos="1560"/>
          <w:tab w:val="left" w:pos="2127"/>
        </w:tabs>
        <w:overflowPunct/>
        <w:autoSpaceDE/>
        <w:autoSpaceDN/>
        <w:adjustRightInd/>
        <w:spacing w:before="0"/>
        <w:jc w:val="left"/>
        <w:textAlignment w:val="auto"/>
        <w:outlineLvl w:val="3"/>
        <w:rPr>
          <w:rFonts w:eastAsia="SimSun" w:cs="Arial"/>
          <w:b/>
          <w:lang w:val="fr-FR" w:eastAsia="zh-CN"/>
        </w:rPr>
      </w:pPr>
      <w:r w:rsidRPr="00ED1617">
        <w:rPr>
          <w:rFonts w:eastAsia="SimSun" w:cs="Arial"/>
          <w:b/>
          <w:lang w:val="fr-FR" w:eastAsia="zh-CN"/>
        </w:rPr>
        <w:t>Iran (République islamique d') (indicatif de pays +98)</w:t>
      </w:r>
    </w:p>
    <w:p w14:paraId="681595DF" w14:textId="77777777" w:rsidR="00584366" w:rsidRPr="00ED1617" w:rsidRDefault="00584366" w:rsidP="00A503AC">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lang w:val="fr-FR" w:eastAsia="zh-CN"/>
        </w:rPr>
      </w:pPr>
      <w:r w:rsidRPr="00ED1617">
        <w:rPr>
          <w:rFonts w:eastAsia="SimSun" w:cs="Arial"/>
          <w:lang w:val="fr-FR" w:eastAsia="zh-CN"/>
        </w:rPr>
        <w:t>Communication du 28.XI.2020:</w:t>
      </w:r>
    </w:p>
    <w:p w14:paraId="1F236CF9" w14:textId="77777777" w:rsidR="00584366" w:rsidRPr="00ED1617" w:rsidRDefault="00584366" w:rsidP="00A503AC">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lang w:val="fr-FR" w:eastAsia="zh-CN"/>
        </w:rPr>
      </w:pPr>
      <w:r w:rsidRPr="00ED1617">
        <w:rPr>
          <w:rFonts w:eastAsia="SimSun" w:cs="Arial"/>
          <w:lang w:val="fr-FR" w:eastAsia="zh-CN"/>
        </w:rPr>
        <w:t xml:space="preserve">La </w:t>
      </w:r>
      <w:r w:rsidRPr="00ED1617">
        <w:rPr>
          <w:rFonts w:eastAsia="SimSun" w:cs="Arial"/>
          <w:i/>
          <w:iCs/>
          <w:lang w:val="fr-FR" w:eastAsia="zh-CN"/>
        </w:rPr>
        <w:t>Communications Regulatory Authority (CRA)</w:t>
      </w:r>
      <w:r w:rsidRPr="00ED1617">
        <w:rPr>
          <w:rFonts w:eastAsia="SimSun" w:cs="Arial"/>
          <w:lang w:val="fr-FR" w:eastAsia="zh-CN"/>
        </w:rPr>
        <w:t>, Téhéran, annonce la mise à jour ci-après du plan national de numérotage de la République islamique d'Iran.</w:t>
      </w:r>
    </w:p>
    <w:p w14:paraId="2D184195" w14:textId="77777777" w:rsidR="00584366" w:rsidRPr="00ED1617" w:rsidRDefault="00584366" w:rsidP="00A503AC">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
          <w:bCs/>
          <w:lang w:val="fr-FR" w:eastAsia="zh-CN"/>
        </w:rPr>
      </w:pPr>
      <w:r w:rsidRPr="00ED1617">
        <w:rPr>
          <w:rFonts w:eastAsia="SimSun" w:cs="Arial"/>
          <w:b/>
          <w:bCs/>
          <w:lang w:val="fr-FR" w:eastAsia="zh-CN"/>
        </w:rPr>
        <w:t>Présentation du plan de numérotage E.164 de l'Iran</w:t>
      </w:r>
    </w:p>
    <w:p w14:paraId="1698C2A7" w14:textId="77777777" w:rsidR="00584366" w:rsidRPr="00ED1617" w:rsidRDefault="00584366" w:rsidP="00A503AC">
      <w:pPr>
        <w:tabs>
          <w:tab w:val="clear" w:pos="567"/>
          <w:tab w:val="clear" w:pos="1276"/>
          <w:tab w:val="clear" w:pos="1843"/>
          <w:tab w:val="clear" w:pos="5387"/>
          <w:tab w:val="clear" w:pos="5954"/>
        </w:tabs>
        <w:overflowPunct/>
        <w:autoSpaceDE/>
        <w:autoSpaceDN/>
        <w:adjustRightInd/>
        <w:jc w:val="left"/>
        <w:textAlignment w:val="auto"/>
        <w:rPr>
          <w:rFonts w:eastAsia="SimSun" w:cs="Arial"/>
          <w:b/>
          <w:bCs/>
          <w:lang w:val="fr-FR" w:eastAsia="zh-CN"/>
        </w:rPr>
      </w:pPr>
      <w:r w:rsidRPr="00ED1617">
        <w:rPr>
          <w:rFonts w:eastAsia="SimSun" w:cs="Arial"/>
          <w:b/>
          <w:bCs/>
          <w:lang w:val="fr-FR" w:eastAsia="zh-CN"/>
        </w:rPr>
        <w:t>1- Informations générales</w:t>
      </w:r>
    </w:p>
    <w:p w14:paraId="7D704C1E" w14:textId="77777777" w:rsidR="00584366" w:rsidRPr="00ED1617" w:rsidRDefault="00584366" w:rsidP="00A503AC">
      <w:pPr>
        <w:tabs>
          <w:tab w:val="clear" w:pos="567"/>
          <w:tab w:val="clear" w:pos="1276"/>
          <w:tab w:val="clear" w:pos="1843"/>
          <w:tab w:val="clear" w:pos="5387"/>
          <w:tab w:val="clear" w:pos="5954"/>
        </w:tabs>
        <w:overflowPunct/>
        <w:autoSpaceDE/>
        <w:autoSpaceDN/>
        <w:adjustRightInd/>
        <w:spacing w:before="60"/>
        <w:jc w:val="left"/>
        <w:textAlignment w:val="auto"/>
        <w:rPr>
          <w:rFonts w:eastAsia="SimSun" w:cs="Arial"/>
          <w:lang w:val="fr-FR" w:eastAsia="zh-CN"/>
        </w:rPr>
      </w:pPr>
      <w:r w:rsidRPr="00ED1617">
        <w:rPr>
          <w:rFonts w:eastAsia="SimSun" w:cs="Arial"/>
          <w:lang w:val="fr-FR" w:eastAsia="zh-CN"/>
        </w:rPr>
        <w:t xml:space="preserve">Le plan de numérotage E.164 de </w:t>
      </w:r>
      <w:proofErr w:type="gramStart"/>
      <w:r w:rsidRPr="00ED1617">
        <w:rPr>
          <w:rFonts w:eastAsia="SimSun" w:cs="Arial"/>
          <w:lang w:val="fr-FR" w:eastAsia="zh-CN"/>
        </w:rPr>
        <w:t>l'Iran:</w:t>
      </w:r>
      <w:proofErr w:type="gramEnd"/>
    </w:p>
    <w:p w14:paraId="582517BA" w14:textId="77777777" w:rsidR="00584366" w:rsidRPr="00ED1617" w:rsidRDefault="00584366" w:rsidP="00A503AC">
      <w:pPr>
        <w:spacing w:before="60"/>
        <w:ind w:left="363"/>
        <w:rPr>
          <w:rFonts w:eastAsia="SimSun"/>
          <w:lang w:val="fr-FR" w:eastAsia="zh-CN"/>
        </w:rPr>
      </w:pPr>
      <w:r w:rsidRPr="00ED1617">
        <w:rPr>
          <w:rFonts w:eastAsia="SimSun"/>
          <w:lang w:val="fr-FR" w:eastAsia="zh-CN"/>
        </w:rPr>
        <w:t>•</w:t>
      </w:r>
      <w:r w:rsidRPr="00ED1617">
        <w:rPr>
          <w:rFonts w:eastAsia="SimSun"/>
          <w:lang w:val="fr-FR" w:eastAsia="zh-CN"/>
        </w:rPr>
        <w:tab/>
        <w:t xml:space="preserve">Indicatif de </w:t>
      </w:r>
      <w:proofErr w:type="gramStart"/>
      <w:r w:rsidRPr="00ED1617">
        <w:rPr>
          <w:rFonts w:eastAsia="SimSun"/>
          <w:lang w:val="fr-FR" w:eastAsia="zh-CN"/>
        </w:rPr>
        <w:t>pays:</w:t>
      </w:r>
      <w:proofErr w:type="gramEnd"/>
      <w:r w:rsidRPr="00ED1617">
        <w:rPr>
          <w:rFonts w:eastAsia="SimSun"/>
          <w:lang w:val="fr-FR" w:eastAsia="zh-CN"/>
        </w:rPr>
        <w:t xml:space="preserve"> +98</w:t>
      </w:r>
    </w:p>
    <w:p w14:paraId="220C2C17" w14:textId="77777777" w:rsidR="00584366" w:rsidRPr="00ED1617" w:rsidRDefault="00584366" w:rsidP="00A503AC">
      <w:pPr>
        <w:spacing w:before="60"/>
        <w:ind w:left="363"/>
        <w:rPr>
          <w:rFonts w:eastAsia="SimSun"/>
          <w:lang w:val="fr-FR" w:eastAsia="zh-CN"/>
        </w:rPr>
      </w:pPr>
      <w:r w:rsidRPr="00ED1617">
        <w:rPr>
          <w:rFonts w:eastAsia="SimSun"/>
          <w:lang w:val="fr-FR" w:eastAsia="zh-CN"/>
        </w:rPr>
        <w:t>•</w:t>
      </w:r>
      <w:r w:rsidRPr="00ED1617">
        <w:rPr>
          <w:rFonts w:eastAsia="SimSun"/>
          <w:lang w:val="fr-FR" w:eastAsia="zh-CN"/>
        </w:rPr>
        <w:tab/>
        <w:t xml:space="preserve">Préfixe </w:t>
      </w:r>
      <w:proofErr w:type="gramStart"/>
      <w:r w:rsidRPr="00ED1617">
        <w:rPr>
          <w:rFonts w:eastAsia="SimSun"/>
          <w:lang w:val="fr-FR" w:eastAsia="zh-CN"/>
        </w:rPr>
        <w:t>international:</w:t>
      </w:r>
      <w:proofErr w:type="gramEnd"/>
      <w:r w:rsidRPr="00ED1617">
        <w:rPr>
          <w:rFonts w:eastAsia="SimSun"/>
          <w:lang w:val="fr-FR" w:eastAsia="zh-CN"/>
        </w:rPr>
        <w:t xml:space="preserve"> "00"</w:t>
      </w:r>
    </w:p>
    <w:p w14:paraId="480428F3" w14:textId="77777777" w:rsidR="00584366" w:rsidRPr="00ED1617" w:rsidRDefault="00584366" w:rsidP="00A503AC">
      <w:pPr>
        <w:spacing w:before="60"/>
        <w:ind w:left="363"/>
        <w:rPr>
          <w:rFonts w:eastAsia="SimSun"/>
          <w:lang w:val="fr-FR" w:eastAsia="zh-CN"/>
        </w:rPr>
      </w:pPr>
      <w:r w:rsidRPr="00ED1617">
        <w:rPr>
          <w:rFonts w:eastAsia="SimSun"/>
          <w:lang w:val="fr-FR" w:eastAsia="zh-CN"/>
        </w:rPr>
        <w:t>•</w:t>
      </w:r>
      <w:r w:rsidRPr="00ED1617">
        <w:rPr>
          <w:rFonts w:eastAsia="SimSun"/>
          <w:lang w:val="fr-FR" w:eastAsia="zh-CN"/>
        </w:rPr>
        <w:tab/>
        <w:t xml:space="preserve">Préfixe </w:t>
      </w:r>
      <w:proofErr w:type="gramStart"/>
      <w:r w:rsidRPr="00ED1617">
        <w:rPr>
          <w:rFonts w:eastAsia="SimSun"/>
          <w:lang w:val="fr-FR" w:eastAsia="zh-CN"/>
        </w:rPr>
        <w:t>national:</w:t>
      </w:r>
      <w:proofErr w:type="gramEnd"/>
      <w:r w:rsidRPr="00ED1617">
        <w:rPr>
          <w:rFonts w:eastAsia="SimSun"/>
          <w:lang w:val="fr-FR" w:eastAsia="zh-CN"/>
        </w:rPr>
        <w:t xml:space="preserve"> "0"</w:t>
      </w:r>
    </w:p>
    <w:p w14:paraId="62A3CDC3" w14:textId="77777777" w:rsidR="00584366" w:rsidRPr="00ED1617" w:rsidRDefault="00584366" w:rsidP="00A503AC">
      <w:pPr>
        <w:spacing w:before="60"/>
        <w:ind w:left="363" w:hanging="567"/>
        <w:rPr>
          <w:rFonts w:eastAsia="Calibri"/>
          <w:lang w:val="fr-FR" w:eastAsia="zh-CN"/>
        </w:rPr>
      </w:pPr>
      <w:r w:rsidRPr="00ED1617">
        <w:rPr>
          <w:rFonts w:eastAsia="Calibri"/>
          <w:lang w:val="fr-FR" w:eastAsia="zh-CN"/>
        </w:rPr>
        <w:tab/>
        <w:t xml:space="preserve">Pour les appels nationaux, il doit être composé avant tous les numéros, exception faite des numéros courts. </w:t>
      </w:r>
      <w:r w:rsidRPr="00ED1617">
        <w:rPr>
          <w:rFonts w:eastAsia="Calibri"/>
          <w:lang w:val="fr-FR" w:eastAsia="zh-CN"/>
        </w:rPr>
        <w:br/>
        <w:t>Il ne doit pas être composé depuis l'étranger.</w:t>
      </w:r>
    </w:p>
    <w:p w14:paraId="4119A9BA" w14:textId="77777777" w:rsidR="00584366" w:rsidRPr="00ED1617" w:rsidRDefault="00584366" w:rsidP="00A503AC">
      <w:pPr>
        <w:spacing w:before="60"/>
        <w:ind w:left="363"/>
        <w:rPr>
          <w:rFonts w:eastAsia="Calibri"/>
          <w:lang w:val="fr-FR" w:eastAsia="zh-CN"/>
        </w:rPr>
      </w:pPr>
      <w:r w:rsidRPr="00ED1617">
        <w:rPr>
          <w:rFonts w:eastAsia="SimSun"/>
          <w:lang w:val="fr-FR" w:eastAsia="zh-CN"/>
        </w:rPr>
        <w:t>•</w:t>
      </w:r>
      <w:r w:rsidRPr="00ED1617">
        <w:rPr>
          <w:rFonts w:eastAsia="Calibri"/>
          <w:lang w:val="fr-FR" w:eastAsia="zh-CN"/>
        </w:rPr>
        <w:tab/>
        <w:t xml:space="preserve">Indicatif national de </w:t>
      </w:r>
      <w:proofErr w:type="gramStart"/>
      <w:r w:rsidRPr="00ED1617">
        <w:rPr>
          <w:rFonts w:eastAsia="Calibri"/>
          <w:lang w:val="fr-FR" w:eastAsia="zh-CN"/>
        </w:rPr>
        <w:t>destination:</w:t>
      </w:r>
      <w:proofErr w:type="gramEnd"/>
      <w:r w:rsidRPr="00ED1617">
        <w:rPr>
          <w:rFonts w:eastAsia="Calibri"/>
          <w:lang w:val="fr-FR" w:eastAsia="zh-CN"/>
        </w:rPr>
        <w:t xml:space="preserve"> 2 chiffres.</w:t>
      </w:r>
    </w:p>
    <w:p w14:paraId="10911007" w14:textId="77777777" w:rsidR="00584366" w:rsidRPr="00ED1617" w:rsidRDefault="00584366" w:rsidP="00A503AC">
      <w:pPr>
        <w:tabs>
          <w:tab w:val="clear" w:pos="567"/>
          <w:tab w:val="clear" w:pos="1276"/>
          <w:tab w:val="clear" w:pos="1843"/>
          <w:tab w:val="clear" w:pos="5387"/>
          <w:tab w:val="clear" w:pos="5954"/>
        </w:tabs>
        <w:overflowPunct/>
        <w:autoSpaceDE/>
        <w:autoSpaceDN/>
        <w:adjustRightInd/>
        <w:jc w:val="left"/>
        <w:textAlignment w:val="auto"/>
        <w:rPr>
          <w:rFonts w:eastAsia="SimSun" w:cs="Arial"/>
          <w:b/>
          <w:bCs/>
          <w:lang w:val="fr-FR" w:eastAsia="zh-CN"/>
        </w:rPr>
      </w:pPr>
      <w:r w:rsidRPr="00ED1617">
        <w:rPr>
          <w:rFonts w:eastAsia="SimSun" w:cs="Arial"/>
          <w:b/>
          <w:bCs/>
          <w:lang w:val="fr-FR" w:eastAsia="zh-CN"/>
        </w:rPr>
        <w:t>2- Détails du plan de numérotage</w:t>
      </w:r>
    </w:p>
    <w:p w14:paraId="28208CA6" w14:textId="77777777" w:rsidR="00584366" w:rsidRPr="00ED1617" w:rsidRDefault="00584366" w:rsidP="00A503AC">
      <w:pPr>
        <w:spacing w:before="60"/>
        <w:ind w:left="363"/>
        <w:rPr>
          <w:rFonts w:eastAsia="Calibri" w:cs="Arial"/>
          <w:lang w:val="fr-FR" w:eastAsia="zh-CN"/>
        </w:rPr>
      </w:pPr>
      <w:r w:rsidRPr="00ED1617">
        <w:rPr>
          <w:rFonts w:eastAsia="SimSun" w:cs="Arial"/>
          <w:lang w:val="fr-FR" w:eastAsia="zh-CN"/>
        </w:rPr>
        <w:t>•</w:t>
      </w:r>
      <w:r w:rsidRPr="00ED1617">
        <w:rPr>
          <w:rFonts w:eastAsia="Calibri" w:cs="Arial"/>
          <w:lang w:val="fr-FR" w:eastAsia="zh-CN"/>
        </w:rPr>
        <w:tab/>
      </w:r>
      <w:proofErr w:type="gramStart"/>
      <w:r w:rsidRPr="00ED1617">
        <w:rPr>
          <w:rFonts w:eastAsia="Calibri" w:cs="Arial"/>
          <w:lang w:val="fr-FR" w:eastAsia="zh-CN"/>
        </w:rPr>
        <w:t>NDC:</w:t>
      </w:r>
      <w:proofErr w:type="gramEnd"/>
      <w:r w:rsidRPr="00ED1617">
        <w:rPr>
          <w:rFonts w:eastAsia="Calibri" w:cs="Arial"/>
          <w:lang w:val="fr-FR" w:eastAsia="zh-CN"/>
        </w:rPr>
        <w:t xml:space="preserve"> </w:t>
      </w:r>
      <w:r w:rsidRPr="00ED1617">
        <w:rPr>
          <w:rFonts w:eastAsia="SimSun"/>
          <w:lang w:val="fr-FR" w:eastAsia="zh-CN"/>
        </w:rPr>
        <w:t>Indicatif</w:t>
      </w:r>
      <w:r w:rsidRPr="00ED1617">
        <w:rPr>
          <w:rFonts w:eastAsia="Calibri" w:cs="Arial"/>
          <w:lang w:val="fr-FR" w:eastAsia="zh-CN"/>
        </w:rPr>
        <w:t xml:space="preserve"> national de destination</w:t>
      </w:r>
    </w:p>
    <w:p w14:paraId="03C08750" w14:textId="77777777" w:rsidR="00584366" w:rsidRPr="00ED1617" w:rsidRDefault="00584366" w:rsidP="00A503AC">
      <w:pPr>
        <w:spacing w:before="60"/>
        <w:ind w:left="363"/>
        <w:rPr>
          <w:rFonts w:eastAsia="Calibri" w:cs="Arial"/>
          <w:lang w:val="fr-FR" w:eastAsia="zh-CN"/>
        </w:rPr>
      </w:pPr>
      <w:r w:rsidRPr="00ED1617">
        <w:rPr>
          <w:rFonts w:eastAsia="SimSun" w:cs="Arial"/>
          <w:lang w:val="fr-FR" w:eastAsia="zh-CN"/>
        </w:rPr>
        <w:t>•</w:t>
      </w:r>
      <w:r w:rsidRPr="00ED1617">
        <w:rPr>
          <w:rFonts w:eastAsia="Calibri" w:cs="Arial"/>
          <w:lang w:val="fr-FR" w:eastAsia="zh-CN"/>
        </w:rPr>
        <w:tab/>
      </w:r>
      <w:proofErr w:type="gramStart"/>
      <w:r w:rsidRPr="00ED1617">
        <w:rPr>
          <w:rFonts w:eastAsia="Calibri" w:cs="Arial"/>
          <w:lang w:val="fr-FR" w:eastAsia="zh-CN"/>
        </w:rPr>
        <w:t>NSN:</w:t>
      </w:r>
      <w:proofErr w:type="gramEnd"/>
      <w:r w:rsidRPr="00ED1617">
        <w:rPr>
          <w:rFonts w:eastAsia="Calibri" w:cs="Arial"/>
          <w:lang w:val="fr-FR" w:eastAsia="zh-CN"/>
        </w:rPr>
        <w:t xml:space="preserve"> Numéro national </w:t>
      </w:r>
      <w:r w:rsidRPr="00ED1617">
        <w:rPr>
          <w:rFonts w:eastAsia="SimSun"/>
          <w:lang w:val="fr-FR" w:eastAsia="zh-CN"/>
        </w:rPr>
        <w:t>significatif</w:t>
      </w:r>
      <w:r w:rsidRPr="00ED1617">
        <w:rPr>
          <w:rFonts w:eastAsia="Calibri" w:cs="Arial"/>
          <w:lang w:val="fr-FR" w:eastAsia="zh-CN"/>
        </w:rPr>
        <w:t xml:space="preserve"> (NDC + SN)</w:t>
      </w:r>
    </w:p>
    <w:p w14:paraId="0C13B4B9" w14:textId="77777777" w:rsidR="00584366" w:rsidRPr="00ED1617" w:rsidRDefault="00584366" w:rsidP="00A503AC">
      <w:pPr>
        <w:tabs>
          <w:tab w:val="clear" w:pos="567"/>
          <w:tab w:val="clear" w:pos="1276"/>
          <w:tab w:val="clear" w:pos="1843"/>
          <w:tab w:val="clear" w:pos="5387"/>
          <w:tab w:val="clear" w:pos="5954"/>
        </w:tabs>
        <w:overflowPunct/>
        <w:autoSpaceDE/>
        <w:autoSpaceDN/>
        <w:adjustRightInd/>
        <w:jc w:val="left"/>
        <w:textAlignment w:val="auto"/>
        <w:rPr>
          <w:rFonts w:eastAsia="SimSun" w:cs="Arial"/>
          <w:lang w:val="fr-FR" w:eastAsia="zh-CN"/>
        </w:rPr>
      </w:pPr>
      <w:r w:rsidRPr="00ED1617">
        <w:rPr>
          <w:rFonts w:eastAsia="SimSun" w:cs="Arial"/>
          <w:lang w:val="fr-FR" w:eastAsia="zh-CN"/>
        </w:rPr>
        <w:t>Longueur minimale du numéro (indicatif de pays non compris</w:t>
      </w:r>
      <w:proofErr w:type="gramStart"/>
      <w:r w:rsidRPr="00ED1617">
        <w:rPr>
          <w:rFonts w:eastAsia="SimSun" w:cs="Arial"/>
          <w:lang w:val="fr-FR" w:eastAsia="zh-CN"/>
        </w:rPr>
        <w:t>):</w:t>
      </w:r>
      <w:proofErr w:type="gramEnd"/>
      <w:r w:rsidRPr="00ED1617">
        <w:rPr>
          <w:rFonts w:eastAsia="SimSun" w:cs="Arial"/>
          <w:lang w:val="fr-FR" w:eastAsia="zh-CN"/>
        </w:rPr>
        <w:t xml:space="preserve"> </w:t>
      </w:r>
      <w:r w:rsidRPr="00ED1617">
        <w:rPr>
          <w:rFonts w:eastAsia="SimSun" w:cs="Arial"/>
          <w:lang w:val="fr-FR" w:eastAsia="zh-CN"/>
        </w:rPr>
        <w:tab/>
        <w:t xml:space="preserve">  5 chiffres</w:t>
      </w:r>
      <w:r w:rsidRPr="00ED1617">
        <w:rPr>
          <w:rFonts w:eastAsia="SimSun" w:cs="Arial"/>
          <w:lang w:val="fr-FR" w:eastAsia="zh-CN"/>
        </w:rPr>
        <w:br/>
        <w:t xml:space="preserve">Longueur maximale du numéro (indicatif de pays non compris): </w:t>
      </w:r>
      <w:r w:rsidRPr="00ED1617">
        <w:rPr>
          <w:rFonts w:eastAsia="SimSun" w:cs="Arial"/>
          <w:lang w:val="fr-FR" w:eastAsia="zh-CN"/>
        </w:rPr>
        <w:tab/>
        <w:t>10 chiffres</w:t>
      </w:r>
    </w:p>
    <w:p w14:paraId="6B08DA92" w14:textId="77777777" w:rsidR="00584366" w:rsidRPr="00ED1617" w:rsidRDefault="00584366" w:rsidP="00A503AC">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Calibri" w:cs="Arial"/>
          <w:lang w:val="fr-FR" w:eastAsia="zh-CN"/>
        </w:rPr>
      </w:pPr>
    </w:p>
    <w:p w14:paraId="4DB60A2D" w14:textId="77777777" w:rsidR="00584366" w:rsidRPr="00ED1617" w:rsidRDefault="00584366" w:rsidP="00A503AC">
      <w:pPr>
        <w:tabs>
          <w:tab w:val="clear" w:pos="567"/>
          <w:tab w:val="clear" w:pos="1276"/>
          <w:tab w:val="clear" w:pos="1843"/>
          <w:tab w:val="clear" w:pos="5387"/>
          <w:tab w:val="clear" w:pos="5954"/>
        </w:tabs>
        <w:overflowPunct/>
        <w:autoSpaceDE/>
        <w:autoSpaceDN/>
        <w:adjustRightInd/>
        <w:spacing w:before="240"/>
        <w:contextualSpacing/>
        <w:jc w:val="center"/>
        <w:textAlignment w:val="auto"/>
        <w:rPr>
          <w:rFonts w:eastAsia="Calibri" w:cs="Arial"/>
          <w:lang w:val="fr-FR"/>
        </w:rPr>
      </w:pPr>
      <w:r w:rsidRPr="00ED1617">
        <w:rPr>
          <w:rFonts w:eastAsia="Calibri" w:cs="Arial"/>
          <w:lang w:val="fr-FR"/>
        </w:rPr>
        <w:t>Plan de numérotage</w:t>
      </w:r>
    </w:p>
    <w:p w14:paraId="5BB132FE" w14:textId="77777777" w:rsidR="00584366" w:rsidRPr="00ED1617" w:rsidRDefault="00584366" w:rsidP="00A503AC">
      <w:pPr>
        <w:spacing w:before="0"/>
        <w:jc w:val="left"/>
        <w:rPr>
          <w:rFonts w:asciiTheme="minorHAnsi" w:hAnsiTheme="minorHAnsi" w:cstheme="minorHAnsi"/>
          <w:lang w:val="fr-FR"/>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1100"/>
        <w:gridCol w:w="1218"/>
        <w:gridCol w:w="2190"/>
        <w:gridCol w:w="3481"/>
      </w:tblGrid>
      <w:tr w:rsidR="00584366" w:rsidRPr="00ED1617" w14:paraId="7D70FC6C" w14:textId="77777777" w:rsidTr="00A503AC">
        <w:trPr>
          <w:trHeight w:val="20"/>
          <w:tblHeader/>
          <w:jc w:val="center"/>
        </w:trPr>
        <w:tc>
          <w:tcPr>
            <w:tcW w:w="1083" w:type="dxa"/>
            <w:vMerge w:val="restart"/>
            <w:tcBorders>
              <w:top w:val="single" w:sz="4" w:space="0" w:color="auto"/>
              <w:left w:val="single" w:sz="4" w:space="0" w:color="auto"/>
              <w:bottom w:val="single" w:sz="4" w:space="0" w:color="auto"/>
              <w:right w:val="single" w:sz="4" w:space="0" w:color="auto"/>
            </w:tcBorders>
            <w:noWrap/>
            <w:vAlign w:val="center"/>
            <w:hideMark/>
          </w:tcPr>
          <w:p w14:paraId="37FE2187" w14:textId="77777777" w:rsidR="00584366" w:rsidRPr="00ED1617" w:rsidRDefault="00584366" w:rsidP="00A503AC">
            <w:pPr>
              <w:spacing w:before="40" w:after="40"/>
              <w:jc w:val="left"/>
              <w:rPr>
                <w:rFonts w:asciiTheme="minorHAnsi" w:hAnsiTheme="minorHAnsi" w:cstheme="minorHAnsi"/>
                <w:i/>
                <w:lang w:val="fr-FR"/>
              </w:rPr>
            </w:pPr>
            <w:r w:rsidRPr="00ED1617">
              <w:rPr>
                <w:rFonts w:asciiTheme="minorHAnsi" w:hAnsiTheme="minorHAnsi" w:cstheme="minorHAnsi"/>
                <w:i/>
                <w:iCs/>
                <w:lang w:val="fr-FR"/>
              </w:rPr>
              <w:t>NDC</w:t>
            </w:r>
          </w:p>
        </w:tc>
        <w:tc>
          <w:tcPr>
            <w:tcW w:w="2318" w:type="dxa"/>
            <w:gridSpan w:val="2"/>
            <w:tcBorders>
              <w:top w:val="single" w:sz="4" w:space="0" w:color="auto"/>
              <w:left w:val="single" w:sz="4" w:space="0" w:color="auto"/>
              <w:bottom w:val="single" w:sz="4" w:space="0" w:color="auto"/>
              <w:right w:val="single" w:sz="4" w:space="0" w:color="auto"/>
            </w:tcBorders>
            <w:noWrap/>
            <w:vAlign w:val="center"/>
            <w:hideMark/>
          </w:tcPr>
          <w:p w14:paraId="2B58F70F" w14:textId="77777777" w:rsidR="00584366" w:rsidRPr="00ED1617" w:rsidRDefault="00584366" w:rsidP="00A503AC">
            <w:pPr>
              <w:spacing w:before="40" w:after="40"/>
              <w:jc w:val="center"/>
              <w:rPr>
                <w:rFonts w:asciiTheme="minorHAnsi" w:hAnsiTheme="minorHAnsi" w:cstheme="minorHAnsi"/>
                <w:i/>
                <w:lang w:val="fr-FR"/>
              </w:rPr>
            </w:pPr>
            <w:r w:rsidRPr="00ED1617">
              <w:rPr>
                <w:rFonts w:asciiTheme="minorHAnsi" w:hAnsiTheme="minorHAnsi" w:cstheme="minorHAnsi"/>
                <w:i/>
                <w:iCs/>
                <w:lang w:val="fr-FR"/>
              </w:rPr>
              <w:t>Longueur du numéro NSN</w:t>
            </w:r>
          </w:p>
        </w:tc>
        <w:tc>
          <w:tcPr>
            <w:tcW w:w="2190" w:type="dxa"/>
            <w:vMerge w:val="restart"/>
            <w:tcBorders>
              <w:top w:val="single" w:sz="4" w:space="0" w:color="auto"/>
              <w:left w:val="single" w:sz="4" w:space="0" w:color="auto"/>
              <w:right w:val="single" w:sz="4" w:space="0" w:color="auto"/>
            </w:tcBorders>
            <w:vAlign w:val="center"/>
          </w:tcPr>
          <w:p w14:paraId="0F0ACB13" w14:textId="77777777" w:rsidR="00584366" w:rsidRPr="00ED1617" w:rsidRDefault="00584366" w:rsidP="00A503AC">
            <w:pPr>
              <w:spacing w:before="40" w:after="40"/>
              <w:jc w:val="left"/>
              <w:rPr>
                <w:rFonts w:asciiTheme="minorHAnsi" w:hAnsiTheme="minorHAnsi" w:cstheme="minorHAnsi"/>
                <w:i/>
                <w:lang w:val="fr-FR"/>
              </w:rPr>
            </w:pPr>
            <w:r w:rsidRPr="00ED1617">
              <w:rPr>
                <w:rFonts w:asciiTheme="minorHAnsi" w:hAnsiTheme="minorHAnsi" w:cstheme="minorHAnsi"/>
                <w:i/>
                <w:iCs/>
                <w:lang w:val="fr-FR"/>
              </w:rPr>
              <w:t>Utilisation du numéro E.164</w:t>
            </w:r>
          </w:p>
        </w:tc>
        <w:tc>
          <w:tcPr>
            <w:tcW w:w="3481" w:type="dxa"/>
            <w:vMerge w:val="restart"/>
            <w:tcBorders>
              <w:top w:val="single" w:sz="4" w:space="0" w:color="auto"/>
              <w:left w:val="single" w:sz="4" w:space="0" w:color="auto"/>
              <w:right w:val="single" w:sz="4" w:space="0" w:color="auto"/>
            </w:tcBorders>
            <w:vAlign w:val="center"/>
          </w:tcPr>
          <w:p w14:paraId="2C1D5C77" w14:textId="77777777" w:rsidR="00584366" w:rsidRPr="00ED1617" w:rsidRDefault="00584366" w:rsidP="00A503AC">
            <w:pPr>
              <w:spacing w:before="40" w:after="40"/>
              <w:jc w:val="left"/>
              <w:rPr>
                <w:rFonts w:asciiTheme="minorHAnsi" w:hAnsiTheme="minorHAnsi" w:cstheme="minorHAnsi"/>
                <w:i/>
                <w:lang w:val="fr-FR"/>
              </w:rPr>
            </w:pPr>
            <w:r w:rsidRPr="00ED1617">
              <w:rPr>
                <w:rFonts w:asciiTheme="minorHAnsi" w:hAnsiTheme="minorHAnsi" w:cstheme="minorHAnsi"/>
                <w:i/>
                <w:iCs/>
                <w:lang w:val="fr-FR"/>
              </w:rPr>
              <w:t>Informations complémentaires</w:t>
            </w:r>
          </w:p>
        </w:tc>
      </w:tr>
      <w:tr w:rsidR="00584366" w:rsidRPr="00ED1617" w14:paraId="1FFD757B" w14:textId="77777777" w:rsidTr="00A503AC">
        <w:trPr>
          <w:trHeight w:val="20"/>
          <w:tblHeader/>
          <w:jc w:val="center"/>
        </w:trPr>
        <w:tc>
          <w:tcPr>
            <w:tcW w:w="1083" w:type="dxa"/>
            <w:vMerge/>
            <w:tcBorders>
              <w:top w:val="single" w:sz="4" w:space="0" w:color="auto"/>
              <w:left w:val="single" w:sz="4" w:space="0" w:color="auto"/>
              <w:bottom w:val="single" w:sz="4" w:space="0" w:color="auto"/>
              <w:right w:val="single" w:sz="4" w:space="0" w:color="auto"/>
            </w:tcBorders>
            <w:vAlign w:val="center"/>
            <w:hideMark/>
          </w:tcPr>
          <w:p w14:paraId="7290A81A" w14:textId="77777777" w:rsidR="00584366" w:rsidRPr="00ED1617" w:rsidRDefault="00584366" w:rsidP="00A503AC">
            <w:pPr>
              <w:spacing w:before="40" w:after="40"/>
              <w:jc w:val="left"/>
              <w:rPr>
                <w:rFonts w:asciiTheme="minorHAnsi" w:hAnsiTheme="minorHAnsi" w:cstheme="minorHAnsi"/>
                <w:lang w:val="fr-FR"/>
              </w:rPr>
            </w:pPr>
          </w:p>
        </w:tc>
        <w:tc>
          <w:tcPr>
            <w:tcW w:w="1100" w:type="dxa"/>
            <w:tcBorders>
              <w:top w:val="single" w:sz="4" w:space="0" w:color="auto"/>
              <w:left w:val="single" w:sz="4" w:space="0" w:color="auto"/>
              <w:bottom w:val="single" w:sz="4" w:space="0" w:color="auto"/>
              <w:right w:val="single" w:sz="4" w:space="0" w:color="auto"/>
            </w:tcBorders>
            <w:noWrap/>
            <w:vAlign w:val="bottom"/>
            <w:hideMark/>
          </w:tcPr>
          <w:p w14:paraId="328DEACD" w14:textId="77777777" w:rsidR="00584366" w:rsidRPr="00ED1617" w:rsidRDefault="00584366" w:rsidP="00A503AC">
            <w:pPr>
              <w:spacing w:before="40" w:after="40"/>
              <w:jc w:val="center"/>
              <w:rPr>
                <w:rFonts w:asciiTheme="minorHAnsi" w:hAnsiTheme="minorHAnsi" w:cstheme="minorHAnsi"/>
                <w:i/>
                <w:lang w:val="fr-FR"/>
              </w:rPr>
            </w:pPr>
            <w:r w:rsidRPr="00ED1617">
              <w:rPr>
                <w:rFonts w:eastAsia="SimSun" w:cs="Arial"/>
                <w:i/>
                <w:iCs/>
                <w:lang w:val="fr-FR" w:eastAsia="zh-CN"/>
              </w:rPr>
              <w:t>Longueur minimale</w:t>
            </w:r>
          </w:p>
        </w:tc>
        <w:tc>
          <w:tcPr>
            <w:tcW w:w="1218" w:type="dxa"/>
            <w:tcBorders>
              <w:top w:val="single" w:sz="4" w:space="0" w:color="auto"/>
              <w:left w:val="single" w:sz="4" w:space="0" w:color="auto"/>
              <w:bottom w:val="single" w:sz="4" w:space="0" w:color="auto"/>
              <w:right w:val="single" w:sz="4" w:space="0" w:color="auto"/>
            </w:tcBorders>
            <w:noWrap/>
            <w:vAlign w:val="center"/>
            <w:hideMark/>
          </w:tcPr>
          <w:p w14:paraId="09758FF8" w14:textId="77777777" w:rsidR="00584366" w:rsidRPr="00ED1617" w:rsidRDefault="00584366" w:rsidP="00A503AC">
            <w:pPr>
              <w:spacing w:before="40" w:after="40"/>
              <w:jc w:val="center"/>
              <w:rPr>
                <w:rFonts w:asciiTheme="minorHAnsi" w:hAnsiTheme="minorHAnsi" w:cstheme="minorHAnsi"/>
                <w:i/>
                <w:lang w:val="fr-FR"/>
              </w:rPr>
            </w:pPr>
            <w:r w:rsidRPr="00ED1617">
              <w:rPr>
                <w:rFonts w:eastAsia="SimSun" w:cs="Arial"/>
                <w:i/>
                <w:iCs/>
                <w:lang w:val="fr-FR" w:eastAsia="zh-CN"/>
              </w:rPr>
              <w:t>Longueur maximale</w:t>
            </w:r>
          </w:p>
        </w:tc>
        <w:tc>
          <w:tcPr>
            <w:tcW w:w="2190" w:type="dxa"/>
            <w:vMerge/>
            <w:tcBorders>
              <w:left w:val="single" w:sz="4" w:space="0" w:color="auto"/>
              <w:bottom w:val="single" w:sz="4" w:space="0" w:color="auto"/>
              <w:right w:val="single" w:sz="4" w:space="0" w:color="auto"/>
            </w:tcBorders>
            <w:vAlign w:val="center"/>
          </w:tcPr>
          <w:p w14:paraId="7E20DA3B" w14:textId="77777777" w:rsidR="00584366" w:rsidRPr="00ED1617" w:rsidRDefault="00584366" w:rsidP="00A503AC">
            <w:pPr>
              <w:spacing w:before="40" w:after="40"/>
              <w:jc w:val="left"/>
              <w:rPr>
                <w:rFonts w:asciiTheme="minorHAnsi" w:hAnsiTheme="minorHAnsi" w:cstheme="minorHAnsi"/>
                <w:lang w:val="fr-FR"/>
              </w:rPr>
            </w:pPr>
          </w:p>
        </w:tc>
        <w:tc>
          <w:tcPr>
            <w:tcW w:w="3481" w:type="dxa"/>
            <w:vMerge/>
            <w:tcBorders>
              <w:left w:val="single" w:sz="4" w:space="0" w:color="auto"/>
              <w:bottom w:val="single" w:sz="4" w:space="0" w:color="auto"/>
              <w:right w:val="single" w:sz="4" w:space="0" w:color="auto"/>
            </w:tcBorders>
            <w:vAlign w:val="center"/>
          </w:tcPr>
          <w:p w14:paraId="4D611207" w14:textId="77777777" w:rsidR="00584366" w:rsidRPr="00ED1617" w:rsidRDefault="00584366" w:rsidP="00A503AC">
            <w:pPr>
              <w:spacing w:before="40" w:after="40"/>
              <w:jc w:val="left"/>
              <w:rPr>
                <w:rFonts w:asciiTheme="minorHAnsi" w:hAnsiTheme="minorHAnsi" w:cstheme="minorHAnsi"/>
                <w:lang w:val="fr-FR"/>
              </w:rPr>
            </w:pPr>
          </w:p>
        </w:tc>
      </w:tr>
      <w:tr w:rsidR="00584366" w:rsidRPr="00A93BD1" w14:paraId="634FAC51" w14:textId="77777777" w:rsidTr="00A503AC">
        <w:trPr>
          <w:trHeight w:val="225"/>
          <w:jc w:val="center"/>
        </w:trPr>
        <w:tc>
          <w:tcPr>
            <w:tcW w:w="1083" w:type="dxa"/>
            <w:tcBorders>
              <w:top w:val="single" w:sz="4" w:space="0" w:color="auto"/>
              <w:left w:val="single" w:sz="4" w:space="0" w:color="auto"/>
              <w:bottom w:val="single" w:sz="4" w:space="0" w:color="auto"/>
              <w:right w:val="single" w:sz="4" w:space="0" w:color="auto"/>
            </w:tcBorders>
            <w:noWrap/>
            <w:hideMark/>
          </w:tcPr>
          <w:p w14:paraId="5990A87A"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11</w:t>
            </w:r>
          </w:p>
        </w:tc>
        <w:tc>
          <w:tcPr>
            <w:tcW w:w="1100" w:type="dxa"/>
            <w:tcBorders>
              <w:top w:val="single" w:sz="4" w:space="0" w:color="auto"/>
              <w:left w:val="single" w:sz="4" w:space="0" w:color="auto"/>
              <w:bottom w:val="single" w:sz="4" w:space="0" w:color="auto"/>
              <w:right w:val="single" w:sz="4" w:space="0" w:color="auto"/>
            </w:tcBorders>
            <w:noWrap/>
            <w:hideMark/>
          </w:tcPr>
          <w:p w14:paraId="1D9C4463"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5</w:t>
            </w:r>
          </w:p>
        </w:tc>
        <w:tc>
          <w:tcPr>
            <w:tcW w:w="1218" w:type="dxa"/>
            <w:tcBorders>
              <w:top w:val="single" w:sz="4" w:space="0" w:color="auto"/>
              <w:left w:val="single" w:sz="4" w:space="0" w:color="auto"/>
              <w:bottom w:val="single" w:sz="4" w:space="0" w:color="auto"/>
              <w:right w:val="single" w:sz="4" w:space="0" w:color="auto"/>
            </w:tcBorders>
            <w:noWrap/>
            <w:hideMark/>
          </w:tcPr>
          <w:p w14:paraId="0EF84B4E"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2190" w:type="dxa"/>
            <w:tcBorders>
              <w:top w:val="single" w:sz="4" w:space="0" w:color="auto"/>
              <w:left w:val="single" w:sz="4" w:space="0" w:color="auto"/>
              <w:bottom w:val="single" w:sz="4" w:space="0" w:color="auto"/>
              <w:right w:val="single" w:sz="4" w:space="0" w:color="auto"/>
            </w:tcBorders>
          </w:tcPr>
          <w:p w14:paraId="666DB1CC" w14:textId="77777777" w:rsidR="00584366" w:rsidRPr="00ED1617" w:rsidRDefault="00584366" w:rsidP="00A503AC">
            <w:pPr>
              <w:spacing w:before="40" w:after="40"/>
              <w:jc w:val="left"/>
              <w:rPr>
                <w:rFonts w:asciiTheme="minorHAnsi" w:hAnsiTheme="minorHAnsi" w:cstheme="minorHAnsi"/>
                <w:rtl/>
                <w:lang w:val="fr-FR"/>
              </w:rPr>
            </w:pPr>
            <w:r w:rsidRPr="00ED1617">
              <w:rPr>
                <w:rFonts w:asciiTheme="minorHAnsi" w:hAnsiTheme="minorHAnsi" w:cstheme="minorHAnsi"/>
                <w:lang w:val="fr-FR"/>
              </w:rPr>
              <w:t>Téléphonie fixe</w:t>
            </w:r>
          </w:p>
        </w:tc>
        <w:tc>
          <w:tcPr>
            <w:tcW w:w="3481" w:type="dxa"/>
            <w:tcBorders>
              <w:top w:val="single" w:sz="4" w:space="0" w:color="auto"/>
              <w:left w:val="single" w:sz="4" w:space="0" w:color="auto"/>
              <w:bottom w:val="single" w:sz="4" w:space="0" w:color="auto"/>
              <w:right w:val="single" w:sz="4" w:space="0" w:color="auto"/>
            </w:tcBorders>
          </w:tcPr>
          <w:p w14:paraId="194ABD5F" w14:textId="77777777" w:rsidR="00584366" w:rsidRPr="00ED1617" w:rsidRDefault="00584366" w:rsidP="00A503AC">
            <w:pPr>
              <w:spacing w:before="40" w:after="40"/>
              <w:jc w:val="left"/>
              <w:rPr>
                <w:rFonts w:asciiTheme="minorHAnsi" w:hAnsiTheme="minorHAnsi" w:cstheme="minorHAnsi"/>
                <w:lang w:val="fr-FR"/>
              </w:rPr>
            </w:pPr>
            <w:r w:rsidRPr="00ED1617">
              <w:rPr>
                <w:rFonts w:eastAsia="SimSun"/>
                <w:lang w:val="fr-FR" w:eastAsia="zh-CN"/>
              </w:rPr>
              <w:t>Indicatif interurbain (numéro géographique pour les services de téléphonie fixe - Mazandaran)</w:t>
            </w:r>
          </w:p>
        </w:tc>
      </w:tr>
      <w:tr w:rsidR="00584366" w:rsidRPr="00A93BD1" w14:paraId="6BB22D3C" w14:textId="77777777" w:rsidTr="00A503AC">
        <w:trPr>
          <w:trHeight w:val="159"/>
          <w:jc w:val="center"/>
        </w:trPr>
        <w:tc>
          <w:tcPr>
            <w:tcW w:w="1083" w:type="dxa"/>
            <w:tcBorders>
              <w:top w:val="single" w:sz="4" w:space="0" w:color="auto"/>
              <w:left w:val="single" w:sz="4" w:space="0" w:color="auto"/>
              <w:bottom w:val="single" w:sz="4" w:space="0" w:color="auto"/>
              <w:right w:val="single" w:sz="4" w:space="0" w:color="auto"/>
            </w:tcBorders>
            <w:noWrap/>
            <w:hideMark/>
          </w:tcPr>
          <w:p w14:paraId="02929238"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13</w:t>
            </w:r>
          </w:p>
        </w:tc>
        <w:tc>
          <w:tcPr>
            <w:tcW w:w="1100" w:type="dxa"/>
            <w:tcBorders>
              <w:top w:val="single" w:sz="4" w:space="0" w:color="auto"/>
              <w:left w:val="single" w:sz="4" w:space="0" w:color="auto"/>
              <w:bottom w:val="single" w:sz="4" w:space="0" w:color="auto"/>
              <w:right w:val="single" w:sz="4" w:space="0" w:color="auto"/>
            </w:tcBorders>
            <w:noWrap/>
            <w:hideMark/>
          </w:tcPr>
          <w:p w14:paraId="4C002C4F"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5</w:t>
            </w:r>
          </w:p>
        </w:tc>
        <w:tc>
          <w:tcPr>
            <w:tcW w:w="1218" w:type="dxa"/>
            <w:tcBorders>
              <w:top w:val="single" w:sz="4" w:space="0" w:color="auto"/>
              <w:left w:val="single" w:sz="4" w:space="0" w:color="auto"/>
              <w:bottom w:val="single" w:sz="4" w:space="0" w:color="auto"/>
              <w:right w:val="single" w:sz="4" w:space="0" w:color="auto"/>
            </w:tcBorders>
            <w:noWrap/>
            <w:hideMark/>
          </w:tcPr>
          <w:p w14:paraId="3DB0B4DC"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2190" w:type="dxa"/>
            <w:tcBorders>
              <w:top w:val="single" w:sz="4" w:space="0" w:color="auto"/>
              <w:left w:val="single" w:sz="4" w:space="0" w:color="auto"/>
              <w:bottom w:val="single" w:sz="4" w:space="0" w:color="auto"/>
              <w:right w:val="single" w:sz="4" w:space="0" w:color="auto"/>
            </w:tcBorders>
          </w:tcPr>
          <w:p w14:paraId="3F172474"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Téléphonie fixe</w:t>
            </w:r>
          </w:p>
        </w:tc>
        <w:tc>
          <w:tcPr>
            <w:tcW w:w="3481" w:type="dxa"/>
            <w:tcBorders>
              <w:top w:val="single" w:sz="4" w:space="0" w:color="auto"/>
              <w:left w:val="single" w:sz="4" w:space="0" w:color="auto"/>
              <w:bottom w:val="single" w:sz="4" w:space="0" w:color="auto"/>
              <w:right w:val="single" w:sz="4" w:space="0" w:color="auto"/>
            </w:tcBorders>
          </w:tcPr>
          <w:p w14:paraId="75DE4962" w14:textId="77777777" w:rsidR="00584366" w:rsidRPr="00ED1617" w:rsidRDefault="00584366" w:rsidP="00A503AC">
            <w:pPr>
              <w:spacing w:before="40" w:after="40"/>
              <w:jc w:val="left"/>
              <w:rPr>
                <w:rFonts w:asciiTheme="minorHAnsi" w:hAnsiTheme="minorHAnsi" w:cstheme="minorHAnsi"/>
                <w:lang w:val="fr-FR"/>
              </w:rPr>
            </w:pPr>
            <w:r w:rsidRPr="00ED1617">
              <w:rPr>
                <w:rFonts w:eastAsia="SimSun"/>
                <w:lang w:val="fr-FR" w:eastAsia="zh-CN"/>
              </w:rPr>
              <w:t>Indicatif interurbain (numéro géographique pour les services de téléphonie fixe - Gilan)</w:t>
            </w:r>
          </w:p>
        </w:tc>
      </w:tr>
      <w:tr w:rsidR="00584366" w:rsidRPr="00A93BD1" w14:paraId="1A651DF2" w14:textId="77777777" w:rsidTr="00A503AC">
        <w:trPr>
          <w:trHeight w:val="203"/>
          <w:jc w:val="center"/>
        </w:trPr>
        <w:tc>
          <w:tcPr>
            <w:tcW w:w="1083" w:type="dxa"/>
            <w:tcBorders>
              <w:top w:val="single" w:sz="4" w:space="0" w:color="auto"/>
              <w:left w:val="single" w:sz="4" w:space="0" w:color="auto"/>
              <w:bottom w:val="single" w:sz="4" w:space="0" w:color="auto"/>
              <w:right w:val="single" w:sz="4" w:space="0" w:color="auto"/>
            </w:tcBorders>
            <w:noWrap/>
            <w:hideMark/>
          </w:tcPr>
          <w:p w14:paraId="2D7E41B9"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17</w:t>
            </w:r>
          </w:p>
        </w:tc>
        <w:tc>
          <w:tcPr>
            <w:tcW w:w="1100" w:type="dxa"/>
            <w:tcBorders>
              <w:top w:val="single" w:sz="4" w:space="0" w:color="auto"/>
              <w:left w:val="single" w:sz="4" w:space="0" w:color="auto"/>
              <w:bottom w:val="single" w:sz="4" w:space="0" w:color="auto"/>
              <w:right w:val="single" w:sz="4" w:space="0" w:color="auto"/>
            </w:tcBorders>
            <w:noWrap/>
            <w:hideMark/>
          </w:tcPr>
          <w:p w14:paraId="5FAC1179"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5</w:t>
            </w:r>
          </w:p>
        </w:tc>
        <w:tc>
          <w:tcPr>
            <w:tcW w:w="1218" w:type="dxa"/>
            <w:tcBorders>
              <w:top w:val="single" w:sz="4" w:space="0" w:color="auto"/>
              <w:left w:val="single" w:sz="4" w:space="0" w:color="auto"/>
              <w:bottom w:val="single" w:sz="4" w:space="0" w:color="auto"/>
              <w:right w:val="single" w:sz="4" w:space="0" w:color="auto"/>
            </w:tcBorders>
            <w:noWrap/>
            <w:hideMark/>
          </w:tcPr>
          <w:p w14:paraId="672742CB"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2190" w:type="dxa"/>
            <w:tcBorders>
              <w:top w:val="single" w:sz="4" w:space="0" w:color="auto"/>
              <w:left w:val="single" w:sz="4" w:space="0" w:color="auto"/>
              <w:bottom w:val="single" w:sz="4" w:space="0" w:color="auto"/>
              <w:right w:val="single" w:sz="4" w:space="0" w:color="auto"/>
            </w:tcBorders>
          </w:tcPr>
          <w:p w14:paraId="683A5EE7"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Téléphonie fixe</w:t>
            </w:r>
          </w:p>
        </w:tc>
        <w:tc>
          <w:tcPr>
            <w:tcW w:w="3481" w:type="dxa"/>
            <w:tcBorders>
              <w:top w:val="single" w:sz="4" w:space="0" w:color="auto"/>
              <w:left w:val="single" w:sz="4" w:space="0" w:color="auto"/>
              <w:bottom w:val="single" w:sz="4" w:space="0" w:color="auto"/>
              <w:right w:val="single" w:sz="4" w:space="0" w:color="auto"/>
            </w:tcBorders>
          </w:tcPr>
          <w:p w14:paraId="2257B91C" w14:textId="77777777" w:rsidR="00584366" w:rsidRPr="00ED1617" w:rsidRDefault="00584366" w:rsidP="00A503AC">
            <w:pPr>
              <w:spacing w:before="40" w:after="40"/>
              <w:jc w:val="left"/>
              <w:rPr>
                <w:rFonts w:asciiTheme="minorHAnsi" w:hAnsiTheme="minorHAnsi" w:cstheme="minorHAnsi"/>
                <w:lang w:val="fr-FR"/>
              </w:rPr>
            </w:pPr>
            <w:r w:rsidRPr="00ED1617">
              <w:rPr>
                <w:rFonts w:eastAsia="SimSun"/>
                <w:lang w:val="fr-FR" w:eastAsia="zh-CN"/>
              </w:rPr>
              <w:t>Indicatif interurbain (numéro géographique pour les services de téléphonie fixe - Golestan)</w:t>
            </w:r>
          </w:p>
        </w:tc>
      </w:tr>
      <w:tr w:rsidR="00584366" w:rsidRPr="00A93BD1" w14:paraId="2D288941" w14:textId="77777777" w:rsidTr="00A503AC">
        <w:trPr>
          <w:trHeight w:val="135"/>
          <w:jc w:val="center"/>
        </w:trPr>
        <w:tc>
          <w:tcPr>
            <w:tcW w:w="1083" w:type="dxa"/>
            <w:tcBorders>
              <w:top w:val="single" w:sz="4" w:space="0" w:color="auto"/>
              <w:left w:val="single" w:sz="4" w:space="0" w:color="auto"/>
              <w:bottom w:val="single" w:sz="4" w:space="0" w:color="auto"/>
              <w:right w:val="single" w:sz="4" w:space="0" w:color="auto"/>
            </w:tcBorders>
            <w:noWrap/>
            <w:hideMark/>
          </w:tcPr>
          <w:p w14:paraId="343A9E4A"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21</w:t>
            </w:r>
          </w:p>
        </w:tc>
        <w:tc>
          <w:tcPr>
            <w:tcW w:w="1100" w:type="dxa"/>
            <w:tcBorders>
              <w:top w:val="single" w:sz="4" w:space="0" w:color="auto"/>
              <w:left w:val="single" w:sz="4" w:space="0" w:color="auto"/>
              <w:bottom w:val="single" w:sz="4" w:space="0" w:color="auto"/>
              <w:right w:val="single" w:sz="4" w:space="0" w:color="auto"/>
            </w:tcBorders>
            <w:noWrap/>
            <w:hideMark/>
          </w:tcPr>
          <w:p w14:paraId="47D73A66"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5</w:t>
            </w:r>
          </w:p>
        </w:tc>
        <w:tc>
          <w:tcPr>
            <w:tcW w:w="1218" w:type="dxa"/>
            <w:tcBorders>
              <w:top w:val="single" w:sz="4" w:space="0" w:color="auto"/>
              <w:left w:val="single" w:sz="4" w:space="0" w:color="auto"/>
              <w:bottom w:val="single" w:sz="4" w:space="0" w:color="auto"/>
              <w:right w:val="single" w:sz="4" w:space="0" w:color="auto"/>
            </w:tcBorders>
            <w:noWrap/>
            <w:hideMark/>
          </w:tcPr>
          <w:p w14:paraId="26E839C4"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2190" w:type="dxa"/>
            <w:tcBorders>
              <w:top w:val="single" w:sz="4" w:space="0" w:color="auto"/>
              <w:left w:val="single" w:sz="4" w:space="0" w:color="auto"/>
              <w:bottom w:val="single" w:sz="4" w:space="0" w:color="auto"/>
              <w:right w:val="single" w:sz="4" w:space="0" w:color="auto"/>
            </w:tcBorders>
          </w:tcPr>
          <w:p w14:paraId="35FCDE75"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Téléphonie fixe</w:t>
            </w:r>
          </w:p>
        </w:tc>
        <w:tc>
          <w:tcPr>
            <w:tcW w:w="3481" w:type="dxa"/>
            <w:tcBorders>
              <w:top w:val="single" w:sz="4" w:space="0" w:color="auto"/>
              <w:left w:val="single" w:sz="4" w:space="0" w:color="auto"/>
              <w:bottom w:val="single" w:sz="4" w:space="0" w:color="auto"/>
              <w:right w:val="single" w:sz="4" w:space="0" w:color="auto"/>
            </w:tcBorders>
          </w:tcPr>
          <w:p w14:paraId="40EF0891" w14:textId="77777777" w:rsidR="00584366" w:rsidRPr="00ED1617" w:rsidRDefault="00584366" w:rsidP="00A503AC">
            <w:pPr>
              <w:spacing w:before="40" w:after="40"/>
              <w:jc w:val="left"/>
              <w:rPr>
                <w:rFonts w:asciiTheme="minorHAnsi" w:hAnsiTheme="minorHAnsi" w:cstheme="minorHAnsi"/>
                <w:lang w:val="fr-FR"/>
              </w:rPr>
            </w:pPr>
            <w:r w:rsidRPr="00ED1617">
              <w:rPr>
                <w:rFonts w:eastAsia="SimSun"/>
                <w:lang w:val="fr-FR" w:eastAsia="zh-CN"/>
              </w:rPr>
              <w:t>Indicatif interurbain (numéro géographique pour les services de téléphonie fixe - Tehran)</w:t>
            </w:r>
          </w:p>
        </w:tc>
      </w:tr>
      <w:tr w:rsidR="00584366" w:rsidRPr="00A93BD1" w14:paraId="164E0B66" w14:textId="77777777" w:rsidTr="00A503AC">
        <w:trPr>
          <w:trHeight w:val="191"/>
          <w:jc w:val="center"/>
        </w:trPr>
        <w:tc>
          <w:tcPr>
            <w:tcW w:w="1083" w:type="dxa"/>
            <w:tcBorders>
              <w:top w:val="single" w:sz="4" w:space="0" w:color="auto"/>
              <w:left w:val="single" w:sz="4" w:space="0" w:color="auto"/>
              <w:bottom w:val="single" w:sz="4" w:space="0" w:color="auto"/>
              <w:right w:val="single" w:sz="4" w:space="0" w:color="auto"/>
            </w:tcBorders>
            <w:noWrap/>
            <w:hideMark/>
          </w:tcPr>
          <w:p w14:paraId="07264FA5"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23</w:t>
            </w:r>
          </w:p>
        </w:tc>
        <w:tc>
          <w:tcPr>
            <w:tcW w:w="1100" w:type="dxa"/>
            <w:tcBorders>
              <w:top w:val="single" w:sz="4" w:space="0" w:color="auto"/>
              <w:left w:val="single" w:sz="4" w:space="0" w:color="auto"/>
              <w:bottom w:val="single" w:sz="4" w:space="0" w:color="auto"/>
              <w:right w:val="single" w:sz="4" w:space="0" w:color="auto"/>
            </w:tcBorders>
            <w:noWrap/>
            <w:hideMark/>
          </w:tcPr>
          <w:p w14:paraId="63CA15ED"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5</w:t>
            </w:r>
          </w:p>
        </w:tc>
        <w:tc>
          <w:tcPr>
            <w:tcW w:w="1218" w:type="dxa"/>
            <w:tcBorders>
              <w:top w:val="single" w:sz="4" w:space="0" w:color="auto"/>
              <w:left w:val="single" w:sz="4" w:space="0" w:color="auto"/>
              <w:bottom w:val="single" w:sz="4" w:space="0" w:color="auto"/>
              <w:right w:val="single" w:sz="4" w:space="0" w:color="auto"/>
            </w:tcBorders>
            <w:noWrap/>
            <w:hideMark/>
          </w:tcPr>
          <w:p w14:paraId="5AB80CA6"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2190" w:type="dxa"/>
            <w:tcBorders>
              <w:top w:val="single" w:sz="4" w:space="0" w:color="auto"/>
              <w:left w:val="single" w:sz="4" w:space="0" w:color="auto"/>
              <w:bottom w:val="single" w:sz="4" w:space="0" w:color="auto"/>
              <w:right w:val="single" w:sz="4" w:space="0" w:color="auto"/>
            </w:tcBorders>
          </w:tcPr>
          <w:p w14:paraId="61CA1731"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Téléphonie fixe</w:t>
            </w:r>
          </w:p>
        </w:tc>
        <w:tc>
          <w:tcPr>
            <w:tcW w:w="3481" w:type="dxa"/>
            <w:tcBorders>
              <w:top w:val="single" w:sz="4" w:space="0" w:color="auto"/>
              <w:left w:val="single" w:sz="4" w:space="0" w:color="auto"/>
              <w:bottom w:val="single" w:sz="4" w:space="0" w:color="auto"/>
              <w:right w:val="single" w:sz="4" w:space="0" w:color="auto"/>
            </w:tcBorders>
          </w:tcPr>
          <w:p w14:paraId="20E8994E" w14:textId="77777777" w:rsidR="00584366" w:rsidRPr="00ED1617" w:rsidRDefault="00584366" w:rsidP="00A503AC">
            <w:pPr>
              <w:spacing w:before="40" w:after="40"/>
              <w:jc w:val="left"/>
              <w:rPr>
                <w:rFonts w:asciiTheme="minorHAnsi" w:hAnsiTheme="minorHAnsi" w:cstheme="minorHAnsi"/>
                <w:lang w:val="fr-FR"/>
              </w:rPr>
            </w:pPr>
            <w:r w:rsidRPr="00ED1617">
              <w:rPr>
                <w:rFonts w:eastAsia="SimSun"/>
                <w:lang w:val="fr-FR" w:eastAsia="zh-CN"/>
              </w:rPr>
              <w:t>Indicatif interurbain (numéro géographique pour les services de téléphonie fixe - Semnan)</w:t>
            </w:r>
          </w:p>
        </w:tc>
      </w:tr>
      <w:tr w:rsidR="00584366" w:rsidRPr="00A93BD1" w14:paraId="73C37ADC" w14:textId="77777777" w:rsidTr="00A503AC">
        <w:trPr>
          <w:trHeight w:val="220"/>
          <w:jc w:val="center"/>
        </w:trPr>
        <w:tc>
          <w:tcPr>
            <w:tcW w:w="1083" w:type="dxa"/>
            <w:tcBorders>
              <w:top w:val="single" w:sz="4" w:space="0" w:color="auto"/>
              <w:left w:val="single" w:sz="4" w:space="0" w:color="auto"/>
              <w:bottom w:val="single" w:sz="4" w:space="0" w:color="auto"/>
              <w:right w:val="single" w:sz="4" w:space="0" w:color="auto"/>
            </w:tcBorders>
            <w:noWrap/>
            <w:hideMark/>
          </w:tcPr>
          <w:p w14:paraId="4B17F529"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24</w:t>
            </w:r>
          </w:p>
        </w:tc>
        <w:tc>
          <w:tcPr>
            <w:tcW w:w="1100" w:type="dxa"/>
            <w:tcBorders>
              <w:top w:val="single" w:sz="4" w:space="0" w:color="auto"/>
              <w:left w:val="single" w:sz="4" w:space="0" w:color="auto"/>
              <w:bottom w:val="single" w:sz="4" w:space="0" w:color="auto"/>
              <w:right w:val="single" w:sz="4" w:space="0" w:color="auto"/>
            </w:tcBorders>
            <w:noWrap/>
            <w:hideMark/>
          </w:tcPr>
          <w:p w14:paraId="71250D11"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5</w:t>
            </w:r>
          </w:p>
        </w:tc>
        <w:tc>
          <w:tcPr>
            <w:tcW w:w="1218" w:type="dxa"/>
            <w:tcBorders>
              <w:top w:val="single" w:sz="4" w:space="0" w:color="auto"/>
              <w:left w:val="single" w:sz="4" w:space="0" w:color="auto"/>
              <w:bottom w:val="single" w:sz="4" w:space="0" w:color="auto"/>
              <w:right w:val="single" w:sz="4" w:space="0" w:color="auto"/>
            </w:tcBorders>
            <w:noWrap/>
            <w:hideMark/>
          </w:tcPr>
          <w:p w14:paraId="357349F3"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2190" w:type="dxa"/>
            <w:tcBorders>
              <w:top w:val="single" w:sz="4" w:space="0" w:color="auto"/>
              <w:left w:val="single" w:sz="4" w:space="0" w:color="auto"/>
              <w:bottom w:val="single" w:sz="4" w:space="0" w:color="auto"/>
              <w:right w:val="single" w:sz="4" w:space="0" w:color="auto"/>
            </w:tcBorders>
          </w:tcPr>
          <w:p w14:paraId="22E8C406"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Téléphonie fixe</w:t>
            </w:r>
          </w:p>
        </w:tc>
        <w:tc>
          <w:tcPr>
            <w:tcW w:w="3481" w:type="dxa"/>
            <w:tcBorders>
              <w:top w:val="single" w:sz="4" w:space="0" w:color="auto"/>
              <w:left w:val="single" w:sz="4" w:space="0" w:color="auto"/>
              <w:bottom w:val="single" w:sz="4" w:space="0" w:color="auto"/>
              <w:right w:val="single" w:sz="4" w:space="0" w:color="auto"/>
            </w:tcBorders>
          </w:tcPr>
          <w:p w14:paraId="56B4DE5D" w14:textId="77777777" w:rsidR="00584366" w:rsidRPr="00ED1617" w:rsidRDefault="00584366" w:rsidP="00A503AC">
            <w:pPr>
              <w:spacing w:before="40" w:after="40"/>
              <w:jc w:val="left"/>
              <w:rPr>
                <w:rFonts w:asciiTheme="minorHAnsi" w:hAnsiTheme="minorHAnsi" w:cstheme="minorHAnsi"/>
                <w:lang w:val="fr-FR"/>
              </w:rPr>
            </w:pPr>
            <w:r w:rsidRPr="00ED1617">
              <w:rPr>
                <w:rFonts w:eastAsia="SimSun"/>
                <w:lang w:val="fr-FR" w:eastAsia="zh-CN"/>
              </w:rPr>
              <w:t>Indicatif interurbain (numéro géographique pour les services de téléphonie fixe - Zanjan)</w:t>
            </w:r>
          </w:p>
        </w:tc>
      </w:tr>
      <w:tr w:rsidR="00584366" w:rsidRPr="00A93BD1" w14:paraId="60E3860A" w14:textId="77777777" w:rsidTr="00A503AC">
        <w:trPr>
          <w:trHeight w:val="113"/>
          <w:jc w:val="center"/>
        </w:trPr>
        <w:tc>
          <w:tcPr>
            <w:tcW w:w="1083" w:type="dxa"/>
            <w:tcBorders>
              <w:top w:val="single" w:sz="4" w:space="0" w:color="auto"/>
              <w:left w:val="single" w:sz="4" w:space="0" w:color="auto"/>
              <w:bottom w:val="single" w:sz="4" w:space="0" w:color="auto"/>
              <w:right w:val="single" w:sz="4" w:space="0" w:color="auto"/>
            </w:tcBorders>
            <w:noWrap/>
            <w:hideMark/>
          </w:tcPr>
          <w:p w14:paraId="2D4D4B66"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25</w:t>
            </w:r>
          </w:p>
        </w:tc>
        <w:tc>
          <w:tcPr>
            <w:tcW w:w="1100" w:type="dxa"/>
            <w:tcBorders>
              <w:top w:val="single" w:sz="4" w:space="0" w:color="auto"/>
              <w:left w:val="single" w:sz="4" w:space="0" w:color="auto"/>
              <w:bottom w:val="single" w:sz="4" w:space="0" w:color="auto"/>
              <w:right w:val="single" w:sz="4" w:space="0" w:color="auto"/>
            </w:tcBorders>
            <w:noWrap/>
            <w:hideMark/>
          </w:tcPr>
          <w:p w14:paraId="09525D1A"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5</w:t>
            </w:r>
          </w:p>
        </w:tc>
        <w:tc>
          <w:tcPr>
            <w:tcW w:w="1218" w:type="dxa"/>
            <w:tcBorders>
              <w:top w:val="single" w:sz="4" w:space="0" w:color="auto"/>
              <w:left w:val="single" w:sz="4" w:space="0" w:color="auto"/>
              <w:bottom w:val="single" w:sz="4" w:space="0" w:color="auto"/>
              <w:right w:val="single" w:sz="4" w:space="0" w:color="auto"/>
            </w:tcBorders>
            <w:noWrap/>
            <w:hideMark/>
          </w:tcPr>
          <w:p w14:paraId="37CA6824"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2190" w:type="dxa"/>
            <w:tcBorders>
              <w:top w:val="single" w:sz="4" w:space="0" w:color="auto"/>
              <w:left w:val="single" w:sz="4" w:space="0" w:color="auto"/>
              <w:bottom w:val="single" w:sz="4" w:space="0" w:color="auto"/>
              <w:right w:val="single" w:sz="4" w:space="0" w:color="auto"/>
            </w:tcBorders>
          </w:tcPr>
          <w:p w14:paraId="6B0A01AB"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Téléphonie fixe</w:t>
            </w:r>
          </w:p>
        </w:tc>
        <w:tc>
          <w:tcPr>
            <w:tcW w:w="3481" w:type="dxa"/>
            <w:tcBorders>
              <w:top w:val="single" w:sz="4" w:space="0" w:color="auto"/>
              <w:left w:val="single" w:sz="4" w:space="0" w:color="auto"/>
              <w:bottom w:val="single" w:sz="4" w:space="0" w:color="auto"/>
              <w:right w:val="single" w:sz="4" w:space="0" w:color="auto"/>
            </w:tcBorders>
          </w:tcPr>
          <w:p w14:paraId="79EF0018" w14:textId="77777777" w:rsidR="00584366" w:rsidRPr="00ED1617" w:rsidRDefault="00584366" w:rsidP="00A503AC">
            <w:pPr>
              <w:spacing w:before="40" w:after="40"/>
              <w:jc w:val="left"/>
              <w:rPr>
                <w:rFonts w:asciiTheme="minorHAnsi" w:hAnsiTheme="minorHAnsi" w:cstheme="minorHAnsi"/>
                <w:lang w:val="fr-FR"/>
              </w:rPr>
            </w:pPr>
            <w:r w:rsidRPr="00ED1617">
              <w:rPr>
                <w:rFonts w:eastAsia="SimSun"/>
                <w:lang w:val="fr-FR" w:eastAsia="zh-CN"/>
              </w:rPr>
              <w:t>Indicatif interurbain (numéro géographique pour les services de téléphonie fixe - Qom)</w:t>
            </w:r>
          </w:p>
        </w:tc>
      </w:tr>
      <w:tr w:rsidR="00584366" w:rsidRPr="00A93BD1" w14:paraId="30E1D35A" w14:textId="77777777" w:rsidTr="00A503AC">
        <w:trPr>
          <w:trHeight w:val="220"/>
          <w:jc w:val="center"/>
        </w:trPr>
        <w:tc>
          <w:tcPr>
            <w:tcW w:w="1083" w:type="dxa"/>
            <w:tcBorders>
              <w:top w:val="single" w:sz="4" w:space="0" w:color="auto"/>
              <w:left w:val="single" w:sz="4" w:space="0" w:color="auto"/>
              <w:bottom w:val="single" w:sz="4" w:space="0" w:color="auto"/>
              <w:right w:val="single" w:sz="4" w:space="0" w:color="auto"/>
            </w:tcBorders>
            <w:noWrap/>
            <w:hideMark/>
          </w:tcPr>
          <w:p w14:paraId="139A0813"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26</w:t>
            </w:r>
          </w:p>
        </w:tc>
        <w:tc>
          <w:tcPr>
            <w:tcW w:w="1100" w:type="dxa"/>
            <w:tcBorders>
              <w:top w:val="single" w:sz="4" w:space="0" w:color="auto"/>
              <w:left w:val="single" w:sz="4" w:space="0" w:color="auto"/>
              <w:bottom w:val="single" w:sz="4" w:space="0" w:color="auto"/>
              <w:right w:val="single" w:sz="4" w:space="0" w:color="auto"/>
            </w:tcBorders>
            <w:noWrap/>
            <w:hideMark/>
          </w:tcPr>
          <w:p w14:paraId="17347D99"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5</w:t>
            </w:r>
          </w:p>
        </w:tc>
        <w:tc>
          <w:tcPr>
            <w:tcW w:w="1218" w:type="dxa"/>
            <w:tcBorders>
              <w:top w:val="single" w:sz="4" w:space="0" w:color="auto"/>
              <w:left w:val="single" w:sz="4" w:space="0" w:color="auto"/>
              <w:bottom w:val="single" w:sz="4" w:space="0" w:color="auto"/>
              <w:right w:val="single" w:sz="4" w:space="0" w:color="auto"/>
            </w:tcBorders>
            <w:noWrap/>
            <w:hideMark/>
          </w:tcPr>
          <w:p w14:paraId="53C30F01"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2190" w:type="dxa"/>
            <w:tcBorders>
              <w:top w:val="single" w:sz="4" w:space="0" w:color="auto"/>
              <w:left w:val="single" w:sz="4" w:space="0" w:color="auto"/>
              <w:bottom w:val="single" w:sz="4" w:space="0" w:color="auto"/>
              <w:right w:val="single" w:sz="4" w:space="0" w:color="auto"/>
            </w:tcBorders>
          </w:tcPr>
          <w:p w14:paraId="7D236A95"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Téléphonie fixe</w:t>
            </w:r>
          </w:p>
        </w:tc>
        <w:tc>
          <w:tcPr>
            <w:tcW w:w="3481" w:type="dxa"/>
            <w:tcBorders>
              <w:top w:val="single" w:sz="4" w:space="0" w:color="auto"/>
              <w:left w:val="single" w:sz="4" w:space="0" w:color="auto"/>
              <w:bottom w:val="single" w:sz="4" w:space="0" w:color="auto"/>
              <w:right w:val="single" w:sz="4" w:space="0" w:color="auto"/>
            </w:tcBorders>
          </w:tcPr>
          <w:p w14:paraId="52BCD26F" w14:textId="77777777" w:rsidR="00584366" w:rsidRPr="00ED1617" w:rsidRDefault="00584366" w:rsidP="00A503AC">
            <w:pPr>
              <w:spacing w:before="40" w:after="40"/>
              <w:jc w:val="left"/>
              <w:rPr>
                <w:rFonts w:asciiTheme="minorHAnsi" w:hAnsiTheme="minorHAnsi" w:cstheme="minorHAnsi"/>
                <w:lang w:val="fr-FR"/>
              </w:rPr>
            </w:pPr>
            <w:r w:rsidRPr="00ED1617">
              <w:rPr>
                <w:rFonts w:eastAsia="SimSun"/>
                <w:lang w:val="fr-FR" w:eastAsia="zh-CN"/>
              </w:rPr>
              <w:t>Indicatif interurbain (numéro géographique pour les services de téléphonie fixe – Alborz)</w:t>
            </w:r>
          </w:p>
        </w:tc>
      </w:tr>
      <w:tr w:rsidR="00584366" w:rsidRPr="00A93BD1" w14:paraId="6CF79D87" w14:textId="77777777" w:rsidTr="00A503AC">
        <w:trPr>
          <w:trHeight w:val="125"/>
          <w:jc w:val="center"/>
        </w:trPr>
        <w:tc>
          <w:tcPr>
            <w:tcW w:w="1083" w:type="dxa"/>
            <w:tcBorders>
              <w:top w:val="single" w:sz="4" w:space="0" w:color="auto"/>
              <w:left w:val="single" w:sz="4" w:space="0" w:color="auto"/>
              <w:bottom w:val="single" w:sz="4" w:space="0" w:color="auto"/>
              <w:right w:val="single" w:sz="4" w:space="0" w:color="auto"/>
            </w:tcBorders>
            <w:noWrap/>
            <w:hideMark/>
          </w:tcPr>
          <w:p w14:paraId="6275F42B"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28</w:t>
            </w:r>
          </w:p>
        </w:tc>
        <w:tc>
          <w:tcPr>
            <w:tcW w:w="1100" w:type="dxa"/>
            <w:tcBorders>
              <w:top w:val="single" w:sz="4" w:space="0" w:color="auto"/>
              <w:left w:val="single" w:sz="4" w:space="0" w:color="auto"/>
              <w:bottom w:val="single" w:sz="4" w:space="0" w:color="auto"/>
              <w:right w:val="single" w:sz="4" w:space="0" w:color="auto"/>
            </w:tcBorders>
            <w:noWrap/>
            <w:hideMark/>
          </w:tcPr>
          <w:p w14:paraId="6224F29B"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5</w:t>
            </w:r>
          </w:p>
        </w:tc>
        <w:tc>
          <w:tcPr>
            <w:tcW w:w="1218" w:type="dxa"/>
            <w:tcBorders>
              <w:top w:val="single" w:sz="4" w:space="0" w:color="auto"/>
              <w:left w:val="single" w:sz="4" w:space="0" w:color="auto"/>
              <w:bottom w:val="single" w:sz="4" w:space="0" w:color="auto"/>
              <w:right w:val="single" w:sz="4" w:space="0" w:color="auto"/>
            </w:tcBorders>
            <w:noWrap/>
            <w:hideMark/>
          </w:tcPr>
          <w:p w14:paraId="3E7C0E1C"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2190" w:type="dxa"/>
            <w:tcBorders>
              <w:top w:val="single" w:sz="4" w:space="0" w:color="auto"/>
              <w:left w:val="single" w:sz="4" w:space="0" w:color="auto"/>
              <w:bottom w:val="single" w:sz="4" w:space="0" w:color="auto"/>
              <w:right w:val="single" w:sz="4" w:space="0" w:color="auto"/>
            </w:tcBorders>
          </w:tcPr>
          <w:p w14:paraId="38360DEE"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Téléphonie fixe</w:t>
            </w:r>
          </w:p>
        </w:tc>
        <w:tc>
          <w:tcPr>
            <w:tcW w:w="3481" w:type="dxa"/>
            <w:tcBorders>
              <w:top w:val="single" w:sz="4" w:space="0" w:color="auto"/>
              <w:left w:val="single" w:sz="4" w:space="0" w:color="auto"/>
              <w:bottom w:val="single" w:sz="4" w:space="0" w:color="auto"/>
              <w:right w:val="single" w:sz="4" w:space="0" w:color="auto"/>
            </w:tcBorders>
          </w:tcPr>
          <w:p w14:paraId="0CC1416D" w14:textId="77777777" w:rsidR="00584366" w:rsidRPr="00ED1617" w:rsidRDefault="00584366" w:rsidP="00A503AC">
            <w:pPr>
              <w:spacing w:before="40" w:after="40"/>
              <w:jc w:val="left"/>
              <w:rPr>
                <w:rFonts w:asciiTheme="minorHAnsi" w:hAnsiTheme="minorHAnsi" w:cstheme="minorHAnsi"/>
                <w:lang w:val="fr-FR"/>
              </w:rPr>
            </w:pPr>
            <w:r w:rsidRPr="00ED1617">
              <w:rPr>
                <w:rFonts w:eastAsia="SimSun"/>
                <w:lang w:val="fr-FR" w:eastAsia="zh-CN"/>
              </w:rPr>
              <w:t xml:space="preserve">Indicatif interurbain (numéro géographique pour les services de téléphonie fixe – </w:t>
            </w:r>
            <w:proofErr w:type="gramStart"/>
            <w:r w:rsidRPr="00ED1617">
              <w:rPr>
                <w:rFonts w:eastAsia="SimSun"/>
                <w:lang w:val="fr-FR" w:eastAsia="zh-CN"/>
              </w:rPr>
              <w:t>Ghazvin )</w:t>
            </w:r>
            <w:proofErr w:type="gramEnd"/>
          </w:p>
        </w:tc>
      </w:tr>
      <w:tr w:rsidR="00584366" w:rsidRPr="00A93BD1" w14:paraId="26DF6EB3" w14:textId="77777777" w:rsidTr="00A503AC">
        <w:trPr>
          <w:trHeight w:val="156"/>
          <w:jc w:val="center"/>
        </w:trPr>
        <w:tc>
          <w:tcPr>
            <w:tcW w:w="1083" w:type="dxa"/>
            <w:tcBorders>
              <w:top w:val="single" w:sz="4" w:space="0" w:color="auto"/>
              <w:left w:val="single" w:sz="4" w:space="0" w:color="auto"/>
              <w:bottom w:val="single" w:sz="4" w:space="0" w:color="auto"/>
              <w:right w:val="single" w:sz="4" w:space="0" w:color="auto"/>
            </w:tcBorders>
            <w:noWrap/>
            <w:hideMark/>
          </w:tcPr>
          <w:p w14:paraId="72634751"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31</w:t>
            </w:r>
          </w:p>
        </w:tc>
        <w:tc>
          <w:tcPr>
            <w:tcW w:w="1100" w:type="dxa"/>
            <w:tcBorders>
              <w:top w:val="single" w:sz="4" w:space="0" w:color="auto"/>
              <w:left w:val="single" w:sz="4" w:space="0" w:color="auto"/>
              <w:bottom w:val="single" w:sz="4" w:space="0" w:color="auto"/>
              <w:right w:val="single" w:sz="4" w:space="0" w:color="auto"/>
            </w:tcBorders>
            <w:noWrap/>
            <w:hideMark/>
          </w:tcPr>
          <w:p w14:paraId="65B3D141"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5</w:t>
            </w:r>
          </w:p>
        </w:tc>
        <w:tc>
          <w:tcPr>
            <w:tcW w:w="1218" w:type="dxa"/>
            <w:tcBorders>
              <w:top w:val="single" w:sz="4" w:space="0" w:color="auto"/>
              <w:left w:val="single" w:sz="4" w:space="0" w:color="auto"/>
              <w:bottom w:val="single" w:sz="4" w:space="0" w:color="auto"/>
              <w:right w:val="single" w:sz="4" w:space="0" w:color="auto"/>
            </w:tcBorders>
            <w:noWrap/>
            <w:hideMark/>
          </w:tcPr>
          <w:p w14:paraId="3E6F9AEE"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2190" w:type="dxa"/>
            <w:tcBorders>
              <w:top w:val="single" w:sz="4" w:space="0" w:color="auto"/>
              <w:left w:val="single" w:sz="4" w:space="0" w:color="auto"/>
              <w:bottom w:val="single" w:sz="4" w:space="0" w:color="auto"/>
              <w:right w:val="single" w:sz="4" w:space="0" w:color="auto"/>
            </w:tcBorders>
          </w:tcPr>
          <w:p w14:paraId="5A978103"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Téléphonie fixe</w:t>
            </w:r>
          </w:p>
        </w:tc>
        <w:tc>
          <w:tcPr>
            <w:tcW w:w="3481" w:type="dxa"/>
            <w:tcBorders>
              <w:top w:val="single" w:sz="4" w:space="0" w:color="auto"/>
              <w:left w:val="single" w:sz="4" w:space="0" w:color="auto"/>
              <w:bottom w:val="single" w:sz="4" w:space="0" w:color="auto"/>
              <w:right w:val="single" w:sz="4" w:space="0" w:color="auto"/>
            </w:tcBorders>
          </w:tcPr>
          <w:p w14:paraId="013D4728" w14:textId="77777777" w:rsidR="00584366" w:rsidRPr="00ED1617" w:rsidRDefault="00584366" w:rsidP="00A503AC">
            <w:pPr>
              <w:spacing w:before="40" w:after="40"/>
              <w:jc w:val="left"/>
              <w:rPr>
                <w:rFonts w:asciiTheme="minorHAnsi" w:hAnsiTheme="minorHAnsi" w:cstheme="minorHAnsi"/>
                <w:lang w:val="fr-FR"/>
              </w:rPr>
            </w:pPr>
            <w:r w:rsidRPr="00ED1617">
              <w:rPr>
                <w:rFonts w:eastAsia="SimSun"/>
                <w:lang w:val="fr-FR" w:eastAsia="zh-CN"/>
              </w:rPr>
              <w:t>Indicatif interurbain (numéro géographique pour les services de téléphonie fixe – Isfahan)</w:t>
            </w:r>
          </w:p>
        </w:tc>
      </w:tr>
      <w:tr w:rsidR="00584366" w:rsidRPr="00A93BD1" w14:paraId="7A917AFA" w14:textId="77777777" w:rsidTr="00A503AC">
        <w:trPr>
          <w:trHeight w:val="153"/>
          <w:jc w:val="center"/>
        </w:trPr>
        <w:tc>
          <w:tcPr>
            <w:tcW w:w="1083" w:type="dxa"/>
            <w:tcBorders>
              <w:top w:val="single" w:sz="4" w:space="0" w:color="auto"/>
              <w:left w:val="single" w:sz="4" w:space="0" w:color="auto"/>
              <w:bottom w:val="single" w:sz="4" w:space="0" w:color="auto"/>
              <w:right w:val="single" w:sz="4" w:space="0" w:color="auto"/>
            </w:tcBorders>
            <w:noWrap/>
            <w:hideMark/>
          </w:tcPr>
          <w:p w14:paraId="64A68019"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34</w:t>
            </w:r>
          </w:p>
        </w:tc>
        <w:tc>
          <w:tcPr>
            <w:tcW w:w="1100" w:type="dxa"/>
            <w:tcBorders>
              <w:top w:val="single" w:sz="4" w:space="0" w:color="auto"/>
              <w:left w:val="single" w:sz="4" w:space="0" w:color="auto"/>
              <w:bottom w:val="single" w:sz="4" w:space="0" w:color="auto"/>
              <w:right w:val="single" w:sz="4" w:space="0" w:color="auto"/>
            </w:tcBorders>
            <w:noWrap/>
            <w:hideMark/>
          </w:tcPr>
          <w:p w14:paraId="628D37D4"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5</w:t>
            </w:r>
          </w:p>
        </w:tc>
        <w:tc>
          <w:tcPr>
            <w:tcW w:w="1218" w:type="dxa"/>
            <w:tcBorders>
              <w:top w:val="single" w:sz="4" w:space="0" w:color="auto"/>
              <w:left w:val="single" w:sz="4" w:space="0" w:color="auto"/>
              <w:bottom w:val="single" w:sz="4" w:space="0" w:color="auto"/>
              <w:right w:val="single" w:sz="4" w:space="0" w:color="auto"/>
            </w:tcBorders>
            <w:noWrap/>
            <w:hideMark/>
          </w:tcPr>
          <w:p w14:paraId="5EA3A205"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2190" w:type="dxa"/>
            <w:tcBorders>
              <w:top w:val="single" w:sz="4" w:space="0" w:color="auto"/>
              <w:left w:val="single" w:sz="4" w:space="0" w:color="auto"/>
              <w:bottom w:val="single" w:sz="4" w:space="0" w:color="auto"/>
              <w:right w:val="single" w:sz="4" w:space="0" w:color="auto"/>
            </w:tcBorders>
          </w:tcPr>
          <w:p w14:paraId="468B8A22"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Téléphonie fixe</w:t>
            </w:r>
          </w:p>
        </w:tc>
        <w:tc>
          <w:tcPr>
            <w:tcW w:w="3481" w:type="dxa"/>
            <w:tcBorders>
              <w:top w:val="single" w:sz="4" w:space="0" w:color="auto"/>
              <w:left w:val="single" w:sz="4" w:space="0" w:color="auto"/>
              <w:bottom w:val="single" w:sz="4" w:space="0" w:color="auto"/>
              <w:right w:val="single" w:sz="4" w:space="0" w:color="auto"/>
            </w:tcBorders>
          </w:tcPr>
          <w:p w14:paraId="723F1EE7" w14:textId="77777777" w:rsidR="00584366" w:rsidRPr="00ED1617" w:rsidRDefault="00584366" w:rsidP="00A503AC">
            <w:pPr>
              <w:spacing w:before="40" w:after="40"/>
              <w:jc w:val="left"/>
              <w:rPr>
                <w:rFonts w:asciiTheme="minorHAnsi" w:hAnsiTheme="minorHAnsi" w:cstheme="minorHAnsi"/>
                <w:lang w:val="fr-FR"/>
              </w:rPr>
            </w:pPr>
            <w:r w:rsidRPr="00ED1617">
              <w:rPr>
                <w:rFonts w:eastAsia="SimSun"/>
                <w:lang w:val="fr-FR" w:eastAsia="zh-CN"/>
              </w:rPr>
              <w:t>Indicatif interurbain (numéro géographique pour les services de téléphonie fixe – Kerman)</w:t>
            </w:r>
          </w:p>
        </w:tc>
      </w:tr>
      <w:tr w:rsidR="00584366" w:rsidRPr="00A93BD1" w14:paraId="5EA0A6B4" w14:textId="77777777" w:rsidTr="00A503AC">
        <w:trPr>
          <w:trHeight w:val="119"/>
          <w:jc w:val="center"/>
        </w:trPr>
        <w:tc>
          <w:tcPr>
            <w:tcW w:w="1083" w:type="dxa"/>
            <w:tcBorders>
              <w:top w:val="single" w:sz="4" w:space="0" w:color="auto"/>
              <w:left w:val="single" w:sz="4" w:space="0" w:color="auto"/>
              <w:bottom w:val="single" w:sz="4" w:space="0" w:color="auto"/>
              <w:right w:val="single" w:sz="4" w:space="0" w:color="auto"/>
            </w:tcBorders>
            <w:noWrap/>
            <w:hideMark/>
          </w:tcPr>
          <w:p w14:paraId="3A27BAC9"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35</w:t>
            </w:r>
          </w:p>
        </w:tc>
        <w:tc>
          <w:tcPr>
            <w:tcW w:w="1100" w:type="dxa"/>
            <w:tcBorders>
              <w:top w:val="single" w:sz="4" w:space="0" w:color="auto"/>
              <w:left w:val="single" w:sz="4" w:space="0" w:color="auto"/>
              <w:bottom w:val="single" w:sz="4" w:space="0" w:color="auto"/>
              <w:right w:val="single" w:sz="4" w:space="0" w:color="auto"/>
            </w:tcBorders>
            <w:noWrap/>
            <w:hideMark/>
          </w:tcPr>
          <w:p w14:paraId="21359580"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5</w:t>
            </w:r>
          </w:p>
        </w:tc>
        <w:tc>
          <w:tcPr>
            <w:tcW w:w="1218" w:type="dxa"/>
            <w:tcBorders>
              <w:top w:val="single" w:sz="4" w:space="0" w:color="auto"/>
              <w:left w:val="single" w:sz="4" w:space="0" w:color="auto"/>
              <w:bottom w:val="single" w:sz="4" w:space="0" w:color="auto"/>
              <w:right w:val="single" w:sz="4" w:space="0" w:color="auto"/>
            </w:tcBorders>
            <w:noWrap/>
            <w:hideMark/>
          </w:tcPr>
          <w:p w14:paraId="1FB5193B"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2190" w:type="dxa"/>
            <w:tcBorders>
              <w:top w:val="single" w:sz="4" w:space="0" w:color="auto"/>
              <w:left w:val="single" w:sz="4" w:space="0" w:color="auto"/>
              <w:bottom w:val="single" w:sz="4" w:space="0" w:color="auto"/>
              <w:right w:val="single" w:sz="4" w:space="0" w:color="auto"/>
            </w:tcBorders>
          </w:tcPr>
          <w:p w14:paraId="0195BC16"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Téléphonie fixe</w:t>
            </w:r>
          </w:p>
        </w:tc>
        <w:tc>
          <w:tcPr>
            <w:tcW w:w="3481" w:type="dxa"/>
            <w:tcBorders>
              <w:top w:val="single" w:sz="4" w:space="0" w:color="auto"/>
              <w:left w:val="single" w:sz="4" w:space="0" w:color="auto"/>
              <w:bottom w:val="single" w:sz="4" w:space="0" w:color="auto"/>
              <w:right w:val="single" w:sz="4" w:space="0" w:color="auto"/>
            </w:tcBorders>
          </w:tcPr>
          <w:p w14:paraId="685D4EB0" w14:textId="77777777" w:rsidR="00584366" w:rsidRPr="00ED1617" w:rsidRDefault="00584366" w:rsidP="00A503AC">
            <w:pPr>
              <w:spacing w:before="40" w:after="40"/>
              <w:jc w:val="left"/>
              <w:rPr>
                <w:rFonts w:asciiTheme="minorHAnsi" w:hAnsiTheme="minorHAnsi" w:cstheme="minorHAnsi"/>
                <w:lang w:val="fr-FR"/>
              </w:rPr>
            </w:pPr>
            <w:r w:rsidRPr="00ED1617">
              <w:rPr>
                <w:rFonts w:eastAsia="SimSun"/>
                <w:lang w:val="fr-FR" w:eastAsia="zh-CN"/>
              </w:rPr>
              <w:t>Indicatif interurbain (numéro géographique pour les services de téléphonie fixe – Yazd)</w:t>
            </w:r>
          </w:p>
        </w:tc>
      </w:tr>
      <w:tr w:rsidR="00584366" w:rsidRPr="00A93BD1" w14:paraId="08A16EA2" w14:textId="77777777" w:rsidTr="00A503AC">
        <w:trPr>
          <w:trHeight w:val="220"/>
          <w:jc w:val="center"/>
        </w:trPr>
        <w:tc>
          <w:tcPr>
            <w:tcW w:w="1083" w:type="dxa"/>
            <w:tcBorders>
              <w:top w:val="single" w:sz="4" w:space="0" w:color="auto"/>
              <w:left w:val="single" w:sz="4" w:space="0" w:color="auto"/>
              <w:bottom w:val="single" w:sz="4" w:space="0" w:color="auto"/>
              <w:right w:val="single" w:sz="4" w:space="0" w:color="auto"/>
            </w:tcBorders>
            <w:noWrap/>
            <w:hideMark/>
          </w:tcPr>
          <w:p w14:paraId="54283ADB"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38</w:t>
            </w:r>
          </w:p>
        </w:tc>
        <w:tc>
          <w:tcPr>
            <w:tcW w:w="1100" w:type="dxa"/>
            <w:tcBorders>
              <w:top w:val="single" w:sz="4" w:space="0" w:color="auto"/>
              <w:left w:val="single" w:sz="4" w:space="0" w:color="auto"/>
              <w:bottom w:val="single" w:sz="4" w:space="0" w:color="auto"/>
              <w:right w:val="single" w:sz="4" w:space="0" w:color="auto"/>
            </w:tcBorders>
            <w:noWrap/>
            <w:hideMark/>
          </w:tcPr>
          <w:p w14:paraId="2666B9E1"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5</w:t>
            </w:r>
          </w:p>
        </w:tc>
        <w:tc>
          <w:tcPr>
            <w:tcW w:w="1218" w:type="dxa"/>
            <w:tcBorders>
              <w:top w:val="single" w:sz="4" w:space="0" w:color="auto"/>
              <w:left w:val="single" w:sz="4" w:space="0" w:color="auto"/>
              <w:bottom w:val="single" w:sz="4" w:space="0" w:color="auto"/>
              <w:right w:val="single" w:sz="4" w:space="0" w:color="auto"/>
            </w:tcBorders>
            <w:noWrap/>
            <w:hideMark/>
          </w:tcPr>
          <w:p w14:paraId="4DF5A9CE"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2190" w:type="dxa"/>
            <w:tcBorders>
              <w:top w:val="single" w:sz="4" w:space="0" w:color="auto"/>
              <w:left w:val="single" w:sz="4" w:space="0" w:color="auto"/>
              <w:bottom w:val="single" w:sz="4" w:space="0" w:color="auto"/>
              <w:right w:val="single" w:sz="4" w:space="0" w:color="auto"/>
            </w:tcBorders>
          </w:tcPr>
          <w:p w14:paraId="64801F19"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Téléphonie fixe</w:t>
            </w:r>
          </w:p>
        </w:tc>
        <w:tc>
          <w:tcPr>
            <w:tcW w:w="3481" w:type="dxa"/>
            <w:tcBorders>
              <w:top w:val="single" w:sz="4" w:space="0" w:color="auto"/>
              <w:left w:val="single" w:sz="4" w:space="0" w:color="auto"/>
              <w:bottom w:val="single" w:sz="4" w:space="0" w:color="auto"/>
              <w:right w:val="single" w:sz="4" w:space="0" w:color="auto"/>
            </w:tcBorders>
            <w:vAlign w:val="center"/>
          </w:tcPr>
          <w:p w14:paraId="2235E510"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Indicatif interurbain (numéro géographique pour les services de téléphonie fixe –Chahar Mahal vaBakhtiari)</w:t>
            </w:r>
          </w:p>
        </w:tc>
      </w:tr>
      <w:tr w:rsidR="00584366" w:rsidRPr="00A93BD1" w14:paraId="3CFABE38" w14:textId="77777777" w:rsidTr="00A503AC">
        <w:trPr>
          <w:trHeight w:val="305"/>
          <w:jc w:val="center"/>
        </w:trPr>
        <w:tc>
          <w:tcPr>
            <w:tcW w:w="1083" w:type="dxa"/>
            <w:tcBorders>
              <w:top w:val="single" w:sz="4" w:space="0" w:color="auto"/>
              <w:left w:val="single" w:sz="4" w:space="0" w:color="auto"/>
              <w:bottom w:val="single" w:sz="4" w:space="0" w:color="auto"/>
              <w:right w:val="single" w:sz="4" w:space="0" w:color="auto"/>
            </w:tcBorders>
            <w:noWrap/>
            <w:hideMark/>
          </w:tcPr>
          <w:p w14:paraId="341DEBD5"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41</w:t>
            </w:r>
          </w:p>
        </w:tc>
        <w:tc>
          <w:tcPr>
            <w:tcW w:w="1100" w:type="dxa"/>
            <w:tcBorders>
              <w:top w:val="single" w:sz="4" w:space="0" w:color="auto"/>
              <w:left w:val="single" w:sz="4" w:space="0" w:color="auto"/>
              <w:bottom w:val="single" w:sz="4" w:space="0" w:color="auto"/>
              <w:right w:val="single" w:sz="4" w:space="0" w:color="auto"/>
            </w:tcBorders>
            <w:noWrap/>
            <w:hideMark/>
          </w:tcPr>
          <w:p w14:paraId="7AED1FF2"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5</w:t>
            </w:r>
          </w:p>
        </w:tc>
        <w:tc>
          <w:tcPr>
            <w:tcW w:w="1218" w:type="dxa"/>
            <w:tcBorders>
              <w:top w:val="single" w:sz="4" w:space="0" w:color="auto"/>
              <w:left w:val="single" w:sz="4" w:space="0" w:color="auto"/>
              <w:bottom w:val="single" w:sz="4" w:space="0" w:color="auto"/>
              <w:right w:val="single" w:sz="4" w:space="0" w:color="auto"/>
            </w:tcBorders>
            <w:noWrap/>
            <w:hideMark/>
          </w:tcPr>
          <w:p w14:paraId="75EF7162"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2190" w:type="dxa"/>
            <w:tcBorders>
              <w:top w:val="single" w:sz="4" w:space="0" w:color="auto"/>
              <w:left w:val="single" w:sz="4" w:space="0" w:color="auto"/>
              <w:bottom w:val="single" w:sz="4" w:space="0" w:color="auto"/>
              <w:right w:val="single" w:sz="4" w:space="0" w:color="auto"/>
            </w:tcBorders>
          </w:tcPr>
          <w:p w14:paraId="7DDDC125"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Téléphonie fixe</w:t>
            </w:r>
          </w:p>
        </w:tc>
        <w:tc>
          <w:tcPr>
            <w:tcW w:w="3481" w:type="dxa"/>
            <w:tcBorders>
              <w:top w:val="single" w:sz="4" w:space="0" w:color="auto"/>
              <w:left w:val="single" w:sz="4" w:space="0" w:color="auto"/>
              <w:bottom w:val="single" w:sz="4" w:space="0" w:color="auto"/>
              <w:right w:val="single" w:sz="4" w:space="0" w:color="auto"/>
            </w:tcBorders>
          </w:tcPr>
          <w:p w14:paraId="3F47B515" w14:textId="77777777" w:rsidR="00584366" w:rsidRPr="00ED1617" w:rsidRDefault="00584366" w:rsidP="00A503AC">
            <w:pPr>
              <w:spacing w:before="40" w:after="40"/>
              <w:jc w:val="left"/>
              <w:rPr>
                <w:rFonts w:asciiTheme="minorHAnsi" w:hAnsiTheme="minorHAnsi" w:cstheme="minorHAnsi"/>
                <w:lang w:val="fr-FR"/>
              </w:rPr>
            </w:pPr>
            <w:r w:rsidRPr="00ED1617">
              <w:rPr>
                <w:rFonts w:eastAsia="SimSun"/>
                <w:lang w:val="fr-FR" w:eastAsia="zh-CN"/>
              </w:rPr>
              <w:t>Indicatif interurbain (numéro géographique pour les services de téléphonie fixe – Azarbayjan est)</w:t>
            </w:r>
          </w:p>
        </w:tc>
      </w:tr>
      <w:tr w:rsidR="00584366" w:rsidRPr="00A93BD1" w14:paraId="11E71F89" w14:textId="77777777" w:rsidTr="00A503AC">
        <w:trPr>
          <w:trHeight w:val="147"/>
          <w:jc w:val="center"/>
        </w:trPr>
        <w:tc>
          <w:tcPr>
            <w:tcW w:w="1083" w:type="dxa"/>
            <w:tcBorders>
              <w:top w:val="single" w:sz="4" w:space="0" w:color="auto"/>
              <w:left w:val="single" w:sz="4" w:space="0" w:color="auto"/>
              <w:bottom w:val="single" w:sz="4" w:space="0" w:color="auto"/>
              <w:right w:val="single" w:sz="4" w:space="0" w:color="auto"/>
            </w:tcBorders>
            <w:noWrap/>
            <w:hideMark/>
          </w:tcPr>
          <w:p w14:paraId="7A605124"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44</w:t>
            </w:r>
          </w:p>
        </w:tc>
        <w:tc>
          <w:tcPr>
            <w:tcW w:w="1100" w:type="dxa"/>
            <w:tcBorders>
              <w:top w:val="single" w:sz="4" w:space="0" w:color="auto"/>
              <w:left w:val="single" w:sz="4" w:space="0" w:color="auto"/>
              <w:bottom w:val="single" w:sz="4" w:space="0" w:color="auto"/>
              <w:right w:val="single" w:sz="4" w:space="0" w:color="auto"/>
            </w:tcBorders>
            <w:noWrap/>
            <w:hideMark/>
          </w:tcPr>
          <w:p w14:paraId="5C15DA5F"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5</w:t>
            </w:r>
          </w:p>
        </w:tc>
        <w:tc>
          <w:tcPr>
            <w:tcW w:w="1218" w:type="dxa"/>
            <w:tcBorders>
              <w:top w:val="single" w:sz="4" w:space="0" w:color="auto"/>
              <w:left w:val="single" w:sz="4" w:space="0" w:color="auto"/>
              <w:bottom w:val="single" w:sz="4" w:space="0" w:color="auto"/>
              <w:right w:val="single" w:sz="4" w:space="0" w:color="auto"/>
            </w:tcBorders>
            <w:noWrap/>
            <w:hideMark/>
          </w:tcPr>
          <w:p w14:paraId="4D6757EF"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2190" w:type="dxa"/>
            <w:tcBorders>
              <w:top w:val="single" w:sz="4" w:space="0" w:color="auto"/>
              <w:left w:val="single" w:sz="4" w:space="0" w:color="auto"/>
              <w:bottom w:val="single" w:sz="4" w:space="0" w:color="auto"/>
              <w:right w:val="single" w:sz="4" w:space="0" w:color="auto"/>
            </w:tcBorders>
          </w:tcPr>
          <w:p w14:paraId="10A55B78"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Téléphonie fixe</w:t>
            </w:r>
          </w:p>
        </w:tc>
        <w:tc>
          <w:tcPr>
            <w:tcW w:w="3481" w:type="dxa"/>
            <w:tcBorders>
              <w:top w:val="single" w:sz="4" w:space="0" w:color="auto"/>
              <w:left w:val="single" w:sz="4" w:space="0" w:color="auto"/>
              <w:bottom w:val="single" w:sz="4" w:space="0" w:color="auto"/>
              <w:right w:val="single" w:sz="4" w:space="0" w:color="auto"/>
            </w:tcBorders>
          </w:tcPr>
          <w:p w14:paraId="32B2D6CC" w14:textId="77777777" w:rsidR="00584366" w:rsidRPr="00ED1617" w:rsidRDefault="00584366" w:rsidP="00A503AC">
            <w:pPr>
              <w:spacing w:before="40" w:after="40"/>
              <w:jc w:val="left"/>
              <w:rPr>
                <w:rFonts w:asciiTheme="minorHAnsi" w:hAnsiTheme="minorHAnsi" w:cstheme="minorHAnsi"/>
                <w:lang w:val="fr-FR"/>
              </w:rPr>
            </w:pPr>
            <w:r w:rsidRPr="00ED1617">
              <w:rPr>
                <w:rFonts w:eastAsia="SimSun"/>
                <w:lang w:val="fr-FR" w:eastAsia="zh-CN"/>
              </w:rPr>
              <w:t>Indicatif interurbain (numéro géographique pour les services de téléphonie fixe – Azarbayjan ouest)</w:t>
            </w:r>
          </w:p>
        </w:tc>
      </w:tr>
      <w:tr w:rsidR="00584366" w:rsidRPr="00A93BD1" w14:paraId="58763B81" w14:textId="77777777" w:rsidTr="00A503AC">
        <w:trPr>
          <w:trHeight w:val="186"/>
          <w:jc w:val="center"/>
        </w:trPr>
        <w:tc>
          <w:tcPr>
            <w:tcW w:w="1083" w:type="dxa"/>
            <w:tcBorders>
              <w:top w:val="single" w:sz="4" w:space="0" w:color="auto"/>
              <w:left w:val="single" w:sz="4" w:space="0" w:color="auto"/>
              <w:bottom w:val="single" w:sz="4" w:space="0" w:color="auto"/>
              <w:right w:val="single" w:sz="4" w:space="0" w:color="auto"/>
            </w:tcBorders>
            <w:noWrap/>
            <w:hideMark/>
          </w:tcPr>
          <w:p w14:paraId="6AB192EC"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45</w:t>
            </w:r>
          </w:p>
        </w:tc>
        <w:tc>
          <w:tcPr>
            <w:tcW w:w="1100" w:type="dxa"/>
            <w:tcBorders>
              <w:top w:val="single" w:sz="4" w:space="0" w:color="auto"/>
              <w:left w:val="single" w:sz="4" w:space="0" w:color="auto"/>
              <w:bottom w:val="single" w:sz="4" w:space="0" w:color="auto"/>
              <w:right w:val="single" w:sz="4" w:space="0" w:color="auto"/>
            </w:tcBorders>
            <w:noWrap/>
            <w:hideMark/>
          </w:tcPr>
          <w:p w14:paraId="395E64DE"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5</w:t>
            </w:r>
          </w:p>
        </w:tc>
        <w:tc>
          <w:tcPr>
            <w:tcW w:w="1218" w:type="dxa"/>
            <w:tcBorders>
              <w:top w:val="single" w:sz="4" w:space="0" w:color="auto"/>
              <w:left w:val="single" w:sz="4" w:space="0" w:color="auto"/>
              <w:bottom w:val="single" w:sz="4" w:space="0" w:color="auto"/>
              <w:right w:val="single" w:sz="4" w:space="0" w:color="auto"/>
            </w:tcBorders>
            <w:noWrap/>
            <w:hideMark/>
          </w:tcPr>
          <w:p w14:paraId="75505929"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2190" w:type="dxa"/>
            <w:tcBorders>
              <w:top w:val="single" w:sz="4" w:space="0" w:color="auto"/>
              <w:left w:val="single" w:sz="4" w:space="0" w:color="auto"/>
              <w:bottom w:val="single" w:sz="4" w:space="0" w:color="auto"/>
              <w:right w:val="single" w:sz="4" w:space="0" w:color="auto"/>
            </w:tcBorders>
          </w:tcPr>
          <w:p w14:paraId="267962CC"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Téléphonie fixe</w:t>
            </w:r>
          </w:p>
        </w:tc>
        <w:tc>
          <w:tcPr>
            <w:tcW w:w="3481" w:type="dxa"/>
            <w:tcBorders>
              <w:top w:val="single" w:sz="4" w:space="0" w:color="auto"/>
              <w:left w:val="single" w:sz="4" w:space="0" w:color="auto"/>
              <w:bottom w:val="single" w:sz="4" w:space="0" w:color="auto"/>
              <w:right w:val="single" w:sz="4" w:space="0" w:color="auto"/>
            </w:tcBorders>
          </w:tcPr>
          <w:p w14:paraId="19CFEAFA" w14:textId="77777777" w:rsidR="00584366" w:rsidRPr="00ED1617" w:rsidRDefault="00584366" w:rsidP="00A503AC">
            <w:pPr>
              <w:spacing w:before="40" w:after="40"/>
              <w:jc w:val="left"/>
              <w:rPr>
                <w:rFonts w:asciiTheme="minorHAnsi" w:hAnsiTheme="minorHAnsi" w:cstheme="minorHAnsi"/>
                <w:lang w:val="fr-FR"/>
              </w:rPr>
            </w:pPr>
            <w:r w:rsidRPr="00ED1617">
              <w:rPr>
                <w:rFonts w:eastAsia="SimSun"/>
                <w:lang w:val="fr-FR" w:eastAsia="zh-CN"/>
              </w:rPr>
              <w:t>Indicatif interurbain (numéro géographique pour les services de téléphonie fixe – Ardabil)</w:t>
            </w:r>
          </w:p>
        </w:tc>
      </w:tr>
      <w:tr w:rsidR="00584366" w:rsidRPr="00A93BD1" w14:paraId="004B7B1A" w14:textId="77777777" w:rsidTr="00A503AC">
        <w:trPr>
          <w:trHeight w:val="186"/>
          <w:jc w:val="center"/>
        </w:trPr>
        <w:tc>
          <w:tcPr>
            <w:tcW w:w="1083" w:type="dxa"/>
            <w:tcBorders>
              <w:top w:val="single" w:sz="4" w:space="0" w:color="auto"/>
              <w:left w:val="single" w:sz="4" w:space="0" w:color="auto"/>
              <w:bottom w:val="single" w:sz="4" w:space="0" w:color="auto"/>
              <w:right w:val="single" w:sz="4" w:space="0" w:color="auto"/>
            </w:tcBorders>
            <w:noWrap/>
            <w:hideMark/>
          </w:tcPr>
          <w:p w14:paraId="4AD5B707"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51</w:t>
            </w:r>
          </w:p>
        </w:tc>
        <w:tc>
          <w:tcPr>
            <w:tcW w:w="1100" w:type="dxa"/>
            <w:tcBorders>
              <w:top w:val="single" w:sz="4" w:space="0" w:color="auto"/>
              <w:left w:val="single" w:sz="4" w:space="0" w:color="auto"/>
              <w:bottom w:val="single" w:sz="4" w:space="0" w:color="auto"/>
              <w:right w:val="single" w:sz="4" w:space="0" w:color="auto"/>
            </w:tcBorders>
            <w:noWrap/>
            <w:hideMark/>
          </w:tcPr>
          <w:p w14:paraId="03DB685B"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5</w:t>
            </w:r>
          </w:p>
        </w:tc>
        <w:tc>
          <w:tcPr>
            <w:tcW w:w="1218" w:type="dxa"/>
            <w:tcBorders>
              <w:top w:val="single" w:sz="4" w:space="0" w:color="auto"/>
              <w:left w:val="single" w:sz="4" w:space="0" w:color="auto"/>
              <w:bottom w:val="single" w:sz="4" w:space="0" w:color="auto"/>
              <w:right w:val="single" w:sz="4" w:space="0" w:color="auto"/>
            </w:tcBorders>
            <w:noWrap/>
            <w:hideMark/>
          </w:tcPr>
          <w:p w14:paraId="133F1240"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2190" w:type="dxa"/>
            <w:tcBorders>
              <w:top w:val="single" w:sz="4" w:space="0" w:color="auto"/>
              <w:left w:val="single" w:sz="4" w:space="0" w:color="auto"/>
              <w:bottom w:val="single" w:sz="4" w:space="0" w:color="auto"/>
              <w:right w:val="single" w:sz="4" w:space="0" w:color="auto"/>
            </w:tcBorders>
          </w:tcPr>
          <w:p w14:paraId="75ABD4A6"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Téléphonie fixe</w:t>
            </w:r>
          </w:p>
        </w:tc>
        <w:tc>
          <w:tcPr>
            <w:tcW w:w="3481" w:type="dxa"/>
            <w:tcBorders>
              <w:top w:val="single" w:sz="4" w:space="0" w:color="auto"/>
              <w:left w:val="single" w:sz="4" w:space="0" w:color="auto"/>
              <w:bottom w:val="single" w:sz="4" w:space="0" w:color="auto"/>
              <w:right w:val="single" w:sz="4" w:space="0" w:color="auto"/>
            </w:tcBorders>
          </w:tcPr>
          <w:p w14:paraId="5C09D55F" w14:textId="77777777" w:rsidR="00584366" w:rsidRPr="00ED1617" w:rsidRDefault="00584366" w:rsidP="00A503AC">
            <w:pPr>
              <w:spacing w:before="40" w:after="40"/>
              <w:jc w:val="left"/>
              <w:rPr>
                <w:rFonts w:asciiTheme="minorHAnsi" w:hAnsiTheme="minorHAnsi" w:cstheme="minorHAnsi"/>
                <w:lang w:val="fr-FR"/>
              </w:rPr>
            </w:pPr>
            <w:r w:rsidRPr="00ED1617">
              <w:rPr>
                <w:rFonts w:eastAsia="SimSun"/>
                <w:lang w:val="fr-FR" w:eastAsia="zh-CN"/>
              </w:rPr>
              <w:t>Indicatif interurbain (numéro géographique pour les services de téléphonie fixe – Razavi Khorasan)</w:t>
            </w:r>
          </w:p>
        </w:tc>
      </w:tr>
      <w:tr w:rsidR="00584366" w:rsidRPr="00A93BD1" w14:paraId="41367EB0" w14:textId="77777777" w:rsidTr="00A503AC">
        <w:trPr>
          <w:trHeight w:val="119"/>
          <w:jc w:val="center"/>
        </w:trPr>
        <w:tc>
          <w:tcPr>
            <w:tcW w:w="1083" w:type="dxa"/>
            <w:tcBorders>
              <w:top w:val="single" w:sz="4" w:space="0" w:color="auto"/>
              <w:left w:val="single" w:sz="4" w:space="0" w:color="auto"/>
              <w:bottom w:val="single" w:sz="4" w:space="0" w:color="auto"/>
              <w:right w:val="single" w:sz="4" w:space="0" w:color="auto"/>
            </w:tcBorders>
            <w:noWrap/>
            <w:hideMark/>
          </w:tcPr>
          <w:p w14:paraId="6ABE42E6"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54</w:t>
            </w:r>
          </w:p>
        </w:tc>
        <w:tc>
          <w:tcPr>
            <w:tcW w:w="1100" w:type="dxa"/>
            <w:tcBorders>
              <w:top w:val="single" w:sz="4" w:space="0" w:color="auto"/>
              <w:left w:val="single" w:sz="4" w:space="0" w:color="auto"/>
              <w:bottom w:val="single" w:sz="4" w:space="0" w:color="auto"/>
              <w:right w:val="single" w:sz="4" w:space="0" w:color="auto"/>
            </w:tcBorders>
            <w:noWrap/>
            <w:hideMark/>
          </w:tcPr>
          <w:p w14:paraId="20196313"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5</w:t>
            </w:r>
          </w:p>
        </w:tc>
        <w:tc>
          <w:tcPr>
            <w:tcW w:w="1218" w:type="dxa"/>
            <w:tcBorders>
              <w:top w:val="single" w:sz="4" w:space="0" w:color="auto"/>
              <w:left w:val="single" w:sz="4" w:space="0" w:color="auto"/>
              <w:bottom w:val="single" w:sz="4" w:space="0" w:color="auto"/>
              <w:right w:val="single" w:sz="4" w:space="0" w:color="auto"/>
            </w:tcBorders>
            <w:noWrap/>
            <w:hideMark/>
          </w:tcPr>
          <w:p w14:paraId="08FA98E3"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2190" w:type="dxa"/>
            <w:tcBorders>
              <w:top w:val="single" w:sz="4" w:space="0" w:color="auto"/>
              <w:left w:val="single" w:sz="4" w:space="0" w:color="auto"/>
              <w:bottom w:val="single" w:sz="4" w:space="0" w:color="auto"/>
              <w:right w:val="single" w:sz="4" w:space="0" w:color="auto"/>
            </w:tcBorders>
          </w:tcPr>
          <w:p w14:paraId="10C7ECCC"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Téléphonie fixe</w:t>
            </w:r>
          </w:p>
        </w:tc>
        <w:tc>
          <w:tcPr>
            <w:tcW w:w="3481" w:type="dxa"/>
            <w:tcBorders>
              <w:top w:val="single" w:sz="4" w:space="0" w:color="auto"/>
              <w:left w:val="single" w:sz="4" w:space="0" w:color="auto"/>
              <w:bottom w:val="single" w:sz="4" w:space="0" w:color="auto"/>
              <w:right w:val="single" w:sz="4" w:space="0" w:color="auto"/>
            </w:tcBorders>
          </w:tcPr>
          <w:p w14:paraId="60D407A7" w14:textId="77777777" w:rsidR="00584366" w:rsidRPr="00ED1617" w:rsidRDefault="00584366" w:rsidP="00A503AC">
            <w:pPr>
              <w:spacing w:before="40" w:after="40"/>
              <w:jc w:val="left"/>
              <w:rPr>
                <w:rFonts w:asciiTheme="minorHAnsi" w:hAnsiTheme="minorHAnsi" w:cstheme="minorHAnsi"/>
                <w:lang w:val="fr-FR"/>
              </w:rPr>
            </w:pPr>
            <w:r w:rsidRPr="00ED1617">
              <w:rPr>
                <w:rFonts w:eastAsia="SimSun"/>
                <w:lang w:val="fr-FR" w:eastAsia="zh-CN"/>
              </w:rPr>
              <w:t>Indicatif interurbain (numéro géographique pour les services de téléphonie fixe – SistanvaBalochestan)</w:t>
            </w:r>
          </w:p>
        </w:tc>
      </w:tr>
      <w:tr w:rsidR="00584366" w:rsidRPr="00A93BD1" w14:paraId="48C74F7B" w14:textId="77777777" w:rsidTr="00A503AC">
        <w:trPr>
          <w:trHeight w:val="220"/>
          <w:jc w:val="center"/>
        </w:trPr>
        <w:tc>
          <w:tcPr>
            <w:tcW w:w="1083" w:type="dxa"/>
            <w:tcBorders>
              <w:top w:val="single" w:sz="4" w:space="0" w:color="auto"/>
              <w:left w:val="single" w:sz="4" w:space="0" w:color="auto"/>
              <w:bottom w:val="single" w:sz="4" w:space="0" w:color="auto"/>
              <w:right w:val="single" w:sz="4" w:space="0" w:color="auto"/>
            </w:tcBorders>
            <w:noWrap/>
            <w:hideMark/>
          </w:tcPr>
          <w:p w14:paraId="62A70ACA"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56</w:t>
            </w:r>
          </w:p>
        </w:tc>
        <w:tc>
          <w:tcPr>
            <w:tcW w:w="1100" w:type="dxa"/>
            <w:tcBorders>
              <w:top w:val="single" w:sz="4" w:space="0" w:color="auto"/>
              <w:left w:val="single" w:sz="4" w:space="0" w:color="auto"/>
              <w:bottom w:val="single" w:sz="4" w:space="0" w:color="auto"/>
              <w:right w:val="single" w:sz="4" w:space="0" w:color="auto"/>
            </w:tcBorders>
            <w:noWrap/>
            <w:hideMark/>
          </w:tcPr>
          <w:p w14:paraId="3D55D3F4"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5</w:t>
            </w:r>
          </w:p>
        </w:tc>
        <w:tc>
          <w:tcPr>
            <w:tcW w:w="1218" w:type="dxa"/>
            <w:tcBorders>
              <w:top w:val="single" w:sz="4" w:space="0" w:color="auto"/>
              <w:left w:val="single" w:sz="4" w:space="0" w:color="auto"/>
              <w:bottom w:val="single" w:sz="4" w:space="0" w:color="auto"/>
              <w:right w:val="single" w:sz="4" w:space="0" w:color="auto"/>
            </w:tcBorders>
            <w:noWrap/>
            <w:hideMark/>
          </w:tcPr>
          <w:p w14:paraId="20B1190D"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2190" w:type="dxa"/>
            <w:tcBorders>
              <w:top w:val="single" w:sz="4" w:space="0" w:color="auto"/>
              <w:left w:val="single" w:sz="4" w:space="0" w:color="auto"/>
              <w:bottom w:val="single" w:sz="4" w:space="0" w:color="auto"/>
              <w:right w:val="single" w:sz="4" w:space="0" w:color="auto"/>
            </w:tcBorders>
          </w:tcPr>
          <w:p w14:paraId="451AC04B"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Téléphonie fixe</w:t>
            </w:r>
          </w:p>
        </w:tc>
        <w:tc>
          <w:tcPr>
            <w:tcW w:w="3481" w:type="dxa"/>
            <w:tcBorders>
              <w:top w:val="single" w:sz="4" w:space="0" w:color="auto"/>
              <w:left w:val="single" w:sz="4" w:space="0" w:color="auto"/>
              <w:bottom w:val="single" w:sz="4" w:space="0" w:color="auto"/>
              <w:right w:val="single" w:sz="4" w:space="0" w:color="auto"/>
            </w:tcBorders>
          </w:tcPr>
          <w:p w14:paraId="2E4FDC68" w14:textId="77777777" w:rsidR="00584366" w:rsidRPr="00ED1617" w:rsidRDefault="00584366" w:rsidP="00A503AC">
            <w:pPr>
              <w:spacing w:before="40" w:after="40"/>
              <w:jc w:val="left"/>
              <w:rPr>
                <w:rFonts w:asciiTheme="minorHAnsi" w:hAnsiTheme="minorHAnsi" w:cstheme="minorHAnsi"/>
                <w:lang w:val="fr-FR"/>
              </w:rPr>
            </w:pPr>
            <w:r w:rsidRPr="00ED1617">
              <w:rPr>
                <w:rFonts w:eastAsia="SimSun"/>
                <w:lang w:val="fr-FR" w:eastAsia="zh-CN"/>
              </w:rPr>
              <w:t>Indicatif interurbain (numéro géographique pour les services de téléphonie fixe – Khorasan sud)</w:t>
            </w:r>
          </w:p>
        </w:tc>
      </w:tr>
      <w:tr w:rsidR="00584366" w:rsidRPr="00A93BD1" w14:paraId="2C3591C1" w14:textId="77777777" w:rsidTr="00A503AC">
        <w:trPr>
          <w:trHeight w:val="113"/>
          <w:jc w:val="center"/>
        </w:trPr>
        <w:tc>
          <w:tcPr>
            <w:tcW w:w="1083" w:type="dxa"/>
            <w:tcBorders>
              <w:top w:val="single" w:sz="4" w:space="0" w:color="auto"/>
              <w:left w:val="single" w:sz="4" w:space="0" w:color="auto"/>
              <w:bottom w:val="single" w:sz="4" w:space="0" w:color="auto"/>
              <w:right w:val="single" w:sz="4" w:space="0" w:color="auto"/>
            </w:tcBorders>
            <w:noWrap/>
            <w:hideMark/>
          </w:tcPr>
          <w:p w14:paraId="21410963"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58</w:t>
            </w:r>
          </w:p>
        </w:tc>
        <w:tc>
          <w:tcPr>
            <w:tcW w:w="1100" w:type="dxa"/>
            <w:tcBorders>
              <w:top w:val="single" w:sz="4" w:space="0" w:color="auto"/>
              <w:left w:val="single" w:sz="4" w:space="0" w:color="auto"/>
              <w:bottom w:val="single" w:sz="4" w:space="0" w:color="auto"/>
              <w:right w:val="single" w:sz="4" w:space="0" w:color="auto"/>
            </w:tcBorders>
            <w:noWrap/>
            <w:hideMark/>
          </w:tcPr>
          <w:p w14:paraId="5711DD6D"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5</w:t>
            </w:r>
          </w:p>
        </w:tc>
        <w:tc>
          <w:tcPr>
            <w:tcW w:w="1218" w:type="dxa"/>
            <w:tcBorders>
              <w:top w:val="single" w:sz="4" w:space="0" w:color="auto"/>
              <w:left w:val="single" w:sz="4" w:space="0" w:color="auto"/>
              <w:bottom w:val="single" w:sz="4" w:space="0" w:color="auto"/>
              <w:right w:val="single" w:sz="4" w:space="0" w:color="auto"/>
            </w:tcBorders>
            <w:noWrap/>
            <w:hideMark/>
          </w:tcPr>
          <w:p w14:paraId="63687CDB"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2190" w:type="dxa"/>
            <w:tcBorders>
              <w:top w:val="single" w:sz="4" w:space="0" w:color="auto"/>
              <w:left w:val="single" w:sz="4" w:space="0" w:color="auto"/>
              <w:bottom w:val="single" w:sz="4" w:space="0" w:color="auto"/>
              <w:right w:val="single" w:sz="4" w:space="0" w:color="auto"/>
            </w:tcBorders>
          </w:tcPr>
          <w:p w14:paraId="3A8ACABB"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Téléphonie fixe</w:t>
            </w:r>
          </w:p>
        </w:tc>
        <w:tc>
          <w:tcPr>
            <w:tcW w:w="3481" w:type="dxa"/>
            <w:tcBorders>
              <w:top w:val="single" w:sz="4" w:space="0" w:color="auto"/>
              <w:left w:val="single" w:sz="4" w:space="0" w:color="auto"/>
              <w:bottom w:val="single" w:sz="4" w:space="0" w:color="auto"/>
              <w:right w:val="single" w:sz="4" w:space="0" w:color="auto"/>
            </w:tcBorders>
          </w:tcPr>
          <w:p w14:paraId="7990345B" w14:textId="77777777" w:rsidR="00584366" w:rsidRPr="00ED1617" w:rsidRDefault="00584366" w:rsidP="00A503AC">
            <w:pPr>
              <w:spacing w:before="40" w:after="40"/>
              <w:jc w:val="left"/>
              <w:rPr>
                <w:rFonts w:asciiTheme="minorHAnsi" w:hAnsiTheme="minorHAnsi" w:cstheme="minorHAnsi"/>
                <w:lang w:val="fr-FR"/>
              </w:rPr>
            </w:pPr>
            <w:r w:rsidRPr="00ED1617">
              <w:rPr>
                <w:rFonts w:eastAsia="SimSun"/>
                <w:lang w:val="fr-FR" w:eastAsia="zh-CN"/>
              </w:rPr>
              <w:t>Indicatif interurbain (numéro géographique pour les services de téléphonie fixe – Khorasan nord)</w:t>
            </w:r>
          </w:p>
        </w:tc>
      </w:tr>
      <w:tr w:rsidR="00584366" w:rsidRPr="00A93BD1" w14:paraId="3C820652" w14:textId="77777777" w:rsidTr="00A503AC">
        <w:trPr>
          <w:trHeight w:val="176"/>
          <w:jc w:val="center"/>
        </w:trPr>
        <w:tc>
          <w:tcPr>
            <w:tcW w:w="1083" w:type="dxa"/>
            <w:tcBorders>
              <w:top w:val="single" w:sz="4" w:space="0" w:color="auto"/>
              <w:left w:val="single" w:sz="4" w:space="0" w:color="auto"/>
              <w:bottom w:val="single" w:sz="4" w:space="0" w:color="auto"/>
              <w:right w:val="single" w:sz="4" w:space="0" w:color="auto"/>
            </w:tcBorders>
            <w:noWrap/>
            <w:hideMark/>
          </w:tcPr>
          <w:p w14:paraId="1E2554FC"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61</w:t>
            </w:r>
          </w:p>
        </w:tc>
        <w:tc>
          <w:tcPr>
            <w:tcW w:w="1100" w:type="dxa"/>
            <w:tcBorders>
              <w:top w:val="single" w:sz="4" w:space="0" w:color="auto"/>
              <w:left w:val="single" w:sz="4" w:space="0" w:color="auto"/>
              <w:bottom w:val="single" w:sz="4" w:space="0" w:color="auto"/>
              <w:right w:val="single" w:sz="4" w:space="0" w:color="auto"/>
            </w:tcBorders>
            <w:noWrap/>
            <w:hideMark/>
          </w:tcPr>
          <w:p w14:paraId="193A000C"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5</w:t>
            </w:r>
          </w:p>
        </w:tc>
        <w:tc>
          <w:tcPr>
            <w:tcW w:w="1218" w:type="dxa"/>
            <w:tcBorders>
              <w:top w:val="single" w:sz="4" w:space="0" w:color="auto"/>
              <w:left w:val="single" w:sz="4" w:space="0" w:color="auto"/>
              <w:bottom w:val="single" w:sz="4" w:space="0" w:color="auto"/>
              <w:right w:val="single" w:sz="4" w:space="0" w:color="auto"/>
            </w:tcBorders>
            <w:noWrap/>
            <w:hideMark/>
          </w:tcPr>
          <w:p w14:paraId="61207E2F"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2190" w:type="dxa"/>
            <w:tcBorders>
              <w:top w:val="single" w:sz="4" w:space="0" w:color="auto"/>
              <w:left w:val="single" w:sz="4" w:space="0" w:color="auto"/>
              <w:bottom w:val="single" w:sz="4" w:space="0" w:color="auto"/>
              <w:right w:val="single" w:sz="4" w:space="0" w:color="auto"/>
            </w:tcBorders>
          </w:tcPr>
          <w:p w14:paraId="3695C943"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Téléphonie fixe</w:t>
            </w:r>
          </w:p>
        </w:tc>
        <w:tc>
          <w:tcPr>
            <w:tcW w:w="3481" w:type="dxa"/>
            <w:tcBorders>
              <w:top w:val="single" w:sz="4" w:space="0" w:color="auto"/>
              <w:left w:val="single" w:sz="4" w:space="0" w:color="auto"/>
              <w:bottom w:val="single" w:sz="4" w:space="0" w:color="auto"/>
              <w:right w:val="single" w:sz="4" w:space="0" w:color="auto"/>
            </w:tcBorders>
          </w:tcPr>
          <w:p w14:paraId="2B56D04E" w14:textId="77777777" w:rsidR="00584366" w:rsidRPr="00ED1617" w:rsidRDefault="00584366" w:rsidP="00A503AC">
            <w:pPr>
              <w:spacing w:before="40" w:after="40"/>
              <w:jc w:val="left"/>
              <w:rPr>
                <w:rFonts w:asciiTheme="minorHAnsi" w:hAnsiTheme="minorHAnsi" w:cstheme="minorHAnsi"/>
                <w:lang w:val="fr-FR"/>
              </w:rPr>
            </w:pPr>
            <w:r w:rsidRPr="00ED1617">
              <w:rPr>
                <w:rFonts w:eastAsia="SimSun"/>
                <w:lang w:val="fr-FR" w:eastAsia="zh-CN"/>
              </w:rPr>
              <w:t>Indicatif interurbain (numéro géographique pour les services de téléphonie fixe – Khuzestan)</w:t>
            </w:r>
          </w:p>
        </w:tc>
      </w:tr>
      <w:tr w:rsidR="00584366" w:rsidRPr="00A93BD1" w14:paraId="56B7FD73" w14:textId="77777777" w:rsidTr="00A503AC">
        <w:trPr>
          <w:trHeight w:val="186"/>
          <w:jc w:val="center"/>
        </w:trPr>
        <w:tc>
          <w:tcPr>
            <w:tcW w:w="1083" w:type="dxa"/>
            <w:tcBorders>
              <w:top w:val="single" w:sz="4" w:space="0" w:color="auto"/>
              <w:left w:val="single" w:sz="4" w:space="0" w:color="auto"/>
              <w:bottom w:val="single" w:sz="4" w:space="0" w:color="auto"/>
              <w:right w:val="single" w:sz="4" w:space="0" w:color="auto"/>
            </w:tcBorders>
            <w:noWrap/>
            <w:hideMark/>
          </w:tcPr>
          <w:p w14:paraId="6339444A"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66</w:t>
            </w:r>
          </w:p>
        </w:tc>
        <w:tc>
          <w:tcPr>
            <w:tcW w:w="1100" w:type="dxa"/>
            <w:tcBorders>
              <w:top w:val="single" w:sz="4" w:space="0" w:color="auto"/>
              <w:left w:val="single" w:sz="4" w:space="0" w:color="auto"/>
              <w:bottom w:val="single" w:sz="4" w:space="0" w:color="auto"/>
              <w:right w:val="single" w:sz="4" w:space="0" w:color="auto"/>
            </w:tcBorders>
            <w:noWrap/>
            <w:hideMark/>
          </w:tcPr>
          <w:p w14:paraId="26FDB62F"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5</w:t>
            </w:r>
          </w:p>
        </w:tc>
        <w:tc>
          <w:tcPr>
            <w:tcW w:w="1218" w:type="dxa"/>
            <w:tcBorders>
              <w:top w:val="single" w:sz="4" w:space="0" w:color="auto"/>
              <w:left w:val="single" w:sz="4" w:space="0" w:color="auto"/>
              <w:bottom w:val="single" w:sz="4" w:space="0" w:color="auto"/>
              <w:right w:val="single" w:sz="4" w:space="0" w:color="auto"/>
            </w:tcBorders>
            <w:noWrap/>
            <w:hideMark/>
          </w:tcPr>
          <w:p w14:paraId="6E42E0BE"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2190" w:type="dxa"/>
            <w:tcBorders>
              <w:top w:val="single" w:sz="4" w:space="0" w:color="auto"/>
              <w:left w:val="single" w:sz="4" w:space="0" w:color="auto"/>
              <w:bottom w:val="single" w:sz="4" w:space="0" w:color="auto"/>
              <w:right w:val="single" w:sz="4" w:space="0" w:color="auto"/>
            </w:tcBorders>
          </w:tcPr>
          <w:p w14:paraId="16B4D7A8"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Téléphonie fixe</w:t>
            </w:r>
          </w:p>
        </w:tc>
        <w:tc>
          <w:tcPr>
            <w:tcW w:w="3481" w:type="dxa"/>
            <w:tcBorders>
              <w:top w:val="single" w:sz="4" w:space="0" w:color="auto"/>
              <w:left w:val="single" w:sz="4" w:space="0" w:color="auto"/>
              <w:bottom w:val="single" w:sz="4" w:space="0" w:color="auto"/>
              <w:right w:val="single" w:sz="4" w:space="0" w:color="auto"/>
            </w:tcBorders>
          </w:tcPr>
          <w:p w14:paraId="32C1FA9C" w14:textId="77777777" w:rsidR="00584366" w:rsidRPr="00ED1617" w:rsidRDefault="00584366" w:rsidP="00A503AC">
            <w:pPr>
              <w:spacing w:before="40" w:after="40"/>
              <w:jc w:val="left"/>
              <w:rPr>
                <w:rFonts w:asciiTheme="minorHAnsi" w:hAnsiTheme="minorHAnsi" w:cstheme="minorHAnsi"/>
                <w:lang w:val="fr-FR"/>
              </w:rPr>
            </w:pPr>
            <w:r w:rsidRPr="00ED1617">
              <w:rPr>
                <w:rFonts w:eastAsia="SimSun"/>
                <w:lang w:val="fr-FR" w:eastAsia="zh-CN"/>
              </w:rPr>
              <w:t>Indicatif interurbain (numéro géographique pour les services de téléphonie fixe – Lorestan)</w:t>
            </w:r>
          </w:p>
        </w:tc>
      </w:tr>
      <w:tr w:rsidR="00584366" w:rsidRPr="00A93BD1" w14:paraId="6EBAD1FD" w14:textId="77777777" w:rsidTr="00A503AC">
        <w:trPr>
          <w:trHeight w:val="339"/>
          <w:jc w:val="center"/>
        </w:trPr>
        <w:tc>
          <w:tcPr>
            <w:tcW w:w="1083" w:type="dxa"/>
            <w:tcBorders>
              <w:top w:val="single" w:sz="4" w:space="0" w:color="auto"/>
              <w:left w:val="single" w:sz="4" w:space="0" w:color="auto"/>
              <w:bottom w:val="single" w:sz="4" w:space="0" w:color="auto"/>
              <w:right w:val="single" w:sz="4" w:space="0" w:color="auto"/>
            </w:tcBorders>
            <w:noWrap/>
            <w:hideMark/>
          </w:tcPr>
          <w:p w14:paraId="6B830941"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71</w:t>
            </w:r>
          </w:p>
        </w:tc>
        <w:tc>
          <w:tcPr>
            <w:tcW w:w="1100" w:type="dxa"/>
            <w:tcBorders>
              <w:top w:val="single" w:sz="4" w:space="0" w:color="auto"/>
              <w:left w:val="single" w:sz="4" w:space="0" w:color="auto"/>
              <w:bottom w:val="single" w:sz="4" w:space="0" w:color="auto"/>
              <w:right w:val="single" w:sz="4" w:space="0" w:color="auto"/>
            </w:tcBorders>
            <w:noWrap/>
            <w:hideMark/>
          </w:tcPr>
          <w:p w14:paraId="1D06F2B5"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5</w:t>
            </w:r>
          </w:p>
        </w:tc>
        <w:tc>
          <w:tcPr>
            <w:tcW w:w="1218" w:type="dxa"/>
            <w:tcBorders>
              <w:top w:val="single" w:sz="4" w:space="0" w:color="auto"/>
              <w:left w:val="single" w:sz="4" w:space="0" w:color="auto"/>
              <w:bottom w:val="single" w:sz="4" w:space="0" w:color="auto"/>
              <w:right w:val="single" w:sz="4" w:space="0" w:color="auto"/>
            </w:tcBorders>
            <w:noWrap/>
            <w:hideMark/>
          </w:tcPr>
          <w:p w14:paraId="2E99D967"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2190" w:type="dxa"/>
            <w:tcBorders>
              <w:top w:val="single" w:sz="4" w:space="0" w:color="auto"/>
              <w:left w:val="single" w:sz="4" w:space="0" w:color="auto"/>
              <w:bottom w:val="single" w:sz="4" w:space="0" w:color="auto"/>
              <w:right w:val="single" w:sz="4" w:space="0" w:color="auto"/>
            </w:tcBorders>
          </w:tcPr>
          <w:p w14:paraId="5F36217A"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Téléphonie fixe</w:t>
            </w:r>
          </w:p>
        </w:tc>
        <w:tc>
          <w:tcPr>
            <w:tcW w:w="3481" w:type="dxa"/>
            <w:tcBorders>
              <w:top w:val="single" w:sz="4" w:space="0" w:color="auto"/>
              <w:left w:val="single" w:sz="4" w:space="0" w:color="auto"/>
              <w:bottom w:val="single" w:sz="4" w:space="0" w:color="auto"/>
              <w:right w:val="single" w:sz="4" w:space="0" w:color="auto"/>
            </w:tcBorders>
          </w:tcPr>
          <w:p w14:paraId="3AAF3617" w14:textId="77777777" w:rsidR="00584366" w:rsidRPr="00ED1617" w:rsidRDefault="00584366" w:rsidP="00A503AC">
            <w:pPr>
              <w:spacing w:before="40" w:after="40"/>
              <w:jc w:val="left"/>
              <w:rPr>
                <w:rFonts w:asciiTheme="minorHAnsi" w:hAnsiTheme="minorHAnsi" w:cstheme="minorHAnsi"/>
                <w:lang w:val="fr-FR"/>
              </w:rPr>
            </w:pPr>
            <w:r w:rsidRPr="00ED1617">
              <w:rPr>
                <w:rFonts w:eastAsia="SimSun"/>
                <w:lang w:val="fr-FR" w:eastAsia="zh-CN"/>
              </w:rPr>
              <w:t>Indicatif interurbain (numéro géographique pour les services de téléphonie fixe – Fars)</w:t>
            </w:r>
          </w:p>
        </w:tc>
      </w:tr>
      <w:tr w:rsidR="00584366" w:rsidRPr="00A93BD1" w14:paraId="19C8EC9C" w14:textId="77777777" w:rsidTr="00A503AC">
        <w:trPr>
          <w:trHeight w:val="186"/>
          <w:jc w:val="center"/>
        </w:trPr>
        <w:tc>
          <w:tcPr>
            <w:tcW w:w="1083" w:type="dxa"/>
            <w:tcBorders>
              <w:top w:val="single" w:sz="4" w:space="0" w:color="auto"/>
              <w:left w:val="single" w:sz="4" w:space="0" w:color="auto"/>
              <w:bottom w:val="single" w:sz="4" w:space="0" w:color="auto"/>
              <w:right w:val="single" w:sz="4" w:space="0" w:color="auto"/>
            </w:tcBorders>
            <w:noWrap/>
            <w:hideMark/>
          </w:tcPr>
          <w:p w14:paraId="1016DB9D"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74</w:t>
            </w:r>
          </w:p>
        </w:tc>
        <w:tc>
          <w:tcPr>
            <w:tcW w:w="1100" w:type="dxa"/>
            <w:tcBorders>
              <w:top w:val="single" w:sz="4" w:space="0" w:color="auto"/>
              <w:left w:val="single" w:sz="4" w:space="0" w:color="auto"/>
              <w:bottom w:val="single" w:sz="4" w:space="0" w:color="auto"/>
              <w:right w:val="single" w:sz="4" w:space="0" w:color="auto"/>
            </w:tcBorders>
            <w:noWrap/>
            <w:hideMark/>
          </w:tcPr>
          <w:p w14:paraId="57F3BD85"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5</w:t>
            </w:r>
          </w:p>
        </w:tc>
        <w:tc>
          <w:tcPr>
            <w:tcW w:w="1218" w:type="dxa"/>
            <w:tcBorders>
              <w:top w:val="single" w:sz="4" w:space="0" w:color="auto"/>
              <w:left w:val="single" w:sz="4" w:space="0" w:color="auto"/>
              <w:bottom w:val="single" w:sz="4" w:space="0" w:color="auto"/>
              <w:right w:val="single" w:sz="4" w:space="0" w:color="auto"/>
            </w:tcBorders>
            <w:noWrap/>
            <w:hideMark/>
          </w:tcPr>
          <w:p w14:paraId="3CBA8CF4"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2190" w:type="dxa"/>
            <w:tcBorders>
              <w:top w:val="single" w:sz="4" w:space="0" w:color="auto"/>
              <w:left w:val="single" w:sz="4" w:space="0" w:color="auto"/>
              <w:bottom w:val="single" w:sz="4" w:space="0" w:color="auto"/>
              <w:right w:val="single" w:sz="4" w:space="0" w:color="auto"/>
            </w:tcBorders>
          </w:tcPr>
          <w:p w14:paraId="5BBE4D39"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Téléphonie fixe</w:t>
            </w:r>
          </w:p>
        </w:tc>
        <w:tc>
          <w:tcPr>
            <w:tcW w:w="3481" w:type="dxa"/>
            <w:tcBorders>
              <w:top w:val="single" w:sz="4" w:space="0" w:color="auto"/>
              <w:left w:val="single" w:sz="4" w:space="0" w:color="auto"/>
              <w:bottom w:val="single" w:sz="4" w:space="0" w:color="auto"/>
              <w:right w:val="single" w:sz="4" w:space="0" w:color="auto"/>
            </w:tcBorders>
          </w:tcPr>
          <w:p w14:paraId="2EA562B8" w14:textId="77777777" w:rsidR="00584366" w:rsidRPr="00ED1617" w:rsidRDefault="00584366" w:rsidP="00A503AC">
            <w:pPr>
              <w:spacing w:before="40" w:after="40"/>
              <w:jc w:val="left"/>
              <w:rPr>
                <w:rFonts w:asciiTheme="minorHAnsi" w:hAnsiTheme="minorHAnsi" w:cstheme="minorHAnsi"/>
                <w:lang w:val="fr-FR"/>
              </w:rPr>
            </w:pPr>
            <w:r w:rsidRPr="00ED1617">
              <w:rPr>
                <w:rFonts w:eastAsia="SimSun"/>
                <w:lang w:val="fr-FR" w:eastAsia="zh-CN"/>
              </w:rPr>
              <w:t>Indicatif interurbain (numéro géographique pour les services de téléphonie fixe – Kohgiluoyeva Boyer Ahmad)</w:t>
            </w:r>
          </w:p>
        </w:tc>
      </w:tr>
      <w:tr w:rsidR="00584366" w:rsidRPr="00A93BD1" w14:paraId="2298A996" w14:textId="77777777" w:rsidTr="00A503AC">
        <w:trPr>
          <w:trHeight w:val="119"/>
          <w:jc w:val="center"/>
        </w:trPr>
        <w:tc>
          <w:tcPr>
            <w:tcW w:w="1083" w:type="dxa"/>
            <w:tcBorders>
              <w:top w:val="single" w:sz="4" w:space="0" w:color="auto"/>
              <w:left w:val="single" w:sz="4" w:space="0" w:color="auto"/>
              <w:bottom w:val="single" w:sz="4" w:space="0" w:color="auto"/>
              <w:right w:val="single" w:sz="4" w:space="0" w:color="auto"/>
            </w:tcBorders>
            <w:noWrap/>
            <w:hideMark/>
          </w:tcPr>
          <w:p w14:paraId="4C29E640"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76</w:t>
            </w:r>
          </w:p>
        </w:tc>
        <w:tc>
          <w:tcPr>
            <w:tcW w:w="1100" w:type="dxa"/>
            <w:tcBorders>
              <w:top w:val="single" w:sz="4" w:space="0" w:color="auto"/>
              <w:left w:val="single" w:sz="4" w:space="0" w:color="auto"/>
              <w:bottom w:val="single" w:sz="4" w:space="0" w:color="auto"/>
              <w:right w:val="single" w:sz="4" w:space="0" w:color="auto"/>
            </w:tcBorders>
            <w:noWrap/>
            <w:hideMark/>
          </w:tcPr>
          <w:p w14:paraId="7E730D52"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5</w:t>
            </w:r>
          </w:p>
        </w:tc>
        <w:tc>
          <w:tcPr>
            <w:tcW w:w="1218" w:type="dxa"/>
            <w:tcBorders>
              <w:top w:val="single" w:sz="4" w:space="0" w:color="auto"/>
              <w:left w:val="single" w:sz="4" w:space="0" w:color="auto"/>
              <w:bottom w:val="single" w:sz="4" w:space="0" w:color="auto"/>
              <w:right w:val="single" w:sz="4" w:space="0" w:color="auto"/>
            </w:tcBorders>
            <w:noWrap/>
            <w:hideMark/>
          </w:tcPr>
          <w:p w14:paraId="1ED30E75"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2190" w:type="dxa"/>
            <w:tcBorders>
              <w:top w:val="single" w:sz="4" w:space="0" w:color="auto"/>
              <w:left w:val="single" w:sz="4" w:space="0" w:color="auto"/>
              <w:bottom w:val="single" w:sz="4" w:space="0" w:color="auto"/>
              <w:right w:val="single" w:sz="4" w:space="0" w:color="auto"/>
            </w:tcBorders>
          </w:tcPr>
          <w:p w14:paraId="21DE6829"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Téléphonie fixe</w:t>
            </w:r>
          </w:p>
        </w:tc>
        <w:tc>
          <w:tcPr>
            <w:tcW w:w="3481" w:type="dxa"/>
            <w:tcBorders>
              <w:top w:val="single" w:sz="4" w:space="0" w:color="auto"/>
              <w:left w:val="single" w:sz="4" w:space="0" w:color="auto"/>
              <w:bottom w:val="single" w:sz="4" w:space="0" w:color="auto"/>
              <w:right w:val="single" w:sz="4" w:space="0" w:color="auto"/>
            </w:tcBorders>
          </w:tcPr>
          <w:p w14:paraId="6C4EB593" w14:textId="77777777" w:rsidR="00584366" w:rsidRPr="00ED1617" w:rsidRDefault="00584366" w:rsidP="00A503AC">
            <w:pPr>
              <w:spacing w:before="40" w:after="40"/>
              <w:jc w:val="left"/>
              <w:rPr>
                <w:rFonts w:asciiTheme="minorHAnsi" w:hAnsiTheme="minorHAnsi" w:cstheme="minorHAnsi"/>
                <w:lang w:val="fr-FR"/>
              </w:rPr>
            </w:pPr>
            <w:r w:rsidRPr="00ED1617">
              <w:rPr>
                <w:rFonts w:eastAsia="SimSun"/>
                <w:lang w:val="fr-FR" w:eastAsia="zh-CN"/>
              </w:rPr>
              <w:t>Indicatif interurbain (numéro géographique pour les services de téléphonie fixe – Hormozgan)</w:t>
            </w:r>
          </w:p>
        </w:tc>
      </w:tr>
      <w:tr w:rsidR="00584366" w:rsidRPr="00A93BD1" w14:paraId="291B1258" w14:textId="77777777" w:rsidTr="00A503AC">
        <w:trPr>
          <w:trHeight w:val="220"/>
          <w:jc w:val="center"/>
        </w:trPr>
        <w:tc>
          <w:tcPr>
            <w:tcW w:w="1083" w:type="dxa"/>
            <w:tcBorders>
              <w:top w:val="single" w:sz="4" w:space="0" w:color="auto"/>
              <w:left w:val="single" w:sz="4" w:space="0" w:color="auto"/>
              <w:bottom w:val="single" w:sz="4" w:space="0" w:color="auto"/>
              <w:right w:val="single" w:sz="4" w:space="0" w:color="auto"/>
            </w:tcBorders>
            <w:noWrap/>
            <w:hideMark/>
          </w:tcPr>
          <w:p w14:paraId="55AEA998"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77</w:t>
            </w:r>
          </w:p>
        </w:tc>
        <w:tc>
          <w:tcPr>
            <w:tcW w:w="1100" w:type="dxa"/>
            <w:tcBorders>
              <w:top w:val="single" w:sz="4" w:space="0" w:color="auto"/>
              <w:left w:val="single" w:sz="4" w:space="0" w:color="auto"/>
              <w:bottom w:val="single" w:sz="4" w:space="0" w:color="auto"/>
              <w:right w:val="single" w:sz="4" w:space="0" w:color="auto"/>
            </w:tcBorders>
            <w:noWrap/>
            <w:hideMark/>
          </w:tcPr>
          <w:p w14:paraId="28AD1EB6"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5</w:t>
            </w:r>
          </w:p>
        </w:tc>
        <w:tc>
          <w:tcPr>
            <w:tcW w:w="1218" w:type="dxa"/>
            <w:tcBorders>
              <w:top w:val="single" w:sz="4" w:space="0" w:color="auto"/>
              <w:left w:val="single" w:sz="4" w:space="0" w:color="auto"/>
              <w:bottom w:val="single" w:sz="4" w:space="0" w:color="auto"/>
              <w:right w:val="single" w:sz="4" w:space="0" w:color="auto"/>
            </w:tcBorders>
            <w:noWrap/>
            <w:hideMark/>
          </w:tcPr>
          <w:p w14:paraId="147FF493"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2190" w:type="dxa"/>
            <w:tcBorders>
              <w:top w:val="single" w:sz="4" w:space="0" w:color="auto"/>
              <w:left w:val="single" w:sz="4" w:space="0" w:color="auto"/>
              <w:bottom w:val="single" w:sz="4" w:space="0" w:color="auto"/>
              <w:right w:val="single" w:sz="4" w:space="0" w:color="auto"/>
            </w:tcBorders>
          </w:tcPr>
          <w:p w14:paraId="0BD677AF"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Téléphonie fixe</w:t>
            </w:r>
          </w:p>
        </w:tc>
        <w:tc>
          <w:tcPr>
            <w:tcW w:w="3481" w:type="dxa"/>
            <w:tcBorders>
              <w:top w:val="single" w:sz="4" w:space="0" w:color="auto"/>
              <w:left w:val="single" w:sz="4" w:space="0" w:color="auto"/>
              <w:bottom w:val="single" w:sz="4" w:space="0" w:color="auto"/>
              <w:right w:val="single" w:sz="4" w:space="0" w:color="auto"/>
            </w:tcBorders>
          </w:tcPr>
          <w:p w14:paraId="3DBA249B" w14:textId="77777777" w:rsidR="00584366" w:rsidRPr="00ED1617" w:rsidRDefault="00584366" w:rsidP="00A503AC">
            <w:pPr>
              <w:spacing w:before="40" w:after="40"/>
              <w:jc w:val="left"/>
              <w:rPr>
                <w:rFonts w:asciiTheme="minorHAnsi" w:hAnsiTheme="minorHAnsi" w:cstheme="minorHAnsi"/>
                <w:lang w:val="fr-FR"/>
              </w:rPr>
            </w:pPr>
            <w:r w:rsidRPr="00ED1617">
              <w:rPr>
                <w:rFonts w:eastAsia="SimSun"/>
                <w:lang w:val="fr-FR" w:eastAsia="zh-CN"/>
              </w:rPr>
              <w:t>Indicatif interurbain (numéro géographique pour les services de téléphonie fixe – Bushehr)</w:t>
            </w:r>
          </w:p>
        </w:tc>
      </w:tr>
      <w:tr w:rsidR="00584366" w:rsidRPr="00A93BD1" w14:paraId="7CFB1317" w14:textId="77777777" w:rsidTr="00A503AC">
        <w:trPr>
          <w:trHeight w:val="186"/>
          <w:jc w:val="center"/>
        </w:trPr>
        <w:tc>
          <w:tcPr>
            <w:tcW w:w="1083" w:type="dxa"/>
            <w:tcBorders>
              <w:top w:val="single" w:sz="4" w:space="0" w:color="auto"/>
              <w:left w:val="single" w:sz="4" w:space="0" w:color="auto"/>
              <w:bottom w:val="single" w:sz="4" w:space="0" w:color="auto"/>
              <w:right w:val="single" w:sz="4" w:space="0" w:color="auto"/>
            </w:tcBorders>
            <w:noWrap/>
            <w:hideMark/>
          </w:tcPr>
          <w:p w14:paraId="0E9B911D"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81</w:t>
            </w:r>
          </w:p>
        </w:tc>
        <w:tc>
          <w:tcPr>
            <w:tcW w:w="1100" w:type="dxa"/>
            <w:tcBorders>
              <w:top w:val="single" w:sz="4" w:space="0" w:color="auto"/>
              <w:left w:val="single" w:sz="4" w:space="0" w:color="auto"/>
              <w:bottom w:val="single" w:sz="4" w:space="0" w:color="auto"/>
              <w:right w:val="single" w:sz="4" w:space="0" w:color="auto"/>
            </w:tcBorders>
            <w:noWrap/>
            <w:hideMark/>
          </w:tcPr>
          <w:p w14:paraId="011AC288"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5</w:t>
            </w:r>
          </w:p>
        </w:tc>
        <w:tc>
          <w:tcPr>
            <w:tcW w:w="1218" w:type="dxa"/>
            <w:tcBorders>
              <w:top w:val="single" w:sz="4" w:space="0" w:color="auto"/>
              <w:left w:val="single" w:sz="4" w:space="0" w:color="auto"/>
              <w:bottom w:val="single" w:sz="4" w:space="0" w:color="auto"/>
              <w:right w:val="single" w:sz="4" w:space="0" w:color="auto"/>
            </w:tcBorders>
            <w:noWrap/>
            <w:hideMark/>
          </w:tcPr>
          <w:p w14:paraId="7AA58956"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2190" w:type="dxa"/>
            <w:tcBorders>
              <w:top w:val="single" w:sz="4" w:space="0" w:color="auto"/>
              <w:left w:val="single" w:sz="4" w:space="0" w:color="auto"/>
              <w:bottom w:val="single" w:sz="4" w:space="0" w:color="auto"/>
              <w:right w:val="single" w:sz="4" w:space="0" w:color="auto"/>
            </w:tcBorders>
          </w:tcPr>
          <w:p w14:paraId="3B928F58"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Téléphonie fixe</w:t>
            </w:r>
          </w:p>
        </w:tc>
        <w:tc>
          <w:tcPr>
            <w:tcW w:w="3481" w:type="dxa"/>
            <w:tcBorders>
              <w:top w:val="single" w:sz="4" w:space="0" w:color="auto"/>
              <w:left w:val="single" w:sz="4" w:space="0" w:color="auto"/>
              <w:bottom w:val="single" w:sz="4" w:space="0" w:color="auto"/>
              <w:right w:val="single" w:sz="4" w:space="0" w:color="auto"/>
            </w:tcBorders>
          </w:tcPr>
          <w:p w14:paraId="009205F4" w14:textId="77777777" w:rsidR="00584366" w:rsidRPr="00ED1617" w:rsidRDefault="00584366" w:rsidP="00A503AC">
            <w:pPr>
              <w:spacing w:before="40" w:after="40"/>
              <w:jc w:val="left"/>
              <w:rPr>
                <w:rFonts w:asciiTheme="minorHAnsi" w:hAnsiTheme="minorHAnsi" w:cstheme="minorHAnsi"/>
                <w:lang w:val="fr-FR"/>
              </w:rPr>
            </w:pPr>
            <w:r w:rsidRPr="00ED1617">
              <w:rPr>
                <w:rFonts w:eastAsia="SimSun"/>
                <w:lang w:val="fr-FR" w:eastAsia="zh-CN"/>
              </w:rPr>
              <w:t>Indicatif interurbain (numéro géographique pour les services de téléphonie fixe – Hamadan)</w:t>
            </w:r>
          </w:p>
        </w:tc>
      </w:tr>
      <w:tr w:rsidR="00584366" w:rsidRPr="00A93BD1" w14:paraId="4A489A33" w14:textId="77777777" w:rsidTr="00A503AC">
        <w:trPr>
          <w:trHeight w:val="113"/>
          <w:jc w:val="center"/>
        </w:trPr>
        <w:tc>
          <w:tcPr>
            <w:tcW w:w="1083" w:type="dxa"/>
            <w:tcBorders>
              <w:top w:val="single" w:sz="4" w:space="0" w:color="auto"/>
              <w:left w:val="single" w:sz="4" w:space="0" w:color="auto"/>
              <w:bottom w:val="single" w:sz="4" w:space="0" w:color="auto"/>
              <w:right w:val="single" w:sz="4" w:space="0" w:color="auto"/>
            </w:tcBorders>
            <w:noWrap/>
            <w:hideMark/>
          </w:tcPr>
          <w:p w14:paraId="47185510"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83</w:t>
            </w:r>
          </w:p>
        </w:tc>
        <w:tc>
          <w:tcPr>
            <w:tcW w:w="1100" w:type="dxa"/>
            <w:tcBorders>
              <w:top w:val="single" w:sz="4" w:space="0" w:color="auto"/>
              <w:left w:val="single" w:sz="4" w:space="0" w:color="auto"/>
              <w:bottom w:val="single" w:sz="4" w:space="0" w:color="auto"/>
              <w:right w:val="single" w:sz="4" w:space="0" w:color="auto"/>
            </w:tcBorders>
            <w:noWrap/>
            <w:hideMark/>
          </w:tcPr>
          <w:p w14:paraId="0B8427FF"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5</w:t>
            </w:r>
          </w:p>
        </w:tc>
        <w:tc>
          <w:tcPr>
            <w:tcW w:w="1218" w:type="dxa"/>
            <w:tcBorders>
              <w:top w:val="single" w:sz="4" w:space="0" w:color="auto"/>
              <w:left w:val="single" w:sz="4" w:space="0" w:color="auto"/>
              <w:bottom w:val="single" w:sz="4" w:space="0" w:color="auto"/>
              <w:right w:val="single" w:sz="4" w:space="0" w:color="auto"/>
            </w:tcBorders>
            <w:noWrap/>
            <w:hideMark/>
          </w:tcPr>
          <w:p w14:paraId="67FF2BAA"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2190" w:type="dxa"/>
            <w:tcBorders>
              <w:top w:val="single" w:sz="4" w:space="0" w:color="auto"/>
              <w:left w:val="single" w:sz="4" w:space="0" w:color="auto"/>
              <w:bottom w:val="single" w:sz="4" w:space="0" w:color="auto"/>
              <w:right w:val="single" w:sz="4" w:space="0" w:color="auto"/>
            </w:tcBorders>
          </w:tcPr>
          <w:p w14:paraId="433B0448"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Téléphonie fixe</w:t>
            </w:r>
          </w:p>
        </w:tc>
        <w:tc>
          <w:tcPr>
            <w:tcW w:w="3481" w:type="dxa"/>
            <w:tcBorders>
              <w:top w:val="single" w:sz="4" w:space="0" w:color="auto"/>
              <w:left w:val="single" w:sz="4" w:space="0" w:color="auto"/>
              <w:bottom w:val="single" w:sz="4" w:space="0" w:color="auto"/>
              <w:right w:val="single" w:sz="4" w:space="0" w:color="auto"/>
            </w:tcBorders>
          </w:tcPr>
          <w:p w14:paraId="4A200ABC" w14:textId="77777777" w:rsidR="00584366" w:rsidRPr="00ED1617" w:rsidRDefault="00584366" w:rsidP="00A503AC">
            <w:pPr>
              <w:spacing w:before="40" w:after="40"/>
              <w:jc w:val="left"/>
              <w:rPr>
                <w:rFonts w:asciiTheme="minorHAnsi" w:hAnsiTheme="minorHAnsi" w:cstheme="minorHAnsi"/>
                <w:lang w:val="fr-FR"/>
              </w:rPr>
            </w:pPr>
            <w:r w:rsidRPr="00ED1617">
              <w:rPr>
                <w:rFonts w:eastAsia="SimSun"/>
                <w:lang w:val="fr-FR" w:eastAsia="zh-CN"/>
              </w:rPr>
              <w:t>Indicatif interurbain (numéro géographique pour les services de téléphonie fixe – Kermanshahan)</w:t>
            </w:r>
          </w:p>
        </w:tc>
      </w:tr>
      <w:tr w:rsidR="00584366" w:rsidRPr="00A93BD1" w14:paraId="46A346EF" w14:textId="77777777" w:rsidTr="00A503AC">
        <w:trPr>
          <w:trHeight w:val="322"/>
          <w:jc w:val="center"/>
        </w:trPr>
        <w:tc>
          <w:tcPr>
            <w:tcW w:w="1083" w:type="dxa"/>
            <w:tcBorders>
              <w:top w:val="single" w:sz="4" w:space="0" w:color="auto"/>
              <w:left w:val="single" w:sz="4" w:space="0" w:color="auto"/>
              <w:bottom w:val="single" w:sz="4" w:space="0" w:color="auto"/>
              <w:right w:val="single" w:sz="4" w:space="0" w:color="auto"/>
            </w:tcBorders>
            <w:noWrap/>
            <w:hideMark/>
          </w:tcPr>
          <w:p w14:paraId="5E507071"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84</w:t>
            </w:r>
          </w:p>
        </w:tc>
        <w:tc>
          <w:tcPr>
            <w:tcW w:w="1100" w:type="dxa"/>
            <w:tcBorders>
              <w:top w:val="single" w:sz="4" w:space="0" w:color="auto"/>
              <w:left w:val="single" w:sz="4" w:space="0" w:color="auto"/>
              <w:bottom w:val="single" w:sz="4" w:space="0" w:color="auto"/>
              <w:right w:val="single" w:sz="4" w:space="0" w:color="auto"/>
            </w:tcBorders>
            <w:noWrap/>
            <w:hideMark/>
          </w:tcPr>
          <w:p w14:paraId="4EF677B1"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5</w:t>
            </w:r>
          </w:p>
        </w:tc>
        <w:tc>
          <w:tcPr>
            <w:tcW w:w="1218" w:type="dxa"/>
            <w:tcBorders>
              <w:top w:val="single" w:sz="4" w:space="0" w:color="auto"/>
              <w:left w:val="single" w:sz="4" w:space="0" w:color="auto"/>
              <w:bottom w:val="single" w:sz="4" w:space="0" w:color="auto"/>
              <w:right w:val="single" w:sz="4" w:space="0" w:color="auto"/>
            </w:tcBorders>
            <w:noWrap/>
            <w:hideMark/>
          </w:tcPr>
          <w:p w14:paraId="605A9691"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2190" w:type="dxa"/>
            <w:tcBorders>
              <w:top w:val="single" w:sz="4" w:space="0" w:color="auto"/>
              <w:left w:val="single" w:sz="4" w:space="0" w:color="auto"/>
              <w:bottom w:val="single" w:sz="4" w:space="0" w:color="auto"/>
              <w:right w:val="single" w:sz="4" w:space="0" w:color="auto"/>
            </w:tcBorders>
          </w:tcPr>
          <w:p w14:paraId="0E4F2DA4"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Téléphonie fixe</w:t>
            </w:r>
          </w:p>
        </w:tc>
        <w:tc>
          <w:tcPr>
            <w:tcW w:w="3481" w:type="dxa"/>
            <w:tcBorders>
              <w:top w:val="single" w:sz="4" w:space="0" w:color="auto"/>
              <w:left w:val="single" w:sz="4" w:space="0" w:color="auto"/>
              <w:bottom w:val="single" w:sz="4" w:space="0" w:color="auto"/>
              <w:right w:val="single" w:sz="4" w:space="0" w:color="auto"/>
            </w:tcBorders>
          </w:tcPr>
          <w:p w14:paraId="0E96B4D0" w14:textId="77777777" w:rsidR="00584366" w:rsidRPr="00ED1617" w:rsidRDefault="00584366" w:rsidP="00A503AC">
            <w:pPr>
              <w:spacing w:before="40" w:after="40"/>
              <w:jc w:val="left"/>
              <w:rPr>
                <w:rFonts w:asciiTheme="minorHAnsi" w:hAnsiTheme="minorHAnsi" w:cstheme="minorHAnsi"/>
                <w:lang w:val="fr-FR"/>
              </w:rPr>
            </w:pPr>
            <w:r w:rsidRPr="00ED1617">
              <w:rPr>
                <w:rFonts w:eastAsia="SimSun"/>
                <w:lang w:val="fr-FR" w:eastAsia="zh-CN"/>
              </w:rPr>
              <w:t>Indicatif interurbain (numéro géographique pour les services de téléphonie fixe – Ilam)</w:t>
            </w:r>
          </w:p>
        </w:tc>
      </w:tr>
      <w:tr w:rsidR="00584366" w:rsidRPr="00A93BD1" w14:paraId="5B016F6A" w14:textId="77777777" w:rsidTr="00A503AC">
        <w:trPr>
          <w:trHeight w:val="135"/>
          <w:jc w:val="center"/>
        </w:trPr>
        <w:tc>
          <w:tcPr>
            <w:tcW w:w="1083" w:type="dxa"/>
            <w:tcBorders>
              <w:top w:val="single" w:sz="4" w:space="0" w:color="auto"/>
              <w:left w:val="single" w:sz="4" w:space="0" w:color="auto"/>
              <w:bottom w:val="single" w:sz="4" w:space="0" w:color="auto"/>
              <w:right w:val="single" w:sz="4" w:space="0" w:color="auto"/>
            </w:tcBorders>
            <w:noWrap/>
            <w:hideMark/>
          </w:tcPr>
          <w:p w14:paraId="00E52195"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86</w:t>
            </w:r>
          </w:p>
        </w:tc>
        <w:tc>
          <w:tcPr>
            <w:tcW w:w="1100" w:type="dxa"/>
            <w:tcBorders>
              <w:top w:val="single" w:sz="4" w:space="0" w:color="auto"/>
              <w:left w:val="single" w:sz="4" w:space="0" w:color="auto"/>
              <w:bottom w:val="single" w:sz="4" w:space="0" w:color="auto"/>
              <w:right w:val="single" w:sz="4" w:space="0" w:color="auto"/>
            </w:tcBorders>
            <w:noWrap/>
            <w:hideMark/>
          </w:tcPr>
          <w:p w14:paraId="7146140A"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5</w:t>
            </w:r>
          </w:p>
        </w:tc>
        <w:tc>
          <w:tcPr>
            <w:tcW w:w="1218" w:type="dxa"/>
            <w:tcBorders>
              <w:top w:val="single" w:sz="4" w:space="0" w:color="auto"/>
              <w:left w:val="single" w:sz="4" w:space="0" w:color="auto"/>
              <w:bottom w:val="single" w:sz="4" w:space="0" w:color="auto"/>
              <w:right w:val="single" w:sz="4" w:space="0" w:color="auto"/>
            </w:tcBorders>
            <w:noWrap/>
            <w:hideMark/>
          </w:tcPr>
          <w:p w14:paraId="287BA558"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2190" w:type="dxa"/>
            <w:tcBorders>
              <w:top w:val="single" w:sz="4" w:space="0" w:color="auto"/>
              <w:left w:val="single" w:sz="4" w:space="0" w:color="auto"/>
              <w:bottom w:val="single" w:sz="4" w:space="0" w:color="auto"/>
              <w:right w:val="single" w:sz="4" w:space="0" w:color="auto"/>
            </w:tcBorders>
          </w:tcPr>
          <w:p w14:paraId="2A82DA97"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Téléphonie fixe</w:t>
            </w:r>
          </w:p>
        </w:tc>
        <w:tc>
          <w:tcPr>
            <w:tcW w:w="3481" w:type="dxa"/>
            <w:tcBorders>
              <w:top w:val="single" w:sz="4" w:space="0" w:color="auto"/>
              <w:left w:val="single" w:sz="4" w:space="0" w:color="auto"/>
              <w:bottom w:val="single" w:sz="4" w:space="0" w:color="auto"/>
              <w:right w:val="single" w:sz="4" w:space="0" w:color="auto"/>
            </w:tcBorders>
          </w:tcPr>
          <w:p w14:paraId="7908A07A" w14:textId="77777777" w:rsidR="00584366" w:rsidRPr="00ED1617" w:rsidRDefault="00584366" w:rsidP="00A503AC">
            <w:pPr>
              <w:spacing w:before="40" w:after="40"/>
              <w:jc w:val="left"/>
              <w:rPr>
                <w:rFonts w:asciiTheme="minorHAnsi" w:hAnsiTheme="minorHAnsi" w:cstheme="minorHAnsi"/>
                <w:lang w:val="fr-FR"/>
              </w:rPr>
            </w:pPr>
            <w:r w:rsidRPr="00ED1617">
              <w:rPr>
                <w:rFonts w:eastAsia="SimSun"/>
                <w:lang w:val="fr-FR" w:eastAsia="zh-CN"/>
              </w:rPr>
              <w:t>Indicatif interurbain (numéro géographique pour les services de téléphonie fixe – Markazi)</w:t>
            </w:r>
          </w:p>
        </w:tc>
      </w:tr>
      <w:tr w:rsidR="00584366" w:rsidRPr="00A93BD1" w14:paraId="4D5C6E73" w14:textId="77777777" w:rsidTr="00A503AC">
        <w:trPr>
          <w:trHeight w:val="203"/>
          <w:jc w:val="center"/>
        </w:trPr>
        <w:tc>
          <w:tcPr>
            <w:tcW w:w="1083" w:type="dxa"/>
            <w:tcBorders>
              <w:top w:val="single" w:sz="4" w:space="0" w:color="auto"/>
              <w:left w:val="single" w:sz="4" w:space="0" w:color="auto"/>
              <w:bottom w:val="single" w:sz="4" w:space="0" w:color="auto"/>
              <w:right w:val="single" w:sz="4" w:space="0" w:color="auto"/>
            </w:tcBorders>
            <w:noWrap/>
            <w:hideMark/>
          </w:tcPr>
          <w:p w14:paraId="611C2287"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87</w:t>
            </w:r>
          </w:p>
        </w:tc>
        <w:tc>
          <w:tcPr>
            <w:tcW w:w="1100" w:type="dxa"/>
            <w:tcBorders>
              <w:top w:val="single" w:sz="4" w:space="0" w:color="auto"/>
              <w:left w:val="single" w:sz="4" w:space="0" w:color="auto"/>
              <w:bottom w:val="single" w:sz="4" w:space="0" w:color="auto"/>
              <w:right w:val="single" w:sz="4" w:space="0" w:color="auto"/>
            </w:tcBorders>
            <w:noWrap/>
            <w:hideMark/>
          </w:tcPr>
          <w:p w14:paraId="0F6579E6"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5</w:t>
            </w:r>
          </w:p>
        </w:tc>
        <w:tc>
          <w:tcPr>
            <w:tcW w:w="1218" w:type="dxa"/>
            <w:tcBorders>
              <w:top w:val="single" w:sz="4" w:space="0" w:color="auto"/>
              <w:left w:val="single" w:sz="4" w:space="0" w:color="auto"/>
              <w:bottom w:val="single" w:sz="4" w:space="0" w:color="auto"/>
              <w:right w:val="single" w:sz="4" w:space="0" w:color="auto"/>
            </w:tcBorders>
            <w:noWrap/>
            <w:hideMark/>
          </w:tcPr>
          <w:p w14:paraId="430232C3"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2190" w:type="dxa"/>
            <w:tcBorders>
              <w:top w:val="single" w:sz="4" w:space="0" w:color="auto"/>
              <w:left w:val="single" w:sz="4" w:space="0" w:color="auto"/>
              <w:bottom w:val="single" w:sz="4" w:space="0" w:color="auto"/>
              <w:right w:val="single" w:sz="4" w:space="0" w:color="auto"/>
            </w:tcBorders>
          </w:tcPr>
          <w:p w14:paraId="4662443F"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Téléphonie fixe</w:t>
            </w:r>
          </w:p>
        </w:tc>
        <w:tc>
          <w:tcPr>
            <w:tcW w:w="3481" w:type="dxa"/>
            <w:tcBorders>
              <w:top w:val="single" w:sz="4" w:space="0" w:color="auto"/>
              <w:left w:val="single" w:sz="4" w:space="0" w:color="auto"/>
              <w:bottom w:val="single" w:sz="4" w:space="0" w:color="auto"/>
              <w:right w:val="single" w:sz="4" w:space="0" w:color="auto"/>
            </w:tcBorders>
          </w:tcPr>
          <w:p w14:paraId="42E103D2" w14:textId="77777777" w:rsidR="00584366" w:rsidRPr="00ED1617" w:rsidRDefault="00584366" w:rsidP="00A503AC">
            <w:pPr>
              <w:spacing w:before="40" w:after="40"/>
              <w:jc w:val="left"/>
              <w:rPr>
                <w:rFonts w:asciiTheme="minorHAnsi" w:hAnsiTheme="minorHAnsi" w:cstheme="minorHAnsi"/>
                <w:lang w:val="fr-FR"/>
              </w:rPr>
            </w:pPr>
            <w:r w:rsidRPr="00ED1617">
              <w:rPr>
                <w:rFonts w:eastAsia="SimSun"/>
                <w:lang w:val="fr-FR" w:eastAsia="zh-CN"/>
              </w:rPr>
              <w:t>Indicatif interurbain (numéro géographique pour les services de téléphonie fixe – Kurdestan)</w:t>
            </w:r>
          </w:p>
        </w:tc>
      </w:tr>
      <w:tr w:rsidR="00584366" w:rsidRPr="00ED1617" w14:paraId="4A70D153" w14:textId="77777777" w:rsidTr="00A503AC">
        <w:trPr>
          <w:trHeight w:val="109"/>
          <w:jc w:val="center"/>
        </w:trPr>
        <w:tc>
          <w:tcPr>
            <w:tcW w:w="1083" w:type="dxa"/>
            <w:tcBorders>
              <w:top w:val="single" w:sz="4" w:space="0" w:color="auto"/>
              <w:left w:val="single" w:sz="4" w:space="0" w:color="auto"/>
              <w:bottom w:val="single" w:sz="4" w:space="0" w:color="auto"/>
              <w:right w:val="single" w:sz="4" w:space="0" w:color="auto"/>
            </w:tcBorders>
            <w:noWrap/>
          </w:tcPr>
          <w:p w14:paraId="6E05FF7A"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901</w:t>
            </w:r>
          </w:p>
        </w:tc>
        <w:tc>
          <w:tcPr>
            <w:tcW w:w="1100" w:type="dxa"/>
            <w:tcBorders>
              <w:top w:val="single" w:sz="4" w:space="0" w:color="auto"/>
              <w:left w:val="single" w:sz="4" w:space="0" w:color="auto"/>
              <w:bottom w:val="single" w:sz="4" w:space="0" w:color="auto"/>
              <w:right w:val="single" w:sz="4" w:space="0" w:color="auto"/>
            </w:tcBorders>
            <w:noWrap/>
          </w:tcPr>
          <w:p w14:paraId="7726D305"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1218" w:type="dxa"/>
            <w:tcBorders>
              <w:top w:val="single" w:sz="4" w:space="0" w:color="auto"/>
              <w:left w:val="single" w:sz="4" w:space="0" w:color="auto"/>
              <w:bottom w:val="single" w:sz="4" w:space="0" w:color="auto"/>
              <w:right w:val="single" w:sz="4" w:space="0" w:color="auto"/>
            </w:tcBorders>
            <w:noWrap/>
          </w:tcPr>
          <w:p w14:paraId="277A4FA5"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2190" w:type="dxa"/>
            <w:tcBorders>
              <w:top w:val="single" w:sz="4" w:space="0" w:color="auto"/>
              <w:left w:val="single" w:sz="4" w:space="0" w:color="auto"/>
              <w:bottom w:val="single" w:sz="4" w:space="0" w:color="auto"/>
              <w:right w:val="single" w:sz="4" w:space="0" w:color="auto"/>
            </w:tcBorders>
          </w:tcPr>
          <w:p w14:paraId="1A4E24EA"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Services mobiles</w:t>
            </w:r>
          </w:p>
        </w:tc>
        <w:tc>
          <w:tcPr>
            <w:tcW w:w="3481" w:type="dxa"/>
            <w:tcBorders>
              <w:top w:val="single" w:sz="4" w:space="0" w:color="auto"/>
              <w:left w:val="single" w:sz="4" w:space="0" w:color="auto"/>
              <w:bottom w:val="single" w:sz="4" w:space="0" w:color="auto"/>
              <w:right w:val="single" w:sz="4" w:space="0" w:color="auto"/>
            </w:tcBorders>
            <w:vAlign w:val="center"/>
          </w:tcPr>
          <w:p w14:paraId="42EAF2C9" w14:textId="77777777" w:rsidR="00584366" w:rsidRPr="00ED1617" w:rsidRDefault="00584366" w:rsidP="00A503AC">
            <w:pPr>
              <w:spacing w:before="40" w:after="40"/>
              <w:jc w:val="left"/>
              <w:rPr>
                <w:rFonts w:asciiTheme="minorHAnsi" w:hAnsiTheme="minorHAnsi" w:cstheme="minorHAnsi"/>
                <w:lang w:val="fr-FR"/>
              </w:rPr>
            </w:pPr>
          </w:p>
        </w:tc>
      </w:tr>
      <w:tr w:rsidR="00584366" w:rsidRPr="00ED1617" w14:paraId="54804B96" w14:textId="77777777" w:rsidTr="00A503AC">
        <w:trPr>
          <w:trHeight w:val="79"/>
          <w:jc w:val="center"/>
        </w:trPr>
        <w:tc>
          <w:tcPr>
            <w:tcW w:w="1083" w:type="dxa"/>
            <w:tcBorders>
              <w:top w:val="single" w:sz="4" w:space="0" w:color="auto"/>
              <w:left w:val="single" w:sz="4" w:space="0" w:color="auto"/>
              <w:bottom w:val="single" w:sz="4" w:space="0" w:color="auto"/>
              <w:right w:val="single" w:sz="4" w:space="0" w:color="auto"/>
            </w:tcBorders>
            <w:noWrap/>
          </w:tcPr>
          <w:p w14:paraId="651B41DB"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902</w:t>
            </w:r>
          </w:p>
        </w:tc>
        <w:tc>
          <w:tcPr>
            <w:tcW w:w="1100" w:type="dxa"/>
            <w:tcBorders>
              <w:top w:val="single" w:sz="4" w:space="0" w:color="auto"/>
              <w:left w:val="single" w:sz="4" w:space="0" w:color="auto"/>
              <w:bottom w:val="single" w:sz="4" w:space="0" w:color="auto"/>
              <w:right w:val="single" w:sz="4" w:space="0" w:color="auto"/>
            </w:tcBorders>
            <w:noWrap/>
          </w:tcPr>
          <w:p w14:paraId="61BA4D31"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1218" w:type="dxa"/>
            <w:tcBorders>
              <w:top w:val="single" w:sz="4" w:space="0" w:color="auto"/>
              <w:left w:val="single" w:sz="4" w:space="0" w:color="auto"/>
              <w:bottom w:val="single" w:sz="4" w:space="0" w:color="auto"/>
              <w:right w:val="single" w:sz="4" w:space="0" w:color="auto"/>
            </w:tcBorders>
            <w:noWrap/>
          </w:tcPr>
          <w:p w14:paraId="43303A73"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2190" w:type="dxa"/>
            <w:tcBorders>
              <w:top w:val="single" w:sz="4" w:space="0" w:color="auto"/>
              <w:left w:val="single" w:sz="4" w:space="0" w:color="auto"/>
              <w:bottom w:val="single" w:sz="4" w:space="0" w:color="auto"/>
              <w:right w:val="single" w:sz="4" w:space="0" w:color="auto"/>
            </w:tcBorders>
          </w:tcPr>
          <w:p w14:paraId="2C3F2BF7"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Services mobiles</w:t>
            </w:r>
          </w:p>
        </w:tc>
        <w:tc>
          <w:tcPr>
            <w:tcW w:w="3481" w:type="dxa"/>
            <w:tcBorders>
              <w:top w:val="single" w:sz="4" w:space="0" w:color="auto"/>
              <w:left w:val="single" w:sz="4" w:space="0" w:color="auto"/>
              <w:bottom w:val="single" w:sz="4" w:space="0" w:color="auto"/>
              <w:right w:val="single" w:sz="4" w:space="0" w:color="auto"/>
            </w:tcBorders>
            <w:vAlign w:val="center"/>
          </w:tcPr>
          <w:p w14:paraId="0E866293" w14:textId="77777777" w:rsidR="00584366" w:rsidRPr="00ED1617" w:rsidRDefault="00584366" w:rsidP="00A503AC">
            <w:pPr>
              <w:spacing w:before="40" w:after="40"/>
              <w:jc w:val="left"/>
              <w:rPr>
                <w:rFonts w:asciiTheme="minorHAnsi" w:hAnsiTheme="minorHAnsi" w:cstheme="minorHAnsi"/>
                <w:lang w:val="fr-FR"/>
              </w:rPr>
            </w:pPr>
          </w:p>
        </w:tc>
      </w:tr>
      <w:tr w:rsidR="00584366" w:rsidRPr="00ED1617" w14:paraId="782A0F10" w14:textId="77777777" w:rsidTr="00A503AC">
        <w:trPr>
          <w:trHeight w:val="225"/>
          <w:jc w:val="center"/>
        </w:trPr>
        <w:tc>
          <w:tcPr>
            <w:tcW w:w="1083" w:type="dxa"/>
            <w:tcBorders>
              <w:top w:val="single" w:sz="4" w:space="0" w:color="auto"/>
              <w:left w:val="single" w:sz="4" w:space="0" w:color="auto"/>
              <w:bottom w:val="single" w:sz="4" w:space="0" w:color="auto"/>
              <w:right w:val="single" w:sz="4" w:space="0" w:color="auto"/>
            </w:tcBorders>
            <w:noWrap/>
          </w:tcPr>
          <w:p w14:paraId="58E09D72"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903</w:t>
            </w:r>
          </w:p>
        </w:tc>
        <w:tc>
          <w:tcPr>
            <w:tcW w:w="1100" w:type="dxa"/>
            <w:tcBorders>
              <w:top w:val="single" w:sz="4" w:space="0" w:color="auto"/>
              <w:left w:val="single" w:sz="4" w:space="0" w:color="auto"/>
              <w:bottom w:val="single" w:sz="4" w:space="0" w:color="auto"/>
              <w:right w:val="single" w:sz="4" w:space="0" w:color="auto"/>
            </w:tcBorders>
            <w:noWrap/>
          </w:tcPr>
          <w:p w14:paraId="3C050418"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1218" w:type="dxa"/>
            <w:tcBorders>
              <w:top w:val="single" w:sz="4" w:space="0" w:color="auto"/>
              <w:left w:val="single" w:sz="4" w:space="0" w:color="auto"/>
              <w:bottom w:val="single" w:sz="4" w:space="0" w:color="auto"/>
              <w:right w:val="single" w:sz="4" w:space="0" w:color="auto"/>
            </w:tcBorders>
            <w:noWrap/>
          </w:tcPr>
          <w:p w14:paraId="277AD2DA"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2190" w:type="dxa"/>
            <w:tcBorders>
              <w:top w:val="single" w:sz="4" w:space="0" w:color="auto"/>
              <w:left w:val="single" w:sz="4" w:space="0" w:color="auto"/>
              <w:bottom w:val="single" w:sz="4" w:space="0" w:color="auto"/>
              <w:right w:val="single" w:sz="4" w:space="0" w:color="auto"/>
            </w:tcBorders>
          </w:tcPr>
          <w:p w14:paraId="2DF7CFA3"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Services mobiles</w:t>
            </w:r>
          </w:p>
        </w:tc>
        <w:tc>
          <w:tcPr>
            <w:tcW w:w="3481" w:type="dxa"/>
            <w:tcBorders>
              <w:top w:val="single" w:sz="4" w:space="0" w:color="auto"/>
              <w:left w:val="single" w:sz="4" w:space="0" w:color="auto"/>
              <w:bottom w:val="single" w:sz="4" w:space="0" w:color="auto"/>
              <w:right w:val="single" w:sz="4" w:space="0" w:color="auto"/>
            </w:tcBorders>
            <w:vAlign w:val="center"/>
          </w:tcPr>
          <w:p w14:paraId="16E55CE9" w14:textId="77777777" w:rsidR="00584366" w:rsidRPr="00ED1617" w:rsidRDefault="00584366" w:rsidP="00A503AC">
            <w:pPr>
              <w:spacing w:before="40" w:after="40"/>
              <w:jc w:val="left"/>
              <w:rPr>
                <w:rFonts w:asciiTheme="minorHAnsi" w:hAnsiTheme="minorHAnsi" w:cstheme="minorHAnsi"/>
                <w:lang w:val="fr-FR"/>
              </w:rPr>
            </w:pPr>
          </w:p>
        </w:tc>
      </w:tr>
      <w:tr w:rsidR="00584366" w:rsidRPr="00ED1617" w14:paraId="29B108BD" w14:textId="77777777" w:rsidTr="00A503AC">
        <w:trPr>
          <w:trHeight w:val="186"/>
          <w:jc w:val="center"/>
        </w:trPr>
        <w:tc>
          <w:tcPr>
            <w:tcW w:w="1083" w:type="dxa"/>
            <w:tcBorders>
              <w:top w:val="single" w:sz="4" w:space="0" w:color="auto"/>
              <w:left w:val="single" w:sz="4" w:space="0" w:color="auto"/>
              <w:bottom w:val="single" w:sz="4" w:space="0" w:color="auto"/>
              <w:right w:val="single" w:sz="4" w:space="0" w:color="auto"/>
            </w:tcBorders>
            <w:noWrap/>
          </w:tcPr>
          <w:p w14:paraId="0090D067"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9044</w:t>
            </w:r>
          </w:p>
        </w:tc>
        <w:tc>
          <w:tcPr>
            <w:tcW w:w="1100" w:type="dxa"/>
            <w:tcBorders>
              <w:top w:val="single" w:sz="4" w:space="0" w:color="auto"/>
              <w:left w:val="single" w:sz="4" w:space="0" w:color="auto"/>
              <w:bottom w:val="single" w:sz="4" w:space="0" w:color="auto"/>
              <w:right w:val="single" w:sz="4" w:space="0" w:color="auto"/>
            </w:tcBorders>
            <w:noWrap/>
          </w:tcPr>
          <w:p w14:paraId="4E97AEFF"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1218" w:type="dxa"/>
            <w:tcBorders>
              <w:top w:val="single" w:sz="4" w:space="0" w:color="auto"/>
              <w:left w:val="single" w:sz="4" w:space="0" w:color="auto"/>
              <w:bottom w:val="single" w:sz="4" w:space="0" w:color="auto"/>
              <w:right w:val="single" w:sz="4" w:space="0" w:color="auto"/>
            </w:tcBorders>
            <w:noWrap/>
          </w:tcPr>
          <w:p w14:paraId="2C215397"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2190" w:type="dxa"/>
            <w:tcBorders>
              <w:top w:val="single" w:sz="4" w:space="0" w:color="auto"/>
              <w:left w:val="single" w:sz="4" w:space="0" w:color="auto"/>
              <w:bottom w:val="single" w:sz="4" w:space="0" w:color="auto"/>
              <w:right w:val="single" w:sz="4" w:space="0" w:color="auto"/>
            </w:tcBorders>
          </w:tcPr>
          <w:p w14:paraId="15909CD4"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Services mobiles</w:t>
            </w:r>
          </w:p>
        </w:tc>
        <w:tc>
          <w:tcPr>
            <w:tcW w:w="3481" w:type="dxa"/>
            <w:tcBorders>
              <w:top w:val="single" w:sz="4" w:space="0" w:color="auto"/>
              <w:left w:val="single" w:sz="4" w:space="0" w:color="auto"/>
              <w:bottom w:val="single" w:sz="4" w:space="0" w:color="auto"/>
              <w:right w:val="single" w:sz="4" w:space="0" w:color="auto"/>
            </w:tcBorders>
            <w:vAlign w:val="center"/>
          </w:tcPr>
          <w:p w14:paraId="67DD23BD" w14:textId="77777777" w:rsidR="00584366" w:rsidRPr="00ED1617" w:rsidRDefault="00584366" w:rsidP="00A503AC">
            <w:pPr>
              <w:spacing w:before="40" w:after="40"/>
              <w:jc w:val="left"/>
              <w:rPr>
                <w:rFonts w:asciiTheme="minorHAnsi" w:hAnsiTheme="minorHAnsi" w:cstheme="minorHAnsi"/>
                <w:lang w:val="fr-FR"/>
              </w:rPr>
            </w:pPr>
          </w:p>
        </w:tc>
      </w:tr>
      <w:tr w:rsidR="00584366" w:rsidRPr="00ED1617" w14:paraId="0A00B668" w14:textId="77777777" w:rsidTr="00A503AC">
        <w:trPr>
          <w:trHeight w:val="147"/>
          <w:jc w:val="center"/>
        </w:trPr>
        <w:tc>
          <w:tcPr>
            <w:tcW w:w="1083" w:type="dxa"/>
            <w:tcBorders>
              <w:top w:val="single" w:sz="4" w:space="0" w:color="auto"/>
              <w:left w:val="single" w:sz="4" w:space="0" w:color="auto"/>
              <w:bottom w:val="single" w:sz="4" w:space="0" w:color="auto"/>
              <w:right w:val="single" w:sz="4" w:space="0" w:color="auto"/>
            </w:tcBorders>
            <w:noWrap/>
          </w:tcPr>
          <w:p w14:paraId="07A916E7"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9045</w:t>
            </w:r>
          </w:p>
        </w:tc>
        <w:tc>
          <w:tcPr>
            <w:tcW w:w="1100" w:type="dxa"/>
            <w:tcBorders>
              <w:top w:val="single" w:sz="4" w:space="0" w:color="auto"/>
              <w:left w:val="single" w:sz="4" w:space="0" w:color="auto"/>
              <w:bottom w:val="single" w:sz="4" w:space="0" w:color="auto"/>
              <w:right w:val="single" w:sz="4" w:space="0" w:color="auto"/>
            </w:tcBorders>
            <w:noWrap/>
          </w:tcPr>
          <w:p w14:paraId="7CE04008"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1218" w:type="dxa"/>
            <w:tcBorders>
              <w:top w:val="single" w:sz="4" w:space="0" w:color="auto"/>
              <w:left w:val="single" w:sz="4" w:space="0" w:color="auto"/>
              <w:bottom w:val="single" w:sz="4" w:space="0" w:color="auto"/>
              <w:right w:val="single" w:sz="4" w:space="0" w:color="auto"/>
            </w:tcBorders>
            <w:noWrap/>
          </w:tcPr>
          <w:p w14:paraId="420561E0"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2190" w:type="dxa"/>
            <w:tcBorders>
              <w:top w:val="single" w:sz="4" w:space="0" w:color="auto"/>
              <w:left w:val="single" w:sz="4" w:space="0" w:color="auto"/>
              <w:bottom w:val="single" w:sz="4" w:space="0" w:color="auto"/>
              <w:right w:val="single" w:sz="4" w:space="0" w:color="auto"/>
            </w:tcBorders>
          </w:tcPr>
          <w:p w14:paraId="6388A8A9"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Services mobiles</w:t>
            </w:r>
          </w:p>
        </w:tc>
        <w:tc>
          <w:tcPr>
            <w:tcW w:w="3481" w:type="dxa"/>
            <w:tcBorders>
              <w:top w:val="single" w:sz="4" w:space="0" w:color="auto"/>
              <w:left w:val="single" w:sz="4" w:space="0" w:color="auto"/>
              <w:bottom w:val="single" w:sz="4" w:space="0" w:color="auto"/>
              <w:right w:val="single" w:sz="4" w:space="0" w:color="auto"/>
            </w:tcBorders>
            <w:vAlign w:val="center"/>
          </w:tcPr>
          <w:p w14:paraId="0CBB56E1" w14:textId="77777777" w:rsidR="00584366" w:rsidRPr="00ED1617" w:rsidRDefault="00584366" w:rsidP="00A503AC">
            <w:pPr>
              <w:spacing w:before="40" w:after="40"/>
              <w:jc w:val="left"/>
              <w:rPr>
                <w:rFonts w:asciiTheme="minorHAnsi" w:hAnsiTheme="minorHAnsi" w:cstheme="minorHAnsi"/>
                <w:lang w:val="fr-FR"/>
              </w:rPr>
            </w:pPr>
          </w:p>
        </w:tc>
      </w:tr>
      <w:tr w:rsidR="00584366" w:rsidRPr="00ED1617" w14:paraId="0B3759CE" w14:textId="77777777" w:rsidTr="00A503AC">
        <w:trPr>
          <w:trHeight w:val="147"/>
          <w:jc w:val="center"/>
        </w:trPr>
        <w:tc>
          <w:tcPr>
            <w:tcW w:w="1083" w:type="dxa"/>
            <w:tcBorders>
              <w:top w:val="single" w:sz="4" w:space="0" w:color="auto"/>
              <w:left w:val="single" w:sz="4" w:space="0" w:color="auto"/>
              <w:bottom w:val="single" w:sz="4" w:space="0" w:color="auto"/>
              <w:right w:val="single" w:sz="4" w:space="0" w:color="auto"/>
            </w:tcBorders>
            <w:noWrap/>
          </w:tcPr>
          <w:p w14:paraId="58625DE4"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9046</w:t>
            </w:r>
          </w:p>
        </w:tc>
        <w:tc>
          <w:tcPr>
            <w:tcW w:w="1100" w:type="dxa"/>
            <w:tcBorders>
              <w:top w:val="single" w:sz="4" w:space="0" w:color="auto"/>
              <w:left w:val="single" w:sz="4" w:space="0" w:color="auto"/>
              <w:bottom w:val="single" w:sz="4" w:space="0" w:color="auto"/>
              <w:right w:val="single" w:sz="4" w:space="0" w:color="auto"/>
            </w:tcBorders>
            <w:noWrap/>
          </w:tcPr>
          <w:p w14:paraId="50B8D0D0"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1218" w:type="dxa"/>
            <w:tcBorders>
              <w:top w:val="single" w:sz="4" w:space="0" w:color="auto"/>
              <w:left w:val="single" w:sz="4" w:space="0" w:color="auto"/>
              <w:bottom w:val="single" w:sz="4" w:space="0" w:color="auto"/>
              <w:right w:val="single" w:sz="4" w:space="0" w:color="auto"/>
            </w:tcBorders>
            <w:noWrap/>
          </w:tcPr>
          <w:p w14:paraId="5D2FA55C"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2190" w:type="dxa"/>
            <w:tcBorders>
              <w:top w:val="single" w:sz="4" w:space="0" w:color="auto"/>
              <w:left w:val="single" w:sz="4" w:space="0" w:color="auto"/>
              <w:bottom w:val="single" w:sz="4" w:space="0" w:color="auto"/>
              <w:right w:val="single" w:sz="4" w:space="0" w:color="auto"/>
            </w:tcBorders>
          </w:tcPr>
          <w:p w14:paraId="07E7A68C"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Services mobiles</w:t>
            </w:r>
          </w:p>
        </w:tc>
        <w:tc>
          <w:tcPr>
            <w:tcW w:w="3481" w:type="dxa"/>
            <w:tcBorders>
              <w:top w:val="single" w:sz="4" w:space="0" w:color="auto"/>
              <w:left w:val="single" w:sz="4" w:space="0" w:color="auto"/>
              <w:bottom w:val="single" w:sz="4" w:space="0" w:color="auto"/>
              <w:right w:val="single" w:sz="4" w:space="0" w:color="auto"/>
            </w:tcBorders>
            <w:vAlign w:val="center"/>
          </w:tcPr>
          <w:p w14:paraId="5CED0074" w14:textId="77777777" w:rsidR="00584366" w:rsidRPr="00ED1617" w:rsidRDefault="00584366" w:rsidP="00A503AC">
            <w:pPr>
              <w:spacing w:before="40" w:after="40"/>
              <w:jc w:val="left"/>
              <w:rPr>
                <w:rFonts w:asciiTheme="minorHAnsi" w:hAnsiTheme="minorHAnsi" w:cstheme="minorHAnsi"/>
                <w:lang w:val="fr-FR"/>
              </w:rPr>
            </w:pPr>
          </w:p>
        </w:tc>
      </w:tr>
      <w:tr w:rsidR="00584366" w:rsidRPr="00ED1617" w14:paraId="2C9D913C" w14:textId="77777777" w:rsidTr="00A503AC">
        <w:trPr>
          <w:trHeight w:val="147"/>
          <w:jc w:val="center"/>
        </w:trPr>
        <w:tc>
          <w:tcPr>
            <w:tcW w:w="1083" w:type="dxa"/>
            <w:tcBorders>
              <w:top w:val="single" w:sz="4" w:space="0" w:color="auto"/>
              <w:left w:val="single" w:sz="4" w:space="0" w:color="auto"/>
              <w:bottom w:val="single" w:sz="4" w:space="0" w:color="auto"/>
              <w:right w:val="single" w:sz="4" w:space="0" w:color="auto"/>
            </w:tcBorders>
            <w:noWrap/>
          </w:tcPr>
          <w:p w14:paraId="657CEA62"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905</w:t>
            </w:r>
          </w:p>
        </w:tc>
        <w:tc>
          <w:tcPr>
            <w:tcW w:w="1100" w:type="dxa"/>
            <w:tcBorders>
              <w:top w:val="single" w:sz="4" w:space="0" w:color="auto"/>
              <w:left w:val="single" w:sz="4" w:space="0" w:color="auto"/>
              <w:bottom w:val="single" w:sz="4" w:space="0" w:color="auto"/>
              <w:right w:val="single" w:sz="4" w:space="0" w:color="auto"/>
            </w:tcBorders>
            <w:noWrap/>
          </w:tcPr>
          <w:p w14:paraId="04389470"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1218" w:type="dxa"/>
            <w:tcBorders>
              <w:top w:val="single" w:sz="4" w:space="0" w:color="auto"/>
              <w:left w:val="single" w:sz="4" w:space="0" w:color="auto"/>
              <w:bottom w:val="single" w:sz="4" w:space="0" w:color="auto"/>
              <w:right w:val="single" w:sz="4" w:space="0" w:color="auto"/>
            </w:tcBorders>
            <w:noWrap/>
          </w:tcPr>
          <w:p w14:paraId="09A33035"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2190" w:type="dxa"/>
            <w:tcBorders>
              <w:top w:val="single" w:sz="4" w:space="0" w:color="auto"/>
              <w:left w:val="single" w:sz="4" w:space="0" w:color="auto"/>
              <w:bottom w:val="single" w:sz="4" w:space="0" w:color="auto"/>
              <w:right w:val="single" w:sz="4" w:space="0" w:color="auto"/>
            </w:tcBorders>
          </w:tcPr>
          <w:p w14:paraId="547D187A"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Services mobiles</w:t>
            </w:r>
          </w:p>
        </w:tc>
        <w:tc>
          <w:tcPr>
            <w:tcW w:w="3481" w:type="dxa"/>
            <w:tcBorders>
              <w:top w:val="single" w:sz="4" w:space="0" w:color="auto"/>
              <w:left w:val="single" w:sz="4" w:space="0" w:color="auto"/>
              <w:bottom w:val="single" w:sz="4" w:space="0" w:color="auto"/>
              <w:right w:val="single" w:sz="4" w:space="0" w:color="auto"/>
            </w:tcBorders>
            <w:vAlign w:val="center"/>
          </w:tcPr>
          <w:p w14:paraId="5E20D523" w14:textId="77777777" w:rsidR="00584366" w:rsidRPr="00ED1617" w:rsidRDefault="00584366" w:rsidP="00A503AC">
            <w:pPr>
              <w:spacing w:before="40" w:after="40"/>
              <w:jc w:val="left"/>
              <w:rPr>
                <w:rFonts w:asciiTheme="minorHAnsi" w:hAnsiTheme="minorHAnsi" w:cstheme="minorHAnsi"/>
                <w:lang w:val="fr-FR"/>
              </w:rPr>
            </w:pPr>
          </w:p>
        </w:tc>
      </w:tr>
      <w:tr w:rsidR="00584366" w:rsidRPr="00ED1617" w14:paraId="365A77EC" w14:textId="77777777" w:rsidTr="00A503AC">
        <w:trPr>
          <w:trHeight w:val="20"/>
          <w:jc w:val="center"/>
        </w:trPr>
        <w:tc>
          <w:tcPr>
            <w:tcW w:w="1083" w:type="dxa"/>
            <w:tcBorders>
              <w:top w:val="single" w:sz="4" w:space="0" w:color="auto"/>
              <w:left w:val="single" w:sz="4" w:space="0" w:color="auto"/>
              <w:bottom w:val="single" w:sz="4" w:space="0" w:color="auto"/>
              <w:right w:val="single" w:sz="4" w:space="0" w:color="auto"/>
            </w:tcBorders>
            <w:noWrap/>
          </w:tcPr>
          <w:p w14:paraId="33D96564"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91</w:t>
            </w:r>
          </w:p>
        </w:tc>
        <w:tc>
          <w:tcPr>
            <w:tcW w:w="1100" w:type="dxa"/>
            <w:tcBorders>
              <w:top w:val="single" w:sz="4" w:space="0" w:color="auto"/>
              <w:left w:val="single" w:sz="4" w:space="0" w:color="auto"/>
              <w:bottom w:val="single" w:sz="4" w:space="0" w:color="auto"/>
              <w:right w:val="single" w:sz="4" w:space="0" w:color="auto"/>
            </w:tcBorders>
            <w:noWrap/>
          </w:tcPr>
          <w:p w14:paraId="361388D1"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1218" w:type="dxa"/>
            <w:tcBorders>
              <w:top w:val="single" w:sz="4" w:space="0" w:color="auto"/>
              <w:left w:val="single" w:sz="4" w:space="0" w:color="auto"/>
              <w:bottom w:val="single" w:sz="4" w:space="0" w:color="auto"/>
              <w:right w:val="single" w:sz="4" w:space="0" w:color="auto"/>
            </w:tcBorders>
            <w:noWrap/>
          </w:tcPr>
          <w:p w14:paraId="26748B73"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2190" w:type="dxa"/>
            <w:tcBorders>
              <w:top w:val="single" w:sz="4" w:space="0" w:color="auto"/>
              <w:left w:val="single" w:sz="4" w:space="0" w:color="auto"/>
              <w:bottom w:val="single" w:sz="4" w:space="0" w:color="auto"/>
              <w:right w:val="single" w:sz="4" w:space="0" w:color="auto"/>
            </w:tcBorders>
          </w:tcPr>
          <w:p w14:paraId="6016863A"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Services mobiles</w:t>
            </w:r>
          </w:p>
        </w:tc>
        <w:tc>
          <w:tcPr>
            <w:tcW w:w="3481" w:type="dxa"/>
            <w:tcBorders>
              <w:top w:val="single" w:sz="4" w:space="0" w:color="auto"/>
              <w:left w:val="single" w:sz="4" w:space="0" w:color="auto"/>
              <w:bottom w:val="single" w:sz="4" w:space="0" w:color="auto"/>
              <w:right w:val="single" w:sz="4" w:space="0" w:color="auto"/>
            </w:tcBorders>
            <w:vAlign w:val="center"/>
          </w:tcPr>
          <w:p w14:paraId="5B285BE6" w14:textId="77777777" w:rsidR="00584366" w:rsidRPr="00ED1617" w:rsidRDefault="00584366" w:rsidP="00A503AC">
            <w:pPr>
              <w:spacing w:before="40" w:after="40"/>
              <w:jc w:val="left"/>
              <w:rPr>
                <w:rFonts w:asciiTheme="minorHAnsi" w:hAnsiTheme="minorHAnsi" w:cstheme="minorHAnsi"/>
                <w:lang w:val="fr-FR"/>
              </w:rPr>
            </w:pPr>
          </w:p>
        </w:tc>
      </w:tr>
      <w:tr w:rsidR="00584366" w:rsidRPr="00ED1617" w14:paraId="70E5329B" w14:textId="77777777" w:rsidTr="00A503AC">
        <w:trPr>
          <w:trHeight w:val="20"/>
          <w:jc w:val="center"/>
        </w:trPr>
        <w:tc>
          <w:tcPr>
            <w:tcW w:w="1083" w:type="dxa"/>
            <w:tcBorders>
              <w:top w:val="single" w:sz="4" w:space="0" w:color="auto"/>
              <w:left w:val="single" w:sz="4" w:space="0" w:color="auto"/>
              <w:bottom w:val="single" w:sz="4" w:space="0" w:color="auto"/>
              <w:right w:val="single" w:sz="4" w:space="0" w:color="auto"/>
            </w:tcBorders>
            <w:noWrap/>
          </w:tcPr>
          <w:p w14:paraId="47B76BC1"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920</w:t>
            </w:r>
          </w:p>
        </w:tc>
        <w:tc>
          <w:tcPr>
            <w:tcW w:w="1100" w:type="dxa"/>
            <w:tcBorders>
              <w:top w:val="single" w:sz="4" w:space="0" w:color="auto"/>
              <w:left w:val="single" w:sz="4" w:space="0" w:color="auto"/>
              <w:bottom w:val="single" w:sz="4" w:space="0" w:color="auto"/>
              <w:right w:val="single" w:sz="4" w:space="0" w:color="auto"/>
            </w:tcBorders>
            <w:noWrap/>
          </w:tcPr>
          <w:p w14:paraId="62ADAED7"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1218" w:type="dxa"/>
            <w:tcBorders>
              <w:top w:val="single" w:sz="4" w:space="0" w:color="auto"/>
              <w:left w:val="single" w:sz="4" w:space="0" w:color="auto"/>
              <w:bottom w:val="single" w:sz="4" w:space="0" w:color="auto"/>
              <w:right w:val="single" w:sz="4" w:space="0" w:color="auto"/>
            </w:tcBorders>
            <w:noWrap/>
          </w:tcPr>
          <w:p w14:paraId="3C19653E"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2190" w:type="dxa"/>
            <w:tcBorders>
              <w:top w:val="single" w:sz="4" w:space="0" w:color="auto"/>
              <w:left w:val="single" w:sz="4" w:space="0" w:color="auto"/>
              <w:bottom w:val="single" w:sz="4" w:space="0" w:color="auto"/>
              <w:right w:val="single" w:sz="4" w:space="0" w:color="auto"/>
            </w:tcBorders>
          </w:tcPr>
          <w:p w14:paraId="354DCE05"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Services mobiles</w:t>
            </w:r>
          </w:p>
        </w:tc>
        <w:tc>
          <w:tcPr>
            <w:tcW w:w="3481" w:type="dxa"/>
            <w:tcBorders>
              <w:top w:val="single" w:sz="4" w:space="0" w:color="auto"/>
              <w:left w:val="single" w:sz="4" w:space="0" w:color="auto"/>
              <w:bottom w:val="single" w:sz="4" w:space="0" w:color="auto"/>
              <w:right w:val="single" w:sz="4" w:space="0" w:color="auto"/>
            </w:tcBorders>
            <w:vAlign w:val="center"/>
          </w:tcPr>
          <w:p w14:paraId="04E56F23" w14:textId="77777777" w:rsidR="00584366" w:rsidRPr="00ED1617" w:rsidRDefault="00584366" w:rsidP="00A503AC">
            <w:pPr>
              <w:spacing w:before="40" w:after="40"/>
              <w:jc w:val="left"/>
              <w:rPr>
                <w:rFonts w:asciiTheme="minorHAnsi" w:hAnsiTheme="minorHAnsi" w:cstheme="minorHAnsi"/>
                <w:lang w:val="fr-FR"/>
              </w:rPr>
            </w:pPr>
          </w:p>
        </w:tc>
      </w:tr>
      <w:tr w:rsidR="00584366" w:rsidRPr="00ED1617" w14:paraId="2697F63F" w14:textId="77777777" w:rsidTr="00A503AC">
        <w:trPr>
          <w:trHeight w:val="127"/>
          <w:jc w:val="center"/>
        </w:trPr>
        <w:tc>
          <w:tcPr>
            <w:tcW w:w="1083" w:type="dxa"/>
            <w:tcBorders>
              <w:top w:val="single" w:sz="4" w:space="0" w:color="auto"/>
              <w:left w:val="single" w:sz="4" w:space="0" w:color="auto"/>
              <w:bottom w:val="single" w:sz="4" w:space="0" w:color="auto"/>
              <w:right w:val="single" w:sz="4" w:space="0" w:color="auto"/>
            </w:tcBorders>
            <w:noWrap/>
          </w:tcPr>
          <w:p w14:paraId="23D35A8C"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921</w:t>
            </w:r>
          </w:p>
        </w:tc>
        <w:tc>
          <w:tcPr>
            <w:tcW w:w="1100" w:type="dxa"/>
            <w:tcBorders>
              <w:top w:val="single" w:sz="4" w:space="0" w:color="auto"/>
              <w:left w:val="single" w:sz="4" w:space="0" w:color="auto"/>
              <w:bottom w:val="single" w:sz="4" w:space="0" w:color="auto"/>
              <w:right w:val="single" w:sz="4" w:space="0" w:color="auto"/>
            </w:tcBorders>
            <w:noWrap/>
          </w:tcPr>
          <w:p w14:paraId="7E45789C"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1218" w:type="dxa"/>
            <w:tcBorders>
              <w:top w:val="single" w:sz="4" w:space="0" w:color="auto"/>
              <w:left w:val="single" w:sz="4" w:space="0" w:color="auto"/>
              <w:bottom w:val="single" w:sz="4" w:space="0" w:color="auto"/>
              <w:right w:val="single" w:sz="4" w:space="0" w:color="auto"/>
            </w:tcBorders>
            <w:noWrap/>
          </w:tcPr>
          <w:p w14:paraId="4A30EB03"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2190" w:type="dxa"/>
            <w:tcBorders>
              <w:top w:val="single" w:sz="4" w:space="0" w:color="auto"/>
              <w:left w:val="single" w:sz="4" w:space="0" w:color="auto"/>
              <w:bottom w:val="single" w:sz="4" w:space="0" w:color="auto"/>
              <w:right w:val="single" w:sz="4" w:space="0" w:color="auto"/>
            </w:tcBorders>
          </w:tcPr>
          <w:p w14:paraId="51B4B31F"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Services mobiles</w:t>
            </w:r>
          </w:p>
        </w:tc>
        <w:tc>
          <w:tcPr>
            <w:tcW w:w="3481" w:type="dxa"/>
            <w:tcBorders>
              <w:top w:val="single" w:sz="4" w:space="0" w:color="auto"/>
              <w:left w:val="single" w:sz="4" w:space="0" w:color="auto"/>
              <w:bottom w:val="single" w:sz="4" w:space="0" w:color="auto"/>
              <w:right w:val="single" w:sz="4" w:space="0" w:color="auto"/>
            </w:tcBorders>
            <w:vAlign w:val="center"/>
          </w:tcPr>
          <w:p w14:paraId="1C488EB8" w14:textId="77777777" w:rsidR="00584366" w:rsidRPr="00ED1617" w:rsidRDefault="00584366" w:rsidP="00A503AC">
            <w:pPr>
              <w:spacing w:before="40" w:after="40"/>
              <w:jc w:val="left"/>
              <w:rPr>
                <w:rFonts w:asciiTheme="minorHAnsi" w:hAnsiTheme="minorHAnsi" w:cstheme="minorHAnsi"/>
                <w:lang w:val="fr-FR"/>
              </w:rPr>
            </w:pPr>
          </w:p>
        </w:tc>
      </w:tr>
      <w:tr w:rsidR="00584366" w:rsidRPr="00ED1617" w14:paraId="7C4FE1B1" w14:textId="77777777" w:rsidTr="00A503AC">
        <w:trPr>
          <w:trHeight w:val="203"/>
          <w:jc w:val="center"/>
        </w:trPr>
        <w:tc>
          <w:tcPr>
            <w:tcW w:w="1083" w:type="dxa"/>
            <w:tcBorders>
              <w:top w:val="single" w:sz="4" w:space="0" w:color="auto"/>
              <w:left w:val="single" w:sz="4" w:space="0" w:color="auto"/>
              <w:bottom w:val="single" w:sz="4" w:space="0" w:color="auto"/>
              <w:right w:val="single" w:sz="4" w:space="0" w:color="auto"/>
            </w:tcBorders>
            <w:noWrap/>
          </w:tcPr>
          <w:p w14:paraId="2ECE9AB7"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922</w:t>
            </w:r>
          </w:p>
        </w:tc>
        <w:tc>
          <w:tcPr>
            <w:tcW w:w="1100" w:type="dxa"/>
            <w:tcBorders>
              <w:top w:val="single" w:sz="4" w:space="0" w:color="auto"/>
              <w:left w:val="single" w:sz="4" w:space="0" w:color="auto"/>
              <w:bottom w:val="single" w:sz="4" w:space="0" w:color="auto"/>
              <w:right w:val="single" w:sz="4" w:space="0" w:color="auto"/>
            </w:tcBorders>
            <w:noWrap/>
          </w:tcPr>
          <w:p w14:paraId="4712316D"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1218" w:type="dxa"/>
            <w:tcBorders>
              <w:top w:val="single" w:sz="4" w:space="0" w:color="auto"/>
              <w:left w:val="single" w:sz="4" w:space="0" w:color="auto"/>
              <w:bottom w:val="single" w:sz="4" w:space="0" w:color="auto"/>
              <w:right w:val="single" w:sz="4" w:space="0" w:color="auto"/>
            </w:tcBorders>
            <w:noWrap/>
          </w:tcPr>
          <w:p w14:paraId="1FFEFF5C"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2190" w:type="dxa"/>
            <w:tcBorders>
              <w:top w:val="single" w:sz="4" w:space="0" w:color="auto"/>
              <w:left w:val="single" w:sz="4" w:space="0" w:color="auto"/>
              <w:bottom w:val="single" w:sz="4" w:space="0" w:color="auto"/>
              <w:right w:val="single" w:sz="4" w:space="0" w:color="auto"/>
            </w:tcBorders>
          </w:tcPr>
          <w:p w14:paraId="14974152"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Services mobiles</w:t>
            </w:r>
          </w:p>
        </w:tc>
        <w:tc>
          <w:tcPr>
            <w:tcW w:w="3481" w:type="dxa"/>
            <w:tcBorders>
              <w:top w:val="single" w:sz="4" w:space="0" w:color="auto"/>
              <w:left w:val="single" w:sz="4" w:space="0" w:color="auto"/>
              <w:bottom w:val="single" w:sz="4" w:space="0" w:color="auto"/>
              <w:right w:val="single" w:sz="4" w:space="0" w:color="auto"/>
            </w:tcBorders>
            <w:vAlign w:val="center"/>
          </w:tcPr>
          <w:p w14:paraId="09B1928D" w14:textId="77777777" w:rsidR="00584366" w:rsidRPr="00ED1617" w:rsidRDefault="00584366" w:rsidP="00A503AC">
            <w:pPr>
              <w:spacing w:before="40" w:after="40"/>
              <w:jc w:val="left"/>
              <w:rPr>
                <w:rFonts w:asciiTheme="minorHAnsi" w:hAnsiTheme="minorHAnsi" w:cstheme="minorHAnsi"/>
                <w:lang w:val="fr-FR"/>
              </w:rPr>
            </w:pPr>
          </w:p>
        </w:tc>
      </w:tr>
      <w:tr w:rsidR="00584366" w:rsidRPr="00ED1617" w14:paraId="540FECA4" w14:textId="77777777" w:rsidTr="00A503AC">
        <w:trPr>
          <w:trHeight w:val="144"/>
          <w:jc w:val="center"/>
        </w:trPr>
        <w:tc>
          <w:tcPr>
            <w:tcW w:w="1083" w:type="dxa"/>
            <w:tcBorders>
              <w:top w:val="single" w:sz="4" w:space="0" w:color="auto"/>
              <w:left w:val="single" w:sz="4" w:space="0" w:color="auto"/>
              <w:bottom w:val="single" w:sz="4" w:space="0" w:color="auto"/>
              <w:right w:val="single" w:sz="4" w:space="0" w:color="auto"/>
            </w:tcBorders>
            <w:noWrap/>
          </w:tcPr>
          <w:p w14:paraId="1F924587"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93</w:t>
            </w:r>
          </w:p>
        </w:tc>
        <w:tc>
          <w:tcPr>
            <w:tcW w:w="1100" w:type="dxa"/>
            <w:tcBorders>
              <w:top w:val="single" w:sz="4" w:space="0" w:color="auto"/>
              <w:left w:val="single" w:sz="4" w:space="0" w:color="auto"/>
              <w:bottom w:val="single" w:sz="4" w:space="0" w:color="auto"/>
              <w:right w:val="single" w:sz="4" w:space="0" w:color="auto"/>
            </w:tcBorders>
            <w:noWrap/>
          </w:tcPr>
          <w:p w14:paraId="49821A31"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1218" w:type="dxa"/>
            <w:tcBorders>
              <w:top w:val="single" w:sz="4" w:space="0" w:color="auto"/>
              <w:left w:val="single" w:sz="4" w:space="0" w:color="auto"/>
              <w:bottom w:val="single" w:sz="4" w:space="0" w:color="auto"/>
              <w:right w:val="single" w:sz="4" w:space="0" w:color="auto"/>
            </w:tcBorders>
            <w:noWrap/>
          </w:tcPr>
          <w:p w14:paraId="1F33B4F3"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2190" w:type="dxa"/>
            <w:tcBorders>
              <w:top w:val="single" w:sz="4" w:space="0" w:color="auto"/>
              <w:left w:val="single" w:sz="4" w:space="0" w:color="auto"/>
              <w:bottom w:val="single" w:sz="4" w:space="0" w:color="auto"/>
              <w:right w:val="single" w:sz="4" w:space="0" w:color="auto"/>
            </w:tcBorders>
          </w:tcPr>
          <w:p w14:paraId="1DB19E61"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Services mobiles</w:t>
            </w:r>
          </w:p>
        </w:tc>
        <w:tc>
          <w:tcPr>
            <w:tcW w:w="3481" w:type="dxa"/>
            <w:tcBorders>
              <w:top w:val="single" w:sz="4" w:space="0" w:color="auto"/>
              <w:left w:val="single" w:sz="4" w:space="0" w:color="auto"/>
              <w:bottom w:val="single" w:sz="4" w:space="0" w:color="auto"/>
              <w:right w:val="single" w:sz="4" w:space="0" w:color="auto"/>
            </w:tcBorders>
            <w:vAlign w:val="center"/>
          </w:tcPr>
          <w:p w14:paraId="4215A962" w14:textId="77777777" w:rsidR="00584366" w:rsidRPr="00ED1617" w:rsidRDefault="00584366" w:rsidP="00A503AC">
            <w:pPr>
              <w:spacing w:before="40" w:after="40"/>
              <w:jc w:val="left"/>
              <w:rPr>
                <w:rFonts w:asciiTheme="minorHAnsi" w:hAnsiTheme="minorHAnsi" w:cstheme="minorHAnsi"/>
                <w:lang w:val="fr-FR"/>
              </w:rPr>
            </w:pPr>
          </w:p>
        </w:tc>
      </w:tr>
      <w:tr w:rsidR="00584366" w:rsidRPr="00ED1617" w14:paraId="7456D9BF" w14:textId="77777777" w:rsidTr="00A503AC">
        <w:trPr>
          <w:trHeight w:val="186"/>
          <w:jc w:val="center"/>
        </w:trPr>
        <w:tc>
          <w:tcPr>
            <w:tcW w:w="1083" w:type="dxa"/>
            <w:tcBorders>
              <w:top w:val="single" w:sz="4" w:space="0" w:color="auto"/>
              <w:left w:val="single" w:sz="4" w:space="0" w:color="auto"/>
              <w:bottom w:val="single" w:sz="4" w:space="0" w:color="auto"/>
              <w:right w:val="single" w:sz="4" w:space="0" w:color="auto"/>
            </w:tcBorders>
            <w:noWrap/>
          </w:tcPr>
          <w:p w14:paraId="01F639D5"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942121</w:t>
            </w:r>
          </w:p>
        </w:tc>
        <w:tc>
          <w:tcPr>
            <w:tcW w:w="1100" w:type="dxa"/>
            <w:tcBorders>
              <w:top w:val="single" w:sz="4" w:space="0" w:color="auto"/>
              <w:left w:val="single" w:sz="4" w:space="0" w:color="auto"/>
              <w:bottom w:val="single" w:sz="4" w:space="0" w:color="auto"/>
              <w:right w:val="single" w:sz="4" w:space="0" w:color="auto"/>
            </w:tcBorders>
            <w:noWrap/>
          </w:tcPr>
          <w:p w14:paraId="5E154338"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1218" w:type="dxa"/>
            <w:tcBorders>
              <w:top w:val="single" w:sz="4" w:space="0" w:color="auto"/>
              <w:left w:val="single" w:sz="4" w:space="0" w:color="auto"/>
              <w:bottom w:val="single" w:sz="4" w:space="0" w:color="auto"/>
              <w:right w:val="single" w:sz="4" w:space="0" w:color="auto"/>
            </w:tcBorders>
            <w:noWrap/>
          </w:tcPr>
          <w:p w14:paraId="70C0A6F1"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2190" w:type="dxa"/>
            <w:tcBorders>
              <w:top w:val="single" w:sz="4" w:space="0" w:color="auto"/>
              <w:left w:val="single" w:sz="4" w:space="0" w:color="auto"/>
              <w:bottom w:val="single" w:sz="4" w:space="0" w:color="auto"/>
              <w:right w:val="single" w:sz="4" w:space="0" w:color="auto"/>
            </w:tcBorders>
          </w:tcPr>
          <w:p w14:paraId="29D1561A"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Téléphonie fixe</w:t>
            </w:r>
          </w:p>
        </w:tc>
        <w:tc>
          <w:tcPr>
            <w:tcW w:w="3481" w:type="dxa"/>
            <w:tcBorders>
              <w:top w:val="single" w:sz="4" w:space="0" w:color="auto"/>
              <w:left w:val="single" w:sz="4" w:space="0" w:color="auto"/>
              <w:bottom w:val="single" w:sz="4" w:space="0" w:color="auto"/>
              <w:right w:val="single" w:sz="4" w:space="0" w:color="auto"/>
            </w:tcBorders>
          </w:tcPr>
          <w:p w14:paraId="5EE0E24F" w14:textId="77777777" w:rsidR="00584366" w:rsidRPr="00ED1617" w:rsidRDefault="00584366" w:rsidP="00A503AC">
            <w:pPr>
              <w:spacing w:before="40" w:after="40"/>
              <w:jc w:val="left"/>
              <w:rPr>
                <w:rFonts w:asciiTheme="minorHAnsi" w:hAnsiTheme="minorHAnsi" w:cstheme="minorHAnsi"/>
                <w:lang w:val="fr-FR"/>
              </w:rPr>
            </w:pPr>
            <w:r w:rsidRPr="00ED1617">
              <w:rPr>
                <w:rFonts w:eastAsia="SimSun"/>
                <w:lang w:val="fr-FR" w:eastAsia="zh-CN"/>
              </w:rPr>
              <w:t>Non géographique</w:t>
            </w:r>
          </w:p>
        </w:tc>
      </w:tr>
      <w:tr w:rsidR="00584366" w:rsidRPr="00ED1617" w14:paraId="62169EBE" w14:textId="77777777" w:rsidTr="00A503AC">
        <w:trPr>
          <w:trHeight w:val="186"/>
          <w:jc w:val="center"/>
        </w:trPr>
        <w:tc>
          <w:tcPr>
            <w:tcW w:w="1083" w:type="dxa"/>
            <w:tcBorders>
              <w:top w:val="single" w:sz="4" w:space="0" w:color="auto"/>
              <w:left w:val="single" w:sz="4" w:space="0" w:color="auto"/>
              <w:bottom w:val="single" w:sz="4" w:space="0" w:color="auto"/>
              <w:right w:val="single" w:sz="4" w:space="0" w:color="auto"/>
            </w:tcBorders>
            <w:noWrap/>
          </w:tcPr>
          <w:p w14:paraId="42EC678D"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94220</w:t>
            </w:r>
          </w:p>
        </w:tc>
        <w:tc>
          <w:tcPr>
            <w:tcW w:w="1100" w:type="dxa"/>
            <w:tcBorders>
              <w:top w:val="single" w:sz="4" w:space="0" w:color="auto"/>
              <w:left w:val="single" w:sz="4" w:space="0" w:color="auto"/>
              <w:bottom w:val="single" w:sz="4" w:space="0" w:color="auto"/>
              <w:right w:val="single" w:sz="4" w:space="0" w:color="auto"/>
            </w:tcBorders>
            <w:noWrap/>
          </w:tcPr>
          <w:p w14:paraId="024D6D1C"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1218" w:type="dxa"/>
            <w:tcBorders>
              <w:top w:val="single" w:sz="4" w:space="0" w:color="auto"/>
              <w:left w:val="single" w:sz="4" w:space="0" w:color="auto"/>
              <w:bottom w:val="single" w:sz="4" w:space="0" w:color="auto"/>
              <w:right w:val="single" w:sz="4" w:space="0" w:color="auto"/>
            </w:tcBorders>
            <w:noWrap/>
          </w:tcPr>
          <w:p w14:paraId="6F5F7953"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2190" w:type="dxa"/>
            <w:tcBorders>
              <w:top w:val="single" w:sz="4" w:space="0" w:color="auto"/>
              <w:left w:val="single" w:sz="4" w:space="0" w:color="auto"/>
              <w:bottom w:val="single" w:sz="4" w:space="0" w:color="auto"/>
              <w:right w:val="single" w:sz="4" w:space="0" w:color="auto"/>
            </w:tcBorders>
          </w:tcPr>
          <w:p w14:paraId="3CBE6129"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Téléphonie fixe</w:t>
            </w:r>
          </w:p>
        </w:tc>
        <w:tc>
          <w:tcPr>
            <w:tcW w:w="3481" w:type="dxa"/>
            <w:tcBorders>
              <w:top w:val="single" w:sz="4" w:space="0" w:color="auto"/>
              <w:left w:val="single" w:sz="4" w:space="0" w:color="auto"/>
              <w:bottom w:val="single" w:sz="4" w:space="0" w:color="auto"/>
              <w:right w:val="single" w:sz="4" w:space="0" w:color="auto"/>
            </w:tcBorders>
          </w:tcPr>
          <w:p w14:paraId="6EA243F9" w14:textId="77777777" w:rsidR="00584366" w:rsidRPr="00ED1617" w:rsidRDefault="00584366" w:rsidP="00A503AC">
            <w:pPr>
              <w:spacing w:before="40" w:after="40"/>
              <w:jc w:val="left"/>
              <w:rPr>
                <w:rFonts w:asciiTheme="minorHAnsi" w:hAnsiTheme="minorHAnsi" w:cstheme="minorHAnsi"/>
                <w:lang w:val="fr-FR"/>
              </w:rPr>
            </w:pPr>
            <w:r w:rsidRPr="00ED1617">
              <w:rPr>
                <w:rFonts w:eastAsia="SimSun"/>
                <w:lang w:val="fr-FR" w:eastAsia="zh-CN"/>
              </w:rPr>
              <w:t>Non géographique</w:t>
            </w:r>
          </w:p>
        </w:tc>
      </w:tr>
      <w:tr w:rsidR="00584366" w:rsidRPr="00ED1617" w14:paraId="386A655F" w14:textId="77777777" w:rsidTr="00A503AC">
        <w:trPr>
          <w:trHeight w:val="186"/>
          <w:jc w:val="center"/>
        </w:trPr>
        <w:tc>
          <w:tcPr>
            <w:tcW w:w="1083" w:type="dxa"/>
            <w:tcBorders>
              <w:top w:val="single" w:sz="4" w:space="0" w:color="auto"/>
              <w:left w:val="single" w:sz="4" w:space="0" w:color="auto"/>
              <w:bottom w:val="single" w:sz="4" w:space="0" w:color="auto"/>
              <w:right w:val="single" w:sz="4" w:space="0" w:color="auto"/>
            </w:tcBorders>
            <w:noWrap/>
          </w:tcPr>
          <w:p w14:paraId="18D4BF75"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94260</w:t>
            </w:r>
          </w:p>
        </w:tc>
        <w:tc>
          <w:tcPr>
            <w:tcW w:w="1100" w:type="dxa"/>
            <w:tcBorders>
              <w:top w:val="single" w:sz="4" w:space="0" w:color="auto"/>
              <w:left w:val="single" w:sz="4" w:space="0" w:color="auto"/>
              <w:bottom w:val="single" w:sz="4" w:space="0" w:color="auto"/>
              <w:right w:val="single" w:sz="4" w:space="0" w:color="auto"/>
            </w:tcBorders>
            <w:noWrap/>
          </w:tcPr>
          <w:p w14:paraId="34C1BC94"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6</w:t>
            </w:r>
          </w:p>
        </w:tc>
        <w:tc>
          <w:tcPr>
            <w:tcW w:w="1218" w:type="dxa"/>
            <w:tcBorders>
              <w:top w:val="single" w:sz="4" w:space="0" w:color="auto"/>
              <w:left w:val="single" w:sz="4" w:space="0" w:color="auto"/>
              <w:bottom w:val="single" w:sz="4" w:space="0" w:color="auto"/>
              <w:right w:val="single" w:sz="4" w:space="0" w:color="auto"/>
            </w:tcBorders>
            <w:noWrap/>
          </w:tcPr>
          <w:p w14:paraId="076C41C7"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2190" w:type="dxa"/>
            <w:tcBorders>
              <w:top w:val="single" w:sz="4" w:space="0" w:color="auto"/>
              <w:left w:val="single" w:sz="4" w:space="0" w:color="auto"/>
              <w:bottom w:val="single" w:sz="4" w:space="0" w:color="auto"/>
              <w:right w:val="single" w:sz="4" w:space="0" w:color="auto"/>
            </w:tcBorders>
          </w:tcPr>
          <w:p w14:paraId="5F2411C2"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Téléphonie fixe</w:t>
            </w:r>
          </w:p>
        </w:tc>
        <w:tc>
          <w:tcPr>
            <w:tcW w:w="3481" w:type="dxa"/>
            <w:tcBorders>
              <w:top w:val="single" w:sz="4" w:space="0" w:color="auto"/>
              <w:left w:val="single" w:sz="4" w:space="0" w:color="auto"/>
              <w:bottom w:val="single" w:sz="4" w:space="0" w:color="auto"/>
              <w:right w:val="single" w:sz="4" w:space="0" w:color="auto"/>
            </w:tcBorders>
          </w:tcPr>
          <w:p w14:paraId="05CA2E99" w14:textId="77777777" w:rsidR="00584366" w:rsidRPr="00ED1617" w:rsidRDefault="00584366" w:rsidP="00A503AC">
            <w:pPr>
              <w:spacing w:before="40" w:after="40"/>
              <w:jc w:val="left"/>
              <w:rPr>
                <w:rFonts w:asciiTheme="minorHAnsi" w:hAnsiTheme="minorHAnsi" w:cstheme="minorHAnsi"/>
                <w:lang w:val="fr-FR"/>
              </w:rPr>
            </w:pPr>
            <w:r w:rsidRPr="00ED1617">
              <w:rPr>
                <w:rFonts w:eastAsia="SimSun"/>
                <w:lang w:val="fr-FR" w:eastAsia="zh-CN"/>
              </w:rPr>
              <w:t>Non géographique</w:t>
            </w:r>
          </w:p>
        </w:tc>
      </w:tr>
      <w:tr w:rsidR="00584366" w:rsidRPr="00ED1617" w14:paraId="183DD5F5" w14:textId="77777777" w:rsidTr="00A503AC">
        <w:trPr>
          <w:trHeight w:val="186"/>
          <w:jc w:val="center"/>
        </w:trPr>
        <w:tc>
          <w:tcPr>
            <w:tcW w:w="1083" w:type="dxa"/>
            <w:tcBorders>
              <w:top w:val="single" w:sz="4" w:space="0" w:color="auto"/>
              <w:left w:val="single" w:sz="4" w:space="0" w:color="auto"/>
              <w:bottom w:val="single" w:sz="4" w:space="0" w:color="auto"/>
              <w:right w:val="single" w:sz="4" w:space="0" w:color="auto"/>
            </w:tcBorders>
            <w:noWrap/>
          </w:tcPr>
          <w:p w14:paraId="64BFB36B"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942800</w:t>
            </w:r>
          </w:p>
        </w:tc>
        <w:tc>
          <w:tcPr>
            <w:tcW w:w="1100" w:type="dxa"/>
            <w:tcBorders>
              <w:top w:val="single" w:sz="4" w:space="0" w:color="auto"/>
              <w:left w:val="single" w:sz="4" w:space="0" w:color="auto"/>
              <w:bottom w:val="single" w:sz="4" w:space="0" w:color="auto"/>
              <w:right w:val="single" w:sz="4" w:space="0" w:color="auto"/>
            </w:tcBorders>
            <w:noWrap/>
          </w:tcPr>
          <w:p w14:paraId="2952FBC5"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1218" w:type="dxa"/>
            <w:tcBorders>
              <w:top w:val="single" w:sz="4" w:space="0" w:color="auto"/>
              <w:left w:val="single" w:sz="4" w:space="0" w:color="auto"/>
              <w:bottom w:val="single" w:sz="4" w:space="0" w:color="auto"/>
              <w:right w:val="single" w:sz="4" w:space="0" w:color="auto"/>
            </w:tcBorders>
            <w:noWrap/>
          </w:tcPr>
          <w:p w14:paraId="6F917D9E"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2190" w:type="dxa"/>
            <w:tcBorders>
              <w:top w:val="single" w:sz="4" w:space="0" w:color="auto"/>
              <w:left w:val="single" w:sz="4" w:space="0" w:color="auto"/>
              <w:bottom w:val="single" w:sz="4" w:space="0" w:color="auto"/>
              <w:right w:val="single" w:sz="4" w:space="0" w:color="auto"/>
            </w:tcBorders>
          </w:tcPr>
          <w:p w14:paraId="3B8D1A6C" w14:textId="77777777" w:rsidR="00584366" w:rsidRPr="00ED1617" w:rsidRDefault="00584366" w:rsidP="00A503AC">
            <w:pPr>
              <w:spacing w:before="40" w:after="40"/>
              <w:jc w:val="left"/>
              <w:rPr>
                <w:rFonts w:asciiTheme="minorHAnsi" w:hAnsiTheme="minorHAnsi" w:cstheme="minorHAnsi"/>
                <w:lang w:val="fr-FR"/>
              </w:rPr>
            </w:pPr>
            <w:r w:rsidRPr="00ED1617">
              <w:rPr>
                <w:rFonts w:eastAsia="SimSun"/>
                <w:lang w:val="fr-FR" w:eastAsia="zh-CN"/>
              </w:rPr>
              <w:t xml:space="preserve">Téléphonie fixe </w:t>
            </w:r>
          </w:p>
        </w:tc>
        <w:tc>
          <w:tcPr>
            <w:tcW w:w="3481" w:type="dxa"/>
            <w:tcBorders>
              <w:top w:val="single" w:sz="4" w:space="0" w:color="auto"/>
              <w:left w:val="single" w:sz="4" w:space="0" w:color="auto"/>
              <w:bottom w:val="single" w:sz="4" w:space="0" w:color="auto"/>
              <w:right w:val="single" w:sz="4" w:space="0" w:color="auto"/>
            </w:tcBorders>
          </w:tcPr>
          <w:p w14:paraId="2F3B7D2C" w14:textId="77777777" w:rsidR="00584366" w:rsidRPr="00ED1617" w:rsidRDefault="00584366" w:rsidP="00A503AC">
            <w:pPr>
              <w:spacing w:before="40" w:after="40"/>
              <w:jc w:val="left"/>
              <w:rPr>
                <w:rFonts w:asciiTheme="minorHAnsi" w:hAnsiTheme="minorHAnsi" w:cstheme="minorHAnsi"/>
                <w:lang w:val="fr-FR"/>
              </w:rPr>
            </w:pPr>
            <w:r w:rsidRPr="00ED1617">
              <w:rPr>
                <w:rFonts w:eastAsia="SimSun"/>
                <w:lang w:val="fr-FR" w:eastAsia="zh-CN"/>
              </w:rPr>
              <w:t>Non géographique</w:t>
            </w:r>
          </w:p>
        </w:tc>
      </w:tr>
      <w:tr w:rsidR="00584366" w:rsidRPr="00ED1617" w14:paraId="4D4976B4" w14:textId="77777777" w:rsidTr="00A503AC">
        <w:trPr>
          <w:trHeight w:val="186"/>
          <w:jc w:val="center"/>
        </w:trPr>
        <w:tc>
          <w:tcPr>
            <w:tcW w:w="1083" w:type="dxa"/>
            <w:tcBorders>
              <w:top w:val="single" w:sz="4" w:space="0" w:color="auto"/>
              <w:left w:val="single" w:sz="4" w:space="0" w:color="auto"/>
              <w:bottom w:val="single" w:sz="4" w:space="0" w:color="auto"/>
              <w:right w:val="single" w:sz="4" w:space="0" w:color="auto"/>
            </w:tcBorders>
            <w:noWrap/>
          </w:tcPr>
          <w:p w14:paraId="1745CABC"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942801</w:t>
            </w:r>
          </w:p>
        </w:tc>
        <w:tc>
          <w:tcPr>
            <w:tcW w:w="1100" w:type="dxa"/>
            <w:tcBorders>
              <w:top w:val="single" w:sz="4" w:space="0" w:color="auto"/>
              <w:left w:val="single" w:sz="4" w:space="0" w:color="auto"/>
              <w:bottom w:val="single" w:sz="4" w:space="0" w:color="auto"/>
              <w:right w:val="single" w:sz="4" w:space="0" w:color="auto"/>
            </w:tcBorders>
            <w:noWrap/>
          </w:tcPr>
          <w:p w14:paraId="6B7F40A5"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1218" w:type="dxa"/>
            <w:tcBorders>
              <w:top w:val="single" w:sz="4" w:space="0" w:color="auto"/>
              <w:left w:val="single" w:sz="4" w:space="0" w:color="auto"/>
              <w:bottom w:val="single" w:sz="4" w:space="0" w:color="auto"/>
              <w:right w:val="single" w:sz="4" w:space="0" w:color="auto"/>
            </w:tcBorders>
            <w:noWrap/>
          </w:tcPr>
          <w:p w14:paraId="0BDFFC8C"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2190" w:type="dxa"/>
            <w:tcBorders>
              <w:top w:val="single" w:sz="4" w:space="0" w:color="auto"/>
              <w:left w:val="single" w:sz="4" w:space="0" w:color="auto"/>
              <w:bottom w:val="single" w:sz="4" w:space="0" w:color="auto"/>
              <w:right w:val="single" w:sz="4" w:space="0" w:color="auto"/>
            </w:tcBorders>
          </w:tcPr>
          <w:p w14:paraId="2AE82B0D" w14:textId="77777777" w:rsidR="00584366" w:rsidRPr="00ED1617" w:rsidRDefault="00584366" w:rsidP="00A503AC">
            <w:pPr>
              <w:spacing w:before="40" w:after="40"/>
              <w:jc w:val="left"/>
              <w:rPr>
                <w:rFonts w:asciiTheme="minorHAnsi" w:hAnsiTheme="minorHAnsi" w:cstheme="minorHAnsi"/>
                <w:lang w:val="fr-FR"/>
              </w:rPr>
            </w:pPr>
            <w:r w:rsidRPr="00ED1617">
              <w:rPr>
                <w:rFonts w:eastAsia="SimSun"/>
                <w:lang w:val="fr-FR" w:eastAsia="zh-CN"/>
              </w:rPr>
              <w:t xml:space="preserve">Téléphonie fixe </w:t>
            </w:r>
          </w:p>
        </w:tc>
        <w:tc>
          <w:tcPr>
            <w:tcW w:w="3481" w:type="dxa"/>
            <w:tcBorders>
              <w:top w:val="single" w:sz="4" w:space="0" w:color="auto"/>
              <w:left w:val="single" w:sz="4" w:space="0" w:color="auto"/>
              <w:bottom w:val="single" w:sz="4" w:space="0" w:color="auto"/>
              <w:right w:val="single" w:sz="4" w:space="0" w:color="auto"/>
            </w:tcBorders>
          </w:tcPr>
          <w:p w14:paraId="27C8614C" w14:textId="77777777" w:rsidR="00584366" w:rsidRPr="00ED1617" w:rsidRDefault="00584366" w:rsidP="00A503AC">
            <w:pPr>
              <w:spacing w:before="40" w:after="40"/>
              <w:jc w:val="left"/>
              <w:rPr>
                <w:rFonts w:asciiTheme="minorHAnsi" w:hAnsiTheme="minorHAnsi" w:cstheme="minorHAnsi"/>
                <w:lang w:val="fr-FR"/>
              </w:rPr>
            </w:pPr>
            <w:r w:rsidRPr="00ED1617">
              <w:rPr>
                <w:rFonts w:eastAsia="SimSun"/>
                <w:lang w:val="fr-FR" w:eastAsia="zh-CN"/>
              </w:rPr>
              <w:t>Non géographique</w:t>
            </w:r>
          </w:p>
        </w:tc>
      </w:tr>
      <w:tr w:rsidR="00584366" w:rsidRPr="00ED1617" w14:paraId="2331C5A0" w14:textId="77777777" w:rsidTr="00A503AC">
        <w:trPr>
          <w:trHeight w:val="186"/>
          <w:jc w:val="center"/>
        </w:trPr>
        <w:tc>
          <w:tcPr>
            <w:tcW w:w="1083" w:type="dxa"/>
            <w:tcBorders>
              <w:top w:val="single" w:sz="4" w:space="0" w:color="auto"/>
              <w:left w:val="single" w:sz="4" w:space="0" w:color="auto"/>
              <w:bottom w:val="single" w:sz="4" w:space="0" w:color="auto"/>
              <w:right w:val="single" w:sz="4" w:space="0" w:color="auto"/>
            </w:tcBorders>
            <w:noWrap/>
          </w:tcPr>
          <w:p w14:paraId="165BA5EB"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942802</w:t>
            </w:r>
          </w:p>
        </w:tc>
        <w:tc>
          <w:tcPr>
            <w:tcW w:w="1100" w:type="dxa"/>
            <w:tcBorders>
              <w:top w:val="single" w:sz="4" w:space="0" w:color="auto"/>
              <w:left w:val="single" w:sz="4" w:space="0" w:color="auto"/>
              <w:bottom w:val="single" w:sz="4" w:space="0" w:color="auto"/>
              <w:right w:val="single" w:sz="4" w:space="0" w:color="auto"/>
            </w:tcBorders>
            <w:noWrap/>
          </w:tcPr>
          <w:p w14:paraId="54F8E9A2"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1218" w:type="dxa"/>
            <w:tcBorders>
              <w:top w:val="single" w:sz="4" w:space="0" w:color="auto"/>
              <w:left w:val="single" w:sz="4" w:space="0" w:color="auto"/>
              <w:bottom w:val="single" w:sz="4" w:space="0" w:color="auto"/>
              <w:right w:val="single" w:sz="4" w:space="0" w:color="auto"/>
            </w:tcBorders>
            <w:noWrap/>
          </w:tcPr>
          <w:p w14:paraId="6C27CDB5"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2190" w:type="dxa"/>
            <w:tcBorders>
              <w:top w:val="single" w:sz="4" w:space="0" w:color="auto"/>
              <w:left w:val="single" w:sz="4" w:space="0" w:color="auto"/>
              <w:bottom w:val="single" w:sz="4" w:space="0" w:color="auto"/>
              <w:right w:val="single" w:sz="4" w:space="0" w:color="auto"/>
            </w:tcBorders>
          </w:tcPr>
          <w:p w14:paraId="4E0B7B22" w14:textId="77777777" w:rsidR="00584366" w:rsidRPr="00ED1617" w:rsidRDefault="00584366" w:rsidP="00A503AC">
            <w:pPr>
              <w:spacing w:before="40" w:after="40"/>
              <w:jc w:val="left"/>
              <w:rPr>
                <w:rFonts w:asciiTheme="minorHAnsi" w:hAnsiTheme="minorHAnsi" w:cstheme="minorHAnsi"/>
                <w:lang w:val="fr-FR"/>
              </w:rPr>
            </w:pPr>
            <w:r w:rsidRPr="00ED1617">
              <w:rPr>
                <w:rFonts w:eastAsia="SimSun"/>
                <w:lang w:val="fr-FR" w:eastAsia="zh-CN"/>
              </w:rPr>
              <w:t xml:space="preserve">Téléphonie fixe </w:t>
            </w:r>
          </w:p>
        </w:tc>
        <w:tc>
          <w:tcPr>
            <w:tcW w:w="3481" w:type="dxa"/>
            <w:tcBorders>
              <w:top w:val="single" w:sz="4" w:space="0" w:color="auto"/>
              <w:left w:val="single" w:sz="4" w:space="0" w:color="auto"/>
              <w:bottom w:val="single" w:sz="4" w:space="0" w:color="auto"/>
              <w:right w:val="single" w:sz="4" w:space="0" w:color="auto"/>
            </w:tcBorders>
          </w:tcPr>
          <w:p w14:paraId="297FB439" w14:textId="77777777" w:rsidR="00584366" w:rsidRPr="00ED1617" w:rsidRDefault="00584366" w:rsidP="00A503AC">
            <w:pPr>
              <w:spacing w:before="40" w:after="40"/>
              <w:jc w:val="left"/>
              <w:rPr>
                <w:rFonts w:asciiTheme="minorHAnsi" w:hAnsiTheme="minorHAnsi" w:cstheme="minorHAnsi"/>
                <w:lang w:val="fr-FR"/>
              </w:rPr>
            </w:pPr>
            <w:r w:rsidRPr="00ED1617">
              <w:rPr>
                <w:rFonts w:eastAsia="SimSun"/>
                <w:lang w:val="fr-FR" w:eastAsia="zh-CN"/>
              </w:rPr>
              <w:t>Non géographique</w:t>
            </w:r>
          </w:p>
        </w:tc>
      </w:tr>
      <w:tr w:rsidR="00584366" w:rsidRPr="00ED1617" w14:paraId="0F3417E6" w14:textId="77777777" w:rsidTr="00A503AC">
        <w:trPr>
          <w:trHeight w:val="220"/>
          <w:jc w:val="center"/>
        </w:trPr>
        <w:tc>
          <w:tcPr>
            <w:tcW w:w="1083" w:type="dxa"/>
            <w:tcBorders>
              <w:top w:val="single" w:sz="4" w:space="0" w:color="auto"/>
              <w:left w:val="single" w:sz="4" w:space="0" w:color="auto"/>
              <w:bottom w:val="single" w:sz="4" w:space="0" w:color="auto"/>
              <w:right w:val="single" w:sz="4" w:space="0" w:color="auto"/>
            </w:tcBorders>
            <w:noWrap/>
          </w:tcPr>
          <w:p w14:paraId="47775993"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942900</w:t>
            </w:r>
          </w:p>
        </w:tc>
        <w:tc>
          <w:tcPr>
            <w:tcW w:w="1100" w:type="dxa"/>
            <w:tcBorders>
              <w:top w:val="single" w:sz="4" w:space="0" w:color="auto"/>
              <w:left w:val="single" w:sz="4" w:space="0" w:color="auto"/>
              <w:bottom w:val="single" w:sz="4" w:space="0" w:color="auto"/>
              <w:right w:val="single" w:sz="4" w:space="0" w:color="auto"/>
            </w:tcBorders>
            <w:noWrap/>
          </w:tcPr>
          <w:p w14:paraId="48B43D0F"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1218" w:type="dxa"/>
            <w:tcBorders>
              <w:top w:val="single" w:sz="4" w:space="0" w:color="auto"/>
              <w:left w:val="single" w:sz="4" w:space="0" w:color="auto"/>
              <w:bottom w:val="single" w:sz="4" w:space="0" w:color="auto"/>
              <w:right w:val="single" w:sz="4" w:space="0" w:color="auto"/>
            </w:tcBorders>
            <w:noWrap/>
          </w:tcPr>
          <w:p w14:paraId="45974E6D"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2190" w:type="dxa"/>
            <w:tcBorders>
              <w:top w:val="single" w:sz="4" w:space="0" w:color="auto"/>
              <w:left w:val="single" w:sz="4" w:space="0" w:color="auto"/>
              <w:bottom w:val="single" w:sz="4" w:space="0" w:color="auto"/>
              <w:right w:val="single" w:sz="4" w:space="0" w:color="auto"/>
            </w:tcBorders>
          </w:tcPr>
          <w:p w14:paraId="58A88D9A" w14:textId="77777777" w:rsidR="00584366" w:rsidRPr="00ED1617" w:rsidRDefault="00584366" w:rsidP="00A503AC">
            <w:pPr>
              <w:spacing w:before="40" w:after="40"/>
              <w:jc w:val="left"/>
              <w:rPr>
                <w:rFonts w:asciiTheme="minorHAnsi" w:hAnsiTheme="minorHAnsi" w:cstheme="minorHAnsi"/>
                <w:lang w:val="fr-FR"/>
              </w:rPr>
            </w:pPr>
            <w:r w:rsidRPr="00ED1617">
              <w:rPr>
                <w:rFonts w:eastAsia="SimSun"/>
                <w:lang w:val="fr-FR" w:eastAsia="zh-CN"/>
              </w:rPr>
              <w:t xml:space="preserve">Téléphonie fixe </w:t>
            </w:r>
          </w:p>
        </w:tc>
        <w:tc>
          <w:tcPr>
            <w:tcW w:w="3481" w:type="dxa"/>
            <w:tcBorders>
              <w:top w:val="single" w:sz="4" w:space="0" w:color="auto"/>
              <w:left w:val="single" w:sz="4" w:space="0" w:color="auto"/>
              <w:bottom w:val="single" w:sz="4" w:space="0" w:color="auto"/>
              <w:right w:val="single" w:sz="4" w:space="0" w:color="auto"/>
            </w:tcBorders>
          </w:tcPr>
          <w:p w14:paraId="554D3D43" w14:textId="77777777" w:rsidR="00584366" w:rsidRPr="00ED1617" w:rsidRDefault="00584366" w:rsidP="00A503AC">
            <w:pPr>
              <w:spacing w:before="40" w:after="40"/>
              <w:jc w:val="left"/>
              <w:rPr>
                <w:rFonts w:asciiTheme="minorHAnsi" w:hAnsiTheme="minorHAnsi" w:cstheme="minorHAnsi"/>
                <w:lang w:val="fr-FR"/>
              </w:rPr>
            </w:pPr>
            <w:r w:rsidRPr="00ED1617">
              <w:rPr>
                <w:rFonts w:eastAsia="SimSun"/>
                <w:lang w:val="fr-FR" w:eastAsia="zh-CN"/>
              </w:rPr>
              <w:t>Non géographique</w:t>
            </w:r>
          </w:p>
        </w:tc>
      </w:tr>
      <w:tr w:rsidR="00584366" w:rsidRPr="00ED1617" w14:paraId="341B07D3" w14:textId="77777777" w:rsidTr="00A503AC">
        <w:trPr>
          <w:trHeight w:val="113"/>
          <w:jc w:val="center"/>
        </w:trPr>
        <w:tc>
          <w:tcPr>
            <w:tcW w:w="1083" w:type="dxa"/>
            <w:tcBorders>
              <w:top w:val="single" w:sz="4" w:space="0" w:color="auto"/>
              <w:left w:val="single" w:sz="4" w:space="0" w:color="auto"/>
              <w:bottom w:val="single" w:sz="4" w:space="0" w:color="auto"/>
              <w:right w:val="single" w:sz="4" w:space="0" w:color="auto"/>
            </w:tcBorders>
            <w:noWrap/>
          </w:tcPr>
          <w:p w14:paraId="5C857CE3"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942901</w:t>
            </w:r>
          </w:p>
        </w:tc>
        <w:tc>
          <w:tcPr>
            <w:tcW w:w="1100" w:type="dxa"/>
            <w:tcBorders>
              <w:top w:val="single" w:sz="4" w:space="0" w:color="auto"/>
              <w:left w:val="single" w:sz="4" w:space="0" w:color="auto"/>
              <w:bottom w:val="single" w:sz="4" w:space="0" w:color="auto"/>
              <w:right w:val="single" w:sz="4" w:space="0" w:color="auto"/>
            </w:tcBorders>
            <w:noWrap/>
          </w:tcPr>
          <w:p w14:paraId="0815025C"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1218" w:type="dxa"/>
            <w:tcBorders>
              <w:top w:val="single" w:sz="4" w:space="0" w:color="auto"/>
              <w:left w:val="single" w:sz="4" w:space="0" w:color="auto"/>
              <w:bottom w:val="single" w:sz="4" w:space="0" w:color="auto"/>
              <w:right w:val="single" w:sz="4" w:space="0" w:color="auto"/>
            </w:tcBorders>
            <w:noWrap/>
          </w:tcPr>
          <w:p w14:paraId="29083A7F"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2190" w:type="dxa"/>
            <w:tcBorders>
              <w:top w:val="single" w:sz="4" w:space="0" w:color="auto"/>
              <w:left w:val="single" w:sz="4" w:space="0" w:color="auto"/>
              <w:bottom w:val="single" w:sz="4" w:space="0" w:color="auto"/>
              <w:right w:val="single" w:sz="4" w:space="0" w:color="auto"/>
            </w:tcBorders>
          </w:tcPr>
          <w:p w14:paraId="3BB8E105" w14:textId="77777777" w:rsidR="00584366" w:rsidRPr="00ED1617" w:rsidRDefault="00584366" w:rsidP="00A503AC">
            <w:pPr>
              <w:spacing w:before="40" w:after="40"/>
              <w:jc w:val="left"/>
              <w:rPr>
                <w:rFonts w:asciiTheme="minorHAnsi" w:hAnsiTheme="minorHAnsi" w:cstheme="minorHAnsi"/>
                <w:lang w:val="fr-FR"/>
              </w:rPr>
            </w:pPr>
            <w:r w:rsidRPr="00ED1617">
              <w:rPr>
                <w:rFonts w:eastAsia="SimSun"/>
                <w:lang w:val="fr-FR" w:eastAsia="zh-CN"/>
              </w:rPr>
              <w:t xml:space="preserve">Téléphonie fixe </w:t>
            </w:r>
          </w:p>
        </w:tc>
        <w:tc>
          <w:tcPr>
            <w:tcW w:w="3481" w:type="dxa"/>
            <w:tcBorders>
              <w:top w:val="single" w:sz="4" w:space="0" w:color="auto"/>
              <w:left w:val="single" w:sz="4" w:space="0" w:color="auto"/>
              <w:bottom w:val="single" w:sz="4" w:space="0" w:color="auto"/>
              <w:right w:val="single" w:sz="4" w:space="0" w:color="auto"/>
            </w:tcBorders>
          </w:tcPr>
          <w:p w14:paraId="3E9D5036" w14:textId="77777777" w:rsidR="00584366" w:rsidRPr="00ED1617" w:rsidRDefault="00584366" w:rsidP="00A503AC">
            <w:pPr>
              <w:spacing w:before="40" w:after="40"/>
              <w:jc w:val="left"/>
              <w:rPr>
                <w:rFonts w:asciiTheme="minorHAnsi" w:hAnsiTheme="minorHAnsi" w:cstheme="minorHAnsi"/>
                <w:lang w:val="fr-FR"/>
              </w:rPr>
            </w:pPr>
            <w:r w:rsidRPr="00ED1617">
              <w:rPr>
                <w:rFonts w:eastAsia="SimSun"/>
                <w:lang w:val="fr-FR" w:eastAsia="zh-CN"/>
              </w:rPr>
              <w:t>Non géographique</w:t>
            </w:r>
          </w:p>
        </w:tc>
      </w:tr>
      <w:tr w:rsidR="00584366" w:rsidRPr="00ED1617" w14:paraId="0F5209CE" w14:textId="77777777" w:rsidTr="00A503AC">
        <w:trPr>
          <w:trHeight w:val="113"/>
          <w:jc w:val="center"/>
        </w:trPr>
        <w:tc>
          <w:tcPr>
            <w:tcW w:w="1083" w:type="dxa"/>
            <w:tcBorders>
              <w:top w:val="single" w:sz="4" w:space="0" w:color="auto"/>
              <w:left w:val="single" w:sz="4" w:space="0" w:color="auto"/>
              <w:bottom w:val="single" w:sz="4" w:space="0" w:color="auto"/>
              <w:right w:val="single" w:sz="4" w:space="0" w:color="auto"/>
            </w:tcBorders>
            <w:noWrap/>
          </w:tcPr>
          <w:p w14:paraId="0C080C30" w14:textId="77777777" w:rsidR="00584366" w:rsidRPr="00ED1617" w:rsidRDefault="00584366" w:rsidP="00A503AC">
            <w:pPr>
              <w:spacing w:before="40" w:after="40"/>
              <w:jc w:val="left"/>
              <w:rPr>
                <w:rFonts w:asciiTheme="minorHAnsi" w:hAnsiTheme="minorHAnsi" w:cstheme="minorHAnsi"/>
                <w:lang w:val="fr-FR"/>
              </w:rPr>
            </w:pPr>
            <w:r w:rsidRPr="00ED1617">
              <w:rPr>
                <w:lang w:val="fr-FR"/>
              </w:rPr>
              <w:t>942902</w:t>
            </w:r>
          </w:p>
        </w:tc>
        <w:tc>
          <w:tcPr>
            <w:tcW w:w="1100" w:type="dxa"/>
            <w:tcBorders>
              <w:top w:val="single" w:sz="4" w:space="0" w:color="auto"/>
              <w:left w:val="single" w:sz="4" w:space="0" w:color="auto"/>
              <w:bottom w:val="single" w:sz="4" w:space="0" w:color="auto"/>
              <w:right w:val="single" w:sz="4" w:space="0" w:color="auto"/>
            </w:tcBorders>
            <w:noWrap/>
          </w:tcPr>
          <w:p w14:paraId="2BC83B72" w14:textId="77777777" w:rsidR="00584366" w:rsidRPr="00ED1617" w:rsidRDefault="00584366" w:rsidP="00A503AC">
            <w:pPr>
              <w:spacing w:before="40" w:after="40"/>
              <w:jc w:val="center"/>
              <w:rPr>
                <w:rFonts w:asciiTheme="minorHAnsi" w:hAnsiTheme="minorHAnsi" w:cstheme="minorHAnsi"/>
                <w:lang w:val="fr-FR"/>
              </w:rPr>
            </w:pPr>
            <w:r w:rsidRPr="00ED1617">
              <w:rPr>
                <w:lang w:val="fr-FR"/>
              </w:rPr>
              <w:t>10</w:t>
            </w:r>
          </w:p>
        </w:tc>
        <w:tc>
          <w:tcPr>
            <w:tcW w:w="1218" w:type="dxa"/>
            <w:tcBorders>
              <w:top w:val="single" w:sz="4" w:space="0" w:color="auto"/>
              <w:left w:val="single" w:sz="4" w:space="0" w:color="auto"/>
              <w:bottom w:val="single" w:sz="4" w:space="0" w:color="auto"/>
              <w:right w:val="single" w:sz="4" w:space="0" w:color="auto"/>
            </w:tcBorders>
            <w:noWrap/>
          </w:tcPr>
          <w:p w14:paraId="3B9D4C1F" w14:textId="77777777" w:rsidR="00584366" w:rsidRPr="00ED1617" w:rsidRDefault="00584366" w:rsidP="00A503AC">
            <w:pPr>
              <w:spacing w:before="40" w:after="40"/>
              <w:jc w:val="center"/>
              <w:rPr>
                <w:rFonts w:asciiTheme="minorHAnsi" w:hAnsiTheme="minorHAnsi" w:cstheme="minorHAnsi"/>
                <w:lang w:val="fr-FR"/>
              </w:rPr>
            </w:pPr>
            <w:r w:rsidRPr="00ED1617">
              <w:rPr>
                <w:lang w:val="fr-FR"/>
              </w:rPr>
              <w:t>10</w:t>
            </w:r>
          </w:p>
        </w:tc>
        <w:tc>
          <w:tcPr>
            <w:tcW w:w="2190" w:type="dxa"/>
            <w:tcBorders>
              <w:top w:val="single" w:sz="4" w:space="0" w:color="auto"/>
              <w:left w:val="single" w:sz="4" w:space="0" w:color="auto"/>
              <w:bottom w:val="single" w:sz="4" w:space="0" w:color="auto"/>
              <w:right w:val="single" w:sz="4" w:space="0" w:color="auto"/>
            </w:tcBorders>
          </w:tcPr>
          <w:p w14:paraId="1C7E1496" w14:textId="77777777" w:rsidR="00584366" w:rsidRPr="00ED1617" w:rsidRDefault="00584366" w:rsidP="00A503AC">
            <w:pPr>
              <w:spacing w:before="40" w:after="40"/>
              <w:jc w:val="left"/>
              <w:rPr>
                <w:rFonts w:eastAsia="SimSun"/>
                <w:lang w:val="fr-FR" w:eastAsia="zh-CN"/>
              </w:rPr>
            </w:pPr>
            <w:r w:rsidRPr="00ED1617">
              <w:rPr>
                <w:rFonts w:eastAsia="SimSun"/>
                <w:lang w:val="fr-FR" w:eastAsia="zh-CN"/>
              </w:rPr>
              <w:t xml:space="preserve">Téléphonie fixe </w:t>
            </w:r>
          </w:p>
        </w:tc>
        <w:tc>
          <w:tcPr>
            <w:tcW w:w="3481" w:type="dxa"/>
            <w:tcBorders>
              <w:top w:val="single" w:sz="4" w:space="0" w:color="auto"/>
              <w:left w:val="single" w:sz="4" w:space="0" w:color="auto"/>
              <w:bottom w:val="single" w:sz="4" w:space="0" w:color="auto"/>
              <w:right w:val="single" w:sz="4" w:space="0" w:color="auto"/>
            </w:tcBorders>
          </w:tcPr>
          <w:p w14:paraId="2BE8715F" w14:textId="77777777" w:rsidR="00584366" w:rsidRPr="00ED1617" w:rsidRDefault="00584366" w:rsidP="00A503AC">
            <w:pPr>
              <w:spacing w:before="40" w:after="40"/>
              <w:jc w:val="left"/>
              <w:rPr>
                <w:rFonts w:eastAsia="SimSun"/>
                <w:lang w:val="fr-FR" w:eastAsia="zh-CN"/>
              </w:rPr>
            </w:pPr>
            <w:r w:rsidRPr="00ED1617">
              <w:rPr>
                <w:rFonts w:eastAsia="SimSun"/>
                <w:lang w:val="fr-FR" w:eastAsia="zh-CN"/>
              </w:rPr>
              <w:t>Non géographique</w:t>
            </w:r>
          </w:p>
        </w:tc>
      </w:tr>
      <w:tr w:rsidR="00584366" w:rsidRPr="00ED1617" w14:paraId="0AAFA75E" w14:textId="77777777" w:rsidTr="00A503AC">
        <w:trPr>
          <w:trHeight w:val="113"/>
          <w:jc w:val="center"/>
        </w:trPr>
        <w:tc>
          <w:tcPr>
            <w:tcW w:w="1083" w:type="dxa"/>
            <w:tcBorders>
              <w:top w:val="single" w:sz="4" w:space="0" w:color="auto"/>
              <w:left w:val="single" w:sz="4" w:space="0" w:color="auto"/>
              <w:bottom w:val="single" w:sz="4" w:space="0" w:color="auto"/>
              <w:right w:val="single" w:sz="4" w:space="0" w:color="auto"/>
            </w:tcBorders>
            <w:noWrap/>
          </w:tcPr>
          <w:p w14:paraId="594ED177" w14:textId="77777777" w:rsidR="00584366" w:rsidRPr="00ED1617" w:rsidRDefault="00584366" w:rsidP="00A503AC">
            <w:pPr>
              <w:spacing w:before="40" w:after="40"/>
              <w:jc w:val="left"/>
              <w:rPr>
                <w:rFonts w:asciiTheme="minorHAnsi" w:hAnsiTheme="minorHAnsi" w:cstheme="minorHAnsi"/>
                <w:lang w:val="fr-FR"/>
              </w:rPr>
            </w:pPr>
            <w:r w:rsidRPr="00ED1617">
              <w:rPr>
                <w:lang w:val="fr-FR"/>
              </w:rPr>
              <w:t>942903</w:t>
            </w:r>
          </w:p>
        </w:tc>
        <w:tc>
          <w:tcPr>
            <w:tcW w:w="1100" w:type="dxa"/>
            <w:tcBorders>
              <w:top w:val="single" w:sz="4" w:space="0" w:color="auto"/>
              <w:left w:val="single" w:sz="4" w:space="0" w:color="auto"/>
              <w:bottom w:val="single" w:sz="4" w:space="0" w:color="auto"/>
              <w:right w:val="single" w:sz="4" w:space="0" w:color="auto"/>
            </w:tcBorders>
            <w:noWrap/>
          </w:tcPr>
          <w:p w14:paraId="3FC6B3D2" w14:textId="77777777" w:rsidR="00584366" w:rsidRPr="00ED1617" w:rsidRDefault="00584366" w:rsidP="00A503AC">
            <w:pPr>
              <w:spacing w:before="40" w:after="40"/>
              <w:jc w:val="center"/>
              <w:rPr>
                <w:rFonts w:asciiTheme="minorHAnsi" w:hAnsiTheme="minorHAnsi" w:cstheme="minorHAnsi"/>
                <w:lang w:val="fr-FR"/>
              </w:rPr>
            </w:pPr>
            <w:r w:rsidRPr="00ED1617">
              <w:rPr>
                <w:lang w:val="fr-FR"/>
              </w:rPr>
              <w:t>10</w:t>
            </w:r>
          </w:p>
        </w:tc>
        <w:tc>
          <w:tcPr>
            <w:tcW w:w="1218" w:type="dxa"/>
            <w:tcBorders>
              <w:top w:val="single" w:sz="4" w:space="0" w:color="auto"/>
              <w:left w:val="single" w:sz="4" w:space="0" w:color="auto"/>
              <w:bottom w:val="single" w:sz="4" w:space="0" w:color="auto"/>
              <w:right w:val="single" w:sz="4" w:space="0" w:color="auto"/>
            </w:tcBorders>
            <w:noWrap/>
          </w:tcPr>
          <w:p w14:paraId="44ED6737" w14:textId="77777777" w:rsidR="00584366" w:rsidRPr="00ED1617" w:rsidRDefault="00584366" w:rsidP="00A503AC">
            <w:pPr>
              <w:spacing w:before="40" w:after="40"/>
              <w:jc w:val="center"/>
              <w:rPr>
                <w:rFonts w:asciiTheme="minorHAnsi" w:hAnsiTheme="minorHAnsi" w:cstheme="minorHAnsi"/>
                <w:lang w:val="fr-FR"/>
              </w:rPr>
            </w:pPr>
            <w:r w:rsidRPr="00ED1617">
              <w:rPr>
                <w:lang w:val="fr-FR"/>
              </w:rPr>
              <w:t>10</w:t>
            </w:r>
          </w:p>
        </w:tc>
        <w:tc>
          <w:tcPr>
            <w:tcW w:w="2190" w:type="dxa"/>
            <w:tcBorders>
              <w:top w:val="single" w:sz="4" w:space="0" w:color="auto"/>
              <w:left w:val="single" w:sz="4" w:space="0" w:color="auto"/>
              <w:bottom w:val="single" w:sz="4" w:space="0" w:color="auto"/>
              <w:right w:val="single" w:sz="4" w:space="0" w:color="auto"/>
            </w:tcBorders>
          </w:tcPr>
          <w:p w14:paraId="629D8058" w14:textId="77777777" w:rsidR="00584366" w:rsidRPr="00ED1617" w:rsidRDefault="00584366" w:rsidP="00A503AC">
            <w:pPr>
              <w:spacing w:before="40" w:after="40"/>
              <w:jc w:val="left"/>
              <w:rPr>
                <w:rFonts w:eastAsia="SimSun"/>
                <w:lang w:val="fr-FR" w:eastAsia="zh-CN"/>
              </w:rPr>
            </w:pPr>
            <w:r w:rsidRPr="00ED1617">
              <w:rPr>
                <w:rFonts w:eastAsia="SimSun"/>
                <w:lang w:val="fr-FR" w:eastAsia="zh-CN"/>
              </w:rPr>
              <w:t xml:space="preserve">Téléphonie fixe </w:t>
            </w:r>
          </w:p>
        </w:tc>
        <w:tc>
          <w:tcPr>
            <w:tcW w:w="3481" w:type="dxa"/>
            <w:tcBorders>
              <w:top w:val="single" w:sz="4" w:space="0" w:color="auto"/>
              <w:left w:val="single" w:sz="4" w:space="0" w:color="auto"/>
              <w:bottom w:val="single" w:sz="4" w:space="0" w:color="auto"/>
              <w:right w:val="single" w:sz="4" w:space="0" w:color="auto"/>
            </w:tcBorders>
          </w:tcPr>
          <w:p w14:paraId="4F51A83A" w14:textId="77777777" w:rsidR="00584366" w:rsidRPr="00ED1617" w:rsidRDefault="00584366" w:rsidP="00A503AC">
            <w:pPr>
              <w:spacing w:before="40" w:after="40"/>
              <w:jc w:val="left"/>
              <w:rPr>
                <w:rFonts w:eastAsia="SimSun"/>
                <w:lang w:val="fr-FR" w:eastAsia="zh-CN"/>
              </w:rPr>
            </w:pPr>
            <w:r w:rsidRPr="00ED1617">
              <w:rPr>
                <w:rFonts w:eastAsia="SimSun"/>
                <w:lang w:val="fr-FR" w:eastAsia="zh-CN"/>
              </w:rPr>
              <w:t>Non géographique</w:t>
            </w:r>
          </w:p>
        </w:tc>
      </w:tr>
      <w:tr w:rsidR="00584366" w:rsidRPr="00ED1617" w14:paraId="1E839B2B" w14:textId="77777777" w:rsidTr="00A503AC">
        <w:trPr>
          <w:trHeight w:val="113"/>
          <w:jc w:val="center"/>
        </w:trPr>
        <w:tc>
          <w:tcPr>
            <w:tcW w:w="1083" w:type="dxa"/>
            <w:tcBorders>
              <w:top w:val="single" w:sz="4" w:space="0" w:color="auto"/>
              <w:left w:val="single" w:sz="4" w:space="0" w:color="auto"/>
              <w:bottom w:val="single" w:sz="4" w:space="0" w:color="auto"/>
              <w:right w:val="single" w:sz="4" w:space="0" w:color="auto"/>
            </w:tcBorders>
            <w:noWrap/>
          </w:tcPr>
          <w:p w14:paraId="0FB48304" w14:textId="77777777" w:rsidR="00584366" w:rsidRPr="00ED1617" w:rsidRDefault="00584366" w:rsidP="00A503AC">
            <w:pPr>
              <w:spacing w:before="40" w:after="40"/>
              <w:jc w:val="left"/>
              <w:rPr>
                <w:rFonts w:asciiTheme="minorHAnsi" w:hAnsiTheme="minorHAnsi" w:cstheme="minorHAnsi"/>
                <w:lang w:val="fr-FR"/>
              </w:rPr>
            </w:pPr>
            <w:r w:rsidRPr="00ED1617">
              <w:rPr>
                <w:lang w:val="fr-FR"/>
              </w:rPr>
              <w:t>942904</w:t>
            </w:r>
          </w:p>
        </w:tc>
        <w:tc>
          <w:tcPr>
            <w:tcW w:w="1100" w:type="dxa"/>
            <w:tcBorders>
              <w:top w:val="single" w:sz="4" w:space="0" w:color="auto"/>
              <w:left w:val="single" w:sz="4" w:space="0" w:color="auto"/>
              <w:bottom w:val="single" w:sz="4" w:space="0" w:color="auto"/>
              <w:right w:val="single" w:sz="4" w:space="0" w:color="auto"/>
            </w:tcBorders>
            <w:noWrap/>
          </w:tcPr>
          <w:p w14:paraId="1B12D6F8" w14:textId="77777777" w:rsidR="00584366" w:rsidRPr="00ED1617" w:rsidRDefault="00584366" w:rsidP="00A503AC">
            <w:pPr>
              <w:spacing w:before="40" w:after="40"/>
              <w:jc w:val="center"/>
              <w:rPr>
                <w:rFonts w:asciiTheme="minorHAnsi" w:hAnsiTheme="minorHAnsi" w:cstheme="minorHAnsi"/>
                <w:lang w:val="fr-FR"/>
              </w:rPr>
            </w:pPr>
            <w:r w:rsidRPr="00ED1617">
              <w:rPr>
                <w:lang w:val="fr-FR"/>
              </w:rPr>
              <w:t>10</w:t>
            </w:r>
          </w:p>
        </w:tc>
        <w:tc>
          <w:tcPr>
            <w:tcW w:w="1218" w:type="dxa"/>
            <w:tcBorders>
              <w:top w:val="single" w:sz="4" w:space="0" w:color="auto"/>
              <w:left w:val="single" w:sz="4" w:space="0" w:color="auto"/>
              <w:bottom w:val="single" w:sz="4" w:space="0" w:color="auto"/>
              <w:right w:val="single" w:sz="4" w:space="0" w:color="auto"/>
            </w:tcBorders>
            <w:noWrap/>
          </w:tcPr>
          <w:p w14:paraId="3CCDA982" w14:textId="77777777" w:rsidR="00584366" w:rsidRPr="00ED1617" w:rsidRDefault="00584366" w:rsidP="00A503AC">
            <w:pPr>
              <w:spacing w:before="40" w:after="40"/>
              <w:jc w:val="center"/>
              <w:rPr>
                <w:rFonts w:asciiTheme="minorHAnsi" w:hAnsiTheme="minorHAnsi" w:cstheme="minorHAnsi"/>
                <w:lang w:val="fr-FR"/>
              </w:rPr>
            </w:pPr>
            <w:r w:rsidRPr="00ED1617">
              <w:rPr>
                <w:lang w:val="fr-FR"/>
              </w:rPr>
              <w:t>10</w:t>
            </w:r>
          </w:p>
        </w:tc>
        <w:tc>
          <w:tcPr>
            <w:tcW w:w="2190" w:type="dxa"/>
            <w:tcBorders>
              <w:top w:val="single" w:sz="4" w:space="0" w:color="auto"/>
              <w:left w:val="single" w:sz="4" w:space="0" w:color="auto"/>
              <w:bottom w:val="single" w:sz="4" w:space="0" w:color="auto"/>
              <w:right w:val="single" w:sz="4" w:space="0" w:color="auto"/>
            </w:tcBorders>
          </w:tcPr>
          <w:p w14:paraId="38ECA9A8" w14:textId="77777777" w:rsidR="00584366" w:rsidRPr="00ED1617" w:rsidRDefault="00584366" w:rsidP="00A503AC">
            <w:pPr>
              <w:spacing w:before="40" w:after="40"/>
              <w:jc w:val="left"/>
              <w:rPr>
                <w:rFonts w:eastAsia="SimSun"/>
                <w:lang w:val="fr-FR" w:eastAsia="zh-CN"/>
              </w:rPr>
            </w:pPr>
            <w:r w:rsidRPr="00ED1617">
              <w:rPr>
                <w:rFonts w:eastAsia="SimSun"/>
                <w:lang w:val="fr-FR" w:eastAsia="zh-CN"/>
              </w:rPr>
              <w:t xml:space="preserve">Téléphonie fixe </w:t>
            </w:r>
          </w:p>
        </w:tc>
        <w:tc>
          <w:tcPr>
            <w:tcW w:w="3481" w:type="dxa"/>
            <w:tcBorders>
              <w:top w:val="single" w:sz="4" w:space="0" w:color="auto"/>
              <w:left w:val="single" w:sz="4" w:space="0" w:color="auto"/>
              <w:bottom w:val="single" w:sz="4" w:space="0" w:color="auto"/>
              <w:right w:val="single" w:sz="4" w:space="0" w:color="auto"/>
            </w:tcBorders>
          </w:tcPr>
          <w:p w14:paraId="6A356C2B" w14:textId="77777777" w:rsidR="00584366" w:rsidRPr="00ED1617" w:rsidRDefault="00584366" w:rsidP="00A503AC">
            <w:pPr>
              <w:spacing w:before="40" w:after="40"/>
              <w:jc w:val="left"/>
              <w:rPr>
                <w:rFonts w:eastAsia="SimSun"/>
                <w:lang w:val="fr-FR" w:eastAsia="zh-CN"/>
              </w:rPr>
            </w:pPr>
            <w:r w:rsidRPr="00ED1617">
              <w:rPr>
                <w:rFonts w:eastAsia="SimSun"/>
                <w:lang w:val="fr-FR" w:eastAsia="zh-CN"/>
              </w:rPr>
              <w:t>Non géographique</w:t>
            </w:r>
          </w:p>
        </w:tc>
      </w:tr>
      <w:tr w:rsidR="00584366" w:rsidRPr="00ED1617" w14:paraId="5F5A8B77" w14:textId="77777777" w:rsidTr="00A503AC">
        <w:trPr>
          <w:trHeight w:val="113"/>
          <w:jc w:val="center"/>
        </w:trPr>
        <w:tc>
          <w:tcPr>
            <w:tcW w:w="1083" w:type="dxa"/>
            <w:tcBorders>
              <w:top w:val="single" w:sz="4" w:space="0" w:color="auto"/>
              <w:left w:val="single" w:sz="4" w:space="0" w:color="auto"/>
              <w:bottom w:val="single" w:sz="4" w:space="0" w:color="auto"/>
              <w:right w:val="single" w:sz="4" w:space="0" w:color="auto"/>
            </w:tcBorders>
            <w:noWrap/>
          </w:tcPr>
          <w:p w14:paraId="39E48987" w14:textId="77777777" w:rsidR="00584366" w:rsidRPr="00ED1617" w:rsidRDefault="00584366" w:rsidP="00A503AC">
            <w:pPr>
              <w:spacing w:before="40" w:after="40"/>
              <w:jc w:val="left"/>
              <w:rPr>
                <w:rFonts w:asciiTheme="minorHAnsi" w:hAnsiTheme="minorHAnsi" w:cstheme="minorHAnsi"/>
                <w:lang w:val="fr-FR"/>
              </w:rPr>
            </w:pPr>
            <w:r w:rsidRPr="00ED1617">
              <w:rPr>
                <w:lang w:val="fr-FR"/>
              </w:rPr>
              <w:t>9430130</w:t>
            </w:r>
          </w:p>
        </w:tc>
        <w:tc>
          <w:tcPr>
            <w:tcW w:w="1100" w:type="dxa"/>
            <w:tcBorders>
              <w:top w:val="single" w:sz="4" w:space="0" w:color="auto"/>
              <w:left w:val="single" w:sz="4" w:space="0" w:color="auto"/>
              <w:bottom w:val="single" w:sz="4" w:space="0" w:color="auto"/>
              <w:right w:val="single" w:sz="4" w:space="0" w:color="auto"/>
            </w:tcBorders>
            <w:noWrap/>
          </w:tcPr>
          <w:p w14:paraId="0F7CCFC5" w14:textId="77777777" w:rsidR="00584366" w:rsidRPr="00ED1617" w:rsidRDefault="00584366" w:rsidP="00A503AC">
            <w:pPr>
              <w:spacing w:before="40" w:after="40"/>
              <w:jc w:val="center"/>
              <w:rPr>
                <w:rFonts w:asciiTheme="minorHAnsi" w:hAnsiTheme="minorHAnsi" w:cstheme="minorHAnsi"/>
                <w:lang w:val="fr-FR"/>
              </w:rPr>
            </w:pPr>
            <w:r w:rsidRPr="00ED1617">
              <w:rPr>
                <w:lang w:val="fr-FR"/>
              </w:rPr>
              <w:t>10</w:t>
            </w:r>
          </w:p>
        </w:tc>
        <w:tc>
          <w:tcPr>
            <w:tcW w:w="1218" w:type="dxa"/>
            <w:tcBorders>
              <w:top w:val="single" w:sz="4" w:space="0" w:color="auto"/>
              <w:left w:val="single" w:sz="4" w:space="0" w:color="auto"/>
              <w:bottom w:val="single" w:sz="4" w:space="0" w:color="auto"/>
              <w:right w:val="single" w:sz="4" w:space="0" w:color="auto"/>
            </w:tcBorders>
            <w:noWrap/>
          </w:tcPr>
          <w:p w14:paraId="423B763C" w14:textId="77777777" w:rsidR="00584366" w:rsidRPr="00ED1617" w:rsidRDefault="00584366" w:rsidP="00A503AC">
            <w:pPr>
              <w:spacing w:before="40" w:after="40"/>
              <w:jc w:val="center"/>
              <w:rPr>
                <w:rFonts w:asciiTheme="minorHAnsi" w:hAnsiTheme="minorHAnsi" w:cstheme="minorHAnsi"/>
                <w:lang w:val="fr-FR"/>
              </w:rPr>
            </w:pPr>
            <w:r w:rsidRPr="00ED1617">
              <w:rPr>
                <w:lang w:val="fr-FR"/>
              </w:rPr>
              <w:t>10</w:t>
            </w:r>
          </w:p>
        </w:tc>
        <w:tc>
          <w:tcPr>
            <w:tcW w:w="2190" w:type="dxa"/>
            <w:tcBorders>
              <w:top w:val="single" w:sz="4" w:space="0" w:color="auto"/>
              <w:left w:val="single" w:sz="4" w:space="0" w:color="auto"/>
              <w:bottom w:val="single" w:sz="4" w:space="0" w:color="auto"/>
              <w:right w:val="single" w:sz="4" w:space="0" w:color="auto"/>
            </w:tcBorders>
          </w:tcPr>
          <w:p w14:paraId="7E33A213" w14:textId="77777777" w:rsidR="00584366" w:rsidRPr="00ED1617" w:rsidRDefault="00584366" w:rsidP="00A503AC">
            <w:pPr>
              <w:spacing w:before="40" w:after="40"/>
              <w:jc w:val="left"/>
              <w:rPr>
                <w:rFonts w:eastAsia="SimSun"/>
                <w:lang w:val="fr-FR" w:eastAsia="zh-CN"/>
              </w:rPr>
            </w:pPr>
            <w:r w:rsidRPr="00ED1617">
              <w:rPr>
                <w:rFonts w:eastAsia="SimSun"/>
                <w:lang w:val="fr-FR" w:eastAsia="zh-CN"/>
              </w:rPr>
              <w:t xml:space="preserve">Téléphonie fixe </w:t>
            </w:r>
          </w:p>
        </w:tc>
        <w:tc>
          <w:tcPr>
            <w:tcW w:w="3481" w:type="dxa"/>
            <w:tcBorders>
              <w:top w:val="single" w:sz="4" w:space="0" w:color="auto"/>
              <w:left w:val="single" w:sz="4" w:space="0" w:color="auto"/>
              <w:bottom w:val="single" w:sz="4" w:space="0" w:color="auto"/>
              <w:right w:val="single" w:sz="4" w:space="0" w:color="auto"/>
            </w:tcBorders>
          </w:tcPr>
          <w:p w14:paraId="1DDDC1A5" w14:textId="77777777" w:rsidR="00584366" w:rsidRPr="00ED1617" w:rsidRDefault="00584366" w:rsidP="00A503AC">
            <w:pPr>
              <w:spacing w:before="40" w:after="40"/>
              <w:jc w:val="left"/>
              <w:rPr>
                <w:rFonts w:eastAsia="SimSun"/>
                <w:lang w:val="fr-FR" w:eastAsia="zh-CN"/>
              </w:rPr>
            </w:pPr>
            <w:r w:rsidRPr="00ED1617">
              <w:rPr>
                <w:rFonts w:eastAsia="SimSun"/>
                <w:lang w:val="fr-FR" w:eastAsia="zh-CN"/>
              </w:rPr>
              <w:t>Non géographique</w:t>
            </w:r>
          </w:p>
        </w:tc>
      </w:tr>
      <w:tr w:rsidR="00584366" w:rsidRPr="00ED1617" w14:paraId="5167D2A3" w14:textId="77777777" w:rsidTr="00A503AC">
        <w:trPr>
          <w:trHeight w:val="113"/>
          <w:jc w:val="center"/>
        </w:trPr>
        <w:tc>
          <w:tcPr>
            <w:tcW w:w="1083" w:type="dxa"/>
            <w:tcBorders>
              <w:top w:val="single" w:sz="4" w:space="0" w:color="auto"/>
              <w:left w:val="single" w:sz="4" w:space="0" w:color="auto"/>
              <w:bottom w:val="single" w:sz="4" w:space="0" w:color="auto"/>
              <w:right w:val="single" w:sz="4" w:space="0" w:color="auto"/>
            </w:tcBorders>
            <w:noWrap/>
          </w:tcPr>
          <w:p w14:paraId="2FA53ABC" w14:textId="77777777" w:rsidR="00584366" w:rsidRPr="00ED1617" w:rsidRDefault="00584366" w:rsidP="00A503AC">
            <w:pPr>
              <w:spacing w:before="40" w:after="40"/>
              <w:jc w:val="left"/>
              <w:rPr>
                <w:rFonts w:asciiTheme="minorHAnsi" w:hAnsiTheme="minorHAnsi" w:cstheme="minorHAnsi"/>
                <w:lang w:val="fr-FR"/>
              </w:rPr>
            </w:pPr>
            <w:r w:rsidRPr="00ED1617">
              <w:rPr>
                <w:lang w:val="fr-FR"/>
              </w:rPr>
              <w:t>943016</w:t>
            </w:r>
          </w:p>
        </w:tc>
        <w:tc>
          <w:tcPr>
            <w:tcW w:w="1100" w:type="dxa"/>
            <w:tcBorders>
              <w:top w:val="single" w:sz="4" w:space="0" w:color="auto"/>
              <w:left w:val="single" w:sz="4" w:space="0" w:color="auto"/>
              <w:bottom w:val="single" w:sz="4" w:space="0" w:color="auto"/>
              <w:right w:val="single" w:sz="4" w:space="0" w:color="auto"/>
            </w:tcBorders>
            <w:noWrap/>
          </w:tcPr>
          <w:p w14:paraId="70CB045A" w14:textId="77777777" w:rsidR="00584366" w:rsidRPr="00ED1617" w:rsidRDefault="00584366" w:rsidP="00A503AC">
            <w:pPr>
              <w:spacing w:before="40" w:after="40"/>
              <w:jc w:val="center"/>
              <w:rPr>
                <w:rFonts w:asciiTheme="minorHAnsi" w:hAnsiTheme="minorHAnsi" w:cstheme="minorHAnsi"/>
                <w:lang w:val="fr-FR"/>
              </w:rPr>
            </w:pPr>
            <w:r w:rsidRPr="00ED1617">
              <w:rPr>
                <w:lang w:val="fr-FR"/>
              </w:rPr>
              <w:t>10</w:t>
            </w:r>
          </w:p>
        </w:tc>
        <w:tc>
          <w:tcPr>
            <w:tcW w:w="1218" w:type="dxa"/>
            <w:tcBorders>
              <w:top w:val="single" w:sz="4" w:space="0" w:color="auto"/>
              <w:left w:val="single" w:sz="4" w:space="0" w:color="auto"/>
              <w:bottom w:val="single" w:sz="4" w:space="0" w:color="auto"/>
              <w:right w:val="single" w:sz="4" w:space="0" w:color="auto"/>
            </w:tcBorders>
            <w:noWrap/>
          </w:tcPr>
          <w:p w14:paraId="3772EA88" w14:textId="77777777" w:rsidR="00584366" w:rsidRPr="00ED1617" w:rsidRDefault="00584366" w:rsidP="00A503AC">
            <w:pPr>
              <w:spacing w:before="40" w:after="40"/>
              <w:jc w:val="center"/>
              <w:rPr>
                <w:rFonts w:asciiTheme="minorHAnsi" w:hAnsiTheme="minorHAnsi" w:cstheme="minorHAnsi"/>
                <w:lang w:val="fr-FR"/>
              </w:rPr>
            </w:pPr>
            <w:r w:rsidRPr="00ED1617">
              <w:rPr>
                <w:lang w:val="fr-FR"/>
              </w:rPr>
              <w:t>10</w:t>
            </w:r>
          </w:p>
        </w:tc>
        <w:tc>
          <w:tcPr>
            <w:tcW w:w="2190" w:type="dxa"/>
            <w:tcBorders>
              <w:top w:val="single" w:sz="4" w:space="0" w:color="auto"/>
              <w:left w:val="single" w:sz="4" w:space="0" w:color="auto"/>
              <w:bottom w:val="single" w:sz="4" w:space="0" w:color="auto"/>
              <w:right w:val="single" w:sz="4" w:space="0" w:color="auto"/>
            </w:tcBorders>
          </w:tcPr>
          <w:p w14:paraId="4E9C245E" w14:textId="77777777" w:rsidR="00584366" w:rsidRPr="00ED1617" w:rsidRDefault="00584366" w:rsidP="00A503AC">
            <w:pPr>
              <w:spacing w:before="40" w:after="40"/>
              <w:jc w:val="left"/>
              <w:rPr>
                <w:rFonts w:eastAsia="SimSun"/>
                <w:lang w:val="fr-FR" w:eastAsia="zh-CN"/>
              </w:rPr>
            </w:pPr>
            <w:r w:rsidRPr="00ED1617">
              <w:rPr>
                <w:rFonts w:eastAsia="SimSun"/>
                <w:lang w:val="fr-FR" w:eastAsia="zh-CN"/>
              </w:rPr>
              <w:t xml:space="preserve">Téléphonie fixe </w:t>
            </w:r>
          </w:p>
        </w:tc>
        <w:tc>
          <w:tcPr>
            <w:tcW w:w="3481" w:type="dxa"/>
            <w:tcBorders>
              <w:top w:val="single" w:sz="4" w:space="0" w:color="auto"/>
              <w:left w:val="single" w:sz="4" w:space="0" w:color="auto"/>
              <w:bottom w:val="single" w:sz="4" w:space="0" w:color="auto"/>
              <w:right w:val="single" w:sz="4" w:space="0" w:color="auto"/>
            </w:tcBorders>
          </w:tcPr>
          <w:p w14:paraId="572C167E" w14:textId="77777777" w:rsidR="00584366" w:rsidRPr="00ED1617" w:rsidRDefault="00584366" w:rsidP="00A503AC">
            <w:pPr>
              <w:spacing w:before="40" w:after="40"/>
              <w:jc w:val="left"/>
              <w:rPr>
                <w:rFonts w:eastAsia="SimSun"/>
                <w:lang w:val="fr-FR" w:eastAsia="zh-CN"/>
              </w:rPr>
            </w:pPr>
            <w:r w:rsidRPr="00ED1617">
              <w:rPr>
                <w:rFonts w:eastAsia="SimSun"/>
                <w:lang w:val="fr-FR" w:eastAsia="zh-CN"/>
              </w:rPr>
              <w:t>Non géographique</w:t>
            </w:r>
          </w:p>
        </w:tc>
      </w:tr>
      <w:tr w:rsidR="00584366" w:rsidRPr="00ED1617" w14:paraId="05676C2C" w14:textId="77777777" w:rsidTr="00A503AC">
        <w:trPr>
          <w:trHeight w:val="113"/>
          <w:jc w:val="center"/>
        </w:trPr>
        <w:tc>
          <w:tcPr>
            <w:tcW w:w="1083" w:type="dxa"/>
            <w:tcBorders>
              <w:top w:val="single" w:sz="4" w:space="0" w:color="auto"/>
              <w:left w:val="single" w:sz="4" w:space="0" w:color="auto"/>
              <w:bottom w:val="single" w:sz="4" w:space="0" w:color="auto"/>
              <w:right w:val="single" w:sz="4" w:space="0" w:color="auto"/>
            </w:tcBorders>
            <w:noWrap/>
          </w:tcPr>
          <w:p w14:paraId="1708A284"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940000</w:t>
            </w:r>
          </w:p>
        </w:tc>
        <w:tc>
          <w:tcPr>
            <w:tcW w:w="1100" w:type="dxa"/>
            <w:tcBorders>
              <w:top w:val="single" w:sz="4" w:space="0" w:color="auto"/>
              <w:left w:val="single" w:sz="4" w:space="0" w:color="auto"/>
              <w:bottom w:val="single" w:sz="4" w:space="0" w:color="auto"/>
              <w:right w:val="single" w:sz="4" w:space="0" w:color="auto"/>
            </w:tcBorders>
            <w:noWrap/>
          </w:tcPr>
          <w:p w14:paraId="414F59A0"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1218" w:type="dxa"/>
            <w:tcBorders>
              <w:top w:val="single" w:sz="4" w:space="0" w:color="auto"/>
              <w:left w:val="single" w:sz="4" w:space="0" w:color="auto"/>
              <w:bottom w:val="single" w:sz="4" w:space="0" w:color="auto"/>
              <w:right w:val="single" w:sz="4" w:space="0" w:color="auto"/>
            </w:tcBorders>
            <w:noWrap/>
          </w:tcPr>
          <w:p w14:paraId="1C2E2765"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2190" w:type="dxa"/>
            <w:tcBorders>
              <w:top w:val="single" w:sz="4" w:space="0" w:color="auto"/>
              <w:left w:val="single" w:sz="4" w:space="0" w:color="auto"/>
              <w:bottom w:val="single" w:sz="4" w:space="0" w:color="auto"/>
              <w:right w:val="single" w:sz="4" w:space="0" w:color="auto"/>
            </w:tcBorders>
          </w:tcPr>
          <w:p w14:paraId="31AA001F"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Téléphonie fixe (fibre)</w:t>
            </w:r>
          </w:p>
        </w:tc>
        <w:tc>
          <w:tcPr>
            <w:tcW w:w="3481" w:type="dxa"/>
            <w:tcBorders>
              <w:top w:val="single" w:sz="4" w:space="0" w:color="auto"/>
              <w:left w:val="single" w:sz="4" w:space="0" w:color="auto"/>
              <w:bottom w:val="single" w:sz="4" w:space="0" w:color="auto"/>
              <w:right w:val="single" w:sz="4" w:space="0" w:color="auto"/>
            </w:tcBorders>
          </w:tcPr>
          <w:p w14:paraId="61D3621A" w14:textId="77777777" w:rsidR="00584366" w:rsidRPr="00ED1617" w:rsidRDefault="00584366" w:rsidP="00A503AC">
            <w:pPr>
              <w:spacing w:before="40" w:after="40"/>
              <w:jc w:val="left"/>
              <w:rPr>
                <w:rFonts w:asciiTheme="minorHAnsi" w:hAnsiTheme="minorHAnsi" w:cstheme="minorHAnsi"/>
                <w:lang w:val="fr-FR"/>
              </w:rPr>
            </w:pPr>
            <w:r w:rsidRPr="00ED1617">
              <w:rPr>
                <w:rFonts w:eastAsia="SimSun"/>
                <w:lang w:val="fr-FR" w:eastAsia="zh-CN"/>
              </w:rPr>
              <w:t>Non géographique</w:t>
            </w:r>
          </w:p>
        </w:tc>
      </w:tr>
      <w:tr w:rsidR="00584366" w:rsidRPr="00ED1617" w14:paraId="5465D143" w14:textId="77777777" w:rsidTr="00A503AC">
        <w:trPr>
          <w:trHeight w:val="113"/>
          <w:jc w:val="center"/>
        </w:trPr>
        <w:tc>
          <w:tcPr>
            <w:tcW w:w="1083" w:type="dxa"/>
            <w:tcBorders>
              <w:top w:val="single" w:sz="4" w:space="0" w:color="auto"/>
              <w:left w:val="single" w:sz="4" w:space="0" w:color="auto"/>
              <w:bottom w:val="single" w:sz="4" w:space="0" w:color="auto"/>
              <w:right w:val="single" w:sz="4" w:space="0" w:color="auto"/>
            </w:tcBorders>
            <w:noWrap/>
          </w:tcPr>
          <w:p w14:paraId="6BAD7699"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940009</w:t>
            </w:r>
          </w:p>
        </w:tc>
        <w:tc>
          <w:tcPr>
            <w:tcW w:w="1100" w:type="dxa"/>
            <w:tcBorders>
              <w:top w:val="single" w:sz="4" w:space="0" w:color="auto"/>
              <w:left w:val="single" w:sz="4" w:space="0" w:color="auto"/>
              <w:bottom w:val="single" w:sz="4" w:space="0" w:color="auto"/>
              <w:right w:val="single" w:sz="4" w:space="0" w:color="auto"/>
            </w:tcBorders>
            <w:noWrap/>
          </w:tcPr>
          <w:p w14:paraId="78ABC8A2"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1218" w:type="dxa"/>
            <w:tcBorders>
              <w:top w:val="single" w:sz="4" w:space="0" w:color="auto"/>
              <w:left w:val="single" w:sz="4" w:space="0" w:color="auto"/>
              <w:bottom w:val="single" w:sz="4" w:space="0" w:color="auto"/>
              <w:right w:val="single" w:sz="4" w:space="0" w:color="auto"/>
            </w:tcBorders>
            <w:noWrap/>
          </w:tcPr>
          <w:p w14:paraId="713CF532"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2190" w:type="dxa"/>
            <w:tcBorders>
              <w:top w:val="single" w:sz="4" w:space="0" w:color="auto"/>
              <w:left w:val="single" w:sz="4" w:space="0" w:color="auto"/>
              <w:bottom w:val="single" w:sz="4" w:space="0" w:color="auto"/>
              <w:right w:val="single" w:sz="4" w:space="0" w:color="auto"/>
            </w:tcBorders>
          </w:tcPr>
          <w:p w14:paraId="4A97733A"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Téléphonie fixe (fibre)</w:t>
            </w:r>
          </w:p>
        </w:tc>
        <w:tc>
          <w:tcPr>
            <w:tcW w:w="3481" w:type="dxa"/>
            <w:tcBorders>
              <w:top w:val="single" w:sz="4" w:space="0" w:color="auto"/>
              <w:left w:val="single" w:sz="4" w:space="0" w:color="auto"/>
              <w:bottom w:val="single" w:sz="4" w:space="0" w:color="auto"/>
              <w:right w:val="single" w:sz="4" w:space="0" w:color="auto"/>
            </w:tcBorders>
          </w:tcPr>
          <w:p w14:paraId="2F2C5FD9" w14:textId="77777777" w:rsidR="00584366" w:rsidRPr="00ED1617" w:rsidRDefault="00584366" w:rsidP="00A503AC">
            <w:pPr>
              <w:spacing w:before="40" w:after="40"/>
              <w:jc w:val="left"/>
              <w:rPr>
                <w:rFonts w:asciiTheme="minorHAnsi" w:hAnsiTheme="minorHAnsi" w:cstheme="minorHAnsi"/>
                <w:lang w:val="fr-FR"/>
              </w:rPr>
            </w:pPr>
            <w:r w:rsidRPr="00ED1617">
              <w:rPr>
                <w:rFonts w:eastAsia="SimSun"/>
                <w:lang w:val="fr-FR" w:eastAsia="zh-CN"/>
              </w:rPr>
              <w:t>Non géographique</w:t>
            </w:r>
          </w:p>
        </w:tc>
      </w:tr>
      <w:tr w:rsidR="00584366" w:rsidRPr="00A93BD1" w14:paraId="34BD7038" w14:textId="77777777" w:rsidTr="00A503AC">
        <w:trPr>
          <w:trHeight w:val="220"/>
          <w:jc w:val="center"/>
        </w:trPr>
        <w:tc>
          <w:tcPr>
            <w:tcW w:w="1083" w:type="dxa"/>
            <w:tcBorders>
              <w:top w:val="single" w:sz="4" w:space="0" w:color="auto"/>
              <w:left w:val="single" w:sz="4" w:space="0" w:color="auto"/>
              <w:bottom w:val="single" w:sz="4" w:space="0" w:color="auto"/>
              <w:right w:val="single" w:sz="4" w:space="0" w:color="auto"/>
            </w:tcBorders>
            <w:noWrap/>
          </w:tcPr>
          <w:p w14:paraId="6119D17A"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94440</w:t>
            </w:r>
          </w:p>
        </w:tc>
        <w:tc>
          <w:tcPr>
            <w:tcW w:w="1100" w:type="dxa"/>
            <w:tcBorders>
              <w:top w:val="single" w:sz="4" w:space="0" w:color="auto"/>
              <w:left w:val="single" w:sz="4" w:space="0" w:color="auto"/>
              <w:bottom w:val="single" w:sz="4" w:space="0" w:color="auto"/>
              <w:right w:val="single" w:sz="4" w:space="0" w:color="auto"/>
            </w:tcBorders>
            <w:noWrap/>
          </w:tcPr>
          <w:p w14:paraId="368622DE"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1218" w:type="dxa"/>
            <w:tcBorders>
              <w:top w:val="single" w:sz="4" w:space="0" w:color="auto"/>
              <w:left w:val="single" w:sz="4" w:space="0" w:color="auto"/>
              <w:bottom w:val="single" w:sz="4" w:space="0" w:color="auto"/>
              <w:right w:val="single" w:sz="4" w:space="0" w:color="auto"/>
            </w:tcBorders>
            <w:noWrap/>
          </w:tcPr>
          <w:p w14:paraId="52F4678E"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2190" w:type="dxa"/>
            <w:tcBorders>
              <w:top w:val="single" w:sz="4" w:space="0" w:color="auto"/>
              <w:left w:val="single" w:sz="4" w:space="0" w:color="auto"/>
              <w:bottom w:val="single" w:sz="4" w:space="0" w:color="auto"/>
              <w:right w:val="single" w:sz="4" w:space="0" w:color="auto"/>
            </w:tcBorders>
          </w:tcPr>
          <w:p w14:paraId="05358250"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Téléphonie fixe (accès hertzien fixe)</w:t>
            </w:r>
          </w:p>
        </w:tc>
        <w:tc>
          <w:tcPr>
            <w:tcW w:w="3481" w:type="dxa"/>
            <w:tcBorders>
              <w:top w:val="single" w:sz="4" w:space="0" w:color="auto"/>
              <w:left w:val="single" w:sz="4" w:space="0" w:color="auto"/>
              <w:bottom w:val="single" w:sz="4" w:space="0" w:color="auto"/>
              <w:right w:val="single" w:sz="4" w:space="0" w:color="auto"/>
            </w:tcBorders>
          </w:tcPr>
          <w:p w14:paraId="70D4F4BA" w14:textId="77777777" w:rsidR="00584366" w:rsidRPr="00ED1617" w:rsidRDefault="00584366" w:rsidP="00A503AC">
            <w:pPr>
              <w:spacing w:before="40" w:after="40"/>
              <w:jc w:val="left"/>
              <w:rPr>
                <w:rFonts w:asciiTheme="minorHAnsi" w:hAnsiTheme="minorHAnsi" w:cstheme="minorHAnsi"/>
                <w:lang w:val="fr-FR"/>
              </w:rPr>
            </w:pPr>
            <w:r w:rsidRPr="00ED1617">
              <w:rPr>
                <w:rFonts w:eastAsia="SimSun"/>
                <w:lang w:val="fr-FR" w:eastAsia="zh-CN"/>
              </w:rPr>
              <w:t>Uniquement au départ de l'Iran</w:t>
            </w:r>
          </w:p>
        </w:tc>
      </w:tr>
      <w:tr w:rsidR="00584366" w:rsidRPr="00ED1617" w14:paraId="1FE86415" w14:textId="77777777" w:rsidTr="00A503AC">
        <w:trPr>
          <w:trHeight w:val="220"/>
          <w:jc w:val="center"/>
        </w:trPr>
        <w:tc>
          <w:tcPr>
            <w:tcW w:w="1083" w:type="dxa"/>
            <w:tcBorders>
              <w:top w:val="single" w:sz="4" w:space="0" w:color="auto"/>
              <w:left w:val="single" w:sz="4" w:space="0" w:color="auto"/>
              <w:bottom w:val="single" w:sz="4" w:space="0" w:color="auto"/>
              <w:right w:val="single" w:sz="4" w:space="0" w:color="auto"/>
            </w:tcBorders>
            <w:noWrap/>
          </w:tcPr>
          <w:p w14:paraId="6286D681"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96</w:t>
            </w:r>
          </w:p>
        </w:tc>
        <w:tc>
          <w:tcPr>
            <w:tcW w:w="1100" w:type="dxa"/>
            <w:tcBorders>
              <w:top w:val="single" w:sz="4" w:space="0" w:color="auto"/>
              <w:left w:val="single" w:sz="4" w:space="0" w:color="auto"/>
              <w:bottom w:val="single" w:sz="4" w:space="0" w:color="auto"/>
              <w:right w:val="single" w:sz="4" w:space="0" w:color="auto"/>
            </w:tcBorders>
            <w:noWrap/>
          </w:tcPr>
          <w:p w14:paraId="69DFFB9C"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4</w:t>
            </w:r>
          </w:p>
        </w:tc>
        <w:tc>
          <w:tcPr>
            <w:tcW w:w="1218" w:type="dxa"/>
            <w:tcBorders>
              <w:top w:val="single" w:sz="4" w:space="0" w:color="auto"/>
              <w:left w:val="single" w:sz="4" w:space="0" w:color="auto"/>
              <w:bottom w:val="single" w:sz="4" w:space="0" w:color="auto"/>
              <w:right w:val="single" w:sz="4" w:space="0" w:color="auto"/>
            </w:tcBorders>
            <w:noWrap/>
          </w:tcPr>
          <w:p w14:paraId="50C48D53"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2190" w:type="dxa"/>
            <w:tcBorders>
              <w:top w:val="single" w:sz="4" w:space="0" w:color="auto"/>
              <w:left w:val="single" w:sz="4" w:space="0" w:color="auto"/>
              <w:bottom w:val="single" w:sz="4" w:space="0" w:color="auto"/>
              <w:right w:val="single" w:sz="4" w:space="0" w:color="auto"/>
            </w:tcBorders>
          </w:tcPr>
          <w:p w14:paraId="1F6E9A72"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Codes de services</w:t>
            </w:r>
          </w:p>
        </w:tc>
        <w:tc>
          <w:tcPr>
            <w:tcW w:w="3481" w:type="dxa"/>
            <w:tcBorders>
              <w:top w:val="single" w:sz="4" w:space="0" w:color="auto"/>
              <w:left w:val="single" w:sz="4" w:space="0" w:color="auto"/>
              <w:bottom w:val="single" w:sz="4" w:space="0" w:color="auto"/>
              <w:right w:val="single" w:sz="4" w:space="0" w:color="auto"/>
            </w:tcBorders>
            <w:vAlign w:val="center"/>
          </w:tcPr>
          <w:p w14:paraId="7127D377" w14:textId="77777777" w:rsidR="00584366" w:rsidRPr="00ED1617" w:rsidRDefault="00584366" w:rsidP="00A503AC">
            <w:pPr>
              <w:spacing w:before="40" w:after="40"/>
              <w:jc w:val="left"/>
              <w:rPr>
                <w:rFonts w:asciiTheme="minorHAnsi" w:hAnsiTheme="minorHAnsi" w:cstheme="minorHAnsi"/>
                <w:lang w:val="fr-FR"/>
              </w:rPr>
            </w:pPr>
          </w:p>
        </w:tc>
      </w:tr>
      <w:tr w:rsidR="00584366" w:rsidRPr="00ED1617" w14:paraId="17C0F2B4" w14:textId="77777777" w:rsidTr="00A503AC">
        <w:trPr>
          <w:trHeight w:val="169"/>
          <w:jc w:val="center"/>
        </w:trPr>
        <w:tc>
          <w:tcPr>
            <w:tcW w:w="1083" w:type="dxa"/>
            <w:tcBorders>
              <w:top w:val="single" w:sz="4" w:space="0" w:color="auto"/>
              <w:left w:val="single" w:sz="4" w:space="0" w:color="auto"/>
              <w:bottom w:val="single" w:sz="4" w:space="0" w:color="auto"/>
              <w:right w:val="single" w:sz="4" w:space="0" w:color="auto"/>
            </w:tcBorders>
            <w:noWrap/>
          </w:tcPr>
          <w:p w14:paraId="31544A2E"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990</w:t>
            </w:r>
          </w:p>
        </w:tc>
        <w:tc>
          <w:tcPr>
            <w:tcW w:w="1100" w:type="dxa"/>
            <w:tcBorders>
              <w:top w:val="single" w:sz="4" w:space="0" w:color="auto"/>
              <w:left w:val="single" w:sz="4" w:space="0" w:color="auto"/>
              <w:bottom w:val="single" w:sz="4" w:space="0" w:color="auto"/>
              <w:right w:val="single" w:sz="4" w:space="0" w:color="auto"/>
            </w:tcBorders>
            <w:noWrap/>
          </w:tcPr>
          <w:p w14:paraId="09AE844E"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1218" w:type="dxa"/>
            <w:tcBorders>
              <w:top w:val="single" w:sz="4" w:space="0" w:color="auto"/>
              <w:left w:val="single" w:sz="4" w:space="0" w:color="auto"/>
              <w:bottom w:val="single" w:sz="4" w:space="0" w:color="auto"/>
              <w:right w:val="single" w:sz="4" w:space="0" w:color="auto"/>
            </w:tcBorders>
            <w:noWrap/>
          </w:tcPr>
          <w:p w14:paraId="071663A7"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2190" w:type="dxa"/>
            <w:tcBorders>
              <w:top w:val="single" w:sz="4" w:space="0" w:color="auto"/>
              <w:left w:val="single" w:sz="4" w:space="0" w:color="auto"/>
              <w:bottom w:val="single" w:sz="4" w:space="0" w:color="auto"/>
              <w:right w:val="single" w:sz="4" w:space="0" w:color="auto"/>
            </w:tcBorders>
          </w:tcPr>
          <w:p w14:paraId="00F9C3CE"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Services mobiles</w:t>
            </w:r>
          </w:p>
        </w:tc>
        <w:tc>
          <w:tcPr>
            <w:tcW w:w="3481" w:type="dxa"/>
            <w:tcBorders>
              <w:top w:val="single" w:sz="4" w:space="0" w:color="auto"/>
              <w:left w:val="single" w:sz="4" w:space="0" w:color="auto"/>
              <w:bottom w:val="single" w:sz="4" w:space="0" w:color="auto"/>
              <w:right w:val="single" w:sz="4" w:space="0" w:color="auto"/>
            </w:tcBorders>
            <w:vAlign w:val="center"/>
          </w:tcPr>
          <w:p w14:paraId="08D969EA" w14:textId="77777777" w:rsidR="00584366" w:rsidRPr="00ED1617" w:rsidRDefault="00584366" w:rsidP="00A503AC">
            <w:pPr>
              <w:spacing w:before="40" w:after="40"/>
              <w:jc w:val="left"/>
              <w:rPr>
                <w:rFonts w:asciiTheme="minorHAnsi" w:hAnsiTheme="minorHAnsi" w:cstheme="minorHAnsi"/>
                <w:lang w:val="fr-FR"/>
              </w:rPr>
            </w:pPr>
          </w:p>
        </w:tc>
      </w:tr>
      <w:tr w:rsidR="00584366" w:rsidRPr="00ED1617" w14:paraId="2370BE43" w14:textId="77777777" w:rsidTr="00A503AC">
        <w:trPr>
          <w:trHeight w:val="164"/>
          <w:jc w:val="center"/>
        </w:trPr>
        <w:tc>
          <w:tcPr>
            <w:tcW w:w="1083" w:type="dxa"/>
            <w:tcBorders>
              <w:top w:val="single" w:sz="4" w:space="0" w:color="auto"/>
              <w:left w:val="single" w:sz="4" w:space="0" w:color="auto"/>
              <w:bottom w:val="single" w:sz="4" w:space="0" w:color="auto"/>
              <w:right w:val="single" w:sz="4" w:space="0" w:color="auto"/>
            </w:tcBorders>
            <w:noWrap/>
          </w:tcPr>
          <w:p w14:paraId="602BA750"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991</w:t>
            </w:r>
          </w:p>
        </w:tc>
        <w:tc>
          <w:tcPr>
            <w:tcW w:w="1100" w:type="dxa"/>
            <w:tcBorders>
              <w:top w:val="single" w:sz="4" w:space="0" w:color="auto"/>
              <w:left w:val="single" w:sz="4" w:space="0" w:color="auto"/>
              <w:bottom w:val="single" w:sz="4" w:space="0" w:color="auto"/>
              <w:right w:val="single" w:sz="4" w:space="0" w:color="auto"/>
            </w:tcBorders>
            <w:noWrap/>
          </w:tcPr>
          <w:p w14:paraId="05BE87F0"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1218" w:type="dxa"/>
            <w:tcBorders>
              <w:top w:val="single" w:sz="4" w:space="0" w:color="auto"/>
              <w:left w:val="single" w:sz="4" w:space="0" w:color="auto"/>
              <w:bottom w:val="single" w:sz="4" w:space="0" w:color="auto"/>
              <w:right w:val="single" w:sz="4" w:space="0" w:color="auto"/>
            </w:tcBorders>
            <w:noWrap/>
          </w:tcPr>
          <w:p w14:paraId="7971B223"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2190" w:type="dxa"/>
            <w:tcBorders>
              <w:top w:val="single" w:sz="4" w:space="0" w:color="auto"/>
              <w:left w:val="single" w:sz="4" w:space="0" w:color="auto"/>
              <w:bottom w:val="single" w:sz="4" w:space="0" w:color="auto"/>
              <w:right w:val="single" w:sz="4" w:space="0" w:color="auto"/>
            </w:tcBorders>
          </w:tcPr>
          <w:p w14:paraId="19CBF283" w14:textId="77777777" w:rsidR="00584366" w:rsidRPr="00ED1617" w:rsidRDefault="00584366" w:rsidP="00A503AC">
            <w:pPr>
              <w:spacing w:before="40" w:after="40"/>
              <w:jc w:val="left"/>
              <w:rPr>
                <w:rFonts w:asciiTheme="minorHAnsi" w:hAnsiTheme="minorHAnsi" w:cstheme="minorHAnsi"/>
                <w:lang w:val="fr-FR"/>
              </w:rPr>
            </w:pPr>
            <w:r w:rsidRPr="00ED1617">
              <w:rPr>
                <w:rFonts w:eastAsia="SimSun"/>
                <w:lang w:val="fr-FR" w:eastAsia="zh-CN"/>
              </w:rPr>
              <w:t>Services mobiles</w:t>
            </w:r>
          </w:p>
        </w:tc>
        <w:tc>
          <w:tcPr>
            <w:tcW w:w="3481" w:type="dxa"/>
            <w:tcBorders>
              <w:top w:val="single" w:sz="4" w:space="0" w:color="auto"/>
              <w:left w:val="single" w:sz="4" w:space="0" w:color="auto"/>
              <w:bottom w:val="single" w:sz="4" w:space="0" w:color="auto"/>
              <w:right w:val="single" w:sz="4" w:space="0" w:color="auto"/>
            </w:tcBorders>
            <w:vAlign w:val="center"/>
          </w:tcPr>
          <w:p w14:paraId="40234091" w14:textId="77777777" w:rsidR="00584366" w:rsidRPr="00ED1617" w:rsidRDefault="00584366" w:rsidP="00A503AC">
            <w:pPr>
              <w:spacing w:before="40" w:after="40"/>
              <w:jc w:val="left"/>
              <w:rPr>
                <w:rFonts w:asciiTheme="minorHAnsi" w:hAnsiTheme="minorHAnsi" w:cstheme="minorHAnsi"/>
                <w:lang w:val="fr-FR"/>
              </w:rPr>
            </w:pPr>
          </w:p>
        </w:tc>
      </w:tr>
      <w:tr w:rsidR="00584366" w:rsidRPr="00ED1617" w14:paraId="1C041B57" w14:textId="77777777" w:rsidTr="00A503AC">
        <w:trPr>
          <w:trHeight w:val="220"/>
          <w:jc w:val="center"/>
        </w:trPr>
        <w:tc>
          <w:tcPr>
            <w:tcW w:w="1083" w:type="dxa"/>
            <w:tcBorders>
              <w:top w:val="single" w:sz="4" w:space="0" w:color="auto"/>
              <w:left w:val="single" w:sz="4" w:space="0" w:color="auto"/>
              <w:bottom w:val="single" w:sz="4" w:space="0" w:color="auto"/>
              <w:right w:val="single" w:sz="4" w:space="0" w:color="auto"/>
            </w:tcBorders>
            <w:noWrap/>
          </w:tcPr>
          <w:p w14:paraId="373FE409"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992</w:t>
            </w:r>
          </w:p>
        </w:tc>
        <w:tc>
          <w:tcPr>
            <w:tcW w:w="1100" w:type="dxa"/>
            <w:tcBorders>
              <w:top w:val="single" w:sz="4" w:space="0" w:color="auto"/>
              <w:left w:val="single" w:sz="4" w:space="0" w:color="auto"/>
              <w:bottom w:val="single" w:sz="4" w:space="0" w:color="auto"/>
              <w:right w:val="single" w:sz="4" w:space="0" w:color="auto"/>
            </w:tcBorders>
            <w:noWrap/>
          </w:tcPr>
          <w:p w14:paraId="291C02FD"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1218" w:type="dxa"/>
            <w:tcBorders>
              <w:top w:val="single" w:sz="4" w:space="0" w:color="auto"/>
              <w:left w:val="single" w:sz="4" w:space="0" w:color="auto"/>
              <w:bottom w:val="single" w:sz="4" w:space="0" w:color="auto"/>
              <w:right w:val="single" w:sz="4" w:space="0" w:color="auto"/>
            </w:tcBorders>
            <w:noWrap/>
          </w:tcPr>
          <w:p w14:paraId="32AB75F5"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2190" w:type="dxa"/>
            <w:tcBorders>
              <w:top w:val="single" w:sz="4" w:space="0" w:color="auto"/>
              <w:left w:val="single" w:sz="4" w:space="0" w:color="auto"/>
              <w:bottom w:val="single" w:sz="4" w:space="0" w:color="auto"/>
              <w:right w:val="single" w:sz="4" w:space="0" w:color="auto"/>
            </w:tcBorders>
          </w:tcPr>
          <w:p w14:paraId="76D90DDE" w14:textId="77777777" w:rsidR="00584366" w:rsidRPr="00ED1617" w:rsidRDefault="00584366" w:rsidP="00A503AC">
            <w:pPr>
              <w:spacing w:before="40" w:after="40"/>
              <w:jc w:val="left"/>
              <w:rPr>
                <w:rFonts w:asciiTheme="minorHAnsi" w:hAnsiTheme="minorHAnsi" w:cstheme="minorHAnsi"/>
                <w:lang w:val="fr-FR"/>
              </w:rPr>
            </w:pPr>
            <w:r w:rsidRPr="00ED1617">
              <w:rPr>
                <w:rFonts w:eastAsia="SimSun"/>
                <w:lang w:val="fr-FR" w:eastAsia="zh-CN"/>
              </w:rPr>
              <w:t>Services mobiles</w:t>
            </w:r>
          </w:p>
        </w:tc>
        <w:tc>
          <w:tcPr>
            <w:tcW w:w="3481" w:type="dxa"/>
            <w:tcBorders>
              <w:top w:val="single" w:sz="4" w:space="0" w:color="auto"/>
              <w:left w:val="single" w:sz="4" w:space="0" w:color="auto"/>
              <w:bottom w:val="single" w:sz="4" w:space="0" w:color="auto"/>
              <w:right w:val="single" w:sz="4" w:space="0" w:color="auto"/>
            </w:tcBorders>
            <w:vAlign w:val="center"/>
          </w:tcPr>
          <w:p w14:paraId="7FF603FE" w14:textId="77777777" w:rsidR="00584366" w:rsidRPr="00ED1617" w:rsidRDefault="00584366" w:rsidP="00A503AC">
            <w:pPr>
              <w:spacing w:before="40" w:after="40"/>
              <w:jc w:val="left"/>
              <w:rPr>
                <w:rFonts w:asciiTheme="minorHAnsi" w:hAnsiTheme="minorHAnsi" w:cstheme="minorHAnsi"/>
                <w:lang w:val="fr-FR"/>
              </w:rPr>
            </w:pPr>
          </w:p>
        </w:tc>
      </w:tr>
      <w:tr w:rsidR="00584366" w:rsidRPr="00ED1617" w14:paraId="563B16EF" w14:textId="77777777" w:rsidTr="00A503AC">
        <w:trPr>
          <w:trHeight w:val="220"/>
          <w:jc w:val="center"/>
        </w:trPr>
        <w:tc>
          <w:tcPr>
            <w:tcW w:w="1083" w:type="dxa"/>
            <w:tcBorders>
              <w:top w:val="single" w:sz="4" w:space="0" w:color="auto"/>
              <w:left w:val="single" w:sz="4" w:space="0" w:color="auto"/>
              <w:bottom w:val="single" w:sz="4" w:space="0" w:color="auto"/>
              <w:right w:val="single" w:sz="4" w:space="0" w:color="auto"/>
            </w:tcBorders>
            <w:noWrap/>
          </w:tcPr>
          <w:p w14:paraId="64999A04"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993</w:t>
            </w:r>
          </w:p>
        </w:tc>
        <w:tc>
          <w:tcPr>
            <w:tcW w:w="1100" w:type="dxa"/>
            <w:tcBorders>
              <w:top w:val="single" w:sz="4" w:space="0" w:color="auto"/>
              <w:left w:val="single" w:sz="4" w:space="0" w:color="auto"/>
              <w:bottom w:val="single" w:sz="4" w:space="0" w:color="auto"/>
              <w:right w:val="single" w:sz="4" w:space="0" w:color="auto"/>
            </w:tcBorders>
            <w:noWrap/>
          </w:tcPr>
          <w:p w14:paraId="73B67B3E"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1218" w:type="dxa"/>
            <w:tcBorders>
              <w:top w:val="single" w:sz="4" w:space="0" w:color="auto"/>
              <w:left w:val="single" w:sz="4" w:space="0" w:color="auto"/>
              <w:bottom w:val="single" w:sz="4" w:space="0" w:color="auto"/>
              <w:right w:val="single" w:sz="4" w:space="0" w:color="auto"/>
            </w:tcBorders>
            <w:noWrap/>
          </w:tcPr>
          <w:p w14:paraId="3AA2FA07"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2190" w:type="dxa"/>
            <w:tcBorders>
              <w:top w:val="single" w:sz="4" w:space="0" w:color="auto"/>
              <w:left w:val="single" w:sz="4" w:space="0" w:color="auto"/>
              <w:bottom w:val="single" w:sz="4" w:space="0" w:color="auto"/>
              <w:right w:val="single" w:sz="4" w:space="0" w:color="auto"/>
            </w:tcBorders>
          </w:tcPr>
          <w:p w14:paraId="195EA5CD" w14:textId="77777777" w:rsidR="00584366" w:rsidRPr="00ED1617" w:rsidRDefault="00584366" w:rsidP="00A503AC">
            <w:pPr>
              <w:spacing w:before="40" w:after="40"/>
              <w:jc w:val="left"/>
              <w:rPr>
                <w:rFonts w:asciiTheme="minorHAnsi" w:hAnsiTheme="minorHAnsi" w:cstheme="minorHAnsi"/>
                <w:lang w:val="fr-FR"/>
              </w:rPr>
            </w:pPr>
            <w:r w:rsidRPr="00ED1617">
              <w:rPr>
                <w:rFonts w:eastAsia="SimSun"/>
                <w:lang w:val="fr-FR" w:eastAsia="zh-CN"/>
              </w:rPr>
              <w:t>Services mobiles</w:t>
            </w:r>
          </w:p>
        </w:tc>
        <w:tc>
          <w:tcPr>
            <w:tcW w:w="3481" w:type="dxa"/>
            <w:tcBorders>
              <w:top w:val="single" w:sz="4" w:space="0" w:color="auto"/>
              <w:left w:val="single" w:sz="4" w:space="0" w:color="auto"/>
              <w:bottom w:val="single" w:sz="4" w:space="0" w:color="auto"/>
              <w:right w:val="single" w:sz="4" w:space="0" w:color="auto"/>
            </w:tcBorders>
            <w:vAlign w:val="center"/>
          </w:tcPr>
          <w:p w14:paraId="5F0B7958" w14:textId="77777777" w:rsidR="00584366" w:rsidRPr="00ED1617" w:rsidRDefault="00584366" w:rsidP="00A503AC">
            <w:pPr>
              <w:spacing w:before="40" w:after="40"/>
              <w:jc w:val="left"/>
              <w:rPr>
                <w:rFonts w:asciiTheme="minorHAnsi" w:hAnsiTheme="minorHAnsi" w:cstheme="minorHAnsi"/>
                <w:lang w:val="fr-FR"/>
              </w:rPr>
            </w:pPr>
          </w:p>
        </w:tc>
      </w:tr>
      <w:tr w:rsidR="00584366" w:rsidRPr="00ED1617" w14:paraId="08D27FDA" w14:textId="77777777" w:rsidTr="00A503AC">
        <w:trPr>
          <w:trHeight w:val="220"/>
          <w:jc w:val="center"/>
        </w:trPr>
        <w:tc>
          <w:tcPr>
            <w:tcW w:w="1083" w:type="dxa"/>
            <w:tcBorders>
              <w:top w:val="single" w:sz="4" w:space="0" w:color="auto"/>
              <w:left w:val="single" w:sz="4" w:space="0" w:color="auto"/>
              <w:bottom w:val="single" w:sz="4" w:space="0" w:color="auto"/>
              <w:right w:val="single" w:sz="4" w:space="0" w:color="auto"/>
            </w:tcBorders>
            <w:noWrap/>
          </w:tcPr>
          <w:p w14:paraId="33EBB33B" w14:textId="77777777" w:rsidR="00584366" w:rsidRPr="00ED1617" w:rsidRDefault="00584366" w:rsidP="00A503AC">
            <w:pPr>
              <w:spacing w:before="40" w:after="40"/>
              <w:jc w:val="left"/>
              <w:rPr>
                <w:rFonts w:asciiTheme="minorHAnsi" w:hAnsiTheme="minorHAnsi" w:cstheme="minorHAnsi"/>
                <w:lang w:val="fr-FR"/>
              </w:rPr>
            </w:pPr>
            <w:r w:rsidRPr="00ED1617">
              <w:rPr>
                <w:color w:val="000000"/>
                <w:lang w:val="fr-FR"/>
              </w:rPr>
              <w:t>9940</w:t>
            </w:r>
          </w:p>
        </w:tc>
        <w:tc>
          <w:tcPr>
            <w:tcW w:w="1100" w:type="dxa"/>
            <w:tcBorders>
              <w:top w:val="single" w:sz="4" w:space="0" w:color="auto"/>
              <w:left w:val="single" w:sz="4" w:space="0" w:color="auto"/>
              <w:bottom w:val="single" w:sz="4" w:space="0" w:color="auto"/>
              <w:right w:val="single" w:sz="4" w:space="0" w:color="auto"/>
            </w:tcBorders>
            <w:noWrap/>
          </w:tcPr>
          <w:p w14:paraId="7447A131" w14:textId="77777777" w:rsidR="00584366" w:rsidRPr="00ED1617" w:rsidRDefault="00584366" w:rsidP="00A503AC">
            <w:pPr>
              <w:spacing w:before="40" w:after="40"/>
              <w:jc w:val="center"/>
              <w:rPr>
                <w:rFonts w:asciiTheme="minorHAnsi" w:hAnsiTheme="minorHAnsi" w:cstheme="minorHAnsi"/>
                <w:lang w:val="fr-FR"/>
              </w:rPr>
            </w:pPr>
            <w:r w:rsidRPr="00ED1617">
              <w:rPr>
                <w:color w:val="000000"/>
                <w:lang w:val="fr-FR"/>
              </w:rPr>
              <w:t>10</w:t>
            </w:r>
          </w:p>
        </w:tc>
        <w:tc>
          <w:tcPr>
            <w:tcW w:w="1218" w:type="dxa"/>
            <w:tcBorders>
              <w:top w:val="single" w:sz="4" w:space="0" w:color="auto"/>
              <w:left w:val="single" w:sz="4" w:space="0" w:color="auto"/>
              <w:bottom w:val="single" w:sz="4" w:space="0" w:color="auto"/>
              <w:right w:val="single" w:sz="4" w:space="0" w:color="auto"/>
            </w:tcBorders>
            <w:noWrap/>
          </w:tcPr>
          <w:p w14:paraId="7AFFCEEE" w14:textId="77777777" w:rsidR="00584366" w:rsidRPr="00ED1617" w:rsidRDefault="00584366" w:rsidP="00A503AC">
            <w:pPr>
              <w:spacing w:before="40" w:after="40"/>
              <w:jc w:val="center"/>
              <w:rPr>
                <w:rFonts w:asciiTheme="minorHAnsi" w:hAnsiTheme="minorHAnsi" w:cstheme="minorHAnsi"/>
                <w:lang w:val="fr-FR"/>
              </w:rPr>
            </w:pPr>
            <w:r w:rsidRPr="00ED1617">
              <w:rPr>
                <w:color w:val="000000"/>
                <w:lang w:val="fr-FR"/>
              </w:rPr>
              <w:t>10</w:t>
            </w:r>
          </w:p>
        </w:tc>
        <w:tc>
          <w:tcPr>
            <w:tcW w:w="2190" w:type="dxa"/>
            <w:tcBorders>
              <w:top w:val="single" w:sz="4" w:space="0" w:color="auto"/>
              <w:left w:val="single" w:sz="4" w:space="0" w:color="auto"/>
              <w:bottom w:val="single" w:sz="4" w:space="0" w:color="auto"/>
              <w:right w:val="single" w:sz="4" w:space="0" w:color="auto"/>
            </w:tcBorders>
          </w:tcPr>
          <w:p w14:paraId="42B283A9" w14:textId="77777777" w:rsidR="00584366" w:rsidRPr="00ED1617" w:rsidRDefault="00584366" w:rsidP="00A503AC">
            <w:pPr>
              <w:spacing w:before="40" w:after="40"/>
              <w:jc w:val="left"/>
              <w:rPr>
                <w:rFonts w:eastAsia="SimSun"/>
                <w:lang w:val="fr-FR" w:eastAsia="zh-CN"/>
              </w:rPr>
            </w:pPr>
            <w:r w:rsidRPr="00ED1617">
              <w:rPr>
                <w:rFonts w:eastAsia="SimSun"/>
                <w:lang w:val="fr-FR" w:eastAsia="zh-CN"/>
              </w:rPr>
              <w:t>Services mobiles</w:t>
            </w:r>
          </w:p>
        </w:tc>
        <w:tc>
          <w:tcPr>
            <w:tcW w:w="3481" w:type="dxa"/>
            <w:tcBorders>
              <w:top w:val="single" w:sz="4" w:space="0" w:color="auto"/>
              <w:left w:val="single" w:sz="4" w:space="0" w:color="auto"/>
              <w:bottom w:val="single" w:sz="4" w:space="0" w:color="auto"/>
              <w:right w:val="single" w:sz="4" w:space="0" w:color="auto"/>
            </w:tcBorders>
            <w:vAlign w:val="center"/>
          </w:tcPr>
          <w:p w14:paraId="5571C655" w14:textId="77777777" w:rsidR="00584366" w:rsidRPr="00ED1617" w:rsidRDefault="00584366" w:rsidP="00A503AC">
            <w:pPr>
              <w:spacing w:before="40" w:after="40"/>
              <w:jc w:val="left"/>
              <w:rPr>
                <w:rFonts w:asciiTheme="minorHAnsi" w:hAnsiTheme="minorHAnsi" w:cstheme="minorHAnsi"/>
                <w:lang w:val="fr-FR"/>
              </w:rPr>
            </w:pPr>
          </w:p>
        </w:tc>
      </w:tr>
      <w:tr w:rsidR="00584366" w:rsidRPr="00ED1617" w14:paraId="678AB42C" w14:textId="77777777" w:rsidTr="00A503AC">
        <w:trPr>
          <w:trHeight w:val="220"/>
          <w:jc w:val="center"/>
        </w:trPr>
        <w:tc>
          <w:tcPr>
            <w:tcW w:w="1083" w:type="dxa"/>
            <w:tcBorders>
              <w:top w:val="single" w:sz="4" w:space="0" w:color="auto"/>
              <w:left w:val="single" w:sz="4" w:space="0" w:color="auto"/>
              <w:bottom w:val="single" w:sz="4" w:space="0" w:color="auto"/>
              <w:right w:val="single" w:sz="4" w:space="0" w:color="auto"/>
            </w:tcBorders>
            <w:noWrap/>
          </w:tcPr>
          <w:p w14:paraId="0E7F80ED" w14:textId="77777777" w:rsidR="00584366" w:rsidRPr="00ED1617" w:rsidRDefault="00584366" w:rsidP="00A503AC">
            <w:pPr>
              <w:spacing w:before="40" w:after="40"/>
              <w:jc w:val="left"/>
              <w:rPr>
                <w:rFonts w:asciiTheme="minorHAnsi" w:hAnsiTheme="minorHAnsi" w:cstheme="minorHAnsi"/>
                <w:lang w:val="fr-FR"/>
              </w:rPr>
            </w:pPr>
            <w:r w:rsidRPr="00ED1617">
              <w:rPr>
                <w:color w:val="000000"/>
                <w:lang w:val="fr-FR"/>
              </w:rPr>
              <w:t>9941</w:t>
            </w:r>
          </w:p>
        </w:tc>
        <w:tc>
          <w:tcPr>
            <w:tcW w:w="1100" w:type="dxa"/>
            <w:tcBorders>
              <w:top w:val="single" w:sz="4" w:space="0" w:color="auto"/>
              <w:left w:val="single" w:sz="4" w:space="0" w:color="auto"/>
              <w:bottom w:val="single" w:sz="4" w:space="0" w:color="auto"/>
              <w:right w:val="single" w:sz="4" w:space="0" w:color="auto"/>
            </w:tcBorders>
            <w:noWrap/>
          </w:tcPr>
          <w:p w14:paraId="4C81B673" w14:textId="77777777" w:rsidR="00584366" w:rsidRPr="00ED1617" w:rsidRDefault="00584366" w:rsidP="00A503AC">
            <w:pPr>
              <w:spacing w:before="40" w:after="40"/>
              <w:jc w:val="center"/>
              <w:rPr>
                <w:rFonts w:asciiTheme="minorHAnsi" w:hAnsiTheme="minorHAnsi" w:cstheme="minorHAnsi"/>
                <w:lang w:val="fr-FR"/>
              </w:rPr>
            </w:pPr>
            <w:r w:rsidRPr="00ED1617">
              <w:rPr>
                <w:color w:val="000000"/>
                <w:lang w:val="fr-FR"/>
              </w:rPr>
              <w:t>10</w:t>
            </w:r>
          </w:p>
        </w:tc>
        <w:tc>
          <w:tcPr>
            <w:tcW w:w="1218" w:type="dxa"/>
            <w:tcBorders>
              <w:top w:val="single" w:sz="4" w:space="0" w:color="auto"/>
              <w:left w:val="single" w:sz="4" w:space="0" w:color="auto"/>
              <w:bottom w:val="single" w:sz="4" w:space="0" w:color="auto"/>
              <w:right w:val="single" w:sz="4" w:space="0" w:color="auto"/>
            </w:tcBorders>
            <w:noWrap/>
          </w:tcPr>
          <w:p w14:paraId="27413604" w14:textId="77777777" w:rsidR="00584366" w:rsidRPr="00ED1617" w:rsidRDefault="00584366" w:rsidP="00A503AC">
            <w:pPr>
              <w:spacing w:before="40" w:after="40"/>
              <w:jc w:val="center"/>
              <w:rPr>
                <w:rFonts w:asciiTheme="minorHAnsi" w:hAnsiTheme="minorHAnsi" w:cstheme="minorHAnsi"/>
                <w:lang w:val="fr-FR"/>
              </w:rPr>
            </w:pPr>
            <w:r w:rsidRPr="00ED1617">
              <w:rPr>
                <w:color w:val="000000"/>
                <w:lang w:val="fr-FR"/>
              </w:rPr>
              <w:t>10</w:t>
            </w:r>
          </w:p>
        </w:tc>
        <w:tc>
          <w:tcPr>
            <w:tcW w:w="2190" w:type="dxa"/>
            <w:tcBorders>
              <w:top w:val="single" w:sz="4" w:space="0" w:color="auto"/>
              <w:left w:val="single" w:sz="4" w:space="0" w:color="auto"/>
              <w:bottom w:val="single" w:sz="4" w:space="0" w:color="auto"/>
              <w:right w:val="single" w:sz="4" w:space="0" w:color="auto"/>
            </w:tcBorders>
          </w:tcPr>
          <w:p w14:paraId="0BC201EF" w14:textId="77777777" w:rsidR="00584366" w:rsidRPr="00ED1617" w:rsidRDefault="00584366" w:rsidP="00A503AC">
            <w:pPr>
              <w:spacing w:before="40" w:after="40"/>
              <w:jc w:val="left"/>
              <w:rPr>
                <w:rFonts w:eastAsia="SimSun"/>
                <w:lang w:val="fr-FR" w:eastAsia="zh-CN"/>
              </w:rPr>
            </w:pPr>
            <w:r w:rsidRPr="00ED1617">
              <w:rPr>
                <w:rFonts w:eastAsia="SimSun"/>
                <w:lang w:val="fr-FR" w:eastAsia="zh-CN"/>
              </w:rPr>
              <w:t>Services mobiles</w:t>
            </w:r>
          </w:p>
        </w:tc>
        <w:tc>
          <w:tcPr>
            <w:tcW w:w="3481" w:type="dxa"/>
            <w:tcBorders>
              <w:top w:val="single" w:sz="4" w:space="0" w:color="auto"/>
              <w:left w:val="single" w:sz="4" w:space="0" w:color="auto"/>
              <w:bottom w:val="single" w:sz="4" w:space="0" w:color="auto"/>
              <w:right w:val="single" w:sz="4" w:space="0" w:color="auto"/>
            </w:tcBorders>
            <w:vAlign w:val="center"/>
          </w:tcPr>
          <w:p w14:paraId="2CD0F66E" w14:textId="77777777" w:rsidR="00584366" w:rsidRPr="00ED1617" w:rsidRDefault="00584366" w:rsidP="00A503AC">
            <w:pPr>
              <w:spacing w:before="40" w:after="40"/>
              <w:jc w:val="left"/>
              <w:rPr>
                <w:rFonts w:asciiTheme="minorHAnsi" w:hAnsiTheme="minorHAnsi" w:cstheme="minorHAnsi"/>
                <w:lang w:val="fr-FR"/>
              </w:rPr>
            </w:pPr>
          </w:p>
        </w:tc>
      </w:tr>
      <w:tr w:rsidR="00584366" w:rsidRPr="00ED1617" w14:paraId="275DE80A" w14:textId="77777777" w:rsidTr="00A503AC">
        <w:trPr>
          <w:trHeight w:val="220"/>
          <w:jc w:val="center"/>
        </w:trPr>
        <w:tc>
          <w:tcPr>
            <w:tcW w:w="1083" w:type="dxa"/>
            <w:tcBorders>
              <w:top w:val="single" w:sz="4" w:space="0" w:color="auto"/>
              <w:left w:val="single" w:sz="4" w:space="0" w:color="auto"/>
              <w:bottom w:val="single" w:sz="4" w:space="0" w:color="auto"/>
              <w:right w:val="single" w:sz="4" w:space="0" w:color="auto"/>
            </w:tcBorders>
            <w:noWrap/>
          </w:tcPr>
          <w:p w14:paraId="4F2EF07F"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9944</w:t>
            </w:r>
          </w:p>
        </w:tc>
        <w:tc>
          <w:tcPr>
            <w:tcW w:w="1100" w:type="dxa"/>
            <w:tcBorders>
              <w:top w:val="single" w:sz="4" w:space="0" w:color="auto"/>
              <w:left w:val="single" w:sz="4" w:space="0" w:color="auto"/>
              <w:bottom w:val="single" w:sz="4" w:space="0" w:color="auto"/>
              <w:right w:val="single" w:sz="4" w:space="0" w:color="auto"/>
            </w:tcBorders>
            <w:noWrap/>
          </w:tcPr>
          <w:p w14:paraId="56CD2348"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1218" w:type="dxa"/>
            <w:tcBorders>
              <w:top w:val="single" w:sz="4" w:space="0" w:color="auto"/>
              <w:left w:val="single" w:sz="4" w:space="0" w:color="auto"/>
              <w:bottom w:val="single" w:sz="4" w:space="0" w:color="auto"/>
              <w:right w:val="single" w:sz="4" w:space="0" w:color="auto"/>
            </w:tcBorders>
            <w:noWrap/>
          </w:tcPr>
          <w:p w14:paraId="16CF779F"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2190" w:type="dxa"/>
            <w:tcBorders>
              <w:top w:val="single" w:sz="4" w:space="0" w:color="auto"/>
              <w:left w:val="single" w:sz="4" w:space="0" w:color="auto"/>
              <w:bottom w:val="single" w:sz="4" w:space="0" w:color="auto"/>
              <w:right w:val="single" w:sz="4" w:space="0" w:color="auto"/>
            </w:tcBorders>
          </w:tcPr>
          <w:p w14:paraId="302CC8E8" w14:textId="77777777" w:rsidR="00584366" w:rsidRPr="00ED1617" w:rsidRDefault="00584366" w:rsidP="00A503AC">
            <w:pPr>
              <w:spacing w:before="40" w:after="40"/>
              <w:jc w:val="left"/>
              <w:rPr>
                <w:rFonts w:asciiTheme="minorHAnsi" w:hAnsiTheme="minorHAnsi" w:cstheme="minorHAnsi"/>
                <w:lang w:val="fr-FR"/>
              </w:rPr>
            </w:pPr>
            <w:r w:rsidRPr="00ED1617">
              <w:rPr>
                <w:rFonts w:eastAsia="SimSun"/>
                <w:lang w:val="fr-FR" w:eastAsia="zh-CN"/>
              </w:rPr>
              <w:t>Services mobiles</w:t>
            </w:r>
          </w:p>
        </w:tc>
        <w:tc>
          <w:tcPr>
            <w:tcW w:w="3481" w:type="dxa"/>
            <w:tcBorders>
              <w:top w:val="single" w:sz="4" w:space="0" w:color="auto"/>
              <w:left w:val="single" w:sz="4" w:space="0" w:color="auto"/>
              <w:bottom w:val="single" w:sz="4" w:space="0" w:color="auto"/>
              <w:right w:val="single" w:sz="4" w:space="0" w:color="auto"/>
            </w:tcBorders>
            <w:vAlign w:val="center"/>
          </w:tcPr>
          <w:p w14:paraId="41244452" w14:textId="77777777" w:rsidR="00584366" w:rsidRPr="00ED1617" w:rsidRDefault="00584366" w:rsidP="00A503AC">
            <w:pPr>
              <w:spacing w:before="40" w:after="40"/>
              <w:jc w:val="left"/>
              <w:rPr>
                <w:rFonts w:asciiTheme="minorHAnsi" w:hAnsiTheme="minorHAnsi" w:cstheme="minorHAnsi"/>
                <w:lang w:val="fr-FR"/>
              </w:rPr>
            </w:pPr>
          </w:p>
        </w:tc>
      </w:tr>
      <w:tr w:rsidR="00584366" w:rsidRPr="00ED1617" w14:paraId="609548CB" w14:textId="77777777" w:rsidTr="00A503AC">
        <w:trPr>
          <w:trHeight w:val="119"/>
          <w:jc w:val="center"/>
        </w:trPr>
        <w:tc>
          <w:tcPr>
            <w:tcW w:w="1083" w:type="dxa"/>
            <w:tcBorders>
              <w:top w:val="single" w:sz="4" w:space="0" w:color="auto"/>
              <w:left w:val="single" w:sz="4" w:space="0" w:color="auto"/>
              <w:bottom w:val="single" w:sz="4" w:space="0" w:color="auto"/>
              <w:right w:val="single" w:sz="4" w:space="0" w:color="auto"/>
            </w:tcBorders>
            <w:noWrap/>
          </w:tcPr>
          <w:p w14:paraId="589B90D6"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9945</w:t>
            </w:r>
          </w:p>
        </w:tc>
        <w:tc>
          <w:tcPr>
            <w:tcW w:w="1100" w:type="dxa"/>
            <w:tcBorders>
              <w:top w:val="single" w:sz="4" w:space="0" w:color="auto"/>
              <w:left w:val="single" w:sz="4" w:space="0" w:color="auto"/>
              <w:bottom w:val="single" w:sz="4" w:space="0" w:color="auto"/>
              <w:right w:val="single" w:sz="4" w:space="0" w:color="auto"/>
            </w:tcBorders>
            <w:noWrap/>
          </w:tcPr>
          <w:p w14:paraId="63104D56"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1218" w:type="dxa"/>
            <w:tcBorders>
              <w:top w:val="single" w:sz="4" w:space="0" w:color="auto"/>
              <w:left w:val="single" w:sz="4" w:space="0" w:color="auto"/>
              <w:bottom w:val="single" w:sz="4" w:space="0" w:color="auto"/>
              <w:right w:val="single" w:sz="4" w:space="0" w:color="auto"/>
            </w:tcBorders>
            <w:noWrap/>
          </w:tcPr>
          <w:p w14:paraId="0373D628"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2190" w:type="dxa"/>
            <w:tcBorders>
              <w:top w:val="single" w:sz="4" w:space="0" w:color="auto"/>
              <w:left w:val="single" w:sz="4" w:space="0" w:color="auto"/>
              <w:bottom w:val="single" w:sz="4" w:space="0" w:color="auto"/>
              <w:right w:val="single" w:sz="4" w:space="0" w:color="auto"/>
            </w:tcBorders>
          </w:tcPr>
          <w:p w14:paraId="0DEB5DF4" w14:textId="77777777" w:rsidR="00584366" w:rsidRPr="00ED1617" w:rsidRDefault="00584366" w:rsidP="00A503AC">
            <w:pPr>
              <w:spacing w:before="40" w:after="40"/>
              <w:jc w:val="left"/>
              <w:rPr>
                <w:rFonts w:asciiTheme="minorHAnsi" w:hAnsiTheme="minorHAnsi" w:cstheme="minorHAnsi"/>
                <w:lang w:val="fr-FR"/>
              </w:rPr>
            </w:pPr>
            <w:r w:rsidRPr="00ED1617">
              <w:rPr>
                <w:rFonts w:eastAsia="SimSun"/>
                <w:lang w:val="fr-FR" w:eastAsia="zh-CN"/>
              </w:rPr>
              <w:t>Services mobiles</w:t>
            </w:r>
          </w:p>
        </w:tc>
        <w:tc>
          <w:tcPr>
            <w:tcW w:w="3481" w:type="dxa"/>
            <w:tcBorders>
              <w:top w:val="single" w:sz="4" w:space="0" w:color="auto"/>
              <w:left w:val="single" w:sz="4" w:space="0" w:color="auto"/>
              <w:bottom w:val="single" w:sz="4" w:space="0" w:color="auto"/>
              <w:right w:val="single" w:sz="4" w:space="0" w:color="auto"/>
            </w:tcBorders>
            <w:vAlign w:val="center"/>
          </w:tcPr>
          <w:p w14:paraId="19800D92" w14:textId="77777777" w:rsidR="00584366" w:rsidRPr="00ED1617" w:rsidRDefault="00584366" w:rsidP="00A503AC">
            <w:pPr>
              <w:spacing w:before="40" w:after="40"/>
              <w:jc w:val="left"/>
              <w:rPr>
                <w:rFonts w:asciiTheme="minorHAnsi" w:hAnsiTheme="minorHAnsi" w:cstheme="minorHAnsi"/>
                <w:lang w:val="fr-FR"/>
              </w:rPr>
            </w:pPr>
          </w:p>
        </w:tc>
      </w:tr>
      <w:tr w:rsidR="00584366" w:rsidRPr="00ED1617" w14:paraId="14DB9069" w14:textId="77777777" w:rsidTr="00A503AC">
        <w:trPr>
          <w:trHeight w:val="119"/>
          <w:jc w:val="center"/>
        </w:trPr>
        <w:tc>
          <w:tcPr>
            <w:tcW w:w="1083" w:type="dxa"/>
            <w:tcBorders>
              <w:top w:val="single" w:sz="4" w:space="0" w:color="auto"/>
              <w:left w:val="single" w:sz="4" w:space="0" w:color="auto"/>
              <w:bottom w:val="single" w:sz="4" w:space="0" w:color="auto"/>
              <w:right w:val="single" w:sz="4" w:space="0" w:color="auto"/>
            </w:tcBorders>
            <w:noWrap/>
          </w:tcPr>
          <w:p w14:paraId="5A167AC5"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9950</w:t>
            </w:r>
          </w:p>
        </w:tc>
        <w:tc>
          <w:tcPr>
            <w:tcW w:w="1100" w:type="dxa"/>
            <w:tcBorders>
              <w:top w:val="single" w:sz="4" w:space="0" w:color="auto"/>
              <w:left w:val="single" w:sz="4" w:space="0" w:color="auto"/>
              <w:bottom w:val="single" w:sz="4" w:space="0" w:color="auto"/>
              <w:right w:val="single" w:sz="4" w:space="0" w:color="auto"/>
            </w:tcBorders>
            <w:noWrap/>
          </w:tcPr>
          <w:p w14:paraId="2B70CE67"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5</w:t>
            </w:r>
          </w:p>
        </w:tc>
        <w:tc>
          <w:tcPr>
            <w:tcW w:w="1218" w:type="dxa"/>
            <w:tcBorders>
              <w:top w:val="single" w:sz="4" w:space="0" w:color="auto"/>
              <w:left w:val="single" w:sz="4" w:space="0" w:color="auto"/>
              <w:bottom w:val="single" w:sz="4" w:space="0" w:color="auto"/>
              <w:right w:val="single" w:sz="4" w:space="0" w:color="auto"/>
            </w:tcBorders>
            <w:noWrap/>
          </w:tcPr>
          <w:p w14:paraId="21AB2268"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2190" w:type="dxa"/>
            <w:tcBorders>
              <w:top w:val="single" w:sz="4" w:space="0" w:color="auto"/>
              <w:left w:val="single" w:sz="4" w:space="0" w:color="auto"/>
              <w:bottom w:val="single" w:sz="4" w:space="0" w:color="auto"/>
              <w:right w:val="single" w:sz="4" w:space="0" w:color="auto"/>
            </w:tcBorders>
          </w:tcPr>
          <w:p w14:paraId="3D53B338"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Service interurbain public</w:t>
            </w:r>
          </w:p>
        </w:tc>
        <w:tc>
          <w:tcPr>
            <w:tcW w:w="3481" w:type="dxa"/>
            <w:tcBorders>
              <w:top w:val="single" w:sz="4" w:space="0" w:color="auto"/>
              <w:left w:val="single" w:sz="4" w:space="0" w:color="auto"/>
              <w:bottom w:val="single" w:sz="4" w:space="0" w:color="auto"/>
              <w:right w:val="single" w:sz="4" w:space="0" w:color="auto"/>
            </w:tcBorders>
            <w:vAlign w:val="center"/>
          </w:tcPr>
          <w:p w14:paraId="4F0F311A" w14:textId="77777777" w:rsidR="00584366" w:rsidRPr="00ED1617" w:rsidRDefault="00584366" w:rsidP="00A503AC">
            <w:pPr>
              <w:spacing w:before="40" w:after="40"/>
              <w:jc w:val="left"/>
              <w:rPr>
                <w:rFonts w:asciiTheme="minorHAnsi" w:hAnsiTheme="minorHAnsi" w:cstheme="minorHAnsi"/>
                <w:lang w:val="fr-FR"/>
              </w:rPr>
            </w:pPr>
          </w:p>
        </w:tc>
      </w:tr>
      <w:tr w:rsidR="00584366" w:rsidRPr="00ED1617" w14:paraId="16A153F3" w14:textId="77777777" w:rsidTr="00A503AC">
        <w:trPr>
          <w:trHeight w:val="127"/>
          <w:jc w:val="center"/>
        </w:trPr>
        <w:tc>
          <w:tcPr>
            <w:tcW w:w="1083" w:type="dxa"/>
            <w:tcBorders>
              <w:top w:val="single" w:sz="4" w:space="0" w:color="auto"/>
              <w:left w:val="single" w:sz="4" w:space="0" w:color="auto"/>
              <w:bottom w:val="single" w:sz="4" w:space="0" w:color="auto"/>
              <w:right w:val="single" w:sz="4" w:space="0" w:color="auto"/>
            </w:tcBorders>
            <w:noWrap/>
          </w:tcPr>
          <w:p w14:paraId="463FB714"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99510</w:t>
            </w:r>
          </w:p>
        </w:tc>
        <w:tc>
          <w:tcPr>
            <w:tcW w:w="1100" w:type="dxa"/>
            <w:tcBorders>
              <w:top w:val="single" w:sz="4" w:space="0" w:color="auto"/>
              <w:left w:val="single" w:sz="4" w:space="0" w:color="auto"/>
              <w:bottom w:val="single" w:sz="4" w:space="0" w:color="auto"/>
              <w:right w:val="single" w:sz="4" w:space="0" w:color="auto"/>
            </w:tcBorders>
            <w:noWrap/>
          </w:tcPr>
          <w:p w14:paraId="155F572E"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1218" w:type="dxa"/>
            <w:tcBorders>
              <w:top w:val="single" w:sz="4" w:space="0" w:color="auto"/>
              <w:left w:val="single" w:sz="4" w:space="0" w:color="auto"/>
              <w:bottom w:val="single" w:sz="4" w:space="0" w:color="auto"/>
              <w:right w:val="single" w:sz="4" w:space="0" w:color="auto"/>
            </w:tcBorders>
            <w:noWrap/>
          </w:tcPr>
          <w:p w14:paraId="05A03C2F"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2190" w:type="dxa"/>
            <w:tcBorders>
              <w:top w:val="single" w:sz="4" w:space="0" w:color="auto"/>
              <w:left w:val="single" w:sz="4" w:space="0" w:color="auto"/>
              <w:bottom w:val="single" w:sz="4" w:space="0" w:color="auto"/>
              <w:right w:val="single" w:sz="4" w:space="0" w:color="auto"/>
            </w:tcBorders>
          </w:tcPr>
          <w:p w14:paraId="6F317A96" w14:textId="77777777" w:rsidR="00584366" w:rsidRPr="00ED1617" w:rsidRDefault="00584366" w:rsidP="00A503AC">
            <w:pPr>
              <w:spacing w:before="40" w:after="40"/>
              <w:jc w:val="left"/>
              <w:rPr>
                <w:rFonts w:asciiTheme="minorHAnsi" w:hAnsiTheme="minorHAnsi" w:cstheme="minorHAnsi"/>
                <w:lang w:val="fr-FR"/>
              </w:rPr>
            </w:pPr>
            <w:r w:rsidRPr="00ED1617">
              <w:rPr>
                <w:rFonts w:eastAsia="SimSun"/>
                <w:lang w:val="fr-FR" w:eastAsia="zh-CN"/>
              </w:rPr>
              <w:t>Services mobiles</w:t>
            </w:r>
          </w:p>
        </w:tc>
        <w:tc>
          <w:tcPr>
            <w:tcW w:w="3481" w:type="dxa"/>
            <w:tcBorders>
              <w:top w:val="single" w:sz="4" w:space="0" w:color="auto"/>
              <w:left w:val="single" w:sz="4" w:space="0" w:color="auto"/>
              <w:bottom w:val="single" w:sz="4" w:space="0" w:color="auto"/>
              <w:right w:val="single" w:sz="4" w:space="0" w:color="auto"/>
            </w:tcBorders>
            <w:vAlign w:val="center"/>
          </w:tcPr>
          <w:p w14:paraId="5838D071" w14:textId="77777777" w:rsidR="00584366" w:rsidRPr="00ED1617" w:rsidRDefault="00584366" w:rsidP="00A503AC">
            <w:pPr>
              <w:spacing w:before="40" w:after="40"/>
              <w:jc w:val="left"/>
              <w:rPr>
                <w:rFonts w:asciiTheme="minorHAnsi" w:hAnsiTheme="minorHAnsi" w:cstheme="minorHAnsi"/>
                <w:lang w:val="fr-FR"/>
              </w:rPr>
            </w:pPr>
          </w:p>
        </w:tc>
      </w:tr>
      <w:tr w:rsidR="00584366" w:rsidRPr="00ED1617" w14:paraId="1CEB4C31" w14:textId="77777777" w:rsidTr="00A503AC">
        <w:trPr>
          <w:trHeight w:val="220"/>
          <w:jc w:val="center"/>
        </w:trPr>
        <w:tc>
          <w:tcPr>
            <w:tcW w:w="1083" w:type="dxa"/>
            <w:tcBorders>
              <w:top w:val="single" w:sz="4" w:space="0" w:color="auto"/>
              <w:left w:val="single" w:sz="4" w:space="0" w:color="auto"/>
              <w:bottom w:val="single" w:sz="4" w:space="0" w:color="auto"/>
              <w:right w:val="single" w:sz="4" w:space="0" w:color="auto"/>
            </w:tcBorders>
            <w:noWrap/>
          </w:tcPr>
          <w:p w14:paraId="461E3D09" w14:textId="77777777" w:rsidR="00584366" w:rsidRPr="00ED1617" w:rsidRDefault="00584366" w:rsidP="00A503AC">
            <w:pPr>
              <w:spacing w:before="40" w:after="40"/>
              <w:jc w:val="left"/>
              <w:rPr>
                <w:rFonts w:asciiTheme="minorHAnsi" w:hAnsiTheme="minorHAnsi" w:cstheme="minorHAnsi"/>
                <w:rtl/>
                <w:lang w:val="fr-FR" w:bidi="fa-IR"/>
              </w:rPr>
            </w:pPr>
            <w:r w:rsidRPr="00ED1617">
              <w:rPr>
                <w:rFonts w:asciiTheme="minorHAnsi" w:hAnsiTheme="minorHAnsi" w:cstheme="minorHAnsi"/>
                <w:lang w:val="fr-FR"/>
              </w:rPr>
              <w:t>99550</w:t>
            </w:r>
          </w:p>
        </w:tc>
        <w:tc>
          <w:tcPr>
            <w:tcW w:w="1100" w:type="dxa"/>
            <w:tcBorders>
              <w:top w:val="single" w:sz="4" w:space="0" w:color="auto"/>
              <w:left w:val="single" w:sz="4" w:space="0" w:color="auto"/>
              <w:bottom w:val="single" w:sz="4" w:space="0" w:color="auto"/>
              <w:right w:val="single" w:sz="4" w:space="0" w:color="auto"/>
            </w:tcBorders>
            <w:noWrap/>
          </w:tcPr>
          <w:p w14:paraId="11185F1C"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1218" w:type="dxa"/>
            <w:tcBorders>
              <w:top w:val="single" w:sz="4" w:space="0" w:color="auto"/>
              <w:left w:val="single" w:sz="4" w:space="0" w:color="auto"/>
              <w:bottom w:val="single" w:sz="4" w:space="0" w:color="auto"/>
              <w:right w:val="single" w:sz="4" w:space="0" w:color="auto"/>
            </w:tcBorders>
            <w:noWrap/>
          </w:tcPr>
          <w:p w14:paraId="6F056AAB"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2190" w:type="dxa"/>
            <w:tcBorders>
              <w:top w:val="single" w:sz="4" w:space="0" w:color="auto"/>
              <w:left w:val="single" w:sz="4" w:space="0" w:color="auto"/>
              <w:bottom w:val="single" w:sz="4" w:space="0" w:color="auto"/>
              <w:right w:val="single" w:sz="4" w:space="0" w:color="auto"/>
            </w:tcBorders>
          </w:tcPr>
          <w:p w14:paraId="3DDA167C" w14:textId="77777777" w:rsidR="00584366" w:rsidRPr="00ED1617" w:rsidRDefault="00584366" w:rsidP="00A503AC">
            <w:pPr>
              <w:spacing w:before="40" w:after="40"/>
              <w:jc w:val="left"/>
              <w:rPr>
                <w:rFonts w:asciiTheme="minorHAnsi" w:hAnsiTheme="minorHAnsi" w:cstheme="minorHAnsi"/>
                <w:lang w:val="fr-FR"/>
              </w:rPr>
            </w:pPr>
            <w:r w:rsidRPr="00ED1617">
              <w:rPr>
                <w:rFonts w:eastAsia="SimSun"/>
                <w:lang w:val="fr-FR" w:eastAsia="zh-CN"/>
              </w:rPr>
              <w:t>Services mobiles</w:t>
            </w:r>
          </w:p>
        </w:tc>
        <w:tc>
          <w:tcPr>
            <w:tcW w:w="3481" w:type="dxa"/>
            <w:tcBorders>
              <w:top w:val="single" w:sz="4" w:space="0" w:color="auto"/>
              <w:left w:val="single" w:sz="4" w:space="0" w:color="auto"/>
              <w:bottom w:val="single" w:sz="4" w:space="0" w:color="auto"/>
              <w:right w:val="single" w:sz="4" w:space="0" w:color="auto"/>
            </w:tcBorders>
            <w:vAlign w:val="center"/>
          </w:tcPr>
          <w:p w14:paraId="729D7054" w14:textId="77777777" w:rsidR="00584366" w:rsidRPr="00ED1617" w:rsidRDefault="00584366" w:rsidP="00A503AC">
            <w:pPr>
              <w:spacing w:before="40" w:after="40"/>
              <w:jc w:val="left"/>
              <w:rPr>
                <w:rFonts w:asciiTheme="minorHAnsi" w:hAnsiTheme="minorHAnsi" w:cstheme="minorHAnsi"/>
                <w:lang w:val="fr-FR"/>
              </w:rPr>
            </w:pPr>
          </w:p>
        </w:tc>
      </w:tr>
      <w:tr w:rsidR="00584366" w:rsidRPr="00ED1617" w14:paraId="1EC53B7E" w14:textId="77777777" w:rsidTr="00A503AC">
        <w:trPr>
          <w:trHeight w:val="169"/>
          <w:jc w:val="center"/>
        </w:trPr>
        <w:tc>
          <w:tcPr>
            <w:tcW w:w="1083" w:type="dxa"/>
            <w:tcBorders>
              <w:top w:val="single" w:sz="4" w:space="0" w:color="auto"/>
              <w:left w:val="single" w:sz="4" w:space="0" w:color="auto"/>
              <w:bottom w:val="single" w:sz="4" w:space="0" w:color="auto"/>
              <w:right w:val="single" w:sz="4" w:space="0" w:color="auto"/>
            </w:tcBorders>
            <w:shd w:val="clear" w:color="auto" w:fill="FFFFFF"/>
            <w:noWrap/>
          </w:tcPr>
          <w:p w14:paraId="09D6A914"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99810</w:t>
            </w:r>
          </w:p>
        </w:tc>
        <w:tc>
          <w:tcPr>
            <w:tcW w:w="1100" w:type="dxa"/>
            <w:tcBorders>
              <w:top w:val="single" w:sz="4" w:space="0" w:color="auto"/>
              <w:left w:val="single" w:sz="4" w:space="0" w:color="auto"/>
              <w:bottom w:val="single" w:sz="4" w:space="0" w:color="auto"/>
              <w:right w:val="single" w:sz="4" w:space="0" w:color="auto"/>
            </w:tcBorders>
            <w:shd w:val="clear" w:color="auto" w:fill="FFFFFF"/>
            <w:noWrap/>
          </w:tcPr>
          <w:p w14:paraId="0B211D5D"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1218" w:type="dxa"/>
            <w:tcBorders>
              <w:top w:val="single" w:sz="4" w:space="0" w:color="auto"/>
              <w:left w:val="single" w:sz="4" w:space="0" w:color="auto"/>
              <w:bottom w:val="single" w:sz="4" w:space="0" w:color="auto"/>
              <w:right w:val="single" w:sz="4" w:space="0" w:color="auto"/>
            </w:tcBorders>
            <w:shd w:val="clear" w:color="auto" w:fill="FFFFFF"/>
            <w:noWrap/>
          </w:tcPr>
          <w:p w14:paraId="10703C00"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2190" w:type="dxa"/>
            <w:tcBorders>
              <w:top w:val="single" w:sz="4" w:space="0" w:color="auto"/>
              <w:left w:val="single" w:sz="4" w:space="0" w:color="auto"/>
              <w:bottom w:val="single" w:sz="4" w:space="0" w:color="auto"/>
              <w:right w:val="single" w:sz="4" w:space="0" w:color="auto"/>
            </w:tcBorders>
            <w:shd w:val="clear" w:color="auto" w:fill="FFFFFF"/>
          </w:tcPr>
          <w:p w14:paraId="3CBA7CDB" w14:textId="77777777" w:rsidR="00584366" w:rsidRPr="00ED1617" w:rsidRDefault="00584366" w:rsidP="00A503AC">
            <w:pPr>
              <w:spacing w:before="40" w:after="40"/>
              <w:jc w:val="left"/>
              <w:rPr>
                <w:rFonts w:asciiTheme="minorHAnsi" w:hAnsiTheme="minorHAnsi" w:cstheme="minorHAnsi"/>
                <w:lang w:val="fr-FR"/>
              </w:rPr>
            </w:pPr>
            <w:r w:rsidRPr="00ED1617">
              <w:rPr>
                <w:rFonts w:eastAsia="SimSun"/>
                <w:lang w:val="fr-FR" w:eastAsia="zh-CN"/>
              </w:rPr>
              <w:t>Services mobiles</w:t>
            </w:r>
          </w:p>
        </w:tc>
        <w:tc>
          <w:tcPr>
            <w:tcW w:w="3481" w:type="dxa"/>
            <w:tcBorders>
              <w:top w:val="single" w:sz="4" w:space="0" w:color="auto"/>
              <w:left w:val="single" w:sz="4" w:space="0" w:color="auto"/>
              <w:bottom w:val="single" w:sz="4" w:space="0" w:color="auto"/>
              <w:right w:val="single" w:sz="4" w:space="0" w:color="auto"/>
            </w:tcBorders>
            <w:shd w:val="clear" w:color="auto" w:fill="FFFFFF"/>
            <w:vAlign w:val="center"/>
          </w:tcPr>
          <w:p w14:paraId="5954A184" w14:textId="77777777" w:rsidR="00584366" w:rsidRPr="00ED1617" w:rsidRDefault="00584366" w:rsidP="00A503AC">
            <w:pPr>
              <w:spacing w:before="40" w:after="40"/>
              <w:jc w:val="left"/>
              <w:rPr>
                <w:rFonts w:asciiTheme="minorHAnsi" w:hAnsiTheme="minorHAnsi" w:cstheme="minorHAnsi"/>
                <w:lang w:val="fr-FR"/>
              </w:rPr>
            </w:pPr>
          </w:p>
        </w:tc>
      </w:tr>
      <w:tr w:rsidR="00584366" w:rsidRPr="00ED1617" w14:paraId="2BE0DF1E" w14:textId="77777777" w:rsidTr="00A503AC">
        <w:trPr>
          <w:trHeight w:val="169"/>
          <w:jc w:val="center"/>
        </w:trPr>
        <w:tc>
          <w:tcPr>
            <w:tcW w:w="1083" w:type="dxa"/>
            <w:tcBorders>
              <w:top w:val="single" w:sz="4" w:space="0" w:color="auto"/>
              <w:left w:val="single" w:sz="4" w:space="0" w:color="auto"/>
              <w:bottom w:val="single" w:sz="4" w:space="0" w:color="auto"/>
              <w:right w:val="single" w:sz="4" w:space="0" w:color="auto"/>
            </w:tcBorders>
            <w:shd w:val="clear" w:color="auto" w:fill="FFFFFF"/>
            <w:noWrap/>
          </w:tcPr>
          <w:p w14:paraId="0F8811E4"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99811</w:t>
            </w:r>
          </w:p>
        </w:tc>
        <w:tc>
          <w:tcPr>
            <w:tcW w:w="1100" w:type="dxa"/>
            <w:tcBorders>
              <w:top w:val="single" w:sz="4" w:space="0" w:color="auto"/>
              <w:left w:val="single" w:sz="4" w:space="0" w:color="auto"/>
              <w:bottom w:val="single" w:sz="4" w:space="0" w:color="auto"/>
              <w:right w:val="single" w:sz="4" w:space="0" w:color="auto"/>
            </w:tcBorders>
            <w:shd w:val="clear" w:color="auto" w:fill="FFFFFF"/>
            <w:noWrap/>
          </w:tcPr>
          <w:p w14:paraId="72230562"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1218" w:type="dxa"/>
            <w:tcBorders>
              <w:top w:val="single" w:sz="4" w:space="0" w:color="auto"/>
              <w:left w:val="single" w:sz="4" w:space="0" w:color="auto"/>
              <w:bottom w:val="single" w:sz="4" w:space="0" w:color="auto"/>
              <w:right w:val="single" w:sz="4" w:space="0" w:color="auto"/>
            </w:tcBorders>
            <w:shd w:val="clear" w:color="auto" w:fill="FFFFFF"/>
            <w:noWrap/>
          </w:tcPr>
          <w:p w14:paraId="44926B39"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2190" w:type="dxa"/>
            <w:tcBorders>
              <w:top w:val="single" w:sz="4" w:space="0" w:color="auto"/>
              <w:left w:val="single" w:sz="4" w:space="0" w:color="auto"/>
              <w:bottom w:val="single" w:sz="4" w:space="0" w:color="auto"/>
              <w:right w:val="single" w:sz="4" w:space="0" w:color="auto"/>
            </w:tcBorders>
            <w:shd w:val="clear" w:color="auto" w:fill="FFFFFF"/>
          </w:tcPr>
          <w:p w14:paraId="402855D4" w14:textId="77777777" w:rsidR="00584366" w:rsidRPr="00ED1617" w:rsidRDefault="00584366" w:rsidP="00A503AC">
            <w:pPr>
              <w:spacing w:before="40" w:after="40"/>
              <w:jc w:val="left"/>
              <w:rPr>
                <w:rFonts w:asciiTheme="minorHAnsi" w:hAnsiTheme="minorHAnsi" w:cstheme="minorHAnsi"/>
                <w:lang w:val="fr-FR"/>
              </w:rPr>
            </w:pPr>
            <w:r w:rsidRPr="00ED1617">
              <w:rPr>
                <w:rFonts w:eastAsia="SimSun"/>
                <w:lang w:val="fr-FR" w:eastAsia="zh-CN"/>
              </w:rPr>
              <w:t>Services mobiles</w:t>
            </w:r>
          </w:p>
        </w:tc>
        <w:tc>
          <w:tcPr>
            <w:tcW w:w="3481" w:type="dxa"/>
            <w:tcBorders>
              <w:top w:val="single" w:sz="4" w:space="0" w:color="auto"/>
              <w:left w:val="single" w:sz="4" w:space="0" w:color="auto"/>
              <w:bottom w:val="single" w:sz="4" w:space="0" w:color="auto"/>
              <w:right w:val="single" w:sz="4" w:space="0" w:color="auto"/>
            </w:tcBorders>
            <w:shd w:val="clear" w:color="auto" w:fill="FFFFFF"/>
            <w:vAlign w:val="center"/>
          </w:tcPr>
          <w:p w14:paraId="667183F9" w14:textId="77777777" w:rsidR="00584366" w:rsidRPr="00ED1617" w:rsidRDefault="00584366" w:rsidP="00A503AC">
            <w:pPr>
              <w:spacing w:before="40" w:after="40"/>
              <w:jc w:val="left"/>
              <w:rPr>
                <w:rFonts w:asciiTheme="minorHAnsi" w:hAnsiTheme="minorHAnsi" w:cstheme="minorHAnsi"/>
                <w:lang w:val="fr-FR"/>
              </w:rPr>
            </w:pPr>
          </w:p>
        </w:tc>
      </w:tr>
      <w:tr w:rsidR="00584366" w:rsidRPr="00ED1617" w14:paraId="6BDEB657" w14:textId="77777777" w:rsidTr="00A503AC">
        <w:trPr>
          <w:trHeight w:val="169"/>
          <w:jc w:val="center"/>
        </w:trPr>
        <w:tc>
          <w:tcPr>
            <w:tcW w:w="1083" w:type="dxa"/>
            <w:tcBorders>
              <w:top w:val="single" w:sz="4" w:space="0" w:color="auto"/>
              <w:left w:val="single" w:sz="4" w:space="0" w:color="auto"/>
              <w:bottom w:val="single" w:sz="4" w:space="0" w:color="auto"/>
              <w:right w:val="single" w:sz="4" w:space="0" w:color="auto"/>
            </w:tcBorders>
            <w:shd w:val="clear" w:color="auto" w:fill="FFFFFF"/>
            <w:noWrap/>
          </w:tcPr>
          <w:p w14:paraId="6CDC5ECF"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99812</w:t>
            </w:r>
          </w:p>
        </w:tc>
        <w:tc>
          <w:tcPr>
            <w:tcW w:w="1100" w:type="dxa"/>
            <w:tcBorders>
              <w:top w:val="single" w:sz="4" w:space="0" w:color="auto"/>
              <w:left w:val="single" w:sz="4" w:space="0" w:color="auto"/>
              <w:bottom w:val="single" w:sz="4" w:space="0" w:color="auto"/>
              <w:right w:val="single" w:sz="4" w:space="0" w:color="auto"/>
            </w:tcBorders>
            <w:shd w:val="clear" w:color="auto" w:fill="FFFFFF"/>
            <w:noWrap/>
          </w:tcPr>
          <w:p w14:paraId="5D2E0E07"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1218" w:type="dxa"/>
            <w:tcBorders>
              <w:top w:val="single" w:sz="4" w:space="0" w:color="auto"/>
              <w:left w:val="single" w:sz="4" w:space="0" w:color="auto"/>
              <w:bottom w:val="single" w:sz="4" w:space="0" w:color="auto"/>
              <w:right w:val="single" w:sz="4" w:space="0" w:color="auto"/>
            </w:tcBorders>
            <w:shd w:val="clear" w:color="auto" w:fill="FFFFFF"/>
            <w:noWrap/>
          </w:tcPr>
          <w:p w14:paraId="4ADD12DC"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2190" w:type="dxa"/>
            <w:tcBorders>
              <w:top w:val="single" w:sz="4" w:space="0" w:color="auto"/>
              <w:left w:val="single" w:sz="4" w:space="0" w:color="auto"/>
              <w:bottom w:val="single" w:sz="4" w:space="0" w:color="auto"/>
              <w:right w:val="single" w:sz="4" w:space="0" w:color="auto"/>
            </w:tcBorders>
            <w:shd w:val="clear" w:color="auto" w:fill="FFFFFF"/>
          </w:tcPr>
          <w:p w14:paraId="1E29667A" w14:textId="77777777" w:rsidR="00584366" w:rsidRPr="00ED1617" w:rsidRDefault="00584366" w:rsidP="00A503AC">
            <w:pPr>
              <w:spacing w:before="40" w:after="40"/>
              <w:jc w:val="left"/>
              <w:rPr>
                <w:rFonts w:asciiTheme="minorHAnsi" w:hAnsiTheme="minorHAnsi" w:cstheme="minorHAnsi"/>
                <w:lang w:val="fr-FR"/>
              </w:rPr>
            </w:pPr>
            <w:r w:rsidRPr="00ED1617">
              <w:rPr>
                <w:rFonts w:eastAsia="SimSun"/>
                <w:lang w:val="fr-FR" w:eastAsia="zh-CN"/>
              </w:rPr>
              <w:t>Services mobiles</w:t>
            </w:r>
          </w:p>
        </w:tc>
        <w:tc>
          <w:tcPr>
            <w:tcW w:w="3481" w:type="dxa"/>
            <w:tcBorders>
              <w:top w:val="single" w:sz="4" w:space="0" w:color="auto"/>
              <w:left w:val="single" w:sz="4" w:space="0" w:color="auto"/>
              <w:bottom w:val="single" w:sz="4" w:space="0" w:color="auto"/>
              <w:right w:val="single" w:sz="4" w:space="0" w:color="auto"/>
            </w:tcBorders>
            <w:shd w:val="clear" w:color="auto" w:fill="FFFFFF"/>
            <w:vAlign w:val="center"/>
          </w:tcPr>
          <w:p w14:paraId="354D2705" w14:textId="77777777" w:rsidR="00584366" w:rsidRPr="00ED1617" w:rsidRDefault="00584366" w:rsidP="00A503AC">
            <w:pPr>
              <w:spacing w:before="40" w:after="40"/>
              <w:jc w:val="left"/>
              <w:rPr>
                <w:rFonts w:asciiTheme="minorHAnsi" w:hAnsiTheme="minorHAnsi" w:cstheme="minorHAnsi"/>
                <w:lang w:val="fr-FR"/>
              </w:rPr>
            </w:pPr>
          </w:p>
        </w:tc>
      </w:tr>
      <w:tr w:rsidR="00584366" w:rsidRPr="00ED1617" w14:paraId="71CD1676" w14:textId="77777777" w:rsidTr="00A503AC">
        <w:trPr>
          <w:trHeight w:val="169"/>
          <w:jc w:val="center"/>
        </w:trPr>
        <w:tc>
          <w:tcPr>
            <w:tcW w:w="1083" w:type="dxa"/>
            <w:tcBorders>
              <w:top w:val="single" w:sz="4" w:space="0" w:color="auto"/>
              <w:left w:val="single" w:sz="4" w:space="0" w:color="auto"/>
              <w:bottom w:val="single" w:sz="4" w:space="0" w:color="auto"/>
              <w:right w:val="single" w:sz="4" w:space="0" w:color="auto"/>
            </w:tcBorders>
            <w:shd w:val="clear" w:color="auto" w:fill="FFFFFF"/>
            <w:noWrap/>
          </w:tcPr>
          <w:p w14:paraId="5A062B67"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99813</w:t>
            </w:r>
          </w:p>
        </w:tc>
        <w:tc>
          <w:tcPr>
            <w:tcW w:w="1100" w:type="dxa"/>
            <w:tcBorders>
              <w:top w:val="single" w:sz="4" w:space="0" w:color="auto"/>
              <w:left w:val="single" w:sz="4" w:space="0" w:color="auto"/>
              <w:bottom w:val="single" w:sz="4" w:space="0" w:color="auto"/>
              <w:right w:val="single" w:sz="4" w:space="0" w:color="auto"/>
            </w:tcBorders>
            <w:shd w:val="clear" w:color="auto" w:fill="FFFFFF"/>
            <w:noWrap/>
          </w:tcPr>
          <w:p w14:paraId="39BBFBBD"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1218" w:type="dxa"/>
            <w:tcBorders>
              <w:top w:val="single" w:sz="4" w:space="0" w:color="auto"/>
              <w:left w:val="single" w:sz="4" w:space="0" w:color="auto"/>
              <w:bottom w:val="single" w:sz="4" w:space="0" w:color="auto"/>
              <w:right w:val="single" w:sz="4" w:space="0" w:color="auto"/>
            </w:tcBorders>
            <w:shd w:val="clear" w:color="auto" w:fill="FFFFFF"/>
            <w:noWrap/>
          </w:tcPr>
          <w:p w14:paraId="7BB55C05"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2190" w:type="dxa"/>
            <w:tcBorders>
              <w:top w:val="single" w:sz="4" w:space="0" w:color="auto"/>
              <w:left w:val="single" w:sz="4" w:space="0" w:color="auto"/>
              <w:bottom w:val="single" w:sz="4" w:space="0" w:color="auto"/>
              <w:right w:val="single" w:sz="4" w:space="0" w:color="auto"/>
            </w:tcBorders>
            <w:shd w:val="clear" w:color="auto" w:fill="FFFFFF"/>
          </w:tcPr>
          <w:p w14:paraId="77982E43" w14:textId="77777777" w:rsidR="00584366" w:rsidRPr="00ED1617" w:rsidRDefault="00584366" w:rsidP="00A503AC">
            <w:pPr>
              <w:spacing w:before="40" w:after="40"/>
              <w:jc w:val="left"/>
              <w:rPr>
                <w:rFonts w:asciiTheme="minorHAnsi" w:hAnsiTheme="minorHAnsi" w:cstheme="minorHAnsi"/>
                <w:lang w:val="fr-FR"/>
              </w:rPr>
            </w:pPr>
            <w:r w:rsidRPr="00ED1617">
              <w:rPr>
                <w:rFonts w:eastAsia="SimSun"/>
                <w:lang w:val="fr-FR" w:eastAsia="zh-CN"/>
              </w:rPr>
              <w:t>Services mobiles</w:t>
            </w:r>
          </w:p>
        </w:tc>
        <w:tc>
          <w:tcPr>
            <w:tcW w:w="3481" w:type="dxa"/>
            <w:tcBorders>
              <w:top w:val="single" w:sz="4" w:space="0" w:color="auto"/>
              <w:left w:val="single" w:sz="4" w:space="0" w:color="auto"/>
              <w:bottom w:val="single" w:sz="4" w:space="0" w:color="auto"/>
              <w:right w:val="single" w:sz="4" w:space="0" w:color="auto"/>
            </w:tcBorders>
            <w:shd w:val="clear" w:color="auto" w:fill="FFFFFF"/>
            <w:vAlign w:val="center"/>
          </w:tcPr>
          <w:p w14:paraId="2433C9AF" w14:textId="77777777" w:rsidR="00584366" w:rsidRPr="00ED1617" w:rsidRDefault="00584366" w:rsidP="00A503AC">
            <w:pPr>
              <w:spacing w:before="40" w:after="40"/>
              <w:jc w:val="left"/>
              <w:rPr>
                <w:rFonts w:asciiTheme="minorHAnsi" w:hAnsiTheme="minorHAnsi" w:cstheme="minorHAnsi"/>
                <w:lang w:val="fr-FR"/>
              </w:rPr>
            </w:pPr>
          </w:p>
        </w:tc>
      </w:tr>
      <w:tr w:rsidR="00584366" w:rsidRPr="00ED1617" w14:paraId="13A70696" w14:textId="77777777" w:rsidTr="00A503AC">
        <w:trPr>
          <w:trHeight w:val="169"/>
          <w:jc w:val="center"/>
        </w:trPr>
        <w:tc>
          <w:tcPr>
            <w:tcW w:w="1083" w:type="dxa"/>
            <w:tcBorders>
              <w:top w:val="single" w:sz="4" w:space="0" w:color="auto"/>
              <w:left w:val="single" w:sz="4" w:space="0" w:color="auto"/>
              <w:bottom w:val="single" w:sz="4" w:space="0" w:color="auto"/>
              <w:right w:val="single" w:sz="4" w:space="0" w:color="auto"/>
            </w:tcBorders>
            <w:shd w:val="clear" w:color="auto" w:fill="FFFFFF"/>
            <w:noWrap/>
          </w:tcPr>
          <w:p w14:paraId="63E3AF8A"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99814</w:t>
            </w:r>
          </w:p>
        </w:tc>
        <w:tc>
          <w:tcPr>
            <w:tcW w:w="1100" w:type="dxa"/>
            <w:tcBorders>
              <w:top w:val="single" w:sz="4" w:space="0" w:color="auto"/>
              <w:left w:val="single" w:sz="4" w:space="0" w:color="auto"/>
              <w:bottom w:val="single" w:sz="4" w:space="0" w:color="auto"/>
              <w:right w:val="single" w:sz="4" w:space="0" w:color="auto"/>
            </w:tcBorders>
            <w:shd w:val="clear" w:color="auto" w:fill="FFFFFF"/>
            <w:noWrap/>
          </w:tcPr>
          <w:p w14:paraId="30D238F2"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1218" w:type="dxa"/>
            <w:tcBorders>
              <w:top w:val="single" w:sz="4" w:space="0" w:color="auto"/>
              <w:left w:val="single" w:sz="4" w:space="0" w:color="auto"/>
              <w:bottom w:val="single" w:sz="4" w:space="0" w:color="auto"/>
              <w:right w:val="single" w:sz="4" w:space="0" w:color="auto"/>
            </w:tcBorders>
            <w:shd w:val="clear" w:color="auto" w:fill="FFFFFF"/>
            <w:noWrap/>
          </w:tcPr>
          <w:p w14:paraId="0BDF6067"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2190" w:type="dxa"/>
            <w:tcBorders>
              <w:top w:val="single" w:sz="4" w:space="0" w:color="auto"/>
              <w:left w:val="single" w:sz="4" w:space="0" w:color="auto"/>
              <w:bottom w:val="single" w:sz="4" w:space="0" w:color="auto"/>
              <w:right w:val="single" w:sz="4" w:space="0" w:color="auto"/>
            </w:tcBorders>
            <w:shd w:val="clear" w:color="auto" w:fill="FFFFFF"/>
          </w:tcPr>
          <w:p w14:paraId="138203A5" w14:textId="77777777" w:rsidR="00584366" w:rsidRPr="00ED1617" w:rsidRDefault="00584366" w:rsidP="00A503AC">
            <w:pPr>
              <w:spacing w:before="40" w:after="40"/>
              <w:jc w:val="left"/>
              <w:rPr>
                <w:rFonts w:asciiTheme="minorHAnsi" w:hAnsiTheme="minorHAnsi" w:cstheme="minorHAnsi"/>
                <w:lang w:val="fr-FR"/>
              </w:rPr>
            </w:pPr>
            <w:r w:rsidRPr="00ED1617">
              <w:rPr>
                <w:rFonts w:eastAsia="SimSun"/>
                <w:lang w:val="fr-FR" w:eastAsia="zh-CN"/>
              </w:rPr>
              <w:t>Services mobiles</w:t>
            </w:r>
          </w:p>
        </w:tc>
        <w:tc>
          <w:tcPr>
            <w:tcW w:w="3481" w:type="dxa"/>
            <w:tcBorders>
              <w:top w:val="single" w:sz="4" w:space="0" w:color="auto"/>
              <w:left w:val="single" w:sz="4" w:space="0" w:color="auto"/>
              <w:bottom w:val="single" w:sz="4" w:space="0" w:color="auto"/>
              <w:right w:val="single" w:sz="4" w:space="0" w:color="auto"/>
            </w:tcBorders>
            <w:shd w:val="clear" w:color="auto" w:fill="FFFFFF"/>
            <w:vAlign w:val="center"/>
          </w:tcPr>
          <w:p w14:paraId="7DD29B91" w14:textId="77777777" w:rsidR="00584366" w:rsidRPr="00ED1617" w:rsidRDefault="00584366" w:rsidP="00A503AC">
            <w:pPr>
              <w:spacing w:before="40" w:after="40"/>
              <w:jc w:val="left"/>
              <w:rPr>
                <w:rFonts w:asciiTheme="minorHAnsi" w:hAnsiTheme="minorHAnsi" w:cstheme="minorHAnsi"/>
                <w:lang w:val="fr-FR"/>
              </w:rPr>
            </w:pPr>
          </w:p>
        </w:tc>
      </w:tr>
      <w:tr w:rsidR="00584366" w:rsidRPr="00ED1617" w14:paraId="5DE40B54" w14:textId="77777777" w:rsidTr="00A503AC">
        <w:trPr>
          <w:trHeight w:val="169"/>
          <w:jc w:val="center"/>
        </w:trPr>
        <w:tc>
          <w:tcPr>
            <w:tcW w:w="1083" w:type="dxa"/>
            <w:tcBorders>
              <w:top w:val="single" w:sz="4" w:space="0" w:color="auto"/>
              <w:left w:val="single" w:sz="4" w:space="0" w:color="auto"/>
              <w:bottom w:val="single" w:sz="4" w:space="0" w:color="auto"/>
              <w:right w:val="single" w:sz="4" w:space="0" w:color="auto"/>
            </w:tcBorders>
            <w:shd w:val="clear" w:color="auto" w:fill="FFFFFF"/>
            <w:noWrap/>
          </w:tcPr>
          <w:p w14:paraId="09B4542E"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99815</w:t>
            </w:r>
          </w:p>
        </w:tc>
        <w:tc>
          <w:tcPr>
            <w:tcW w:w="1100" w:type="dxa"/>
            <w:tcBorders>
              <w:top w:val="single" w:sz="4" w:space="0" w:color="auto"/>
              <w:left w:val="single" w:sz="4" w:space="0" w:color="auto"/>
              <w:bottom w:val="single" w:sz="4" w:space="0" w:color="auto"/>
              <w:right w:val="single" w:sz="4" w:space="0" w:color="auto"/>
            </w:tcBorders>
            <w:shd w:val="clear" w:color="auto" w:fill="FFFFFF"/>
            <w:noWrap/>
          </w:tcPr>
          <w:p w14:paraId="660E1837"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1218" w:type="dxa"/>
            <w:tcBorders>
              <w:top w:val="single" w:sz="4" w:space="0" w:color="auto"/>
              <w:left w:val="single" w:sz="4" w:space="0" w:color="auto"/>
              <w:bottom w:val="single" w:sz="4" w:space="0" w:color="auto"/>
              <w:right w:val="single" w:sz="4" w:space="0" w:color="auto"/>
            </w:tcBorders>
            <w:shd w:val="clear" w:color="auto" w:fill="FFFFFF"/>
            <w:noWrap/>
          </w:tcPr>
          <w:p w14:paraId="45C3D5F7"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2190" w:type="dxa"/>
            <w:tcBorders>
              <w:top w:val="single" w:sz="4" w:space="0" w:color="auto"/>
              <w:left w:val="single" w:sz="4" w:space="0" w:color="auto"/>
              <w:bottom w:val="single" w:sz="4" w:space="0" w:color="auto"/>
              <w:right w:val="single" w:sz="4" w:space="0" w:color="auto"/>
            </w:tcBorders>
            <w:shd w:val="clear" w:color="auto" w:fill="FFFFFF"/>
          </w:tcPr>
          <w:p w14:paraId="04F4325C" w14:textId="77777777" w:rsidR="00584366" w:rsidRPr="00ED1617" w:rsidRDefault="00584366" w:rsidP="00A503AC">
            <w:pPr>
              <w:spacing w:before="40" w:after="40"/>
              <w:jc w:val="left"/>
              <w:rPr>
                <w:rFonts w:asciiTheme="minorHAnsi" w:hAnsiTheme="minorHAnsi" w:cstheme="minorHAnsi"/>
                <w:lang w:val="fr-FR"/>
              </w:rPr>
            </w:pPr>
            <w:r w:rsidRPr="00ED1617">
              <w:rPr>
                <w:rFonts w:eastAsia="SimSun"/>
                <w:lang w:val="fr-FR" w:eastAsia="zh-CN"/>
              </w:rPr>
              <w:t>Services mobiles</w:t>
            </w:r>
          </w:p>
        </w:tc>
        <w:tc>
          <w:tcPr>
            <w:tcW w:w="3481" w:type="dxa"/>
            <w:tcBorders>
              <w:top w:val="single" w:sz="4" w:space="0" w:color="auto"/>
              <w:left w:val="single" w:sz="4" w:space="0" w:color="auto"/>
              <w:bottom w:val="single" w:sz="4" w:space="0" w:color="auto"/>
              <w:right w:val="single" w:sz="4" w:space="0" w:color="auto"/>
            </w:tcBorders>
            <w:shd w:val="clear" w:color="auto" w:fill="FFFFFF"/>
            <w:vAlign w:val="center"/>
          </w:tcPr>
          <w:p w14:paraId="273CADCB" w14:textId="77777777" w:rsidR="00584366" w:rsidRPr="00ED1617" w:rsidRDefault="00584366" w:rsidP="00A503AC">
            <w:pPr>
              <w:spacing w:before="40" w:after="40"/>
              <w:jc w:val="left"/>
              <w:rPr>
                <w:rFonts w:asciiTheme="minorHAnsi" w:hAnsiTheme="minorHAnsi" w:cstheme="minorHAnsi"/>
                <w:lang w:val="fr-FR"/>
              </w:rPr>
            </w:pPr>
          </w:p>
        </w:tc>
      </w:tr>
      <w:tr w:rsidR="00584366" w:rsidRPr="00ED1617" w14:paraId="0C0CFD34" w14:textId="77777777" w:rsidTr="00A503AC">
        <w:trPr>
          <w:trHeight w:val="130"/>
          <w:jc w:val="center"/>
        </w:trPr>
        <w:tc>
          <w:tcPr>
            <w:tcW w:w="1083" w:type="dxa"/>
            <w:tcBorders>
              <w:top w:val="single" w:sz="4" w:space="0" w:color="auto"/>
              <w:left w:val="single" w:sz="4" w:space="0" w:color="auto"/>
              <w:bottom w:val="single" w:sz="4" w:space="0" w:color="auto"/>
              <w:right w:val="single" w:sz="4" w:space="0" w:color="auto"/>
            </w:tcBorders>
            <w:shd w:val="clear" w:color="auto" w:fill="FFFFFF"/>
            <w:noWrap/>
          </w:tcPr>
          <w:p w14:paraId="10937367"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99888</w:t>
            </w:r>
          </w:p>
        </w:tc>
        <w:tc>
          <w:tcPr>
            <w:tcW w:w="1100" w:type="dxa"/>
            <w:tcBorders>
              <w:top w:val="single" w:sz="4" w:space="0" w:color="auto"/>
              <w:left w:val="single" w:sz="4" w:space="0" w:color="auto"/>
              <w:bottom w:val="single" w:sz="4" w:space="0" w:color="auto"/>
              <w:right w:val="single" w:sz="4" w:space="0" w:color="auto"/>
            </w:tcBorders>
            <w:shd w:val="clear" w:color="auto" w:fill="FFFFFF"/>
            <w:noWrap/>
          </w:tcPr>
          <w:p w14:paraId="03BF00C0"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1218" w:type="dxa"/>
            <w:tcBorders>
              <w:top w:val="single" w:sz="4" w:space="0" w:color="auto"/>
              <w:left w:val="single" w:sz="4" w:space="0" w:color="auto"/>
              <w:bottom w:val="single" w:sz="4" w:space="0" w:color="auto"/>
              <w:right w:val="single" w:sz="4" w:space="0" w:color="auto"/>
            </w:tcBorders>
            <w:shd w:val="clear" w:color="auto" w:fill="FFFFFF"/>
            <w:noWrap/>
          </w:tcPr>
          <w:p w14:paraId="518C806B"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2190" w:type="dxa"/>
            <w:tcBorders>
              <w:top w:val="single" w:sz="4" w:space="0" w:color="auto"/>
              <w:left w:val="single" w:sz="4" w:space="0" w:color="auto"/>
              <w:bottom w:val="single" w:sz="4" w:space="0" w:color="auto"/>
              <w:right w:val="single" w:sz="4" w:space="0" w:color="auto"/>
            </w:tcBorders>
            <w:shd w:val="clear" w:color="auto" w:fill="FFFFFF"/>
          </w:tcPr>
          <w:p w14:paraId="16276B54" w14:textId="77777777" w:rsidR="00584366" w:rsidRPr="00ED1617" w:rsidRDefault="00584366" w:rsidP="00A503AC">
            <w:pPr>
              <w:spacing w:before="40" w:after="40"/>
              <w:jc w:val="left"/>
              <w:rPr>
                <w:rFonts w:asciiTheme="minorHAnsi" w:hAnsiTheme="minorHAnsi" w:cstheme="minorHAnsi"/>
                <w:lang w:val="fr-FR"/>
              </w:rPr>
            </w:pPr>
            <w:r w:rsidRPr="00ED1617">
              <w:rPr>
                <w:rFonts w:eastAsia="SimSun"/>
                <w:lang w:val="fr-FR" w:eastAsia="zh-CN"/>
              </w:rPr>
              <w:t>Services mobiles</w:t>
            </w:r>
          </w:p>
        </w:tc>
        <w:tc>
          <w:tcPr>
            <w:tcW w:w="3481" w:type="dxa"/>
            <w:tcBorders>
              <w:top w:val="single" w:sz="4" w:space="0" w:color="auto"/>
              <w:left w:val="single" w:sz="4" w:space="0" w:color="auto"/>
              <w:bottom w:val="single" w:sz="4" w:space="0" w:color="auto"/>
              <w:right w:val="single" w:sz="4" w:space="0" w:color="auto"/>
            </w:tcBorders>
            <w:shd w:val="clear" w:color="auto" w:fill="FFFFFF"/>
            <w:vAlign w:val="center"/>
          </w:tcPr>
          <w:p w14:paraId="014D42EC" w14:textId="77777777" w:rsidR="00584366" w:rsidRPr="00ED1617" w:rsidRDefault="00584366" w:rsidP="00A503AC">
            <w:pPr>
              <w:spacing w:before="40" w:after="40"/>
              <w:jc w:val="left"/>
              <w:rPr>
                <w:rFonts w:asciiTheme="minorHAnsi" w:hAnsiTheme="minorHAnsi" w:cstheme="minorHAnsi"/>
                <w:lang w:val="fr-FR"/>
              </w:rPr>
            </w:pPr>
          </w:p>
        </w:tc>
      </w:tr>
      <w:tr w:rsidR="00584366" w:rsidRPr="00ED1617" w14:paraId="1CE59EAD" w14:textId="77777777" w:rsidTr="00A503AC">
        <w:trPr>
          <w:trHeight w:val="203"/>
          <w:jc w:val="center"/>
        </w:trPr>
        <w:tc>
          <w:tcPr>
            <w:tcW w:w="1083" w:type="dxa"/>
            <w:tcBorders>
              <w:top w:val="single" w:sz="4" w:space="0" w:color="auto"/>
              <w:left w:val="single" w:sz="4" w:space="0" w:color="auto"/>
              <w:bottom w:val="single" w:sz="4" w:space="0" w:color="auto"/>
              <w:right w:val="single" w:sz="4" w:space="0" w:color="auto"/>
            </w:tcBorders>
            <w:shd w:val="clear" w:color="auto" w:fill="FFFFFF"/>
            <w:noWrap/>
          </w:tcPr>
          <w:p w14:paraId="695A6079"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99900</w:t>
            </w:r>
          </w:p>
        </w:tc>
        <w:tc>
          <w:tcPr>
            <w:tcW w:w="1100" w:type="dxa"/>
            <w:tcBorders>
              <w:top w:val="single" w:sz="4" w:space="0" w:color="auto"/>
              <w:left w:val="single" w:sz="4" w:space="0" w:color="auto"/>
              <w:bottom w:val="single" w:sz="4" w:space="0" w:color="auto"/>
              <w:right w:val="single" w:sz="4" w:space="0" w:color="auto"/>
            </w:tcBorders>
            <w:shd w:val="clear" w:color="auto" w:fill="FFFFFF"/>
            <w:noWrap/>
          </w:tcPr>
          <w:p w14:paraId="4B33EA38"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1218" w:type="dxa"/>
            <w:tcBorders>
              <w:top w:val="single" w:sz="4" w:space="0" w:color="auto"/>
              <w:left w:val="single" w:sz="4" w:space="0" w:color="auto"/>
              <w:bottom w:val="single" w:sz="4" w:space="0" w:color="auto"/>
              <w:right w:val="single" w:sz="4" w:space="0" w:color="auto"/>
            </w:tcBorders>
            <w:shd w:val="clear" w:color="auto" w:fill="FFFFFF"/>
            <w:noWrap/>
          </w:tcPr>
          <w:p w14:paraId="21AD49DA"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2190" w:type="dxa"/>
            <w:tcBorders>
              <w:top w:val="single" w:sz="4" w:space="0" w:color="auto"/>
              <w:left w:val="single" w:sz="4" w:space="0" w:color="auto"/>
              <w:bottom w:val="single" w:sz="4" w:space="0" w:color="auto"/>
              <w:right w:val="single" w:sz="4" w:space="0" w:color="auto"/>
            </w:tcBorders>
            <w:shd w:val="clear" w:color="auto" w:fill="FFFFFF"/>
          </w:tcPr>
          <w:p w14:paraId="0FF6EC11" w14:textId="77777777" w:rsidR="00584366" w:rsidRPr="00ED1617" w:rsidRDefault="00584366" w:rsidP="00A503AC">
            <w:pPr>
              <w:spacing w:before="40" w:after="40"/>
              <w:jc w:val="left"/>
              <w:rPr>
                <w:rFonts w:asciiTheme="minorHAnsi" w:hAnsiTheme="minorHAnsi" w:cstheme="minorHAnsi"/>
                <w:lang w:val="fr-FR"/>
              </w:rPr>
            </w:pPr>
            <w:r w:rsidRPr="00ED1617">
              <w:rPr>
                <w:rFonts w:eastAsia="SimSun"/>
                <w:lang w:val="fr-FR" w:eastAsia="zh-CN"/>
              </w:rPr>
              <w:t>Services mobiles</w:t>
            </w:r>
          </w:p>
        </w:tc>
        <w:tc>
          <w:tcPr>
            <w:tcW w:w="3481" w:type="dxa"/>
            <w:tcBorders>
              <w:top w:val="single" w:sz="4" w:space="0" w:color="auto"/>
              <w:left w:val="single" w:sz="4" w:space="0" w:color="auto"/>
              <w:bottom w:val="single" w:sz="4" w:space="0" w:color="auto"/>
              <w:right w:val="single" w:sz="4" w:space="0" w:color="auto"/>
            </w:tcBorders>
            <w:shd w:val="clear" w:color="auto" w:fill="FFFFFF"/>
            <w:vAlign w:val="center"/>
          </w:tcPr>
          <w:p w14:paraId="0ECB00AD" w14:textId="77777777" w:rsidR="00584366" w:rsidRPr="00ED1617" w:rsidRDefault="00584366" w:rsidP="00A503AC">
            <w:pPr>
              <w:spacing w:before="40" w:after="40"/>
              <w:jc w:val="left"/>
              <w:rPr>
                <w:rFonts w:asciiTheme="minorHAnsi" w:hAnsiTheme="minorHAnsi" w:cstheme="minorHAnsi"/>
                <w:lang w:val="fr-FR"/>
              </w:rPr>
            </w:pPr>
          </w:p>
        </w:tc>
      </w:tr>
      <w:tr w:rsidR="00584366" w:rsidRPr="00ED1617" w14:paraId="6BD99CF3" w14:textId="77777777" w:rsidTr="00A503AC">
        <w:trPr>
          <w:trHeight w:val="164"/>
          <w:jc w:val="center"/>
        </w:trPr>
        <w:tc>
          <w:tcPr>
            <w:tcW w:w="1083" w:type="dxa"/>
            <w:tcBorders>
              <w:top w:val="single" w:sz="4" w:space="0" w:color="auto"/>
              <w:left w:val="single" w:sz="4" w:space="0" w:color="auto"/>
              <w:bottom w:val="single" w:sz="4" w:space="0" w:color="auto"/>
              <w:right w:val="single" w:sz="4" w:space="0" w:color="auto"/>
            </w:tcBorders>
            <w:shd w:val="clear" w:color="auto" w:fill="FFFFFF"/>
            <w:noWrap/>
          </w:tcPr>
          <w:p w14:paraId="300524AC"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99901</w:t>
            </w:r>
          </w:p>
        </w:tc>
        <w:tc>
          <w:tcPr>
            <w:tcW w:w="1100" w:type="dxa"/>
            <w:tcBorders>
              <w:top w:val="single" w:sz="4" w:space="0" w:color="auto"/>
              <w:left w:val="single" w:sz="4" w:space="0" w:color="auto"/>
              <w:bottom w:val="single" w:sz="4" w:space="0" w:color="auto"/>
              <w:right w:val="single" w:sz="4" w:space="0" w:color="auto"/>
            </w:tcBorders>
            <w:shd w:val="clear" w:color="auto" w:fill="FFFFFF"/>
            <w:noWrap/>
          </w:tcPr>
          <w:p w14:paraId="505C9B72"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1218" w:type="dxa"/>
            <w:tcBorders>
              <w:top w:val="single" w:sz="4" w:space="0" w:color="auto"/>
              <w:left w:val="single" w:sz="4" w:space="0" w:color="auto"/>
              <w:bottom w:val="single" w:sz="4" w:space="0" w:color="auto"/>
              <w:right w:val="single" w:sz="4" w:space="0" w:color="auto"/>
            </w:tcBorders>
            <w:shd w:val="clear" w:color="auto" w:fill="FFFFFF"/>
            <w:noWrap/>
          </w:tcPr>
          <w:p w14:paraId="0BC450C4"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2190" w:type="dxa"/>
            <w:tcBorders>
              <w:top w:val="single" w:sz="4" w:space="0" w:color="auto"/>
              <w:left w:val="single" w:sz="4" w:space="0" w:color="auto"/>
              <w:bottom w:val="single" w:sz="4" w:space="0" w:color="auto"/>
              <w:right w:val="single" w:sz="4" w:space="0" w:color="auto"/>
            </w:tcBorders>
            <w:shd w:val="clear" w:color="auto" w:fill="FFFFFF"/>
          </w:tcPr>
          <w:p w14:paraId="055B1558" w14:textId="77777777" w:rsidR="00584366" w:rsidRPr="00ED1617" w:rsidRDefault="00584366" w:rsidP="00A503AC">
            <w:pPr>
              <w:spacing w:before="40" w:after="40"/>
              <w:jc w:val="left"/>
              <w:rPr>
                <w:rFonts w:asciiTheme="minorHAnsi" w:hAnsiTheme="minorHAnsi" w:cstheme="minorHAnsi"/>
                <w:lang w:val="fr-FR"/>
              </w:rPr>
            </w:pPr>
            <w:r w:rsidRPr="00ED1617">
              <w:rPr>
                <w:rFonts w:eastAsia="SimSun"/>
                <w:lang w:val="fr-FR" w:eastAsia="zh-CN"/>
              </w:rPr>
              <w:t>Services mobiles</w:t>
            </w:r>
          </w:p>
        </w:tc>
        <w:tc>
          <w:tcPr>
            <w:tcW w:w="3481" w:type="dxa"/>
            <w:tcBorders>
              <w:top w:val="single" w:sz="4" w:space="0" w:color="auto"/>
              <w:left w:val="single" w:sz="4" w:space="0" w:color="auto"/>
              <w:bottom w:val="single" w:sz="4" w:space="0" w:color="auto"/>
              <w:right w:val="single" w:sz="4" w:space="0" w:color="auto"/>
            </w:tcBorders>
            <w:shd w:val="clear" w:color="auto" w:fill="FFFFFF"/>
            <w:vAlign w:val="center"/>
          </w:tcPr>
          <w:p w14:paraId="124E95E8" w14:textId="77777777" w:rsidR="00584366" w:rsidRPr="00ED1617" w:rsidRDefault="00584366" w:rsidP="00A503AC">
            <w:pPr>
              <w:spacing w:before="40" w:after="40"/>
              <w:jc w:val="left"/>
              <w:rPr>
                <w:rFonts w:asciiTheme="minorHAnsi" w:hAnsiTheme="minorHAnsi" w:cstheme="minorHAnsi"/>
                <w:lang w:val="fr-FR"/>
              </w:rPr>
            </w:pPr>
          </w:p>
        </w:tc>
      </w:tr>
      <w:tr w:rsidR="00584366" w:rsidRPr="00ED1617" w14:paraId="6EC64A93" w14:textId="77777777" w:rsidTr="00A503AC">
        <w:trPr>
          <w:trHeight w:val="186"/>
          <w:jc w:val="center"/>
        </w:trPr>
        <w:tc>
          <w:tcPr>
            <w:tcW w:w="1083" w:type="dxa"/>
            <w:tcBorders>
              <w:top w:val="single" w:sz="4" w:space="0" w:color="auto"/>
              <w:left w:val="single" w:sz="4" w:space="0" w:color="auto"/>
              <w:bottom w:val="single" w:sz="4" w:space="0" w:color="auto"/>
              <w:right w:val="single" w:sz="4" w:space="0" w:color="auto"/>
            </w:tcBorders>
            <w:shd w:val="clear" w:color="auto" w:fill="FFFFFF"/>
            <w:noWrap/>
          </w:tcPr>
          <w:p w14:paraId="166714E9"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99903</w:t>
            </w:r>
          </w:p>
        </w:tc>
        <w:tc>
          <w:tcPr>
            <w:tcW w:w="1100" w:type="dxa"/>
            <w:tcBorders>
              <w:top w:val="single" w:sz="4" w:space="0" w:color="auto"/>
              <w:left w:val="single" w:sz="4" w:space="0" w:color="auto"/>
              <w:bottom w:val="single" w:sz="4" w:space="0" w:color="auto"/>
              <w:right w:val="single" w:sz="4" w:space="0" w:color="auto"/>
            </w:tcBorders>
            <w:shd w:val="clear" w:color="auto" w:fill="FFFFFF"/>
            <w:noWrap/>
          </w:tcPr>
          <w:p w14:paraId="0B99E13A"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1218" w:type="dxa"/>
            <w:tcBorders>
              <w:top w:val="single" w:sz="4" w:space="0" w:color="auto"/>
              <w:left w:val="single" w:sz="4" w:space="0" w:color="auto"/>
              <w:bottom w:val="single" w:sz="4" w:space="0" w:color="auto"/>
              <w:right w:val="single" w:sz="4" w:space="0" w:color="auto"/>
            </w:tcBorders>
            <w:shd w:val="clear" w:color="auto" w:fill="FFFFFF"/>
            <w:noWrap/>
          </w:tcPr>
          <w:p w14:paraId="2962127D"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2190" w:type="dxa"/>
            <w:tcBorders>
              <w:top w:val="single" w:sz="4" w:space="0" w:color="auto"/>
              <w:left w:val="single" w:sz="4" w:space="0" w:color="auto"/>
              <w:bottom w:val="single" w:sz="4" w:space="0" w:color="auto"/>
              <w:right w:val="single" w:sz="4" w:space="0" w:color="auto"/>
            </w:tcBorders>
            <w:shd w:val="clear" w:color="auto" w:fill="FFFFFF"/>
          </w:tcPr>
          <w:p w14:paraId="326C0387" w14:textId="77777777" w:rsidR="00584366" w:rsidRPr="00ED1617" w:rsidRDefault="00584366" w:rsidP="00A503AC">
            <w:pPr>
              <w:spacing w:before="40" w:after="40"/>
              <w:jc w:val="left"/>
              <w:rPr>
                <w:rFonts w:asciiTheme="minorHAnsi" w:hAnsiTheme="minorHAnsi" w:cstheme="minorHAnsi"/>
                <w:lang w:val="fr-FR"/>
              </w:rPr>
            </w:pPr>
            <w:r w:rsidRPr="00ED1617">
              <w:rPr>
                <w:rFonts w:eastAsia="SimSun"/>
                <w:lang w:val="fr-FR" w:eastAsia="zh-CN"/>
              </w:rPr>
              <w:t>Services mobiles</w:t>
            </w:r>
          </w:p>
        </w:tc>
        <w:tc>
          <w:tcPr>
            <w:tcW w:w="3481" w:type="dxa"/>
            <w:tcBorders>
              <w:top w:val="single" w:sz="4" w:space="0" w:color="auto"/>
              <w:left w:val="single" w:sz="4" w:space="0" w:color="auto"/>
              <w:bottom w:val="single" w:sz="4" w:space="0" w:color="auto"/>
              <w:right w:val="single" w:sz="4" w:space="0" w:color="auto"/>
            </w:tcBorders>
            <w:shd w:val="clear" w:color="auto" w:fill="FFFFFF"/>
            <w:vAlign w:val="center"/>
          </w:tcPr>
          <w:p w14:paraId="74D01BC5" w14:textId="77777777" w:rsidR="00584366" w:rsidRPr="00ED1617" w:rsidRDefault="00584366" w:rsidP="00A503AC">
            <w:pPr>
              <w:spacing w:before="40" w:after="40"/>
              <w:jc w:val="left"/>
              <w:rPr>
                <w:rFonts w:asciiTheme="minorHAnsi" w:hAnsiTheme="minorHAnsi" w:cstheme="minorHAnsi"/>
                <w:lang w:val="fr-FR"/>
              </w:rPr>
            </w:pPr>
          </w:p>
        </w:tc>
      </w:tr>
      <w:tr w:rsidR="00584366" w:rsidRPr="00ED1617" w14:paraId="146B64C2" w14:textId="77777777" w:rsidTr="00A503AC">
        <w:trPr>
          <w:trHeight w:val="147"/>
          <w:jc w:val="center"/>
        </w:trPr>
        <w:tc>
          <w:tcPr>
            <w:tcW w:w="1083" w:type="dxa"/>
            <w:tcBorders>
              <w:top w:val="single" w:sz="4" w:space="0" w:color="auto"/>
              <w:left w:val="single" w:sz="4" w:space="0" w:color="auto"/>
              <w:bottom w:val="single" w:sz="4" w:space="0" w:color="auto"/>
              <w:right w:val="single" w:sz="4" w:space="0" w:color="auto"/>
            </w:tcBorders>
            <w:shd w:val="clear" w:color="auto" w:fill="FFFFFF"/>
            <w:noWrap/>
          </w:tcPr>
          <w:p w14:paraId="4827ECE7"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99910</w:t>
            </w:r>
          </w:p>
        </w:tc>
        <w:tc>
          <w:tcPr>
            <w:tcW w:w="1100" w:type="dxa"/>
            <w:tcBorders>
              <w:top w:val="single" w:sz="4" w:space="0" w:color="auto"/>
              <w:left w:val="single" w:sz="4" w:space="0" w:color="auto"/>
              <w:bottom w:val="single" w:sz="4" w:space="0" w:color="auto"/>
              <w:right w:val="single" w:sz="4" w:space="0" w:color="auto"/>
            </w:tcBorders>
            <w:shd w:val="clear" w:color="auto" w:fill="FFFFFF"/>
            <w:noWrap/>
          </w:tcPr>
          <w:p w14:paraId="3EB82B5E"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1218" w:type="dxa"/>
            <w:tcBorders>
              <w:top w:val="single" w:sz="4" w:space="0" w:color="auto"/>
              <w:left w:val="single" w:sz="4" w:space="0" w:color="auto"/>
              <w:bottom w:val="single" w:sz="4" w:space="0" w:color="auto"/>
              <w:right w:val="single" w:sz="4" w:space="0" w:color="auto"/>
            </w:tcBorders>
            <w:shd w:val="clear" w:color="auto" w:fill="FFFFFF"/>
            <w:noWrap/>
          </w:tcPr>
          <w:p w14:paraId="3A6479A2"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2190" w:type="dxa"/>
            <w:tcBorders>
              <w:top w:val="single" w:sz="4" w:space="0" w:color="auto"/>
              <w:left w:val="single" w:sz="4" w:space="0" w:color="auto"/>
              <w:bottom w:val="single" w:sz="4" w:space="0" w:color="auto"/>
              <w:right w:val="single" w:sz="4" w:space="0" w:color="auto"/>
            </w:tcBorders>
            <w:shd w:val="clear" w:color="auto" w:fill="FFFFFF"/>
          </w:tcPr>
          <w:p w14:paraId="3B9B1671" w14:textId="77777777" w:rsidR="00584366" w:rsidRPr="00ED1617" w:rsidRDefault="00584366" w:rsidP="00A503AC">
            <w:pPr>
              <w:spacing w:before="40" w:after="40"/>
              <w:jc w:val="left"/>
              <w:rPr>
                <w:rFonts w:asciiTheme="minorHAnsi" w:hAnsiTheme="minorHAnsi" w:cstheme="minorHAnsi"/>
                <w:lang w:val="fr-FR"/>
              </w:rPr>
            </w:pPr>
            <w:r w:rsidRPr="00ED1617">
              <w:rPr>
                <w:rFonts w:eastAsia="SimSun"/>
                <w:lang w:val="fr-FR" w:eastAsia="zh-CN"/>
              </w:rPr>
              <w:t>Services mobiles</w:t>
            </w:r>
          </w:p>
        </w:tc>
        <w:tc>
          <w:tcPr>
            <w:tcW w:w="3481" w:type="dxa"/>
            <w:tcBorders>
              <w:top w:val="single" w:sz="4" w:space="0" w:color="auto"/>
              <w:left w:val="single" w:sz="4" w:space="0" w:color="auto"/>
              <w:bottom w:val="single" w:sz="4" w:space="0" w:color="auto"/>
              <w:right w:val="single" w:sz="4" w:space="0" w:color="auto"/>
            </w:tcBorders>
            <w:shd w:val="clear" w:color="auto" w:fill="FFFFFF"/>
            <w:vAlign w:val="center"/>
          </w:tcPr>
          <w:p w14:paraId="47B8B7AE" w14:textId="77777777" w:rsidR="00584366" w:rsidRPr="00ED1617" w:rsidRDefault="00584366" w:rsidP="00A503AC">
            <w:pPr>
              <w:spacing w:before="40" w:after="40"/>
              <w:jc w:val="left"/>
              <w:rPr>
                <w:rFonts w:asciiTheme="minorHAnsi" w:hAnsiTheme="minorHAnsi" w:cstheme="minorHAnsi"/>
                <w:lang w:val="fr-FR"/>
              </w:rPr>
            </w:pPr>
          </w:p>
        </w:tc>
      </w:tr>
      <w:tr w:rsidR="00584366" w:rsidRPr="00ED1617" w14:paraId="35570AEC" w14:textId="77777777" w:rsidTr="00A503AC">
        <w:trPr>
          <w:trHeight w:val="169"/>
          <w:jc w:val="center"/>
        </w:trPr>
        <w:tc>
          <w:tcPr>
            <w:tcW w:w="1083" w:type="dxa"/>
            <w:tcBorders>
              <w:top w:val="single" w:sz="4" w:space="0" w:color="auto"/>
              <w:left w:val="single" w:sz="4" w:space="0" w:color="auto"/>
              <w:bottom w:val="single" w:sz="4" w:space="0" w:color="auto"/>
              <w:right w:val="single" w:sz="4" w:space="0" w:color="auto"/>
            </w:tcBorders>
            <w:shd w:val="clear" w:color="auto" w:fill="FFFFFF"/>
            <w:noWrap/>
          </w:tcPr>
          <w:p w14:paraId="77051215"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99911</w:t>
            </w:r>
          </w:p>
        </w:tc>
        <w:tc>
          <w:tcPr>
            <w:tcW w:w="1100" w:type="dxa"/>
            <w:tcBorders>
              <w:top w:val="single" w:sz="4" w:space="0" w:color="auto"/>
              <w:left w:val="single" w:sz="4" w:space="0" w:color="auto"/>
              <w:bottom w:val="single" w:sz="4" w:space="0" w:color="auto"/>
              <w:right w:val="single" w:sz="4" w:space="0" w:color="auto"/>
            </w:tcBorders>
            <w:shd w:val="clear" w:color="auto" w:fill="FFFFFF"/>
            <w:noWrap/>
          </w:tcPr>
          <w:p w14:paraId="1893A4E5"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1218" w:type="dxa"/>
            <w:tcBorders>
              <w:top w:val="single" w:sz="4" w:space="0" w:color="auto"/>
              <w:left w:val="single" w:sz="4" w:space="0" w:color="auto"/>
              <w:bottom w:val="single" w:sz="4" w:space="0" w:color="auto"/>
              <w:right w:val="single" w:sz="4" w:space="0" w:color="auto"/>
            </w:tcBorders>
            <w:shd w:val="clear" w:color="auto" w:fill="FFFFFF"/>
            <w:noWrap/>
          </w:tcPr>
          <w:p w14:paraId="7329A301"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2190" w:type="dxa"/>
            <w:tcBorders>
              <w:top w:val="single" w:sz="4" w:space="0" w:color="auto"/>
              <w:left w:val="single" w:sz="4" w:space="0" w:color="auto"/>
              <w:bottom w:val="single" w:sz="4" w:space="0" w:color="auto"/>
              <w:right w:val="single" w:sz="4" w:space="0" w:color="auto"/>
            </w:tcBorders>
            <w:shd w:val="clear" w:color="auto" w:fill="FFFFFF"/>
          </w:tcPr>
          <w:p w14:paraId="1F5F57F3" w14:textId="77777777" w:rsidR="00584366" w:rsidRPr="00ED1617" w:rsidRDefault="00584366" w:rsidP="00A503AC">
            <w:pPr>
              <w:spacing w:before="40" w:after="40"/>
              <w:jc w:val="left"/>
              <w:rPr>
                <w:rFonts w:asciiTheme="minorHAnsi" w:hAnsiTheme="minorHAnsi" w:cstheme="minorHAnsi"/>
                <w:lang w:val="fr-FR"/>
              </w:rPr>
            </w:pPr>
            <w:r w:rsidRPr="00ED1617">
              <w:rPr>
                <w:rFonts w:eastAsia="SimSun"/>
                <w:lang w:val="fr-FR" w:eastAsia="zh-CN"/>
              </w:rPr>
              <w:t>Services mobiles</w:t>
            </w:r>
          </w:p>
        </w:tc>
        <w:tc>
          <w:tcPr>
            <w:tcW w:w="3481" w:type="dxa"/>
            <w:tcBorders>
              <w:top w:val="single" w:sz="4" w:space="0" w:color="auto"/>
              <w:left w:val="single" w:sz="4" w:space="0" w:color="auto"/>
              <w:bottom w:val="single" w:sz="4" w:space="0" w:color="auto"/>
              <w:right w:val="single" w:sz="4" w:space="0" w:color="auto"/>
            </w:tcBorders>
            <w:shd w:val="clear" w:color="auto" w:fill="FFFFFF"/>
            <w:vAlign w:val="center"/>
          </w:tcPr>
          <w:p w14:paraId="27BDBF0D" w14:textId="77777777" w:rsidR="00584366" w:rsidRPr="00ED1617" w:rsidRDefault="00584366" w:rsidP="00A503AC">
            <w:pPr>
              <w:spacing w:before="40" w:after="40"/>
              <w:jc w:val="left"/>
              <w:rPr>
                <w:rFonts w:asciiTheme="minorHAnsi" w:hAnsiTheme="minorHAnsi" w:cstheme="minorHAnsi"/>
                <w:lang w:val="fr-FR"/>
              </w:rPr>
            </w:pPr>
          </w:p>
        </w:tc>
      </w:tr>
      <w:tr w:rsidR="00584366" w:rsidRPr="00ED1617" w14:paraId="1328A1C8" w14:textId="77777777" w:rsidTr="00A503AC">
        <w:trPr>
          <w:trHeight w:val="186"/>
          <w:jc w:val="center"/>
        </w:trPr>
        <w:tc>
          <w:tcPr>
            <w:tcW w:w="1083" w:type="dxa"/>
            <w:tcBorders>
              <w:top w:val="single" w:sz="4" w:space="0" w:color="auto"/>
              <w:left w:val="single" w:sz="4" w:space="0" w:color="auto"/>
              <w:bottom w:val="single" w:sz="4" w:space="0" w:color="auto"/>
              <w:right w:val="single" w:sz="4" w:space="0" w:color="auto"/>
            </w:tcBorders>
            <w:noWrap/>
          </w:tcPr>
          <w:p w14:paraId="674AD839"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99912</w:t>
            </w:r>
          </w:p>
        </w:tc>
        <w:tc>
          <w:tcPr>
            <w:tcW w:w="1100" w:type="dxa"/>
            <w:tcBorders>
              <w:top w:val="single" w:sz="4" w:space="0" w:color="auto"/>
              <w:left w:val="single" w:sz="4" w:space="0" w:color="auto"/>
              <w:bottom w:val="single" w:sz="4" w:space="0" w:color="auto"/>
              <w:right w:val="single" w:sz="4" w:space="0" w:color="auto"/>
            </w:tcBorders>
            <w:noWrap/>
          </w:tcPr>
          <w:p w14:paraId="3D55F067"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1218" w:type="dxa"/>
            <w:tcBorders>
              <w:top w:val="single" w:sz="4" w:space="0" w:color="auto"/>
              <w:left w:val="single" w:sz="4" w:space="0" w:color="auto"/>
              <w:bottom w:val="single" w:sz="4" w:space="0" w:color="auto"/>
              <w:right w:val="single" w:sz="4" w:space="0" w:color="auto"/>
            </w:tcBorders>
            <w:noWrap/>
          </w:tcPr>
          <w:p w14:paraId="24F47643"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2190" w:type="dxa"/>
            <w:tcBorders>
              <w:top w:val="single" w:sz="4" w:space="0" w:color="auto"/>
              <w:left w:val="single" w:sz="4" w:space="0" w:color="auto"/>
              <w:bottom w:val="single" w:sz="4" w:space="0" w:color="auto"/>
              <w:right w:val="single" w:sz="4" w:space="0" w:color="auto"/>
            </w:tcBorders>
          </w:tcPr>
          <w:p w14:paraId="5169AFD2" w14:textId="77777777" w:rsidR="00584366" w:rsidRPr="00ED1617" w:rsidRDefault="00584366" w:rsidP="00A503AC">
            <w:pPr>
              <w:spacing w:before="40" w:after="40"/>
              <w:jc w:val="left"/>
              <w:rPr>
                <w:rFonts w:asciiTheme="minorHAnsi" w:hAnsiTheme="minorHAnsi" w:cstheme="minorHAnsi"/>
                <w:lang w:val="fr-FR"/>
              </w:rPr>
            </w:pPr>
            <w:r w:rsidRPr="00ED1617">
              <w:rPr>
                <w:rFonts w:eastAsia="SimSun"/>
                <w:lang w:val="fr-FR" w:eastAsia="zh-CN"/>
              </w:rPr>
              <w:t>Services mobiles</w:t>
            </w:r>
          </w:p>
        </w:tc>
        <w:tc>
          <w:tcPr>
            <w:tcW w:w="3481" w:type="dxa"/>
            <w:tcBorders>
              <w:top w:val="single" w:sz="4" w:space="0" w:color="auto"/>
              <w:left w:val="single" w:sz="4" w:space="0" w:color="auto"/>
              <w:bottom w:val="single" w:sz="4" w:space="0" w:color="auto"/>
              <w:right w:val="single" w:sz="4" w:space="0" w:color="auto"/>
            </w:tcBorders>
            <w:vAlign w:val="center"/>
          </w:tcPr>
          <w:p w14:paraId="5E8AF011" w14:textId="77777777" w:rsidR="00584366" w:rsidRPr="00ED1617" w:rsidRDefault="00584366" w:rsidP="00A503AC">
            <w:pPr>
              <w:spacing w:before="40" w:after="40"/>
              <w:jc w:val="left"/>
              <w:rPr>
                <w:rFonts w:asciiTheme="minorHAnsi" w:hAnsiTheme="minorHAnsi" w:cstheme="minorHAnsi"/>
                <w:lang w:val="fr-FR"/>
              </w:rPr>
            </w:pPr>
          </w:p>
        </w:tc>
      </w:tr>
      <w:tr w:rsidR="00584366" w:rsidRPr="00ED1617" w14:paraId="0EC130C8" w14:textId="77777777" w:rsidTr="00A503AC">
        <w:trPr>
          <w:trHeight w:val="186"/>
          <w:jc w:val="center"/>
        </w:trPr>
        <w:tc>
          <w:tcPr>
            <w:tcW w:w="1083" w:type="dxa"/>
            <w:tcBorders>
              <w:top w:val="single" w:sz="4" w:space="0" w:color="auto"/>
              <w:left w:val="single" w:sz="4" w:space="0" w:color="auto"/>
              <w:bottom w:val="single" w:sz="4" w:space="0" w:color="auto"/>
              <w:right w:val="single" w:sz="4" w:space="0" w:color="auto"/>
            </w:tcBorders>
            <w:noWrap/>
          </w:tcPr>
          <w:p w14:paraId="18D334D3"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99913</w:t>
            </w:r>
          </w:p>
        </w:tc>
        <w:tc>
          <w:tcPr>
            <w:tcW w:w="1100" w:type="dxa"/>
            <w:tcBorders>
              <w:top w:val="single" w:sz="4" w:space="0" w:color="auto"/>
              <w:left w:val="single" w:sz="4" w:space="0" w:color="auto"/>
              <w:bottom w:val="single" w:sz="4" w:space="0" w:color="auto"/>
              <w:right w:val="single" w:sz="4" w:space="0" w:color="auto"/>
            </w:tcBorders>
            <w:noWrap/>
          </w:tcPr>
          <w:p w14:paraId="799E3AD8"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1218" w:type="dxa"/>
            <w:tcBorders>
              <w:top w:val="single" w:sz="4" w:space="0" w:color="auto"/>
              <w:left w:val="single" w:sz="4" w:space="0" w:color="auto"/>
              <w:bottom w:val="single" w:sz="4" w:space="0" w:color="auto"/>
              <w:right w:val="single" w:sz="4" w:space="0" w:color="auto"/>
            </w:tcBorders>
            <w:noWrap/>
          </w:tcPr>
          <w:p w14:paraId="46447983"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2190" w:type="dxa"/>
            <w:tcBorders>
              <w:top w:val="single" w:sz="4" w:space="0" w:color="auto"/>
              <w:left w:val="single" w:sz="4" w:space="0" w:color="auto"/>
              <w:bottom w:val="single" w:sz="4" w:space="0" w:color="auto"/>
              <w:right w:val="single" w:sz="4" w:space="0" w:color="auto"/>
            </w:tcBorders>
          </w:tcPr>
          <w:p w14:paraId="4BF678F8" w14:textId="77777777" w:rsidR="00584366" w:rsidRPr="00ED1617" w:rsidRDefault="00584366" w:rsidP="00A503AC">
            <w:pPr>
              <w:spacing w:before="40" w:after="40"/>
              <w:jc w:val="left"/>
              <w:rPr>
                <w:rFonts w:asciiTheme="minorHAnsi" w:hAnsiTheme="minorHAnsi" w:cstheme="minorHAnsi"/>
                <w:lang w:val="fr-FR"/>
              </w:rPr>
            </w:pPr>
            <w:r w:rsidRPr="00ED1617">
              <w:rPr>
                <w:rFonts w:eastAsia="SimSun"/>
                <w:lang w:val="fr-FR" w:eastAsia="zh-CN"/>
              </w:rPr>
              <w:t>Services mobiles</w:t>
            </w:r>
          </w:p>
        </w:tc>
        <w:tc>
          <w:tcPr>
            <w:tcW w:w="3481" w:type="dxa"/>
            <w:tcBorders>
              <w:top w:val="single" w:sz="4" w:space="0" w:color="auto"/>
              <w:left w:val="single" w:sz="4" w:space="0" w:color="auto"/>
              <w:bottom w:val="single" w:sz="4" w:space="0" w:color="auto"/>
              <w:right w:val="single" w:sz="4" w:space="0" w:color="auto"/>
            </w:tcBorders>
            <w:vAlign w:val="center"/>
          </w:tcPr>
          <w:p w14:paraId="498BAEE4" w14:textId="77777777" w:rsidR="00584366" w:rsidRPr="00ED1617" w:rsidRDefault="00584366" w:rsidP="00A503AC">
            <w:pPr>
              <w:spacing w:before="40" w:after="40"/>
              <w:jc w:val="left"/>
              <w:rPr>
                <w:rFonts w:asciiTheme="minorHAnsi" w:hAnsiTheme="minorHAnsi" w:cstheme="minorHAnsi"/>
                <w:lang w:val="fr-FR"/>
              </w:rPr>
            </w:pPr>
          </w:p>
        </w:tc>
      </w:tr>
      <w:tr w:rsidR="00584366" w:rsidRPr="00ED1617" w14:paraId="64809E8E" w14:textId="77777777" w:rsidTr="00A503AC">
        <w:trPr>
          <w:trHeight w:val="147"/>
          <w:jc w:val="center"/>
        </w:trPr>
        <w:tc>
          <w:tcPr>
            <w:tcW w:w="1083" w:type="dxa"/>
            <w:tcBorders>
              <w:top w:val="single" w:sz="4" w:space="0" w:color="auto"/>
              <w:left w:val="single" w:sz="4" w:space="0" w:color="auto"/>
              <w:bottom w:val="single" w:sz="4" w:space="0" w:color="auto"/>
              <w:right w:val="single" w:sz="4" w:space="0" w:color="auto"/>
            </w:tcBorders>
            <w:noWrap/>
          </w:tcPr>
          <w:p w14:paraId="247914DE"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99914</w:t>
            </w:r>
          </w:p>
        </w:tc>
        <w:tc>
          <w:tcPr>
            <w:tcW w:w="1100" w:type="dxa"/>
            <w:tcBorders>
              <w:top w:val="single" w:sz="4" w:space="0" w:color="auto"/>
              <w:left w:val="single" w:sz="4" w:space="0" w:color="auto"/>
              <w:bottom w:val="single" w:sz="4" w:space="0" w:color="auto"/>
              <w:right w:val="single" w:sz="4" w:space="0" w:color="auto"/>
            </w:tcBorders>
            <w:noWrap/>
          </w:tcPr>
          <w:p w14:paraId="54224291"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1218" w:type="dxa"/>
            <w:tcBorders>
              <w:top w:val="single" w:sz="4" w:space="0" w:color="auto"/>
              <w:left w:val="single" w:sz="4" w:space="0" w:color="auto"/>
              <w:bottom w:val="single" w:sz="4" w:space="0" w:color="auto"/>
              <w:right w:val="single" w:sz="4" w:space="0" w:color="auto"/>
            </w:tcBorders>
            <w:noWrap/>
          </w:tcPr>
          <w:p w14:paraId="41609E2D"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2190" w:type="dxa"/>
            <w:tcBorders>
              <w:top w:val="single" w:sz="4" w:space="0" w:color="auto"/>
              <w:left w:val="single" w:sz="4" w:space="0" w:color="auto"/>
              <w:bottom w:val="single" w:sz="4" w:space="0" w:color="auto"/>
              <w:right w:val="single" w:sz="4" w:space="0" w:color="auto"/>
            </w:tcBorders>
          </w:tcPr>
          <w:p w14:paraId="32A0F499" w14:textId="77777777" w:rsidR="00584366" w:rsidRPr="00ED1617" w:rsidRDefault="00584366" w:rsidP="00A503AC">
            <w:pPr>
              <w:spacing w:before="40" w:after="40"/>
              <w:jc w:val="left"/>
              <w:rPr>
                <w:rFonts w:asciiTheme="minorHAnsi" w:hAnsiTheme="minorHAnsi" w:cstheme="minorHAnsi"/>
                <w:lang w:val="fr-FR"/>
              </w:rPr>
            </w:pPr>
            <w:r w:rsidRPr="00ED1617">
              <w:rPr>
                <w:rFonts w:eastAsia="SimSun"/>
                <w:lang w:val="fr-FR" w:eastAsia="zh-CN"/>
              </w:rPr>
              <w:t>Services mobiles</w:t>
            </w:r>
          </w:p>
        </w:tc>
        <w:tc>
          <w:tcPr>
            <w:tcW w:w="3481" w:type="dxa"/>
            <w:tcBorders>
              <w:top w:val="single" w:sz="4" w:space="0" w:color="auto"/>
              <w:left w:val="single" w:sz="4" w:space="0" w:color="auto"/>
              <w:bottom w:val="single" w:sz="4" w:space="0" w:color="auto"/>
              <w:right w:val="single" w:sz="4" w:space="0" w:color="auto"/>
            </w:tcBorders>
            <w:vAlign w:val="center"/>
          </w:tcPr>
          <w:p w14:paraId="63D459A9" w14:textId="77777777" w:rsidR="00584366" w:rsidRPr="00ED1617" w:rsidRDefault="00584366" w:rsidP="00A503AC">
            <w:pPr>
              <w:spacing w:before="40" w:after="40"/>
              <w:jc w:val="left"/>
              <w:rPr>
                <w:rFonts w:asciiTheme="minorHAnsi" w:hAnsiTheme="minorHAnsi" w:cstheme="minorHAnsi"/>
                <w:lang w:val="fr-FR"/>
              </w:rPr>
            </w:pPr>
          </w:p>
        </w:tc>
      </w:tr>
      <w:tr w:rsidR="00584366" w:rsidRPr="00ED1617" w14:paraId="1C003A7E" w14:textId="77777777" w:rsidTr="00A503AC">
        <w:trPr>
          <w:trHeight w:val="254"/>
          <w:jc w:val="center"/>
        </w:trPr>
        <w:tc>
          <w:tcPr>
            <w:tcW w:w="1083" w:type="dxa"/>
            <w:tcBorders>
              <w:top w:val="single" w:sz="4" w:space="0" w:color="auto"/>
              <w:left w:val="single" w:sz="4" w:space="0" w:color="auto"/>
              <w:bottom w:val="single" w:sz="4" w:space="0" w:color="auto"/>
              <w:right w:val="single" w:sz="4" w:space="0" w:color="auto"/>
            </w:tcBorders>
            <w:noWrap/>
          </w:tcPr>
          <w:p w14:paraId="354F9896"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99921</w:t>
            </w:r>
          </w:p>
        </w:tc>
        <w:tc>
          <w:tcPr>
            <w:tcW w:w="1100" w:type="dxa"/>
            <w:tcBorders>
              <w:top w:val="single" w:sz="4" w:space="0" w:color="auto"/>
              <w:left w:val="single" w:sz="4" w:space="0" w:color="auto"/>
              <w:bottom w:val="single" w:sz="4" w:space="0" w:color="auto"/>
              <w:right w:val="single" w:sz="4" w:space="0" w:color="auto"/>
            </w:tcBorders>
            <w:noWrap/>
          </w:tcPr>
          <w:p w14:paraId="499D74A7"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1218" w:type="dxa"/>
            <w:tcBorders>
              <w:top w:val="single" w:sz="4" w:space="0" w:color="auto"/>
              <w:left w:val="single" w:sz="4" w:space="0" w:color="auto"/>
              <w:bottom w:val="single" w:sz="4" w:space="0" w:color="auto"/>
              <w:right w:val="single" w:sz="4" w:space="0" w:color="auto"/>
            </w:tcBorders>
            <w:noWrap/>
          </w:tcPr>
          <w:p w14:paraId="3891136B"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2190" w:type="dxa"/>
            <w:tcBorders>
              <w:top w:val="single" w:sz="4" w:space="0" w:color="auto"/>
              <w:left w:val="single" w:sz="4" w:space="0" w:color="auto"/>
              <w:bottom w:val="single" w:sz="4" w:space="0" w:color="auto"/>
              <w:right w:val="single" w:sz="4" w:space="0" w:color="auto"/>
            </w:tcBorders>
          </w:tcPr>
          <w:p w14:paraId="30A2C72A" w14:textId="77777777" w:rsidR="00584366" w:rsidRPr="00ED1617" w:rsidRDefault="00584366" w:rsidP="00A503AC">
            <w:pPr>
              <w:spacing w:before="40" w:after="40"/>
              <w:jc w:val="left"/>
              <w:rPr>
                <w:rFonts w:asciiTheme="minorHAnsi" w:hAnsiTheme="minorHAnsi" w:cstheme="minorHAnsi"/>
                <w:lang w:val="fr-FR"/>
              </w:rPr>
            </w:pPr>
            <w:r w:rsidRPr="00ED1617">
              <w:rPr>
                <w:rFonts w:eastAsia="SimSun"/>
                <w:lang w:val="fr-FR" w:eastAsia="zh-CN"/>
              </w:rPr>
              <w:t>Services mobiles</w:t>
            </w:r>
          </w:p>
        </w:tc>
        <w:tc>
          <w:tcPr>
            <w:tcW w:w="3481" w:type="dxa"/>
            <w:tcBorders>
              <w:top w:val="single" w:sz="4" w:space="0" w:color="auto"/>
              <w:left w:val="single" w:sz="4" w:space="0" w:color="auto"/>
              <w:bottom w:val="single" w:sz="4" w:space="0" w:color="auto"/>
              <w:right w:val="single" w:sz="4" w:space="0" w:color="auto"/>
            </w:tcBorders>
            <w:vAlign w:val="center"/>
          </w:tcPr>
          <w:p w14:paraId="6FBF612F" w14:textId="77777777" w:rsidR="00584366" w:rsidRPr="00ED1617" w:rsidRDefault="00584366" w:rsidP="00A503AC">
            <w:pPr>
              <w:spacing w:before="40" w:after="40"/>
              <w:jc w:val="left"/>
              <w:rPr>
                <w:rFonts w:asciiTheme="minorHAnsi" w:hAnsiTheme="minorHAnsi" w:cstheme="minorHAnsi"/>
                <w:lang w:val="fr-FR"/>
              </w:rPr>
            </w:pPr>
          </w:p>
        </w:tc>
      </w:tr>
      <w:tr w:rsidR="00584366" w:rsidRPr="00ED1617" w14:paraId="14F2EDAB" w14:textId="77777777" w:rsidTr="00A503AC">
        <w:trPr>
          <w:trHeight w:val="254"/>
          <w:jc w:val="center"/>
        </w:trPr>
        <w:tc>
          <w:tcPr>
            <w:tcW w:w="1083" w:type="dxa"/>
            <w:tcBorders>
              <w:top w:val="single" w:sz="4" w:space="0" w:color="auto"/>
              <w:left w:val="single" w:sz="4" w:space="0" w:color="auto"/>
              <w:bottom w:val="single" w:sz="4" w:space="0" w:color="auto"/>
              <w:right w:val="single" w:sz="4" w:space="0" w:color="auto"/>
            </w:tcBorders>
            <w:noWrap/>
          </w:tcPr>
          <w:p w14:paraId="4FD0B556"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99977</w:t>
            </w:r>
          </w:p>
        </w:tc>
        <w:tc>
          <w:tcPr>
            <w:tcW w:w="1100" w:type="dxa"/>
            <w:tcBorders>
              <w:top w:val="single" w:sz="4" w:space="0" w:color="auto"/>
              <w:left w:val="single" w:sz="4" w:space="0" w:color="auto"/>
              <w:bottom w:val="single" w:sz="4" w:space="0" w:color="auto"/>
              <w:right w:val="single" w:sz="4" w:space="0" w:color="auto"/>
            </w:tcBorders>
            <w:noWrap/>
          </w:tcPr>
          <w:p w14:paraId="14C97B9D"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1218" w:type="dxa"/>
            <w:tcBorders>
              <w:top w:val="single" w:sz="4" w:space="0" w:color="auto"/>
              <w:left w:val="single" w:sz="4" w:space="0" w:color="auto"/>
              <w:bottom w:val="single" w:sz="4" w:space="0" w:color="auto"/>
              <w:right w:val="single" w:sz="4" w:space="0" w:color="auto"/>
            </w:tcBorders>
            <w:noWrap/>
          </w:tcPr>
          <w:p w14:paraId="1097E192"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2190" w:type="dxa"/>
            <w:tcBorders>
              <w:top w:val="single" w:sz="4" w:space="0" w:color="auto"/>
              <w:left w:val="single" w:sz="4" w:space="0" w:color="auto"/>
              <w:bottom w:val="single" w:sz="4" w:space="0" w:color="auto"/>
              <w:right w:val="single" w:sz="4" w:space="0" w:color="auto"/>
            </w:tcBorders>
          </w:tcPr>
          <w:p w14:paraId="2DB565F9" w14:textId="77777777" w:rsidR="00584366" w:rsidRPr="00ED1617" w:rsidRDefault="00584366" w:rsidP="00A503AC">
            <w:pPr>
              <w:spacing w:before="40" w:after="40"/>
              <w:jc w:val="left"/>
              <w:rPr>
                <w:rFonts w:asciiTheme="minorHAnsi" w:hAnsiTheme="minorHAnsi" w:cstheme="minorHAnsi"/>
                <w:lang w:val="fr-FR"/>
              </w:rPr>
            </w:pPr>
            <w:r w:rsidRPr="00ED1617">
              <w:rPr>
                <w:rFonts w:eastAsia="SimSun"/>
                <w:lang w:val="fr-FR" w:eastAsia="zh-CN"/>
              </w:rPr>
              <w:t>Services mobiles</w:t>
            </w:r>
          </w:p>
        </w:tc>
        <w:tc>
          <w:tcPr>
            <w:tcW w:w="3481" w:type="dxa"/>
            <w:tcBorders>
              <w:top w:val="single" w:sz="4" w:space="0" w:color="auto"/>
              <w:left w:val="single" w:sz="4" w:space="0" w:color="auto"/>
              <w:bottom w:val="single" w:sz="4" w:space="0" w:color="auto"/>
              <w:right w:val="single" w:sz="4" w:space="0" w:color="auto"/>
            </w:tcBorders>
            <w:vAlign w:val="center"/>
          </w:tcPr>
          <w:p w14:paraId="2315C352" w14:textId="77777777" w:rsidR="00584366" w:rsidRPr="00ED1617" w:rsidRDefault="00584366" w:rsidP="00A503AC">
            <w:pPr>
              <w:spacing w:before="40" w:after="40"/>
              <w:jc w:val="left"/>
              <w:rPr>
                <w:rFonts w:asciiTheme="minorHAnsi" w:hAnsiTheme="minorHAnsi" w:cstheme="minorHAnsi"/>
                <w:lang w:val="fr-FR"/>
              </w:rPr>
            </w:pPr>
          </w:p>
        </w:tc>
      </w:tr>
      <w:tr w:rsidR="00584366" w:rsidRPr="00ED1617" w14:paraId="77D536FC" w14:textId="77777777" w:rsidTr="00A503AC">
        <w:trPr>
          <w:trHeight w:val="85"/>
          <w:jc w:val="center"/>
        </w:trPr>
        <w:tc>
          <w:tcPr>
            <w:tcW w:w="1083" w:type="dxa"/>
            <w:tcBorders>
              <w:top w:val="single" w:sz="4" w:space="0" w:color="auto"/>
              <w:left w:val="single" w:sz="4" w:space="0" w:color="auto"/>
              <w:bottom w:val="single" w:sz="4" w:space="0" w:color="auto"/>
              <w:right w:val="single" w:sz="4" w:space="0" w:color="auto"/>
            </w:tcBorders>
            <w:noWrap/>
          </w:tcPr>
          <w:p w14:paraId="46947A89"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99988</w:t>
            </w:r>
          </w:p>
        </w:tc>
        <w:tc>
          <w:tcPr>
            <w:tcW w:w="1100" w:type="dxa"/>
            <w:tcBorders>
              <w:top w:val="single" w:sz="4" w:space="0" w:color="auto"/>
              <w:left w:val="single" w:sz="4" w:space="0" w:color="auto"/>
              <w:bottom w:val="single" w:sz="4" w:space="0" w:color="auto"/>
              <w:right w:val="single" w:sz="4" w:space="0" w:color="auto"/>
            </w:tcBorders>
            <w:noWrap/>
          </w:tcPr>
          <w:p w14:paraId="492DA333"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1218" w:type="dxa"/>
            <w:tcBorders>
              <w:top w:val="single" w:sz="4" w:space="0" w:color="auto"/>
              <w:left w:val="single" w:sz="4" w:space="0" w:color="auto"/>
              <w:bottom w:val="single" w:sz="4" w:space="0" w:color="auto"/>
              <w:right w:val="single" w:sz="4" w:space="0" w:color="auto"/>
            </w:tcBorders>
            <w:noWrap/>
          </w:tcPr>
          <w:p w14:paraId="76DAB5AA"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2190" w:type="dxa"/>
            <w:tcBorders>
              <w:top w:val="single" w:sz="4" w:space="0" w:color="auto"/>
              <w:left w:val="single" w:sz="4" w:space="0" w:color="auto"/>
              <w:bottom w:val="single" w:sz="4" w:space="0" w:color="auto"/>
              <w:right w:val="single" w:sz="4" w:space="0" w:color="auto"/>
            </w:tcBorders>
          </w:tcPr>
          <w:p w14:paraId="3F78284E" w14:textId="77777777" w:rsidR="00584366" w:rsidRPr="00ED1617" w:rsidRDefault="00584366" w:rsidP="00A503AC">
            <w:pPr>
              <w:spacing w:before="40" w:after="40"/>
              <w:jc w:val="left"/>
              <w:rPr>
                <w:rFonts w:asciiTheme="minorHAnsi" w:hAnsiTheme="minorHAnsi" w:cstheme="minorHAnsi"/>
                <w:lang w:val="fr-FR"/>
              </w:rPr>
            </w:pPr>
            <w:r w:rsidRPr="00ED1617">
              <w:rPr>
                <w:rFonts w:eastAsia="SimSun"/>
                <w:lang w:val="fr-FR" w:eastAsia="zh-CN"/>
              </w:rPr>
              <w:t>Services mobiles</w:t>
            </w:r>
          </w:p>
        </w:tc>
        <w:tc>
          <w:tcPr>
            <w:tcW w:w="3481" w:type="dxa"/>
            <w:tcBorders>
              <w:top w:val="single" w:sz="4" w:space="0" w:color="auto"/>
              <w:left w:val="single" w:sz="4" w:space="0" w:color="auto"/>
              <w:bottom w:val="single" w:sz="4" w:space="0" w:color="auto"/>
              <w:right w:val="single" w:sz="4" w:space="0" w:color="auto"/>
            </w:tcBorders>
            <w:vAlign w:val="center"/>
          </w:tcPr>
          <w:p w14:paraId="7FAF0163" w14:textId="77777777" w:rsidR="00584366" w:rsidRPr="00ED1617" w:rsidRDefault="00584366" w:rsidP="00A503AC">
            <w:pPr>
              <w:spacing w:before="40" w:after="40"/>
              <w:jc w:val="left"/>
              <w:rPr>
                <w:rFonts w:asciiTheme="minorHAnsi" w:hAnsiTheme="minorHAnsi" w:cstheme="minorHAnsi"/>
                <w:lang w:val="fr-FR"/>
              </w:rPr>
            </w:pPr>
          </w:p>
        </w:tc>
      </w:tr>
      <w:tr w:rsidR="00584366" w:rsidRPr="00ED1617" w14:paraId="0F217C61" w14:textId="77777777" w:rsidTr="00A503AC">
        <w:trPr>
          <w:trHeight w:val="85"/>
          <w:jc w:val="center"/>
        </w:trPr>
        <w:tc>
          <w:tcPr>
            <w:tcW w:w="1083" w:type="dxa"/>
            <w:tcBorders>
              <w:top w:val="single" w:sz="4" w:space="0" w:color="auto"/>
              <w:left w:val="single" w:sz="4" w:space="0" w:color="auto"/>
              <w:bottom w:val="single" w:sz="4" w:space="0" w:color="auto"/>
              <w:right w:val="single" w:sz="4" w:space="0" w:color="auto"/>
            </w:tcBorders>
            <w:noWrap/>
          </w:tcPr>
          <w:p w14:paraId="49AB63D9"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99990</w:t>
            </w:r>
          </w:p>
        </w:tc>
        <w:tc>
          <w:tcPr>
            <w:tcW w:w="1100" w:type="dxa"/>
            <w:tcBorders>
              <w:top w:val="single" w:sz="4" w:space="0" w:color="auto"/>
              <w:left w:val="single" w:sz="4" w:space="0" w:color="auto"/>
              <w:bottom w:val="single" w:sz="4" w:space="0" w:color="auto"/>
              <w:right w:val="single" w:sz="4" w:space="0" w:color="auto"/>
            </w:tcBorders>
            <w:noWrap/>
          </w:tcPr>
          <w:p w14:paraId="4F2250E0"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1218" w:type="dxa"/>
            <w:tcBorders>
              <w:top w:val="single" w:sz="4" w:space="0" w:color="auto"/>
              <w:left w:val="single" w:sz="4" w:space="0" w:color="auto"/>
              <w:bottom w:val="single" w:sz="4" w:space="0" w:color="auto"/>
              <w:right w:val="single" w:sz="4" w:space="0" w:color="auto"/>
            </w:tcBorders>
            <w:noWrap/>
          </w:tcPr>
          <w:p w14:paraId="7285816E"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2190" w:type="dxa"/>
            <w:tcBorders>
              <w:top w:val="single" w:sz="4" w:space="0" w:color="auto"/>
              <w:left w:val="single" w:sz="4" w:space="0" w:color="auto"/>
              <w:bottom w:val="single" w:sz="4" w:space="0" w:color="auto"/>
              <w:right w:val="single" w:sz="4" w:space="0" w:color="auto"/>
            </w:tcBorders>
          </w:tcPr>
          <w:p w14:paraId="06C353EC" w14:textId="77777777" w:rsidR="00584366" w:rsidRPr="00ED1617" w:rsidRDefault="00584366" w:rsidP="00A503AC">
            <w:pPr>
              <w:spacing w:before="40" w:after="40"/>
              <w:jc w:val="left"/>
              <w:rPr>
                <w:rFonts w:asciiTheme="minorHAnsi" w:hAnsiTheme="minorHAnsi" w:cstheme="minorHAnsi"/>
                <w:lang w:val="fr-FR"/>
              </w:rPr>
            </w:pPr>
            <w:r w:rsidRPr="00ED1617">
              <w:rPr>
                <w:rFonts w:eastAsia="SimSun"/>
                <w:lang w:val="fr-FR" w:eastAsia="zh-CN"/>
              </w:rPr>
              <w:t>Services mobiles</w:t>
            </w:r>
          </w:p>
        </w:tc>
        <w:tc>
          <w:tcPr>
            <w:tcW w:w="3481" w:type="dxa"/>
            <w:tcBorders>
              <w:top w:val="single" w:sz="4" w:space="0" w:color="auto"/>
              <w:left w:val="single" w:sz="4" w:space="0" w:color="auto"/>
              <w:bottom w:val="single" w:sz="4" w:space="0" w:color="auto"/>
              <w:right w:val="single" w:sz="4" w:space="0" w:color="auto"/>
            </w:tcBorders>
            <w:vAlign w:val="center"/>
          </w:tcPr>
          <w:p w14:paraId="0E773B10" w14:textId="77777777" w:rsidR="00584366" w:rsidRPr="00ED1617" w:rsidRDefault="00584366" w:rsidP="00A503AC">
            <w:pPr>
              <w:spacing w:before="40" w:after="40"/>
              <w:jc w:val="left"/>
              <w:rPr>
                <w:rFonts w:asciiTheme="minorHAnsi" w:hAnsiTheme="minorHAnsi" w:cstheme="minorHAnsi"/>
                <w:lang w:val="fr-FR"/>
              </w:rPr>
            </w:pPr>
          </w:p>
        </w:tc>
      </w:tr>
      <w:tr w:rsidR="00584366" w:rsidRPr="00ED1617" w14:paraId="39641EFD" w14:textId="77777777" w:rsidTr="00A503AC">
        <w:trPr>
          <w:trHeight w:val="85"/>
          <w:jc w:val="center"/>
        </w:trPr>
        <w:tc>
          <w:tcPr>
            <w:tcW w:w="1083" w:type="dxa"/>
            <w:tcBorders>
              <w:top w:val="single" w:sz="4" w:space="0" w:color="auto"/>
              <w:left w:val="single" w:sz="4" w:space="0" w:color="auto"/>
              <w:bottom w:val="single" w:sz="4" w:space="0" w:color="auto"/>
              <w:right w:val="single" w:sz="4" w:space="0" w:color="auto"/>
            </w:tcBorders>
            <w:noWrap/>
          </w:tcPr>
          <w:p w14:paraId="12AD451F"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99991</w:t>
            </w:r>
          </w:p>
        </w:tc>
        <w:tc>
          <w:tcPr>
            <w:tcW w:w="1100" w:type="dxa"/>
            <w:tcBorders>
              <w:top w:val="single" w:sz="4" w:space="0" w:color="auto"/>
              <w:left w:val="single" w:sz="4" w:space="0" w:color="auto"/>
              <w:bottom w:val="single" w:sz="4" w:space="0" w:color="auto"/>
              <w:right w:val="single" w:sz="4" w:space="0" w:color="auto"/>
            </w:tcBorders>
            <w:noWrap/>
          </w:tcPr>
          <w:p w14:paraId="1C416C5D"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1218" w:type="dxa"/>
            <w:tcBorders>
              <w:top w:val="single" w:sz="4" w:space="0" w:color="auto"/>
              <w:left w:val="single" w:sz="4" w:space="0" w:color="auto"/>
              <w:bottom w:val="single" w:sz="4" w:space="0" w:color="auto"/>
              <w:right w:val="single" w:sz="4" w:space="0" w:color="auto"/>
            </w:tcBorders>
            <w:noWrap/>
          </w:tcPr>
          <w:p w14:paraId="14E6E4CF"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2190" w:type="dxa"/>
            <w:tcBorders>
              <w:top w:val="single" w:sz="4" w:space="0" w:color="auto"/>
              <w:left w:val="single" w:sz="4" w:space="0" w:color="auto"/>
              <w:bottom w:val="single" w:sz="4" w:space="0" w:color="auto"/>
              <w:right w:val="single" w:sz="4" w:space="0" w:color="auto"/>
            </w:tcBorders>
          </w:tcPr>
          <w:p w14:paraId="78E49570" w14:textId="77777777" w:rsidR="00584366" w:rsidRPr="00ED1617" w:rsidRDefault="00584366" w:rsidP="00A503AC">
            <w:pPr>
              <w:spacing w:before="40" w:after="40"/>
              <w:jc w:val="left"/>
              <w:rPr>
                <w:rFonts w:asciiTheme="minorHAnsi" w:hAnsiTheme="minorHAnsi" w:cstheme="minorHAnsi"/>
                <w:lang w:val="fr-FR"/>
              </w:rPr>
            </w:pPr>
            <w:r w:rsidRPr="00ED1617">
              <w:rPr>
                <w:rFonts w:eastAsia="SimSun"/>
                <w:lang w:val="fr-FR" w:eastAsia="zh-CN"/>
              </w:rPr>
              <w:t>Services mobiles</w:t>
            </w:r>
          </w:p>
        </w:tc>
        <w:tc>
          <w:tcPr>
            <w:tcW w:w="3481" w:type="dxa"/>
            <w:tcBorders>
              <w:top w:val="single" w:sz="4" w:space="0" w:color="auto"/>
              <w:left w:val="single" w:sz="4" w:space="0" w:color="auto"/>
              <w:bottom w:val="single" w:sz="4" w:space="0" w:color="auto"/>
              <w:right w:val="single" w:sz="4" w:space="0" w:color="auto"/>
            </w:tcBorders>
            <w:vAlign w:val="center"/>
          </w:tcPr>
          <w:p w14:paraId="7445EB63" w14:textId="77777777" w:rsidR="00584366" w:rsidRPr="00ED1617" w:rsidRDefault="00584366" w:rsidP="00A503AC">
            <w:pPr>
              <w:spacing w:before="40" w:after="40"/>
              <w:jc w:val="left"/>
              <w:rPr>
                <w:rFonts w:asciiTheme="minorHAnsi" w:hAnsiTheme="minorHAnsi" w:cstheme="minorHAnsi"/>
                <w:lang w:val="fr-FR"/>
              </w:rPr>
            </w:pPr>
          </w:p>
        </w:tc>
      </w:tr>
      <w:tr w:rsidR="00584366" w:rsidRPr="00ED1617" w14:paraId="0D8E3EA3" w14:textId="77777777" w:rsidTr="00A503AC">
        <w:trPr>
          <w:trHeight w:val="85"/>
          <w:jc w:val="center"/>
        </w:trPr>
        <w:tc>
          <w:tcPr>
            <w:tcW w:w="1083" w:type="dxa"/>
            <w:tcBorders>
              <w:top w:val="single" w:sz="4" w:space="0" w:color="auto"/>
              <w:left w:val="single" w:sz="4" w:space="0" w:color="auto"/>
              <w:bottom w:val="single" w:sz="4" w:space="0" w:color="auto"/>
              <w:right w:val="single" w:sz="4" w:space="0" w:color="auto"/>
            </w:tcBorders>
            <w:noWrap/>
          </w:tcPr>
          <w:p w14:paraId="5105AAA6"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99992</w:t>
            </w:r>
          </w:p>
        </w:tc>
        <w:tc>
          <w:tcPr>
            <w:tcW w:w="1100" w:type="dxa"/>
            <w:tcBorders>
              <w:top w:val="single" w:sz="4" w:space="0" w:color="auto"/>
              <w:left w:val="single" w:sz="4" w:space="0" w:color="auto"/>
              <w:bottom w:val="single" w:sz="4" w:space="0" w:color="auto"/>
              <w:right w:val="single" w:sz="4" w:space="0" w:color="auto"/>
            </w:tcBorders>
            <w:noWrap/>
          </w:tcPr>
          <w:p w14:paraId="61707ADE"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1218" w:type="dxa"/>
            <w:tcBorders>
              <w:top w:val="single" w:sz="4" w:space="0" w:color="auto"/>
              <w:left w:val="single" w:sz="4" w:space="0" w:color="auto"/>
              <w:bottom w:val="single" w:sz="4" w:space="0" w:color="auto"/>
              <w:right w:val="single" w:sz="4" w:space="0" w:color="auto"/>
            </w:tcBorders>
            <w:noWrap/>
          </w:tcPr>
          <w:p w14:paraId="33268B50"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2190" w:type="dxa"/>
            <w:tcBorders>
              <w:top w:val="single" w:sz="4" w:space="0" w:color="auto"/>
              <w:left w:val="single" w:sz="4" w:space="0" w:color="auto"/>
              <w:bottom w:val="single" w:sz="4" w:space="0" w:color="auto"/>
              <w:right w:val="single" w:sz="4" w:space="0" w:color="auto"/>
            </w:tcBorders>
          </w:tcPr>
          <w:p w14:paraId="68BB4EC8" w14:textId="77777777" w:rsidR="00584366" w:rsidRPr="00ED1617" w:rsidRDefault="00584366" w:rsidP="00A503AC">
            <w:pPr>
              <w:spacing w:before="40" w:after="40"/>
              <w:jc w:val="left"/>
              <w:rPr>
                <w:rFonts w:asciiTheme="minorHAnsi" w:hAnsiTheme="minorHAnsi" w:cstheme="minorHAnsi"/>
                <w:lang w:val="fr-FR"/>
              </w:rPr>
            </w:pPr>
            <w:r w:rsidRPr="00ED1617">
              <w:rPr>
                <w:rFonts w:eastAsia="SimSun"/>
                <w:lang w:val="fr-FR" w:eastAsia="zh-CN"/>
              </w:rPr>
              <w:t>Services mobiles</w:t>
            </w:r>
          </w:p>
        </w:tc>
        <w:tc>
          <w:tcPr>
            <w:tcW w:w="3481" w:type="dxa"/>
            <w:tcBorders>
              <w:top w:val="single" w:sz="4" w:space="0" w:color="auto"/>
              <w:left w:val="single" w:sz="4" w:space="0" w:color="auto"/>
              <w:bottom w:val="single" w:sz="4" w:space="0" w:color="auto"/>
              <w:right w:val="single" w:sz="4" w:space="0" w:color="auto"/>
            </w:tcBorders>
            <w:vAlign w:val="center"/>
          </w:tcPr>
          <w:p w14:paraId="74CA3CDF" w14:textId="77777777" w:rsidR="00584366" w:rsidRPr="00ED1617" w:rsidRDefault="00584366" w:rsidP="00A503AC">
            <w:pPr>
              <w:spacing w:before="40" w:after="40"/>
              <w:jc w:val="left"/>
              <w:rPr>
                <w:rFonts w:asciiTheme="minorHAnsi" w:hAnsiTheme="minorHAnsi" w:cstheme="minorHAnsi"/>
                <w:lang w:val="fr-FR"/>
              </w:rPr>
            </w:pPr>
          </w:p>
        </w:tc>
      </w:tr>
      <w:tr w:rsidR="00584366" w:rsidRPr="00ED1617" w14:paraId="38F8F1B9" w14:textId="77777777" w:rsidTr="00A503AC">
        <w:trPr>
          <w:trHeight w:val="85"/>
          <w:jc w:val="center"/>
        </w:trPr>
        <w:tc>
          <w:tcPr>
            <w:tcW w:w="1083" w:type="dxa"/>
            <w:tcBorders>
              <w:top w:val="single" w:sz="4" w:space="0" w:color="auto"/>
              <w:left w:val="single" w:sz="4" w:space="0" w:color="auto"/>
              <w:bottom w:val="single" w:sz="4" w:space="0" w:color="auto"/>
              <w:right w:val="single" w:sz="4" w:space="0" w:color="auto"/>
            </w:tcBorders>
            <w:noWrap/>
          </w:tcPr>
          <w:p w14:paraId="25059E00"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99993</w:t>
            </w:r>
          </w:p>
        </w:tc>
        <w:tc>
          <w:tcPr>
            <w:tcW w:w="1100" w:type="dxa"/>
            <w:tcBorders>
              <w:top w:val="single" w:sz="4" w:space="0" w:color="auto"/>
              <w:left w:val="single" w:sz="4" w:space="0" w:color="auto"/>
              <w:bottom w:val="single" w:sz="4" w:space="0" w:color="auto"/>
              <w:right w:val="single" w:sz="4" w:space="0" w:color="auto"/>
            </w:tcBorders>
            <w:noWrap/>
          </w:tcPr>
          <w:p w14:paraId="638B34F9"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1218" w:type="dxa"/>
            <w:tcBorders>
              <w:top w:val="single" w:sz="4" w:space="0" w:color="auto"/>
              <w:left w:val="single" w:sz="4" w:space="0" w:color="auto"/>
              <w:bottom w:val="single" w:sz="4" w:space="0" w:color="auto"/>
              <w:right w:val="single" w:sz="4" w:space="0" w:color="auto"/>
            </w:tcBorders>
            <w:noWrap/>
          </w:tcPr>
          <w:p w14:paraId="6E7C1F87"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2190" w:type="dxa"/>
            <w:tcBorders>
              <w:top w:val="single" w:sz="4" w:space="0" w:color="auto"/>
              <w:left w:val="single" w:sz="4" w:space="0" w:color="auto"/>
              <w:bottom w:val="single" w:sz="4" w:space="0" w:color="auto"/>
              <w:right w:val="single" w:sz="4" w:space="0" w:color="auto"/>
            </w:tcBorders>
          </w:tcPr>
          <w:p w14:paraId="2AD26D8A" w14:textId="77777777" w:rsidR="00584366" w:rsidRPr="00ED1617" w:rsidRDefault="00584366" w:rsidP="00A503AC">
            <w:pPr>
              <w:spacing w:before="40" w:after="40"/>
              <w:jc w:val="left"/>
              <w:rPr>
                <w:rFonts w:asciiTheme="minorHAnsi" w:hAnsiTheme="minorHAnsi" w:cstheme="minorHAnsi"/>
                <w:lang w:val="fr-FR"/>
              </w:rPr>
            </w:pPr>
            <w:r w:rsidRPr="00ED1617">
              <w:rPr>
                <w:rFonts w:eastAsia="SimSun"/>
                <w:lang w:val="fr-FR" w:eastAsia="zh-CN"/>
              </w:rPr>
              <w:t>Services mobiles</w:t>
            </w:r>
          </w:p>
        </w:tc>
        <w:tc>
          <w:tcPr>
            <w:tcW w:w="3481" w:type="dxa"/>
            <w:tcBorders>
              <w:top w:val="single" w:sz="4" w:space="0" w:color="auto"/>
              <w:left w:val="single" w:sz="4" w:space="0" w:color="auto"/>
              <w:bottom w:val="single" w:sz="4" w:space="0" w:color="auto"/>
              <w:right w:val="single" w:sz="4" w:space="0" w:color="auto"/>
            </w:tcBorders>
            <w:vAlign w:val="center"/>
          </w:tcPr>
          <w:p w14:paraId="65C10565" w14:textId="77777777" w:rsidR="00584366" w:rsidRPr="00ED1617" w:rsidRDefault="00584366" w:rsidP="00A503AC">
            <w:pPr>
              <w:spacing w:before="40" w:after="40"/>
              <w:jc w:val="left"/>
              <w:rPr>
                <w:rFonts w:asciiTheme="minorHAnsi" w:hAnsiTheme="minorHAnsi" w:cstheme="minorHAnsi"/>
                <w:lang w:val="fr-FR"/>
              </w:rPr>
            </w:pPr>
          </w:p>
        </w:tc>
      </w:tr>
      <w:tr w:rsidR="00584366" w:rsidRPr="00ED1617" w14:paraId="42EC2534" w14:textId="77777777" w:rsidTr="00A503AC">
        <w:trPr>
          <w:trHeight w:val="85"/>
          <w:jc w:val="center"/>
        </w:trPr>
        <w:tc>
          <w:tcPr>
            <w:tcW w:w="1083" w:type="dxa"/>
            <w:tcBorders>
              <w:top w:val="single" w:sz="4" w:space="0" w:color="auto"/>
              <w:left w:val="single" w:sz="4" w:space="0" w:color="auto"/>
              <w:bottom w:val="single" w:sz="4" w:space="0" w:color="auto"/>
              <w:right w:val="single" w:sz="4" w:space="0" w:color="auto"/>
            </w:tcBorders>
            <w:noWrap/>
          </w:tcPr>
          <w:p w14:paraId="415E0D9D"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99994</w:t>
            </w:r>
          </w:p>
        </w:tc>
        <w:tc>
          <w:tcPr>
            <w:tcW w:w="1100" w:type="dxa"/>
            <w:tcBorders>
              <w:top w:val="single" w:sz="4" w:space="0" w:color="auto"/>
              <w:left w:val="single" w:sz="4" w:space="0" w:color="auto"/>
              <w:bottom w:val="single" w:sz="4" w:space="0" w:color="auto"/>
              <w:right w:val="single" w:sz="4" w:space="0" w:color="auto"/>
            </w:tcBorders>
            <w:noWrap/>
          </w:tcPr>
          <w:p w14:paraId="503D1DD8"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1218" w:type="dxa"/>
            <w:tcBorders>
              <w:top w:val="single" w:sz="4" w:space="0" w:color="auto"/>
              <w:left w:val="single" w:sz="4" w:space="0" w:color="auto"/>
              <w:bottom w:val="single" w:sz="4" w:space="0" w:color="auto"/>
              <w:right w:val="single" w:sz="4" w:space="0" w:color="auto"/>
            </w:tcBorders>
            <w:noWrap/>
          </w:tcPr>
          <w:p w14:paraId="53AED131"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2190" w:type="dxa"/>
            <w:tcBorders>
              <w:top w:val="single" w:sz="4" w:space="0" w:color="auto"/>
              <w:left w:val="single" w:sz="4" w:space="0" w:color="auto"/>
              <w:bottom w:val="single" w:sz="4" w:space="0" w:color="auto"/>
              <w:right w:val="single" w:sz="4" w:space="0" w:color="auto"/>
            </w:tcBorders>
          </w:tcPr>
          <w:p w14:paraId="749C29F3" w14:textId="77777777" w:rsidR="00584366" w:rsidRPr="00ED1617" w:rsidRDefault="00584366" w:rsidP="00A503AC">
            <w:pPr>
              <w:spacing w:before="40" w:after="40"/>
              <w:jc w:val="left"/>
              <w:rPr>
                <w:rFonts w:asciiTheme="minorHAnsi" w:hAnsiTheme="minorHAnsi" w:cstheme="minorHAnsi"/>
                <w:lang w:val="fr-FR"/>
              </w:rPr>
            </w:pPr>
            <w:r w:rsidRPr="00ED1617">
              <w:rPr>
                <w:rFonts w:eastAsia="SimSun"/>
                <w:lang w:val="fr-FR" w:eastAsia="zh-CN"/>
              </w:rPr>
              <w:t>Services mobiles</w:t>
            </w:r>
          </w:p>
        </w:tc>
        <w:tc>
          <w:tcPr>
            <w:tcW w:w="3481" w:type="dxa"/>
            <w:tcBorders>
              <w:top w:val="single" w:sz="4" w:space="0" w:color="auto"/>
              <w:left w:val="single" w:sz="4" w:space="0" w:color="auto"/>
              <w:bottom w:val="single" w:sz="4" w:space="0" w:color="auto"/>
              <w:right w:val="single" w:sz="4" w:space="0" w:color="auto"/>
            </w:tcBorders>
            <w:vAlign w:val="center"/>
          </w:tcPr>
          <w:p w14:paraId="260257B9" w14:textId="77777777" w:rsidR="00584366" w:rsidRPr="00ED1617" w:rsidRDefault="00584366" w:rsidP="00A503AC">
            <w:pPr>
              <w:spacing w:before="40" w:after="40"/>
              <w:jc w:val="left"/>
              <w:rPr>
                <w:rFonts w:asciiTheme="minorHAnsi" w:hAnsiTheme="minorHAnsi" w:cstheme="minorHAnsi"/>
                <w:lang w:val="fr-FR"/>
              </w:rPr>
            </w:pPr>
          </w:p>
        </w:tc>
      </w:tr>
      <w:tr w:rsidR="00584366" w:rsidRPr="00ED1617" w14:paraId="61B77DB1" w14:textId="77777777" w:rsidTr="00A503AC">
        <w:trPr>
          <w:trHeight w:val="85"/>
          <w:jc w:val="center"/>
        </w:trPr>
        <w:tc>
          <w:tcPr>
            <w:tcW w:w="1083" w:type="dxa"/>
            <w:tcBorders>
              <w:top w:val="single" w:sz="4" w:space="0" w:color="auto"/>
              <w:left w:val="single" w:sz="4" w:space="0" w:color="auto"/>
              <w:bottom w:val="single" w:sz="4" w:space="0" w:color="auto"/>
              <w:right w:val="single" w:sz="4" w:space="0" w:color="auto"/>
            </w:tcBorders>
            <w:noWrap/>
          </w:tcPr>
          <w:p w14:paraId="785C234A"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99995</w:t>
            </w:r>
          </w:p>
        </w:tc>
        <w:tc>
          <w:tcPr>
            <w:tcW w:w="1100" w:type="dxa"/>
            <w:tcBorders>
              <w:top w:val="single" w:sz="4" w:space="0" w:color="auto"/>
              <w:left w:val="single" w:sz="4" w:space="0" w:color="auto"/>
              <w:bottom w:val="single" w:sz="4" w:space="0" w:color="auto"/>
              <w:right w:val="single" w:sz="4" w:space="0" w:color="auto"/>
            </w:tcBorders>
            <w:noWrap/>
          </w:tcPr>
          <w:p w14:paraId="01C2C134"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1218" w:type="dxa"/>
            <w:tcBorders>
              <w:top w:val="single" w:sz="4" w:space="0" w:color="auto"/>
              <w:left w:val="single" w:sz="4" w:space="0" w:color="auto"/>
              <w:bottom w:val="single" w:sz="4" w:space="0" w:color="auto"/>
              <w:right w:val="single" w:sz="4" w:space="0" w:color="auto"/>
            </w:tcBorders>
            <w:noWrap/>
          </w:tcPr>
          <w:p w14:paraId="277A89FC"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2190" w:type="dxa"/>
            <w:tcBorders>
              <w:top w:val="single" w:sz="4" w:space="0" w:color="auto"/>
              <w:left w:val="single" w:sz="4" w:space="0" w:color="auto"/>
              <w:bottom w:val="single" w:sz="4" w:space="0" w:color="auto"/>
              <w:right w:val="single" w:sz="4" w:space="0" w:color="auto"/>
            </w:tcBorders>
          </w:tcPr>
          <w:p w14:paraId="230C54D4" w14:textId="77777777" w:rsidR="00584366" w:rsidRPr="00ED1617" w:rsidRDefault="00584366" w:rsidP="00A503AC">
            <w:pPr>
              <w:spacing w:before="40" w:after="40"/>
              <w:jc w:val="left"/>
              <w:rPr>
                <w:rFonts w:asciiTheme="minorHAnsi" w:hAnsiTheme="minorHAnsi" w:cstheme="minorHAnsi"/>
                <w:lang w:val="fr-FR"/>
              </w:rPr>
            </w:pPr>
            <w:r w:rsidRPr="00ED1617">
              <w:rPr>
                <w:rFonts w:eastAsia="SimSun"/>
                <w:lang w:val="fr-FR" w:eastAsia="zh-CN"/>
              </w:rPr>
              <w:t>Services mobiles</w:t>
            </w:r>
          </w:p>
        </w:tc>
        <w:tc>
          <w:tcPr>
            <w:tcW w:w="3481" w:type="dxa"/>
            <w:tcBorders>
              <w:top w:val="single" w:sz="4" w:space="0" w:color="auto"/>
              <w:left w:val="single" w:sz="4" w:space="0" w:color="auto"/>
              <w:bottom w:val="single" w:sz="4" w:space="0" w:color="auto"/>
              <w:right w:val="single" w:sz="4" w:space="0" w:color="auto"/>
            </w:tcBorders>
            <w:vAlign w:val="center"/>
          </w:tcPr>
          <w:p w14:paraId="2B1F100D" w14:textId="77777777" w:rsidR="00584366" w:rsidRPr="00ED1617" w:rsidRDefault="00584366" w:rsidP="00A503AC">
            <w:pPr>
              <w:spacing w:before="40" w:after="40"/>
              <w:jc w:val="left"/>
              <w:rPr>
                <w:rFonts w:asciiTheme="minorHAnsi" w:hAnsiTheme="minorHAnsi" w:cstheme="minorHAnsi"/>
                <w:lang w:val="fr-FR"/>
              </w:rPr>
            </w:pPr>
          </w:p>
        </w:tc>
      </w:tr>
      <w:tr w:rsidR="00584366" w:rsidRPr="00ED1617" w14:paraId="676112D2" w14:textId="77777777" w:rsidTr="00A503AC">
        <w:trPr>
          <w:trHeight w:val="85"/>
          <w:jc w:val="center"/>
        </w:trPr>
        <w:tc>
          <w:tcPr>
            <w:tcW w:w="1083" w:type="dxa"/>
            <w:tcBorders>
              <w:top w:val="single" w:sz="4" w:space="0" w:color="auto"/>
              <w:left w:val="single" w:sz="4" w:space="0" w:color="auto"/>
              <w:bottom w:val="single" w:sz="4" w:space="0" w:color="auto"/>
              <w:right w:val="single" w:sz="4" w:space="0" w:color="auto"/>
            </w:tcBorders>
            <w:noWrap/>
          </w:tcPr>
          <w:p w14:paraId="575DC744"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99996</w:t>
            </w:r>
          </w:p>
        </w:tc>
        <w:tc>
          <w:tcPr>
            <w:tcW w:w="1100" w:type="dxa"/>
            <w:tcBorders>
              <w:top w:val="single" w:sz="4" w:space="0" w:color="auto"/>
              <w:left w:val="single" w:sz="4" w:space="0" w:color="auto"/>
              <w:bottom w:val="single" w:sz="4" w:space="0" w:color="auto"/>
              <w:right w:val="single" w:sz="4" w:space="0" w:color="auto"/>
            </w:tcBorders>
            <w:noWrap/>
          </w:tcPr>
          <w:p w14:paraId="43B25EFC"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1218" w:type="dxa"/>
            <w:tcBorders>
              <w:top w:val="single" w:sz="4" w:space="0" w:color="auto"/>
              <w:left w:val="single" w:sz="4" w:space="0" w:color="auto"/>
              <w:bottom w:val="single" w:sz="4" w:space="0" w:color="auto"/>
              <w:right w:val="single" w:sz="4" w:space="0" w:color="auto"/>
            </w:tcBorders>
            <w:noWrap/>
          </w:tcPr>
          <w:p w14:paraId="2CF2B6E0"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2190" w:type="dxa"/>
            <w:tcBorders>
              <w:top w:val="single" w:sz="4" w:space="0" w:color="auto"/>
              <w:left w:val="single" w:sz="4" w:space="0" w:color="auto"/>
              <w:bottom w:val="single" w:sz="4" w:space="0" w:color="auto"/>
              <w:right w:val="single" w:sz="4" w:space="0" w:color="auto"/>
            </w:tcBorders>
          </w:tcPr>
          <w:p w14:paraId="765E743B" w14:textId="77777777" w:rsidR="00584366" w:rsidRPr="00ED1617" w:rsidRDefault="00584366" w:rsidP="00A503AC">
            <w:pPr>
              <w:spacing w:before="40" w:after="40"/>
              <w:jc w:val="left"/>
              <w:rPr>
                <w:rFonts w:asciiTheme="minorHAnsi" w:hAnsiTheme="minorHAnsi" w:cstheme="minorHAnsi"/>
                <w:lang w:val="fr-FR"/>
              </w:rPr>
            </w:pPr>
            <w:r w:rsidRPr="00ED1617">
              <w:rPr>
                <w:rFonts w:eastAsia="SimSun"/>
                <w:lang w:val="fr-FR" w:eastAsia="zh-CN"/>
              </w:rPr>
              <w:t>Services mobiles</w:t>
            </w:r>
          </w:p>
        </w:tc>
        <w:tc>
          <w:tcPr>
            <w:tcW w:w="3481" w:type="dxa"/>
            <w:tcBorders>
              <w:top w:val="single" w:sz="4" w:space="0" w:color="auto"/>
              <w:left w:val="single" w:sz="4" w:space="0" w:color="auto"/>
              <w:bottom w:val="single" w:sz="4" w:space="0" w:color="auto"/>
              <w:right w:val="single" w:sz="4" w:space="0" w:color="auto"/>
            </w:tcBorders>
            <w:vAlign w:val="center"/>
          </w:tcPr>
          <w:p w14:paraId="209DF8DE" w14:textId="77777777" w:rsidR="00584366" w:rsidRPr="00ED1617" w:rsidRDefault="00584366" w:rsidP="00A503AC">
            <w:pPr>
              <w:spacing w:before="40" w:after="40"/>
              <w:jc w:val="left"/>
              <w:rPr>
                <w:rFonts w:asciiTheme="minorHAnsi" w:hAnsiTheme="minorHAnsi" w:cstheme="minorHAnsi"/>
                <w:lang w:val="fr-FR"/>
              </w:rPr>
            </w:pPr>
          </w:p>
        </w:tc>
      </w:tr>
      <w:tr w:rsidR="00584366" w:rsidRPr="00ED1617" w14:paraId="50F580CD" w14:textId="77777777" w:rsidTr="00A503AC">
        <w:trPr>
          <w:trHeight w:val="164"/>
          <w:jc w:val="center"/>
        </w:trPr>
        <w:tc>
          <w:tcPr>
            <w:tcW w:w="1083" w:type="dxa"/>
            <w:tcBorders>
              <w:top w:val="single" w:sz="4" w:space="0" w:color="auto"/>
              <w:left w:val="single" w:sz="4" w:space="0" w:color="auto"/>
              <w:bottom w:val="single" w:sz="4" w:space="0" w:color="auto"/>
              <w:right w:val="single" w:sz="4" w:space="0" w:color="auto"/>
            </w:tcBorders>
            <w:noWrap/>
          </w:tcPr>
          <w:p w14:paraId="121BE8A5"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99997</w:t>
            </w:r>
          </w:p>
        </w:tc>
        <w:tc>
          <w:tcPr>
            <w:tcW w:w="1100" w:type="dxa"/>
            <w:tcBorders>
              <w:top w:val="single" w:sz="4" w:space="0" w:color="auto"/>
              <w:left w:val="single" w:sz="4" w:space="0" w:color="auto"/>
              <w:bottom w:val="single" w:sz="4" w:space="0" w:color="auto"/>
              <w:right w:val="single" w:sz="4" w:space="0" w:color="auto"/>
            </w:tcBorders>
            <w:noWrap/>
          </w:tcPr>
          <w:p w14:paraId="53B8BA10"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1218" w:type="dxa"/>
            <w:tcBorders>
              <w:top w:val="single" w:sz="4" w:space="0" w:color="auto"/>
              <w:left w:val="single" w:sz="4" w:space="0" w:color="auto"/>
              <w:bottom w:val="single" w:sz="4" w:space="0" w:color="auto"/>
              <w:right w:val="single" w:sz="4" w:space="0" w:color="auto"/>
            </w:tcBorders>
            <w:noWrap/>
          </w:tcPr>
          <w:p w14:paraId="70C6D386"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2190" w:type="dxa"/>
            <w:tcBorders>
              <w:top w:val="single" w:sz="4" w:space="0" w:color="auto"/>
              <w:left w:val="single" w:sz="4" w:space="0" w:color="auto"/>
              <w:bottom w:val="single" w:sz="4" w:space="0" w:color="auto"/>
              <w:right w:val="single" w:sz="4" w:space="0" w:color="auto"/>
            </w:tcBorders>
          </w:tcPr>
          <w:p w14:paraId="16ADA21C" w14:textId="77777777" w:rsidR="00584366" w:rsidRPr="00ED1617" w:rsidRDefault="00584366" w:rsidP="00A503AC">
            <w:pPr>
              <w:spacing w:before="40" w:after="40"/>
              <w:jc w:val="left"/>
              <w:rPr>
                <w:rFonts w:asciiTheme="minorHAnsi" w:hAnsiTheme="minorHAnsi" w:cstheme="minorHAnsi"/>
                <w:lang w:val="fr-FR"/>
              </w:rPr>
            </w:pPr>
            <w:r w:rsidRPr="00ED1617">
              <w:rPr>
                <w:rFonts w:eastAsia="SimSun"/>
                <w:lang w:val="fr-FR" w:eastAsia="zh-CN"/>
              </w:rPr>
              <w:t>Services mobiles</w:t>
            </w:r>
          </w:p>
        </w:tc>
        <w:tc>
          <w:tcPr>
            <w:tcW w:w="3481" w:type="dxa"/>
            <w:tcBorders>
              <w:top w:val="single" w:sz="4" w:space="0" w:color="auto"/>
              <w:left w:val="single" w:sz="4" w:space="0" w:color="auto"/>
              <w:bottom w:val="single" w:sz="4" w:space="0" w:color="auto"/>
              <w:right w:val="single" w:sz="4" w:space="0" w:color="auto"/>
            </w:tcBorders>
            <w:vAlign w:val="center"/>
          </w:tcPr>
          <w:p w14:paraId="1E30CB57" w14:textId="77777777" w:rsidR="00584366" w:rsidRPr="00ED1617" w:rsidRDefault="00584366" w:rsidP="00A503AC">
            <w:pPr>
              <w:spacing w:before="40" w:after="40"/>
              <w:jc w:val="left"/>
              <w:rPr>
                <w:rFonts w:asciiTheme="minorHAnsi" w:hAnsiTheme="minorHAnsi" w:cstheme="minorHAnsi"/>
                <w:lang w:val="fr-FR"/>
              </w:rPr>
            </w:pPr>
          </w:p>
        </w:tc>
      </w:tr>
      <w:tr w:rsidR="00584366" w:rsidRPr="00ED1617" w14:paraId="05A18008" w14:textId="77777777" w:rsidTr="00A503AC">
        <w:trPr>
          <w:trHeight w:val="169"/>
          <w:jc w:val="center"/>
        </w:trPr>
        <w:tc>
          <w:tcPr>
            <w:tcW w:w="1083" w:type="dxa"/>
            <w:tcBorders>
              <w:top w:val="single" w:sz="4" w:space="0" w:color="auto"/>
              <w:left w:val="single" w:sz="4" w:space="0" w:color="auto"/>
              <w:bottom w:val="single" w:sz="4" w:space="0" w:color="auto"/>
              <w:right w:val="single" w:sz="4" w:space="0" w:color="auto"/>
            </w:tcBorders>
            <w:noWrap/>
          </w:tcPr>
          <w:p w14:paraId="755B1B26"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99998</w:t>
            </w:r>
          </w:p>
        </w:tc>
        <w:tc>
          <w:tcPr>
            <w:tcW w:w="1100" w:type="dxa"/>
            <w:tcBorders>
              <w:top w:val="single" w:sz="4" w:space="0" w:color="auto"/>
              <w:left w:val="single" w:sz="4" w:space="0" w:color="auto"/>
              <w:bottom w:val="single" w:sz="4" w:space="0" w:color="auto"/>
              <w:right w:val="single" w:sz="4" w:space="0" w:color="auto"/>
            </w:tcBorders>
            <w:noWrap/>
          </w:tcPr>
          <w:p w14:paraId="432D8979"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1218" w:type="dxa"/>
            <w:tcBorders>
              <w:top w:val="single" w:sz="4" w:space="0" w:color="auto"/>
              <w:left w:val="single" w:sz="4" w:space="0" w:color="auto"/>
              <w:bottom w:val="single" w:sz="4" w:space="0" w:color="auto"/>
              <w:right w:val="single" w:sz="4" w:space="0" w:color="auto"/>
            </w:tcBorders>
            <w:noWrap/>
          </w:tcPr>
          <w:p w14:paraId="44FFCCC9"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2190" w:type="dxa"/>
            <w:tcBorders>
              <w:top w:val="single" w:sz="4" w:space="0" w:color="auto"/>
              <w:left w:val="single" w:sz="4" w:space="0" w:color="auto"/>
              <w:bottom w:val="single" w:sz="4" w:space="0" w:color="auto"/>
              <w:right w:val="single" w:sz="4" w:space="0" w:color="auto"/>
            </w:tcBorders>
          </w:tcPr>
          <w:p w14:paraId="24600F17" w14:textId="77777777" w:rsidR="00584366" w:rsidRPr="00ED1617" w:rsidRDefault="00584366" w:rsidP="00A503AC">
            <w:pPr>
              <w:spacing w:before="40" w:after="40"/>
              <w:jc w:val="left"/>
              <w:rPr>
                <w:rFonts w:asciiTheme="minorHAnsi" w:hAnsiTheme="minorHAnsi" w:cstheme="minorHAnsi"/>
                <w:lang w:val="fr-FR"/>
              </w:rPr>
            </w:pPr>
            <w:r w:rsidRPr="00ED1617">
              <w:rPr>
                <w:rFonts w:eastAsia="SimSun"/>
                <w:lang w:val="fr-FR" w:eastAsia="zh-CN"/>
              </w:rPr>
              <w:t>Services mobiles</w:t>
            </w:r>
          </w:p>
        </w:tc>
        <w:tc>
          <w:tcPr>
            <w:tcW w:w="3481" w:type="dxa"/>
            <w:tcBorders>
              <w:top w:val="single" w:sz="4" w:space="0" w:color="auto"/>
              <w:left w:val="single" w:sz="4" w:space="0" w:color="auto"/>
              <w:bottom w:val="single" w:sz="4" w:space="0" w:color="auto"/>
              <w:right w:val="single" w:sz="4" w:space="0" w:color="auto"/>
            </w:tcBorders>
            <w:vAlign w:val="center"/>
          </w:tcPr>
          <w:p w14:paraId="142FB78E" w14:textId="77777777" w:rsidR="00584366" w:rsidRPr="00ED1617" w:rsidRDefault="00584366" w:rsidP="00A503AC">
            <w:pPr>
              <w:spacing w:before="40" w:after="40"/>
              <w:jc w:val="left"/>
              <w:rPr>
                <w:rFonts w:asciiTheme="minorHAnsi" w:hAnsiTheme="minorHAnsi" w:cstheme="minorHAnsi"/>
                <w:lang w:val="fr-FR"/>
              </w:rPr>
            </w:pPr>
          </w:p>
        </w:tc>
      </w:tr>
      <w:tr w:rsidR="00584366" w:rsidRPr="00ED1617" w14:paraId="709C646C" w14:textId="77777777" w:rsidTr="00A503AC">
        <w:trPr>
          <w:trHeight w:val="20"/>
          <w:jc w:val="center"/>
        </w:trPr>
        <w:tc>
          <w:tcPr>
            <w:tcW w:w="1083" w:type="dxa"/>
            <w:tcBorders>
              <w:top w:val="single" w:sz="4" w:space="0" w:color="auto"/>
              <w:left w:val="single" w:sz="4" w:space="0" w:color="auto"/>
              <w:bottom w:val="single" w:sz="4" w:space="0" w:color="auto"/>
              <w:right w:val="single" w:sz="4" w:space="0" w:color="auto"/>
            </w:tcBorders>
            <w:noWrap/>
          </w:tcPr>
          <w:p w14:paraId="1FB96449" w14:textId="77777777" w:rsidR="00584366" w:rsidRPr="00ED1617" w:rsidRDefault="00584366" w:rsidP="00A503AC">
            <w:pPr>
              <w:spacing w:before="40" w:after="40"/>
              <w:jc w:val="left"/>
              <w:rPr>
                <w:rFonts w:asciiTheme="minorHAnsi" w:hAnsiTheme="minorHAnsi" w:cstheme="minorHAnsi"/>
                <w:lang w:val="fr-FR"/>
              </w:rPr>
            </w:pPr>
            <w:r w:rsidRPr="00ED1617">
              <w:rPr>
                <w:rFonts w:asciiTheme="minorHAnsi" w:hAnsiTheme="minorHAnsi" w:cstheme="minorHAnsi"/>
                <w:lang w:val="fr-FR"/>
              </w:rPr>
              <w:t>99999</w:t>
            </w:r>
          </w:p>
        </w:tc>
        <w:tc>
          <w:tcPr>
            <w:tcW w:w="1100" w:type="dxa"/>
            <w:tcBorders>
              <w:top w:val="single" w:sz="4" w:space="0" w:color="auto"/>
              <w:left w:val="single" w:sz="4" w:space="0" w:color="auto"/>
              <w:bottom w:val="single" w:sz="4" w:space="0" w:color="auto"/>
              <w:right w:val="single" w:sz="4" w:space="0" w:color="auto"/>
            </w:tcBorders>
            <w:noWrap/>
          </w:tcPr>
          <w:p w14:paraId="264912E5"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1218" w:type="dxa"/>
            <w:tcBorders>
              <w:top w:val="single" w:sz="4" w:space="0" w:color="auto"/>
              <w:left w:val="single" w:sz="4" w:space="0" w:color="auto"/>
              <w:bottom w:val="single" w:sz="4" w:space="0" w:color="auto"/>
              <w:right w:val="single" w:sz="4" w:space="0" w:color="auto"/>
            </w:tcBorders>
            <w:noWrap/>
          </w:tcPr>
          <w:p w14:paraId="5C66B4E1" w14:textId="77777777" w:rsidR="00584366" w:rsidRPr="00ED1617" w:rsidRDefault="00584366" w:rsidP="00A503AC">
            <w:pPr>
              <w:spacing w:before="40" w:after="40"/>
              <w:jc w:val="center"/>
              <w:rPr>
                <w:rFonts w:asciiTheme="minorHAnsi" w:hAnsiTheme="minorHAnsi" w:cstheme="minorHAnsi"/>
                <w:lang w:val="fr-FR"/>
              </w:rPr>
            </w:pPr>
            <w:r w:rsidRPr="00ED1617">
              <w:rPr>
                <w:rFonts w:asciiTheme="minorHAnsi" w:hAnsiTheme="minorHAnsi" w:cstheme="minorHAnsi"/>
                <w:lang w:val="fr-FR"/>
              </w:rPr>
              <w:t>10</w:t>
            </w:r>
          </w:p>
        </w:tc>
        <w:tc>
          <w:tcPr>
            <w:tcW w:w="2190" w:type="dxa"/>
            <w:tcBorders>
              <w:top w:val="single" w:sz="4" w:space="0" w:color="auto"/>
              <w:left w:val="single" w:sz="4" w:space="0" w:color="auto"/>
              <w:bottom w:val="single" w:sz="4" w:space="0" w:color="auto"/>
              <w:right w:val="single" w:sz="4" w:space="0" w:color="auto"/>
            </w:tcBorders>
          </w:tcPr>
          <w:p w14:paraId="6B3605D6" w14:textId="77777777" w:rsidR="00584366" w:rsidRPr="00ED1617" w:rsidRDefault="00584366" w:rsidP="00A503AC">
            <w:pPr>
              <w:spacing w:before="40" w:after="40"/>
              <w:jc w:val="left"/>
              <w:rPr>
                <w:rFonts w:asciiTheme="minorHAnsi" w:hAnsiTheme="minorHAnsi" w:cstheme="minorHAnsi"/>
                <w:lang w:val="fr-FR"/>
              </w:rPr>
            </w:pPr>
            <w:r w:rsidRPr="00ED1617">
              <w:rPr>
                <w:rFonts w:eastAsia="SimSun"/>
                <w:lang w:val="fr-FR" w:eastAsia="zh-CN"/>
              </w:rPr>
              <w:t>Services mobiles</w:t>
            </w:r>
          </w:p>
        </w:tc>
        <w:tc>
          <w:tcPr>
            <w:tcW w:w="3481" w:type="dxa"/>
            <w:tcBorders>
              <w:top w:val="single" w:sz="4" w:space="0" w:color="auto"/>
              <w:left w:val="single" w:sz="4" w:space="0" w:color="auto"/>
              <w:bottom w:val="single" w:sz="4" w:space="0" w:color="auto"/>
              <w:right w:val="single" w:sz="4" w:space="0" w:color="auto"/>
            </w:tcBorders>
            <w:vAlign w:val="center"/>
          </w:tcPr>
          <w:p w14:paraId="128AC460" w14:textId="77777777" w:rsidR="00584366" w:rsidRPr="00ED1617" w:rsidRDefault="00584366" w:rsidP="00A503AC">
            <w:pPr>
              <w:spacing w:before="40" w:after="40"/>
              <w:jc w:val="left"/>
              <w:rPr>
                <w:rFonts w:asciiTheme="minorHAnsi" w:hAnsiTheme="minorHAnsi" w:cstheme="minorHAnsi"/>
                <w:lang w:val="fr-FR"/>
              </w:rPr>
            </w:pPr>
          </w:p>
        </w:tc>
      </w:tr>
    </w:tbl>
    <w:p w14:paraId="3AC5835D" w14:textId="77777777" w:rsidR="00584366" w:rsidRPr="008C3F0D" w:rsidRDefault="00584366" w:rsidP="00A503AC">
      <w:pPr>
        <w:jc w:val="left"/>
        <w:rPr>
          <w:rFonts w:asciiTheme="minorHAnsi" w:hAnsiTheme="minorHAnsi" w:cstheme="minorHAnsi"/>
        </w:rPr>
      </w:pPr>
      <w:r w:rsidRPr="008C3F0D">
        <w:rPr>
          <w:rFonts w:asciiTheme="minorHAnsi" w:hAnsiTheme="minorHAnsi" w:cstheme="minorHAnsi"/>
        </w:rPr>
        <w:t>Contact:</w:t>
      </w:r>
    </w:p>
    <w:p w14:paraId="464D51A3" w14:textId="77777777" w:rsidR="00584366" w:rsidRPr="008C3F0D" w:rsidRDefault="00584366" w:rsidP="00A503AC">
      <w:pPr>
        <w:tabs>
          <w:tab w:val="clear" w:pos="1276"/>
          <w:tab w:val="left" w:pos="1418"/>
        </w:tabs>
        <w:spacing w:before="60"/>
        <w:ind w:left="567"/>
        <w:jc w:val="left"/>
        <w:rPr>
          <w:rFonts w:asciiTheme="minorHAnsi" w:hAnsiTheme="minorHAnsi" w:cstheme="minorHAnsi"/>
        </w:rPr>
      </w:pPr>
      <w:r w:rsidRPr="008C3F0D">
        <w:rPr>
          <w:rFonts w:asciiTheme="minorHAnsi" w:hAnsiTheme="minorHAnsi" w:cstheme="minorHAnsi"/>
        </w:rPr>
        <w:t>Alireza Darvishi</w:t>
      </w:r>
    </w:p>
    <w:p w14:paraId="1F41C5AA" w14:textId="77777777" w:rsidR="00584366" w:rsidRPr="005E52E7" w:rsidRDefault="00584366" w:rsidP="00A503AC">
      <w:pPr>
        <w:tabs>
          <w:tab w:val="clear" w:pos="1276"/>
          <w:tab w:val="left" w:pos="1418"/>
        </w:tabs>
        <w:spacing w:before="0"/>
        <w:ind w:left="567"/>
        <w:jc w:val="left"/>
        <w:rPr>
          <w:rFonts w:asciiTheme="minorHAnsi" w:hAnsiTheme="minorHAnsi" w:cstheme="minorHAnsi"/>
          <w:lang w:val="en-US"/>
        </w:rPr>
      </w:pPr>
      <w:r w:rsidRPr="005E52E7">
        <w:rPr>
          <w:rFonts w:asciiTheme="minorHAnsi" w:hAnsiTheme="minorHAnsi" w:cstheme="minorHAnsi"/>
          <w:lang w:val="en-US"/>
        </w:rPr>
        <w:t>Director General, International Organizations Bureau,</w:t>
      </w:r>
    </w:p>
    <w:p w14:paraId="3948D05E" w14:textId="77777777" w:rsidR="00584366" w:rsidRPr="005E52E7" w:rsidRDefault="00584366" w:rsidP="00A503AC">
      <w:pPr>
        <w:tabs>
          <w:tab w:val="clear" w:pos="1276"/>
          <w:tab w:val="left" w:pos="1418"/>
        </w:tabs>
        <w:spacing w:before="0"/>
        <w:ind w:left="567"/>
        <w:jc w:val="left"/>
        <w:rPr>
          <w:rFonts w:asciiTheme="minorHAnsi" w:hAnsiTheme="minorHAnsi" w:cstheme="minorHAnsi"/>
          <w:lang w:val="en-US"/>
        </w:rPr>
      </w:pPr>
      <w:r w:rsidRPr="005E52E7">
        <w:rPr>
          <w:rFonts w:asciiTheme="minorHAnsi" w:hAnsiTheme="minorHAnsi" w:cstheme="minorHAnsi"/>
          <w:lang w:val="en-US"/>
        </w:rPr>
        <w:t>Communications Regulatory Authority (CRA)</w:t>
      </w:r>
    </w:p>
    <w:p w14:paraId="396E762C" w14:textId="77777777" w:rsidR="00584366" w:rsidRPr="005E52E7" w:rsidRDefault="00584366" w:rsidP="00A503AC">
      <w:pPr>
        <w:tabs>
          <w:tab w:val="clear" w:pos="1276"/>
          <w:tab w:val="left" w:pos="1418"/>
        </w:tabs>
        <w:spacing w:before="0"/>
        <w:ind w:left="567"/>
        <w:jc w:val="left"/>
        <w:rPr>
          <w:rFonts w:asciiTheme="minorHAnsi" w:hAnsiTheme="minorHAnsi" w:cstheme="minorHAnsi"/>
          <w:lang w:val="en-US"/>
        </w:rPr>
      </w:pPr>
      <w:r w:rsidRPr="005E52E7">
        <w:rPr>
          <w:rFonts w:asciiTheme="minorHAnsi" w:hAnsiTheme="minorHAnsi" w:cstheme="minorHAnsi"/>
          <w:lang w:val="en-US"/>
        </w:rPr>
        <w:t>Ministry of Information and Communication Technology</w:t>
      </w:r>
    </w:p>
    <w:p w14:paraId="5DB84F86" w14:textId="77777777" w:rsidR="00584366" w:rsidRPr="00ED1617" w:rsidRDefault="00584366" w:rsidP="00A503AC">
      <w:pPr>
        <w:tabs>
          <w:tab w:val="clear" w:pos="1276"/>
          <w:tab w:val="left" w:pos="1418"/>
        </w:tabs>
        <w:spacing w:before="0"/>
        <w:ind w:left="567"/>
        <w:jc w:val="left"/>
        <w:rPr>
          <w:rFonts w:asciiTheme="minorHAnsi" w:hAnsiTheme="minorHAnsi" w:cstheme="minorHAnsi"/>
          <w:lang w:val="fr-FR"/>
        </w:rPr>
      </w:pPr>
      <w:r w:rsidRPr="00ED1617">
        <w:rPr>
          <w:rFonts w:asciiTheme="minorHAnsi" w:hAnsiTheme="minorHAnsi" w:cstheme="minorHAnsi"/>
          <w:lang w:val="fr-FR"/>
        </w:rPr>
        <w:t xml:space="preserve">15598 TEHRAN </w:t>
      </w:r>
    </w:p>
    <w:p w14:paraId="02CFA3D8" w14:textId="77777777" w:rsidR="00584366" w:rsidRPr="00ED1617" w:rsidRDefault="00584366" w:rsidP="00A503AC">
      <w:pPr>
        <w:tabs>
          <w:tab w:val="clear" w:pos="1276"/>
          <w:tab w:val="left" w:pos="1418"/>
        </w:tabs>
        <w:spacing w:before="0"/>
        <w:ind w:left="567"/>
        <w:jc w:val="left"/>
        <w:rPr>
          <w:rFonts w:asciiTheme="minorHAnsi" w:hAnsiTheme="minorHAnsi" w:cstheme="minorHAnsi"/>
          <w:lang w:val="fr-FR"/>
        </w:rPr>
      </w:pPr>
      <w:r>
        <w:rPr>
          <w:rFonts w:asciiTheme="minorHAnsi" w:hAnsiTheme="minorHAnsi" w:cstheme="minorHAnsi"/>
          <w:lang w:val="fr-FR"/>
        </w:rPr>
        <w:t>Iran (République islamique d')</w:t>
      </w:r>
    </w:p>
    <w:p w14:paraId="72CD58FA" w14:textId="77777777" w:rsidR="00584366" w:rsidRPr="00ED1617" w:rsidRDefault="00584366" w:rsidP="00A503AC">
      <w:pPr>
        <w:tabs>
          <w:tab w:val="clear" w:pos="1276"/>
          <w:tab w:val="left" w:pos="1418"/>
        </w:tabs>
        <w:spacing w:before="0"/>
        <w:ind w:left="567"/>
        <w:jc w:val="left"/>
        <w:rPr>
          <w:rFonts w:asciiTheme="minorHAnsi" w:hAnsiTheme="minorHAnsi" w:cstheme="minorHAnsi"/>
          <w:lang w:val="fr-FR"/>
        </w:rPr>
      </w:pPr>
      <w:proofErr w:type="gramStart"/>
      <w:r w:rsidRPr="00ED1617">
        <w:rPr>
          <w:rFonts w:asciiTheme="minorHAnsi" w:hAnsiTheme="minorHAnsi" w:cstheme="minorHAnsi"/>
          <w:lang w:val="fr-FR"/>
        </w:rPr>
        <w:t>Tél.:</w:t>
      </w:r>
      <w:proofErr w:type="gramEnd"/>
      <w:r w:rsidRPr="00ED1617">
        <w:rPr>
          <w:rFonts w:asciiTheme="minorHAnsi" w:hAnsiTheme="minorHAnsi" w:cstheme="minorHAnsi"/>
          <w:lang w:val="fr-FR"/>
        </w:rPr>
        <w:tab/>
        <w:t>+98 21 89662201</w:t>
      </w:r>
    </w:p>
    <w:p w14:paraId="4ADB61EA" w14:textId="77777777" w:rsidR="00584366" w:rsidRPr="00ED1617" w:rsidRDefault="00584366" w:rsidP="00A503AC">
      <w:pPr>
        <w:tabs>
          <w:tab w:val="clear" w:pos="1276"/>
          <w:tab w:val="left" w:pos="1418"/>
        </w:tabs>
        <w:spacing w:before="0"/>
        <w:ind w:left="567"/>
        <w:jc w:val="left"/>
        <w:rPr>
          <w:rFonts w:asciiTheme="minorHAnsi" w:hAnsiTheme="minorHAnsi" w:cstheme="minorHAnsi"/>
          <w:lang w:val="fr-FR"/>
        </w:rPr>
      </w:pPr>
      <w:proofErr w:type="gramStart"/>
      <w:r w:rsidRPr="00ED1617">
        <w:rPr>
          <w:rFonts w:asciiTheme="minorHAnsi" w:hAnsiTheme="minorHAnsi" w:cstheme="minorHAnsi"/>
          <w:lang w:val="fr-FR"/>
        </w:rPr>
        <w:t>Fax:</w:t>
      </w:r>
      <w:proofErr w:type="gramEnd"/>
      <w:r w:rsidRPr="00ED1617">
        <w:rPr>
          <w:rFonts w:asciiTheme="minorHAnsi" w:hAnsiTheme="minorHAnsi" w:cstheme="minorHAnsi"/>
          <w:lang w:val="fr-FR"/>
        </w:rPr>
        <w:t xml:space="preserve"> </w:t>
      </w:r>
      <w:r w:rsidRPr="00ED1617">
        <w:rPr>
          <w:rFonts w:asciiTheme="minorHAnsi" w:hAnsiTheme="minorHAnsi" w:cstheme="minorHAnsi"/>
          <w:lang w:val="fr-FR"/>
        </w:rPr>
        <w:tab/>
        <w:t>+98 21 88468999</w:t>
      </w:r>
    </w:p>
    <w:p w14:paraId="5D48188F" w14:textId="3950C0B4" w:rsidR="00584366" w:rsidRPr="00ED1617" w:rsidRDefault="00584366" w:rsidP="00A503AC">
      <w:pPr>
        <w:tabs>
          <w:tab w:val="clear" w:pos="1276"/>
          <w:tab w:val="left" w:pos="1418"/>
        </w:tabs>
        <w:spacing w:before="0"/>
        <w:ind w:left="567"/>
        <w:jc w:val="left"/>
        <w:rPr>
          <w:rFonts w:asciiTheme="minorHAnsi" w:hAnsiTheme="minorHAnsi" w:cstheme="minorHAnsi"/>
          <w:lang w:val="fr-FR"/>
        </w:rPr>
      </w:pPr>
      <w:proofErr w:type="gramStart"/>
      <w:r w:rsidRPr="00ED1617">
        <w:rPr>
          <w:rFonts w:asciiTheme="minorHAnsi" w:hAnsiTheme="minorHAnsi" w:cstheme="minorHAnsi"/>
          <w:lang w:val="fr-FR"/>
        </w:rPr>
        <w:t>Email:</w:t>
      </w:r>
      <w:proofErr w:type="gramEnd"/>
      <w:r w:rsidRPr="00ED1617">
        <w:rPr>
          <w:rFonts w:asciiTheme="minorHAnsi" w:hAnsiTheme="minorHAnsi" w:cstheme="minorHAnsi"/>
          <w:lang w:val="fr-FR"/>
        </w:rPr>
        <w:t xml:space="preserve"> </w:t>
      </w:r>
      <w:r w:rsidRPr="00ED1617">
        <w:rPr>
          <w:rFonts w:asciiTheme="minorHAnsi" w:hAnsiTheme="minorHAnsi" w:cstheme="minorHAnsi"/>
          <w:lang w:val="fr-FR"/>
        </w:rPr>
        <w:tab/>
        <w:t>darvishi@cra.ir</w:t>
      </w:r>
    </w:p>
    <w:p w14:paraId="31E31BE3" w14:textId="77777777" w:rsidR="00584366" w:rsidRPr="00ED1617" w:rsidRDefault="00584366" w:rsidP="00A503AC">
      <w:pPr>
        <w:tabs>
          <w:tab w:val="clear" w:pos="1276"/>
          <w:tab w:val="left" w:pos="1418"/>
        </w:tabs>
        <w:spacing w:before="0"/>
        <w:ind w:left="567"/>
        <w:jc w:val="left"/>
        <w:rPr>
          <w:rFonts w:asciiTheme="minorHAnsi" w:hAnsiTheme="minorHAnsi" w:cstheme="minorHAnsi"/>
          <w:lang w:val="fr-FR"/>
        </w:rPr>
      </w:pPr>
      <w:proofErr w:type="gramStart"/>
      <w:r w:rsidRPr="00ED1617">
        <w:rPr>
          <w:rFonts w:asciiTheme="minorHAnsi" w:hAnsiTheme="minorHAnsi" w:cstheme="minorHAnsi"/>
          <w:lang w:val="fr-FR"/>
        </w:rPr>
        <w:t>URL:</w:t>
      </w:r>
      <w:proofErr w:type="gramEnd"/>
      <w:r w:rsidRPr="00ED1617">
        <w:rPr>
          <w:rFonts w:asciiTheme="minorHAnsi" w:hAnsiTheme="minorHAnsi" w:cstheme="minorHAnsi"/>
          <w:lang w:val="fr-FR"/>
        </w:rPr>
        <w:t xml:space="preserve"> </w:t>
      </w:r>
      <w:r w:rsidRPr="00ED1617">
        <w:rPr>
          <w:rFonts w:asciiTheme="minorHAnsi" w:hAnsiTheme="minorHAnsi" w:cstheme="minorHAnsi"/>
          <w:lang w:val="fr-FR"/>
        </w:rPr>
        <w:tab/>
        <w:t>www.cra.ir</w:t>
      </w:r>
    </w:p>
    <w:p w14:paraId="70B1A98E" w14:textId="77777777" w:rsidR="00584366" w:rsidRPr="00ED1617" w:rsidRDefault="00584366" w:rsidP="00A503AC">
      <w:pPr>
        <w:spacing w:before="360"/>
        <w:ind w:left="567" w:hanging="567"/>
        <w:rPr>
          <w:rFonts w:asciiTheme="minorHAnsi" w:hAnsiTheme="minorHAnsi" w:cs="Arial"/>
          <w:b/>
          <w:bCs/>
          <w:lang w:val="fr-FR"/>
        </w:rPr>
      </w:pPr>
      <w:r w:rsidRPr="00ED1617">
        <w:rPr>
          <w:lang w:val="fr-FR"/>
        </w:rPr>
        <w:br w:type="page"/>
      </w:r>
      <w:r w:rsidRPr="00ED1617">
        <w:rPr>
          <w:rFonts w:asciiTheme="minorHAnsi" w:hAnsiTheme="minorHAnsi" w:cs="Arial"/>
          <w:b/>
          <w:bCs/>
          <w:lang w:val="fr-FR"/>
        </w:rPr>
        <w:t>Vanuatu</w:t>
      </w:r>
      <w:r w:rsidRPr="00ED1617">
        <w:rPr>
          <w:rFonts w:asciiTheme="minorHAnsi" w:hAnsiTheme="minorHAnsi" w:cs="Arial"/>
          <w:b/>
          <w:bCs/>
          <w:lang w:val="fr-FR"/>
        </w:rPr>
        <w:fldChar w:fldCharType="begin"/>
      </w:r>
      <w:r w:rsidRPr="00ED1617">
        <w:rPr>
          <w:lang w:val="fr-FR"/>
        </w:rPr>
        <w:instrText xml:space="preserve"> TC "</w:instrText>
      </w:r>
      <w:bookmarkStart w:id="476" w:name="_Toc526173608"/>
      <w:r w:rsidRPr="00ED1617">
        <w:rPr>
          <w:rFonts w:asciiTheme="minorHAnsi" w:hAnsiTheme="minorHAnsi" w:cs="Arial"/>
          <w:b/>
          <w:bCs/>
          <w:lang w:val="fr-FR"/>
        </w:rPr>
        <w:instrText>Vanuatu</w:instrText>
      </w:r>
      <w:bookmarkEnd w:id="476"/>
      <w:r w:rsidRPr="00ED1617">
        <w:rPr>
          <w:lang w:val="fr-FR"/>
        </w:rPr>
        <w:instrText xml:space="preserve">" \f C \l "1" </w:instrText>
      </w:r>
      <w:r w:rsidRPr="00ED1617">
        <w:rPr>
          <w:rFonts w:asciiTheme="minorHAnsi" w:hAnsiTheme="minorHAnsi" w:cs="Arial"/>
          <w:b/>
          <w:bCs/>
          <w:lang w:val="fr-FR"/>
        </w:rPr>
        <w:fldChar w:fldCharType="end"/>
      </w:r>
      <w:r w:rsidRPr="00ED1617">
        <w:rPr>
          <w:rFonts w:asciiTheme="minorHAnsi" w:hAnsiTheme="minorHAnsi" w:cs="Arial"/>
          <w:b/>
          <w:bCs/>
          <w:lang w:val="fr-FR"/>
        </w:rPr>
        <w:t xml:space="preserve"> (indicatif de pays +678)</w:t>
      </w:r>
    </w:p>
    <w:p w14:paraId="6AC2A179" w14:textId="77777777" w:rsidR="00584366" w:rsidRPr="00ED1617" w:rsidRDefault="00584366" w:rsidP="00A503AC">
      <w:pPr>
        <w:tabs>
          <w:tab w:val="clear" w:pos="567"/>
          <w:tab w:val="clear" w:pos="1276"/>
          <w:tab w:val="clear" w:pos="1843"/>
          <w:tab w:val="clear" w:pos="5387"/>
          <w:tab w:val="clear" w:pos="5954"/>
        </w:tabs>
        <w:spacing w:before="0"/>
        <w:ind w:left="567" w:hanging="567"/>
        <w:jc w:val="left"/>
        <w:textAlignment w:val="auto"/>
        <w:rPr>
          <w:rFonts w:asciiTheme="minorHAnsi" w:hAnsiTheme="minorHAnsi" w:cs="Arial"/>
          <w:lang w:val="fr-FR"/>
        </w:rPr>
      </w:pPr>
      <w:r w:rsidRPr="00ED1617">
        <w:rPr>
          <w:rFonts w:asciiTheme="minorHAnsi" w:hAnsiTheme="minorHAnsi" w:cs="Arial"/>
          <w:lang w:val="fr-FR"/>
        </w:rPr>
        <w:t>Communication du 23.XI.2020:</w:t>
      </w:r>
    </w:p>
    <w:p w14:paraId="47B98695" w14:textId="77777777" w:rsidR="00584366" w:rsidRPr="00ED1617" w:rsidRDefault="00584366" w:rsidP="00A503AC">
      <w:pPr>
        <w:tabs>
          <w:tab w:val="clear" w:pos="567"/>
          <w:tab w:val="clear" w:pos="1276"/>
          <w:tab w:val="clear" w:pos="1843"/>
          <w:tab w:val="clear" w:pos="5387"/>
          <w:tab w:val="clear" w:pos="5954"/>
        </w:tabs>
        <w:spacing w:before="240"/>
        <w:textAlignment w:val="auto"/>
        <w:rPr>
          <w:rFonts w:cs="Arial"/>
          <w:lang w:val="fr-FR"/>
        </w:rPr>
      </w:pPr>
      <w:r w:rsidRPr="00ED1617">
        <w:rPr>
          <w:rFonts w:cs="Arial"/>
          <w:lang w:val="fr-FR"/>
        </w:rPr>
        <w:t>Le</w:t>
      </w:r>
      <w:r w:rsidRPr="00ED1617">
        <w:rPr>
          <w:rFonts w:cs="Arial"/>
          <w:i/>
          <w:iCs/>
          <w:lang w:val="fr-FR"/>
        </w:rPr>
        <w:t xml:space="preserve"> Telecommunications and Radiocommunications Regulator</w:t>
      </w:r>
      <w:r w:rsidRPr="00ED1617">
        <w:rPr>
          <w:rFonts w:cs="Arial"/>
          <w:lang w:val="fr-FR"/>
        </w:rPr>
        <w:t>, Port-Vila</w:t>
      </w:r>
      <w:r w:rsidRPr="00ED1617">
        <w:rPr>
          <w:rFonts w:cs="Arial"/>
          <w:lang w:val="fr-FR"/>
        </w:rPr>
        <w:fldChar w:fldCharType="begin"/>
      </w:r>
      <w:r w:rsidRPr="00ED1617">
        <w:rPr>
          <w:lang w:val="fr-FR"/>
        </w:rPr>
        <w:instrText xml:space="preserve"> TC "</w:instrText>
      </w:r>
      <w:bookmarkStart w:id="477" w:name="_Toc526173609"/>
      <w:r w:rsidRPr="00ED1617">
        <w:rPr>
          <w:rFonts w:cs="Arial"/>
          <w:i/>
          <w:iCs/>
          <w:lang w:val="fr-FR"/>
        </w:rPr>
        <w:instrText>Telecommunications and Radiocommunications Regulator</w:instrText>
      </w:r>
      <w:r w:rsidRPr="00ED1617">
        <w:rPr>
          <w:rFonts w:cs="Arial"/>
          <w:lang w:val="fr-FR"/>
        </w:rPr>
        <w:instrText>, Port-Vila</w:instrText>
      </w:r>
      <w:bookmarkEnd w:id="477"/>
      <w:r w:rsidRPr="00ED1617">
        <w:rPr>
          <w:lang w:val="fr-FR"/>
        </w:rPr>
        <w:instrText xml:space="preserve">" \f C \l "1" </w:instrText>
      </w:r>
      <w:r w:rsidRPr="00ED1617">
        <w:rPr>
          <w:rFonts w:cs="Arial"/>
          <w:lang w:val="fr-FR"/>
        </w:rPr>
        <w:fldChar w:fldCharType="end"/>
      </w:r>
      <w:r w:rsidRPr="00ED1617">
        <w:rPr>
          <w:rFonts w:cs="Arial"/>
          <w:lang w:val="fr-FR"/>
        </w:rPr>
        <w:t xml:space="preserve">, </w:t>
      </w:r>
      <w:r w:rsidRPr="00ED1617">
        <w:rPr>
          <w:color w:val="000000"/>
          <w:lang w:val="fr-FR"/>
        </w:rPr>
        <w:t xml:space="preserve">annonce la mise en service de nouvelles séries de numéros pour les services de téléphonie sur Internet (VoIP) nomades dans le plan national de numérotage de Vanuatu, comme </w:t>
      </w:r>
      <w:proofErr w:type="gramStart"/>
      <w:r w:rsidRPr="00ED1617">
        <w:rPr>
          <w:color w:val="000000"/>
          <w:lang w:val="fr-FR"/>
        </w:rPr>
        <w:t>suit:</w:t>
      </w:r>
      <w:proofErr w:type="gramEnd"/>
    </w:p>
    <w:p w14:paraId="336CE3FD" w14:textId="77777777" w:rsidR="00584366" w:rsidRPr="00ED1617" w:rsidRDefault="00584366" w:rsidP="00A503AC">
      <w:pPr>
        <w:tabs>
          <w:tab w:val="clear" w:pos="567"/>
          <w:tab w:val="clear" w:pos="1276"/>
          <w:tab w:val="clear" w:pos="1843"/>
          <w:tab w:val="clear" w:pos="5387"/>
          <w:tab w:val="clear" w:pos="5954"/>
        </w:tabs>
        <w:overflowPunct/>
        <w:autoSpaceDE/>
        <w:autoSpaceDN/>
        <w:adjustRightInd/>
        <w:spacing w:after="120"/>
        <w:jc w:val="center"/>
        <w:textAlignment w:val="auto"/>
        <w:rPr>
          <w:i/>
          <w:iCs/>
          <w:noProof/>
          <w:lang w:val="fr-FR"/>
        </w:rPr>
      </w:pPr>
      <w:r w:rsidRPr="00ED1617">
        <w:rPr>
          <w:i/>
          <w:iCs/>
          <w:color w:val="000000"/>
          <w:lang w:val="fr-FR"/>
        </w:rPr>
        <w:t>Description de la mise en service de nouvelles ressources</w:t>
      </w:r>
      <w:r w:rsidRPr="00ED1617">
        <w:rPr>
          <w:i/>
          <w:iCs/>
          <w:color w:val="000000"/>
          <w:lang w:val="fr-FR"/>
        </w:rPr>
        <w:br/>
        <w:t>dans le plan national de numérotage E.164 pour l'indicatif de pays +</w:t>
      </w:r>
      <w:proofErr w:type="gramStart"/>
      <w:r w:rsidRPr="00ED1617">
        <w:rPr>
          <w:i/>
          <w:iCs/>
          <w:color w:val="000000"/>
          <w:lang w:val="fr-FR"/>
        </w:rPr>
        <w:t>678:</w:t>
      </w:r>
      <w:proofErr w:type="gramEnd"/>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6"/>
        <w:gridCol w:w="1023"/>
        <w:gridCol w:w="1020"/>
        <w:gridCol w:w="3350"/>
        <w:gridCol w:w="1817"/>
      </w:tblGrid>
      <w:tr w:rsidR="00584366" w:rsidRPr="00A93BD1" w14:paraId="27FBB097" w14:textId="77777777" w:rsidTr="00A503AC">
        <w:trPr>
          <w:tblHeader/>
        </w:trPr>
        <w:tc>
          <w:tcPr>
            <w:tcW w:w="2146" w:type="dxa"/>
            <w:vMerge w:val="restart"/>
            <w:vAlign w:val="center"/>
          </w:tcPr>
          <w:p w14:paraId="73731CED" w14:textId="77777777" w:rsidR="00584366" w:rsidRPr="00ED1617" w:rsidRDefault="00584366" w:rsidP="00A503AC">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ind w:left="-113" w:right="-113"/>
              <w:jc w:val="center"/>
              <w:rPr>
                <w:bCs/>
                <w:i/>
                <w:iCs/>
                <w:highlight w:val="yellow"/>
                <w:lang w:val="fr-FR"/>
              </w:rPr>
            </w:pPr>
            <w:r w:rsidRPr="00ED1617">
              <w:rPr>
                <w:rFonts w:asciiTheme="minorHAnsi" w:hAnsiTheme="minorHAnsi" w:cstheme="minorBidi"/>
                <w:i/>
                <w:lang w:val="fr-FR"/>
              </w:rPr>
              <w:t>NDC (indicatif national de destination) ou premiers chiffres du N(S)N (numéro (significatif) national)</w:t>
            </w:r>
          </w:p>
        </w:tc>
        <w:tc>
          <w:tcPr>
            <w:tcW w:w="2043" w:type="dxa"/>
            <w:gridSpan w:val="2"/>
            <w:vAlign w:val="center"/>
          </w:tcPr>
          <w:p w14:paraId="22299CE5" w14:textId="77777777" w:rsidR="00584366" w:rsidRPr="00ED1617" w:rsidRDefault="00584366" w:rsidP="00A503AC">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ind w:left="-113" w:right="-113"/>
              <w:jc w:val="center"/>
              <w:rPr>
                <w:bCs/>
                <w:i/>
                <w:iCs/>
                <w:highlight w:val="yellow"/>
                <w:lang w:val="fr-FR"/>
              </w:rPr>
            </w:pPr>
            <w:r w:rsidRPr="00ED1617">
              <w:rPr>
                <w:rFonts w:asciiTheme="minorHAnsi" w:hAnsiTheme="minorHAnsi" w:cstheme="minorBidi"/>
                <w:i/>
                <w:lang w:val="fr-FR"/>
              </w:rPr>
              <w:t>Longueur du numéro N(S)N</w:t>
            </w:r>
          </w:p>
        </w:tc>
        <w:tc>
          <w:tcPr>
            <w:tcW w:w="3350" w:type="dxa"/>
            <w:vMerge w:val="restart"/>
            <w:vAlign w:val="center"/>
          </w:tcPr>
          <w:p w14:paraId="3174CD24" w14:textId="77777777" w:rsidR="00584366" w:rsidRPr="00ED1617" w:rsidRDefault="00584366" w:rsidP="00A503AC">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ind w:left="-113" w:right="-113"/>
              <w:jc w:val="center"/>
              <w:rPr>
                <w:bCs/>
                <w:i/>
                <w:iCs/>
                <w:highlight w:val="yellow"/>
                <w:lang w:val="fr-FR"/>
              </w:rPr>
            </w:pPr>
            <w:r w:rsidRPr="00ED1617">
              <w:rPr>
                <w:rFonts w:asciiTheme="minorHAnsi" w:hAnsiTheme="minorHAnsi" w:cstheme="minorBidi"/>
                <w:i/>
                <w:lang w:val="fr-FR"/>
              </w:rPr>
              <w:t>Utilisation du</w:t>
            </w:r>
            <w:r w:rsidRPr="00ED1617">
              <w:rPr>
                <w:rFonts w:asciiTheme="minorHAnsi" w:hAnsiTheme="minorHAnsi" w:cstheme="minorBidi"/>
                <w:i/>
                <w:lang w:val="fr-FR"/>
              </w:rPr>
              <w:br/>
              <w:t>numéro E.164</w:t>
            </w:r>
          </w:p>
        </w:tc>
        <w:tc>
          <w:tcPr>
            <w:tcW w:w="1817" w:type="dxa"/>
            <w:vMerge w:val="restart"/>
            <w:tcMar>
              <w:left w:w="85" w:type="dxa"/>
              <w:right w:w="85" w:type="dxa"/>
            </w:tcMar>
            <w:vAlign w:val="center"/>
          </w:tcPr>
          <w:p w14:paraId="68EEB0A6" w14:textId="77777777" w:rsidR="00584366" w:rsidRPr="00ED1617" w:rsidRDefault="00584366" w:rsidP="00A503AC">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ind w:left="-113" w:right="-113"/>
              <w:jc w:val="center"/>
              <w:rPr>
                <w:bCs/>
                <w:i/>
                <w:iCs/>
                <w:highlight w:val="yellow"/>
                <w:lang w:val="fr-FR"/>
              </w:rPr>
            </w:pPr>
            <w:r w:rsidRPr="00ED1617">
              <w:rPr>
                <w:rFonts w:asciiTheme="minorHAnsi" w:hAnsiTheme="minorHAnsi" w:cstheme="minorBidi"/>
                <w:i/>
                <w:lang w:val="fr-FR"/>
              </w:rPr>
              <w:t>Date et heure de mise en service</w:t>
            </w:r>
          </w:p>
        </w:tc>
      </w:tr>
      <w:tr w:rsidR="00584366" w:rsidRPr="00ED1617" w14:paraId="4B229358" w14:textId="77777777" w:rsidTr="00A503AC">
        <w:trPr>
          <w:tblHeader/>
        </w:trPr>
        <w:tc>
          <w:tcPr>
            <w:tcW w:w="2146" w:type="dxa"/>
            <w:vMerge/>
            <w:vAlign w:val="center"/>
          </w:tcPr>
          <w:p w14:paraId="7DB253FD" w14:textId="77777777" w:rsidR="00584366" w:rsidRPr="00ED1617" w:rsidRDefault="00584366" w:rsidP="00A503AC">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ind w:left="-113" w:right="-113"/>
              <w:jc w:val="center"/>
              <w:rPr>
                <w:b/>
                <w:i/>
                <w:color w:val="000000"/>
                <w:lang w:val="fr-FR"/>
              </w:rPr>
            </w:pPr>
          </w:p>
        </w:tc>
        <w:tc>
          <w:tcPr>
            <w:tcW w:w="1023" w:type="dxa"/>
            <w:vAlign w:val="center"/>
          </w:tcPr>
          <w:p w14:paraId="3D4D0786" w14:textId="77777777" w:rsidR="00584366" w:rsidRPr="00ED1617" w:rsidRDefault="00584366" w:rsidP="00A503AC">
            <w:pPr>
              <w:keepNext/>
              <w:tabs>
                <w:tab w:val="clear" w:pos="567"/>
                <w:tab w:val="clear" w:pos="5387"/>
                <w:tab w:val="clear" w:pos="5954"/>
              </w:tabs>
              <w:spacing w:before="80" w:after="80"/>
              <w:jc w:val="center"/>
              <w:textAlignment w:val="auto"/>
              <w:rPr>
                <w:rFonts w:asciiTheme="minorHAnsi" w:hAnsiTheme="minorHAnsi" w:cstheme="minorBidi"/>
                <w:i/>
                <w:lang w:val="fr-FR"/>
              </w:rPr>
            </w:pPr>
            <w:r w:rsidRPr="00ED1617">
              <w:rPr>
                <w:rFonts w:asciiTheme="minorHAnsi" w:hAnsiTheme="minorHAnsi" w:cstheme="minorBidi"/>
                <w:i/>
                <w:lang w:val="fr-FR"/>
              </w:rPr>
              <w:t>Longueur maximale</w:t>
            </w:r>
          </w:p>
        </w:tc>
        <w:tc>
          <w:tcPr>
            <w:tcW w:w="1020" w:type="dxa"/>
            <w:vAlign w:val="center"/>
          </w:tcPr>
          <w:p w14:paraId="4F2667D6" w14:textId="77777777" w:rsidR="00584366" w:rsidRPr="00ED1617" w:rsidRDefault="00584366" w:rsidP="00A503AC">
            <w:pPr>
              <w:keepNext/>
              <w:tabs>
                <w:tab w:val="clear" w:pos="567"/>
                <w:tab w:val="clear" w:pos="5387"/>
                <w:tab w:val="clear" w:pos="5954"/>
              </w:tabs>
              <w:spacing w:before="80" w:after="80"/>
              <w:jc w:val="center"/>
              <w:textAlignment w:val="auto"/>
              <w:rPr>
                <w:rFonts w:asciiTheme="minorHAnsi" w:hAnsiTheme="minorHAnsi" w:cstheme="minorBidi"/>
                <w:i/>
                <w:lang w:val="fr-FR"/>
              </w:rPr>
            </w:pPr>
            <w:r w:rsidRPr="00ED1617">
              <w:rPr>
                <w:rFonts w:asciiTheme="minorHAnsi" w:hAnsiTheme="minorHAnsi" w:cstheme="minorBidi"/>
                <w:i/>
                <w:lang w:val="fr-FR"/>
              </w:rPr>
              <w:t>Longueur</w:t>
            </w:r>
            <w:r w:rsidRPr="00ED1617">
              <w:rPr>
                <w:rFonts w:asciiTheme="minorHAnsi" w:hAnsiTheme="minorHAnsi" w:cstheme="minorBidi"/>
                <w:i/>
                <w:lang w:val="fr-FR"/>
              </w:rPr>
              <w:br/>
              <w:t>minimale</w:t>
            </w:r>
          </w:p>
        </w:tc>
        <w:tc>
          <w:tcPr>
            <w:tcW w:w="3350" w:type="dxa"/>
            <w:vMerge/>
            <w:vAlign w:val="center"/>
          </w:tcPr>
          <w:p w14:paraId="0F6A5383" w14:textId="77777777" w:rsidR="00584366" w:rsidRPr="00ED1617" w:rsidRDefault="00584366" w:rsidP="00A503AC">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ind w:left="-113" w:right="-113"/>
              <w:jc w:val="center"/>
              <w:rPr>
                <w:b/>
                <w:i/>
                <w:color w:val="000000"/>
                <w:lang w:val="fr-FR"/>
              </w:rPr>
            </w:pPr>
          </w:p>
        </w:tc>
        <w:tc>
          <w:tcPr>
            <w:tcW w:w="1817" w:type="dxa"/>
            <w:vMerge/>
            <w:tcMar>
              <w:left w:w="68" w:type="dxa"/>
              <w:right w:w="68" w:type="dxa"/>
            </w:tcMar>
            <w:vAlign w:val="center"/>
          </w:tcPr>
          <w:p w14:paraId="7D12891A" w14:textId="77777777" w:rsidR="00584366" w:rsidRPr="00ED1617" w:rsidRDefault="00584366" w:rsidP="00A503AC">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ind w:left="-113" w:right="-113"/>
              <w:jc w:val="center"/>
              <w:rPr>
                <w:b/>
                <w:i/>
                <w:color w:val="000000"/>
                <w:lang w:val="fr-FR"/>
              </w:rPr>
            </w:pPr>
          </w:p>
        </w:tc>
      </w:tr>
      <w:tr w:rsidR="00584366" w:rsidRPr="00ED1617" w14:paraId="16E5226C" w14:textId="77777777" w:rsidTr="00A503AC">
        <w:tc>
          <w:tcPr>
            <w:tcW w:w="2146" w:type="dxa"/>
          </w:tcPr>
          <w:p w14:paraId="087B7C33" w14:textId="77777777" w:rsidR="00584366" w:rsidRPr="00ED1617" w:rsidRDefault="00584366" w:rsidP="00A503A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100" w:beforeAutospacing="1" w:after="100" w:afterAutospacing="1"/>
              <w:ind w:left="-113" w:right="-113"/>
              <w:jc w:val="center"/>
              <w:rPr>
                <w:lang w:val="fr-FR"/>
              </w:rPr>
            </w:pPr>
            <w:r w:rsidRPr="00ED1617">
              <w:rPr>
                <w:lang w:val="fr-FR"/>
              </w:rPr>
              <w:t>910 xxxx – 911 xxxx</w:t>
            </w:r>
          </w:p>
        </w:tc>
        <w:tc>
          <w:tcPr>
            <w:tcW w:w="1023" w:type="dxa"/>
          </w:tcPr>
          <w:p w14:paraId="04587338" w14:textId="77777777" w:rsidR="00584366" w:rsidRPr="00ED1617" w:rsidRDefault="00584366" w:rsidP="00A503A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100" w:beforeAutospacing="1" w:after="100" w:afterAutospacing="1"/>
              <w:ind w:left="-113" w:right="-113"/>
              <w:jc w:val="center"/>
              <w:rPr>
                <w:lang w:val="fr-FR"/>
              </w:rPr>
            </w:pPr>
            <w:r w:rsidRPr="00ED1617">
              <w:rPr>
                <w:lang w:val="fr-FR"/>
              </w:rPr>
              <w:t>Sept</w:t>
            </w:r>
          </w:p>
        </w:tc>
        <w:tc>
          <w:tcPr>
            <w:tcW w:w="1020" w:type="dxa"/>
          </w:tcPr>
          <w:p w14:paraId="5048D1C8" w14:textId="77777777" w:rsidR="00584366" w:rsidRPr="00ED1617" w:rsidRDefault="00584366" w:rsidP="00A503A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100" w:beforeAutospacing="1" w:after="100" w:afterAutospacing="1"/>
              <w:ind w:left="-113" w:right="-113"/>
              <w:jc w:val="center"/>
              <w:rPr>
                <w:lang w:val="fr-FR"/>
              </w:rPr>
            </w:pPr>
            <w:r w:rsidRPr="00ED1617">
              <w:rPr>
                <w:lang w:val="fr-FR"/>
              </w:rPr>
              <w:t>Sept</w:t>
            </w:r>
          </w:p>
        </w:tc>
        <w:tc>
          <w:tcPr>
            <w:tcW w:w="3350" w:type="dxa"/>
          </w:tcPr>
          <w:p w14:paraId="14A4C677" w14:textId="77777777" w:rsidR="00584366" w:rsidRPr="00ED1617" w:rsidRDefault="00584366" w:rsidP="00A503A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100" w:beforeAutospacing="1" w:after="100" w:afterAutospacing="1"/>
              <w:ind w:left="34" w:right="-113"/>
              <w:jc w:val="left"/>
              <w:rPr>
                <w:lang w:val="fr-FR"/>
              </w:rPr>
            </w:pPr>
            <w:r w:rsidRPr="00ED1617">
              <w:rPr>
                <w:lang w:val="fr-FR"/>
              </w:rPr>
              <w:t>Nomade/</w:t>
            </w:r>
            <w:r w:rsidRPr="00ED1617">
              <w:rPr>
                <w:color w:val="000000"/>
                <w:lang w:val="fr-FR"/>
              </w:rPr>
              <w:t>téléphonie sur Internet (VoIP)</w:t>
            </w:r>
            <w:r w:rsidRPr="00ED1617">
              <w:rPr>
                <w:lang w:val="fr-FR"/>
              </w:rPr>
              <w:br/>
              <w:t>Attribué à VCOM Proprietary Limited</w:t>
            </w:r>
          </w:p>
        </w:tc>
        <w:tc>
          <w:tcPr>
            <w:tcW w:w="1817" w:type="dxa"/>
          </w:tcPr>
          <w:p w14:paraId="105E90C9" w14:textId="77777777" w:rsidR="00584366" w:rsidRPr="00ED1617" w:rsidRDefault="00584366" w:rsidP="00A503A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100" w:beforeAutospacing="1" w:after="100" w:afterAutospacing="1"/>
              <w:ind w:left="-113" w:right="-113"/>
              <w:jc w:val="center"/>
              <w:rPr>
                <w:lang w:val="fr-FR"/>
              </w:rPr>
            </w:pPr>
            <w:r w:rsidRPr="00ED1617">
              <w:rPr>
                <w:lang w:val="fr-FR"/>
              </w:rPr>
              <w:t>1er décembre 2020</w:t>
            </w:r>
          </w:p>
        </w:tc>
      </w:tr>
    </w:tbl>
    <w:p w14:paraId="6F6653EF" w14:textId="77777777" w:rsidR="00584366" w:rsidRPr="00ED1617" w:rsidRDefault="00584366" w:rsidP="00A503AC">
      <w:pPr>
        <w:rPr>
          <w:noProof/>
          <w:lang w:val="fr-FR"/>
        </w:rPr>
      </w:pPr>
    </w:p>
    <w:p w14:paraId="43AEFBB3" w14:textId="77777777" w:rsidR="00584366" w:rsidRPr="00ED1617" w:rsidRDefault="00584366" w:rsidP="00A503AC">
      <w:pPr>
        <w:rPr>
          <w:bCs/>
          <w:lang w:val="fr-FR"/>
        </w:rPr>
      </w:pPr>
      <w:proofErr w:type="gramStart"/>
      <w:r w:rsidRPr="00ED1617">
        <w:rPr>
          <w:bCs/>
          <w:lang w:val="fr-FR"/>
        </w:rPr>
        <w:t>Contact:</w:t>
      </w:r>
      <w:proofErr w:type="gramEnd"/>
    </w:p>
    <w:p w14:paraId="2AFACFE1" w14:textId="77777777" w:rsidR="00584366" w:rsidRPr="00ED1617" w:rsidRDefault="00584366" w:rsidP="00A503AC">
      <w:pPr>
        <w:ind w:left="560"/>
        <w:rPr>
          <w:bCs/>
          <w:lang w:val="fr-FR"/>
        </w:rPr>
      </w:pPr>
      <w:r w:rsidRPr="00ED1617">
        <w:rPr>
          <w:bCs/>
          <w:lang w:val="fr-FR"/>
        </w:rPr>
        <w:tab/>
        <w:t>Mr Brian Winji</w:t>
      </w:r>
    </w:p>
    <w:p w14:paraId="7305BA02" w14:textId="77777777" w:rsidR="00584366" w:rsidRPr="0065384B" w:rsidRDefault="00584366" w:rsidP="00A503AC">
      <w:pPr>
        <w:spacing w:before="0"/>
        <w:ind w:left="560"/>
        <w:rPr>
          <w:lang w:val="en-US"/>
        </w:rPr>
      </w:pPr>
      <w:r w:rsidRPr="0065384B">
        <w:rPr>
          <w:lang w:val="en-US"/>
        </w:rPr>
        <w:tab/>
        <w:t>Telecommunications, Radiocommunication and Broadcasting Regulator</w:t>
      </w:r>
    </w:p>
    <w:p w14:paraId="3DBDE5AC" w14:textId="77777777" w:rsidR="00584366" w:rsidRPr="0065384B" w:rsidRDefault="00584366" w:rsidP="00A503AC">
      <w:pPr>
        <w:spacing w:before="0"/>
        <w:ind w:left="560"/>
        <w:rPr>
          <w:lang w:val="en-US"/>
        </w:rPr>
      </w:pPr>
      <w:r w:rsidRPr="0065384B">
        <w:rPr>
          <w:lang w:val="en-US"/>
        </w:rPr>
        <w:tab/>
        <w:t>P.O. Box 3547</w:t>
      </w:r>
    </w:p>
    <w:p w14:paraId="3920D692" w14:textId="77777777" w:rsidR="00584366" w:rsidRPr="0065384B" w:rsidRDefault="00584366" w:rsidP="00A503AC">
      <w:pPr>
        <w:spacing w:before="0"/>
        <w:ind w:left="560"/>
        <w:rPr>
          <w:lang w:val="en-US"/>
        </w:rPr>
      </w:pPr>
      <w:r w:rsidRPr="0065384B">
        <w:rPr>
          <w:lang w:val="en-US"/>
        </w:rPr>
        <w:tab/>
        <w:t>PORT-VILA</w:t>
      </w:r>
    </w:p>
    <w:p w14:paraId="3BD465C6" w14:textId="77777777" w:rsidR="00584366" w:rsidRPr="0065384B" w:rsidRDefault="00584366" w:rsidP="00A503AC">
      <w:pPr>
        <w:spacing w:before="0"/>
        <w:ind w:left="560"/>
        <w:rPr>
          <w:lang w:val="en-US"/>
        </w:rPr>
      </w:pPr>
      <w:r w:rsidRPr="0065384B">
        <w:rPr>
          <w:lang w:val="en-US"/>
        </w:rPr>
        <w:tab/>
        <w:t>Vanuatu</w:t>
      </w:r>
    </w:p>
    <w:p w14:paraId="5E512263" w14:textId="77777777" w:rsidR="00584366" w:rsidRPr="0065384B" w:rsidRDefault="00584366" w:rsidP="00A503AC">
      <w:pPr>
        <w:spacing w:before="0"/>
        <w:ind w:left="560"/>
        <w:rPr>
          <w:lang w:val="en-US"/>
        </w:rPr>
      </w:pPr>
      <w:r w:rsidRPr="0065384B">
        <w:rPr>
          <w:lang w:val="en-US"/>
        </w:rPr>
        <w:tab/>
        <w:t xml:space="preserve">Tél.: </w:t>
      </w:r>
      <w:r w:rsidRPr="0065384B">
        <w:rPr>
          <w:lang w:val="en-US"/>
        </w:rPr>
        <w:tab/>
        <w:t>+678 27621</w:t>
      </w:r>
    </w:p>
    <w:p w14:paraId="69A1186A" w14:textId="77777777" w:rsidR="00584366" w:rsidRPr="0065384B" w:rsidRDefault="00584366" w:rsidP="00A503AC">
      <w:pPr>
        <w:spacing w:before="0"/>
        <w:ind w:left="560"/>
        <w:rPr>
          <w:lang w:val="en-US"/>
        </w:rPr>
      </w:pPr>
      <w:r w:rsidRPr="0065384B">
        <w:rPr>
          <w:lang w:val="en-US"/>
        </w:rPr>
        <w:tab/>
        <w:t>Fax:</w:t>
      </w:r>
      <w:r w:rsidRPr="0065384B">
        <w:rPr>
          <w:lang w:val="en-US"/>
        </w:rPr>
        <w:tab/>
        <w:t>+678 27440</w:t>
      </w:r>
    </w:p>
    <w:p w14:paraId="64327C4A" w14:textId="7C456F93" w:rsidR="00584366" w:rsidRPr="0065384B" w:rsidRDefault="00584366" w:rsidP="00A503AC">
      <w:pPr>
        <w:spacing w:before="0"/>
        <w:ind w:left="560"/>
        <w:rPr>
          <w:lang w:val="en-US"/>
        </w:rPr>
      </w:pPr>
      <w:r w:rsidRPr="0065384B">
        <w:rPr>
          <w:lang w:val="en-US"/>
        </w:rPr>
        <w:tab/>
        <w:t>Email:</w:t>
      </w:r>
      <w:r w:rsidRPr="0065384B">
        <w:rPr>
          <w:lang w:val="en-US"/>
        </w:rPr>
        <w:tab/>
        <w:t>enquiries@trbr.vu</w:t>
      </w:r>
    </w:p>
    <w:p w14:paraId="7FD6FE4B" w14:textId="77777777" w:rsidR="00584366" w:rsidRPr="0065384B" w:rsidRDefault="00584366" w:rsidP="00A503AC">
      <w:pPr>
        <w:spacing w:before="0"/>
        <w:ind w:left="560"/>
        <w:rPr>
          <w:rFonts w:asciiTheme="minorHAnsi" w:hAnsiTheme="minorHAnsi" w:cstheme="minorHAnsi"/>
          <w:lang w:val="en-US"/>
        </w:rPr>
      </w:pPr>
      <w:r w:rsidRPr="0065384B">
        <w:rPr>
          <w:lang w:val="en-US"/>
        </w:rPr>
        <w:tab/>
        <w:t xml:space="preserve">URL: </w:t>
      </w:r>
      <w:r w:rsidRPr="0065384B">
        <w:rPr>
          <w:lang w:val="en-US"/>
        </w:rPr>
        <w:tab/>
        <w:t>www.trbr.vu</w:t>
      </w:r>
    </w:p>
    <w:p w14:paraId="74F7395B" w14:textId="77777777" w:rsidR="00A85A69" w:rsidRPr="00D25D91" w:rsidRDefault="00A85A69" w:rsidP="003C6B3F">
      <w:pPr>
        <w:rPr>
          <w:lang w:val="fr-FR"/>
        </w:rPr>
      </w:pPr>
    </w:p>
    <w:p w14:paraId="682C763F" w14:textId="77777777" w:rsidR="00E9733A" w:rsidRPr="00732284" w:rsidRDefault="00E9733A" w:rsidP="007D610B">
      <w:pPr>
        <w:ind w:left="567" w:hanging="567"/>
        <w:jc w:val="left"/>
        <w:rPr>
          <w:lang w:val="fr-CH"/>
        </w:rPr>
      </w:pPr>
    </w:p>
    <w:p w14:paraId="0CC141AE" w14:textId="77777777" w:rsidR="00E63036" w:rsidRPr="00732284" w:rsidRDefault="00E63036" w:rsidP="007D610B">
      <w:pPr>
        <w:ind w:left="567" w:hanging="567"/>
        <w:jc w:val="left"/>
        <w:rPr>
          <w:lang w:val="fr-CH"/>
        </w:rPr>
        <w:sectPr w:rsidR="00E63036" w:rsidRPr="00732284" w:rsidSect="00B2501F">
          <w:footerReference w:type="even" r:id="rId11"/>
          <w:footerReference w:type="default" r:id="rId12"/>
          <w:footerReference w:type="first" r:id="rId13"/>
          <w:type w:val="continuous"/>
          <w:pgSz w:w="11901" w:h="16840" w:code="9"/>
          <w:pgMar w:top="1134" w:right="1418" w:bottom="1134" w:left="1418" w:header="720" w:footer="720" w:gutter="0"/>
          <w:paperSrc w:first="15" w:other="15"/>
          <w:cols w:space="720"/>
          <w:titlePg/>
          <w:docGrid w:linePitch="360"/>
        </w:sectPr>
      </w:pPr>
    </w:p>
    <w:p w14:paraId="6D016E2D" w14:textId="77777777" w:rsidR="00F96A3C" w:rsidRPr="002A6185" w:rsidRDefault="00F96A3C" w:rsidP="00F96A3C">
      <w:pPr>
        <w:pStyle w:val="Heading20"/>
      </w:pPr>
      <w:bookmarkStart w:id="478" w:name="_Toc417551684"/>
      <w:bookmarkStart w:id="479" w:name="_Toc418172334"/>
      <w:bookmarkStart w:id="480" w:name="_Toc418590416"/>
      <w:bookmarkStart w:id="481" w:name="_Toc421025977"/>
      <w:bookmarkStart w:id="482" w:name="_Toc422401214"/>
      <w:bookmarkStart w:id="483" w:name="_Toc423525459"/>
      <w:bookmarkStart w:id="484" w:name="_Toc424821420"/>
      <w:bookmarkStart w:id="485" w:name="_Toc428366209"/>
      <w:bookmarkStart w:id="486" w:name="_Toc429043969"/>
      <w:bookmarkStart w:id="487" w:name="_Toc430351629"/>
      <w:bookmarkStart w:id="488" w:name="_Toc435101744"/>
      <w:bookmarkStart w:id="489" w:name="_Toc436994431"/>
      <w:bookmarkStart w:id="490" w:name="_Toc437951348"/>
      <w:bookmarkStart w:id="491" w:name="_Toc439770098"/>
      <w:bookmarkStart w:id="492" w:name="_Toc442697183"/>
      <w:bookmarkStart w:id="493" w:name="_Toc443314403"/>
      <w:bookmarkStart w:id="494" w:name="_Toc451159962"/>
      <w:bookmarkStart w:id="495" w:name="_Toc452042297"/>
      <w:bookmarkStart w:id="496" w:name="_Toc453246397"/>
      <w:bookmarkStart w:id="497" w:name="_Toc455568929"/>
      <w:bookmarkStart w:id="498" w:name="_Toc458763347"/>
      <w:bookmarkStart w:id="499" w:name="_Toc461613929"/>
      <w:bookmarkStart w:id="500" w:name="_Toc464028571"/>
      <w:bookmarkStart w:id="501" w:name="_Toc466292736"/>
      <w:bookmarkStart w:id="502" w:name="_Toc467229228"/>
      <w:bookmarkStart w:id="503" w:name="_Toc468199537"/>
      <w:bookmarkStart w:id="504" w:name="_Toc469058093"/>
      <w:bookmarkStart w:id="505" w:name="_Toc472413666"/>
      <w:bookmarkStart w:id="506" w:name="_Toc473107267"/>
      <w:bookmarkStart w:id="507" w:name="_Toc474850439"/>
      <w:bookmarkStart w:id="508" w:name="_Toc476061821"/>
      <w:bookmarkStart w:id="509" w:name="_Toc477355879"/>
      <w:bookmarkStart w:id="510" w:name="_Toc478045212"/>
      <w:bookmarkStart w:id="511" w:name="_Toc479170905"/>
      <w:bookmarkStart w:id="512" w:name="_Toc481736935"/>
      <w:bookmarkStart w:id="513" w:name="_Toc483991774"/>
      <w:bookmarkStart w:id="514" w:name="_Toc484612706"/>
      <w:bookmarkStart w:id="515" w:name="_Toc486861831"/>
      <w:bookmarkStart w:id="516" w:name="_Toc489604268"/>
      <w:bookmarkStart w:id="517" w:name="_Toc490733865"/>
      <w:bookmarkStart w:id="518" w:name="_Toc492473929"/>
      <w:bookmarkStart w:id="519" w:name="_Toc493239117"/>
      <w:bookmarkStart w:id="520" w:name="_Toc494706577"/>
      <w:bookmarkStart w:id="521" w:name="_Toc496867161"/>
      <w:bookmarkStart w:id="522" w:name="_Toc497466152"/>
      <w:bookmarkStart w:id="523" w:name="_Toc498510163"/>
      <w:bookmarkStart w:id="524" w:name="_Toc499892935"/>
      <w:bookmarkStart w:id="525" w:name="_Toc500928331"/>
      <w:bookmarkStart w:id="526" w:name="_Toc503278447"/>
      <w:bookmarkStart w:id="527" w:name="_Toc508115976"/>
      <w:bookmarkStart w:id="528" w:name="_Toc509306707"/>
      <w:bookmarkStart w:id="529" w:name="_Toc510616292"/>
      <w:bookmarkStart w:id="530" w:name="_Toc512954056"/>
      <w:bookmarkStart w:id="531" w:name="_Toc513554846"/>
      <w:bookmarkStart w:id="532" w:name="_Toc514942276"/>
      <w:bookmarkStart w:id="533" w:name="_Toc516152566"/>
      <w:bookmarkStart w:id="534" w:name="_Toc517084132"/>
      <w:bookmarkStart w:id="535" w:name="_Toc517963000"/>
      <w:bookmarkStart w:id="536" w:name="_Toc525139697"/>
      <w:bookmarkStart w:id="537" w:name="_Toc526173614"/>
      <w:bookmarkStart w:id="538" w:name="_Toc527641996"/>
      <w:bookmarkStart w:id="539" w:name="_Toc528154648"/>
      <w:bookmarkStart w:id="540" w:name="_Toc530564043"/>
      <w:bookmarkStart w:id="541" w:name="_Toc535414819"/>
      <w:bookmarkStart w:id="542" w:name="_Toc536450198"/>
      <w:bookmarkStart w:id="543" w:name="_Toc169242"/>
      <w:bookmarkStart w:id="544" w:name="_Toc6472175"/>
      <w:bookmarkStart w:id="545" w:name="_Toc7430885"/>
      <w:bookmarkStart w:id="546" w:name="_Toc11673110"/>
      <w:bookmarkStart w:id="547" w:name="_Toc11942215"/>
      <w:bookmarkStart w:id="548" w:name="_Toc16521662"/>
      <w:bookmarkStart w:id="549" w:name="_Toc17124508"/>
      <w:bookmarkStart w:id="550" w:name="_Toc19268841"/>
      <w:bookmarkStart w:id="551" w:name="_Toc22049226"/>
      <w:bookmarkStart w:id="552" w:name="_Toc23412326"/>
      <w:bookmarkStart w:id="553" w:name="_Toc24538174"/>
      <w:bookmarkStart w:id="554" w:name="_Toc25845782"/>
      <w:bookmarkStart w:id="555" w:name="_Toc26799557"/>
      <w:bookmarkStart w:id="556" w:name="_Toc42092839"/>
      <w:bookmarkStart w:id="557" w:name="_Toc49845638"/>
      <w:bookmarkStart w:id="558" w:name="_Toc51764048"/>
      <w:bookmarkStart w:id="559" w:name="_Toc58332535"/>
      <w:bookmarkStart w:id="560" w:name="_Toc59624751"/>
      <w:bookmarkEnd w:id="461"/>
      <w:bookmarkEnd w:id="462"/>
      <w:r w:rsidRPr="002A6185">
        <w:t>Restrictions de service</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p w14:paraId="6AEC9680" w14:textId="77777777" w:rsidR="00F96A3C" w:rsidRPr="002A6185" w:rsidRDefault="00F96A3C" w:rsidP="00F96A3C">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14:paraId="1156AAE8" w14:textId="77777777" w:rsidR="00F96A3C" w:rsidRPr="005E174B" w:rsidRDefault="00F96A3C" w:rsidP="00F96A3C">
      <w:pPr>
        <w:jc w:val="center"/>
        <w:rPr>
          <w:rFonts w:ascii="Times New Roman" w:hAnsi="Times New Roman"/>
          <w:sz w:val="24"/>
          <w:lang w:val="fr-CH"/>
        </w:rPr>
      </w:pPr>
      <w:r w:rsidRPr="005E174B">
        <w:rPr>
          <w:lang w:val="fr-CH"/>
        </w:rPr>
        <w:t xml:space="preserve">Voir </w:t>
      </w:r>
      <w:proofErr w:type="gramStart"/>
      <w:r w:rsidRPr="005E174B">
        <w:rPr>
          <w:lang w:val="fr-CH"/>
        </w:rPr>
        <w:t>URL:</w:t>
      </w:r>
      <w:proofErr w:type="gramEnd"/>
      <w:r w:rsidRPr="005E174B">
        <w:rPr>
          <w:lang w:val="fr-CH"/>
        </w:rPr>
        <w:t xml:space="preserve"> www.itu.int/pub/T-SP-SR.1-2012</w:t>
      </w:r>
    </w:p>
    <w:p w14:paraId="44E74A3E" w14:textId="77777777" w:rsidR="00F96A3C" w:rsidRDefault="00F96A3C"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14:paraId="7817FCB2" w14:textId="77777777" w:rsidR="002A13BA" w:rsidRPr="005E174B" w:rsidRDefault="002A13BA"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tbl>
      <w:tblPr>
        <w:tblW w:w="0" w:type="auto"/>
        <w:tblLayout w:type="fixed"/>
        <w:tblLook w:val="0000" w:firstRow="0" w:lastRow="0" w:firstColumn="0" w:lastColumn="0" w:noHBand="0" w:noVBand="0"/>
      </w:tblPr>
      <w:tblGrid>
        <w:gridCol w:w="2160"/>
        <w:gridCol w:w="744"/>
        <w:gridCol w:w="1241"/>
        <w:gridCol w:w="744"/>
        <w:gridCol w:w="1524"/>
        <w:gridCol w:w="2093"/>
      </w:tblGrid>
      <w:tr w:rsidR="009D76D1" w:rsidRPr="002F3F55" w14:paraId="64D37921" w14:textId="77777777" w:rsidTr="00070B7B">
        <w:trPr>
          <w:gridAfter w:val="2"/>
          <w:wAfter w:w="3617" w:type="dxa"/>
        </w:trPr>
        <w:tc>
          <w:tcPr>
            <w:tcW w:w="2904" w:type="dxa"/>
            <w:gridSpan w:val="2"/>
            <w:vAlign w:val="center"/>
          </w:tcPr>
          <w:p w14:paraId="4B462024" w14:textId="77777777" w:rsidR="009D76D1" w:rsidRPr="002F3F55" w:rsidRDefault="009D76D1" w:rsidP="002A13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2F3F55">
              <w:rPr>
                <w:rFonts w:asciiTheme="minorHAnsi" w:hAnsiTheme="minorHAnsi"/>
                <w:b/>
                <w:i/>
                <w:iCs/>
                <w:lang w:val="fr-CH"/>
              </w:rPr>
              <w:t>Pays/zone géographique</w:t>
            </w:r>
          </w:p>
        </w:tc>
        <w:tc>
          <w:tcPr>
            <w:tcW w:w="1985" w:type="dxa"/>
            <w:gridSpan w:val="2"/>
            <w:vAlign w:val="center"/>
          </w:tcPr>
          <w:p w14:paraId="5C4BD912" w14:textId="77777777" w:rsidR="009D76D1" w:rsidRPr="005605AC" w:rsidRDefault="009D76D1" w:rsidP="002A13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5605AC">
              <w:rPr>
                <w:rFonts w:asciiTheme="minorHAnsi" w:hAnsiTheme="minorHAnsi"/>
                <w:b/>
                <w:i/>
                <w:iCs/>
                <w:lang w:val="fr-CH"/>
              </w:rPr>
              <w:t>BE</w:t>
            </w:r>
          </w:p>
        </w:tc>
      </w:tr>
      <w:tr w:rsidR="009D76D1" w:rsidRPr="002F3F55" w14:paraId="681F3125" w14:textId="77777777" w:rsidTr="00070B7B">
        <w:tc>
          <w:tcPr>
            <w:tcW w:w="2160" w:type="dxa"/>
          </w:tcPr>
          <w:p w14:paraId="1FDACEEB" w14:textId="77777777" w:rsidR="009D76D1" w:rsidRPr="005605AC"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5605AC">
              <w:rPr>
                <w:rFonts w:asciiTheme="minorHAnsi" w:hAnsiTheme="minorHAnsi"/>
                <w:b/>
                <w:bCs/>
                <w:lang w:val="fr-CH"/>
              </w:rPr>
              <w:t>Seychelles</w:t>
            </w:r>
          </w:p>
        </w:tc>
        <w:tc>
          <w:tcPr>
            <w:tcW w:w="1985" w:type="dxa"/>
            <w:gridSpan w:val="2"/>
          </w:tcPr>
          <w:p w14:paraId="2840BE60" w14:textId="77777777"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2F3F55">
              <w:rPr>
                <w:rFonts w:asciiTheme="minorHAnsi" w:hAnsiTheme="minorHAnsi"/>
                <w:b/>
                <w:bCs/>
                <w:lang w:val="fr-CH"/>
              </w:rPr>
              <w:t>1006 (p.13)</w:t>
            </w:r>
          </w:p>
        </w:tc>
        <w:tc>
          <w:tcPr>
            <w:tcW w:w="2268" w:type="dxa"/>
            <w:gridSpan w:val="2"/>
            <w:tcBorders>
              <w:left w:val="nil"/>
            </w:tcBorders>
          </w:tcPr>
          <w:p w14:paraId="56D43AC5" w14:textId="77777777"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26DF85DD" w14:textId="77777777"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0FF285A6" w14:textId="77777777" w:rsidTr="00070B7B">
        <w:tc>
          <w:tcPr>
            <w:tcW w:w="2160" w:type="dxa"/>
          </w:tcPr>
          <w:p w14:paraId="0FAD4BAF"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2F3F55">
              <w:rPr>
                <w:rFonts w:asciiTheme="minorHAnsi" w:hAnsiTheme="minorHAnsi"/>
                <w:b/>
                <w:bCs/>
                <w:lang w:val="fr-CH"/>
              </w:rPr>
              <w:t>S</w:t>
            </w:r>
            <w:r w:rsidRPr="0011711E">
              <w:rPr>
                <w:rFonts w:asciiTheme="minorHAnsi" w:hAnsiTheme="minorHAnsi"/>
                <w:b/>
                <w:bCs/>
                <w:lang w:val="es-ES_tradnl"/>
              </w:rPr>
              <w:t>lovaquie</w:t>
            </w:r>
          </w:p>
        </w:tc>
        <w:tc>
          <w:tcPr>
            <w:tcW w:w="1985" w:type="dxa"/>
            <w:gridSpan w:val="2"/>
          </w:tcPr>
          <w:p w14:paraId="063D39FE"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1007 (p.12)</w:t>
            </w:r>
          </w:p>
        </w:tc>
        <w:tc>
          <w:tcPr>
            <w:tcW w:w="2268" w:type="dxa"/>
            <w:gridSpan w:val="2"/>
            <w:tcBorders>
              <w:left w:val="nil"/>
            </w:tcBorders>
          </w:tcPr>
          <w:p w14:paraId="75E66856"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14:paraId="233DABBF"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1F1CFA" w:rsidRPr="00A61AFB" w14:paraId="5718A9E7" w14:textId="77777777" w:rsidTr="00070B7B">
        <w:tc>
          <w:tcPr>
            <w:tcW w:w="2160" w:type="dxa"/>
          </w:tcPr>
          <w:p w14:paraId="65FDDAD0" w14:textId="77777777"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Pr>
                <w:rFonts w:asciiTheme="minorHAnsi" w:hAnsiTheme="minorHAnsi"/>
                <w:b/>
                <w:bCs/>
                <w:lang w:val="fr-FR"/>
              </w:rPr>
              <w:t>Malaise</w:t>
            </w:r>
          </w:p>
        </w:tc>
        <w:tc>
          <w:tcPr>
            <w:tcW w:w="1985" w:type="dxa"/>
            <w:gridSpan w:val="2"/>
          </w:tcPr>
          <w:p w14:paraId="56C04F87" w14:textId="77777777"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1013 (p.5)</w:t>
            </w:r>
          </w:p>
        </w:tc>
        <w:tc>
          <w:tcPr>
            <w:tcW w:w="2268" w:type="dxa"/>
            <w:gridSpan w:val="2"/>
            <w:tcBorders>
              <w:left w:val="nil"/>
            </w:tcBorders>
          </w:tcPr>
          <w:p w14:paraId="2AB7D273" w14:textId="77777777"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69114889" w14:textId="77777777"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0C548F41" w14:textId="77777777" w:rsidTr="00070B7B">
        <w:tc>
          <w:tcPr>
            <w:tcW w:w="2160" w:type="dxa"/>
          </w:tcPr>
          <w:p w14:paraId="683ADF9A"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11711E">
              <w:rPr>
                <w:rFonts w:asciiTheme="minorHAnsi" w:hAnsiTheme="minorHAnsi"/>
                <w:b/>
                <w:bCs/>
                <w:lang w:val="fr-FR"/>
              </w:rPr>
              <w:t>Thaïlande</w:t>
            </w:r>
          </w:p>
        </w:tc>
        <w:tc>
          <w:tcPr>
            <w:tcW w:w="1985" w:type="dxa"/>
            <w:gridSpan w:val="2"/>
          </w:tcPr>
          <w:p w14:paraId="35A10B3C"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1034 (p.5)</w:t>
            </w:r>
          </w:p>
        </w:tc>
        <w:tc>
          <w:tcPr>
            <w:tcW w:w="2268" w:type="dxa"/>
            <w:gridSpan w:val="2"/>
            <w:tcBorders>
              <w:left w:val="nil"/>
            </w:tcBorders>
          </w:tcPr>
          <w:p w14:paraId="7E38D309"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65050318"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29322F48" w14:textId="77777777" w:rsidTr="00070B7B">
        <w:tc>
          <w:tcPr>
            <w:tcW w:w="2160" w:type="dxa"/>
          </w:tcPr>
          <w:p w14:paraId="23087ACB"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Sao Tomé-et-Principe</w:t>
            </w:r>
          </w:p>
        </w:tc>
        <w:tc>
          <w:tcPr>
            <w:tcW w:w="1985" w:type="dxa"/>
            <w:gridSpan w:val="2"/>
          </w:tcPr>
          <w:p w14:paraId="175B90D8"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14:paraId="2ED072CE"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0DD1157E"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3308DFF5" w14:textId="77777777" w:rsidTr="00070B7B">
        <w:tc>
          <w:tcPr>
            <w:tcW w:w="2160" w:type="dxa"/>
          </w:tcPr>
          <w:p w14:paraId="054CB2F4"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Uruguay</w:t>
            </w:r>
          </w:p>
        </w:tc>
        <w:tc>
          <w:tcPr>
            <w:tcW w:w="1985" w:type="dxa"/>
            <w:gridSpan w:val="2"/>
          </w:tcPr>
          <w:p w14:paraId="6A79ED4A"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14:paraId="629127FE"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75B81BA1"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2AB3CCE3" w14:textId="77777777" w:rsidTr="00070B7B">
        <w:tc>
          <w:tcPr>
            <w:tcW w:w="2160" w:type="dxa"/>
          </w:tcPr>
          <w:p w14:paraId="76848634"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Hong Kong, Chine</w:t>
            </w:r>
          </w:p>
        </w:tc>
        <w:tc>
          <w:tcPr>
            <w:tcW w:w="1985" w:type="dxa"/>
            <w:gridSpan w:val="2"/>
          </w:tcPr>
          <w:p w14:paraId="551D6EAD"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1068 (p.4)</w:t>
            </w:r>
          </w:p>
        </w:tc>
        <w:tc>
          <w:tcPr>
            <w:tcW w:w="2268" w:type="dxa"/>
            <w:gridSpan w:val="2"/>
            <w:tcBorders>
              <w:left w:val="nil"/>
            </w:tcBorders>
          </w:tcPr>
          <w:p w14:paraId="652BD15D"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5D0BD9EA"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25362C" w:rsidRPr="00A61AFB" w14:paraId="1AA7669F" w14:textId="77777777" w:rsidTr="00070B7B">
        <w:tc>
          <w:tcPr>
            <w:tcW w:w="2160" w:type="dxa"/>
          </w:tcPr>
          <w:p w14:paraId="4EC7E300" w14:textId="77777777" w:rsidR="0025362C" w:rsidRPr="0011711E"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Ukraine</w:t>
            </w:r>
          </w:p>
        </w:tc>
        <w:tc>
          <w:tcPr>
            <w:tcW w:w="1985" w:type="dxa"/>
            <w:gridSpan w:val="2"/>
          </w:tcPr>
          <w:p w14:paraId="655C5C3A" w14:textId="77777777" w:rsidR="0025362C" w:rsidRPr="0011711E"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1148 (p.5)</w:t>
            </w:r>
          </w:p>
        </w:tc>
        <w:tc>
          <w:tcPr>
            <w:tcW w:w="2268" w:type="dxa"/>
            <w:gridSpan w:val="2"/>
            <w:tcBorders>
              <w:left w:val="nil"/>
            </w:tcBorders>
          </w:tcPr>
          <w:p w14:paraId="234B061F" w14:textId="77777777" w:rsidR="0025362C" w:rsidRPr="00A61AFB"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1036A011" w14:textId="77777777" w:rsidR="0025362C" w:rsidRPr="00A61AFB"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bl>
    <w:p w14:paraId="2318AF51" w14:textId="77777777"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14:paraId="050A69D5" w14:textId="77777777"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14:paraId="7B8AB4B7" w14:textId="77777777" w:rsidR="009D76D1" w:rsidRPr="003D52C3" w:rsidRDefault="009D76D1" w:rsidP="00937135">
      <w:pPr>
        <w:pStyle w:val="Heading20"/>
      </w:pPr>
      <w:bookmarkStart w:id="561" w:name="_Toc417551685"/>
      <w:bookmarkStart w:id="562" w:name="_Toc418172335"/>
      <w:bookmarkStart w:id="563" w:name="_Toc418590417"/>
      <w:bookmarkStart w:id="564" w:name="_Toc421025978"/>
      <w:bookmarkStart w:id="565" w:name="_Toc422401215"/>
      <w:bookmarkStart w:id="566" w:name="_Toc423525460"/>
      <w:bookmarkStart w:id="567" w:name="_Toc424821421"/>
      <w:bookmarkStart w:id="568" w:name="_Toc428366210"/>
      <w:bookmarkStart w:id="569" w:name="_Toc429043970"/>
      <w:bookmarkStart w:id="570" w:name="_Toc430351630"/>
      <w:bookmarkStart w:id="571" w:name="_Toc435101745"/>
      <w:bookmarkStart w:id="572" w:name="_Toc436994432"/>
      <w:bookmarkStart w:id="573" w:name="_Toc437951349"/>
      <w:bookmarkStart w:id="574" w:name="_Toc439770099"/>
      <w:bookmarkStart w:id="575" w:name="_Toc442697184"/>
      <w:bookmarkStart w:id="576" w:name="_Toc443314404"/>
      <w:bookmarkStart w:id="577" w:name="_Toc451159963"/>
      <w:bookmarkStart w:id="578" w:name="_Toc452042298"/>
      <w:bookmarkStart w:id="579" w:name="_Toc453246398"/>
      <w:bookmarkStart w:id="580" w:name="_Toc455568930"/>
      <w:bookmarkStart w:id="581" w:name="_Toc458763348"/>
      <w:bookmarkStart w:id="582" w:name="_Toc461613930"/>
      <w:bookmarkStart w:id="583" w:name="_Toc464028572"/>
      <w:bookmarkStart w:id="584" w:name="_Toc466292737"/>
      <w:bookmarkStart w:id="585" w:name="_Toc467229229"/>
      <w:bookmarkStart w:id="586" w:name="_Toc468199538"/>
      <w:bookmarkStart w:id="587" w:name="_Toc469058094"/>
      <w:bookmarkStart w:id="588" w:name="_Toc472413667"/>
      <w:bookmarkStart w:id="589" w:name="_Toc473107268"/>
      <w:bookmarkStart w:id="590" w:name="_Toc474850440"/>
      <w:bookmarkStart w:id="591" w:name="_Toc476061822"/>
      <w:bookmarkStart w:id="592" w:name="_Toc477355880"/>
      <w:bookmarkStart w:id="593" w:name="_Toc478045213"/>
      <w:bookmarkStart w:id="594" w:name="_Toc479170906"/>
      <w:bookmarkStart w:id="595" w:name="_Toc481736936"/>
      <w:bookmarkStart w:id="596" w:name="_Toc483991775"/>
      <w:bookmarkStart w:id="597" w:name="_Toc484612707"/>
      <w:bookmarkStart w:id="598" w:name="_Toc486861832"/>
      <w:bookmarkStart w:id="599" w:name="_Toc489604269"/>
      <w:bookmarkStart w:id="600" w:name="_Toc490733866"/>
      <w:bookmarkStart w:id="601" w:name="_Toc492473930"/>
      <w:bookmarkStart w:id="602" w:name="_Toc493239118"/>
      <w:bookmarkStart w:id="603" w:name="_Toc494706578"/>
      <w:bookmarkStart w:id="604" w:name="_Toc496867162"/>
      <w:bookmarkStart w:id="605" w:name="_Toc497466153"/>
      <w:bookmarkStart w:id="606" w:name="_Toc498510164"/>
      <w:bookmarkStart w:id="607" w:name="_Toc499892936"/>
      <w:bookmarkStart w:id="608" w:name="_Toc500928332"/>
      <w:bookmarkStart w:id="609" w:name="_Toc503278448"/>
      <w:bookmarkStart w:id="610" w:name="_Toc508115977"/>
      <w:bookmarkStart w:id="611" w:name="_Toc509306708"/>
      <w:bookmarkStart w:id="612" w:name="_Toc510616293"/>
      <w:bookmarkStart w:id="613" w:name="_Toc512954057"/>
      <w:bookmarkStart w:id="614" w:name="_Toc513554847"/>
      <w:bookmarkStart w:id="615" w:name="_Toc514942277"/>
      <w:bookmarkStart w:id="616" w:name="_Toc516152567"/>
      <w:bookmarkStart w:id="617" w:name="_Toc517084133"/>
      <w:bookmarkStart w:id="618" w:name="_Toc517963001"/>
      <w:bookmarkStart w:id="619" w:name="_Toc525139698"/>
      <w:bookmarkStart w:id="620" w:name="_Toc526173615"/>
      <w:bookmarkStart w:id="621" w:name="_Toc527641997"/>
      <w:bookmarkStart w:id="622" w:name="_Toc528154649"/>
      <w:bookmarkStart w:id="623" w:name="_Toc530564044"/>
      <w:bookmarkStart w:id="624" w:name="_Toc535414820"/>
      <w:bookmarkStart w:id="625" w:name="_Toc536450199"/>
      <w:bookmarkStart w:id="626" w:name="_Toc169243"/>
      <w:bookmarkStart w:id="627" w:name="_Toc6472176"/>
      <w:bookmarkStart w:id="628" w:name="_Toc7430886"/>
      <w:bookmarkStart w:id="629" w:name="_Toc11673111"/>
      <w:bookmarkStart w:id="630" w:name="_Toc11942216"/>
      <w:bookmarkStart w:id="631" w:name="_Toc16521663"/>
      <w:bookmarkStart w:id="632" w:name="_Toc17124509"/>
      <w:bookmarkStart w:id="633" w:name="_Toc19268842"/>
      <w:bookmarkStart w:id="634" w:name="_Toc22049227"/>
      <w:bookmarkStart w:id="635" w:name="_Toc23412327"/>
      <w:bookmarkStart w:id="636" w:name="_Toc24538175"/>
      <w:bookmarkStart w:id="637" w:name="_Toc25845783"/>
      <w:bookmarkStart w:id="638" w:name="_Toc26799558"/>
      <w:bookmarkStart w:id="639" w:name="_Toc42092840"/>
      <w:bookmarkStart w:id="640" w:name="_Toc49845639"/>
      <w:bookmarkStart w:id="641" w:name="_Toc51764049"/>
      <w:bookmarkStart w:id="642" w:name="_Toc58332536"/>
      <w:bookmarkStart w:id="643" w:name="_Toc59624752"/>
      <w:r w:rsidRPr="003D52C3">
        <w:t>Systèmes de rappel (Call-Back)</w:t>
      </w:r>
      <w:r w:rsidRPr="003D52C3">
        <w:br/>
        <w:t>et procédures d'appel alternatives (Rés. 21 Rév. PP-2006)</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p>
    <w:p w14:paraId="1343D45B"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CH"/>
        </w:rPr>
      </w:pPr>
      <w:r w:rsidRPr="00A61AFB">
        <w:rPr>
          <w:rFonts w:asciiTheme="minorHAnsi" w:hAnsiTheme="minorHAnsi"/>
          <w:lang w:val="fr-CH"/>
        </w:rPr>
        <w:t xml:space="preserve">Voir </w:t>
      </w:r>
      <w:proofErr w:type="gramStart"/>
      <w:r w:rsidRPr="00A61AFB">
        <w:rPr>
          <w:rFonts w:asciiTheme="minorHAnsi" w:hAnsiTheme="minorHAnsi"/>
          <w:lang w:val="fr-CH"/>
        </w:rPr>
        <w:t>URL:</w:t>
      </w:r>
      <w:proofErr w:type="gramEnd"/>
      <w:r w:rsidRPr="00513F8C">
        <w:rPr>
          <w:rFonts w:asciiTheme="minorHAnsi" w:hAnsiTheme="minorHAnsi"/>
          <w:lang w:val="fr-CH"/>
        </w:rPr>
        <w:t xml:space="preserve"> </w:t>
      </w:r>
      <w:r w:rsidRPr="0011791A">
        <w:rPr>
          <w:rFonts w:asciiTheme="minorHAnsi" w:hAnsiTheme="minorHAnsi"/>
          <w:lang w:val="fr-CH"/>
        </w:rPr>
        <w:t>www.itu.int/pub/T-SP-PP.RES.21-2011/</w:t>
      </w:r>
    </w:p>
    <w:p w14:paraId="2C3674E9"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14:paraId="402FDDEB"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14:paraId="076160F5"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14:paraId="3DD14FA6" w14:textId="77777777" w:rsidR="009D76D1" w:rsidRDefault="009D76D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4"/>
          <w:lang w:val="fr-CH"/>
        </w:rPr>
      </w:pPr>
      <w:r>
        <w:rPr>
          <w:rFonts w:ascii="Times New Roman" w:hAnsi="Times New Roman"/>
          <w:sz w:val="24"/>
          <w:lang w:val="fr-CH"/>
        </w:rPr>
        <w:br w:type="page"/>
      </w:r>
    </w:p>
    <w:p w14:paraId="21E9796F" w14:textId="77777777" w:rsidR="007A56E1" w:rsidRPr="007F41C3" w:rsidRDefault="007A56E1" w:rsidP="007A56E1">
      <w:pPr>
        <w:pStyle w:val="Heading1"/>
        <w:spacing w:before="0"/>
        <w:ind w:left="142"/>
        <w:rPr>
          <w:lang w:val="fr-FR"/>
        </w:rPr>
      </w:pPr>
      <w:bookmarkStart w:id="644" w:name="_Toc40273974"/>
      <w:bookmarkStart w:id="645" w:name="_Toc42092841"/>
      <w:bookmarkStart w:id="646" w:name="_Toc49845640"/>
      <w:bookmarkStart w:id="647" w:name="_Toc51764050"/>
      <w:bookmarkStart w:id="648" w:name="_Toc58332537"/>
      <w:bookmarkStart w:id="649" w:name="_Toc59624753"/>
      <w:r w:rsidRPr="007F41C3">
        <w:rPr>
          <w:lang w:val="fr-FR"/>
        </w:rPr>
        <w:t>AMENDEMENTS</w:t>
      </w:r>
      <w:r>
        <w:rPr>
          <w:lang w:val="fr-FR"/>
        </w:rPr>
        <w:t xml:space="preserve"> </w:t>
      </w:r>
      <w:r w:rsidRPr="00872C86">
        <w:rPr>
          <w:lang w:val="fr-FR"/>
        </w:rPr>
        <w:t>AUX</w:t>
      </w:r>
      <w:r>
        <w:rPr>
          <w:lang w:val="fr-FR"/>
        </w:rPr>
        <w:t xml:space="preserve"> </w:t>
      </w:r>
      <w:r w:rsidRPr="007F41C3">
        <w:rPr>
          <w:lang w:val="fr-FR"/>
        </w:rPr>
        <w:t>PUBLICATIONS</w:t>
      </w:r>
      <w:r>
        <w:rPr>
          <w:lang w:val="fr-FR"/>
        </w:rPr>
        <w:t xml:space="preserve"> </w:t>
      </w:r>
      <w:r w:rsidRPr="007F41C3">
        <w:rPr>
          <w:lang w:val="fr-FR"/>
        </w:rPr>
        <w:t>DE</w:t>
      </w:r>
      <w:r>
        <w:rPr>
          <w:lang w:val="fr-FR"/>
        </w:rPr>
        <w:t xml:space="preserve"> </w:t>
      </w:r>
      <w:r w:rsidRPr="007F41C3">
        <w:rPr>
          <w:lang w:val="fr-FR"/>
        </w:rPr>
        <w:t>SERVICE</w:t>
      </w:r>
      <w:bookmarkEnd w:id="644"/>
      <w:bookmarkEnd w:id="645"/>
      <w:bookmarkEnd w:id="646"/>
      <w:bookmarkEnd w:id="647"/>
      <w:bookmarkEnd w:id="648"/>
      <w:bookmarkEnd w:id="649"/>
    </w:p>
    <w:p w14:paraId="14E460E8" w14:textId="77777777" w:rsidR="007A56E1" w:rsidRPr="002826D5" w:rsidRDefault="007A56E1" w:rsidP="007A56E1">
      <w:pPr>
        <w:tabs>
          <w:tab w:val="clear" w:pos="1276"/>
          <w:tab w:val="clear" w:pos="1843"/>
          <w:tab w:val="clear" w:pos="5387"/>
          <w:tab w:val="clear" w:pos="5954"/>
          <w:tab w:val="right" w:pos="1021"/>
          <w:tab w:val="left" w:pos="1701"/>
          <w:tab w:val="left" w:pos="2268"/>
        </w:tabs>
        <w:spacing w:before="0" w:after="120"/>
        <w:jc w:val="center"/>
        <w:rPr>
          <w:lang w:val="fr-FR"/>
        </w:rPr>
      </w:pPr>
      <w:r w:rsidRPr="002826D5">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7A56E1" w:rsidRPr="002826D5" w14:paraId="404F53D5" w14:textId="77777777" w:rsidTr="00C12BE1">
        <w:tc>
          <w:tcPr>
            <w:tcW w:w="590" w:type="dxa"/>
          </w:tcPr>
          <w:p w14:paraId="186665FF"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ADD</w:t>
            </w:r>
          </w:p>
        </w:tc>
        <w:tc>
          <w:tcPr>
            <w:tcW w:w="1079" w:type="dxa"/>
          </w:tcPr>
          <w:p w14:paraId="2B63A694"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Insérer</w:t>
            </w:r>
          </w:p>
        </w:tc>
        <w:tc>
          <w:tcPr>
            <w:tcW w:w="1077" w:type="dxa"/>
          </w:tcPr>
          <w:p w14:paraId="28FA456C"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244608EB"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PAR</w:t>
            </w:r>
          </w:p>
        </w:tc>
        <w:tc>
          <w:tcPr>
            <w:tcW w:w="1251" w:type="dxa"/>
          </w:tcPr>
          <w:p w14:paraId="2DD0DA31"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paragraphe</w:t>
            </w:r>
          </w:p>
        </w:tc>
      </w:tr>
      <w:tr w:rsidR="007A56E1" w:rsidRPr="002826D5" w14:paraId="76A2A2AB" w14:textId="77777777" w:rsidTr="00C12BE1">
        <w:tc>
          <w:tcPr>
            <w:tcW w:w="590" w:type="dxa"/>
          </w:tcPr>
          <w:p w14:paraId="3E4FD78A"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COL</w:t>
            </w:r>
          </w:p>
        </w:tc>
        <w:tc>
          <w:tcPr>
            <w:tcW w:w="1079" w:type="dxa"/>
          </w:tcPr>
          <w:p w14:paraId="180C95B6"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Colonne</w:t>
            </w:r>
          </w:p>
        </w:tc>
        <w:tc>
          <w:tcPr>
            <w:tcW w:w="1077" w:type="dxa"/>
          </w:tcPr>
          <w:p w14:paraId="35D83305"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422A20BB"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REP</w:t>
            </w:r>
          </w:p>
        </w:tc>
        <w:tc>
          <w:tcPr>
            <w:tcW w:w="1251" w:type="dxa"/>
          </w:tcPr>
          <w:p w14:paraId="65367E92"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remplacer</w:t>
            </w:r>
          </w:p>
        </w:tc>
      </w:tr>
      <w:tr w:rsidR="007A56E1" w:rsidRPr="002826D5" w14:paraId="677CCB3F" w14:textId="77777777" w:rsidTr="00C12BE1">
        <w:tc>
          <w:tcPr>
            <w:tcW w:w="590" w:type="dxa"/>
          </w:tcPr>
          <w:p w14:paraId="58476F15"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LIR</w:t>
            </w:r>
          </w:p>
        </w:tc>
        <w:tc>
          <w:tcPr>
            <w:tcW w:w="1079" w:type="dxa"/>
          </w:tcPr>
          <w:p w14:paraId="477D674C"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Lire</w:t>
            </w:r>
          </w:p>
        </w:tc>
        <w:tc>
          <w:tcPr>
            <w:tcW w:w="1077" w:type="dxa"/>
          </w:tcPr>
          <w:p w14:paraId="30F0B350"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1D1BE2B3"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SUP</w:t>
            </w:r>
          </w:p>
        </w:tc>
        <w:tc>
          <w:tcPr>
            <w:tcW w:w="1251" w:type="dxa"/>
          </w:tcPr>
          <w:p w14:paraId="51D4B050"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supprimer</w:t>
            </w:r>
          </w:p>
        </w:tc>
      </w:tr>
      <w:tr w:rsidR="007A56E1" w:rsidRPr="002826D5" w14:paraId="7554ADC2" w14:textId="77777777" w:rsidTr="00C12BE1">
        <w:tc>
          <w:tcPr>
            <w:tcW w:w="590" w:type="dxa"/>
          </w:tcPr>
          <w:p w14:paraId="398E1617"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P</w:t>
            </w:r>
          </w:p>
        </w:tc>
        <w:tc>
          <w:tcPr>
            <w:tcW w:w="1079" w:type="dxa"/>
          </w:tcPr>
          <w:p w14:paraId="1AF240E8"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page(s)</w:t>
            </w:r>
          </w:p>
        </w:tc>
        <w:tc>
          <w:tcPr>
            <w:tcW w:w="1077" w:type="dxa"/>
          </w:tcPr>
          <w:p w14:paraId="5AB0C1DF"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4A0A6DB0" w14:textId="77777777" w:rsidR="007A56E1" w:rsidRPr="002826D5" w:rsidRDefault="007A56E1" w:rsidP="00C12BE1">
            <w:pPr>
              <w:tabs>
                <w:tab w:val="clear" w:pos="567"/>
                <w:tab w:val="clear" w:pos="5387"/>
                <w:tab w:val="clear" w:pos="5954"/>
              </w:tabs>
              <w:spacing w:before="0"/>
              <w:jc w:val="left"/>
              <w:rPr>
                <w:b/>
                <w:lang w:val="en-US"/>
              </w:rPr>
            </w:pPr>
          </w:p>
        </w:tc>
        <w:tc>
          <w:tcPr>
            <w:tcW w:w="1251" w:type="dxa"/>
          </w:tcPr>
          <w:p w14:paraId="0D1EE570" w14:textId="77777777" w:rsidR="007A56E1" w:rsidRPr="002826D5" w:rsidRDefault="007A56E1" w:rsidP="00C12BE1">
            <w:pPr>
              <w:tabs>
                <w:tab w:val="clear" w:pos="567"/>
                <w:tab w:val="clear" w:pos="5387"/>
                <w:tab w:val="clear" w:pos="5954"/>
              </w:tabs>
              <w:spacing w:before="0"/>
              <w:jc w:val="left"/>
              <w:rPr>
                <w:bCs/>
                <w:lang w:val="en-US"/>
              </w:rPr>
            </w:pPr>
          </w:p>
        </w:tc>
      </w:tr>
    </w:tbl>
    <w:p w14:paraId="4C9AF4E5" w14:textId="77777777" w:rsidR="00B11972" w:rsidRDefault="00B11972" w:rsidP="002F40A1">
      <w:pPr>
        <w:rPr>
          <w:lang w:val="fr-FR"/>
        </w:rPr>
      </w:pPr>
    </w:p>
    <w:p w14:paraId="6FB1D41F" w14:textId="77777777" w:rsidR="002F40A1" w:rsidRDefault="002F40A1" w:rsidP="002F40A1">
      <w:pPr>
        <w:rPr>
          <w:lang w:val="fr-FR"/>
        </w:rPr>
      </w:pPr>
    </w:p>
    <w:p w14:paraId="412777F1" w14:textId="77777777" w:rsidR="00584366" w:rsidRPr="00A503AC" w:rsidRDefault="00584366" w:rsidP="00A503AC">
      <w:pPr>
        <w:pStyle w:val="Heading2"/>
        <w:rPr>
          <w:lang w:val="fr-FR"/>
        </w:rPr>
      </w:pPr>
      <w:r w:rsidRPr="00A503AC">
        <w:rPr>
          <w:lang w:val="fr-FR"/>
        </w:rPr>
        <w:t>Nomenclature des stations de navire et des identités</w:t>
      </w:r>
      <w:r w:rsidRPr="00A503AC">
        <w:rPr>
          <w:lang w:val="fr-FR"/>
        </w:rPr>
        <w:br/>
        <w:t xml:space="preserve">du service mobile maritime assignées </w:t>
      </w:r>
      <w:r w:rsidRPr="00A503AC">
        <w:rPr>
          <w:lang w:val="fr-FR"/>
        </w:rPr>
        <w:br/>
        <w:t>(Liste V)</w:t>
      </w:r>
      <w:r w:rsidRPr="00A503AC">
        <w:rPr>
          <w:lang w:val="fr-FR"/>
        </w:rPr>
        <w:br/>
        <w:t>Edition de 2020</w:t>
      </w:r>
      <w:r w:rsidRPr="00A503AC">
        <w:rPr>
          <w:lang w:val="fr-FR"/>
        </w:rPr>
        <w:br/>
      </w:r>
      <w:r w:rsidRPr="00A503AC">
        <w:rPr>
          <w:lang w:val="fr-FR"/>
        </w:rPr>
        <w:br/>
        <w:t>Section VI</w:t>
      </w:r>
    </w:p>
    <w:p w14:paraId="390E5C81" w14:textId="77777777" w:rsidR="00584366" w:rsidRPr="00A503AC" w:rsidRDefault="00584366" w:rsidP="00A503AC">
      <w:pPr>
        <w:widowControl w:val="0"/>
        <w:tabs>
          <w:tab w:val="left" w:pos="90"/>
        </w:tabs>
        <w:spacing w:before="0"/>
        <w:rPr>
          <w:rFonts w:cs="Calibri"/>
          <w:b/>
          <w:bCs/>
          <w:lang w:val="fr-CH"/>
        </w:rPr>
      </w:pPr>
    </w:p>
    <w:p w14:paraId="63D3C21E" w14:textId="77777777" w:rsidR="00A503AC" w:rsidRPr="00A503AC" w:rsidRDefault="00A503AC" w:rsidP="00A503AC">
      <w:pPr>
        <w:widowControl w:val="0"/>
        <w:tabs>
          <w:tab w:val="clear" w:pos="1276"/>
          <w:tab w:val="clear" w:pos="1843"/>
          <w:tab w:val="left" w:pos="90"/>
          <w:tab w:val="left" w:pos="1134"/>
          <w:tab w:val="left" w:pos="1560"/>
          <w:tab w:val="left" w:pos="2127"/>
        </w:tabs>
        <w:spacing w:before="0"/>
        <w:rPr>
          <w:rFonts w:cs="Calibri"/>
          <w:b/>
          <w:bCs/>
          <w:lang w:val="en-US"/>
        </w:rPr>
      </w:pPr>
      <w:r w:rsidRPr="00A503AC">
        <w:rPr>
          <w:rFonts w:cs="Calibri"/>
          <w:b/>
          <w:bCs/>
        </w:rPr>
        <w:t>ADD</w:t>
      </w:r>
    </w:p>
    <w:p w14:paraId="4DCAE791" w14:textId="77777777" w:rsidR="00A503AC" w:rsidRPr="00A503AC" w:rsidRDefault="00A503AC" w:rsidP="00A503AC">
      <w:pPr>
        <w:widowControl w:val="0"/>
        <w:tabs>
          <w:tab w:val="clear" w:pos="1276"/>
          <w:tab w:val="clear" w:pos="1843"/>
          <w:tab w:val="left" w:pos="90"/>
          <w:tab w:val="left" w:pos="1134"/>
          <w:tab w:val="left" w:pos="1560"/>
          <w:tab w:val="left" w:pos="2127"/>
        </w:tabs>
        <w:spacing w:before="0"/>
        <w:rPr>
          <w:rFonts w:cs="Calibri"/>
          <w:b/>
          <w:bCs/>
          <w:lang w:val="en-US"/>
        </w:rPr>
      </w:pPr>
    </w:p>
    <w:p w14:paraId="7C228A60" w14:textId="77777777" w:rsidR="00A503AC" w:rsidRPr="00A503AC" w:rsidRDefault="00A503AC" w:rsidP="00A503AC">
      <w:pPr>
        <w:widowControl w:val="0"/>
        <w:tabs>
          <w:tab w:val="clear" w:pos="1276"/>
          <w:tab w:val="left" w:pos="199"/>
          <w:tab w:val="left" w:pos="1021"/>
          <w:tab w:val="left" w:pos="1134"/>
          <w:tab w:val="left" w:pos="1560"/>
          <w:tab w:val="left" w:pos="1985"/>
          <w:tab w:val="left" w:pos="2127"/>
        </w:tabs>
        <w:spacing w:before="0"/>
        <w:ind w:left="1557" w:hanging="990"/>
        <w:rPr>
          <w:rFonts w:cs="Calibri"/>
          <w:color w:val="000000"/>
          <w:lang w:eastAsia="en-GB"/>
        </w:rPr>
      </w:pPr>
      <w:r w:rsidRPr="00A503AC">
        <w:rPr>
          <w:rFonts w:cs="Calibri"/>
          <w:b/>
          <w:bCs/>
          <w:color w:val="000000"/>
        </w:rPr>
        <w:t>HU05</w:t>
      </w:r>
      <w:r w:rsidRPr="00A503AC">
        <w:rPr>
          <w:rFonts w:cs="Calibri"/>
          <w:b/>
          <w:bCs/>
          <w:color w:val="000000"/>
        </w:rPr>
        <w:tab/>
      </w:r>
      <w:r w:rsidRPr="00A503AC">
        <w:rPr>
          <w:rFonts w:cs="Calibri"/>
          <w:b/>
          <w:bCs/>
          <w:color w:val="000000"/>
        </w:rPr>
        <w:tab/>
      </w:r>
      <w:r w:rsidRPr="00A503AC">
        <w:rPr>
          <w:rFonts w:cs="Calibri"/>
          <w:color w:val="000000"/>
          <w:lang w:eastAsia="en-GB"/>
        </w:rPr>
        <w:t>GpsCom Kft. H-1135 Budapest, Frangepan utca 84/B., Budapest Hungary.</w:t>
      </w:r>
    </w:p>
    <w:p w14:paraId="542389DF" w14:textId="262916A8" w:rsidR="00A503AC" w:rsidRPr="00A503AC" w:rsidRDefault="00A503AC" w:rsidP="00A503AC">
      <w:pPr>
        <w:widowControl w:val="0"/>
        <w:tabs>
          <w:tab w:val="clear" w:pos="1276"/>
          <w:tab w:val="left" w:pos="199"/>
          <w:tab w:val="left" w:pos="1021"/>
          <w:tab w:val="left" w:pos="1134"/>
          <w:tab w:val="left" w:pos="1560"/>
          <w:tab w:val="left" w:pos="1985"/>
          <w:tab w:val="left" w:pos="2127"/>
        </w:tabs>
        <w:spacing w:before="0"/>
        <w:ind w:left="1557" w:hanging="990"/>
        <w:rPr>
          <w:rFonts w:cs="Calibri"/>
          <w:color w:val="000000"/>
          <w:lang w:val="fr-CH" w:eastAsia="en-GB"/>
        </w:rPr>
      </w:pPr>
      <w:r w:rsidRPr="00A503AC">
        <w:rPr>
          <w:rFonts w:cs="Calibri"/>
          <w:b/>
          <w:bCs/>
          <w:color w:val="000000"/>
        </w:rPr>
        <w:tab/>
      </w:r>
      <w:r w:rsidRPr="00A503AC">
        <w:rPr>
          <w:rFonts w:cs="Calibri"/>
          <w:lang w:eastAsia="en-GB"/>
        </w:rPr>
        <w:tab/>
      </w:r>
      <w:r w:rsidRPr="00A503AC">
        <w:rPr>
          <w:rFonts w:cs="Calibri"/>
          <w:lang w:eastAsia="en-GB"/>
        </w:rPr>
        <w:tab/>
      </w:r>
      <w:r w:rsidRPr="00A503AC">
        <w:rPr>
          <w:rFonts w:cs="Calibri"/>
          <w:lang w:eastAsia="en-GB"/>
        </w:rPr>
        <w:tab/>
      </w:r>
      <w:proofErr w:type="gramStart"/>
      <w:r w:rsidRPr="00A503AC">
        <w:rPr>
          <w:rFonts w:cs="Calibri"/>
          <w:color w:val="000000"/>
          <w:lang w:val="fr-CH" w:eastAsia="en-GB"/>
        </w:rPr>
        <w:t>Email:</w:t>
      </w:r>
      <w:proofErr w:type="gramEnd"/>
      <w:r w:rsidRPr="00A503AC">
        <w:rPr>
          <w:rFonts w:cs="Calibri"/>
          <w:color w:val="000000"/>
          <w:lang w:val="fr-CH" w:eastAsia="en-GB"/>
        </w:rPr>
        <w:t xml:space="preserve"> </w:t>
      </w:r>
      <w:hyperlink r:id="rId14" w:history="1">
        <w:r w:rsidRPr="00A503AC">
          <w:rPr>
            <w:rFonts w:cs="Calibri"/>
            <w:color w:val="0000FF"/>
            <w:u w:val="single"/>
            <w:lang w:val="fr-CH" w:eastAsia="en-GB"/>
          </w:rPr>
          <w:t>info@gpscom.hu</w:t>
        </w:r>
      </w:hyperlink>
      <w:r w:rsidRPr="00A503AC">
        <w:rPr>
          <w:rFonts w:cs="Calibri"/>
          <w:color w:val="000000"/>
          <w:lang w:val="fr-CH" w:eastAsia="en-GB"/>
        </w:rPr>
        <w:t>, Tél: +36 1 336 3040, Fax: +36 1 336 3049,</w:t>
      </w:r>
    </w:p>
    <w:p w14:paraId="726D19BC" w14:textId="77777777" w:rsidR="00A503AC" w:rsidRPr="00A503AC" w:rsidRDefault="00A503AC" w:rsidP="00A503AC">
      <w:pPr>
        <w:widowControl w:val="0"/>
        <w:tabs>
          <w:tab w:val="clear" w:pos="1276"/>
          <w:tab w:val="left" w:pos="199"/>
          <w:tab w:val="left" w:pos="1021"/>
          <w:tab w:val="left" w:pos="1134"/>
          <w:tab w:val="left" w:pos="1560"/>
          <w:tab w:val="left" w:pos="1985"/>
          <w:tab w:val="left" w:pos="2127"/>
        </w:tabs>
        <w:spacing w:before="0"/>
        <w:ind w:left="1557" w:hanging="990"/>
        <w:rPr>
          <w:rFonts w:cs="Calibri"/>
          <w:color w:val="000000"/>
          <w:lang w:val="fr-CH" w:eastAsia="en-GB"/>
        </w:rPr>
      </w:pPr>
      <w:r w:rsidRPr="00A503AC">
        <w:rPr>
          <w:rFonts w:cs="Calibri"/>
          <w:color w:val="000000"/>
          <w:lang w:val="fr-CH" w:eastAsia="en-GB"/>
        </w:rPr>
        <w:tab/>
      </w:r>
      <w:r w:rsidRPr="00A503AC">
        <w:rPr>
          <w:rFonts w:cs="Calibri"/>
          <w:color w:val="000000"/>
          <w:lang w:val="fr-CH" w:eastAsia="en-GB"/>
        </w:rPr>
        <w:tab/>
      </w:r>
      <w:r w:rsidRPr="00A503AC">
        <w:rPr>
          <w:rFonts w:cs="Calibri"/>
          <w:color w:val="000000"/>
          <w:lang w:val="fr-CH" w:eastAsia="en-GB"/>
        </w:rPr>
        <w:tab/>
      </w:r>
      <w:proofErr w:type="gramStart"/>
      <w:r w:rsidRPr="00A503AC">
        <w:rPr>
          <w:rFonts w:cs="Calibri"/>
          <w:color w:val="000000"/>
          <w:lang w:val="fr-CH" w:eastAsia="en-GB"/>
        </w:rPr>
        <w:t>URL:</w:t>
      </w:r>
      <w:proofErr w:type="gramEnd"/>
      <w:r w:rsidRPr="00A503AC">
        <w:rPr>
          <w:rFonts w:cs="Calibri"/>
          <w:color w:val="000000"/>
          <w:lang w:val="fr-CH" w:eastAsia="en-GB"/>
        </w:rPr>
        <w:t xml:space="preserve"> </w:t>
      </w:r>
      <w:hyperlink r:id="rId15" w:history="1">
        <w:r w:rsidRPr="00A503AC">
          <w:rPr>
            <w:rFonts w:cs="Calibri"/>
            <w:color w:val="0000FF"/>
            <w:u w:val="single"/>
            <w:lang w:val="fr-CH" w:eastAsia="en-GB"/>
          </w:rPr>
          <w:t>www.gpscom.hu</w:t>
        </w:r>
      </w:hyperlink>
      <w:r w:rsidRPr="00A503AC">
        <w:rPr>
          <w:rFonts w:cs="Calibri"/>
          <w:color w:val="000000"/>
          <w:lang w:val="fr-CH" w:eastAsia="en-GB"/>
        </w:rPr>
        <w:t>,</w:t>
      </w:r>
    </w:p>
    <w:p w14:paraId="5E812673" w14:textId="77777777" w:rsidR="00A503AC" w:rsidRPr="00A503AC" w:rsidRDefault="00A503AC" w:rsidP="00A503AC">
      <w:pPr>
        <w:widowControl w:val="0"/>
        <w:tabs>
          <w:tab w:val="clear" w:pos="1276"/>
          <w:tab w:val="left" w:pos="199"/>
          <w:tab w:val="left" w:pos="1021"/>
          <w:tab w:val="left" w:pos="1134"/>
          <w:tab w:val="left" w:pos="1560"/>
          <w:tab w:val="left" w:pos="1985"/>
          <w:tab w:val="left" w:pos="2127"/>
        </w:tabs>
        <w:spacing w:before="0"/>
        <w:ind w:left="1557" w:hanging="990"/>
        <w:rPr>
          <w:rFonts w:cs="Calibri"/>
          <w:color w:val="000000"/>
          <w:lang w:val="fr-CH" w:eastAsia="en-GB"/>
        </w:rPr>
      </w:pPr>
      <w:r w:rsidRPr="00A503AC">
        <w:rPr>
          <w:rFonts w:cs="Calibri"/>
          <w:color w:val="000000"/>
          <w:lang w:val="fr-CH" w:eastAsia="en-GB"/>
        </w:rPr>
        <w:tab/>
      </w:r>
      <w:r w:rsidRPr="00A503AC">
        <w:rPr>
          <w:rFonts w:cs="Calibri"/>
          <w:color w:val="000000"/>
          <w:lang w:val="fr-CH" w:eastAsia="en-GB"/>
        </w:rPr>
        <w:tab/>
      </w:r>
      <w:r w:rsidRPr="00A503AC">
        <w:rPr>
          <w:rFonts w:cs="Calibri"/>
          <w:color w:val="000000"/>
          <w:lang w:val="fr-CH" w:eastAsia="en-GB"/>
        </w:rPr>
        <w:tab/>
        <w:t xml:space="preserve">Personne de </w:t>
      </w:r>
      <w:proofErr w:type="gramStart"/>
      <w:r w:rsidRPr="00A503AC">
        <w:rPr>
          <w:rFonts w:cs="Calibri"/>
          <w:color w:val="000000"/>
          <w:lang w:val="fr-CH" w:eastAsia="en-GB"/>
        </w:rPr>
        <w:t>contact:</w:t>
      </w:r>
      <w:proofErr w:type="gramEnd"/>
      <w:r w:rsidRPr="00A503AC">
        <w:rPr>
          <w:rFonts w:cs="Calibri"/>
          <w:color w:val="000000"/>
          <w:lang w:val="fr-CH" w:eastAsia="en-GB"/>
        </w:rPr>
        <w:t xml:space="preserve"> SANTA Timea.</w:t>
      </w:r>
    </w:p>
    <w:p w14:paraId="1BACEC03" w14:textId="77777777" w:rsidR="00A503AC" w:rsidRPr="00A503AC" w:rsidRDefault="00A503AC" w:rsidP="00A503AC">
      <w:pPr>
        <w:widowControl w:val="0"/>
        <w:tabs>
          <w:tab w:val="clear" w:pos="1276"/>
          <w:tab w:val="clear" w:pos="1843"/>
          <w:tab w:val="left" w:pos="199"/>
          <w:tab w:val="left" w:pos="1021"/>
          <w:tab w:val="left" w:pos="1134"/>
          <w:tab w:val="left" w:pos="1560"/>
          <w:tab w:val="left" w:pos="1985"/>
          <w:tab w:val="left" w:pos="2127"/>
        </w:tabs>
        <w:spacing w:before="0"/>
        <w:rPr>
          <w:rFonts w:cs="Calibri"/>
          <w:color w:val="000000"/>
          <w:lang w:val="fr-CH" w:eastAsia="en-GB"/>
        </w:rPr>
      </w:pPr>
    </w:p>
    <w:p w14:paraId="53E6E796" w14:textId="25178AD4" w:rsidR="00A503AC" w:rsidRPr="00A503AC" w:rsidRDefault="00A503AC" w:rsidP="00A503AC">
      <w:pPr>
        <w:widowControl w:val="0"/>
        <w:tabs>
          <w:tab w:val="clear" w:pos="1276"/>
          <w:tab w:val="left" w:pos="199"/>
          <w:tab w:val="left" w:pos="1021"/>
          <w:tab w:val="left" w:pos="1134"/>
          <w:tab w:val="left" w:pos="1560"/>
          <w:tab w:val="left" w:pos="1985"/>
          <w:tab w:val="left" w:pos="2127"/>
        </w:tabs>
        <w:spacing w:before="0"/>
        <w:ind w:left="1557" w:hanging="990"/>
        <w:rPr>
          <w:rFonts w:cs="Calibri"/>
          <w:color w:val="000000"/>
          <w:lang w:val="fr-CH" w:eastAsia="en-GB"/>
        </w:rPr>
      </w:pPr>
      <w:r w:rsidRPr="00A503AC">
        <w:rPr>
          <w:rFonts w:cs="Calibri"/>
          <w:b/>
          <w:bCs/>
          <w:color w:val="000000"/>
          <w:lang w:val="fr-CH"/>
        </w:rPr>
        <w:t>TN33</w:t>
      </w:r>
      <w:r w:rsidRPr="00A503AC">
        <w:rPr>
          <w:rFonts w:cs="Calibri"/>
          <w:b/>
          <w:bCs/>
          <w:color w:val="000000"/>
          <w:lang w:val="fr-CH"/>
        </w:rPr>
        <w:tab/>
      </w:r>
      <w:r w:rsidRPr="00A503AC">
        <w:rPr>
          <w:rFonts w:cs="Calibri"/>
          <w:b/>
          <w:bCs/>
          <w:color w:val="000000"/>
          <w:lang w:val="fr-CH"/>
        </w:rPr>
        <w:tab/>
      </w:r>
      <w:r>
        <w:rPr>
          <w:rFonts w:cs="Calibri"/>
          <w:b/>
          <w:bCs/>
          <w:color w:val="000000"/>
          <w:lang w:val="fr-CH"/>
        </w:rPr>
        <w:tab/>
      </w:r>
      <w:r w:rsidRPr="00A503AC">
        <w:rPr>
          <w:rFonts w:cs="Calibri"/>
          <w:color w:val="000000"/>
          <w:lang w:val="fr-CH" w:eastAsia="en-GB"/>
        </w:rPr>
        <w:t>DGTunisie Télecom, Direction Centrale Wholesale et Internationale DCWI,</w:t>
      </w:r>
    </w:p>
    <w:p w14:paraId="5C4F3DAE" w14:textId="77777777" w:rsidR="00A503AC" w:rsidRPr="00A503AC" w:rsidRDefault="00A503AC" w:rsidP="00A503AC">
      <w:pPr>
        <w:widowControl w:val="0"/>
        <w:tabs>
          <w:tab w:val="clear" w:pos="1276"/>
          <w:tab w:val="left" w:pos="199"/>
          <w:tab w:val="left" w:pos="1021"/>
          <w:tab w:val="left" w:pos="1134"/>
          <w:tab w:val="left" w:pos="1560"/>
          <w:tab w:val="left" w:pos="1985"/>
          <w:tab w:val="left" w:pos="2127"/>
        </w:tabs>
        <w:spacing w:before="0"/>
        <w:ind w:left="1557" w:hanging="990"/>
        <w:rPr>
          <w:rFonts w:cs="Calibri"/>
          <w:color w:val="000000"/>
          <w:lang w:val="fr-CH" w:eastAsia="en-GB"/>
        </w:rPr>
      </w:pPr>
      <w:r w:rsidRPr="00A503AC">
        <w:rPr>
          <w:rFonts w:cs="Calibri"/>
          <w:b/>
          <w:bCs/>
          <w:color w:val="000000"/>
          <w:lang w:val="fr-CH"/>
        </w:rPr>
        <w:tab/>
      </w:r>
      <w:r w:rsidRPr="00A503AC">
        <w:rPr>
          <w:rFonts w:cs="Calibri"/>
          <w:b/>
          <w:bCs/>
          <w:color w:val="000000"/>
          <w:lang w:val="fr-CH"/>
        </w:rPr>
        <w:tab/>
      </w:r>
      <w:r w:rsidRPr="00A503AC">
        <w:rPr>
          <w:rFonts w:cs="Calibri"/>
          <w:b/>
          <w:bCs/>
          <w:color w:val="000000"/>
          <w:lang w:val="fr-CH"/>
        </w:rPr>
        <w:tab/>
      </w:r>
      <w:r w:rsidRPr="00A503AC">
        <w:rPr>
          <w:rFonts w:cs="Calibri"/>
          <w:color w:val="000000"/>
          <w:lang w:val="fr-CH"/>
        </w:rPr>
        <w:t>Tunisie Télecom, Jardins du Lac II, 1053 - Tunis, Tunisie.</w:t>
      </w:r>
    </w:p>
    <w:p w14:paraId="66FE3465" w14:textId="46A1C2E5" w:rsidR="00A503AC" w:rsidRPr="00A503AC" w:rsidRDefault="00A503AC" w:rsidP="00A503AC">
      <w:pPr>
        <w:widowControl w:val="0"/>
        <w:tabs>
          <w:tab w:val="clear" w:pos="1276"/>
          <w:tab w:val="left" w:pos="199"/>
          <w:tab w:val="left" w:pos="1021"/>
          <w:tab w:val="left" w:pos="1134"/>
          <w:tab w:val="left" w:pos="1560"/>
          <w:tab w:val="left" w:pos="1985"/>
          <w:tab w:val="left" w:pos="2127"/>
        </w:tabs>
        <w:spacing w:before="0"/>
        <w:ind w:left="1557" w:hanging="990"/>
        <w:rPr>
          <w:rFonts w:cs="Calibri"/>
          <w:color w:val="000000"/>
          <w:lang w:val="fr-CH" w:eastAsia="en-GB"/>
        </w:rPr>
      </w:pPr>
      <w:r w:rsidRPr="00A503AC">
        <w:rPr>
          <w:rFonts w:cs="Calibri"/>
          <w:b/>
          <w:bCs/>
          <w:color w:val="000000"/>
          <w:lang w:val="fr-CH"/>
        </w:rPr>
        <w:tab/>
      </w:r>
      <w:r w:rsidRPr="00A503AC">
        <w:rPr>
          <w:rFonts w:cs="Calibri"/>
          <w:lang w:val="fr-CH" w:eastAsia="en-GB"/>
        </w:rPr>
        <w:tab/>
      </w:r>
      <w:r w:rsidRPr="00A503AC">
        <w:rPr>
          <w:rFonts w:cs="Calibri"/>
          <w:lang w:val="fr-CH" w:eastAsia="en-GB"/>
        </w:rPr>
        <w:tab/>
      </w:r>
      <w:r w:rsidRPr="00A503AC">
        <w:rPr>
          <w:rFonts w:cs="Calibri"/>
          <w:lang w:val="fr-CH" w:eastAsia="en-GB"/>
        </w:rPr>
        <w:tab/>
      </w:r>
      <w:proofErr w:type="gramStart"/>
      <w:r w:rsidRPr="00A503AC">
        <w:rPr>
          <w:rFonts w:cs="Calibri"/>
          <w:color w:val="000000"/>
          <w:lang w:val="fr-CH" w:eastAsia="en-GB"/>
        </w:rPr>
        <w:t>Email:</w:t>
      </w:r>
      <w:proofErr w:type="gramEnd"/>
      <w:r w:rsidRPr="00A503AC">
        <w:rPr>
          <w:rFonts w:cs="Calibri"/>
          <w:color w:val="000000"/>
          <w:lang w:val="fr-CH" w:eastAsia="en-GB"/>
        </w:rPr>
        <w:t xml:space="preserve"> </w:t>
      </w:r>
      <w:hyperlink r:id="rId16" w:history="1">
        <w:r w:rsidRPr="00A503AC">
          <w:rPr>
            <w:rFonts w:cs="Calibri"/>
            <w:color w:val="0000FF"/>
            <w:u w:val="single"/>
            <w:lang w:val="fr-CH" w:eastAsia="en-GB"/>
          </w:rPr>
          <w:t>kais.kalai@tunisieTélecom.tn</w:t>
        </w:r>
      </w:hyperlink>
      <w:r w:rsidRPr="00A503AC">
        <w:rPr>
          <w:rFonts w:cs="Calibri"/>
          <w:color w:val="000000"/>
          <w:lang w:val="fr-CH" w:eastAsia="en-GB"/>
        </w:rPr>
        <w:t>,</w:t>
      </w:r>
    </w:p>
    <w:p w14:paraId="412CEE05" w14:textId="77777777" w:rsidR="00A503AC" w:rsidRPr="00A503AC" w:rsidRDefault="00A503AC" w:rsidP="00A503AC">
      <w:pPr>
        <w:widowControl w:val="0"/>
        <w:tabs>
          <w:tab w:val="clear" w:pos="1276"/>
          <w:tab w:val="left" w:pos="199"/>
          <w:tab w:val="left" w:pos="1021"/>
          <w:tab w:val="left" w:pos="1134"/>
          <w:tab w:val="left" w:pos="1560"/>
          <w:tab w:val="left" w:pos="1985"/>
          <w:tab w:val="left" w:pos="2127"/>
        </w:tabs>
        <w:spacing w:before="0"/>
        <w:ind w:left="1557" w:hanging="990"/>
        <w:rPr>
          <w:rFonts w:cs="Calibri"/>
          <w:color w:val="000000"/>
          <w:lang w:val="fr-CH" w:eastAsia="en-GB"/>
        </w:rPr>
      </w:pPr>
      <w:r w:rsidRPr="00A503AC">
        <w:rPr>
          <w:rFonts w:cs="Calibri"/>
          <w:color w:val="000000"/>
          <w:lang w:val="fr-CH" w:eastAsia="en-GB"/>
        </w:rPr>
        <w:tab/>
      </w:r>
      <w:r w:rsidRPr="00A503AC">
        <w:rPr>
          <w:rFonts w:cs="Calibri"/>
          <w:color w:val="000000"/>
          <w:lang w:val="fr-CH" w:eastAsia="en-GB"/>
        </w:rPr>
        <w:tab/>
      </w:r>
      <w:r w:rsidRPr="00A503AC">
        <w:rPr>
          <w:rFonts w:cs="Calibri"/>
          <w:color w:val="000000"/>
          <w:lang w:val="fr-CH" w:eastAsia="en-GB"/>
        </w:rPr>
        <w:tab/>
      </w:r>
      <w:proofErr w:type="gramStart"/>
      <w:r w:rsidRPr="00A503AC">
        <w:rPr>
          <w:rFonts w:cs="Calibri"/>
          <w:color w:val="000000"/>
          <w:lang w:val="fr-CH" w:eastAsia="en-GB"/>
        </w:rPr>
        <w:t>Tél:</w:t>
      </w:r>
      <w:proofErr w:type="gramEnd"/>
      <w:r w:rsidRPr="00A503AC">
        <w:rPr>
          <w:rFonts w:cs="Calibri"/>
          <w:color w:val="000000"/>
          <w:lang w:val="fr-CH" w:eastAsia="en-GB"/>
        </w:rPr>
        <w:t xml:space="preserve"> +216 71139700/+216 71166697, Fax: +216 71960777,</w:t>
      </w:r>
    </w:p>
    <w:p w14:paraId="73B3FBCC" w14:textId="77777777" w:rsidR="00A503AC" w:rsidRPr="00A503AC" w:rsidRDefault="00A503AC" w:rsidP="00A503AC">
      <w:pPr>
        <w:widowControl w:val="0"/>
        <w:tabs>
          <w:tab w:val="clear" w:pos="1276"/>
          <w:tab w:val="clear" w:pos="1843"/>
          <w:tab w:val="left" w:pos="90"/>
          <w:tab w:val="left" w:pos="1134"/>
          <w:tab w:val="left" w:pos="1560"/>
          <w:tab w:val="left" w:pos="2127"/>
        </w:tabs>
        <w:spacing w:before="0"/>
        <w:rPr>
          <w:rFonts w:cs="Calibri"/>
          <w:color w:val="000000"/>
          <w:lang w:val="fr-CH" w:eastAsia="en-GB"/>
        </w:rPr>
      </w:pPr>
      <w:r w:rsidRPr="00A503AC">
        <w:rPr>
          <w:rFonts w:cs="Calibri"/>
          <w:color w:val="000000"/>
          <w:lang w:val="fr-CH" w:eastAsia="en-GB"/>
        </w:rPr>
        <w:tab/>
      </w:r>
      <w:r w:rsidRPr="00A503AC">
        <w:rPr>
          <w:rFonts w:cs="Calibri"/>
          <w:color w:val="000000"/>
          <w:lang w:val="fr-CH" w:eastAsia="en-GB"/>
        </w:rPr>
        <w:tab/>
      </w:r>
      <w:r w:rsidRPr="00A503AC">
        <w:rPr>
          <w:rFonts w:cs="Calibri"/>
          <w:color w:val="000000"/>
          <w:lang w:val="fr-CH" w:eastAsia="en-GB"/>
        </w:rPr>
        <w:tab/>
      </w:r>
      <w:r w:rsidRPr="00A503AC">
        <w:rPr>
          <w:rFonts w:cs="Calibri"/>
          <w:color w:val="000000"/>
          <w:lang w:val="fr-CH" w:eastAsia="en-GB"/>
        </w:rPr>
        <w:tab/>
        <w:t xml:space="preserve">Personne de </w:t>
      </w:r>
      <w:proofErr w:type="gramStart"/>
      <w:r w:rsidRPr="00A503AC">
        <w:rPr>
          <w:rFonts w:cs="Calibri"/>
          <w:color w:val="000000"/>
          <w:lang w:val="fr-CH" w:eastAsia="en-GB"/>
        </w:rPr>
        <w:t>contact:</w:t>
      </w:r>
      <w:proofErr w:type="gramEnd"/>
      <w:r w:rsidRPr="00A503AC">
        <w:rPr>
          <w:rFonts w:cs="Calibri"/>
          <w:color w:val="000000"/>
          <w:lang w:val="fr-CH" w:eastAsia="en-GB"/>
        </w:rPr>
        <w:t xml:space="preserve"> Directeur Central Wholesale et International.</w:t>
      </w:r>
    </w:p>
    <w:p w14:paraId="5ACFB3F9" w14:textId="77777777" w:rsidR="00A503AC" w:rsidRPr="00A503AC" w:rsidRDefault="00A503AC" w:rsidP="00A503AC">
      <w:pPr>
        <w:widowControl w:val="0"/>
        <w:tabs>
          <w:tab w:val="clear" w:pos="1276"/>
          <w:tab w:val="clear" w:pos="1843"/>
          <w:tab w:val="left" w:pos="90"/>
          <w:tab w:val="left" w:pos="1134"/>
          <w:tab w:val="left" w:pos="1560"/>
          <w:tab w:val="left" w:pos="2127"/>
        </w:tabs>
        <w:spacing w:before="0"/>
        <w:rPr>
          <w:rFonts w:cs="Calibri"/>
          <w:color w:val="000000"/>
          <w:lang w:val="fr-CH" w:eastAsia="en-GB"/>
        </w:rPr>
      </w:pPr>
    </w:p>
    <w:p w14:paraId="6D3842D4" w14:textId="77777777" w:rsidR="00A503AC" w:rsidRPr="00A503AC" w:rsidRDefault="00A503AC" w:rsidP="00A503AC">
      <w:pPr>
        <w:widowControl w:val="0"/>
        <w:tabs>
          <w:tab w:val="clear" w:pos="1276"/>
          <w:tab w:val="clear" w:pos="1843"/>
          <w:tab w:val="left" w:pos="199"/>
          <w:tab w:val="left" w:pos="1021"/>
          <w:tab w:val="left" w:pos="1134"/>
          <w:tab w:val="left" w:pos="1560"/>
          <w:tab w:val="left" w:pos="2127"/>
        </w:tabs>
        <w:spacing w:before="102"/>
        <w:ind w:firstLine="567"/>
        <w:rPr>
          <w:rFonts w:cs="Calibri"/>
          <w:color w:val="000000"/>
          <w:lang w:val="fr-CH"/>
        </w:rPr>
      </w:pPr>
      <w:r w:rsidRPr="00A503AC">
        <w:rPr>
          <w:rFonts w:cs="Calibri"/>
          <w:b/>
          <w:bCs/>
          <w:color w:val="000000"/>
          <w:lang w:val="fr-CH"/>
        </w:rPr>
        <w:t>UG01</w:t>
      </w:r>
      <w:r w:rsidRPr="00A503AC">
        <w:rPr>
          <w:rFonts w:cs="Calibri"/>
          <w:lang w:val="fr-CH"/>
        </w:rPr>
        <w:tab/>
      </w:r>
      <w:r w:rsidRPr="00A503AC">
        <w:rPr>
          <w:rFonts w:cs="Calibri"/>
          <w:lang w:val="fr-CH"/>
        </w:rPr>
        <w:tab/>
      </w:r>
      <w:r w:rsidRPr="00A503AC">
        <w:rPr>
          <w:rFonts w:cs="Calibri"/>
          <w:color w:val="000000"/>
          <w:lang w:val="fr-CH"/>
        </w:rPr>
        <w:t>Uganda Communications Commission, P.O. Box 7376, Kampala, Uganda.</w:t>
      </w:r>
    </w:p>
    <w:p w14:paraId="2268A405" w14:textId="200240D1" w:rsidR="00A503AC" w:rsidRPr="00A503AC" w:rsidRDefault="00A503AC" w:rsidP="00A503AC">
      <w:pPr>
        <w:widowControl w:val="0"/>
        <w:tabs>
          <w:tab w:val="clear" w:pos="1276"/>
          <w:tab w:val="clear" w:pos="1843"/>
          <w:tab w:val="left" w:pos="1021"/>
          <w:tab w:val="left" w:pos="1134"/>
          <w:tab w:val="left" w:pos="1560"/>
          <w:tab w:val="left" w:pos="2127"/>
          <w:tab w:val="left" w:pos="2154"/>
          <w:tab w:val="left" w:pos="6069"/>
          <w:tab w:val="left" w:pos="7202"/>
        </w:tabs>
        <w:spacing w:before="15"/>
        <w:rPr>
          <w:rFonts w:cs="Calibri"/>
          <w:color w:val="000000"/>
          <w:lang w:val="fr-CH"/>
        </w:rPr>
      </w:pPr>
      <w:r w:rsidRPr="00A503AC">
        <w:rPr>
          <w:rFonts w:cs="Calibri"/>
          <w:color w:val="000000"/>
          <w:lang w:val="fr-CH"/>
        </w:rPr>
        <w:tab/>
      </w:r>
      <w:r w:rsidRPr="00A503AC">
        <w:rPr>
          <w:rFonts w:cs="Calibri"/>
          <w:color w:val="000000"/>
          <w:lang w:val="fr-CH"/>
        </w:rPr>
        <w:tab/>
      </w:r>
      <w:r w:rsidRPr="00A503AC">
        <w:rPr>
          <w:rFonts w:cs="Calibri"/>
          <w:color w:val="000000"/>
          <w:lang w:val="fr-CH"/>
        </w:rPr>
        <w:tab/>
      </w:r>
      <w:r w:rsidRPr="00A503AC">
        <w:rPr>
          <w:rFonts w:cs="Calibri"/>
          <w:color w:val="000000"/>
          <w:lang w:val="fr-CH"/>
        </w:rPr>
        <w:tab/>
      </w:r>
      <w:proofErr w:type="gramStart"/>
      <w:r w:rsidRPr="00A503AC">
        <w:rPr>
          <w:rFonts w:cs="Calibri"/>
          <w:color w:val="000000"/>
          <w:lang w:val="fr-CH"/>
        </w:rPr>
        <w:t>Tél:</w:t>
      </w:r>
      <w:proofErr w:type="gramEnd"/>
      <w:r w:rsidRPr="00A503AC">
        <w:rPr>
          <w:rFonts w:cs="Calibri"/>
          <w:lang w:val="fr-CH"/>
        </w:rPr>
        <w:t xml:space="preserve"> </w:t>
      </w:r>
      <w:r w:rsidRPr="00A503AC">
        <w:rPr>
          <w:rFonts w:cs="Calibri"/>
          <w:color w:val="000000"/>
          <w:lang w:val="fr-CH"/>
        </w:rPr>
        <w:t>+256 312 339000</w:t>
      </w:r>
      <w:r w:rsidRPr="00A503AC">
        <w:rPr>
          <w:rFonts w:cs="Calibri"/>
          <w:lang w:val="fr-CH"/>
        </w:rPr>
        <w:t>/</w:t>
      </w:r>
      <w:r w:rsidRPr="00A503AC">
        <w:rPr>
          <w:rFonts w:cs="Calibri"/>
          <w:color w:val="000000"/>
          <w:lang w:val="fr-CH"/>
        </w:rPr>
        <w:t>+256 412 339000, Fax: +256 414 348832</w:t>
      </w:r>
      <w:r w:rsidR="00A93BD1">
        <w:rPr>
          <w:rFonts w:cs="Calibri"/>
          <w:color w:val="000000"/>
          <w:lang w:val="fr-CH"/>
        </w:rPr>
        <w:t>,</w:t>
      </w:r>
    </w:p>
    <w:p w14:paraId="236927F7" w14:textId="77777777" w:rsidR="00A503AC" w:rsidRPr="00A503AC" w:rsidRDefault="00A503AC" w:rsidP="00A503AC">
      <w:pPr>
        <w:widowControl w:val="0"/>
        <w:tabs>
          <w:tab w:val="clear" w:pos="1276"/>
          <w:tab w:val="clear" w:pos="1843"/>
          <w:tab w:val="left" w:pos="1021"/>
          <w:tab w:val="left" w:pos="1134"/>
          <w:tab w:val="left" w:pos="1560"/>
          <w:tab w:val="left" w:pos="2127"/>
          <w:tab w:val="left" w:pos="2154"/>
          <w:tab w:val="left" w:pos="6069"/>
          <w:tab w:val="left" w:pos="7202"/>
        </w:tabs>
        <w:spacing w:before="15"/>
        <w:rPr>
          <w:rFonts w:cs="Calibri"/>
          <w:color w:val="000000"/>
          <w:lang w:val="fr-CH"/>
        </w:rPr>
      </w:pPr>
      <w:r w:rsidRPr="00A503AC">
        <w:rPr>
          <w:rFonts w:cs="Calibri"/>
          <w:color w:val="000000"/>
          <w:lang w:val="fr-CH"/>
        </w:rPr>
        <w:tab/>
      </w:r>
      <w:r w:rsidRPr="00A503AC">
        <w:rPr>
          <w:rFonts w:cs="Calibri"/>
          <w:color w:val="000000"/>
          <w:lang w:val="fr-CH"/>
        </w:rPr>
        <w:tab/>
      </w:r>
      <w:r w:rsidRPr="00A503AC">
        <w:rPr>
          <w:rFonts w:cs="Calibri"/>
          <w:color w:val="000000"/>
          <w:lang w:val="fr-CH"/>
        </w:rPr>
        <w:tab/>
      </w:r>
      <w:r w:rsidRPr="00A503AC">
        <w:rPr>
          <w:rFonts w:cs="Calibri"/>
          <w:color w:val="000000"/>
          <w:lang w:val="fr-CH"/>
        </w:rPr>
        <w:tab/>
        <w:t xml:space="preserve">Personne de </w:t>
      </w:r>
      <w:proofErr w:type="gramStart"/>
      <w:r w:rsidRPr="00A503AC">
        <w:rPr>
          <w:rFonts w:cs="Calibri"/>
          <w:color w:val="000000"/>
          <w:lang w:val="fr-CH"/>
        </w:rPr>
        <w:t>contact:</w:t>
      </w:r>
      <w:proofErr w:type="gramEnd"/>
      <w:r w:rsidRPr="00A503AC">
        <w:rPr>
          <w:rFonts w:cs="Calibri"/>
          <w:color w:val="000000"/>
          <w:lang w:val="fr-CH"/>
        </w:rPr>
        <w:t xml:space="preserve"> Irene Kaggwa Sewankambo.</w:t>
      </w:r>
    </w:p>
    <w:p w14:paraId="658EFE16" w14:textId="77777777" w:rsidR="00A503AC" w:rsidRPr="00A503AC" w:rsidRDefault="00A503AC" w:rsidP="00A503AC">
      <w:pPr>
        <w:widowControl w:val="0"/>
        <w:tabs>
          <w:tab w:val="clear" w:pos="1276"/>
          <w:tab w:val="clear" w:pos="1843"/>
          <w:tab w:val="left" w:pos="90"/>
          <w:tab w:val="left" w:pos="1134"/>
          <w:tab w:val="left" w:pos="1560"/>
          <w:tab w:val="left" w:pos="2127"/>
        </w:tabs>
        <w:spacing w:before="0"/>
        <w:rPr>
          <w:rFonts w:cs="Calibri"/>
          <w:color w:val="000000"/>
          <w:lang w:val="fr-CH" w:eastAsia="en-GB"/>
        </w:rPr>
      </w:pPr>
    </w:p>
    <w:p w14:paraId="39B69079" w14:textId="77777777" w:rsidR="00A503AC" w:rsidRPr="00A503AC" w:rsidRDefault="00A503AC" w:rsidP="00A503AC">
      <w:pPr>
        <w:widowControl w:val="0"/>
        <w:tabs>
          <w:tab w:val="clear" w:pos="1276"/>
          <w:tab w:val="clear" w:pos="1843"/>
          <w:tab w:val="left" w:pos="90"/>
          <w:tab w:val="left" w:pos="1134"/>
          <w:tab w:val="left" w:pos="1560"/>
          <w:tab w:val="left" w:pos="2127"/>
        </w:tabs>
        <w:spacing w:before="0"/>
        <w:rPr>
          <w:rFonts w:cs="Calibri"/>
          <w:b/>
          <w:bCs/>
          <w:lang w:val="en-US"/>
        </w:rPr>
      </w:pPr>
      <w:r w:rsidRPr="00A503AC">
        <w:rPr>
          <w:rFonts w:cs="Calibri"/>
          <w:b/>
          <w:bCs/>
        </w:rPr>
        <w:t>REP</w:t>
      </w:r>
    </w:p>
    <w:p w14:paraId="2BD13CD0" w14:textId="77777777" w:rsidR="00A503AC" w:rsidRPr="00A503AC" w:rsidRDefault="00A503AC" w:rsidP="00A503AC">
      <w:pPr>
        <w:widowControl w:val="0"/>
        <w:tabs>
          <w:tab w:val="clear" w:pos="1276"/>
          <w:tab w:val="clear" w:pos="1843"/>
          <w:tab w:val="left" w:pos="90"/>
          <w:tab w:val="left" w:pos="1134"/>
          <w:tab w:val="left" w:pos="1560"/>
          <w:tab w:val="left" w:pos="2127"/>
        </w:tabs>
        <w:spacing w:before="0"/>
        <w:rPr>
          <w:rFonts w:cs="Calibri"/>
          <w:b/>
          <w:bCs/>
          <w:lang w:val="en-US"/>
        </w:rPr>
      </w:pPr>
    </w:p>
    <w:p w14:paraId="1516BCA6" w14:textId="315F5FF9" w:rsidR="00A503AC" w:rsidRPr="00A503AC" w:rsidRDefault="00A503AC" w:rsidP="00A503AC">
      <w:pPr>
        <w:widowControl w:val="0"/>
        <w:tabs>
          <w:tab w:val="clear" w:pos="1276"/>
          <w:tab w:val="clear" w:pos="1843"/>
          <w:tab w:val="left" w:pos="199"/>
          <w:tab w:val="left" w:pos="1021"/>
          <w:tab w:val="left" w:pos="1134"/>
          <w:tab w:val="left" w:pos="1560"/>
          <w:tab w:val="left" w:pos="2127"/>
        </w:tabs>
        <w:spacing w:before="0"/>
        <w:ind w:left="1557" w:hanging="990"/>
        <w:rPr>
          <w:rFonts w:cs="Calibri"/>
        </w:rPr>
      </w:pPr>
      <w:r w:rsidRPr="00A503AC">
        <w:rPr>
          <w:rFonts w:cs="Calibri"/>
          <w:b/>
          <w:bCs/>
          <w:color w:val="000000"/>
        </w:rPr>
        <w:t>BN01</w:t>
      </w:r>
      <w:r w:rsidRPr="00A503AC">
        <w:rPr>
          <w:rFonts w:cs="Calibri"/>
        </w:rPr>
        <w:tab/>
      </w:r>
      <w:r w:rsidRPr="00A503AC">
        <w:rPr>
          <w:rFonts w:cs="Calibri"/>
        </w:rPr>
        <w:tab/>
      </w:r>
      <w:r>
        <w:rPr>
          <w:rFonts w:cs="Calibri"/>
        </w:rPr>
        <w:tab/>
      </w:r>
      <w:r w:rsidRPr="00A503AC">
        <w:rPr>
          <w:rFonts w:cs="Calibri"/>
        </w:rPr>
        <w:t>Bahrain Télecommunications Company (BaTélco), P.O. Box 14,</w:t>
      </w:r>
    </w:p>
    <w:p w14:paraId="244FF1EA" w14:textId="77777777" w:rsidR="00A503AC" w:rsidRPr="00A503AC" w:rsidRDefault="00A503AC" w:rsidP="00A503AC">
      <w:pPr>
        <w:widowControl w:val="0"/>
        <w:tabs>
          <w:tab w:val="clear" w:pos="1276"/>
          <w:tab w:val="clear" w:pos="1843"/>
          <w:tab w:val="left" w:pos="199"/>
          <w:tab w:val="left" w:pos="1021"/>
          <w:tab w:val="left" w:pos="1134"/>
          <w:tab w:val="left" w:pos="1560"/>
          <w:tab w:val="left" w:pos="2127"/>
        </w:tabs>
        <w:spacing w:before="0"/>
        <w:ind w:left="1557" w:hanging="990"/>
        <w:rPr>
          <w:rFonts w:cs="Calibri"/>
          <w:color w:val="000000"/>
          <w:lang w:val="es-ES_tradnl" w:eastAsia="en-GB"/>
        </w:rPr>
      </w:pPr>
      <w:r w:rsidRPr="00A503AC">
        <w:rPr>
          <w:rFonts w:cs="Calibri"/>
          <w:b/>
          <w:bCs/>
          <w:color w:val="000000"/>
        </w:rPr>
        <w:tab/>
      </w:r>
      <w:r w:rsidRPr="00A503AC">
        <w:rPr>
          <w:rFonts w:cs="Calibri"/>
          <w:b/>
          <w:bCs/>
          <w:color w:val="000000"/>
        </w:rPr>
        <w:tab/>
      </w:r>
      <w:r w:rsidRPr="00A503AC">
        <w:rPr>
          <w:rFonts w:cs="Calibri"/>
          <w:b/>
          <w:bCs/>
          <w:color w:val="000000"/>
        </w:rPr>
        <w:tab/>
      </w:r>
      <w:r w:rsidRPr="00A503AC">
        <w:rPr>
          <w:rFonts w:cs="Calibri"/>
          <w:lang w:val="es-ES_tradnl"/>
        </w:rPr>
        <w:t>ES14B, Manama, Bahrain.</w:t>
      </w:r>
    </w:p>
    <w:p w14:paraId="2A006E08" w14:textId="00D652C3" w:rsidR="00A503AC" w:rsidRPr="00A503AC" w:rsidRDefault="00A503AC" w:rsidP="00A503AC">
      <w:pPr>
        <w:widowControl w:val="0"/>
        <w:tabs>
          <w:tab w:val="clear" w:pos="1276"/>
          <w:tab w:val="clear" w:pos="1843"/>
          <w:tab w:val="left" w:pos="199"/>
          <w:tab w:val="left" w:pos="1021"/>
          <w:tab w:val="left" w:pos="1134"/>
          <w:tab w:val="left" w:pos="1560"/>
          <w:tab w:val="left" w:pos="2127"/>
        </w:tabs>
        <w:spacing w:before="0"/>
        <w:ind w:left="1440" w:hanging="873"/>
        <w:rPr>
          <w:rFonts w:cs="Calibri"/>
          <w:color w:val="000000"/>
          <w:lang w:val="es-ES_tradnl" w:eastAsia="en-GB"/>
        </w:rPr>
      </w:pPr>
      <w:r w:rsidRPr="00A503AC">
        <w:rPr>
          <w:rFonts w:cs="Calibri"/>
          <w:b/>
          <w:bCs/>
          <w:color w:val="000000"/>
          <w:lang w:val="es-ES_tradnl"/>
        </w:rPr>
        <w:tab/>
      </w:r>
      <w:r w:rsidRPr="00A503AC">
        <w:rPr>
          <w:rFonts w:cs="Calibri"/>
          <w:b/>
          <w:bCs/>
          <w:color w:val="000000"/>
          <w:lang w:val="es-ES_tradnl"/>
        </w:rPr>
        <w:tab/>
      </w:r>
      <w:r w:rsidRPr="00A503AC">
        <w:rPr>
          <w:rFonts w:cs="Calibri"/>
          <w:b/>
          <w:bCs/>
          <w:color w:val="000000"/>
          <w:lang w:val="es-ES_tradnl"/>
        </w:rPr>
        <w:tab/>
      </w:r>
      <w:r w:rsidRPr="00A503AC">
        <w:rPr>
          <w:rFonts w:cs="Calibri"/>
          <w:b/>
          <w:bCs/>
          <w:color w:val="000000"/>
          <w:lang w:val="es-ES_tradnl"/>
        </w:rPr>
        <w:tab/>
      </w:r>
      <w:r w:rsidRPr="00A503AC">
        <w:rPr>
          <w:rFonts w:cs="Calibri"/>
          <w:color w:val="000000"/>
          <w:lang w:val="es-ES_tradnl" w:eastAsia="en-GB"/>
        </w:rPr>
        <w:t xml:space="preserve">Email: </w:t>
      </w:r>
      <w:hyperlink r:id="rId17" w:history="1">
        <w:r w:rsidRPr="00A503AC">
          <w:rPr>
            <w:rFonts w:cs="Calibri"/>
            <w:color w:val="0000FF"/>
            <w:u w:val="single"/>
            <w:lang w:val="es-ES_tradnl" w:eastAsia="en-GB"/>
          </w:rPr>
          <w:t>bn01@btc.com.bh</w:t>
        </w:r>
      </w:hyperlink>
      <w:r w:rsidRPr="00A503AC">
        <w:rPr>
          <w:rFonts w:cs="Calibri"/>
          <w:color w:val="000000"/>
          <w:lang w:val="es-ES_tradnl" w:eastAsia="en-GB"/>
        </w:rPr>
        <w:t>,</w:t>
      </w:r>
    </w:p>
    <w:p w14:paraId="6D8A0271" w14:textId="77777777" w:rsidR="00A503AC" w:rsidRPr="00A503AC" w:rsidRDefault="00A503AC" w:rsidP="00A503AC">
      <w:pPr>
        <w:widowControl w:val="0"/>
        <w:tabs>
          <w:tab w:val="clear" w:pos="1276"/>
          <w:tab w:val="clear" w:pos="1843"/>
          <w:tab w:val="left" w:pos="199"/>
          <w:tab w:val="left" w:pos="1021"/>
          <w:tab w:val="left" w:pos="1134"/>
          <w:tab w:val="left" w:pos="1560"/>
          <w:tab w:val="left" w:pos="2127"/>
        </w:tabs>
        <w:spacing w:before="0"/>
        <w:ind w:left="1440" w:hanging="873"/>
        <w:rPr>
          <w:rFonts w:cs="Calibri"/>
          <w:color w:val="000000"/>
          <w:lang w:val="fr-CH" w:eastAsia="en-GB"/>
        </w:rPr>
      </w:pPr>
      <w:r w:rsidRPr="00A503AC">
        <w:rPr>
          <w:rFonts w:cs="Calibri"/>
          <w:color w:val="000000"/>
          <w:lang w:val="es-ES_tradnl" w:eastAsia="en-GB"/>
        </w:rPr>
        <w:tab/>
      </w:r>
      <w:r w:rsidRPr="00A503AC">
        <w:rPr>
          <w:rFonts w:cs="Calibri"/>
          <w:color w:val="000000"/>
          <w:lang w:val="es-ES_tradnl" w:eastAsia="en-GB"/>
        </w:rPr>
        <w:tab/>
      </w:r>
      <w:r w:rsidRPr="00A503AC">
        <w:rPr>
          <w:rFonts w:cs="Calibri"/>
          <w:color w:val="000000"/>
          <w:lang w:val="es-ES_tradnl" w:eastAsia="en-GB"/>
        </w:rPr>
        <w:tab/>
      </w:r>
      <w:r w:rsidRPr="00A503AC">
        <w:rPr>
          <w:rFonts w:cs="Calibri"/>
          <w:color w:val="000000"/>
          <w:lang w:val="es-ES_tradnl" w:eastAsia="en-GB"/>
        </w:rPr>
        <w:tab/>
      </w:r>
      <w:proofErr w:type="gramStart"/>
      <w:r w:rsidRPr="00A503AC">
        <w:rPr>
          <w:rFonts w:cs="Calibri"/>
          <w:color w:val="000000"/>
          <w:lang w:val="fr-CH" w:eastAsia="en-GB"/>
        </w:rPr>
        <w:t>Tél:</w:t>
      </w:r>
      <w:proofErr w:type="gramEnd"/>
      <w:r w:rsidRPr="00A503AC">
        <w:rPr>
          <w:rFonts w:cs="Calibri"/>
          <w:color w:val="000000"/>
          <w:lang w:val="fr-CH" w:eastAsia="en-GB"/>
        </w:rPr>
        <w:t xml:space="preserve"> +973 17 884881, Fax: +973 17 920920,</w:t>
      </w:r>
    </w:p>
    <w:p w14:paraId="628CAB93" w14:textId="77777777" w:rsidR="00A503AC" w:rsidRPr="00A503AC" w:rsidRDefault="00A503AC" w:rsidP="00A503AC">
      <w:pPr>
        <w:widowControl w:val="0"/>
        <w:tabs>
          <w:tab w:val="clear" w:pos="1276"/>
          <w:tab w:val="clear" w:pos="1843"/>
          <w:tab w:val="left" w:pos="199"/>
          <w:tab w:val="left" w:pos="1021"/>
          <w:tab w:val="left" w:pos="1134"/>
          <w:tab w:val="left" w:pos="1560"/>
          <w:tab w:val="left" w:pos="2127"/>
        </w:tabs>
        <w:spacing w:before="0"/>
        <w:ind w:left="1440" w:hanging="873"/>
        <w:rPr>
          <w:rFonts w:cs="Calibri"/>
          <w:color w:val="000000"/>
          <w:lang w:val="fr-CH" w:eastAsia="en-GB"/>
        </w:rPr>
      </w:pPr>
      <w:r w:rsidRPr="00A503AC">
        <w:rPr>
          <w:rFonts w:cs="Calibri"/>
          <w:color w:val="000000"/>
          <w:lang w:val="fr-CH" w:eastAsia="en-GB"/>
        </w:rPr>
        <w:tab/>
      </w:r>
      <w:r w:rsidRPr="00A503AC">
        <w:rPr>
          <w:rFonts w:cs="Calibri"/>
          <w:color w:val="000000"/>
          <w:lang w:val="fr-CH" w:eastAsia="en-GB"/>
        </w:rPr>
        <w:tab/>
      </w:r>
      <w:r w:rsidRPr="00A503AC">
        <w:rPr>
          <w:rFonts w:cs="Calibri"/>
          <w:color w:val="000000"/>
          <w:lang w:val="fr-CH" w:eastAsia="en-GB"/>
        </w:rPr>
        <w:tab/>
      </w:r>
      <w:r w:rsidRPr="00A503AC">
        <w:rPr>
          <w:rFonts w:cs="Calibri"/>
          <w:color w:val="000000"/>
          <w:lang w:val="fr-CH" w:eastAsia="en-GB"/>
        </w:rPr>
        <w:tab/>
      </w:r>
      <w:r w:rsidRPr="00A503AC">
        <w:rPr>
          <w:rFonts w:cs="Calibri"/>
          <w:color w:val="000000"/>
          <w:lang w:val="fr-CH"/>
        </w:rPr>
        <w:t xml:space="preserve">Personne de </w:t>
      </w:r>
      <w:proofErr w:type="gramStart"/>
      <w:r w:rsidRPr="00A503AC">
        <w:rPr>
          <w:rFonts w:cs="Calibri"/>
          <w:color w:val="000000"/>
          <w:lang w:val="fr-CH"/>
        </w:rPr>
        <w:t>contact:</w:t>
      </w:r>
      <w:proofErr w:type="gramEnd"/>
      <w:r w:rsidRPr="00A503AC">
        <w:rPr>
          <w:rFonts w:cs="Calibri"/>
          <w:color w:val="000000"/>
          <w:lang w:val="fr-CH"/>
        </w:rPr>
        <w:t xml:space="preserve"> Abbas Laith (ES14B), Staff No. 100599.</w:t>
      </w:r>
    </w:p>
    <w:p w14:paraId="499F106D" w14:textId="77777777" w:rsidR="00A503AC" w:rsidRPr="00A503AC" w:rsidRDefault="00A503AC" w:rsidP="00A503AC">
      <w:pPr>
        <w:widowControl w:val="0"/>
        <w:tabs>
          <w:tab w:val="clear" w:pos="1276"/>
          <w:tab w:val="clear" w:pos="1843"/>
          <w:tab w:val="left" w:pos="199"/>
          <w:tab w:val="left" w:pos="1021"/>
          <w:tab w:val="left" w:pos="1134"/>
          <w:tab w:val="left" w:pos="1560"/>
          <w:tab w:val="left" w:pos="2127"/>
        </w:tabs>
        <w:spacing w:before="0"/>
        <w:ind w:firstLine="567"/>
        <w:rPr>
          <w:rFonts w:cs="Calibri"/>
          <w:color w:val="000000"/>
          <w:lang w:val="fr-CH" w:eastAsia="en-GB"/>
        </w:rPr>
      </w:pPr>
    </w:p>
    <w:p w14:paraId="76460042" w14:textId="77777777" w:rsidR="00A503AC" w:rsidRPr="00A503AC" w:rsidRDefault="00A503AC" w:rsidP="00A503AC">
      <w:pPr>
        <w:widowControl w:val="0"/>
        <w:tabs>
          <w:tab w:val="clear" w:pos="1276"/>
          <w:tab w:val="clear" w:pos="1843"/>
          <w:tab w:val="left" w:pos="199"/>
          <w:tab w:val="left" w:pos="1021"/>
          <w:tab w:val="left" w:pos="1134"/>
          <w:tab w:val="left" w:pos="1560"/>
          <w:tab w:val="left" w:pos="2127"/>
        </w:tabs>
        <w:spacing w:before="0"/>
        <w:ind w:left="1557" w:hanging="990"/>
        <w:rPr>
          <w:rFonts w:cs="Calibri"/>
          <w:color w:val="000000"/>
          <w:lang w:val="fr-CH" w:eastAsia="en-GB"/>
        </w:rPr>
      </w:pPr>
      <w:r w:rsidRPr="00A503AC">
        <w:rPr>
          <w:rFonts w:cs="Calibri"/>
          <w:b/>
          <w:bCs/>
          <w:color w:val="000000"/>
          <w:lang w:val="fr-CH"/>
        </w:rPr>
        <w:t>DZ01</w:t>
      </w:r>
      <w:r w:rsidRPr="00A503AC">
        <w:rPr>
          <w:rFonts w:cs="Calibri"/>
          <w:lang w:val="fr-CH"/>
        </w:rPr>
        <w:tab/>
      </w:r>
      <w:r w:rsidRPr="00A503AC">
        <w:rPr>
          <w:rFonts w:cs="Calibri"/>
          <w:lang w:val="fr-CH"/>
        </w:rPr>
        <w:tab/>
      </w:r>
      <w:r w:rsidRPr="00A503AC">
        <w:rPr>
          <w:rFonts w:cs="Calibri"/>
          <w:lang w:val="fr-CH"/>
        </w:rPr>
        <w:tab/>
      </w:r>
      <w:r w:rsidRPr="00A503AC">
        <w:rPr>
          <w:rFonts w:cs="Calibri"/>
          <w:color w:val="000000"/>
          <w:lang w:val="fr-CH" w:eastAsia="en-GB"/>
        </w:rPr>
        <w:t>Agence Nationale des Fréquences, 4, Boulevard Krim Belkacem,</w:t>
      </w:r>
    </w:p>
    <w:p w14:paraId="7684DBEF" w14:textId="77777777" w:rsidR="00A503AC" w:rsidRPr="00A503AC" w:rsidRDefault="00A503AC" w:rsidP="00A503AC">
      <w:pPr>
        <w:widowControl w:val="0"/>
        <w:tabs>
          <w:tab w:val="clear" w:pos="1276"/>
          <w:tab w:val="clear" w:pos="1843"/>
          <w:tab w:val="left" w:pos="199"/>
          <w:tab w:val="left" w:pos="1021"/>
          <w:tab w:val="left" w:pos="1134"/>
          <w:tab w:val="left" w:pos="1560"/>
          <w:tab w:val="left" w:pos="2127"/>
        </w:tabs>
        <w:spacing w:before="0"/>
        <w:ind w:left="1557" w:hanging="990"/>
        <w:rPr>
          <w:rFonts w:cs="Calibri"/>
          <w:color w:val="000000"/>
          <w:lang w:val="fr-CH" w:eastAsia="en-GB"/>
        </w:rPr>
      </w:pPr>
      <w:r w:rsidRPr="00A503AC">
        <w:rPr>
          <w:rFonts w:cs="Calibri"/>
          <w:b/>
          <w:bCs/>
          <w:color w:val="000000"/>
          <w:lang w:val="fr-CH"/>
        </w:rPr>
        <w:tab/>
      </w:r>
      <w:r w:rsidRPr="00A503AC">
        <w:rPr>
          <w:rFonts w:cs="Calibri"/>
          <w:b/>
          <w:bCs/>
          <w:color w:val="000000"/>
          <w:lang w:val="fr-CH"/>
        </w:rPr>
        <w:tab/>
      </w:r>
      <w:r w:rsidRPr="00A503AC">
        <w:rPr>
          <w:rFonts w:cs="Calibri"/>
          <w:b/>
          <w:bCs/>
          <w:color w:val="000000"/>
          <w:lang w:val="fr-CH"/>
        </w:rPr>
        <w:tab/>
      </w:r>
      <w:r w:rsidRPr="00A503AC">
        <w:rPr>
          <w:rFonts w:cs="Calibri"/>
          <w:color w:val="000000"/>
          <w:lang w:val="fr-CH" w:eastAsia="en-GB"/>
        </w:rPr>
        <w:t>16027 Alger, Algérie.</w:t>
      </w:r>
    </w:p>
    <w:p w14:paraId="61F658AF" w14:textId="04A33DAE" w:rsidR="00A503AC" w:rsidRPr="00A503AC" w:rsidRDefault="00A503AC" w:rsidP="00A503AC">
      <w:pPr>
        <w:widowControl w:val="0"/>
        <w:tabs>
          <w:tab w:val="clear" w:pos="1276"/>
          <w:tab w:val="clear" w:pos="1843"/>
          <w:tab w:val="left" w:pos="199"/>
          <w:tab w:val="left" w:pos="1021"/>
          <w:tab w:val="left" w:pos="1134"/>
          <w:tab w:val="left" w:pos="1560"/>
          <w:tab w:val="left" w:pos="2127"/>
        </w:tabs>
        <w:spacing w:before="0"/>
        <w:ind w:left="1440" w:hanging="873"/>
        <w:rPr>
          <w:rFonts w:cs="Calibri"/>
          <w:color w:val="000000"/>
          <w:lang w:val="fr-CH" w:eastAsia="en-GB"/>
        </w:rPr>
      </w:pPr>
      <w:r w:rsidRPr="00A503AC">
        <w:rPr>
          <w:rFonts w:cs="Calibri"/>
          <w:b/>
          <w:bCs/>
          <w:color w:val="000000"/>
          <w:lang w:val="fr-CH"/>
        </w:rPr>
        <w:tab/>
      </w:r>
      <w:r w:rsidRPr="00A503AC">
        <w:rPr>
          <w:rFonts w:cs="Calibri"/>
          <w:b/>
          <w:bCs/>
          <w:color w:val="000000"/>
          <w:lang w:val="fr-CH"/>
        </w:rPr>
        <w:tab/>
      </w:r>
      <w:r w:rsidRPr="00A503AC">
        <w:rPr>
          <w:rFonts w:cs="Calibri"/>
          <w:b/>
          <w:bCs/>
          <w:color w:val="000000"/>
          <w:lang w:val="fr-CH"/>
        </w:rPr>
        <w:tab/>
      </w:r>
      <w:r w:rsidRPr="00A503AC">
        <w:rPr>
          <w:rFonts w:cs="Calibri"/>
          <w:b/>
          <w:bCs/>
          <w:color w:val="000000"/>
          <w:lang w:val="fr-CH"/>
        </w:rPr>
        <w:tab/>
      </w:r>
      <w:proofErr w:type="gramStart"/>
      <w:r w:rsidRPr="00A503AC">
        <w:rPr>
          <w:rFonts w:cs="Calibri"/>
          <w:color w:val="000000"/>
          <w:lang w:val="fr-CH" w:eastAsia="en-GB"/>
        </w:rPr>
        <w:t>Email:</w:t>
      </w:r>
      <w:proofErr w:type="gramEnd"/>
      <w:r w:rsidRPr="00A503AC">
        <w:rPr>
          <w:rFonts w:cs="Calibri"/>
          <w:color w:val="000000"/>
          <w:lang w:val="fr-CH" w:eastAsia="en-GB"/>
        </w:rPr>
        <w:t xml:space="preserve"> </w:t>
      </w:r>
      <w:hyperlink r:id="rId18" w:history="1">
        <w:r w:rsidRPr="00A503AC">
          <w:rPr>
            <w:rFonts w:cs="Calibri"/>
            <w:color w:val="0000FF"/>
            <w:u w:val="single"/>
            <w:lang w:val="fr-CH" w:eastAsia="en-GB"/>
          </w:rPr>
          <w:t>dsrma.contact@anf.dz</w:t>
        </w:r>
      </w:hyperlink>
      <w:r w:rsidRPr="00A503AC">
        <w:rPr>
          <w:rFonts w:cs="Calibri"/>
          <w:color w:val="000000"/>
          <w:lang w:val="fr-CH" w:eastAsia="en-GB"/>
        </w:rPr>
        <w:t xml:space="preserve">, </w:t>
      </w:r>
      <w:hyperlink r:id="rId19" w:history="1">
        <w:r w:rsidRPr="00A503AC">
          <w:rPr>
            <w:rFonts w:cs="Calibri"/>
            <w:color w:val="0000FF"/>
            <w:u w:val="single"/>
            <w:lang w:val="fr-CH" w:eastAsia="en-GB"/>
          </w:rPr>
          <w:t>s.mesbah@anf.dz</w:t>
        </w:r>
      </w:hyperlink>
      <w:r w:rsidRPr="00A503AC">
        <w:rPr>
          <w:rFonts w:cs="Calibri"/>
          <w:color w:val="000000"/>
          <w:lang w:val="fr-CH" w:eastAsia="en-GB"/>
        </w:rPr>
        <w:t>,</w:t>
      </w:r>
    </w:p>
    <w:p w14:paraId="42B50AF7" w14:textId="77777777" w:rsidR="00A503AC" w:rsidRPr="00A93BD1" w:rsidRDefault="00A503AC" w:rsidP="00A503AC">
      <w:pPr>
        <w:widowControl w:val="0"/>
        <w:tabs>
          <w:tab w:val="clear" w:pos="1276"/>
          <w:tab w:val="clear" w:pos="1843"/>
          <w:tab w:val="left" w:pos="199"/>
          <w:tab w:val="left" w:pos="1021"/>
          <w:tab w:val="left" w:pos="1134"/>
          <w:tab w:val="left" w:pos="1560"/>
          <w:tab w:val="left" w:pos="2127"/>
        </w:tabs>
        <w:spacing w:before="0"/>
        <w:ind w:left="1440" w:hanging="873"/>
        <w:rPr>
          <w:rFonts w:cs="Calibri"/>
          <w:color w:val="000000"/>
          <w:lang w:eastAsia="en-GB"/>
        </w:rPr>
      </w:pPr>
      <w:r w:rsidRPr="00A503AC">
        <w:rPr>
          <w:rFonts w:cs="Calibri"/>
          <w:color w:val="000000"/>
          <w:lang w:val="fr-CH" w:eastAsia="en-GB"/>
        </w:rPr>
        <w:tab/>
      </w:r>
      <w:r w:rsidRPr="00A503AC">
        <w:rPr>
          <w:rFonts w:cs="Calibri"/>
          <w:color w:val="000000"/>
          <w:lang w:val="fr-CH" w:eastAsia="en-GB"/>
        </w:rPr>
        <w:tab/>
      </w:r>
      <w:r w:rsidRPr="00A503AC">
        <w:rPr>
          <w:rFonts w:cs="Calibri"/>
          <w:color w:val="000000"/>
          <w:lang w:val="fr-CH" w:eastAsia="en-GB"/>
        </w:rPr>
        <w:tab/>
      </w:r>
      <w:r w:rsidRPr="00A503AC">
        <w:rPr>
          <w:rFonts w:cs="Calibri"/>
          <w:color w:val="000000"/>
          <w:lang w:val="fr-CH" w:eastAsia="en-GB"/>
        </w:rPr>
        <w:tab/>
      </w:r>
      <w:r w:rsidRPr="00A93BD1">
        <w:rPr>
          <w:rFonts w:cs="Calibri"/>
          <w:color w:val="000000"/>
          <w:lang w:eastAsia="en-GB"/>
        </w:rPr>
        <w:t>Tél: +213 21 719206, Fax: +213 21 718683,</w:t>
      </w:r>
    </w:p>
    <w:p w14:paraId="367273F5" w14:textId="77777777" w:rsidR="00A503AC" w:rsidRPr="00A503AC" w:rsidRDefault="00A503AC" w:rsidP="00A503AC">
      <w:pPr>
        <w:widowControl w:val="0"/>
        <w:tabs>
          <w:tab w:val="clear" w:pos="1276"/>
          <w:tab w:val="clear" w:pos="1843"/>
          <w:tab w:val="left" w:pos="199"/>
          <w:tab w:val="left" w:pos="1021"/>
          <w:tab w:val="left" w:pos="1134"/>
          <w:tab w:val="left" w:pos="1560"/>
          <w:tab w:val="left" w:pos="2127"/>
        </w:tabs>
        <w:spacing w:before="0"/>
        <w:ind w:firstLine="567"/>
        <w:rPr>
          <w:rFonts w:cs="Calibri"/>
          <w:color w:val="000000"/>
          <w:lang w:eastAsia="en-GB"/>
        </w:rPr>
      </w:pPr>
      <w:r w:rsidRPr="00A93BD1">
        <w:rPr>
          <w:rFonts w:cs="Calibri"/>
          <w:color w:val="000000"/>
          <w:lang w:eastAsia="en-GB"/>
        </w:rPr>
        <w:tab/>
      </w:r>
      <w:r w:rsidRPr="00A93BD1">
        <w:rPr>
          <w:rFonts w:cs="Calibri"/>
          <w:color w:val="000000"/>
          <w:lang w:eastAsia="en-GB"/>
        </w:rPr>
        <w:tab/>
      </w:r>
      <w:r w:rsidRPr="00A93BD1">
        <w:rPr>
          <w:rFonts w:cs="Calibri"/>
          <w:color w:val="000000"/>
          <w:lang w:eastAsia="en-GB"/>
        </w:rPr>
        <w:tab/>
      </w:r>
      <w:r w:rsidRPr="00A503AC">
        <w:rPr>
          <w:rFonts w:cs="Calibri"/>
          <w:color w:val="000000"/>
        </w:rPr>
        <w:t>Personne de contact: Mr. Sid ahmed MESBAH.</w:t>
      </w:r>
    </w:p>
    <w:p w14:paraId="5FD749C1" w14:textId="77777777" w:rsidR="00A503AC" w:rsidRPr="00A503AC" w:rsidRDefault="00A503AC" w:rsidP="00A503AC">
      <w:pPr>
        <w:widowControl w:val="0"/>
        <w:tabs>
          <w:tab w:val="clear" w:pos="1276"/>
          <w:tab w:val="clear" w:pos="1843"/>
          <w:tab w:val="left" w:pos="199"/>
          <w:tab w:val="left" w:pos="1021"/>
          <w:tab w:val="left" w:pos="1134"/>
          <w:tab w:val="left" w:pos="1560"/>
          <w:tab w:val="left" w:pos="2127"/>
        </w:tabs>
        <w:spacing w:before="0"/>
        <w:ind w:firstLine="567"/>
        <w:rPr>
          <w:rFonts w:cs="Calibri"/>
          <w:color w:val="000000"/>
          <w:lang w:eastAsia="en-GB"/>
        </w:rPr>
      </w:pPr>
    </w:p>
    <w:p w14:paraId="61356374" w14:textId="77777777" w:rsidR="00A503AC" w:rsidRPr="00A503AC" w:rsidRDefault="00A503AC" w:rsidP="00A503AC">
      <w:pPr>
        <w:widowControl w:val="0"/>
        <w:tabs>
          <w:tab w:val="clear" w:pos="1276"/>
          <w:tab w:val="clear" w:pos="1843"/>
          <w:tab w:val="left" w:pos="199"/>
          <w:tab w:val="left" w:pos="1021"/>
          <w:tab w:val="left" w:pos="1134"/>
          <w:tab w:val="left" w:pos="1560"/>
          <w:tab w:val="left" w:pos="2127"/>
        </w:tabs>
        <w:spacing w:before="0"/>
        <w:ind w:left="1557" w:hanging="990"/>
        <w:rPr>
          <w:rFonts w:cs="Calibri"/>
          <w:color w:val="000000"/>
          <w:lang w:eastAsia="en-GB"/>
        </w:rPr>
      </w:pPr>
      <w:r w:rsidRPr="00A503AC">
        <w:rPr>
          <w:rFonts w:cs="Calibri"/>
          <w:b/>
          <w:bCs/>
          <w:color w:val="000000"/>
        </w:rPr>
        <w:t>DZ02</w:t>
      </w:r>
      <w:r w:rsidRPr="00A503AC">
        <w:rPr>
          <w:rFonts w:cs="Calibri"/>
        </w:rPr>
        <w:tab/>
      </w:r>
      <w:r w:rsidRPr="00A503AC">
        <w:rPr>
          <w:rFonts w:cs="Calibri"/>
        </w:rPr>
        <w:tab/>
      </w:r>
      <w:r w:rsidRPr="00A503AC">
        <w:rPr>
          <w:rFonts w:cs="Calibri"/>
        </w:rPr>
        <w:tab/>
      </w:r>
      <w:r w:rsidRPr="00A503AC">
        <w:rPr>
          <w:rFonts w:cs="Calibri"/>
          <w:color w:val="000000"/>
          <w:lang w:eastAsia="en-GB"/>
        </w:rPr>
        <w:t>Hyproc Shipping Company SPA, ZHUN USTO, BP7200, Es-Seddikia,</w:t>
      </w:r>
    </w:p>
    <w:p w14:paraId="58353A06" w14:textId="77777777" w:rsidR="00A503AC" w:rsidRPr="00A503AC" w:rsidRDefault="00A503AC" w:rsidP="00A503AC">
      <w:pPr>
        <w:widowControl w:val="0"/>
        <w:tabs>
          <w:tab w:val="clear" w:pos="1276"/>
          <w:tab w:val="clear" w:pos="1843"/>
          <w:tab w:val="left" w:pos="199"/>
          <w:tab w:val="left" w:pos="1021"/>
          <w:tab w:val="left" w:pos="1134"/>
          <w:tab w:val="left" w:pos="1560"/>
          <w:tab w:val="left" w:pos="2127"/>
        </w:tabs>
        <w:spacing w:before="0"/>
        <w:ind w:left="1557" w:hanging="990"/>
        <w:rPr>
          <w:rFonts w:cs="Calibri"/>
          <w:color w:val="000000"/>
          <w:lang w:val="fr-CH" w:eastAsia="en-GB"/>
        </w:rPr>
      </w:pPr>
      <w:r w:rsidRPr="00A503AC">
        <w:rPr>
          <w:rFonts w:cs="Calibri"/>
          <w:b/>
          <w:bCs/>
          <w:color w:val="000000"/>
        </w:rPr>
        <w:tab/>
      </w:r>
      <w:r w:rsidRPr="00A503AC">
        <w:rPr>
          <w:rFonts w:cs="Calibri"/>
          <w:b/>
          <w:bCs/>
          <w:color w:val="000000"/>
        </w:rPr>
        <w:tab/>
      </w:r>
      <w:r w:rsidRPr="00A503AC">
        <w:rPr>
          <w:rFonts w:cs="Calibri"/>
          <w:b/>
          <w:bCs/>
          <w:color w:val="000000"/>
        </w:rPr>
        <w:tab/>
      </w:r>
      <w:r w:rsidRPr="00A503AC">
        <w:rPr>
          <w:rFonts w:cs="Calibri"/>
          <w:color w:val="000000"/>
          <w:lang w:val="fr-CH" w:eastAsia="en-GB"/>
        </w:rPr>
        <w:t>31025, Oran, Algérie.</w:t>
      </w:r>
    </w:p>
    <w:p w14:paraId="0CFFCCB4" w14:textId="165563A2" w:rsidR="00A503AC" w:rsidRPr="00A503AC" w:rsidRDefault="00A503AC" w:rsidP="00A503AC">
      <w:pPr>
        <w:widowControl w:val="0"/>
        <w:tabs>
          <w:tab w:val="clear" w:pos="1276"/>
          <w:tab w:val="clear" w:pos="1843"/>
          <w:tab w:val="left" w:pos="199"/>
          <w:tab w:val="left" w:pos="1021"/>
          <w:tab w:val="left" w:pos="1134"/>
          <w:tab w:val="left" w:pos="1560"/>
          <w:tab w:val="left" w:pos="2127"/>
        </w:tabs>
        <w:spacing w:before="0"/>
        <w:ind w:left="1440" w:hanging="873"/>
        <w:rPr>
          <w:rFonts w:cs="Calibri"/>
          <w:color w:val="000000"/>
          <w:lang w:val="fr-CH" w:eastAsia="en-GB"/>
        </w:rPr>
      </w:pPr>
      <w:r w:rsidRPr="00A503AC">
        <w:rPr>
          <w:rFonts w:cs="Calibri"/>
          <w:b/>
          <w:bCs/>
          <w:color w:val="000000"/>
          <w:lang w:val="fr-CH"/>
        </w:rPr>
        <w:tab/>
      </w:r>
      <w:r w:rsidRPr="00A503AC">
        <w:rPr>
          <w:rFonts w:cs="Calibri"/>
          <w:b/>
          <w:bCs/>
          <w:color w:val="000000"/>
          <w:lang w:val="fr-CH"/>
        </w:rPr>
        <w:tab/>
      </w:r>
      <w:r w:rsidRPr="00A503AC">
        <w:rPr>
          <w:rFonts w:cs="Calibri"/>
          <w:b/>
          <w:bCs/>
          <w:color w:val="000000"/>
          <w:lang w:val="fr-CH"/>
        </w:rPr>
        <w:tab/>
      </w:r>
      <w:r w:rsidRPr="00A503AC">
        <w:rPr>
          <w:rFonts w:cs="Calibri"/>
          <w:b/>
          <w:bCs/>
          <w:color w:val="000000"/>
          <w:lang w:val="fr-CH"/>
        </w:rPr>
        <w:tab/>
      </w:r>
      <w:proofErr w:type="gramStart"/>
      <w:r w:rsidRPr="00A503AC">
        <w:rPr>
          <w:rFonts w:cs="Calibri"/>
          <w:color w:val="000000"/>
          <w:lang w:val="fr-CH" w:eastAsia="en-GB"/>
        </w:rPr>
        <w:t>Email:</w:t>
      </w:r>
      <w:proofErr w:type="gramEnd"/>
      <w:r w:rsidRPr="00A503AC">
        <w:rPr>
          <w:rFonts w:cs="Calibri"/>
          <w:color w:val="000000"/>
          <w:lang w:val="fr-CH" w:eastAsia="en-GB"/>
        </w:rPr>
        <w:t xml:space="preserve"> </w:t>
      </w:r>
      <w:hyperlink r:id="rId20" w:history="1">
        <w:r w:rsidRPr="00A503AC">
          <w:rPr>
            <w:rFonts w:cs="Calibri"/>
            <w:color w:val="0000FF"/>
            <w:u w:val="single"/>
            <w:lang w:val="fr-CH" w:eastAsia="en-GB"/>
          </w:rPr>
          <w:t>hyproc@hyproc.com</w:t>
        </w:r>
      </w:hyperlink>
      <w:r w:rsidRPr="00A503AC">
        <w:rPr>
          <w:rFonts w:cs="Calibri"/>
          <w:color w:val="000000"/>
          <w:lang w:val="fr-CH" w:eastAsia="en-GB"/>
        </w:rPr>
        <w:t>,</w:t>
      </w:r>
    </w:p>
    <w:p w14:paraId="4C5CC4AC" w14:textId="77777777" w:rsidR="00A503AC" w:rsidRPr="00A503AC" w:rsidRDefault="00A503AC" w:rsidP="00A503AC">
      <w:pPr>
        <w:widowControl w:val="0"/>
        <w:tabs>
          <w:tab w:val="clear" w:pos="1276"/>
          <w:tab w:val="clear" w:pos="1843"/>
          <w:tab w:val="left" w:pos="199"/>
          <w:tab w:val="left" w:pos="1021"/>
          <w:tab w:val="left" w:pos="1134"/>
          <w:tab w:val="left" w:pos="1560"/>
          <w:tab w:val="left" w:pos="2127"/>
        </w:tabs>
        <w:spacing w:before="0"/>
        <w:ind w:left="1440" w:hanging="873"/>
        <w:rPr>
          <w:rFonts w:cs="Calibri"/>
          <w:color w:val="000000"/>
          <w:lang w:val="fr-CH" w:eastAsia="en-GB"/>
        </w:rPr>
      </w:pPr>
      <w:r w:rsidRPr="00A503AC">
        <w:rPr>
          <w:rFonts w:cs="Calibri"/>
          <w:color w:val="000000"/>
          <w:lang w:val="fr-CH" w:eastAsia="en-GB"/>
        </w:rPr>
        <w:tab/>
      </w:r>
      <w:r w:rsidRPr="00A503AC">
        <w:rPr>
          <w:rFonts w:cs="Calibri"/>
          <w:color w:val="000000"/>
          <w:lang w:val="fr-CH" w:eastAsia="en-GB"/>
        </w:rPr>
        <w:tab/>
      </w:r>
      <w:r w:rsidRPr="00A503AC">
        <w:rPr>
          <w:rFonts w:cs="Calibri"/>
          <w:color w:val="000000"/>
          <w:lang w:val="fr-CH" w:eastAsia="en-GB"/>
        </w:rPr>
        <w:tab/>
      </w:r>
      <w:r w:rsidRPr="00A503AC">
        <w:rPr>
          <w:rFonts w:cs="Calibri"/>
          <w:color w:val="000000"/>
          <w:lang w:val="fr-CH" w:eastAsia="en-GB"/>
        </w:rPr>
        <w:tab/>
      </w:r>
      <w:proofErr w:type="gramStart"/>
      <w:r w:rsidRPr="00A503AC">
        <w:rPr>
          <w:rFonts w:cs="Calibri"/>
          <w:color w:val="000000"/>
          <w:lang w:val="fr-CH" w:eastAsia="en-GB"/>
        </w:rPr>
        <w:t>Tél:</w:t>
      </w:r>
      <w:proofErr w:type="gramEnd"/>
      <w:r w:rsidRPr="00A503AC">
        <w:rPr>
          <w:rFonts w:cs="Calibri"/>
          <w:color w:val="000000"/>
          <w:lang w:val="fr-CH" w:eastAsia="en-GB"/>
        </w:rPr>
        <w:t xml:space="preserve"> +213 82 15 15/+213 82 16 16, Fax: +213 82 18 18/+213 82 12 12,</w:t>
      </w:r>
    </w:p>
    <w:p w14:paraId="1DF1C591" w14:textId="77777777" w:rsidR="00A503AC" w:rsidRPr="00A503AC" w:rsidRDefault="00A503AC" w:rsidP="00A503AC">
      <w:pPr>
        <w:widowControl w:val="0"/>
        <w:tabs>
          <w:tab w:val="clear" w:pos="1276"/>
          <w:tab w:val="clear" w:pos="1843"/>
          <w:tab w:val="left" w:pos="199"/>
          <w:tab w:val="left" w:pos="1021"/>
          <w:tab w:val="left" w:pos="1134"/>
          <w:tab w:val="left" w:pos="1560"/>
          <w:tab w:val="left" w:pos="2127"/>
        </w:tabs>
        <w:spacing w:before="0"/>
        <w:ind w:firstLine="567"/>
        <w:rPr>
          <w:rFonts w:cs="Calibri"/>
          <w:color w:val="000000"/>
          <w:lang w:val="fr-CH"/>
        </w:rPr>
      </w:pPr>
      <w:r w:rsidRPr="00A503AC">
        <w:rPr>
          <w:rFonts w:cs="Calibri"/>
          <w:color w:val="000000"/>
          <w:lang w:val="fr-CH" w:eastAsia="en-GB"/>
        </w:rPr>
        <w:tab/>
      </w:r>
      <w:r w:rsidRPr="00A503AC">
        <w:rPr>
          <w:rFonts w:cs="Calibri"/>
          <w:color w:val="000000"/>
          <w:lang w:val="fr-CH" w:eastAsia="en-GB"/>
        </w:rPr>
        <w:tab/>
      </w:r>
      <w:r w:rsidRPr="00A503AC">
        <w:rPr>
          <w:rFonts w:cs="Calibri"/>
          <w:color w:val="000000"/>
          <w:lang w:val="fr-CH" w:eastAsia="en-GB"/>
        </w:rPr>
        <w:tab/>
      </w:r>
      <w:r w:rsidRPr="00A503AC">
        <w:rPr>
          <w:rFonts w:cs="Calibri"/>
          <w:color w:val="000000"/>
          <w:lang w:val="fr-CH"/>
        </w:rPr>
        <w:t xml:space="preserve">Personne de </w:t>
      </w:r>
      <w:proofErr w:type="gramStart"/>
      <w:r w:rsidRPr="00A503AC">
        <w:rPr>
          <w:rFonts w:cs="Calibri"/>
          <w:color w:val="000000"/>
          <w:lang w:val="fr-CH"/>
        </w:rPr>
        <w:t>contact:</w:t>
      </w:r>
      <w:proofErr w:type="gramEnd"/>
      <w:r w:rsidRPr="00A503AC">
        <w:rPr>
          <w:rFonts w:cs="Calibri"/>
          <w:color w:val="000000"/>
          <w:lang w:val="fr-CH"/>
        </w:rPr>
        <w:t xml:space="preserve"> Mr. HADJIOUI Sidi Mohamed.</w:t>
      </w:r>
    </w:p>
    <w:p w14:paraId="5F34FF4D" w14:textId="77777777" w:rsidR="00A503AC" w:rsidRPr="00A503AC" w:rsidRDefault="00A503AC" w:rsidP="00A503AC">
      <w:pPr>
        <w:widowControl w:val="0"/>
        <w:tabs>
          <w:tab w:val="clear" w:pos="1276"/>
          <w:tab w:val="clear" w:pos="1843"/>
          <w:tab w:val="left" w:pos="199"/>
          <w:tab w:val="left" w:pos="1021"/>
          <w:tab w:val="left" w:pos="1134"/>
          <w:tab w:val="left" w:pos="1560"/>
          <w:tab w:val="left" w:pos="2127"/>
        </w:tabs>
        <w:spacing w:before="0"/>
        <w:rPr>
          <w:rFonts w:cs="Calibri"/>
          <w:color w:val="000000"/>
          <w:lang w:val="fr-CH" w:eastAsia="en-GB"/>
        </w:rPr>
      </w:pPr>
    </w:p>
    <w:p w14:paraId="0F330C96" w14:textId="77777777" w:rsidR="00A503AC" w:rsidRPr="00A503AC" w:rsidRDefault="00A503AC" w:rsidP="00A503AC">
      <w:pPr>
        <w:widowControl w:val="0"/>
        <w:tabs>
          <w:tab w:val="clear" w:pos="1276"/>
          <w:tab w:val="clear" w:pos="1843"/>
          <w:tab w:val="left" w:pos="199"/>
          <w:tab w:val="left" w:pos="1021"/>
          <w:tab w:val="left" w:pos="1134"/>
          <w:tab w:val="left" w:pos="1560"/>
          <w:tab w:val="left" w:pos="2127"/>
        </w:tabs>
        <w:spacing w:before="0"/>
        <w:ind w:left="1557" w:hanging="990"/>
        <w:rPr>
          <w:rFonts w:cs="Calibri"/>
          <w:color w:val="000000"/>
          <w:lang w:val="fr-CH" w:eastAsia="en-GB"/>
        </w:rPr>
      </w:pPr>
      <w:r w:rsidRPr="00A503AC">
        <w:rPr>
          <w:rFonts w:cs="Calibri"/>
          <w:b/>
          <w:bCs/>
          <w:color w:val="000000"/>
          <w:lang w:val="fr-CH"/>
        </w:rPr>
        <w:t>DZ03</w:t>
      </w:r>
      <w:r w:rsidRPr="00A503AC">
        <w:rPr>
          <w:rFonts w:cs="Calibri"/>
          <w:lang w:val="fr-CH"/>
        </w:rPr>
        <w:tab/>
      </w:r>
      <w:r w:rsidRPr="00A503AC">
        <w:rPr>
          <w:rFonts w:cs="Calibri"/>
          <w:lang w:val="fr-CH"/>
        </w:rPr>
        <w:tab/>
      </w:r>
      <w:r w:rsidRPr="00A503AC">
        <w:rPr>
          <w:rFonts w:cs="Calibri"/>
          <w:lang w:val="fr-CH"/>
        </w:rPr>
        <w:tab/>
      </w:r>
      <w:r w:rsidRPr="00A503AC">
        <w:rPr>
          <w:rFonts w:cs="Calibri"/>
          <w:color w:val="000000"/>
          <w:lang w:val="fr-CH" w:eastAsia="en-GB"/>
        </w:rPr>
        <w:t>CNAN MED, 14, avenue Ahmed Terkouche, El Harrach Alger, Algérie.</w:t>
      </w:r>
    </w:p>
    <w:p w14:paraId="34768147" w14:textId="04BFCD9B" w:rsidR="00A503AC" w:rsidRPr="00A503AC" w:rsidRDefault="00A503AC" w:rsidP="00A503AC">
      <w:pPr>
        <w:widowControl w:val="0"/>
        <w:tabs>
          <w:tab w:val="clear" w:pos="1276"/>
          <w:tab w:val="clear" w:pos="1843"/>
          <w:tab w:val="left" w:pos="199"/>
          <w:tab w:val="left" w:pos="1021"/>
          <w:tab w:val="left" w:pos="1134"/>
          <w:tab w:val="left" w:pos="1560"/>
          <w:tab w:val="left" w:pos="2127"/>
        </w:tabs>
        <w:spacing w:before="0"/>
        <w:ind w:left="1440" w:hanging="873"/>
        <w:rPr>
          <w:rFonts w:cs="Calibri"/>
          <w:color w:val="000000"/>
          <w:lang w:val="fr-CH" w:eastAsia="en-GB"/>
        </w:rPr>
      </w:pPr>
      <w:r w:rsidRPr="00A503AC">
        <w:rPr>
          <w:rFonts w:cs="Calibri"/>
          <w:b/>
          <w:bCs/>
          <w:color w:val="000000"/>
          <w:lang w:val="fr-CH"/>
        </w:rPr>
        <w:tab/>
      </w:r>
      <w:r w:rsidRPr="00A503AC">
        <w:rPr>
          <w:rFonts w:cs="Calibri"/>
          <w:b/>
          <w:bCs/>
          <w:color w:val="000000"/>
          <w:lang w:val="fr-CH"/>
        </w:rPr>
        <w:tab/>
      </w:r>
      <w:r w:rsidRPr="00A503AC">
        <w:rPr>
          <w:rFonts w:cs="Calibri"/>
          <w:b/>
          <w:bCs/>
          <w:color w:val="000000"/>
          <w:lang w:val="fr-CH"/>
        </w:rPr>
        <w:tab/>
      </w:r>
      <w:r w:rsidRPr="00A503AC">
        <w:rPr>
          <w:rFonts w:cs="Calibri"/>
          <w:b/>
          <w:bCs/>
          <w:color w:val="000000"/>
          <w:lang w:val="fr-CH"/>
        </w:rPr>
        <w:tab/>
      </w:r>
      <w:proofErr w:type="gramStart"/>
      <w:r w:rsidRPr="00A503AC">
        <w:rPr>
          <w:rFonts w:cs="Calibri"/>
          <w:color w:val="000000"/>
          <w:lang w:val="fr-CH" w:eastAsia="en-GB"/>
        </w:rPr>
        <w:t>Email:</w:t>
      </w:r>
      <w:proofErr w:type="gramEnd"/>
      <w:r w:rsidRPr="00A503AC">
        <w:rPr>
          <w:rFonts w:cs="Calibri"/>
          <w:color w:val="000000"/>
          <w:lang w:val="fr-CH" w:eastAsia="en-GB"/>
        </w:rPr>
        <w:t xml:space="preserve"> </w:t>
      </w:r>
      <w:hyperlink r:id="rId21" w:history="1">
        <w:r w:rsidRPr="00A503AC">
          <w:rPr>
            <w:rFonts w:cs="Calibri"/>
            <w:color w:val="0000FF"/>
            <w:u w:val="single"/>
            <w:lang w:val="fr-CH" w:eastAsia="en-GB"/>
          </w:rPr>
          <w:t>boudra@cnanmed.dz</w:t>
        </w:r>
      </w:hyperlink>
      <w:r w:rsidRPr="00A503AC">
        <w:rPr>
          <w:rFonts w:cs="Calibri"/>
          <w:color w:val="000000"/>
          <w:lang w:val="fr-CH" w:eastAsia="en-GB"/>
        </w:rPr>
        <w:t xml:space="preserve">, </w:t>
      </w:r>
      <w:hyperlink r:id="rId22" w:history="1">
        <w:r w:rsidRPr="00A503AC">
          <w:rPr>
            <w:rFonts w:cs="Calibri"/>
            <w:color w:val="0000FF"/>
            <w:u w:val="single"/>
            <w:lang w:val="fr-CH" w:eastAsia="en-GB"/>
          </w:rPr>
          <w:t>cnanmed@cnanmed.dz</w:t>
        </w:r>
      </w:hyperlink>
      <w:r w:rsidRPr="00A503AC">
        <w:rPr>
          <w:rFonts w:cs="Calibri"/>
          <w:color w:val="000000"/>
          <w:lang w:val="fr-CH" w:eastAsia="en-GB"/>
        </w:rPr>
        <w:t>,</w:t>
      </w:r>
    </w:p>
    <w:p w14:paraId="414A4FC5" w14:textId="77777777" w:rsidR="00A503AC" w:rsidRPr="00A503AC" w:rsidRDefault="00A503AC" w:rsidP="00A503AC">
      <w:pPr>
        <w:widowControl w:val="0"/>
        <w:tabs>
          <w:tab w:val="clear" w:pos="1276"/>
          <w:tab w:val="clear" w:pos="1843"/>
          <w:tab w:val="left" w:pos="199"/>
          <w:tab w:val="left" w:pos="1021"/>
          <w:tab w:val="left" w:pos="1134"/>
          <w:tab w:val="left" w:pos="1560"/>
          <w:tab w:val="left" w:pos="2127"/>
        </w:tabs>
        <w:spacing w:before="0"/>
        <w:ind w:left="1440" w:hanging="873"/>
        <w:rPr>
          <w:rFonts w:cs="Calibri"/>
          <w:color w:val="000000"/>
          <w:lang w:val="fr-CH" w:eastAsia="en-GB"/>
        </w:rPr>
      </w:pPr>
      <w:r w:rsidRPr="00A503AC">
        <w:rPr>
          <w:rFonts w:cs="Calibri"/>
          <w:color w:val="000000"/>
          <w:lang w:val="fr-CH" w:eastAsia="en-GB"/>
        </w:rPr>
        <w:tab/>
      </w:r>
      <w:r w:rsidRPr="00A503AC">
        <w:rPr>
          <w:rFonts w:cs="Calibri"/>
          <w:color w:val="000000"/>
          <w:lang w:val="fr-CH" w:eastAsia="en-GB"/>
        </w:rPr>
        <w:tab/>
      </w:r>
      <w:r w:rsidRPr="00A503AC">
        <w:rPr>
          <w:rFonts w:cs="Calibri"/>
          <w:color w:val="000000"/>
          <w:lang w:val="fr-CH" w:eastAsia="en-GB"/>
        </w:rPr>
        <w:tab/>
      </w:r>
      <w:r w:rsidRPr="00A503AC">
        <w:rPr>
          <w:rFonts w:cs="Calibri"/>
          <w:color w:val="000000"/>
          <w:lang w:val="fr-CH" w:eastAsia="en-GB"/>
        </w:rPr>
        <w:tab/>
      </w:r>
      <w:hyperlink r:id="rId23" w:history="1">
        <w:r w:rsidRPr="00A503AC">
          <w:rPr>
            <w:rFonts w:cs="Calibri"/>
            <w:color w:val="0000FF"/>
            <w:u w:val="single"/>
            <w:lang w:val="fr-CH" w:eastAsia="en-GB"/>
          </w:rPr>
          <w:t>koudil@cnanmed.dz</w:t>
        </w:r>
      </w:hyperlink>
      <w:r w:rsidRPr="00A503AC">
        <w:rPr>
          <w:rFonts w:cs="Calibri"/>
          <w:color w:val="000000"/>
          <w:lang w:val="fr-CH" w:eastAsia="en-GB"/>
        </w:rPr>
        <w:t>,</w:t>
      </w:r>
    </w:p>
    <w:p w14:paraId="5AE2FD46" w14:textId="77777777" w:rsidR="00A503AC" w:rsidRPr="00A503AC" w:rsidRDefault="00A503AC" w:rsidP="00A503AC">
      <w:pPr>
        <w:widowControl w:val="0"/>
        <w:tabs>
          <w:tab w:val="clear" w:pos="1276"/>
          <w:tab w:val="clear" w:pos="1843"/>
          <w:tab w:val="left" w:pos="199"/>
          <w:tab w:val="left" w:pos="1021"/>
          <w:tab w:val="left" w:pos="1134"/>
          <w:tab w:val="left" w:pos="1560"/>
          <w:tab w:val="left" w:pos="2127"/>
        </w:tabs>
        <w:spacing w:before="0"/>
        <w:ind w:left="1440" w:hanging="873"/>
        <w:rPr>
          <w:rFonts w:cs="Calibri"/>
          <w:color w:val="000000"/>
          <w:lang w:val="fr-CH" w:eastAsia="en-GB"/>
        </w:rPr>
      </w:pPr>
      <w:r w:rsidRPr="00A503AC">
        <w:rPr>
          <w:rFonts w:cs="Calibri"/>
          <w:color w:val="000000"/>
          <w:lang w:val="fr-CH" w:eastAsia="en-GB"/>
        </w:rPr>
        <w:tab/>
      </w:r>
      <w:r w:rsidRPr="00A503AC">
        <w:rPr>
          <w:rFonts w:cs="Calibri"/>
          <w:color w:val="000000"/>
          <w:lang w:val="fr-CH" w:eastAsia="en-GB"/>
        </w:rPr>
        <w:tab/>
      </w:r>
      <w:r w:rsidRPr="00A503AC">
        <w:rPr>
          <w:rFonts w:cs="Calibri"/>
          <w:color w:val="000000"/>
          <w:lang w:val="fr-CH" w:eastAsia="en-GB"/>
        </w:rPr>
        <w:tab/>
      </w:r>
      <w:r w:rsidRPr="00A503AC">
        <w:rPr>
          <w:rFonts w:cs="Calibri"/>
          <w:color w:val="000000"/>
          <w:lang w:val="fr-CH" w:eastAsia="en-GB"/>
        </w:rPr>
        <w:tab/>
      </w:r>
      <w:proofErr w:type="gramStart"/>
      <w:r w:rsidRPr="00A503AC">
        <w:rPr>
          <w:rFonts w:cs="Calibri"/>
          <w:color w:val="000000"/>
          <w:lang w:val="fr-CH" w:eastAsia="en-GB"/>
        </w:rPr>
        <w:t>Tél:</w:t>
      </w:r>
      <w:proofErr w:type="gramEnd"/>
      <w:r w:rsidRPr="00A503AC">
        <w:rPr>
          <w:rFonts w:cs="Calibri"/>
          <w:color w:val="000000"/>
          <w:lang w:val="fr-CH" w:eastAsia="en-GB"/>
        </w:rPr>
        <w:t xml:space="preserve"> +213 23 720058/+213 23 720802/+213 770198166,</w:t>
      </w:r>
    </w:p>
    <w:p w14:paraId="511B55EC" w14:textId="77777777" w:rsidR="00A503AC" w:rsidRPr="00A503AC" w:rsidRDefault="00A503AC" w:rsidP="00A503AC">
      <w:pPr>
        <w:widowControl w:val="0"/>
        <w:tabs>
          <w:tab w:val="clear" w:pos="1276"/>
          <w:tab w:val="clear" w:pos="1843"/>
          <w:tab w:val="left" w:pos="199"/>
          <w:tab w:val="left" w:pos="1021"/>
          <w:tab w:val="left" w:pos="1134"/>
          <w:tab w:val="left" w:pos="1560"/>
          <w:tab w:val="left" w:pos="2127"/>
        </w:tabs>
        <w:spacing w:before="0"/>
        <w:ind w:left="1440" w:hanging="873"/>
        <w:rPr>
          <w:rFonts w:cs="Calibri"/>
          <w:color w:val="000000"/>
          <w:lang w:val="fr-CH" w:eastAsia="en-GB"/>
        </w:rPr>
      </w:pPr>
      <w:r w:rsidRPr="00A503AC">
        <w:rPr>
          <w:rFonts w:cs="Calibri"/>
          <w:color w:val="000000"/>
          <w:lang w:val="fr-CH" w:eastAsia="en-GB"/>
        </w:rPr>
        <w:tab/>
      </w:r>
      <w:r w:rsidRPr="00A503AC">
        <w:rPr>
          <w:rFonts w:cs="Calibri"/>
          <w:color w:val="000000"/>
          <w:lang w:val="fr-CH" w:eastAsia="en-GB"/>
        </w:rPr>
        <w:tab/>
      </w:r>
      <w:r w:rsidRPr="00A503AC">
        <w:rPr>
          <w:rFonts w:cs="Calibri"/>
          <w:color w:val="000000"/>
          <w:lang w:val="fr-CH" w:eastAsia="en-GB"/>
        </w:rPr>
        <w:tab/>
      </w:r>
      <w:r w:rsidRPr="00A503AC">
        <w:rPr>
          <w:rFonts w:cs="Calibri"/>
          <w:color w:val="000000"/>
          <w:lang w:val="fr-CH" w:eastAsia="en-GB"/>
        </w:rPr>
        <w:tab/>
        <w:t>Fax +213 23 720818,</w:t>
      </w:r>
    </w:p>
    <w:p w14:paraId="20BC235E" w14:textId="77777777" w:rsidR="00A503AC" w:rsidRPr="00A503AC" w:rsidRDefault="00A503AC" w:rsidP="00A503AC">
      <w:pPr>
        <w:widowControl w:val="0"/>
        <w:tabs>
          <w:tab w:val="clear" w:pos="1276"/>
          <w:tab w:val="clear" w:pos="1843"/>
          <w:tab w:val="left" w:pos="199"/>
          <w:tab w:val="left" w:pos="1021"/>
          <w:tab w:val="left" w:pos="1134"/>
          <w:tab w:val="left" w:pos="1560"/>
          <w:tab w:val="left" w:pos="2127"/>
        </w:tabs>
        <w:spacing w:before="0"/>
        <w:ind w:firstLine="567"/>
        <w:rPr>
          <w:rFonts w:cs="Calibri"/>
          <w:color w:val="000000"/>
          <w:lang w:val="fr-CH"/>
        </w:rPr>
      </w:pPr>
      <w:r w:rsidRPr="00A503AC">
        <w:rPr>
          <w:rFonts w:cs="Calibri"/>
          <w:color w:val="000000"/>
          <w:lang w:val="fr-CH" w:eastAsia="en-GB"/>
        </w:rPr>
        <w:tab/>
      </w:r>
      <w:r w:rsidRPr="00A503AC">
        <w:rPr>
          <w:rFonts w:cs="Calibri"/>
          <w:color w:val="000000"/>
          <w:lang w:val="fr-CH" w:eastAsia="en-GB"/>
        </w:rPr>
        <w:tab/>
      </w:r>
      <w:r w:rsidRPr="00A503AC">
        <w:rPr>
          <w:rFonts w:cs="Calibri"/>
          <w:color w:val="000000"/>
          <w:lang w:val="fr-CH" w:eastAsia="en-GB"/>
        </w:rPr>
        <w:tab/>
      </w:r>
      <w:r w:rsidRPr="00A503AC">
        <w:rPr>
          <w:rFonts w:cs="Calibri"/>
          <w:color w:val="000000"/>
          <w:lang w:val="fr-CH"/>
        </w:rPr>
        <w:t xml:space="preserve">Personne de </w:t>
      </w:r>
      <w:proofErr w:type="gramStart"/>
      <w:r w:rsidRPr="00A503AC">
        <w:rPr>
          <w:rFonts w:cs="Calibri"/>
          <w:color w:val="000000"/>
          <w:lang w:val="fr-CH"/>
        </w:rPr>
        <w:t>contact:</w:t>
      </w:r>
      <w:proofErr w:type="gramEnd"/>
      <w:r w:rsidRPr="00A503AC">
        <w:rPr>
          <w:rFonts w:cs="Calibri"/>
          <w:color w:val="000000"/>
          <w:lang w:val="fr-CH"/>
        </w:rPr>
        <w:t xml:space="preserve"> Mr. KOUDIL Nourdine, Mr. BOUDRA Boualem.</w:t>
      </w:r>
    </w:p>
    <w:p w14:paraId="6CA57E73" w14:textId="77777777" w:rsidR="00A503AC" w:rsidRPr="00A503AC" w:rsidRDefault="00A503AC" w:rsidP="00A503AC">
      <w:pPr>
        <w:widowControl w:val="0"/>
        <w:tabs>
          <w:tab w:val="clear" w:pos="1276"/>
          <w:tab w:val="clear" w:pos="1843"/>
          <w:tab w:val="left" w:pos="199"/>
          <w:tab w:val="left" w:pos="1021"/>
          <w:tab w:val="left" w:pos="1134"/>
          <w:tab w:val="left" w:pos="1560"/>
          <w:tab w:val="left" w:pos="2127"/>
        </w:tabs>
        <w:spacing w:before="0"/>
        <w:ind w:firstLine="567"/>
        <w:rPr>
          <w:rFonts w:cs="Calibri"/>
          <w:color w:val="000000"/>
          <w:lang w:val="fr-CH"/>
        </w:rPr>
      </w:pPr>
    </w:p>
    <w:p w14:paraId="6D22ABBE" w14:textId="3BD552F1" w:rsidR="00A503AC" w:rsidRPr="00A503AC" w:rsidRDefault="00A503AC" w:rsidP="0094336E">
      <w:pPr>
        <w:widowControl w:val="0"/>
        <w:tabs>
          <w:tab w:val="clear" w:pos="1276"/>
          <w:tab w:val="clear" w:pos="1843"/>
          <w:tab w:val="left" w:pos="199"/>
          <w:tab w:val="left" w:pos="1021"/>
          <w:tab w:val="left" w:pos="1134"/>
          <w:tab w:val="left" w:pos="1560"/>
          <w:tab w:val="left" w:pos="2127"/>
        </w:tabs>
        <w:spacing w:before="0"/>
        <w:ind w:left="1557" w:hanging="990"/>
        <w:rPr>
          <w:rFonts w:cs="Calibri"/>
          <w:color w:val="000000"/>
          <w:lang w:val="es-ES_tradnl" w:eastAsia="en-GB"/>
        </w:rPr>
      </w:pPr>
      <w:r w:rsidRPr="008C3F0D">
        <w:rPr>
          <w:rFonts w:cs="Calibri"/>
          <w:b/>
          <w:bCs/>
          <w:color w:val="000000"/>
          <w:lang w:val="es-ES_tradnl"/>
        </w:rPr>
        <w:t>DZ04</w:t>
      </w:r>
      <w:r w:rsidRPr="00A503AC">
        <w:rPr>
          <w:rFonts w:cs="Calibri"/>
          <w:lang w:val="es-ES_tradnl"/>
        </w:rPr>
        <w:tab/>
      </w:r>
      <w:r w:rsidRPr="00A503AC">
        <w:rPr>
          <w:rFonts w:cs="Calibri"/>
          <w:lang w:val="es-ES_tradnl"/>
        </w:rPr>
        <w:tab/>
      </w:r>
      <w:r w:rsidR="0094336E">
        <w:rPr>
          <w:rFonts w:cs="Calibri"/>
          <w:lang w:val="es-ES_tradnl"/>
        </w:rPr>
        <w:tab/>
      </w:r>
      <w:r w:rsidRPr="00A503AC">
        <w:rPr>
          <w:rFonts w:cs="Calibri"/>
          <w:color w:val="000000"/>
          <w:lang w:val="es-ES_tradnl" w:eastAsia="en-GB"/>
        </w:rPr>
        <w:t>CNAN NORD SPA, Villa No. 219, parc Ben Omar, Kouba, Alger, Algérie.</w:t>
      </w:r>
    </w:p>
    <w:p w14:paraId="662388B7" w14:textId="6AE39D2A" w:rsidR="00A503AC" w:rsidRPr="00A503AC" w:rsidRDefault="00A503AC" w:rsidP="00A503AC">
      <w:pPr>
        <w:widowControl w:val="0"/>
        <w:tabs>
          <w:tab w:val="clear" w:pos="1276"/>
          <w:tab w:val="clear" w:pos="1843"/>
          <w:tab w:val="left" w:pos="199"/>
          <w:tab w:val="left" w:pos="1021"/>
          <w:tab w:val="left" w:pos="1134"/>
          <w:tab w:val="left" w:pos="1560"/>
          <w:tab w:val="left" w:pos="2127"/>
          <w:tab w:val="left" w:pos="2410"/>
        </w:tabs>
        <w:spacing w:before="0"/>
        <w:ind w:left="1440" w:hanging="873"/>
        <w:rPr>
          <w:rFonts w:cs="Calibri"/>
          <w:color w:val="000000"/>
          <w:lang w:val="fr-CH" w:eastAsia="en-GB"/>
        </w:rPr>
      </w:pPr>
      <w:r w:rsidRPr="00A503AC">
        <w:rPr>
          <w:rFonts w:cs="Calibri"/>
          <w:b/>
          <w:bCs/>
          <w:color w:val="000000"/>
          <w:lang w:val="es-ES_tradnl"/>
        </w:rPr>
        <w:tab/>
      </w:r>
      <w:r w:rsidRPr="00A503AC">
        <w:rPr>
          <w:rFonts w:cs="Calibri"/>
          <w:b/>
          <w:bCs/>
          <w:color w:val="000000"/>
          <w:lang w:val="es-ES_tradnl"/>
        </w:rPr>
        <w:tab/>
      </w:r>
      <w:r w:rsidRPr="00A503AC">
        <w:rPr>
          <w:rFonts w:cs="Calibri"/>
          <w:b/>
          <w:bCs/>
          <w:color w:val="000000"/>
          <w:lang w:val="es-ES_tradnl"/>
        </w:rPr>
        <w:tab/>
      </w:r>
      <w:r w:rsidRPr="00A503AC">
        <w:rPr>
          <w:rFonts w:cs="Calibri"/>
          <w:b/>
          <w:bCs/>
          <w:color w:val="000000"/>
          <w:lang w:val="es-ES_tradnl"/>
        </w:rPr>
        <w:tab/>
      </w:r>
      <w:proofErr w:type="gramStart"/>
      <w:r w:rsidRPr="00A503AC">
        <w:rPr>
          <w:rFonts w:cs="Calibri"/>
          <w:color w:val="000000"/>
          <w:lang w:val="fr-CH" w:eastAsia="en-GB"/>
        </w:rPr>
        <w:t>Email:</w:t>
      </w:r>
      <w:proofErr w:type="gramEnd"/>
      <w:r w:rsidRPr="00A503AC">
        <w:rPr>
          <w:rFonts w:cs="Calibri"/>
          <w:color w:val="000000"/>
          <w:lang w:val="fr-CH" w:eastAsia="en-GB"/>
        </w:rPr>
        <w:t xml:space="preserve"> </w:t>
      </w:r>
      <w:hyperlink r:id="rId24" w:history="1">
        <w:r w:rsidRPr="00A503AC">
          <w:rPr>
            <w:rFonts w:cs="Calibri"/>
            <w:color w:val="0000FF"/>
            <w:u w:val="single"/>
            <w:lang w:val="fr-CH" w:eastAsia="en-GB"/>
          </w:rPr>
          <w:t>cso@cnan-nord.com</w:t>
        </w:r>
      </w:hyperlink>
      <w:r w:rsidRPr="00A503AC">
        <w:rPr>
          <w:rFonts w:cs="Calibri"/>
          <w:color w:val="000000"/>
          <w:lang w:val="fr-CH" w:eastAsia="en-GB"/>
        </w:rPr>
        <w:t xml:space="preserve">, </w:t>
      </w:r>
      <w:hyperlink r:id="rId25" w:history="1">
        <w:r w:rsidRPr="00A503AC">
          <w:rPr>
            <w:rFonts w:cs="Calibri"/>
            <w:color w:val="0000FF"/>
            <w:u w:val="single"/>
            <w:lang w:val="fr-CH" w:eastAsia="en-GB"/>
          </w:rPr>
          <w:t>pdg@cnan-nord.com</w:t>
        </w:r>
      </w:hyperlink>
      <w:r w:rsidRPr="00A503AC">
        <w:rPr>
          <w:rFonts w:cs="Calibri"/>
          <w:color w:val="000000"/>
          <w:lang w:val="fr-CH" w:eastAsia="en-GB"/>
        </w:rPr>
        <w:t>,</w:t>
      </w:r>
    </w:p>
    <w:p w14:paraId="7C40B582" w14:textId="65855DFB" w:rsidR="00A503AC" w:rsidRPr="00A503AC" w:rsidRDefault="00A503AC" w:rsidP="00A503AC">
      <w:pPr>
        <w:widowControl w:val="0"/>
        <w:tabs>
          <w:tab w:val="clear" w:pos="1276"/>
          <w:tab w:val="clear" w:pos="1843"/>
          <w:tab w:val="left" w:pos="199"/>
          <w:tab w:val="left" w:pos="1021"/>
          <w:tab w:val="left" w:pos="1134"/>
          <w:tab w:val="left" w:pos="1560"/>
          <w:tab w:val="left" w:pos="2127"/>
          <w:tab w:val="left" w:pos="2410"/>
        </w:tabs>
        <w:spacing w:before="0"/>
        <w:ind w:left="1440" w:hanging="873"/>
        <w:rPr>
          <w:rFonts w:cs="Calibri"/>
          <w:color w:val="000000"/>
          <w:lang w:val="fr-CH" w:eastAsia="en-GB"/>
        </w:rPr>
      </w:pPr>
      <w:r w:rsidRPr="00A503AC">
        <w:rPr>
          <w:rFonts w:cs="Calibri"/>
          <w:color w:val="000000"/>
          <w:lang w:val="fr-CH" w:eastAsia="en-GB"/>
        </w:rPr>
        <w:tab/>
      </w:r>
      <w:r w:rsidRPr="00A503AC">
        <w:rPr>
          <w:rFonts w:cs="Calibri"/>
          <w:color w:val="000000"/>
          <w:lang w:val="fr-CH" w:eastAsia="en-GB"/>
        </w:rPr>
        <w:tab/>
      </w:r>
      <w:r w:rsidRPr="00A503AC">
        <w:rPr>
          <w:rFonts w:cs="Calibri"/>
          <w:color w:val="000000"/>
          <w:lang w:val="fr-CH" w:eastAsia="en-GB"/>
        </w:rPr>
        <w:tab/>
      </w:r>
      <w:r w:rsidRPr="00A503AC">
        <w:rPr>
          <w:rFonts w:cs="Calibri"/>
          <w:color w:val="000000"/>
          <w:lang w:val="fr-CH" w:eastAsia="en-GB"/>
        </w:rPr>
        <w:tab/>
      </w:r>
      <w:hyperlink r:id="rId26" w:history="1">
        <w:r w:rsidRPr="00A503AC">
          <w:rPr>
            <w:rFonts w:cs="Calibri"/>
            <w:color w:val="0000FF"/>
            <w:u w:val="single"/>
            <w:lang w:val="fr-CH" w:eastAsia="en-GB"/>
          </w:rPr>
          <w:t>koudil@cnanmed.dz</w:t>
        </w:r>
      </w:hyperlink>
      <w:r w:rsidRPr="00A503AC">
        <w:rPr>
          <w:rFonts w:cs="Calibri"/>
          <w:color w:val="000000"/>
          <w:lang w:val="fr-CH" w:eastAsia="en-GB"/>
        </w:rPr>
        <w:t>,</w:t>
      </w:r>
    </w:p>
    <w:p w14:paraId="5980450B" w14:textId="7B2FC562" w:rsidR="00A503AC" w:rsidRPr="00A503AC" w:rsidRDefault="00A503AC" w:rsidP="00A503AC">
      <w:pPr>
        <w:widowControl w:val="0"/>
        <w:tabs>
          <w:tab w:val="clear" w:pos="1276"/>
          <w:tab w:val="clear" w:pos="1843"/>
          <w:tab w:val="left" w:pos="199"/>
          <w:tab w:val="left" w:pos="1021"/>
          <w:tab w:val="left" w:pos="1134"/>
          <w:tab w:val="left" w:pos="1560"/>
          <w:tab w:val="left" w:pos="2127"/>
          <w:tab w:val="left" w:pos="2410"/>
        </w:tabs>
        <w:spacing w:before="0"/>
        <w:ind w:left="1440" w:hanging="873"/>
        <w:rPr>
          <w:rFonts w:cs="Calibri"/>
          <w:color w:val="000000"/>
          <w:lang w:val="fr-CH" w:eastAsia="en-GB"/>
        </w:rPr>
      </w:pPr>
      <w:r w:rsidRPr="00A503AC">
        <w:rPr>
          <w:rFonts w:cs="Calibri"/>
          <w:color w:val="000000"/>
          <w:lang w:val="fr-CH" w:eastAsia="en-GB"/>
        </w:rPr>
        <w:tab/>
      </w:r>
      <w:r w:rsidRPr="00A503AC">
        <w:rPr>
          <w:rFonts w:cs="Calibri"/>
          <w:color w:val="000000"/>
          <w:lang w:val="fr-CH" w:eastAsia="en-GB"/>
        </w:rPr>
        <w:tab/>
      </w:r>
      <w:r w:rsidRPr="00A503AC">
        <w:rPr>
          <w:rFonts w:cs="Calibri"/>
          <w:color w:val="000000"/>
          <w:lang w:val="fr-CH" w:eastAsia="en-GB"/>
        </w:rPr>
        <w:tab/>
      </w:r>
      <w:r w:rsidRPr="00A503AC">
        <w:rPr>
          <w:rFonts w:cs="Calibri"/>
          <w:color w:val="000000"/>
          <w:lang w:val="fr-CH" w:eastAsia="en-GB"/>
        </w:rPr>
        <w:tab/>
      </w:r>
      <w:proofErr w:type="gramStart"/>
      <w:r w:rsidRPr="00A503AC">
        <w:rPr>
          <w:rFonts w:cs="Calibri"/>
          <w:color w:val="000000"/>
          <w:lang w:val="fr-CH" w:eastAsia="en-GB"/>
        </w:rPr>
        <w:t>Tél:</w:t>
      </w:r>
      <w:proofErr w:type="gramEnd"/>
      <w:r w:rsidRPr="00A503AC">
        <w:rPr>
          <w:rFonts w:cs="Calibri"/>
          <w:color w:val="000000"/>
          <w:lang w:val="fr-CH" w:eastAsia="en-GB"/>
        </w:rPr>
        <w:t xml:space="preserve"> +213 21 281937/+213 661 50 43 44,</w:t>
      </w:r>
    </w:p>
    <w:p w14:paraId="28E5AAE9" w14:textId="067E1E99" w:rsidR="00A503AC" w:rsidRPr="00A503AC" w:rsidRDefault="00A503AC" w:rsidP="00A503AC">
      <w:pPr>
        <w:widowControl w:val="0"/>
        <w:tabs>
          <w:tab w:val="clear" w:pos="1276"/>
          <w:tab w:val="clear" w:pos="1843"/>
          <w:tab w:val="left" w:pos="199"/>
          <w:tab w:val="left" w:pos="1021"/>
          <w:tab w:val="left" w:pos="1134"/>
          <w:tab w:val="left" w:pos="1560"/>
          <w:tab w:val="left" w:pos="2127"/>
          <w:tab w:val="left" w:pos="2410"/>
        </w:tabs>
        <w:spacing w:before="0"/>
        <w:ind w:left="1440" w:hanging="873"/>
        <w:rPr>
          <w:rFonts w:cs="Calibri"/>
          <w:color w:val="000000"/>
          <w:lang w:val="fr-CH" w:eastAsia="en-GB"/>
        </w:rPr>
      </w:pPr>
      <w:r w:rsidRPr="00A503AC">
        <w:rPr>
          <w:rFonts w:cs="Calibri"/>
          <w:color w:val="000000"/>
          <w:lang w:val="fr-CH" w:eastAsia="en-GB"/>
        </w:rPr>
        <w:tab/>
      </w:r>
      <w:r w:rsidRPr="00A503AC">
        <w:rPr>
          <w:rFonts w:cs="Calibri"/>
          <w:color w:val="000000"/>
          <w:lang w:val="fr-CH" w:eastAsia="en-GB"/>
        </w:rPr>
        <w:tab/>
      </w:r>
      <w:r w:rsidRPr="00A503AC">
        <w:rPr>
          <w:rFonts w:cs="Calibri"/>
          <w:color w:val="000000"/>
          <w:lang w:val="fr-CH" w:eastAsia="en-GB"/>
        </w:rPr>
        <w:tab/>
      </w:r>
      <w:r w:rsidRPr="00A503AC">
        <w:rPr>
          <w:rFonts w:cs="Calibri"/>
          <w:color w:val="000000"/>
          <w:lang w:val="fr-CH" w:eastAsia="en-GB"/>
        </w:rPr>
        <w:tab/>
        <w:t>Fax +213 21 284428,</w:t>
      </w:r>
    </w:p>
    <w:p w14:paraId="0DDA8669" w14:textId="79A28AC0" w:rsidR="00A503AC" w:rsidRPr="00A503AC" w:rsidRDefault="00A503AC" w:rsidP="00A503AC">
      <w:pPr>
        <w:widowControl w:val="0"/>
        <w:tabs>
          <w:tab w:val="clear" w:pos="1276"/>
          <w:tab w:val="clear" w:pos="1843"/>
          <w:tab w:val="left" w:pos="199"/>
          <w:tab w:val="left" w:pos="1021"/>
          <w:tab w:val="left" w:pos="1134"/>
          <w:tab w:val="left" w:pos="1560"/>
          <w:tab w:val="left" w:pos="2127"/>
          <w:tab w:val="left" w:pos="2410"/>
        </w:tabs>
        <w:spacing w:before="0"/>
        <w:ind w:firstLine="567"/>
        <w:rPr>
          <w:rFonts w:cs="Calibri"/>
          <w:color w:val="000000"/>
          <w:lang w:val="fr-CH"/>
        </w:rPr>
      </w:pPr>
      <w:r w:rsidRPr="00A503AC">
        <w:rPr>
          <w:rFonts w:cs="Calibri"/>
          <w:color w:val="000000"/>
          <w:lang w:val="fr-CH" w:eastAsia="en-GB"/>
        </w:rPr>
        <w:tab/>
      </w:r>
      <w:r w:rsidRPr="00A503AC">
        <w:rPr>
          <w:rFonts w:cs="Calibri"/>
          <w:color w:val="000000"/>
          <w:lang w:val="fr-CH" w:eastAsia="en-GB"/>
        </w:rPr>
        <w:tab/>
      </w:r>
      <w:r w:rsidRPr="00A503AC">
        <w:rPr>
          <w:rFonts w:cs="Calibri"/>
          <w:color w:val="000000"/>
          <w:lang w:val="fr-CH" w:eastAsia="en-GB"/>
        </w:rPr>
        <w:tab/>
      </w:r>
      <w:r w:rsidRPr="00A503AC">
        <w:rPr>
          <w:rFonts w:cs="Calibri"/>
          <w:color w:val="000000"/>
          <w:lang w:val="fr-CH"/>
        </w:rPr>
        <w:t xml:space="preserve">Personne de </w:t>
      </w:r>
      <w:proofErr w:type="gramStart"/>
      <w:r w:rsidRPr="00A503AC">
        <w:rPr>
          <w:rFonts w:cs="Calibri"/>
          <w:color w:val="000000"/>
          <w:lang w:val="fr-CH"/>
        </w:rPr>
        <w:t>contact:</w:t>
      </w:r>
      <w:proofErr w:type="gramEnd"/>
      <w:r w:rsidRPr="00A503AC">
        <w:rPr>
          <w:rFonts w:cs="Calibri"/>
          <w:color w:val="000000"/>
          <w:lang w:val="fr-CH"/>
        </w:rPr>
        <w:t xml:space="preserve"> Mr. Ghomri Smain Larbi.</w:t>
      </w:r>
    </w:p>
    <w:p w14:paraId="136334DA" w14:textId="77777777" w:rsidR="00A503AC" w:rsidRPr="00A503AC" w:rsidRDefault="00A503AC" w:rsidP="00A503AC">
      <w:pPr>
        <w:widowControl w:val="0"/>
        <w:tabs>
          <w:tab w:val="clear" w:pos="1276"/>
          <w:tab w:val="clear" w:pos="1843"/>
          <w:tab w:val="left" w:pos="199"/>
          <w:tab w:val="left" w:pos="1021"/>
          <w:tab w:val="left" w:pos="1134"/>
          <w:tab w:val="left" w:pos="1560"/>
          <w:tab w:val="left" w:pos="2127"/>
          <w:tab w:val="left" w:pos="2410"/>
        </w:tabs>
        <w:spacing w:before="0"/>
        <w:ind w:firstLine="567"/>
        <w:rPr>
          <w:rFonts w:cs="Calibri"/>
          <w:color w:val="000000"/>
          <w:lang w:val="fr-CH"/>
        </w:rPr>
      </w:pPr>
    </w:p>
    <w:p w14:paraId="5FEF4657" w14:textId="493E5736" w:rsidR="00A503AC" w:rsidRPr="00A503AC" w:rsidRDefault="00A503AC" w:rsidP="0094336E">
      <w:pPr>
        <w:widowControl w:val="0"/>
        <w:tabs>
          <w:tab w:val="clear" w:pos="1276"/>
          <w:tab w:val="clear" w:pos="1843"/>
          <w:tab w:val="left" w:pos="199"/>
          <w:tab w:val="left" w:pos="1021"/>
          <w:tab w:val="left" w:pos="1134"/>
          <w:tab w:val="left" w:pos="1560"/>
          <w:tab w:val="left" w:pos="2127"/>
        </w:tabs>
        <w:spacing w:before="0"/>
        <w:ind w:left="1557" w:hanging="990"/>
        <w:rPr>
          <w:rFonts w:cs="Calibri"/>
          <w:color w:val="000000"/>
          <w:lang w:val="fr-CH" w:eastAsia="en-GB"/>
        </w:rPr>
      </w:pPr>
      <w:r w:rsidRPr="00A503AC">
        <w:rPr>
          <w:rFonts w:cs="Calibri"/>
          <w:b/>
          <w:bCs/>
          <w:color w:val="000000"/>
          <w:lang w:val="fr-CH"/>
        </w:rPr>
        <w:t>DZ14</w:t>
      </w:r>
      <w:r w:rsidRPr="00A503AC">
        <w:rPr>
          <w:rFonts w:cs="Calibri"/>
          <w:lang w:val="fr-CH"/>
        </w:rPr>
        <w:tab/>
      </w:r>
      <w:r w:rsidRPr="00A503AC">
        <w:rPr>
          <w:rFonts w:cs="Calibri"/>
          <w:lang w:val="fr-CH"/>
        </w:rPr>
        <w:tab/>
      </w:r>
      <w:r w:rsidR="0094336E">
        <w:rPr>
          <w:rFonts w:cs="Calibri"/>
          <w:lang w:val="fr-CH"/>
        </w:rPr>
        <w:tab/>
      </w:r>
      <w:r w:rsidRPr="00A503AC">
        <w:rPr>
          <w:rFonts w:cs="Calibri"/>
          <w:color w:val="000000"/>
          <w:lang w:val="fr-CH" w:eastAsia="en-GB"/>
        </w:rPr>
        <w:t>ALGERIE TÉLECOM SATÉLLITE, Cyber Parc Sidi Abdallah,</w:t>
      </w:r>
    </w:p>
    <w:p w14:paraId="796A6BD1" w14:textId="0C918FB7" w:rsidR="00A503AC" w:rsidRPr="00A503AC" w:rsidRDefault="00A503AC" w:rsidP="00A503AC">
      <w:pPr>
        <w:widowControl w:val="0"/>
        <w:tabs>
          <w:tab w:val="clear" w:pos="1276"/>
          <w:tab w:val="clear" w:pos="1843"/>
          <w:tab w:val="left" w:pos="199"/>
          <w:tab w:val="left" w:pos="1021"/>
          <w:tab w:val="left" w:pos="1134"/>
          <w:tab w:val="left" w:pos="1560"/>
          <w:tab w:val="left" w:pos="2127"/>
          <w:tab w:val="left" w:pos="2410"/>
        </w:tabs>
        <w:spacing w:before="0"/>
        <w:ind w:firstLine="1418"/>
        <w:rPr>
          <w:rFonts w:cs="Calibri"/>
          <w:color w:val="000000"/>
          <w:lang w:val="fr-CH" w:eastAsia="en-GB"/>
        </w:rPr>
      </w:pPr>
      <w:r w:rsidRPr="00A503AC">
        <w:rPr>
          <w:rFonts w:cs="Calibri"/>
          <w:color w:val="000000"/>
          <w:lang w:val="fr-CH" w:eastAsia="en-GB"/>
        </w:rPr>
        <w:tab/>
        <w:t>Immeuble Multilocataire, Rahmania, Zeralda, Alger, Algérie.</w:t>
      </w:r>
    </w:p>
    <w:p w14:paraId="02B72691" w14:textId="34AC1F64" w:rsidR="00A503AC" w:rsidRPr="00A503AC" w:rsidRDefault="00A503AC" w:rsidP="00A503AC">
      <w:pPr>
        <w:widowControl w:val="0"/>
        <w:tabs>
          <w:tab w:val="clear" w:pos="1276"/>
          <w:tab w:val="clear" w:pos="1843"/>
          <w:tab w:val="left" w:pos="199"/>
          <w:tab w:val="left" w:pos="1021"/>
          <w:tab w:val="left" w:pos="1134"/>
          <w:tab w:val="left" w:pos="1560"/>
          <w:tab w:val="left" w:pos="2127"/>
          <w:tab w:val="left" w:pos="2410"/>
        </w:tabs>
        <w:spacing w:before="0"/>
        <w:ind w:left="1440" w:hanging="873"/>
        <w:rPr>
          <w:rFonts w:cs="Calibri"/>
          <w:color w:val="000000"/>
          <w:lang w:val="fr-CH" w:eastAsia="en-GB"/>
        </w:rPr>
      </w:pPr>
      <w:r w:rsidRPr="00A503AC">
        <w:rPr>
          <w:rFonts w:cs="Calibri"/>
          <w:b/>
          <w:bCs/>
          <w:color w:val="000000"/>
          <w:lang w:val="fr-CH"/>
        </w:rPr>
        <w:tab/>
      </w:r>
      <w:r w:rsidRPr="00A503AC">
        <w:rPr>
          <w:rFonts w:cs="Calibri"/>
          <w:b/>
          <w:bCs/>
          <w:color w:val="000000"/>
          <w:lang w:val="fr-CH"/>
        </w:rPr>
        <w:tab/>
      </w:r>
      <w:r w:rsidRPr="00A503AC">
        <w:rPr>
          <w:rFonts w:cs="Calibri"/>
          <w:b/>
          <w:bCs/>
          <w:color w:val="000000"/>
          <w:lang w:val="fr-CH"/>
        </w:rPr>
        <w:tab/>
      </w:r>
      <w:r w:rsidRPr="00A503AC">
        <w:rPr>
          <w:rFonts w:cs="Calibri"/>
          <w:b/>
          <w:bCs/>
          <w:color w:val="000000"/>
          <w:lang w:val="fr-CH"/>
        </w:rPr>
        <w:tab/>
      </w:r>
      <w:proofErr w:type="gramStart"/>
      <w:r w:rsidRPr="00A503AC">
        <w:rPr>
          <w:rFonts w:cs="Calibri"/>
          <w:color w:val="000000"/>
          <w:lang w:val="fr-CH" w:eastAsia="en-GB"/>
        </w:rPr>
        <w:t>Email:</w:t>
      </w:r>
      <w:proofErr w:type="gramEnd"/>
      <w:r w:rsidRPr="00A503AC">
        <w:rPr>
          <w:rFonts w:cs="Calibri"/>
          <w:color w:val="000000"/>
          <w:lang w:val="fr-CH" w:eastAsia="en-GB"/>
        </w:rPr>
        <w:t xml:space="preserve"> </w:t>
      </w:r>
      <w:hyperlink r:id="rId27" w:history="1">
        <w:r w:rsidRPr="00A503AC">
          <w:rPr>
            <w:rFonts w:cs="Calibri"/>
            <w:color w:val="0000FF"/>
            <w:u w:val="single"/>
            <w:lang w:val="fr-CH" w:eastAsia="en-GB"/>
          </w:rPr>
          <w:t>inmarsat@ats.dz</w:t>
        </w:r>
      </w:hyperlink>
      <w:r w:rsidRPr="00A503AC">
        <w:rPr>
          <w:rFonts w:cs="Calibri"/>
          <w:color w:val="000000"/>
          <w:lang w:val="fr-CH" w:eastAsia="en-GB"/>
        </w:rPr>
        <w:t xml:space="preserve">, </w:t>
      </w:r>
      <w:hyperlink r:id="rId28" w:history="1">
        <w:r w:rsidRPr="00A503AC">
          <w:rPr>
            <w:rFonts w:cs="Calibri"/>
            <w:color w:val="0000FF"/>
            <w:u w:val="single"/>
            <w:lang w:val="fr-CH" w:eastAsia="en-GB"/>
          </w:rPr>
          <w:t>y.sellahi@ats.dz</w:t>
        </w:r>
      </w:hyperlink>
      <w:r w:rsidRPr="00A503AC">
        <w:rPr>
          <w:rFonts w:cs="Calibri"/>
          <w:color w:val="000000"/>
          <w:lang w:val="fr-CH" w:eastAsia="en-GB"/>
        </w:rPr>
        <w:t>,</w:t>
      </w:r>
    </w:p>
    <w:p w14:paraId="474F430B" w14:textId="759E79A5" w:rsidR="00A503AC" w:rsidRPr="00A503AC" w:rsidRDefault="00A503AC" w:rsidP="00A503AC">
      <w:pPr>
        <w:widowControl w:val="0"/>
        <w:tabs>
          <w:tab w:val="clear" w:pos="1276"/>
          <w:tab w:val="clear" w:pos="1843"/>
          <w:tab w:val="left" w:pos="199"/>
          <w:tab w:val="left" w:pos="1021"/>
          <w:tab w:val="left" w:pos="1134"/>
          <w:tab w:val="left" w:pos="1560"/>
          <w:tab w:val="left" w:pos="2127"/>
          <w:tab w:val="left" w:pos="2410"/>
        </w:tabs>
        <w:spacing w:before="0"/>
        <w:ind w:left="1440" w:hanging="873"/>
        <w:rPr>
          <w:rFonts w:cs="Calibri"/>
          <w:color w:val="000000"/>
          <w:lang w:val="fr-CH" w:eastAsia="en-GB"/>
        </w:rPr>
      </w:pPr>
      <w:r w:rsidRPr="00A503AC">
        <w:rPr>
          <w:rFonts w:cs="Calibri"/>
          <w:color w:val="000000"/>
          <w:lang w:val="fr-CH" w:eastAsia="en-GB"/>
        </w:rPr>
        <w:tab/>
      </w:r>
      <w:r w:rsidRPr="00A503AC">
        <w:rPr>
          <w:rFonts w:cs="Calibri"/>
          <w:color w:val="000000"/>
          <w:lang w:val="fr-CH" w:eastAsia="en-GB"/>
        </w:rPr>
        <w:tab/>
      </w:r>
      <w:r w:rsidRPr="00A503AC">
        <w:rPr>
          <w:rFonts w:cs="Calibri"/>
          <w:color w:val="000000"/>
          <w:lang w:val="fr-CH" w:eastAsia="en-GB"/>
        </w:rPr>
        <w:tab/>
      </w:r>
      <w:r w:rsidRPr="00A503AC">
        <w:rPr>
          <w:rFonts w:cs="Calibri"/>
          <w:color w:val="000000"/>
          <w:lang w:val="fr-CH" w:eastAsia="en-GB"/>
        </w:rPr>
        <w:tab/>
      </w:r>
      <w:hyperlink r:id="rId29" w:history="1">
        <w:r w:rsidRPr="00A503AC">
          <w:rPr>
            <w:rFonts w:cs="Calibri"/>
            <w:color w:val="0000FF"/>
            <w:u w:val="single"/>
            <w:lang w:val="fr-CH" w:eastAsia="en-GB"/>
          </w:rPr>
          <w:t>koudil@cnanmed.dz</w:t>
        </w:r>
      </w:hyperlink>
      <w:r w:rsidRPr="00A503AC">
        <w:rPr>
          <w:rFonts w:cs="Calibri"/>
          <w:color w:val="000000"/>
          <w:lang w:val="fr-CH" w:eastAsia="en-GB"/>
        </w:rPr>
        <w:t>,</w:t>
      </w:r>
    </w:p>
    <w:p w14:paraId="46CBE9F2" w14:textId="5C89A422" w:rsidR="00A503AC" w:rsidRPr="00A503AC" w:rsidRDefault="00A503AC" w:rsidP="00A503AC">
      <w:pPr>
        <w:widowControl w:val="0"/>
        <w:tabs>
          <w:tab w:val="clear" w:pos="1276"/>
          <w:tab w:val="clear" w:pos="1843"/>
          <w:tab w:val="left" w:pos="199"/>
          <w:tab w:val="left" w:pos="1021"/>
          <w:tab w:val="left" w:pos="1134"/>
          <w:tab w:val="left" w:pos="1560"/>
          <w:tab w:val="left" w:pos="2127"/>
          <w:tab w:val="left" w:pos="2410"/>
        </w:tabs>
        <w:spacing w:before="0"/>
        <w:ind w:left="1440" w:hanging="873"/>
        <w:rPr>
          <w:rFonts w:cs="Calibri"/>
          <w:color w:val="000000"/>
          <w:lang w:val="fr-CH" w:eastAsia="en-GB"/>
        </w:rPr>
      </w:pPr>
      <w:r w:rsidRPr="00A503AC">
        <w:rPr>
          <w:rFonts w:cs="Calibri"/>
          <w:color w:val="000000"/>
          <w:lang w:val="fr-CH" w:eastAsia="en-GB"/>
        </w:rPr>
        <w:tab/>
      </w:r>
      <w:r w:rsidRPr="00A503AC">
        <w:rPr>
          <w:rFonts w:cs="Calibri"/>
          <w:color w:val="000000"/>
          <w:lang w:val="fr-CH" w:eastAsia="en-GB"/>
        </w:rPr>
        <w:tab/>
      </w:r>
      <w:r w:rsidRPr="00A503AC">
        <w:rPr>
          <w:rFonts w:cs="Calibri"/>
          <w:color w:val="000000"/>
          <w:lang w:val="fr-CH" w:eastAsia="en-GB"/>
        </w:rPr>
        <w:tab/>
      </w:r>
      <w:r w:rsidRPr="00A503AC">
        <w:rPr>
          <w:rFonts w:cs="Calibri"/>
          <w:color w:val="000000"/>
          <w:lang w:val="fr-CH" w:eastAsia="en-GB"/>
        </w:rPr>
        <w:tab/>
      </w:r>
      <w:proofErr w:type="gramStart"/>
      <w:r w:rsidRPr="00A503AC">
        <w:rPr>
          <w:rFonts w:cs="Calibri"/>
          <w:color w:val="000000"/>
          <w:lang w:val="fr-CH" w:eastAsia="en-GB"/>
        </w:rPr>
        <w:t>Tél:</w:t>
      </w:r>
      <w:proofErr w:type="gramEnd"/>
      <w:r w:rsidRPr="00A503AC">
        <w:rPr>
          <w:rFonts w:cs="Calibri"/>
          <w:color w:val="000000"/>
          <w:lang w:val="fr-CH" w:eastAsia="en-GB"/>
        </w:rPr>
        <w:t xml:space="preserve"> +213 23 20 22 29, Télex: +213 21 284428</w:t>
      </w:r>
      <w:r w:rsidR="00A93BD1">
        <w:rPr>
          <w:rFonts w:cs="Calibri"/>
          <w:color w:val="000000"/>
          <w:lang w:val="fr-CH" w:eastAsia="en-GB"/>
        </w:rPr>
        <w:t>,</w:t>
      </w:r>
      <w:bookmarkStart w:id="650" w:name="_GoBack"/>
      <w:bookmarkEnd w:id="650"/>
    </w:p>
    <w:p w14:paraId="17DAB771" w14:textId="26B191B7" w:rsidR="00A503AC" w:rsidRPr="00A503AC" w:rsidRDefault="00A503AC" w:rsidP="00A503AC">
      <w:pPr>
        <w:widowControl w:val="0"/>
        <w:tabs>
          <w:tab w:val="clear" w:pos="1276"/>
          <w:tab w:val="clear" w:pos="1843"/>
          <w:tab w:val="left" w:pos="199"/>
          <w:tab w:val="left" w:pos="1021"/>
          <w:tab w:val="left" w:pos="1134"/>
          <w:tab w:val="left" w:pos="1560"/>
          <w:tab w:val="left" w:pos="2127"/>
          <w:tab w:val="left" w:pos="2410"/>
        </w:tabs>
        <w:spacing w:before="0"/>
        <w:ind w:firstLine="567"/>
        <w:rPr>
          <w:rFonts w:cs="Calibri"/>
          <w:color w:val="000000"/>
          <w:lang w:val="fr-CH"/>
        </w:rPr>
      </w:pPr>
      <w:r w:rsidRPr="00A503AC">
        <w:rPr>
          <w:rFonts w:cs="Calibri"/>
          <w:color w:val="000000"/>
          <w:lang w:val="fr-CH" w:eastAsia="en-GB"/>
        </w:rPr>
        <w:tab/>
      </w:r>
      <w:r w:rsidRPr="00A503AC">
        <w:rPr>
          <w:rFonts w:cs="Calibri"/>
          <w:color w:val="000000"/>
          <w:lang w:val="fr-CH" w:eastAsia="en-GB"/>
        </w:rPr>
        <w:tab/>
      </w:r>
      <w:r w:rsidRPr="00A503AC">
        <w:rPr>
          <w:rFonts w:cs="Calibri"/>
          <w:color w:val="000000"/>
          <w:lang w:val="fr-CH" w:eastAsia="en-GB"/>
        </w:rPr>
        <w:tab/>
      </w:r>
      <w:r w:rsidRPr="00A503AC">
        <w:rPr>
          <w:rFonts w:cs="Calibri"/>
          <w:color w:val="000000"/>
          <w:lang w:val="fr-CH"/>
        </w:rPr>
        <w:t xml:space="preserve">Personne de </w:t>
      </w:r>
      <w:proofErr w:type="gramStart"/>
      <w:r w:rsidRPr="00A503AC">
        <w:rPr>
          <w:rFonts w:cs="Calibri"/>
          <w:color w:val="000000"/>
          <w:lang w:val="fr-CH"/>
        </w:rPr>
        <w:t>contact:</w:t>
      </w:r>
      <w:proofErr w:type="gramEnd"/>
      <w:r w:rsidRPr="00A503AC">
        <w:rPr>
          <w:rFonts w:cs="Calibri"/>
          <w:color w:val="000000"/>
          <w:lang w:val="fr-CH"/>
        </w:rPr>
        <w:t xml:space="preserve"> Mr. Yassine SELLAHI.</w:t>
      </w:r>
    </w:p>
    <w:p w14:paraId="3CBC2B50" w14:textId="77777777" w:rsidR="00A503AC" w:rsidRPr="00A503AC" w:rsidRDefault="00A503AC" w:rsidP="00A503AC">
      <w:pPr>
        <w:widowControl w:val="0"/>
        <w:tabs>
          <w:tab w:val="clear" w:pos="1276"/>
          <w:tab w:val="clear" w:pos="1843"/>
          <w:tab w:val="left" w:pos="199"/>
          <w:tab w:val="left" w:pos="1021"/>
          <w:tab w:val="left" w:pos="1134"/>
          <w:tab w:val="left" w:pos="1560"/>
          <w:tab w:val="left" w:pos="2127"/>
          <w:tab w:val="left" w:pos="2410"/>
        </w:tabs>
        <w:spacing w:before="0"/>
        <w:ind w:firstLine="567"/>
        <w:rPr>
          <w:rFonts w:cs="Calibri"/>
          <w:color w:val="000000"/>
          <w:lang w:val="fr-CH"/>
        </w:rPr>
      </w:pPr>
    </w:p>
    <w:p w14:paraId="19D67DEC" w14:textId="77777777" w:rsidR="00A503AC" w:rsidRPr="00A503AC" w:rsidRDefault="00A503AC" w:rsidP="0094336E">
      <w:pPr>
        <w:widowControl w:val="0"/>
        <w:tabs>
          <w:tab w:val="clear" w:pos="1276"/>
          <w:tab w:val="clear" w:pos="1843"/>
          <w:tab w:val="left" w:pos="199"/>
          <w:tab w:val="left" w:pos="1021"/>
          <w:tab w:val="left" w:pos="1134"/>
          <w:tab w:val="left" w:pos="1560"/>
          <w:tab w:val="left" w:pos="2127"/>
        </w:tabs>
        <w:spacing w:before="0"/>
        <w:ind w:left="1557" w:hanging="990"/>
        <w:rPr>
          <w:rFonts w:cs="Calibri"/>
          <w:color w:val="000000"/>
          <w:lang w:eastAsia="en-GB"/>
        </w:rPr>
      </w:pPr>
      <w:r w:rsidRPr="008C3F0D">
        <w:rPr>
          <w:rFonts w:cs="Calibri"/>
          <w:b/>
          <w:bCs/>
          <w:color w:val="000000"/>
        </w:rPr>
        <w:t>ON03</w:t>
      </w:r>
      <w:r w:rsidRPr="00A503AC">
        <w:rPr>
          <w:rFonts w:cs="Calibri"/>
        </w:rPr>
        <w:tab/>
      </w:r>
      <w:r w:rsidRPr="00A503AC">
        <w:rPr>
          <w:rFonts w:cs="Calibri"/>
        </w:rPr>
        <w:tab/>
      </w:r>
      <w:r w:rsidRPr="00A503AC">
        <w:rPr>
          <w:rFonts w:cs="Calibri"/>
          <w:color w:val="000000"/>
          <w:lang w:eastAsia="en-GB"/>
        </w:rPr>
        <w:t>Royal Navy of Oman ship - (Shabab Oman 2),</w:t>
      </w:r>
    </w:p>
    <w:p w14:paraId="54A982C0" w14:textId="2946EE2A" w:rsidR="00A503AC" w:rsidRPr="00A503AC" w:rsidRDefault="00A503AC" w:rsidP="00A503AC">
      <w:pPr>
        <w:widowControl w:val="0"/>
        <w:tabs>
          <w:tab w:val="clear" w:pos="1276"/>
          <w:tab w:val="clear" w:pos="1843"/>
          <w:tab w:val="left" w:pos="199"/>
          <w:tab w:val="left" w:pos="1021"/>
          <w:tab w:val="left" w:pos="1134"/>
          <w:tab w:val="left" w:pos="1560"/>
          <w:tab w:val="left" w:pos="2127"/>
          <w:tab w:val="left" w:pos="2410"/>
        </w:tabs>
        <w:spacing w:before="0"/>
        <w:ind w:firstLine="1418"/>
        <w:rPr>
          <w:rFonts w:cs="Calibri"/>
          <w:color w:val="000000"/>
          <w:lang w:eastAsia="en-GB"/>
        </w:rPr>
      </w:pPr>
      <w:r w:rsidRPr="00A503AC">
        <w:rPr>
          <w:rFonts w:cs="Calibri"/>
          <w:color w:val="000000"/>
          <w:lang w:eastAsia="en-GB"/>
        </w:rPr>
        <w:tab/>
        <w:t>Command of the Royal Navy of Oman, Muscat, Oman.</w:t>
      </w:r>
    </w:p>
    <w:p w14:paraId="0609EC8D" w14:textId="687D4CE4" w:rsidR="00A503AC" w:rsidRPr="00A503AC" w:rsidRDefault="00A503AC" w:rsidP="00A503AC">
      <w:pPr>
        <w:widowControl w:val="0"/>
        <w:tabs>
          <w:tab w:val="clear" w:pos="1276"/>
          <w:tab w:val="clear" w:pos="1843"/>
          <w:tab w:val="left" w:pos="199"/>
          <w:tab w:val="left" w:pos="1021"/>
          <w:tab w:val="left" w:pos="1134"/>
          <w:tab w:val="left" w:pos="1560"/>
          <w:tab w:val="left" w:pos="2127"/>
          <w:tab w:val="left" w:pos="2410"/>
        </w:tabs>
        <w:spacing w:before="0"/>
        <w:ind w:left="1440" w:hanging="873"/>
        <w:rPr>
          <w:rFonts w:cs="Calibri"/>
          <w:color w:val="000000"/>
          <w:lang w:eastAsia="en-GB"/>
        </w:rPr>
      </w:pPr>
      <w:r w:rsidRPr="00A503AC">
        <w:rPr>
          <w:rFonts w:cs="Calibri"/>
          <w:b/>
          <w:bCs/>
          <w:color w:val="000000"/>
        </w:rPr>
        <w:tab/>
      </w:r>
      <w:r w:rsidRPr="00A503AC">
        <w:rPr>
          <w:rFonts w:cs="Calibri"/>
          <w:b/>
          <w:bCs/>
          <w:color w:val="000000"/>
        </w:rPr>
        <w:tab/>
      </w:r>
      <w:r w:rsidRPr="00A503AC">
        <w:rPr>
          <w:rFonts w:cs="Calibri"/>
          <w:b/>
          <w:bCs/>
          <w:color w:val="000000"/>
        </w:rPr>
        <w:tab/>
      </w:r>
      <w:r w:rsidRPr="00A503AC">
        <w:rPr>
          <w:rFonts w:cs="Calibri"/>
          <w:b/>
          <w:bCs/>
          <w:color w:val="000000"/>
        </w:rPr>
        <w:tab/>
      </w:r>
      <w:r w:rsidRPr="00A503AC">
        <w:rPr>
          <w:rFonts w:cs="Calibri"/>
          <w:color w:val="000000"/>
          <w:lang w:eastAsia="en-GB"/>
        </w:rPr>
        <w:t xml:space="preserve">Email: </w:t>
      </w:r>
      <w:hyperlink r:id="rId30" w:history="1">
        <w:r w:rsidRPr="00A503AC">
          <w:rPr>
            <w:rFonts w:cs="Calibri"/>
            <w:color w:val="0000FF"/>
            <w:u w:val="single"/>
            <w:lang w:eastAsia="en-GB"/>
          </w:rPr>
          <w:t>commcennhq@mod.gov.om</w:t>
        </w:r>
      </w:hyperlink>
      <w:r w:rsidRPr="00A503AC">
        <w:rPr>
          <w:rFonts w:cs="Calibri"/>
          <w:color w:val="000000"/>
          <w:lang w:eastAsia="en-GB"/>
        </w:rPr>
        <w:t>,</w:t>
      </w:r>
    </w:p>
    <w:p w14:paraId="45C486CF" w14:textId="32D9124D" w:rsidR="00A503AC" w:rsidRPr="00A503AC" w:rsidRDefault="00A503AC" w:rsidP="00A503AC">
      <w:pPr>
        <w:widowControl w:val="0"/>
        <w:tabs>
          <w:tab w:val="clear" w:pos="1276"/>
          <w:tab w:val="clear" w:pos="1843"/>
          <w:tab w:val="left" w:pos="199"/>
          <w:tab w:val="left" w:pos="1021"/>
          <w:tab w:val="left" w:pos="1134"/>
          <w:tab w:val="left" w:pos="1560"/>
          <w:tab w:val="left" w:pos="2127"/>
          <w:tab w:val="left" w:pos="2410"/>
        </w:tabs>
        <w:spacing w:before="0"/>
        <w:ind w:left="1440" w:hanging="873"/>
        <w:rPr>
          <w:rFonts w:cs="Calibri"/>
          <w:color w:val="000000"/>
          <w:lang w:eastAsia="en-GB"/>
        </w:rPr>
      </w:pPr>
      <w:r w:rsidRPr="00A503AC">
        <w:rPr>
          <w:rFonts w:cs="Calibri"/>
          <w:color w:val="000000"/>
          <w:lang w:eastAsia="en-GB"/>
        </w:rPr>
        <w:tab/>
      </w:r>
      <w:r w:rsidRPr="00A503AC">
        <w:rPr>
          <w:rFonts w:cs="Calibri"/>
          <w:color w:val="000000"/>
          <w:lang w:eastAsia="en-GB"/>
        </w:rPr>
        <w:tab/>
      </w:r>
      <w:r w:rsidRPr="00A503AC">
        <w:rPr>
          <w:rFonts w:cs="Calibri"/>
          <w:color w:val="000000"/>
          <w:lang w:eastAsia="en-GB"/>
        </w:rPr>
        <w:tab/>
      </w:r>
      <w:r w:rsidRPr="00A503AC">
        <w:rPr>
          <w:rFonts w:cs="Calibri"/>
          <w:color w:val="000000"/>
          <w:lang w:eastAsia="en-GB"/>
        </w:rPr>
        <w:tab/>
        <w:t>Tél: +96824322544/+96824322686.</w:t>
      </w:r>
    </w:p>
    <w:p w14:paraId="1F7485C6" w14:textId="77777777" w:rsidR="00A503AC" w:rsidRPr="00A503AC" w:rsidRDefault="00A503AC" w:rsidP="00A503AC">
      <w:pPr>
        <w:widowControl w:val="0"/>
        <w:tabs>
          <w:tab w:val="clear" w:pos="1276"/>
          <w:tab w:val="clear" w:pos="1843"/>
          <w:tab w:val="left" w:pos="199"/>
          <w:tab w:val="left" w:pos="1021"/>
          <w:tab w:val="left" w:pos="1134"/>
          <w:tab w:val="left" w:pos="1560"/>
          <w:tab w:val="left" w:pos="2127"/>
          <w:tab w:val="left" w:pos="2410"/>
        </w:tabs>
        <w:spacing w:before="0"/>
        <w:ind w:firstLine="567"/>
        <w:rPr>
          <w:rFonts w:cs="Calibri"/>
          <w:color w:val="000000"/>
        </w:rPr>
      </w:pPr>
    </w:p>
    <w:p w14:paraId="543CB6D9" w14:textId="77777777" w:rsidR="00A503AC" w:rsidRPr="00A503AC" w:rsidRDefault="00A503AC" w:rsidP="0094336E">
      <w:pPr>
        <w:widowControl w:val="0"/>
        <w:tabs>
          <w:tab w:val="clear" w:pos="1276"/>
          <w:tab w:val="clear" w:pos="1843"/>
          <w:tab w:val="left" w:pos="199"/>
          <w:tab w:val="left" w:pos="1021"/>
          <w:tab w:val="left" w:pos="1134"/>
          <w:tab w:val="left" w:pos="1560"/>
          <w:tab w:val="left" w:pos="2127"/>
        </w:tabs>
        <w:spacing w:before="0"/>
        <w:ind w:left="1557" w:hanging="990"/>
        <w:rPr>
          <w:rFonts w:cs="Calibri"/>
          <w:color w:val="000000"/>
          <w:lang w:eastAsia="en-GB"/>
        </w:rPr>
      </w:pPr>
      <w:r w:rsidRPr="008C3F0D">
        <w:rPr>
          <w:rFonts w:cs="Calibri"/>
          <w:b/>
          <w:bCs/>
          <w:color w:val="000000"/>
        </w:rPr>
        <w:t>ON14</w:t>
      </w:r>
      <w:r w:rsidRPr="00A503AC">
        <w:rPr>
          <w:rFonts w:cs="Calibri"/>
        </w:rPr>
        <w:tab/>
      </w:r>
      <w:r w:rsidRPr="00A503AC">
        <w:rPr>
          <w:rFonts w:cs="Calibri"/>
        </w:rPr>
        <w:tab/>
      </w:r>
      <w:r w:rsidRPr="00A503AC">
        <w:rPr>
          <w:rFonts w:cs="Calibri"/>
          <w:color w:val="000000"/>
          <w:lang w:eastAsia="en-GB"/>
        </w:rPr>
        <w:t>Royal Court Affairs - Royal Yachts, Al Qasr - Muscat, Muscat,</w:t>
      </w:r>
    </w:p>
    <w:p w14:paraId="383F8C55" w14:textId="5DF02E25" w:rsidR="00A503AC" w:rsidRPr="00A503AC" w:rsidRDefault="00A503AC" w:rsidP="00A503AC">
      <w:pPr>
        <w:widowControl w:val="0"/>
        <w:tabs>
          <w:tab w:val="clear" w:pos="1276"/>
          <w:tab w:val="clear" w:pos="1843"/>
          <w:tab w:val="left" w:pos="199"/>
          <w:tab w:val="left" w:pos="1021"/>
          <w:tab w:val="left" w:pos="1134"/>
          <w:tab w:val="left" w:pos="1560"/>
          <w:tab w:val="left" w:pos="2127"/>
          <w:tab w:val="left" w:pos="2410"/>
        </w:tabs>
        <w:spacing w:before="0"/>
        <w:ind w:firstLine="1418"/>
        <w:rPr>
          <w:rFonts w:cs="Calibri"/>
          <w:color w:val="000000"/>
          <w:lang w:eastAsia="en-GB"/>
        </w:rPr>
      </w:pPr>
      <w:r w:rsidRPr="00A503AC">
        <w:rPr>
          <w:rFonts w:cs="Calibri"/>
          <w:color w:val="000000"/>
          <w:lang w:eastAsia="en-GB"/>
        </w:rPr>
        <w:tab/>
        <w:t>Sultanate of Oman.</w:t>
      </w:r>
    </w:p>
    <w:p w14:paraId="78F76920" w14:textId="33CC235E" w:rsidR="00A503AC" w:rsidRPr="00A503AC" w:rsidRDefault="00A503AC" w:rsidP="00A503AC">
      <w:pPr>
        <w:widowControl w:val="0"/>
        <w:tabs>
          <w:tab w:val="clear" w:pos="1276"/>
          <w:tab w:val="clear" w:pos="1843"/>
          <w:tab w:val="left" w:pos="199"/>
          <w:tab w:val="left" w:pos="1021"/>
          <w:tab w:val="left" w:pos="1134"/>
          <w:tab w:val="left" w:pos="1560"/>
          <w:tab w:val="left" w:pos="2127"/>
          <w:tab w:val="left" w:pos="2410"/>
        </w:tabs>
        <w:spacing w:before="0"/>
        <w:ind w:left="1440" w:hanging="873"/>
        <w:rPr>
          <w:rFonts w:cs="Calibri"/>
          <w:color w:val="000000"/>
          <w:lang w:eastAsia="en-GB"/>
        </w:rPr>
      </w:pPr>
      <w:r w:rsidRPr="00A503AC">
        <w:rPr>
          <w:rFonts w:cs="Calibri"/>
          <w:b/>
          <w:bCs/>
          <w:color w:val="000000"/>
        </w:rPr>
        <w:tab/>
      </w:r>
      <w:r w:rsidRPr="00A503AC">
        <w:rPr>
          <w:rFonts w:cs="Calibri"/>
          <w:b/>
          <w:bCs/>
          <w:color w:val="000000"/>
        </w:rPr>
        <w:tab/>
      </w:r>
      <w:r w:rsidRPr="00A503AC">
        <w:rPr>
          <w:rFonts w:cs="Calibri"/>
          <w:b/>
          <w:bCs/>
          <w:color w:val="000000"/>
        </w:rPr>
        <w:tab/>
      </w:r>
      <w:r w:rsidRPr="00A503AC">
        <w:rPr>
          <w:rFonts w:cs="Calibri"/>
          <w:b/>
          <w:bCs/>
          <w:color w:val="000000"/>
        </w:rPr>
        <w:tab/>
      </w:r>
      <w:r w:rsidRPr="00A503AC">
        <w:rPr>
          <w:rFonts w:cs="Calibri"/>
          <w:color w:val="000000"/>
          <w:lang w:eastAsia="en-GB"/>
        </w:rPr>
        <w:t xml:space="preserve">Email: </w:t>
      </w:r>
      <w:hyperlink r:id="rId31" w:history="1">
        <w:r w:rsidRPr="00A503AC">
          <w:rPr>
            <w:rFonts w:cs="Calibri"/>
            <w:color w:val="0000FF"/>
            <w:u w:val="single"/>
            <w:lang w:eastAsia="en-GB"/>
          </w:rPr>
          <w:t>ry@rca.gov.om</w:t>
        </w:r>
      </w:hyperlink>
      <w:r w:rsidRPr="00A503AC">
        <w:rPr>
          <w:rFonts w:cs="Calibri"/>
          <w:color w:val="000000"/>
          <w:lang w:eastAsia="en-GB"/>
        </w:rPr>
        <w:t>,</w:t>
      </w:r>
    </w:p>
    <w:p w14:paraId="4688DF12" w14:textId="188C33F3" w:rsidR="00A503AC" w:rsidRPr="00A503AC" w:rsidRDefault="00A503AC" w:rsidP="00A503AC">
      <w:pPr>
        <w:widowControl w:val="0"/>
        <w:tabs>
          <w:tab w:val="clear" w:pos="1276"/>
          <w:tab w:val="clear" w:pos="1843"/>
          <w:tab w:val="left" w:pos="199"/>
          <w:tab w:val="left" w:pos="1021"/>
          <w:tab w:val="left" w:pos="1134"/>
          <w:tab w:val="left" w:pos="1560"/>
          <w:tab w:val="left" w:pos="2127"/>
          <w:tab w:val="left" w:pos="2410"/>
        </w:tabs>
        <w:spacing w:before="0"/>
        <w:ind w:left="1440" w:hanging="873"/>
        <w:rPr>
          <w:rFonts w:cs="Calibri"/>
          <w:color w:val="000000"/>
          <w:lang w:val="es-ES_tradnl" w:eastAsia="en-GB"/>
        </w:rPr>
      </w:pPr>
      <w:r w:rsidRPr="00A503AC">
        <w:rPr>
          <w:rFonts w:cs="Calibri"/>
          <w:color w:val="000000"/>
          <w:lang w:eastAsia="en-GB"/>
        </w:rPr>
        <w:tab/>
      </w:r>
      <w:r w:rsidRPr="00A503AC">
        <w:rPr>
          <w:rFonts w:cs="Calibri"/>
          <w:color w:val="000000"/>
          <w:lang w:eastAsia="en-GB"/>
        </w:rPr>
        <w:tab/>
      </w:r>
      <w:r w:rsidRPr="00A503AC">
        <w:rPr>
          <w:rFonts w:cs="Calibri"/>
          <w:color w:val="000000"/>
          <w:lang w:eastAsia="en-GB"/>
        </w:rPr>
        <w:tab/>
      </w:r>
      <w:r w:rsidRPr="00A503AC">
        <w:rPr>
          <w:rFonts w:cs="Calibri"/>
          <w:color w:val="000000"/>
          <w:lang w:eastAsia="en-GB"/>
        </w:rPr>
        <w:tab/>
      </w:r>
      <w:r w:rsidRPr="00A503AC">
        <w:rPr>
          <w:rFonts w:cs="Calibri"/>
          <w:color w:val="000000"/>
          <w:lang w:val="es-ES_tradnl" w:eastAsia="en-GB"/>
        </w:rPr>
        <w:t>Tél: +96824733008/+96824733000.</w:t>
      </w:r>
    </w:p>
    <w:p w14:paraId="0BE2857E" w14:textId="77777777" w:rsidR="00A503AC" w:rsidRPr="00A503AC" w:rsidRDefault="00A503AC" w:rsidP="00A503AC">
      <w:pPr>
        <w:widowControl w:val="0"/>
        <w:tabs>
          <w:tab w:val="clear" w:pos="1276"/>
          <w:tab w:val="clear" w:pos="1843"/>
          <w:tab w:val="left" w:pos="199"/>
          <w:tab w:val="left" w:pos="1021"/>
          <w:tab w:val="left" w:pos="1134"/>
          <w:tab w:val="left" w:pos="1560"/>
          <w:tab w:val="left" w:pos="2127"/>
          <w:tab w:val="left" w:pos="2410"/>
        </w:tabs>
        <w:spacing w:before="0"/>
        <w:ind w:firstLine="567"/>
        <w:rPr>
          <w:rFonts w:cs="Calibri"/>
          <w:color w:val="000000"/>
          <w:lang w:val="es-ES_tradnl"/>
        </w:rPr>
      </w:pPr>
    </w:p>
    <w:p w14:paraId="0C27DEFC" w14:textId="4B4004ED" w:rsidR="00A503AC" w:rsidRPr="00A503AC" w:rsidRDefault="00A503AC" w:rsidP="0094336E">
      <w:pPr>
        <w:widowControl w:val="0"/>
        <w:tabs>
          <w:tab w:val="clear" w:pos="1276"/>
          <w:tab w:val="clear" w:pos="1843"/>
          <w:tab w:val="left" w:pos="199"/>
          <w:tab w:val="left" w:pos="1021"/>
          <w:tab w:val="left" w:pos="1134"/>
          <w:tab w:val="left" w:pos="1560"/>
          <w:tab w:val="left" w:pos="2127"/>
        </w:tabs>
        <w:spacing w:before="0"/>
        <w:ind w:left="1557" w:hanging="990"/>
        <w:rPr>
          <w:rFonts w:cs="Calibri"/>
          <w:color w:val="000000"/>
          <w:lang w:val="es-ES_tradnl" w:eastAsia="en-GB"/>
        </w:rPr>
      </w:pPr>
      <w:r w:rsidRPr="008C3F0D">
        <w:rPr>
          <w:rFonts w:cs="Calibri"/>
          <w:b/>
          <w:bCs/>
          <w:color w:val="000000"/>
          <w:lang w:val="es-ES_tradnl"/>
        </w:rPr>
        <w:t>PO01</w:t>
      </w:r>
      <w:r w:rsidRPr="00A503AC">
        <w:rPr>
          <w:rFonts w:cs="Calibri"/>
          <w:lang w:val="es-ES_tradnl"/>
        </w:rPr>
        <w:tab/>
      </w:r>
      <w:r w:rsidRPr="00A503AC">
        <w:rPr>
          <w:rFonts w:cs="Calibri"/>
          <w:lang w:val="es-ES_tradnl"/>
        </w:rPr>
        <w:tab/>
      </w:r>
      <w:r w:rsidR="0094336E">
        <w:rPr>
          <w:rFonts w:cs="Calibri"/>
          <w:lang w:val="es-ES_tradnl"/>
        </w:rPr>
        <w:tab/>
      </w:r>
      <w:r w:rsidRPr="00A503AC">
        <w:rPr>
          <w:rFonts w:cs="Calibri"/>
          <w:color w:val="000000"/>
          <w:lang w:val="es-ES_tradnl" w:eastAsia="en-GB"/>
        </w:rPr>
        <w:t>COMNAV, Base Naval de Lisboa, Alfeite,</w:t>
      </w:r>
    </w:p>
    <w:p w14:paraId="70A22377" w14:textId="07E35C77" w:rsidR="00A503AC" w:rsidRPr="00A503AC" w:rsidRDefault="00A503AC" w:rsidP="00A503AC">
      <w:pPr>
        <w:widowControl w:val="0"/>
        <w:tabs>
          <w:tab w:val="clear" w:pos="1276"/>
          <w:tab w:val="clear" w:pos="1843"/>
          <w:tab w:val="left" w:pos="199"/>
          <w:tab w:val="left" w:pos="1021"/>
          <w:tab w:val="left" w:pos="1134"/>
          <w:tab w:val="left" w:pos="1560"/>
          <w:tab w:val="left" w:pos="2127"/>
          <w:tab w:val="left" w:pos="2410"/>
        </w:tabs>
        <w:spacing w:before="0"/>
        <w:ind w:firstLine="1418"/>
        <w:rPr>
          <w:rFonts w:cs="Calibri"/>
          <w:color w:val="000000"/>
          <w:lang w:val="es-ES_tradnl" w:eastAsia="en-GB"/>
        </w:rPr>
      </w:pPr>
      <w:r w:rsidRPr="00A503AC">
        <w:rPr>
          <w:rFonts w:cs="Calibri"/>
          <w:color w:val="000000"/>
          <w:lang w:val="es-ES_tradnl" w:eastAsia="en-GB"/>
        </w:rPr>
        <w:tab/>
        <w:t>2810-001 Almada, Portugal.</w:t>
      </w:r>
    </w:p>
    <w:p w14:paraId="173775BB" w14:textId="7DB168FA" w:rsidR="00A503AC" w:rsidRPr="00A503AC" w:rsidRDefault="00A503AC" w:rsidP="00A503AC">
      <w:pPr>
        <w:widowControl w:val="0"/>
        <w:tabs>
          <w:tab w:val="clear" w:pos="1276"/>
          <w:tab w:val="clear" w:pos="1843"/>
          <w:tab w:val="left" w:pos="199"/>
          <w:tab w:val="left" w:pos="1021"/>
          <w:tab w:val="left" w:pos="1134"/>
          <w:tab w:val="left" w:pos="1560"/>
          <w:tab w:val="left" w:pos="2127"/>
          <w:tab w:val="left" w:pos="2410"/>
        </w:tabs>
        <w:spacing w:before="0"/>
        <w:ind w:left="1440" w:hanging="873"/>
        <w:rPr>
          <w:rFonts w:cs="Calibri"/>
          <w:color w:val="000000"/>
          <w:lang w:val="es-ES_tradnl" w:eastAsia="en-GB"/>
        </w:rPr>
      </w:pPr>
      <w:r w:rsidRPr="00A503AC">
        <w:rPr>
          <w:rFonts w:cs="Calibri"/>
          <w:b/>
          <w:bCs/>
          <w:color w:val="000000"/>
          <w:lang w:val="es-ES_tradnl"/>
        </w:rPr>
        <w:tab/>
      </w:r>
      <w:r w:rsidRPr="00A503AC">
        <w:rPr>
          <w:rFonts w:cs="Calibri"/>
          <w:b/>
          <w:bCs/>
          <w:color w:val="000000"/>
          <w:lang w:val="es-ES_tradnl"/>
        </w:rPr>
        <w:tab/>
      </w:r>
      <w:r w:rsidRPr="00A503AC">
        <w:rPr>
          <w:rFonts w:cs="Calibri"/>
          <w:b/>
          <w:bCs/>
          <w:color w:val="000000"/>
          <w:lang w:val="es-ES_tradnl"/>
        </w:rPr>
        <w:tab/>
      </w:r>
      <w:r w:rsidRPr="00A503AC">
        <w:rPr>
          <w:rFonts w:cs="Calibri"/>
          <w:b/>
          <w:bCs/>
          <w:color w:val="000000"/>
          <w:lang w:val="es-ES_tradnl"/>
        </w:rPr>
        <w:tab/>
      </w:r>
      <w:r w:rsidRPr="00A503AC">
        <w:rPr>
          <w:rFonts w:cs="Calibri"/>
          <w:color w:val="000000"/>
          <w:lang w:val="es-ES_tradnl" w:eastAsia="en-GB"/>
        </w:rPr>
        <w:t xml:space="preserve">Email: </w:t>
      </w:r>
      <w:hyperlink r:id="rId32" w:history="1">
        <w:r w:rsidRPr="00A503AC">
          <w:rPr>
            <w:rFonts w:cs="Calibri"/>
            <w:color w:val="0000FF"/>
            <w:u w:val="single"/>
            <w:lang w:val="es-ES_tradnl" w:eastAsia="en-GB"/>
          </w:rPr>
          <w:t>comnav.chseccgo@marinha.pt</w:t>
        </w:r>
      </w:hyperlink>
      <w:r w:rsidRPr="00A503AC">
        <w:rPr>
          <w:rFonts w:cs="Calibri"/>
          <w:color w:val="000000"/>
          <w:lang w:val="es-ES_tradnl" w:eastAsia="en-GB"/>
        </w:rPr>
        <w:t>,</w:t>
      </w:r>
    </w:p>
    <w:p w14:paraId="45AC572F" w14:textId="660DFAAF" w:rsidR="00A503AC" w:rsidRPr="00A503AC" w:rsidRDefault="00A503AC" w:rsidP="00A503AC">
      <w:pPr>
        <w:widowControl w:val="0"/>
        <w:tabs>
          <w:tab w:val="clear" w:pos="1276"/>
          <w:tab w:val="clear" w:pos="1843"/>
          <w:tab w:val="left" w:pos="199"/>
          <w:tab w:val="left" w:pos="1021"/>
          <w:tab w:val="left" w:pos="1134"/>
          <w:tab w:val="left" w:pos="1560"/>
          <w:tab w:val="left" w:pos="2127"/>
          <w:tab w:val="left" w:pos="2410"/>
        </w:tabs>
        <w:spacing w:before="0"/>
        <w:ind w:left="1440" w:hanging="873"/>
        <w:rPr>
          <w:rFonts w:cs="Calibri"/>
          <w:color w:val="000000"/>
          <w:lang w:val="fr-CH" w:eastAsia="en-GB"/>
        </w:rPr>
      </w:pPr>
      <w:r w:rsidRPr="00A503AC">
        <w:rPr>
          <w:rFonts w:cs="Calibri"/>
          <w:color w:val="000000"/>
          <w:lang w:val="es-ES_tradnl" w:eastAsia="en-GB"/>
        </w:rPr>
        <w:tab/>
      </w:r>
      <w:r w:rsidRPr="00A503AC">
        <w:rPr>
          <w:rFonts w:cs="Calibri"/>
          <w:color w:val="000000"/>
          <w:lang w:val="es-ES_tradnl" w:eastAsia="en-GB"/>
        </w:rPr>
        <w:tab/>
      </w:r>
      <w:r w:rsidRPr="00A503AC">
        <w:rPr>
          <w:rFonts w:cs="Calibri"/>
          <w:color w:val="000000"/>
          <w:lang w:val="es-ES_tradnl" w:eastAsia="en-GB"/>
        </w:rPr>
        <w:tab/>
      </w:r>
      <w:r w:rsidRPr="00A503AC">
        <w:rPr>
          <w:rFonts w:cs="Calibri"/>
          <w:color w:val="000000"/>
          <w:lang w:val="es-ES_tradnl" w:eastAsia="en-GB"/>
        </w:rPr>
        <w:tab/>
      </w:r>
      <w:proofErr w:type="gramStart"/>
      <w:r w:rsidRPr="00A503AC">
        <w:rPr>
          <w:rFonts w:cs="Calibri"/>
          <w:color w:val="000000"/>
          <w:lang w:val="fr-CH" w:eastAsia="en-GB"/>
        </w:rPr>
        <w:t>Tél:</w:t>
      </w:r>
      <w:proofErr w:type="gramEnd"/>
      <w:r w:rsidRPr="00A503AC">
        <w:rPr>
          <w:rFonts w:cs="Calibri"/>
          <w:color w:val="000000"/>
          <w:lang w:val="fr-CH" w:eastAsia="en-GB"/>
        </w:rPr>
        <w:t xml:space="preserve"> +351 212 593 804,</w:t>
      </w:r>
    </w:p>
    <w:p w14:paraId="7F996E27" w14:textId="71A15512" w:rsidR="00A503AC" w:rsidRPr="00A503AC" w:rsidRDefault="00A503AC" w:rsidP="00A503AC">
      <w:pPr>
        <w:widowControl w:val="0"/>
        <w:tabs>
          <w:tab w:val="clear" w:pos="1276"/>
          <w:tab w:val="clear" w:pos="1843"/>
          <w:tab w:val="left" w:pos="199"/>
          <w:tab w:val="left" w:pos="1021"/>
          <w:tab w:val="left" w:pos="1134"/>
          <w:tab w:val="left" w:pos="1560"/>
          <w:tab w:val="left" w:pos="2127"/>
          <w:tab w:val="left" w:pos="2410"/>
        </w:tabs>
        <w:spacing w:before="0"/>
        <w:ind w:left="1440" w:hanging="873"/>
        <w:rPr>
          <w:rFonts w:cs="Calibri"/>
          <w:color w:val="000000"/>
          <w:lang w:val="fr-CH" w:eastAsia="en-GB"/>
        </w:rPr>
      </w:pPr>
      <w:r w:rsidRPr="00A503AC">
        <w:rPr>
          <w:rFonts w:cs="Calibri"/>
          <w:color w:val="000000"/>
          <w:lang w:val="fr-CH" w:eastAsia="en-GB"/>
        </w:rPr>
        <w:tab/>
      </w:r>
      <w:r w:rsidRPr="00A503AC">
        <w:rPr>
          <w:rFonts w:cs="Calibri"/>
          <w:color w:val="000000"/>
          <w:lang w:val="fr-CH" w:eastAsia="en-GB"/>
        </w:rPr>
        <w:tab/>
      </w:r>
      <w:r w:rsidRPr="00A503AC">
        <w:rPr>
          <w:rFonts w:cs="Calibri"/>
          <w:color w:val="000000"/>
          <w:lang w:val="fr-CH" w:eastAsia="en-GB"/>
        </w:rPr>
        <w:tab/>
      </w:r>
      <w:r w:rsidRPr="00A503AC">
        <w:rPr>
          <w:rFonts w:cs="Calibri"/>
          <w:color w:val="000000"/>
          <w:lang w:val="fr-CH" w:eastAsia="en-GB"/>
        </w:rPr>
        <w:tab/>
        <w:t xml:space="preserve">Personne de </w:t>
      </w:r>
      <w:proofErr w:type="gramStart"/>
      <w:r w:rsidRPr="00A503AC">
        <w:rPr>
          <w:rFonts w:cs="Calibri"/>
          <w:color w:val="000000"/>
          <w:lang w:val="fr-CH" w:eastAsia="en-GB"/>
        </w:rPr>
        <w:t>contact:</w:t>
      </w:r>
      <w:proofErr w:type="gramEnd"/>
      <w:r w:rsidRPr="00A503AC">
        <w:rPr>
          <w:rFonts w:cs="Calibri"/>
          <w:color w:val="000000"/>
          <w:lang w:val="fr-CH" w:eastAsia="en-GB"/>
        </w:rPr>
        <w:t xml:space="preserve"> Chefe de secção de Gestão Orçamental,</w:t>
      </w:r>
    </w:p>
    <w:p w14:paraId="3C23C455" w14:textId="1A40CF03" w:rsidR="00A503AC" w:rsidRPr="00A503AC" w:rsidRDefault="00A503AC" w:rsidP="00A503AC">
      <w:pPr>
        <w:widowControl w:val="0"/>
        <w:tabs>
          <w:tab w:val="clear" w:pos="1276"/>
          <w:tab w:val="clear" w:pos="1843"/>
          <w:tab w:val="left" w:pos="199"/>
          <w:tab w:val="left" w:pos="1021"/>
          <w:tab w:val="left" w:pos="1134"/>
          <w:tab w:val="left" w:pos="1560"/>
          <w:tab w:val="left" w:pos="2127"/>
          <w:tab w:val="left" w:pos="2410"/>
        </w:tabs>
        <w:spacing w:before="0"/>
        <w:ind w:left="1440" w:hanging="873"/>
        <w:rPr>
          <w:rFonts w:cs="Calibri"/>
          <w:color w:val="000000"/>
          <w:lang w:val="fr-CH" w:eastAsia="en-GB"/>
        </w:rPr>
      </w:pPr>
      <w:r w:rsidRPr="00A503AC">
        <w:rPr>
          <w:rFonts w:cs="Calibri"/>
          <w:color w:val="000000"/>
          <w:lang w:val="fr-CH" w:eastAsia="en-GB"/>
        </w:rPr>
        <w:tab/>
      </w:r>
      <w:r w:rsidRPr="00A503AC">
        <w:rPr>
          <w:rFonts w:cs="Calibri"/>
          <w:color w:val="000000"/>
          <w:lang w:val="fr-CH" w:eastAsia="en-GB"/>
        </w:rPr>
        <w:tab/>
      </w:r>
      <w:r w:rsidRPr="00A503AC">
        <w:rPr>
          <w:rFonts w:cs="Calibri"/>
          <w:color w:val="000000"/>
          <w:lang w:val="fr-CH" w:eastAsia="en-GB"/>
        </w:rPr>
        <w:tab/>
      </w:r>
      <w:r w:rsidRPr="00A503AC">
        <w:rPr>
          <w:rFonts w:cs="Calibri"/>
          <w:color w:val="000000"/>
          <w:lang w:val="fr-CH" w:eastAsia="en-GB"/>
        </w:rPr>
        <w:tab/>
        <w:t>(+ 351 910 405 220).</w:t>
      </w:r>
    </w:p>
    <w:p w14:paraId="432FB597" w14:textId="77777777" w:rsidR="00A503AC" w:rsidRPr="00A503AC" w:rsidRDefault="00A503AC" w:rsidP="00A503AC">
      <w:pPr>
        <w:widowControl w:val="0"/>
        <w:tabs>
          <w:tab w:val="clear" w:pos="1276"/>
          <w:tab w:val="clear" w:pos="1843"/>
          <w:tab w:val="left" w:pos="199"/>
          <w:tab w:val="left" w:pos="1021"/>
          <w:tab w:val="left" w:pos="1134"/>
          <w:tab w:val="left" w:pos="1560"/>
          <w:tab w:val="left" w:pos="2127"/>
        </w:tabs>
        <w:spacing w:before="0"/>
        <w:ind w:firstLine="567"/>
        <w:rPr>
          <w:rFonts w:cs="Calibri"/>
          <w:color w:val="000000"/>
          <w:lang w:val="fr-CH"/>
        </w:rPr>
      </w:pPr>
    </w:p>
    <w:p w14:paraId="18562AFD" w14:textId="2CCC8473" w:rsidR="00A503AC" w:rsidRPr="00A503AC" w:rsidRDefault="00A503AC" w:rsidP="0094336E">
      <w:pPr>
        <w:widowControl w:val="0"/>
        <w:tabs>
          <w:tab w:val="clear" w:pos="1276"/>
          <w:tab w:val="clear" w:pos="1843"/>
          <w:tab w:val="left" w:pos="199"/>
          <w:tab w:val="left" w:pos="1021"/>
          <w:tab w:val="left" w:pos="1134"/>
          <w:tab w:val="left" w:pos="1560"/>
          <w:tab w:val="left" w:pos="2127"/>
        </w:tabs>
        <w:spacing w:before="0"/>
        <w:ind w:left="1557" w:hanging="990"/>
        <w:rPr>
          <w:rFonts w:cs="Calibri"/>
          <w:color w:val="000000"/>
          <w:lang w:val="fr-CH" w:eastAsia="en-GB"/>
        </w:rPr>
      </w:pPr>
      <w:r w:rsidRPr="00A503AC">
        <w:rPr>
          <w:rFonts w:cs="Calibri"/>
          <w:b/>
          <w:bCs/>
          <w:color w:val="000000"/>
          <w:lang w:val="fr-CH"/>
        </w:rPr>
        <w:t>TN26</w:t>
      </w:r>
      <w:r w:rsidRPr="00A503AC">
        <w:rPr>
          <w:rFonts w:cs="Calibri"/>
          <w:lang w:val="fr-CH"/>
        </w:rPr>
        <w:tab/>
      </w:r>
      <w:r w:rsidRPr="00A503AC">
        <w:rPr>
          <w:rFonts w:cs="Calibri"/>
          <w:lang w:val="fr-CH"/>
        </w:rPr>
        <w:tab/>
      </w:r>
      <w:r w:rsidR="0094336E">
        <w:rPr>
          <w:rFonts w:cs="Calibri"/>
          <w:lang w:val="fr-CH"/>
        </w:rPr>
        <w:tab/>
      </w:r>
      <w:r w:rsidRPr="00A503AC">
        <w:rPr>
          <w:rFonts w:cs="Calibri"/>
          <w:color w:val="000000"/>
          <w:lang w:val="fr-CH" w:eastAsia="en-GB"/>
        </w:rPr>
        <w:t>Sonotrak, Avenue Med Hedi Kefacha, Imm. Fourati,</w:t>
      </w:r>
    </w:p>
    <w:p w14:paraId="3CBBEA2D" w14:textId="7109F20B" w:rsidR="00A503AC" w:rsidRPr="00A503AC" w:rsidRDefault="00A503AC" w:rsidP="00A503AC">
      <w:pPr>
        <w:widowControl w:val="0"/>
        <w:tabs>
          <w:tab w:val="clear" w:pos="1276"/>
          <w:tab w:val="clear" w:pos="1843"/>
          <w:tab w:val="left" w:pos="199"/>
          <w:tab w:val="left" w:pos="1021"/>
          <w:tab w:val="left" w:pos="1134"/>
          <w:tab w:val="left" w:pos="1560"/>
          <w:tab w:val="left" w:pos="2127"/>
          <w:tab w:val="left" w:pos="2410"/>
        </w:tabs>
        <w:spacing w:before="0"/>
        <w:ind w:firstLine="1418"/>
        <w:rPr>
          <w:rFonts w:cs="Calibri"/>
          <w:color w:val="000000"/>
          <w:lang w:val="fr-CH" w:eastAsia="en-GB"/>
        </w:rPr>
      </w:pPr>
      <w:r w:rsidRPr="00A503AC">
        <w:rPr>
          <w:rFonts w:cs="Calibri"/>
          <w:color w:val="000000"/>
          <w:lang w:val="fr-CH" w:eastAsia="en-GB"/>
        </w:rPr>
        <w:tab/>
        <w:t>App.5, Sfax, Tunisie.</w:t>
      </w:r>
    </w:p>
    <w:p w14:paraId="10139804" w14:textId="43DFCBB6" w:rsidR="00A503AC" w:rsidRPr="00A503AC" w:rsidRDefault="00A503AC" w:rsidP="00A503AC">
      <w:pPr>
        <w:widowControl w:val="0"/>
        <w:tabs>
          <w:tab w:val="clear" w:pos="1276"/>
          <w:tab w:val="clear" w:pos="1843"/>
          <w:tab w:val="left" w:pos="199"/>
          <w:tab w:val="left" w:pos="1021"/>
          <w:tab w:val="left" w:pos="1134"/>
          <w:tab w:val="left" w:pos="1560"/>
          <w:tab w:val="left" w:pos="2127"/>
          <w:tab w:val="left" w:pos="2410"/>
        </w:tabs>
        <w:spacing w:before="0"/>
        <w:ind w:left="1440" w:hanging="873"/>
        <w:rPr>
          <w:rFonts w:cs="Calibri"/>
          <w:color w:val="000000"/>
          <w:lang w:val="fr-CH" w:eastAsia="en-GB"/>
        </w:rPr>
      </w:pPr>
      <w:r w:rsidRPr="00A503AC">
        <w:rPr>
          <w:rFonts w:cs="Calibri"/>
          <w:color w:val="000000"/>
          <w:lang w:val="fr-CH" w:eastAsia="en-GB"/>
        </w:rPr>
        <w:tab/>
      </w:r>
      <w:r w:rsidRPr="00A503AC">
        <w:rPr>
          <w:rFonts w:cs="Calibri"/>
          <w:color w:val="000000"/>
          <w:lang w:val="fr-CH" w:eastAsia="en-GB"/>
        </w:rPr>
        <w:tab/>
      </w:r>
      <w:r w:rsidRPr="00A503AC">
        <w:rPr>
          <w:rFonts w:cs="Calibri"/>
          <w:color w:val="000000"/>
          <w:lang w:val="fr-CH" w:eastAsia="en-GB"/>
        </w:rPr>
        <w:tab/>
      </w:r>
      <w:r w:rsidRPr="00A503AC">
        <w:rPr>
          <w:rFonts w:cs="Calibri"/>
          <w:color w:val="000000"/>
          <w:lang w:val="fr-CH" w:eastAsia="en-GB"/>
        </w:rPr>
        <w:tab/>
      </w:r>
      <w:proofErr w:type="gramStart"/>
      <w:r w:rsidRPr="00A503AC">
        <w:rPr>
          <w:rFonts w:cs="Calibri"/>
          <w:color w:val="000000"/>
          <w:lang w:val="fr-CH" w:eastAsia="en-GB"/>
        </w:rPr>
        <w:t>Tél:</w:t>
      </w:r>
      <w:proofErr w:type="gramEnd"/>
      <w:r w:rsidRPr="00A503AC">
        <w:rPr>
          <w:rFonts w:cs="Calibri"/>
          <w:color w:val="000000"/>
          <w:lang w:val="fr-CH" w:eastAsia="en-GB"/>
        </w:rPr>
        <w:t xml:space="preserve"> +216 7421220, Fax: +216 7421221,</w:t>
      </w:r>
    </w:p>
    <w:p w14:paraId="5ABB98DC" w14:textId="52A72BA9" w:rsidR="00A503AC" w:rsidRPr="00A503AC" w:rsidRDefault="00A503AC" w:rsidP="00A503AC">
      <w:pPr>
        <w:widowControl w:val="0"/>
        <w:tabs>
          <w:tab w:val="clear" w:pos="1276"/>
          <w:tab w:val="clear" w:pos="1843"/>
          <w:tab w:val="left" w:pos="199"/>
          <w:tab w:val="left" w:pos="1021"/>
          <w:tab w:val="left" w:pos="1134"/>
          <w:tab w:val="left" w:pos="1560"/>
          <w:tab w:val="left" w:pos="2127"/>
          <w:tab w:val="left" w:pos="2410"/>
        </w:tabs>
        <w:spacing w:before="0"/>
        <w:ind w:left="1440" w:hanging="873"/>
        <w:rPr>
          <w:rFonts w:cs="Calibri"/>
          <w:color w:val="000000"/>
          <w:lang w:val="fr-CH" w:eastAsia="en-GB"/>
        </w:rPr>
      </w:pPr>
      <w:r w:rsidRPr="00A503AC">
        <w:rPr>
          <w:rFonts w:cs="Calibri"/>
          <w:color w:val="000000"/>
          <w:lang w:val="fr-CH" w:eastAsia="en-GB"/>
        </w:rPr>
        <w:tab/>
      </w:r>
      <w:r w:rsidRPr="00A503AC">
        <w:rPr>
          <w:rFonts w:cs="Calibri"/>
          <w:color w:val="000000"/>
          <w:lang w:val="fr-CH" w:eastAsia="en-GB"/>
        </w:rPr>
        <w:tab/>
      </w:r>
      <w:r w:rsidRPr="00A503AC">
        <w:rPr>
          <w:rFonts w:cs="Calibri"/>
          <w:color w:val="000000"/>
          <w:lang w:val="fr-CH" w:eastAsia="en-GB"/>
        </w:rPr>
        <w:tab/>
      </w:r>
      <w:r w:rsidRPr="00A503AC">
        <w:rPr>
          <w:rFonts w:cs="Calibri"/>
          <w:color w:val="000000"/>
          <w:lang w:val="fr-CH" w:eastAsia="en-GB"/>
        </w:rPr>
        <w:tab/>
        <w:t xml:space="preserve">Personne de </w:t>
      </w:r>
      <w:proofErr w:type="gramStart"/>
      <w:r w:rsidRPr="00A503AC">
        <w:rPr>
          <w:rFonts w:cs="Calibri"/>
          <w:color w:val="000000"/>
          <w:lang w:val="fr-CH" w:eastAsia="en-GB"/>
        </w:rPr>
        <w:t>contact:</w:t>
      </w:r>
      <w:proofErr w:type="gramEnd"/>
      <w:r w:rsidRPr="00A503AC">
        <w:rPr>
          <w:rFonts w:cs="Calibri"/>
          <w:color w:val="000000"/>
          <w:lang w:val="fr-CH" w:eastAsia="en-GB"/>
        </w:rPr>
        <w:t xml:space="preserve"> Mr. Khecharem Abdelmajid.</w:t>
      </w:r>
    </w:p>
    <w:p w14:paraId="69E40DBB" w14:textId="77777777" w:rsidR="00A503AC" w:rsidRPr="00A503AC" w:rsidRDefault="00A503AC" w:rsidP="00A503AC">
      <w:pPr>
        <w:widowControl w:val="0"/>
        <w:tabs>
          <w:tab w:val="clear" w:pos="1276"/>
          <w:tab w:val="clear" w:pos="1843"/>
          <w:tab w:val="left" w:pos="199"/>
          <w:tab w:val="left" w:pos="1021"/>
          <w:tab w:val="left" w:pos="1134"/>
          <w:tab w:val="left" w:pos="1560"/>
          <w:tab w:val="left" w:pos="2127"/>
        </w:tabs>
        <w:spacing w:before="0"/>
        <w:ind w:firstLine="567"/>
        <w:rPr>
          <w:rFonts w:cs="Calibri"/>
          <w:color w:val="000000"/>
          <w:lang w:val="fr-CH"/>
        </w:rPr>
      </w:pPr>
    </w:p>
    <w:p w14:paraId="6CEFA8A8" w14:textId="3330C11F" w:rsidR="00A503AC" w:rsidRPr="00A503AC" w:rsidRDefault="00A503AC" w:rsidP="0094336E">
      <w:pPr>
        <w:widowControl w:val="0"/>
        <w:tabs>
          <w:tab w:val="clear" w:pos="1276"/>
          <w:tab w:val="clear" w:pos="1843"/>
          <w:tab w:val="left" w:pos="199"/>
          <w:tab w:val="left" w:pos="1021"/>
          <w:tab w:val="left" w:pos="1134"/>
          <w:tab w:val="left" w:pos="1560"/>
          <w:tab w:val="left" w:pos="2127"/>
        </w:tabs>
        <w:spacing w:before="0"/>
        <w:ind w:left="1557" w:hanging="990"/>
        <w:rPr>
          <w:rFonts w:cs="Calibri"/>
          <w:color w:val="000000"/>
          <w:lang w:val="fr-CH" w:eastAsia="en-GB"/>
        </w:rPr>
      </w:pPr>
      <w:r w:rsidRPr="00A503AC">
        <w:rPr>
          <w:rFonts w:cs="Calibri"/>
          <w:b/>
          <w:bCs/>
          <w:color w:val="000000"/>
          <w:lang w:val="fr-CH"/>
        </w:rPr>
        <w:t>TN27</w:t>
      </w:r>
      <w:r w:rsidRPr="00A503AC">
        <w:rPr>
          <w:rFonts w:cs="Calibri"/>
          <w:lang w:val="fr-CH"/>
        </w:rPr>
        <w:tab/>
      </w:r>
      <w:r w:rsidRPr="00A503AC">
        <w:rPr>
          <w:rFonts w:cs="Calibri"/>
          <w:lang w:val="fr-CH"/>
        </w:rPr>
        <w:tab/>
      </w:r>
      <w:r w:rsidR="0094336E">
        <w:rPr>
          <w:rFonts w:cs="Calibri"/>
          <w:lang w:val="fr-CH"/>
        </w:rPr>
        <w:tab/>
      </w:r>
      <w:r w:rsidRPr="00A503AC">
        <w:rPr>
          <w:rFonts w:cs="Calibri"/>
          <w:color w:val="000000"/>
          <w:lang w:val="fr-CH" w:eastAsia="en-GB"/>
        </w:rPr>
        <w:t>Société MEDI CRUISE, 57, rue Abdelrazzek Cheraibi,</w:t>
      </w:r>
    </w:p>
    <w:p w14:paraId="41261A2F" w14:textId="492E1C8B" w:rsidR="00A503AC" w:rsidRPr="00A503AC" w:rsidRDefault="00A503AC" w:rsidP="00A503AC">
      <w:pPr>
        <w:widowControl w:val="0"/>
        <w:tabs>
          <w:tab w:val="clear" w:pos="1276"/>
          <w:tab w:val="clear" w:pos="1843"/>
          <w:tab w:val="left" w:pos="199"/>
          <w:tab w:val="left" w:pos="1021"/>
          <w:tab w:val="left" w:pos="1134"/>
          <w:tab w:val="left" w:pos="1560"/>
          <w:tab w:val="left" w:pos="2127"/>
          <w:tab w:val="left" w:pos="2410"/>
        </w:tabs>
        <w:spacing w:before="0"/>
        <w:ind w:firstLine="1418"/>
        <w:rPr>
          <w:rFonts w:cs="Calibri"/>
          <w:color w:val="000000"/>
          <w:lang w:val="fr-CH" w:eastAsia="en-GB"/>
        </w:rPr>
      </w:pPr>
      <w:r w:rsidRPr="00A503AC">
        <w:rPr>
          <w:rFonts w:cs="Calibri"/>
          <w:color w:val="000000"/>
          <w:lang w:val="fr-CH" w:eastAsia="en-GB"/>
        </w:rPr>
        <w:tab/>
        <w:t>1001 Tunis, Tunisie.</w:t>
      </w:r>
    </w:p>
    <w:p w14:paraId="6DC75F4E" w14:textId="5EB017E7" w:rsidR="00A503AC" w:rsidRPr="00A93BD1" w:rsidRDefault="00A503AC" w:rsidP="00A503AC">
      <w:pPr>
        <w:widowControl w:val="0"/>
        <w:tabs>
          <w:tab w:val="clear" w:pos="1276"/>
          <w:tab w:val="clear" w:pos="1843"/>
          <w:tab w:val="left" w:pos="199"/>
          <w:tab w:val="left" w:pos="1021"/>
          <w:tab w:val="left" w:pos="1134"/>
          <w:tab w:val="left" w:pos="1560"/>
          <w:tab w:val="left" w:pos="2127"/>
          <w:tab w:val="left" w:pos="2410"/>
        </w:tabs>
        <w:spacing w:before="0"/>
        <w:ind w:left="1440" w:hanging="873"/>
        <w:rPr>
          <w:rFonts w:cs="Calibri"/>
          <w:color w:val="000000"/>
          <w:lang w:val="fr-CH" w:eastAsia="en-GB"/>
        </w:rPr>
      </w:pPr>
      <w:r w:rsidRPr="00A503AC">
        <w:rPr>
          <w:rFonts w:cs="Calibri"/>
          <w:color w:val="000000"/>
          <w:lang w:val="fr-CH" w:eastAsia="en-GB"/>
        </w:rPr>
        <w:tab/>
      </w:r>
      <w:r w:rsidRPr="00A503AC">
        <w:rPr>
          <w:rFonts w:cs="Calibri"/>
          <w:color w:val="000000"/>
          <w:lang w:val="fr-CH" w:eastAsia="en-GB"/>
        </w:rPr>
        <w:tab/>
      </w:r>
      <w:r w:rsidRPr="00A503AC">
        <w:rPr>
          <w:rFonts w:cs="Calibri"/>
          <w:color w:val="000000"/>
          <w:lang w:val="fr-CH" w:eastAsia="en-GB"/>
        </w:rPr>
        <w:tab/>
      </w:r>
      <w:r w:rsidRPr="00A503AC">
        <w:rPr>
          <w:rFonts w:cs="Calibri"/>
          <w:color w:val="000000"/>
          <w:lang w:val="fr-CH" w:eastAsia="en-GB"/>
        </w:rPr>
        <w:tab/>
      </w:r>
      <w:proofErr w:type="gramStart"/>
      <w:r w:rsidRPr="00A93BD1">
        <w:rPr>
          <w:rFonts w:cs="Calibri"/>
          <w:color w:val="000000"/>
          <w:lang w:val="fr-CH" w:eastAsia="en-GB"/>
        </w:rPr>
        <w:t>Tél:</w:t>
      </w:r>
      <w:proofErr w:type="gramEnd"/>
      <w:r w:rsidRPr="00A93BD1">
        <w:rPr>
          <w:rFonts w:cs="Calibri"/>
          <w:color w:val="000000"/>
          <w:lang w:val="fr-CH" w:eastAsia="en-GB"/>
        </w:rPr>
        <w:t xml:space="preserve"> +22 303 192, Fax: +71 873 931,</w:t>
      </w:r>
    </w:p>
    <w:p w14:paraId="14A01233" w14:textId="5D624219" w:rsidR="00A503AC" w:rsidRPr="00A93BD1" w:rsidRDefault="00A503AC" w:rsidP="00A503AC">
      <w:pPr>
        <w:widowControl w:val="0"/>
        <w:tabs>
          <w:tab w:val="clear" w:pos="1276"/>
          <w:tab w:val="clear" w:pos="1843"/>
          <w:tab w:val="left" w:pos="199"/>
          <w:tab w:val="left" w:pos="1021"/>
          <w:tab w:val="left" w:pos="1134"/>
          <w:tab w:val="left" w:pos="1560"/>
          <w:tab w:val="left" w:pos="2127"/>
          <w:tab w:val="left" w:pos="2410"/>
        </w:tabs>
        <w:spacing w:before="0"/>
        <w:ind w:left="1440" w:hanging="873"/>
        <w:rPr>
          <w:rFonts w:cs="Calibri"/>
          <w:color w:val="000000"/>
          <w:lang w:val="fr-CH" w:eastAsia="en-GB"/>
        </w:rPr>
      </w:pPr>
      <w:r w:rsidRPr="00A93BD1">
        <w:rPr>
          <w:rFonts w:cs="Calibri"/>
          <w:color w:val="000000"/>
          <w:lang w:val="fr-CH" w:eastAsia="en-GB"/>
        </w:rPr>
        <w:tab/>
      </w:r>
      <w:r w:rsidRPr="00A93BD1">
        <w:rPr>
          <w:rFonts w:cs="Calibri"/>
          <w:color w:val="000000"/>
          <w:lang w:val="fr-CH" w:eastAsia="en-GB"/>
        </w:rPr>
        <w:tab/>
      </w:r>
      <w:r w:rsidRPr="00A93BD1">
        <w:rPr>
          <w:rFonts w:cs="Calibri"/>
          <w:color w:val="000000"/>
          <w:lang w:val="fr-CH" w:eastAsia="en-GB"/>
        </w:rPr>
        <w:tab/>
      </w:r>
      <w:r w:rsidRPr="00A93BD1">
        <w:rPr>
          <w:rFonts w:cs="Calibri"/>
          <w:color w:val="000000"/>
          <w:lang w:val="fr-CH" w:eastAsia="en-GB"/>
        </w:rPr>
        <w:tab/>
        <w:t xml:space="preserve">Personne de </w:t>
      </w:r>
      <w:proofErr w:type="gramStart"/>
      <w:r w:rsidRPr="00A93BD1">
        <w:rPr>
          <w:rFonts w:cs="Calibri"/>
          <w:color w:val="000000"/>
          <w:lang w:val="fr-CH" w:eastAsia="en-GB"/>
        </w:rPr>
        <w:t>contact:</w:t>
      </w:r>
      <w:proofErr w:type="gramEnd"/>
      <w:r w:rsidRPr="00A93BD1">
        <w:rPr>
          <w:rFonts w:cs="Calibri"/>
          <w:color w:val="000000"/>
          <w:lang w:val="fr-CH" w:eastAsia="en-GB"/>
        </w:rPr>
        <w:t xml:space="preserve"> Mr. El Houichi Mohamed.</w:t>
      </w:r>
    </w:p>
    <w:p w14:paraId="5BE6E081" w14:textId="77777777" w:rsidR="00A503AC" w:rsidRPr="00A93BD1" w:rsidRDefault="00A503AC" w:rsidP="00A503AC">
      <w:pPr>
        <w:widowControl w:val="0"/>
        <w:tabs>
          <w:tab w:val="clear" w:pos="1276"/>
          <w:tab w:val="clear" w:pos="1843"/>
          <w:tab w:val="left" w:pos="199"/>
          <w:tab w:val="left" w:pos="1021"/>
          <w:tab w:val="left" w:pos="1134"/>
          <w:tab w:val="left" w:pos="1560"/>
          <w:tab w:val="left" w:pos="2127"/>
        </w:tabs>
        <w:spacing w:before="0"/>
        <w:ind w:firstLine="567"/>
        <w:rPr>
          <w:rFonts w:cs="Calibri"/>
          <w:color w:val="000000"/>
          <w:lang w:val="fr-CH"/>
        </w:rPr>
      </w:pPr>
    </w:p>
    <w:p w14:paraId="433F949F" w14:textId="4CFC4DB2" w:rsidR="00A503AC" w:rsidRPr="00A503AC" w:rsidRDefault="00A503AC" w:rsidP="0094336E">
      <w:pPr>
        <w:widowControl w:val="0"/>
        <w:tabs>
          <w:tab w:val="clear" w:pos="1276"/>
          <w:tab w:val="clear" w:pos="1843"/>
          <w:tab w:val="left" w:pos="199"/>
          <w:tab w:val="left" w:pos="1021"/>
          <w:tab w:val="left" w:pos="1134"/>
          <w:tab w:val="left" w:pos="1560"/>
          <w:tab w:val="left" w:pos="2127"/>
        </w:tabs>
        <w:spacing w:before="0"/>
        <w:ind w:left="1557" w:hanging="990"/>
        <w:rPr>
          <w:rFonts w:cs="Calibri"/>
          <w:color w:val="000000"/>
          <w:lang w:eastAsia="en-GB"/>
        </w:rPr>
      </w:pPr>
      <w:r w:rsidRPr="008C3F0D">
        <w:rPr>
          <w:rFonts w:cs="Calibri"/>
          <w:b/>
          <w:bCs/>
          <w:color w:val="000000"/>
        </w:rPr>
        <w:t>TR01</w:t>
      </w:r>
      <w:r w:rsidRPr="00A503AC">
        <w:rPr>
          <w:rFonts w:cs="Calibri"/>
        </w:rPr>
        <w:tab/>
      </w:r>
      <w:r w:rsidRPr="00A503AC">
        <w:rPr>
          <w:rFonts w:cs="Calibri"/>
        </w:rPr>
        <w:tab/>
      </w:r>
      <w:r w:rsidR="0094336E">
        <w:rPr>
          <w:rFonts w:cs="Calibri"/>
        </w:rPr>
        <w:tab/>
      </w:r>
      <w:r w:rsidRPr="00A503AC">
        <w:rPr>
          <w:rFonts w:cs="Calibri"/>
          <w:color w:val="000000"/>
          <w:lang w:eastAsia="en-GB"/>
        </w:rPr>
        <w:t xml:space="preserve">Directorate General of Coastal </w:t>
      </w:r>
      <w:proofErr w:type="gramStart"/>
      <w:r w:rsidRPr="00A503AC">
        <w:rPr>
          <w:rFonts w:cs="Calibri"/>
          <w:color w:val="000000"/>
          <w:lang w:eastAsia="en-GB"/>
        </w:rPr>
        <w:t>Safety ,</w:t>
      </w:r>
      <w:proofErr w:type="gramEnd"/>
      <w:r w:rsidRPr="00A503AC">
        <w:rPr>
          <w:rFonts w:cs="Calibri"/>
          <w:color w:val="000000"/>
          <w:lang w:eastAsia="en-GB"/>
        </w:rPr>
        <w:t xml:space="preserve"> Kiyi Emniyeti Genel Müdürlügü,</w:t>
      </w:r>
    </w:p>
    <w:p w14:paraId="793576D8" w14:textId="3E75DD4B" w:rsidR="00A503AC" w:rsidRPr="00A503AC" w:rsidRDefault="00A503AC" w:rsidP="00A503AC">
      <w:pPr>
        <w:widowControl w:val="0"/>
        <w:tabs>
          <w:tab w:val="clear" w:pos="1276"/>
          <w:tab w:val="clear" w:pos="1843"/>
          <w:tab w:val="left" w:pos="199"/>
          <w:tab w:val="left" w:pos="1021"/>
          <w:tab w:val="left" w:pos="1134"/>
          <w:tab w:val="left" w:pos="1560"/>
          <w:tab w:val="left" w:pos="2127"/>
          <w:tab w:val="left" w:pos="2410"/>
        </w:tabs>
        <w:spacing w:before="0"/>
        <w:ind w:firstLine="1418"/>
        <w:rPr>
          <w:rFonts w:cs="Calibri"/>
          <w:color w:val="000000"/>
          <w:lang w:eastAsia="en-GB"/>
        </w:rPr>
      </w:pPr>
      <w:r w:rsidRPr="00A503AC">
        <w:rPr>
          <w:rFonts w:cs="Calibri"/>
          <w:color w:val="000000"/>
          <w:lang w:eastAsia="en-GB"/>
        </w:rPr>
        <w:tab/>
        <w:t xml:space="preserve">Télsiz Isletme Müdürlügü, Besyol Mah. Inönü Cad. No: 3/1, </w:t>
      </w:r>
    </w:p>
    <w:p w14:paraId="131D2991" w14:textId="7A85E4EF" w:rsidR="00A503AC" w:rsidRPr="00A503AC" w:rsidRDefault="00A503AC" w:rsidP="00A503AC">
      <w:pPr>
        <w:widowControl w:val="0"/>
        <w:tabs>
          <w:tab w:val="clear" w:pos="1276"/>
          <w:tab w:val="clear" w:pos="1843"/>
          <w:tab w:val="left" w:pos="199"/>
          <w:tab w:val="left" w:pos="1021"/>
          <w:tab w:val="left" w:pos="1134"/>
          <w:tab w:val="left" w:pos="1560"/>
          <w:tab w:val="left" w:pos="2127"/>
          <w:tab w:val="left" w:pos="2410"/>
        </w:tabs>
        <w:spacing w:before="0"/>
        <w:ind w:firstLine="1418"/>
        <w:rPr>
          <w:rFonts w:cs="Calibri"/>
          <w:color w:val="000000"/>
          <w:lang w:eastAsia="en-GB"/>
        </w:rPr>
      </w:pPr>
      <w:r w:rsidRPr="00A503AC">
        <w:rPr>
          <w:rFonts w:cs="Calibri"/>
          <w:color w:val="000000"/>
          <w:lang w:eastAsia="en-GB"/>
        </w:rPr>
        <w:tab/>
        <w:t>34295 Sefaköy Istanbul, Turkey.</w:t>
      </w:r>
    </w:p>
    <w:p w14:paraId="60D06522" w14:textId="11A7E9A4" w:rsidR="00A503AC" w:rsidRPr="00A503AC" w:rsidRDefault="00A503AC" w:rsidP="00A503AC">
      <w:pPr>
        <w:widowControl w:val="0"/>
        <w:tabs>
          <w:tab w:val="clear" w:pos="1276"/>
          <w:tab w:val="clear" w:pos="1843"/>
          <w:tab w:val="left" w:pos="199"/>
          <w:tab w:val="left" w:pos="1021"/>
          <w:tab w:val="left" w:pos="1134"/>
          <w:tab w:val="left" w:pos="1560"/>
          <w:tab w:val="left" w:pos="2127"/>
          <w:tab w:val="left" w:pos="2410"/>
        </w:tabs>
        <w:spacing w:before="0"/>
        <w:ind w:left="1440" w:hanging="873"/>
        <w:rPr>
          <w:rFonts w:cs="Calibri"/>
          <w:color w:val="000000"/>
          <w:lang w:eastAsia="en-GB"/>
        </w:rPr>
      </w:pPr>
      <w:r w:rsidRPr="00A503AC">
        <w:rPr>
          <w:rFonts w:cs="Calibri"/>
          <w:color w:val="000000"/>
          <w:lang w:eastAsia="en-GB"/>
        </w:rPr>
        <w:tab/>
      </w:r>
      <w:r w:rsidRPr="00A503AC">
        <w:rPr>
          <w:rFonts w:cs="Calibri"/>
          <w:color w:val="000000"/>
          <w:lang w:eastAsia="en-GB"/>
        </w:rPr>
        <w:tab/>
      </w:r>
      <w:r w:rsidRPr="00A503AC">
        <w:rPr>
          <w:rFonts w:cs="Calibri"/>
          <w:color w:val="000000"/>
          <w:lang w:eastAsia="en-GB"/>
        </w:rPr>
        <w:tab/>
      </w:r>
      <w:r w:rsidRPr="00A503AC">
        <w:rPr>
          <w:rFonts w:cs="Calibri"/>
          <w:color w:val="000000"/>
          <w:lang w:eastAsia="en-GB"/>
        </w:rPr>
        <w:tab/>
        <w:t>Tél: +90 216 531 40 00/5144, Fax: +90 212 580 91 91,</w:t>
      </w:r>
    </w:p>
    <w:p w14:paraId="35C4B1CD" w14:textId="520365F1" w:rsidR="00A503AC" w:rsidRPr="00A93BD1" w:rsidRDefault="00A503AC" w:rsidP="00A503AC">
      <w:pPr>
        <w:widowControl w:val="0"/>
        <w:tabs>
          <w:tab w:val="clear" w:pos="1276"/>
          <w:tab w:val="clear" w:pos="1843"/>
          <w:tab w:val="left" w:pos="199"/>
          <w:tab w:val="left" w:pos="1021"/>
          <w:tab w:val="left" w:pos="1134"/>
          <w:tab w:val="left" w:pos="1560"/>
          <w:tab w:val="left" w:pos="2127"/>
          <w:tab w:val="left" w:pos="2410"/>
        </w:tabs>
        <w:spacing w:before="0"/>
        <w:ind w:left="1440" w:hanging="873"/>
        <w:rPr>
          <w:rFonts w:cs="Calibri"/>
          <w:color w:val="000000"/>
          <w:lang w:eastAsia="en-GB"/>
        </w:rPr>
      </w:pPr>
      <w:r w:rsidRPr="00A503AC">
        <w:rPr>
          <w:rFonts w:cs="Calibri"/>
          <w:color w:val="000000"/>
          <w:lang w:eastAsia="en-GB"/>
        </w:rPr>
        <w:tab/>
      </w:r>
      <w:r w:rsidRPr="00A503AC">
        <w:rPr>
          <w:rFonts w:cs="Calibri"/>
          <w:color w:val="000000"/>
          <w:lang w:eastAsia="en-GB"/>
        </w:rPr>
        <w:tab/>
      </w:r>
      <w:r w:rsidRPr="00A503AC">
        <w:rPr>
          <w:rFonts w:cs="Calibri"/>
          <w:color w:val="000000"/>
          <w:lang w:eastAsia="en-GB"/>
        </w:rPr>
        <w:tab/>
      </w:r>
      <w:r w:rsidRPr="00A503AC">
        <w:rPr>
          <w:rFonts w:cs="Calibri"/>
          <w:color w:val="000000"/>
          <w:lang w:eastAsia="en-GB"/>
        </w:rPr>
        <w:tab/>
      </w:r>
      <w:r w:rsidRPr="00A93BD1">
        <w:rPr>
          <w:rFonts w:cs="Calibri"/>
          <w:color w:val="000000"/>
          <w:lang w:eastAsia="en-GB"/>
        </w:rPr>
        <w:t>Personne de contact: Muammer Kaya.</w:t>
      </w:r>
    </w:p>
    <w:p w14:paraId="55E5E741" w14:textId="77777777" w:rsidR="00A503AC" w:rsidRPr="00A93BD1" w:rsidRDefault="00A503AC" w:rsidP="00A503AC">
      <w:pPr>
        <w:widowControl w:val="0"/>
        <w:tabs>
          <w:tab w:val="clear" w:pos="1276"/>
          <w:tab w:val="clear" w:pos="1843"/>
          <w:tab w:val="left" w:pos="199"/>
          <w:tab w:val="left" w:pos="1021"/>
          <w:tab w:val="left" w:pos="1134"/>
          <w:tab w:val="left" w:pos="1560"/>
          <w:tab w:val="left" w:pos="2127"/>
        </w:tabs>
        <w:spacing w:before="0"/>
        <w:ind w:firstLine="567"/>
        <w:rPr>
          <w:rFonts w:cs="Calibri"/>
          <w:color w:val="000000"/>
        </w:rPr>
      </w:pPr>
    </w:p>
    <w:p w14:paraId="6FE58406" w14:textId="77777777" w:rsidR="00A503AC" w:rsidRPr="00A503AC" w:rsidRDefault="00A503AC" w:rsidP="0094336E">
      <w:pPr>
        <w:widowControl w:val="0"/>
        <w:tabs>
          <w:tab w:val="clear" w:pos="1276"/>
          <w:tab w:val="clear" w:pos="1843"/>
          <w:tab w:val="left" w:pos="199"/>
          <w:tab w:val="left" w:pos="1021"/>
          <w:tab w:val="left" w:pos="1134"/>
          <w:tab w:val="left" w:pos="1560"/>
          <w:tab w:val="left" w:pos="2127"/>
        </w:tabs>
        <w:spacing w:before="0"/>
        <w:ind w:left="1557" w:hanging="990"/>
        <w:rPr>
          <w:rFonts w:cs="Calibri"/>
          <w:color w:val="000000"/>
          <w:lang w:val="fr-CH" w:eastAsia="en-GB"/>
        </w:rPr>
      </w:pPr>
      <w:r w:rsidRPr="00A503AC">
        <w:rPr>
          <w:rFonts w:cs="Calibri"/>
          <w:b/>
          <w:bCs/>
          <w:color w:val="000000"/>
          <w:lang w:val="fr-CH"/>
        </w:rPr>
        <w:t>UN01</w:t>
      </w:r>
      <w:r w:rsidRPr="00A503AC">
        <w:rPr>
          <w:rFonts w:cs="Calibri"/>
          <w:lang w:val="fr-CH"/>
        </w:rPr>
        <w:tab/>
      </w:r>
      <w:r w:rsidRPr="00A503AC">
        <w:rPr>
          <w:rFonts w:cs="Calibri"/>
          <w:lang w:val="fr-CH"/>
        </w:rPr>
        <w:tab/>
      </w:r>
      <w:r w:rsidRPr="00A503AC">
        <w:rPr>
          <w:rFonts w:cs="Calibri"/>
          <w:color w:val="000000"/>
          <w:lang w:val="fr-CH" w:eastAsia="en-GB"/>
        </w:rPr>
        <w:t>Télecom Egypt, B7-Smart Village, Giza, Egypt.</w:t>
      </w:r>
    </w:p>
    <w:p w14:paraId="5306CB19" w14:textId="58E406E7" w:rsidR="00A503AC" w:rsidRPr="00A503AC" w:rsidRDefault="00A503AC" w:rsidP="00A503AC">
      <w:pPr>
        <w:widowControl w:val="0"/>
        <w:tabs>
          <w:tab w:val="clear" w:pos="1276"/>
          <w:tab w:val="clear" w:pos="1843"/>
          <w:tab w:val="left" w:pos="199"/>
          <w:tab w:val="left" w:pos="1021"/>
          <w:tab w:val="left" w:pos="1134"/>
          <w:tab w:val="left" w:pos="1560"/>
          <w:tab w:val="left" w:pos="2127"/>
          <w:tab w:val="left" w:pos="2410"/>
        </w:tabs>
        <w:spacing w:before="0"/>
        <w:ind w:firstLine="1418"/>
        <w:rPr>
          <w:rFonts w:cs="Calibri"/>
          <w:color w:val="000000"/>
          <w:lang w:eastAsia="en-GB"/>
        </w:rPr>
      </w:pPr>
      <w:r w:rsidRPr="00A503AC">
        <w:rPr>
          <w:rFonts w:cs="Calibri"/>
          <w:color w:val="000000"/>
          <w:lang w:val="fr-CH" w:eastAsia="en-GB"/>
        </w:rPr>
        <w:tab/>
      </w:r>
      <w:r w:rsidRPr="00A503AC">
        <w:rPr>
          <w:rFonts w:cs="Calibri"/>
          <w:color w:val="000000"/>
          <w:lang w:eastAsia="en-GB"/>
        </w:rPr>
        <w:t xml:space="preserve">Email: </w:t>
      </w:r>
      <w:hyperlink r:id="rId33" w:history="1">
        <w:r w:rsidRPr="00A503AC">
          <w:rPr>
            <w:rFonts w:cs="Calibri"/>
            <w:color w:val="0000FF"/>
            <w:u w:val="single"/>
            <w:lang w:eastAsia="en-GB"/>
          </w:rPr>
          <w:t>rania.attia@te.eg</w:t>
        </w:r>
      </w:hyperlink>
      <w:r w:rsidRPr="00A503AC">
        <w:rPr>
          <w:rFonts w:cs="Calibri"/>
          <w:color w:val="000000"/>
          <w:lang w:eastAsia="en-GB"/>
        </w:rPr>
        <w:t>,</w:t>
      </w:r>
    </w:p>
    <w:p w14:paraId="46AA4DBB" w14:textId="61D22F66" w:rsidR="00A503AC" w:rsidRPr="00A503AC" w:rsidRDefault="00A503AC" w:rsidP="00A503AC">
      <w:pPr>
        <w:widowControl w:val="0"/>
        <w:tabs>
          <w:tab w:val="clear" w:pos="1276"/>
          <w:tab w:val="clear" w:pos="1843"/>
          <w:tab w:val="left" w:pos="199"/>
          <w:tab w:val="left" w:pos="1021"/>
          <w:tab w:val="left" w:pos="1134"/>
          <w:tab w:val="left" w:pos="1560"/>
          <w:tab w:val="left" w:pos="2127"/>
          <w:tab w:val="left" w:pos="2410"/>
        </w:tabs>
        <w:spacing w:before="0"/>
        <w:ind w:left="1440" w:hanging="873"/>
        <w:rPr>
          <w:rFonts w:cs="Calibri"/>
          <w:color w:val="000000"/>
          <w:lang w:eastAsia="en-GB"/>
        </w:rPr>
      </w:pPr>
      <w:r w:rsidRPr="00A503AC">
        <w:rPr>
          <w:rFonts w:cs="Calibri"/>
          <w:color w:val="000000"/>
          <w:lang w:eastAsia="en-GB"/>
        </w:rPr>
        <w:tab/>
      </w:r>
      <w:r w:rsidRPr="00A503AC">
        <w:rPr>
          <w:rFonts w:cs="Calibri"/>
          <w:color w:val="000000"/>
          <w:lang w:eastAsia="en-GB"/>
        </w:rPr>
        <w:tab/>
      </w:r>
      <w:r w:rsidRPr="00A503AC">
        <w:rPr>
          <w:rFonts w:cs="Calibri"/>
          <w:color w:val="000000"/>
          <w:lang w:eastAsia="en-GB"/>
        </w:rPr>
        <w:tab/>
      </w:r>
      <w:r w:rsidRPr="00A503AC">
        <w:rPr>
          <w:rFonts w:cs="Calibri"/>
          <w:color w:val="000000"/>
          <w:lang w:eastAsia="en-GB"/>
        </w:rPr>
        <w:tab/>
        <w:t xml:space="preserve">Tél: +202 31315706, URL: </w:t>
      </w:r>
      <w:hyperlink r:id="rId34" w:history="1">
        <w:r w:rsidRPr="00A503AC">
          <w:rPr>
            <w:rFonts w:cs="Calibri"/>
            <w:color w:val="0000FF"/>
            <w:u w:val="single"/>
            <w:lang w:eastAsia="en-GB"/>
          </w:rPr>
          <w:t>https://te.eg/</w:t>
        </w:r>
      </w:hyperlink>
      <w:r w:rsidRPr="00A503AC">
        <w:rPr>
          <w:rFonts w:cs="Calibri"/>
          <w:color w:val="000000"/>
          <w:lang w:eastAsia="en-GB"/>
        </w:rPr>
        <w:t>,</w:t>
      </w:r>
    </w:p>
    <w:p w14:paraId="0E74DBFF" w14:textId="3CAA865E" w:rsidR="00A503AC" w:rsidRPr="00A503AC" w:rsidRDefault="00A503AC" w:rsidP="00A503AC">
      <w:pPr>
        <w:widowControl w:val="0"/>
        <w:tabs>
          <w:tab w:val="clear" w:pos="1276"/>
          <w:tab w:val="clear" w:pos="1843"/>
          <w:tab w:val="left" w:pos="199"/>
          <w:tab w:val="left" w:pos="1021"/>
          <w:tab w:val="left" w:pos="1134"/>
          <w:tab w:val="left" w:pos="1560"/>
          <w:tab w:val="left" w:pos="2127"/>
          <w:tab w:val="left" w:pos="2410"/>
        </w:tabs>
        <w:spacing w:before="0"/>
        <w:ind w:left="1440" w:hanging="873"/>
        <w:rPr>
          <w:rFonts w:cs="Calibri"/>
          <w:color w:val="000000"/>
          <w:lang w:eastAsia="en-GB"/>
        </w:rPr>
      </w:pPr>
      <w:r w:rsidRPr="00A503AC">
        <w:rPr>
          <w:rFonts w:cs="Calibri"/>
          <w:color w:val="000000"/>
          <w:lang w:eastAsia="en-GB"/>
        </w:rPr>
        <w:tab/>
      </w:r>
      <w:r w:rsidRPr="00A503AC">
        <w:rPr>
          <w:rFonts w:cs="Calibri"/>
          <w:color w:val="000000"/>
          <w:lang w:eastAsia="en-GB"/>
        </w:rPr>
        <w:tab/>
      </w:r>
      <w:r w:rsidRPr="00A503AC">
        <w:rPr>
          <w:rFonts w:cs="Calibri"/>
          <w:color w:val="000000"/>
          <w:lang w:eastAsia="en-GB"/>
        </w:rPr>
        <w:tab/>
      </w:r>
      <w:r w:rsidRPr="00A503AC">
        <w:rPr>
          <w:rFonts w:cs="Calibri"/>
          <w:color w:val="000000"/>
          <w:lang w:eastAsia="en-GB"/>
        </w:rPr>
        <w:tab/>
        <w:t>Personne de contact: Mr. Adel Abdel Monem.</w:t>
      </w:r>
    </w:p>
    <w:p w14:paraId="3428900B" w14:textId="77777777" w:rsidR="00A503AC" w:rsidRPr="00A503AC" w:rsidRDefault="00A503AC" w:rsidP="00A503AC">
      <w:pPr>
        <w:widowControl w:val="0"/>
        <w:tabs>
          <w:tab w:val="clear" w:pos="1276"/>
          <w:tab w:val="clear" w:pos="1843"/>
          <w:tab w:val="left" w:pos="90"/>
          <w:tab w:val="left" w:pos="1134"/>
          <w:tab w:val="left" w:pos="1560"/>
          <w:tab w:val="left" w:pos="2127"/>
        </w:tabs>
        <w:spacing w:before="0"/>
        <w:rPr>
          <w:rFonts w:cs="Calibri"/>
          <w:b/>
          <w:bCs/>
        </w:rPr>
      </w:pPr>
    </w:p>
    <w:p w14:paraId="132AB7A3" w14:textId="77777777" w:rsidR="00A503AC" w:rsidRPr="00A503AC" w:rsidRDefault="00A503AC" w:rsidP="0094336E">
      <w:pPr>
        <w:widowControl w:val="0"/>
        <w:tabs>
          <w:tab w:val="clear" w:pos="1276"/>
          <w:tab w:val="clear" w:pos="1843"/>
          <w:tab w:val="left" w:pos="199"/>
          <w:tab w:val="left" w:pos="1021"/>
          <w:tab w:val="left" w:pos="1134"/>
          <w:tab w:val="left" w:pos="1560"/>
          <w:tab w:val="left" w:pos="2127"/>
        </w:tabs>
        <w:spacing w:before="0"/>
        <w:ind w:left="1557" w:hanging="990"/>
        <w:rPr>
          <w:rFonts w:cs="Calibri"/>
          <w:color w:val="000000"/>
          <w:lang w:eastAsia="en-GB"/>
        </w:rPr>
      </w:pPr>
      <w:r w:rsidRPr="008C3F0D">
        <w:rPr>
          <w:rFonts w:cs="Calibri"/>
          <w:b/>
          <w:bCs/>
          <w:color w:val="000000"/>
        </w:rPr>
        <w:t>UN03</w:t>
      </w:r>
      <w:r w:rsidRPr="00A503AC">
        <w:rPr>
          <w:rFonts w:cs="Calibri"/>
        </w:rPr>
        <w:tab/>
      </w:r>
      <w:r w:rsidRPr="00A503AC">
        <w:rPr>
          <w:rFonts w:cs="Calibri"/>
        </w:rPr>
        <w:tab/>
      </w:r>
      <w:r w:rsidRPr="00A503AC">
        <w:rPr>
          <w:rFonts w:cs="Calibri"/>
          <w:color w:val="000000"/>
          <w:lang w:eastAsia="en-GB"/>
        </w:rPr>
        <w:t>Egyptian Authority for Maritime Safety, Bab Gomrok 1, Alexandria, Egypt.</w:t>
      </w:r>
    </w:p>
    <w:p w14:paraId="68D3A02F" w14:textId="252639D2" w:rsidR="00A503AC" w:rsidRPr="00A503AC" w:rsidRDefault="00A503AC" w:rsidP="00A503AC">
      <w:pPr>
        <w:widowControl w:val="0"/>
        <w:tabs>
          <w:tab w:val="clear" w:pos="1276"/>
          <w:tab w:val="clear" w:pos="1843"/>
          <w:tab w:val="left" w:pos="199"/>
          <w:tab w:val="left" w:pos="1021"/>
          <w:tab w:val="left" w:pos="1134"/>
          <w:tab w:val="left" w:pos="1560"/>
          <w:tab w:val="left" w:pos="2127"/>
          <w:tab w:val="left" w:pos="2410"/>
        </w:tabs>
        <w:spacing w:before="0"/>
        <w:ind w:firstLine="1418"/>
        <w:rPr>
          <w:rFonts w:cs="Calibri"/>
          <w:color w:val="000000"/>
          <w:lang w:val="fr-CH" w:eastAsia="en-GB"/>
        </w:rPr>
      </w:pPr>
      <w:r w:rsidRPr="00A503AC">
        <w:rPr>
          <w:rFonts w:cs="Calibri"/>
          <w:color w:val="000000"/>
          <w:lang w:eastAsia="en-GB"/>
        </w:rPr>
        <w:tab/>
      </w:r>
      <w:proofErr w:type="gramStart"/>
      <w:r w:rsidRPr="00A503AC">
        <w:rPr>
          <w:rFonts w:cs="Calibri"/>
          <w:color w:val="000000"/>
          <w:lang w:val="fr-CH" w:eastAsia="en-GB"/>
        </w:rPr>
        <w:t>Email:</w:t>
      </w:r>
      <w:proofErr w:type="gramEnd"/>
      <w:r w:rsidRPr="00A503AC">
        <w:rPr>
          <w:rFonts w:cs="Calibri"/>
          <w:color w:val="000000"/>
          <w:lang w:val="fr-CH" w:eastAsia="en-GB"/>
        </w:rPr>
        <w:t xml:space="preserve"> </w:t>
      </w:r>
      <w:hyperlink r:id="rId35" w:history="1">
        <w:r w:rsidRPr="00A503AC">
          <w:rPr>
            <w:rFonts w:cs="Calibri"/>
            <w:color w:val="0000FF"/>
            <w:u w:val="single"/>
            <w:lang w:val="fr-CH" w:eastAsia="en-GB"/>
          </w:rPr>
          <w:t>amrnossir@yahoo.com</w:t>
        </w:r>
      </w:hyperlink>
      <w:r w:rsidRPr="00A503AC">
        <w:rPr>
          <w:rFonts w:cs="Calibri"/>
          <w:color w:val="000000"/>
          <w:lang w:val="fr-CH" w:eastAsia="en-GB"/>
        </w:rPr>
        <w:t>,</w:t>
      </w:r>
    </w:p>
    <w:p w14:paraId="19B51F37" w14:textId="67145875" w:rsidR="00A503AC" w:rsidRPr="00A503AC" w:rsidRDefault="00A503AC" w:rsidP="00A503AC">
      <w:pPr>
        <w:widowControl w:val="0"/>
        <w:tabs>
          <w:tab w:val="clear" w:pos="1276"/>
          <w:tab w:val="clear" w:pos="1843"/>
          <w:tab w:val="left" w:pos="199"/>
          <w:tab w:val="left" w:pos="1021"/>
          <w:tab w:val="left" w:pos="1134"/>
          <w:tab w:val="left" w:pos="1560"/>
          <w:tab w:val="left" w:pos="2127"/>
          <w:tab w:val="left" w:pos="2410"/>
        </w:tabs>
        <w:spacing w:before="0"/>
        <w:ind w:left="1440" w:hanging="873"/>
        <w:rPr>
          <w:rFonts w:cs="Calibri"/>
          <w:color w:val="000000"/>
          <w:lang w:val="fr-CH" w:eastAsia="en-GB"/>
        </w:rPr>
      </w:pPr>
      <w:r w:rsidRPr="00A503AC">
        <w:rPr>
          <w:rFonts w:cs="Calibri"/>
          <w:color w:val="000000"/>
          <w:lang w:val="fr-CH" w:eastAsia="en-GB"/>
        </w:rPr>
        <w:tab/>
      </w:r>
      <w:r w:rsidRPr="00A503AC">
        <w:rPr>
          <w:rFonts w:cs="Calibri"/>
          <w:color w:val="000000"/>
          <w:lang w:val="fr-CH" w:eastAsia="en-GB"/>
        </w:rPr>
        <w:tab/>
      </w:r>
      <w:r w:rsidRPr="00A503AC">
        <w:rPr>
          <w:rFonts w:cs="Calibri"/>
          <w:color w:val="000000"/>
          <w:lang w:val="fr-CH" w:eastAsia="en-GB"/>
        </w:rPr>
        <w:tab/>
      </w:r>
      <w:r w:rsidRPr="00A503AC">
        <w:rPr>
          <w:rFonts w:cs="Calibri"/>
          <w:color w:val="000000"/>
          <w:lang w:val="fr-CH" w:eastAsia="en-GB"/>
        </w:rPr>
        <w:tab/>
      </w:r>
      <w:proofErr w:type="gramStart"/>
      <w:r w:rsidRPr="00A503AC">
        <w:rPr>
          <w:rFonts w:cs="Calibri"/>
          <w:color w:val="000000"/>
          <w:lang w:val="fr-CH" w:eastAsia="en-GB"/>
        </w:rPr>
        <w:t>Tél:</w:t>
      </w:r>
      <w:proofErr w:type="gramEnd"/>
      <w:r w:rsidRPr="00A503AC">
        <w:rPr>
          <w:rFonts w:cs="Calibri"/>
          <w:color w:val="000000"/>
          <w:lang w:val="fr-CH" w:eastAsia="en-GB"/>
        </w:rPr>
        <w:t xml:space="preserve"> +201 005223926 / +203 4843631, </w:t>
      </w:r>
    </w:p>
    <w:p w14:paraId="18B75A3A" w14:textId="7E383F35" w:rsidR="00A503AC" w:rsidRPr="008C3F0D" w:rsidRDefault="00A503AC" w:rsidP="00A503AC">
      <w:pPr>
        <w:widowControl w:val="0"/>
        <w:tabs>
          <w:tab w:val="clear" w:pos="1276"/>
          <w:tab w:val="clear" w:pos="1843"/>
          <w:tab w:val="left" w:pos="199"/>
          <w:tab w:val="left" w:pos="1021"/>
          <w:tab w:val="left" w:pos="1134"/>
          <w:tab w:val="left" w:pos="1560"/>
          <w:tab w:val="left" w:pos="2127"/>
          <w:tab w:val="left" w:pos="2410"/>
        </w:tabs>
        <w:spacing w:before="0"/>
        <w:ind w:left="1560" w:hanging="873"/>
        <w:jc w:val="left"/>
        <w:rPr>
          <w:rFonts w:cs="Calibri"/>
          <w:color w:val="000000"/>
          <w:lang w:val="fr-CH" w:eastAsia="en-GB"/>
        </w:rPr>
      </w:pPr>
      <w:r w:rsidRPr="00A503AC">
        <w:rPr>
          <w:rFonts w:cs="Calibri"/>
          <w:color w:val="000000"/>
          <w:lang w:val="fr-CH" w:eastAsia="en-GB"/>
        </w:rPr>
        <w:tab/>
      </w:r>
      <w:r w:rsidRPr="00A503AC">
        <w:rPr>
          <w:rFonts w:cs="Calibri"/>
          <w:color w:val="000000"/>
          <w:lang w:val="fr-CH" w:eastAsia="en-GB"/>
        </w:rPr>
        <w:tab/>
      </w:r>
      <w:r w:rsidRPr="00A503AC">
        <w:rPr>
          <w:rFonts w:cs="Calibri"/>
          <w:color w:val="000000"/>
          <w:lang w:val="fr-CH" w:eastAsia="en-GB"/>
        </w:rPr>
        <w:tab/>
      </w:r>
      <w:proofErr w:type="gramStart"/>
      <w:r w:rsidRPr="00A503AC">
        <w:rPr>
          <w:rFonts w:cs="Calibri"/>
          <w:color w:val="000000"/>
          <w:lang w:val="fr-CH" w:eastAsia="en-GB"/>
        </w:rPr>
        <w:t>Fax:</w:t>
      </w:r>
      <w:proofErr w:type="gramEnd"/>
      <w:r w:rsidRPr="00A503AC">
        <w:rPr>
          <w:rFonts w:cs="Calibri"/>
          <w:color w:val="000000"/>
          <w:lang w:val="fr-CH" w:eastAsia="en-GB"/>
        </w:rPr>
        <w:t xml:space="preserve"> +203 4875633/+2064 3399517, Télex: SAT C 462299911 – </w:t>
      </w:r>
      <w:r w:rsidRPr="008C3F0D">
        <w:rPr>
          <w:rFonts w:cs="Calibri"/>
          <w:color w:val="000000"/>
          <w:lang w:val="fr-CH" w:eastAsia="en-GB"/>
        </w:rPr>
        <w:t>462211621.</w:t>
      </w:r>
    </w:p>
    <w:p w14:paraId="1ECF15CD" w14:textId="77777777" w:rsidR="00A503AC" w:rsidRPr="008C3F0D" w:rsidRDefault="00A503AC" w:rsidP="00A503AC">
      <w:pPr>
        <w:widowControl w:val="0"/>
        <w:tabs>
          <w:tab w:val="clear" w:pos="1276"/>
          <w:tab w:val="clear" w:pos="1843"/>
          <w:tab w:val="left" w:pos="90"/>
          <w:tab w:val="left" w:pos="1134"/>
          <w:tab w:val="left" w:pos="1560"/>
          <w:tab w:val="left" w:pos="2127"/>
        </w:tabs>
        <w:spacing w:before="0"/>
        <w:rPr>
          <w:rFonts w:cs="Calibri"/>
          <w:b/>
          <w:bCs/>
          <w:lang w:val="fr-CH"/>
        </w:rPr>
      </w:pPr>
    </w:p>
    <w:p w14:paraId="09841951" w14:textId="77777777" w:rsidR="00A503AC" w:rsidRPr="00A503AC" w:rsidRDefault="00A503AC" w:rsidP="00A503AC">
      <w:pPr>
        <w:widowControl w:val="0"/>
        <w:tabs>
          <w:tab w:val="clear" w:pos="1276"/>
          <w:tab w:val="clear" w:pos="1843"/>
          <w:tab w:val="left" w:pos="199"/>
          <w:tab w:val="left" w:pos="1021"/>
          <w:tab w:val="left" w:pos="1134"/>
          <w:tab w:val="left" w:pos="1560"/>
          <w:tab w:val="left" w:pos="2127"/>
          <w:tab w:val="left" w:pos="2410"/>
        </w:tabs>
        <w:spacing w:before="0"/>
        <w:ind w:left="1560" w:hanging="993"/>
        <w:rPr>
          <w:rFonts w:cs="Calibri"/>
          <w:color w:val="000000"/>
          <w:lang w:eastAsia="en-GB"/>
        </w:rPr>
      </w:pPr>
      <w:r w:rsidRPr="00A503AC">
        <w:rPr>
          <w:rFonts w:cs="Calibri"/>
          <w:b/>
          <w:bCs/>
          <w:color w:val="000000"/>
        </w:rPr>
        <w:t>UN09</w:t>
      </w:r>
      <w:r w:rsidRPr="00A503AC">
        <w:rPr>
          <w:rFonts w:cs="Calibri"/>
        </w:rPr>
        <w:tab/>
      </w:r>
      <w:r w:rsidRPr="00A503AC">
        <w:rPr>
          <w:rFonts w:cs="Calibri"/>
        </w:rPr>
        <w:tab/>
      </w:r>
      <w:bookmarkStart w:id="651" w:name="_Hlk57716417"/>
      <w:r w:rsidRPr="00A503AC">
        <w:rPr>
          <w:rFonts w:cs="Calibri"/>
          <w:color w:val="000000"/>
          <w:lang w:eastAsia="en-GB"/>
        </w:rPr>
        <w:t>Suez Canal Authority, Oboor building - 7th floor, Champollion Square,</w:t>
      </w:r>
    </w:p>
    <w:p w14:paraId="2BCBE29D" w14:textId="77777777" w:rsidR="00A503AC" w:rsidRPr="00A93BD1" w:rsidRDefault="00A503AC" w:rsidP="00A503AC">
      <w:pPr>
        <w:widowControl w:val="0"/>
        <w:tabs>
          <w:tab w:val="clear" w:pos="1276"/>
          <w:tab w:val="clear" w:pos="1843"/>
          <w:tab w:val="left" w:pos="199"/>
          <w:tab w:val="left" w:pos="1021"/>
          <w:tab w:val="left" w:pos="1134"/>
          <w:tab w:val="left" w:pos="1560"/>
          <w:tab w:val="left" w:pos="2127"/>
          <w:tab w:val="left" w:pos="2410"/>
        </w:tabs>
        <w:spacing w:before="0"/>
        <w:ind w:left="1560" w:hanging="993"/>
        <w:rPr>
          <w:rFonts w:cs="Calibri"/>
          <w:color w:val="000000"/>
          <w:lang w:val="fr-CH" w:eastAsia="en-GB"/>
        </w:rPr>
      </w:pPr>
      <w:r w:rsidRPr="00A503AC">
        <w:rPr>
          <w:rFonts w:cs="Calibri"/>
          <w:b/>
          <w:bCs/>
          <w:color w:val="000000"/>
        </w:rPr>
        <w:tab/>
      </w:r>
      <w:r w:rsidRPr="00A503AC">
        <w:rPr>
          <w:rFonts w:cs="Calibri"/>
          <w:b/>
          <w:bCs/>
          <w:color w:val="000000"/>
        </w:rPr>
        <w:tab/>
      </w:r>
      <w:r w:rsidRPr="00A503AC">
        <w:rPr>
          <w:rFonts w:cs="Calibri"/>
          <w:b/>
          <w:bCs/>
          <w:color w:val="000000"/>
        </w:rPr>
        <w:tab/>
      </w:r>
      <w:r w:rsidRPr="00A93BD1">
        <w:rPr>
          <w:rFonts w:cs="Calibri"/>
          <w:color w:val="000000"/>
          <w:lang w:val="fr-CH" w:eastAsia="en-GB"/>
        </w:rPr>
        <w:t>Ismailia, Egypt</w:t>
      </w:r>
      <w:bookmarkEnd w:id="651"/>
      <w:r w:rsidRPr="00A93BD1">
        <w:rPr>
          <w:rFonts w:cs="Calibri"/>
          <w:color w:val="000000"/>
          <w:lang w:val="fr-CH" w:eastAsia="en-GB"/>
        </w:rPr>
        <w:t>.</w:t>
      </w:r>
    </w:p>
    <w:p w14:paraId="47C15EA0" w14:textId="191CD87B" w:rsidR="00A503AC" w:rsidRPr="008C3F0D" w:rsidRDefault="00A503AC" w:rsidP="00A503AC">
      <w:pPr>
        <w:widowControl w:val="0"/>
        <w:tabs>
          <w:tab w:val="clear" w:pos="1276"/>
          <w:tab w:val="clear" w:pos="1843"/>
          <w:tab w:val="left" w:pos="199"/>
          <w:tab w:val="left" w:pos="1021"/>
          <w:tab w:val="left" w:pos="1134"/>
          <w:tab w:val="left" w:pos="1560"/>
          <w:tab w:val="left" w:pos="2127"/>
          <w:tab w:val="left" w:pos="2410"/>
        </w:tabs>
        <w:spacing w:before="0"/>
        <w:ind w:firstLine="1418"/>
        <w:rPr>
          <w:rFonts w:cs="Calibri"/>
          <w:color w:val="000000"/>
          <w:lang w:val="fr-CH" w:eastAsia="en-GB"/>
        </w:rPr>
      </w:pPr>
      <w:r w:rsidRPr="00A93BD1">
        <w:rPr>
          <w:rFonts w:cs="Calibri"/>
          <w:color w:val="000000"/>
          <w:lang w:val="fr-CH" w:eastAsia="en-GB"/>
        </w:rPr>
        <w:tab/>
      </w:r>
      <w:proofErr w:type="gramStart"/>
      <w:r w:rsidRPr="008C3F0D">
        <w:rPr>
          <w:rFonts w:cs="Calibri"/>
          <w:color w:val="000000"/>
          <w:lang w:val="fr-CH" w:eastAsia="en-GB"/>
        </w:rPr>
        <w:t>Email:</w:t>
      </w:r>
      <w:proofErr w:type="gramEnd"/>
      <w:r w:rsidRPr="008C3F0D">
        <w:rPr>
          <w:rFonts w:cs="Calibri"/>
          <w:color w:val="000000"/>
          <w:lang w:val="fr-CH" w:eastAsia="en-GB"/>
        </w:rPr>
        <w:t xml:space="preserve"> </w:t>
      </w:r>
      <w:bookmarkStart w:id="652" w:name="_Hlk57716496"/>
      <w:r w:rsidRPr="00A503AC">
        <w:rPr>
          <w:rFonts w:cs="Calibri"/>
          <w:color w:val="000000"/>
          <w:lang w:eastAsia="en-GB"/>
        </w:rPr>
        <w:fldChar w:fldCharType="begin"/>
      </w:r>
      <w:r w:rsidRPr="008C3F0D">
        <w:rPr>
          <w:rFonts w:cs="Calibri"/>
          <w:color w:val="000000"/>
          <w:lang w:val="fr-CH" w:eastAsia="en-GB"/>
        </w:rPr>
        <w:instrText xml:space="preserve"> HYPERLINK "mailto:ISMRADIO@suezcanal.gov.eg" </w:instrText>
      </w:r>
      <w:r w:rsidRPr="00A503AC">
        <w:rPr>
          <w:rFonts w:cs="Calibri"/>
          <w:color w:val="000000"/>
          <w:lang w:eastAsia="en-GB"/>
        </w:rPr>
        <w:fldChar w:fldCharType="separate"/>
      </w:r>
      <w:r w:rsidRPr="008C3F0D">
        <w:rPr>
          <w:rFonts w:cs="Calibri"/>
          <w:color w:val="0000FF"/>
          <w:u w:val="single"/>
          <w:lang w:val="fr-CH" w:eastAsia="en-GB"/>
        </w:rPr>
        <w:t>ISMRADIO@suezcanal.gov.eg</w:t>
      </w:r>
      <w:bookmarkEnd w:id="652"/>
      <w:r w:rsidRPr="00A503AC">
        <w:rPr>
          <w:rFonts w:cs="Calibri"/>
          <w:color w:val="000000"/>
          <w:lang w:eastAsia="en-GB"/>
        </w:rPr>
        <w:fldChar w:fldCharType="end"/>
      </w:r>
      <w:r w:rsidRPr="008C3F0D">
        <w:rPr>
          <w:rFonts w:cs="Calibri"/>
          <w:color w:val="000000"/>
          <w:lang w:val="fr-CH" w:eastAsia="en-GB"/>
        </w:rPr>
        <w:t>,</w:t>
      </w:r>
    </w:p>
    <w:p w14:paraId="605805CD" w14:textId="58566483" w:rsidR="00A503AC" w:rsidRPr="00A503AC" w:rsidRDefault="00A503AC" w:rsidP="00A503AC">
      <w:pPr>
        <w:widowControl w:val="0"/>
        <w:tabs>
          <w:tab w:val="clear" w:pos="1276"/>
          <w:tab w:val="clear" w:pos="1843"/>
          <w:tab w:val="left" w:pos="199"/>
          <w:tab w:val="left" w:pos="1021"/>
          <w:tab w:val="left" w:pos="1134"/>
          <w:tab w:val="left" w:pos="1560"/>
          <w:tab w:val="left" w:pos="2127"/>
          <w:tab w:val="left" w:pos="2410"/>
        </w:tabs>
        <w:spacing w:before="0"/>
        <w:ind w:left="1440" w:hanging="873"/>
        <w:rPr>
          <w:rFonts w:cs="Calibri"/>
          <w:color w:val="000000"/>
          <w:lang w:val="fr-CH" w:eastAsia="en-GB"/>
        </w:rPr>
      </w:pPr>
      <w:r w:rsidRPr="008C3F0D">
        <w:rPr>
          <w:rFonts w:cs="Calibri"/>
          <w:color w:val="000000"/>
          <w:lang w:val="fr-CH" w:eastAsia="en-GB"/>
        </w:rPr>
        <w:tab/>
      </w:r>
      <w:r w:rsidRPr="008C3F0D">
        <w:rPr>
          <w:rFonts w:cs="Calibri"/>
          <w:color w:val="000000"/>
          <w:lang w:val="fr-CH" w:eastAsia="en-GB"/>
        </w:rPr>
        <w:tab/>
      </w:r>
      <w:r w:rsidRPr="008C3F0D">
        <w:rPr>
          <w:rFonts w:cs="Calibri"/>
          <w:color w:val="000000"/>
          <w:lang w:val="fr-CH" w:eastAsia="en-GB"/>
        </w:rPr>
        <w:tab/>
      </w:r>
      <w:r w:rsidRPr="008C3F0D">
        <w:rPr>
          <w:rFonts w:cs="Calibri"/>
          <w:color w:val="000000"/>
          <w:lang w:val="fr-CH" w:eastAsia="en-GB"/>
        </w:rPr>
        <w:tab/>
      </w:r>
      <w:proofErr w:type="gramStart"/>
      <w:r w:rsidRPr="00A503AC">
        <w:rPr>
          <w:rFonts w:cs="Calibri"/>
          <w:color w:val="000000"/>
          <w:lang w:val="fr-CH" w:eastAsia="en-GB"/>
        </w:rPr>
        <w:t>Tél:</w:t>
      </w:r>
      <w:proofErr w:type="gramEnd"/>
      <w:r w:rsidRPr="00A503AC">
        <w:rPr>
          <w:rFonts w:cs="Calibri"/>
          <w:color w:val="000000"/>
          <w:lang w:val="fr-CH" w:eastAsia="en-GB"/>
        </w:rPr>
        <w:t xml:space="preserve"> +201 005223926/+203 4843631, </w:t>
      </w:r>
    </w:p>
    <w:p w14:paraId="2BE375F8" w14:textId="77A33338" w:rsidR="00A503AC" w:rsidRPr="00A503AC" w:rsidRDefault="00A503AC" w:rsidP="00A503AC">
      <w:pPr>
        <w:widowControl w:val="0"/>
        <w:tabs>
          <w:tab w:val="clear" w:pos="1276"/>
          <w:tab w:val="clear" w:pos="1843"/>
          <w:tab w:val="left" w:pos="199"/>
          <w:tab w:val="left" w:pos="1021"/>
          <w:tab w:val="left" w:pos="1134"/>
          <w:tab w:val="left" w:pos="1560"/>
          <w:tab w:val="left" w:pos="2127"/>
          <w:tab w:val="left" w:pos="2410"/>
        </w:tabs>
        <w:spacing w:before="0"/>
        <w:ind w:left="1440" w:hanging="873"/>
        <w:rPr>
          <w:rFonts w:cs="Calibri"/>
          <w:color w:val="000000"/>
          <w:lang w:val="fr-CH" w:eastAsia="en-GB"/>
        </w:rPr>
      </w:pPr>
      <w:r w:rsidRPr="00A503AC">
        <w:rPr>
          <w:rFonts w:cs="Calibri"/>
          <w:color w:val="000000"/>
          <w:lang w:val="fr-CH" w:eastAsia="en-GB"/>
        </w:rPr>
        <w:tab/>
      </w:r>
      <w:r w:rsidRPr="00A503AC">
        <w:rPr>
          <w:rFonts w:cs="Calibri"/>
          <w:color w:val="000000"/>
          <w:lang w:val="fr-CH" w:eastAsia="en-GB"/>
        </w:rPr>
        <w:tab/>
      </w:r>
      <w:r w:rsidRPr="00A503AC">
        <w:rPr>
          <w:rFonts w:cs="Calibri"/>
          <w:color w:val="000000"/>
          <w:lang w:val="fr-CH" w:eastAsia="en-GB"/>
        </w:rPr>
        <w:tab/>
      </w:r>
      <w:r w:rsidRPr="00A503AC">
        <w:rPr>
          <w:rFonts w:cs="Calibri"/>
          <w:color w:val="000000"/>
          <w:lang w:val="fr-CH" w:eastAsia="en-GB"/>
        </w:rPr>
        <w:tab/>
      </w:r>
      <w:proofErr w:type="gramStart"/>
      <w:r w:rsidRPr="00A503AC">
        <w:rPr>
          <w:rFonts w:cs="Calibri"/>
          <w:color w:val="000000"/>
          <w:lang w:val="fr-CH" w:eastAsia="en-GB"/>
        </w:rPr>
        <w:t>Fax:</w:t>
      </w:r>
      <w:proofErr w:type="gramEnd"/>
      <w:r w:rsidRPr="00A503AC">
        <w:rPr>
          <w:rFonts w:cs="Calibri"/>
          <w:color w:val="000000"/>
          <w:lang w:val="fr-CH" w:eastAsia="en-GB"/>
        </w:rPr>
        <w:t xml:space="preserve"> +203 4875633/+2064 3399517, Télex: SAT C 462299911 – 462211621.</w:t>
      </w:r>
    </w:p>
    <w:p w14:paraId="50318588" w14:textId="77777777" w:rsidR="00A503AC" w:rsidRPr="00A503AC" w:rsidRDefault="00A503AC" w:rsidP="00A503AC">
      <w:pPr>
        <w:widowControl w:val="0"/>
        <w:tabs>
          <w:tab w:val="clear" w:pos="1276"/>
          <w:tab w:val="clear" w:pos="1843"/>
          <w:tab w:val="left" w:pos="90"/>
          <w:tab w:val="left" w:pos="1134"/>
          <w:tab w:val="left" w:pos="1560"/>
          <w:tab w:val="left" w:pos="2127"/>
        </w:tabs>
        <w:spacing w:before="0"/>
        <w:rPr>
          <w:rFonts w:cs="Calibri"/>
          <w:b/>
          <w:bCs/>
          <w:lang w:val="fr-CH"/>
        </w:rPr>
      </w:pPr>
    </w:p>
    <w:p w14:paraId="16DC9577" w14:textId="77777777" w:rsidR="00A503AC" w:rsidRPr="00A503AC" w:rsidRDefault="00A503AC" w:rsidP="00A503AC">
      <w:pPr>
        <w:widowControl w:val="0"/>
        <w:tabs>
          <w:tab w:val="clear" w:pos="1276"/>
          <w:tab w:val="clear" w:pos="1843"/>
          <w:tab w:val="left" w:pos="199"/>
          <w:tab w:val="left" w:pos="1021"/>
          <w:tab w:val="left" w:pos="1134"/>
          <w:tab w:val="left" w:pos="1560"/>
          <w:tab w:val="left" w:pos="2127"/>
          <w:tab w:val="left" w:pos="2410"/>
        </w:tabs>
        <w:spacing w:before="0"/>
        <w:ind w:left="1557" w:hanging="990"/>
        <w:jc w:val="left"/>
        <w:rPr>
          <w:rFonts w:cs="Calibri"/>
          <w:color w:val="000000"/>
          <w:lang w:eastAsia="en-GB"/>
        </w:rPr>
      </w:pPr>
      <w:r w:rsidRPr="00A503AC">
        <w:rPr>
          <w:rFonts w:cs="Calibri"/>
          <w:b/>
          <w:bCs/>
          <w:color w:val="000000"/>
        </w:rPr>
        <w:t>UN20</w:t>
      </w:r>
      <w:r w:rsidRPr="00A503AC">
        <w:rPr>
          <w:rFonts w:cs="Calibri"/>
        </w:rPr>
        <w:tab/>
      </w:r>
      <w:r w:rsidRPr="00A503AC">
        <w:rPr>
          <w:rFonts w:cs="Calibri"/>
        </w:rPr>
        <w:tab/>
      </w:r>
      <w:r w:rsidRPr="00A503AC">
        <w:rPr>
          <w:rFonts w:cs="Calibri"/>
        </w:rPr>
        <w:tab/>
      </w:r>
      <w:r w:rsidRPr="00A503AC">
        <w:rPr>
          <w:rFonts w:cs="Calibri"/>
          <w:color w:val="000000"/>
          <w:lang w:eastAsia="en-GB"/>
        </w:rPr>
        <w:t>Presidency of Egypt, Office of the President, Department of Télecommunications, Abdeen Palace, El-Gomhoreya, Square, 4181035 Cairo, Egypt.</w:t>
      </w:r>
    </w:p>
    <w:p w14:paraId="275EAEA7" w14:textId="77777777" w:rsidR="00A503AC" w:rsidRPr="00A503AC" w:rsidRDefault="00A503AC" w:rsidP="00A503AC">
      <w:pPr>
        <w:widowControl w:val="0"/>
        <w:tabs>
          <w:tab w:val="clear" w:pos="1276"/>
          <w:tab w:val="clear" w:pos="1843"/>
          <w:tab w:val="left" w:pos="199"/>
          <w:tab w:val="left" w:pos="1021"/>
          <w:tab w:val="left" w:pos="1134"/>
          <w:tab w:val="left" w:pos="1560"/>
          <w:tab w:val="left" w:pos="2127"/>
          <w:tab w:val="left" w:pos="2410"/>
        </w:tabs>
        <w:spacing w:before="0"/>
        <w:ind w:left="1440" w:hanging="873"/>
        <w:rPr>
          <w:rFonts w:cs="Calibri"/>
          <w:color w:val="000000"/>
          <w:lang w:eastAsia="en-GB"/>
        </w:rPr>
      </w:pPr>
      <w:r w:rsidRPr="00A503AC">
        <w:rPr>
          <w:rFonts w:cs="Calibri"/>
          <w:color w:val="000000"/>
          <w:lang w:eastAsia="en-GB"/>
        </w:rPr>
        <w:tab/>
      </w:r>
      <w:r w:rsidRPr="00A503AC">
        <w:rPr>
          <w:rFonts w:cs="Calibri"/>
          <w:color w:val="000000"/>
          <w:lang w:eastAsia="en-GB"/>
        </w:rPr>
        <w:tab/>
      </w:r>
      <w:r w:rsidRPr="00A503AC">
        <w:rPr>
          <w:rFonts w:cs="Calibri"/>
          <w:color w:val="000000"/>
          <w:lang w:eastAsia="en-GB"/>
        </w:rPr>
        <w:tab/>
      </w:r>
      <w:r w:rsidRPr="00A503AC">
        <w:rPr>
          <w:rFonts w:cs="Calibri"/>
          <w:color w:val="000000"/>
          <w:lang w:eastAsia="en-GB"/>
        </w:rPr>
        <w:tab/>
        <w:t>Tél: +202 22562976, Fax: +202 25749337,</w:t>
      </w:r>
    </w:p>
    <w:p w14:paraId="765F0DE3" w14:textId="77777777" w:rsidR="00A503AC" w:rsidRPr="00A503AC" w:rsidRDefault="00A503AC" w:rsidP="00A503AC">
      <w:pPr>
        <w:widowControl w:val="0"/>
        <w:tabs>
          <w:tab w:val="clear" w:pos="1276"/>
          <w:tab w:val="clear" w:pos="1843"/>
          <w:tab w:val="left" w:pos="199"/>
          <w:tab w:val="left" w:pos="1021"/>
          <w:tab w:val="left" w:pos="1134"/>
          <w:tab w:val="left" w:pos="1560"/>
          <w:tab w:val="left" w:pos="2127"/>
          <w:tab w:val="left" w:pos="2410"/>
        </w:tabs>
        <w:spacing w:before="0"/>
        <w:rPr>
          <w:rFonts w:cs="Calibri"/>
          <w:color w:val="000000"/>
          <w:lang w:eastAsia="en-GB"/>
        </w:rPr>
      </w:pPr>
      <w:r w:rsidRPr="00A503AC">
        <w:rPr>
          <w:rFonts w:cs="Calibri"/>
          <w:b/>
          <w:bCs/>
        </w:rPr>
        <w:tab/>
      </w:r>
      <w:r w:rsidRPr="00A503AC">
        <w:rPr>
          <w:rFonts w:cs="Calibri"/>
          <w:b/>
          <w:bCs/>
        </w:rPr>
        <w:tab/>
      </w:r>
      <w:r w:rsidRPr="00A503AC">
        <w:rPr>
          <w:rFonts w:cs="Calibri"/>
          <w:b/>
          <w:bCs/>
        </w:rPr>
        <w:tab/>
      </w:r>
      <w:r w:rsidRPr="00A503AC">
        <w:rPr>
          <w:rFonts w:cs="Calibri"/>
          <w:b/>
          <w:bCs/>
        </w:rPr>
        <w:tab/>
      </w:r>
      <w:r w:rsidRPr="00A503AC">
        <w:rPr>
          <w:rFonts w:cs="Calibri"/>
          <w:b/>
          <w:bCs/>
        </w:rPr>
        <w:tab/>
      </w:r>
      <w:r w:rsidRPr="00A503AC">
        <w:rPr>
          <w:rFonts w:cs="Calibri"/>
          <w:color w:val="000000"/>
          <w:lang w:eastAsia="en-GB"/>
        </w:rPr>
        <w:t>Contact Person: Head of Télecommunications Department: Hany Medhat.</w:t>
      </w:r>
    </w:p>
    <w:p w14:paraId="37A4B9C6" w14:textId="77777777" w:rsidR="00A503AC" w:rsidRPr="00A503AC" w:rsidRDefault="00A503AC" w:rsidP="00A503AC">
      <w:pPr>
        <w:widowControl w:val="0"/>
        <w:tabs>
          <w:tab w:val="clear" w:pos="1276"/>
          <w:tab w:val="clear" w:pos="1843"/>
          <w:tab w:val="left" w:pos="90"/>
          <w:tab w:val="left" w:pos="1134"/>
          <w:tab w:val="left" w:pos="1560"/>
          <w:tab w:val="left" w:pos="2127"/>
        </w:tabs>
        <w:spacing w:before="0"/>
        <w:rPr>
          <w:rFonts w:cs="Calibri"/>
          <w:b/>
          <w:bCs/>
        </w:rPr>
      </w:pPr>
    </w:p>
    <w:p w14:paraId="4577A198" w14:textId="77777777" w:rsidR="00A503AC" w:rsidRPr="00A503AC" w:rsidRDefault="00A503AC" w:rsidP="00A503AC">
      <w:pPr>
        <w:widowControl w:val="0"/>
        <w:tabs>
          <w:tab w:val="clear" w:pos="1276"/>
          <w:tab w:val="clear" w:pos="1843"/>
          <w:tab w:val="left" w:pos="199"/>
          <w:tab w:val="left" w:pos="1021"/>
          <w:tab w:val="left" w:pos="1134"/>
          <w:tab w:val="left" w:pos="1560"/>
          <w:tab w:val="left" w:pos="2127"/>
          <w:tab w:val="left" w:pos="2410"/>
        </w:tabs>
        <w:spacing w:before="0"/>
        <w:ind w:left="1557" w:hanging="990"/>
        <w:jc w:val="left"/>
        <w:rPr>
          <w:rFonts w:cs="Calibri"/>
          <w:color w:val="000000"/>
          <w:lang w:eastAsia="en-GB"/>
        </w:rPr>
      </w:pPr>
      <w:r w:rsidRPr="00A503AC">
        <w:rPr>
          <w:rFonts w:cs="Calibri"/>
          <w:b/>
          <w:bCs/>
          <w:color w:val="000000"/>
        </w:rPr>
        <w:t>VT01</w:t>
      </w:r>
      <w:r w:rsidRPr="00A503AC">
        <w:rPr>
          <w:rFonts w:cs="Calibri"/>
        </w:rPr>
        <w:tab/>
      </w:r>
      <w:r w:rsidRPr="00A503AC">
        <w:rPr>
          <w:rFonts w:cs="Calibri"/>
        </w:rPr>
        <w:tab/>
      </w:r>
      <w:r w:rsidRPr="00A503AC">
        <w:rPr>
          <w:rFonts w:cs="Calibri"/>
        </w:rPr>
        <w:tab/>
      </w:r>
      <w:r w:rsidRPr="00A503AC">
        <w:rPr>
          <w:rFonts w:cs="Calibri"/>
          <w:color w:val="000000"/>
          <w:lang w:eastAsia="en-GB"/>
        </w:rPr>
        <w:t>VNPT International (VNPT-I), VNPT-VINAPHONE Tower,</w:t>
      </w:r>
    </w:p>
    <w:p w14:paraId="197F14B2" w14:textId="77777777" w:rsidR="00A503AC" w:rsidRPr="00A503AC" w:rsidRDefault="00A503AC" w:rsidP="00A503AC">
      <w:pPr>
        <w:widowControl w:val="0"/>
        <w:tabs>
          <w:tab w:val="clear" w:pos="1276"/>
          <w:tab w:val="clear" w:pos="1843"/>
          <w:tab w:val="left" w:pos="199"/>
          <w:tab w:val="left" w:pos="1021"/>
          <w:tab w:val="left" w:pos="1134"/>
          <w:tab w:val="left" w:pos="1560"/>
          <w:tab w:val="left" w:pos="2127"/>
          <w:tab w:val="left" w:pos="2410"/>
        </w:tabs>
        <w:spacing w:before="0"/>
        <w:ind w:left="1557" w:hanging="990"/>
        <w:jc w:val="left"/>
        <w:rPr>
          <w:rFonts w:cs="Calibri"/>
          <w:color w:val="000000"/>
          <w:lang w:eastAsia="en-GB"/>
        </w:rPr>
      </w:pPr>
      <w:r w:rsidRPr="00A503AC">
        <w:rPr>
          <w:rFonts w:cs="Calibri"/>
          <w:b/>
          <w:bCs/>
          <w:color w:val="000000"/>
        </w:rPr>
        <w:tab/>
      </w:r>
      <w:r w:rsidRPr="00A503AC">
        <w:rPr>
          <w:rFonts w:cs="Calibri"/>
          <w:b/>
          <w:bCs/>
          <w:color w:val="000000"/>
        </w:rPr>
        <w:tab/>
      </w:r>
      <w:r w:rsidRPr="00A503AC">
        <w:rPr>
          <w:rFonts w:cs="Calibri"/>
          <w:b/>
          <w:bCs/>
          <w:color w:val="000000"/>
        </w:rPr>
        <w:tab/>
      </w:r>
      <w:r w:rsidRPr="00A503AC">
        <w:rPr>
          <w:rFonts w:cs="Calibri"/>
          <w:color w:val="000000"/>
          <w:lang w:eastAsia="en-GB"/>
        </w:rPr>
        <w:t>Nguyen Van Huyen Street, Tay Ho, Hanoi, Viet Nam.</w:t>
      </w:r>
    </w:p>
    <w:p w14:paraId="3B49A74A" w14:textId="0FEC27C3" w:rsidR="00A503AC" w:rsidRPr="00A503AC" w:rsidRDefault="00A503AC" w:rsidP="00A503AC">
      <w:pPr>
        <w:widowControl w:val="0"/>
        <w:tabs>
          <w:tab w:val="clear" w:pos="1276"/>
          <w:tab w:val="clear" w:pos="1843"/>
          <w:tab w:val="left" w:pos="199"/>
          <w:tab w:val="left" w:pos="1021"/>
          <w:tab w:val="left" w:pos="1134"/>
          <w:tab w:val="left" w:pos="1560"/>
          <w:tab w:val="left" w:pos="2127"/>
          <w:tab w:val="left" w:pos="2410"/>
        </w:tabs>
        <w:spacing w:before="0"/>
        <w:ind w:firstLine="1418"/>
        <w:rPr>
          <w:rFonts w:cs="Calibri"/>
          <w:color w:val="000000"/>
          <w:lang w:val="fr-CH" w:eastAsia="en-GB"/>
        </w:rPr>
      </w:pPr>
      <w:r w:rsidRPr="00A503AC">
        <w:rPr>
          <w:rFonts w:cs="Calibri"/>
          <w:color w:val="000000"/>
          <w:lang w:eastAsia="en-GB"/>
        </w:rPr>
        <w:tab/>
      </w:r>
      <w:proofErr w:type="gramStart"/>
      <w:r w:rsidRPr="00A503AC">
        <w:rPr>
          <w:rFonts w:cs="Calibri"/>
          <w:color w:val="000000"/>
          <w:lang w:val="fr-CH" w:eastAsia="en-GB"/>
        </w:rPr>
        <w:t>Email:</w:t>
      </w:r>
      <w:proofErr w:type="gramEnd"/>
      <w:r w:rsidRPr="00A503AC">
        <w:rPr>
          <w:rFonts w:cs="Calibri"/>
          <w:color w:val="000000"/>
          <w:lang w:val="fr-CH" w:eastAsia="en-GB"/>
        </w:rPr>
        <w:t xml:space="preserve"> </w:t>
      </w:r>
      <w:hyperlink r:id="rId36" w:history="1">
        <w:r w:rsidRPr="00A503AC">
          <w:rPr>
            <w:rFonts w:cs="Calibri"/>
            <w:color w:val="0000FF"/>
            <w:u w:val="single"/>
            <w:lang w:val="fr-CH" w:eastAsia="en-GB"/>
          </w:rPr>
          <w:t>buiquangvinh@vnpt.vn</w:t>
        </w:r>
      </w:hyperlink>
      <w:r w:rsidRPr="00A503AC">
        <w:rPr>
          <w:rFonts w:cs="Calibri"/>
          <w:color w:val="000000"/>
          <w:lang w:val="fr-CH" w:eastAsia="en-GB"/>
        </w:rPr>
        <w:t xml:space="preserve">, </w:t>
      </w:r>
      <w:hyperlink r:id="rId37" w:history="1">
        <w:r w:rsidRPr="00A503AC">
          <w:rPr>
            <w:rFonts w:cs="Calibri"/>
            <w:color w:val="0000FF"/>
            <w:u w:val="single"/>
            <w:lang w:val="fr-CH" w:eastAsia="en-GB"/>
          </w:rPr>
          <w:t>dangthithuhang@vnpt.vn</w:t>
        </w:r>
      </w:hyperlink>
      <w:r w:rsidRPr="00A503AC">
        <w:rPr>
          <w:rFonts w:cs="Calibri"/>
          <w:color w:val="000000"/>
          <w:lang w:val="fr-CH" w:eastAsia="en-GB"/>
        </w:rPr>
        <w:t>,</w:t>
      </w:r>
    </w:p>
    <w:p w14:paraId="13A38552" w14:textId="30C5B425" w:rsidR="00A503AC" w:rsidRPr="00A503AC" w:rsidRDefault="00A503AC" w:rsidP="00A503AC">
      <w:pPr>
        <w:widowControl w:val="0"/>
        <w:tabs>
          <w:tab w:val="clear" w:pos="1276"/>
          <w:tab w:val="clear" w:pos="1843"/>
          <w:tab w:val="left" w:pos="199"/>
          <w:tab w:val="left" w:pos="1021"/>
          <w:tab w:val="left" w:pos="1134"/>
          <w:tab w:val="left" w:pos="1560"/>
          <w:tab w:val="left" w:pos="2127"/>
          <w:tab w:val="left" w:pos="2410"/>
        </w:tabs>
        <w:spacing w:before="0"/>
        <w:ind w:left="1440" w:hanging="873"/>
        <w:rPr>
          <w:rFonts w:cs="Calibri"/>
          <w:color w:val="000000"/>
          <w:lang w:val="fr-CH" w:eastAsia="en-GB"/>
        </w:rPr>
      </w:pPr>
      <w:r w:rsidRPr="00A503AC">
        <w:rPr>
          <w:rFonts w:cs="Calibri"/>
          <w:color w:val="000000"/>
          <w:lang w:val="fr-CH" w:eastAsia="en-GB"/>
        </w:rPr>
        <w:tab/>
      </w:r>
      <w:r w:rsidRPr="00A503AC">
        <w:rPr>
          <w:rFonts w:cs="Calibri"/>
          <w:color w:val="000000"/>
          <w:lang w:val="fr-CH" w:eastAsia="en-GB"/>
        </w:rPr>
        <w:tab/>
      </w:r>
      <w:r w:rsidRPr="00A503AC">
        <w:rPr>
          <w:rFonts w:cs="Calibri"/>
          <w:color w:val="000000"/>
          <w:lang w:val="fr-CH" w:eastAsia="en-GB"/>
        </w:rPr>
        <w:tab/>
      </w:r>
      <w:r w:rsidRPr="00A503AC">
        <w:rPr>
          <w:rFonts w:cs="Calibri"/>
          <w:color w:val="000000"/>
          <w:lang w:val="fr-CH" w:eastAsia="en-GB"/>
        </w:rPr>
        <w:tab/>
      </w:r>
      <w:proofErr w:type="gramStart"/>
      <w:r w:rsidRPr="00A503AC">
        <w:rPr>
          <w:rFonts w:cs="Calibri"/>
          <w:color w:val="000000"/>
          <w:lang w:val="fr-CH" w:eastAsia="en-GB"/>
        </w:rPr>
        <w:t>Tél:</w:t>
      </w:r>
      <w:proofErr w:type="gramEnd"/>
      <w:r w:rsidRPr="00A503AC">
        <w:rPr>
          <w:rFonts w:cs="Calibri"/>
          <w:color w:val="000000"/>
          <w:lang w:val="fr-CH" w:eastAsia="en-GB"/>
        </w:rPr>
        <w:t xml:space="preserve"> +84 24 3 8410028/+84 24 3 8410177, Fax: +84 24 3 8357393,</w:t>
      </w:r>
    </w:p>
    <w:p w14:paraId="033E608D" w14:textId="77777777" w:rsidR="00A503AC" w:rsidRPr="00A503AC" w:rsidRDefault="00A503AC" w:rsidP="00A503AC">
      <w:pPr>
        <w:widowControl w:val="0"/>
        <w:tabs>
          <w:tab w:val="clear" w:pos="1276"/>
          <w:tab w:val="clear" w:pos="1843"/>
          <w:tab w:val="left" w:pos="199"/>
          <w:tab w:val="left" w:pos="1021"/>
          <w:tab w:val="left" w:pos="1134"/>
          <w:tab w:val="left" w:pos="1560"/>
          <w:tab w:val="left" w:pos="2127"/>
          <w:tab w:val="left" w:pos="2410"/>
        </w:tabs>
        <w:spacing w:before="0"/>
        <w:ind w:left="1440" w:hanging="873"/>
        <w:rPr>
          <w:rFonts w:cs="Calibri"/>
          <w:color w:val="000000"/>
          <w:lang w:eastAsia="en-GB"/>
        </w:rPr>
      </w:pPr>
      <w:r w:rsidRPr="00A503AC">
        <w:rPr>
          <w:rFonts w:cs="Calibri"/>
          <w:color w:val="000000"/>
          <w:lang w:val="fr-CH" w:eastAsia="en-GB"/>
        </w:rPr>
        <w:tab/>
      </w:r>
      <w:r w:rsidRPr="00A503AC">
        <w:rPr>
          <w:rFonts w:cs="Calibri"/>
          <w:color w:val="000000"/>
          <w:lang w:val="fr-CH" w:eastAsia="en-GB"/>
        </w:rPr>
        <w:tab/>
      </w:r>
      <w:r w:rsidRPr="00A503AC">
        <w:rPr>
          <w:rFonts w:cs="Calibri"/>
          <w:color w:val="000000"/>
          <w:lang w:val="fr-CH" w:eastAsia="en-GB"/>
        </w:rPr>
        <w:tab/>
      </w:r>
      <w:r w:rsidRPr="00A503AC">
        <w:rPr>
          <w:rFonts w:cs="Calibri"/>
          <w:color w:val="000000"/>
          <w:lang w:val="fr-CH" w:eastAsia="en-GB"/>
        </w:rPr>
        <w:tab/>
      </w:r>
      <w:r w:rsidRPr="00A503AC">
        <w:rPr>
          <w:rFonts w:cs="Calibri"/>
          <w:color w:val="000000"/>
          <w:lang w:eastAsia="en-GB"/>
        </w:rPr>
        <w:t xml:space="preserve">URL: </w:t>
      </w:r>
      <w:hyperlink r:id="rId38" w:history="1">
        <w:r w:rsidRPr="00A503AC">
          <w:rPr>
            <w:rFonts w:cs="Calibri"/>
            <w:color w:val="0000FF"/>
            <w:u w:val="single"/>
            <w:lang w:eastAsia="en-GB"/>
          </w:rPr>
          <w:t>www.vnpt.com.vn</w:t>
        </w:r>
      </w:hyperlink>
      <w:r w:rsidRPr="00A503AC">
        <w:rPr>
          <w:rFonts w:cs="Calibri"/>
          <w:color w:val="000000"/>
          <w:lang w:eastAsia="en-GB"/>
        </w:rPr>
        <w:t xml:space="preserve">, </w:t>
      </w:r>
      <w:hyperlink r:id="rId39" w:history="1">
        <w:r w:rsidRPr="00A503AC">
          <w:rPr>
            <w:rFonts w:cs="Calibri"/>
            <w:color w:val="0000FF"/>
            <w:u w:val="single"/>
            <w:lang w:eastAsia="en-GB"/>
          </w:rPr>
          <w:t>www.vnpti.vn</w:t>
        </w:r>
      </w:hyperlink>
      <w:r w:rsidRPr="00A503AC">
        <w:rPr>
          <w:rFonts w:cs="Calibri"/>
          <w:color w:val="000000"/>
          <w:lang w:eastAsia="en-GB"/>
        </w:rPr>
        <w:t>,</w:t>
      </w:r>
    </w:p>
    <w:p w14:paraId="0B0AB8D3" w14:textId="77777777" w:rsidR="00A503AC" w:rsidRPr="00A503AC" w:rsidRDefault="00A503AC" w:rsidP="00A503AC">
      <w:pPr>
        <w:widowControl w:val="0"/>
        <w:tabs>
          <w:tab w:val="clear" w:pos="1276"/>
          <w:tab w:val="clear" w:pos="1843"/>
          <w:tab w:val="left" w:pos="199"/>
          <w:tab w:val="left" w:pos="1021"/>
          <w:tab w:val="left" w:pos="1134"/>
          <w:tab w:val="left" w:pos="1560"/>
          <w:tab w:val="left" w:pos="2127"/>
          <w:tab w:val="left" w:pos="2410"/>
        </w:tabs>
        <w:spacing w:before="0"/>
        <w:rPr>
          <w:rFonts w:cs="Calibri"/>
          <w:color w:val="000000"/>
          <w:lang w:eastAsia="en-GB"/>
        </w:rPr>
      </w:pPr>
      <w:r w:rsidRPr="00A503AC">
        <w:rPr>
          <w:rFonts w:cs="Calibri"/>
          <w:b/>
          <w:bCs/>
        </w:rPr>
        <w:tab/>
      </w:r>
      <w:r w:rsidRPr="00A503AC">
        <w:rPr>
          <w:rFonts w:cs="Calibri"/>
          <w:b/>
          <w:bCs/>
        </w:rPr>
        <w:tab/>
      </w:r>
      <w:r w:rsidRPr="00A503AC">
        <w:rPr>
          <w:rFonts w:cs="Calibri"/>
          <w:b/>
          <w:bCs/>
        </w:rPr>
        <w:tab/>
      </w:r>
      <w:r w:rsidRPr="00A503AC">
        <w:rPr>
          <w:rFonts w:cs="Calibri"/>
          <w:b/>
          <w:bCs/>
        </w:rPr>
        <w:tab/>
      </w:r>
      <w:r w:rsidRPr="00A503AC">
        <w:rPr>
          <w:rFonts w:cs="Calibri"/>
          <w:b/>
          <w:bCs/>
        </w:rPr>
        <w:tab/>
      </w:r>
      <w:r w:rsidRPr="00A503AC">
        <w:rPr>
          <w:rFonts w:cs="Calibri"/>
          <w:color w:val="000000"/>
          <w:lang w:eastAsia="en-GB"/>
        </w:rPr>
        <w:t>Personne de contact: Ms. Dang Thi Thu Hang, Mr. Bui Quang Vinh.</w:t>
      </w:r>
    </w:p>
    <w:p w14:paraId="35612197" w14:textId="77777777" w:rsidR="00A503AC" w:rsidRPr="00A503AC" w:rsidRDefault="00A503AC" w:rsidP="00A503AC">
      <w:pPr>
        <w:widowControl w:val="0"/>
        <w:tabs>
          <w:tab w:val="clear" w:pos="1276"/>
          <w:tab w:val="clear" w:pos="1843"/>
          <w:tab w:val="left" w:pos="90"/>
          <w:tab w:val="left" w:pos="1134"/>
          <w:tab w:val="left" w:pos="1560"/>
          <w:tab w:val="left" w:pos="2127"/>
        </w:tabs>
        <w:spacing w:before="0"/>
        <w:rPr>
          <w:rFonts w:cs="Calibri"/>
          <w:b/>
          <w:bCs/>
        </w:rPr>
      </w:pPr>
    </w:p>
    <w:p w14:paraId="6A526B65" w14:textId="77777777" w:rsidR="00A503AC" w:rsidRPr="00A503AC" w:rsidRDefault="00A503AC" w:rsidP="00A503AC">
      <w:pPr>
        <w:widowControl w:val="0"/>
        <w:tabs>
          <w:tab w:val="clear" w:pos="1276"/>
          <w:tab w:val="clear" w:pos="1843"/>
          <w:tab w:val="left" w:pos="199"/>
          <w:tab w:val="left" w:pos="1021"/>
          <w:tab w:val="left" w:pos="1134"/>
          <w:tab w:val="left" w:pos="1560"/>
          <w:tab w:val="left" w:pos="2127"/>
          <w:tab w:val="left" w:pos="2410"/>
        </w:tabs>
        <w:spacing w:before="0"/>
        <w:ind w:left="1557" w:hanging="990"/>
        <w:jc w:val="left"/>
        <w:rPr>
          <w:rFonts w:cs="Calibri"/>
          <w:color w:val="000000"/>
          <w:lang w:eastAsia="en-GB"/>
        </w:rPr>
      </w:pPr>
      <w:r w:rsidRPr="00A503AC">
        <w:rPr>
          <w:rFonts w:cs="Calibri"/>
          <w:b/>
          <w:bCs/>
          <w:color w:val="000000"/>
        </w:rPr>
        <w:t>VT02</w:t>
      </w:r>
      <w:r w:rsidRPr="00A503AC">
        <w:rPr>
          <w:rFonts w:cs="Calibri"/>
        </w:rPr>
        <w:tab/>
      </w:r>
      <w:r w:rsidRPr="00A503AC">
        <w:rPr>
          <w:rFonts w:cs="Calibri"/>
        </w:rPr>
        <w:tab/>
      </w:r>
      <w:r w:rsidRPr="00A503AC">
        <w:rPr>
          <w:rFonts w:cs="Calibri"/>
        </w:rPr>
        <w:tab/>
      </w:r>
      <w:r w:rsidRPr="00A503AC">
        <w:rPr>
          <w:rFonts w:cs="Calibri"/>
          <w:color w:val="000000"/>
          <w:lang w:eastAsia="en-GB"/>
        </w:rPr>
        <w:t>Vietnam Maritime Communication and Electronics Single-Member Limited Liability Company (VISHIPEL) 02,</w:t>
      </w:r>
    </w:p>
    <w:p w14:paraId="76EEF291" w14:textId="77777777" w:rsidR="00A503AC" w:rsidRPr="00A503AC" w:rsidRDefault="00A503AC" w:rsidP="00A503AC">
      <w:pPr>
        <w:widowControl w:val="0"/>
        <w:tabs>
          <w:tab w:val="clear" w:pos="1276"/>
          <w:tab w:val="clear" w:pos="1843"/>
          <w:tab w:val="left" w:pos="199"/>
          <w:tab w:val="left" w:pos="1021"/>
          <w:tab w:val="left" w:pos="1134"/>
          <w:tab w:val="left" w:pos="1560"/>
          <w:tab w:val="left" w:pos="2127"/>
          <w:tab w:val="left" w:pos="2410"/>
        </w:tabs>
        <w:spacing w:before="0"/>
        <w:ind w:left="1557" w:hanging="990"/>
        <w:jc w:val="left"/>
        <w:rPr>
          <w:rFonts w:cs="Calibri"/>
          <w:color w:val="000000"/>
          <w:lang w:eastAsia="en-GB"/>
        </w:rPr>
      </w:pPr>
      <w:r w:rsidRPr="00A503AC">
        <w:rPr>
          <w:rFonts w:cs="Calibri"/>
          <w:b/>
          <w:bCs/>
          <w:color w:val="000000"/>
        </w:rPr>
        <w:tab/>
      </w:r>
      <w:r w:rsidRPr="00A503AC">
        <w:rPr>
          <w:rFonts w:cs="Calibri"/>
          <w:b/>
          <w:bCs/>
          <w:color w:val="000000"/>
        </w:rPr>
        <w:tab/>
      </w:r>
      <w:r w:rsidRPr="00A503AC">
        <w:rPr>
          <w:rFonts w:cs="Calibri"/>
          <w:b/>
          <w:bCs/>
          <w:color w:val="000000"/>
        </w:rPr>
        <w:tab/>
      </w:r>
      <w:r w:rsidRPr="00A503AC">
        <w:rPr>
          <w:rFonts w:cs="Calibri"/>
          <w:color w:val="000000"/>
          <w:lang w:eastAsia="en-GB"/>
        </w:rPr>
        <w:t>Nguyen Thuong Hien, Hong Bang, Haiphong, Vietnam.</w:t>
      </w:r>
    </w:p>
    <w:p w14:paraId="47DCAA59" w14:textId="5474A20C" w:rsidR="00A503AC" w:rsidRPr="00A503AC" w:rsidRDefault="00A503AC" w:rsidP="00A503AC">
      <w:pPr>
        <w:widowControl w:val="0"/>
        <w:tabs>
          <w:tab w:val="clear" w:pos="1276"/>
          <w:tab w:val="clear" w:pos="1843"/>
          <w:tab w:val="left" w:pos="199"/>
          <w:tab w:val="left" w:pos="1021"/>
          <w:tab w:val="left" w:pos="1134"/>
          <w:tab w:val="left" w:pos="1560"/>
          <w:tab w:val="left" w:pos="2127"/>
          <w:tab w:val="left" w:pos="2410"/>
        </w:tabs>
        <w:spacing w:before="0"/>
        <w:ind w:firstLine="1418"/>
        <w:rPr>
          <w:rFonts w:cs="Calibri"/>
          <w:color w:val="000000"/>
          <w:lang w:val="fr-CH" w:eastAsia="en-GB"/>
        </w:rPr>
      </w:pPr>
      <w:r w:rsidRPr="00A503AC">
        <w:rPr>
          <w:rFonts w:cs="Calibri"/>
          <w:color w:val="000000"/>
          <w:lang w:eastAsia="en-GB"/>
        </w:rPr>
        <w:tab/>
      </w:r>
      <w:proofErr w:type="gramStart"/>
      <w:r w:rsidRPr="00A503AC">
        <w:rPr>
          <w:rFonts w:cs="Calibri"/>
          <w:color w:val="000000"/>
          <w:lang w:val="fr-CH" w:eastAsia="en-GB"/>
        </w:rPr>
        <w:t>Email:</w:t>
      </w:r>
      <w:proofErr w:type="gramEnd"/>
      <w:r w:rsidRPr="00A503AC">
        <w:rPr>
          <w:rFonts w:cs="Calibri"/>
          <w:color w:val="000000"/>
          <w:lang w:val="fr-CH" w:eastAsia="en-GB"/>
        </w:rPr>
        <w:t xml:space="preserve"> </w:t>
      </w:r>
      <w:hyperlink r:id="rId40" w:history="1">
        <w:r w:rsidRPr="00A503AC">
          <w:rPr>
            <w:rFonts w:cs="Calibri"/>
            <w:color w:val="0000FF"/>
            <w:u w:val="single"/>
            <w:lang w:val="fr-CH" w:eastAsia="en-GB"/>
          </w:rPr>
          <w:t>customercare@vishipel.com.vn</w:t>
        </w:r>
      </w:hyperlink>
      <w:r w:rsidRPr="00A503AC">
        <w:rPr>
          <w:rFonts w:cs="Calibri"/>
          <w:color w:val="000000"/>
          <w:lang w:val="fr-CH" w:eastAsia="en-GB"/>
        </w:rPr>
        <w:t xml:space="preserve">, </w:t>
      </w:r>
    </w:p>
    <w:p w14:paraId="777FF3F7" w14:textId="77777777" w:rsidR="00A503AC" w:rsidRPr="00A503AC" w:rsidRDefault="00A503AC" w:rsidP="00A503AC">
      <w:pPr>
        <w:widowControl w:val="0"/>
        <w:tabs>
          <w:tab w:val="clear" w:pos="1276"/>
          <w:tab w:val="clear" w:pos="1843"/>
          <w:tab w:val="left" w:pos="199"/>
          <w:tab w:val="left" w:pos="1021"/>
          <w:tab w:val="left" w:pos="1134"/>
          <w:tab w:val="left" w:pos="1560"/>
          <w:tab w:val="left" w:pos="2127"/>
          <w:tab w:val="left" w:pos="2410"/>
        </w:tabs>
        <w:spacing w:before="0"/>
        <w:ind w:left="1440" w:hanging="873"/>
        <w:rPr>
          <w:rFonts w:cs="Calibri"/>
          <w:color w:val="000000"/>
          <w:lang w:val="fr-CH" w:eastAsia="en-GB"/>
        </w:rPr>
      </w:pPr>
      <w:r w:rsidRPr="00A503AC">
        <w:rPr>
          <w:rFonts w:cs="Calibri"/>
          <w:color w:val="000000"/>
          <w:lang w:val="fr-CH" w:eastAsia="en-GB"/>
        </w:rPr>
        <w:tab/>
      </w:r>
      <w:r w:rsidRPr="00A503AC">
        <w:rPr>
          <w:rFonts w:cs="Calibri"/>
          <w:color w:val="000000"/>
          <w:lang w:val="fr-CH" w:eastAsia="en-GB"/>
        </w:rPr>
        <w:tab/>
      </w:r>
      <w:r w:rsidRPr="00A503AC">
        <w:rPr>
          <w:rFonts w:cs="Calibri"/>
          <w:color w:val="000000"/>
          <w:lang w:val="fr-CH" w:eastAsia="en-GB"/>
        </w:rPr>
        <w:tab/>
      </w:r>
      <w:r w:rsidRPr="00A503AC">
        <w:rPr>
          <w:rFonts w:cs="Calibri"/>
          <w:color w:val="000000"/>
          <w:lang w:val="fr-CH" w:eastAsia="en-GB"/>
        </w:rPr>
        <w:tab/>
      </w:r>
      <w:proofErr w:type="gramStart"/>
      <w:r w:rsidRPr="00A503AC">
        <w:rPr>
          <w:rFonts w:cs="Calibri"/>
          <w:color w:val="000000"/>
          <w:lang w:val="fr-CH" w:eastAsia="en-GB"/>
        </w:rPr>
        <w:t>Tél:</w:t>
      </w:r>
      <w:proofErr w:type="gramEnd"/>
      <w:r w:rsidRPr="00A503AC">
        <w:rPr>
          <w:rFonts w:cs="Calibri"/>
          <w:color w:val="000000"/>
          <w:lang w:val="fr-CH" w:eastAsia="en-GB"/>
        </w:rPr>
        <w:t xml:space="preserve"> +84 225 842073, Fax: +84 225 842073,</w:t>
      </w:r>
    </w:p>
    <w:p w14:paraId="02BF508E" w14:textId="77777777" w:rsidR="00A503AC" w:rsidRPr="00A503AC" w:rsidRDefault="00A503AC" w:rsidP="00A503AC">
      <w:pPr>
        <w:widowControl w:val="0"/>
        <w:tabs>
          <w:tab w:val="clear" w:pos="1276"/>
          <w:tab w:val="clear" w:pos="1843"/>
          <w:tab w:val="left" w:pos="199"/>
          <w:tab w:val="left" w:pos="1021"/>
          <w:tab w:val="left" w:pos="1134"/>
          <w:tab w:val="left" w:pos="1560"/>
          <w:tab w:val="left" w:pos="2127"/>
          <w:tab w:val="left" w:pos="2410"/>
        </w:tabs>
        <w:spacing w:before="0"/>
        <w:ind w:left="1440" w:hanging="873"/>
        <w:rPr>
          <w:rFonts w:cs="Calibri"/>
          <w:color w:val="000000"/>
          <w:lang w:eastAsia="en-GB"/>
        </w:rPr>
      </w:pPr>
      <w:r w:rsidRPr="00A503AC">
        <w:rPr>
          <w:rFonts w:cs="Calibri"/>
          <w:color w:val="000000"/>
          <w:lang w:val="fr-CH" w:eastAsia="en-GB"/>
        </w:rPr>
        <w:tab/>
      </w:r>
      <w:r w:rsidRPr="00A503AC">
        <w:rPr>
          <w:rFonts w:cs="Calibri"/>
          <w:color w:val="000000"/>
          <w:lang w:val="fr-CH" w:eastAsia="en-GB"/>
        </w:rPr>
        <w:tab/>
      </w:r>
      <w:r w:rsidRPr="00A503AC">
        <w:rPr>
          <w:rFonts w:cs="Calibri"/>
          <w:color w:val="000000"/>
          <w:lang w:val="fr-CH" w:eastAsia="en-GB"/>
        </w:rPr>
        <w:tab/>
      </w:r>
      <w:r w:rsidRPr="00A503AC">
        <w:rPr>
          <w:rFonts w:cs="Calibri"/>
          <w:color w:val="000000"/>
          <w:lang w:val="fr-CH" w:eastAsia="en-GB"/>
        </w:rPr>
        <w:tab/>
      </w:r>
      <w:r w:rsidRPr="00A503AC">
        <w:rPr>
          <w:rFonts w:cs="Calibri"/>
          <w:color w:val="000000"/>
          <w:lang w:eastAsia="en-GB"/>
        </w:rPr>
        <w:t xml:space="preserve">URL: </w:t>
      </w:r>
      <w:hyperlink r:id="rId41" w:history="1">
        <w:r w:rsidRPr="00A503AC">
          <w:rPr>
            <w:rFonts w:cs="Calibri"/>
            <w:color w:val="0000FF"/>
            <w:u w:val="single"/>
            <w:lang w:eastAsia="en-GB"/>
          </w:rPr>
          <w:t>www.vishipel.com.vn</w:t>
        </w:r>
      </w:hyperlink>
      <w:r w:rsidRPr="00A503AC">
        <w:rPr>
          <w:rFonts w:cs="Calibri"/>
          <w:color w:val="000000"/>
          <w:lang w:eastAsia="en-GB"/>
        </w:rPr>
        <w:t>,</w:t>
      </w:r>
    </w:p>
    <w:p w14:paraId="00821AF3" w14:textId="77777777" w:rsidR="00A503AC" w:rsidRPr="00A503AC" w:rsidRDefault="00A503AC" w:rsidP="00A503AC">
      <w:pPr>
        <w:widowControl w:val="0"/>
        <w:tabs>
          <w:tab w:val="clear" w:pos="1276"/>
          <w:tab w:val="clear" w:pos="1843"/>
          <w:tab w:val="left" w:pos="199"/>
          <w:tab w:val="left" w:pos="1021"/>
          <w:tab w:val="left" w:pos="1134"/>
          <w:tab w:val="left" w:pos="1560"/>
          <w:tab w:val="left" w:pos="2127"/>
          <w:tab w:val="left" w:pos="2410"/>
        </w:tabs>
        <w:spacing w:before="0"/>
        <w:rPr>
          <w:rFonts w:cs="Calibri"/>
          <w:color w:val="000000"/>
          <w:lang w:val="fr-CH" w:eastAsia="en-GB"/>
        </w:rPr>
      </w:pPr>
      <w:r w:rsidRPr="00A503AC">
        <w:rPr>
          <w:rFonts w:cs="Calibri"/>
          <w:b/>
          <w:bCs/>
        </w:rPr>
        <w:tab/>
      </w:r>
      <w:r w:rsidRPr="00A503AC">
        <w:rPr>
          <w:rFonts w:cs="Calibri"/>
          <w:b/>
          <w:bCs/>
        </w:rPr>
        <w:tab/>
      </w:r>
      <w:r w:rsidRPr="00A503AC">
        <w:rPr>
          <w:rFonts w:cs="Calibri"/>
          <w:b/>
          <w:bCs/>
        </w:rPr>
        <w:tab/>
      </w:r>
      <w:r w:rsidRPr="00A503AC">
        <w:rPr>
          <w:rFonts w:cs="Calibri"/>
          <w:b/>
          <w:bCs/>
        </w:rPr>
        <w:tab/>
      </w:r>
      <w:r w:rsidRPr="00A503AC">
        <w:rPr>
          <w:rFonts w:cs="Calibri"/>
          <w:b/>
          <w:bCs/>
        </w:rPr>
        <w:tab/>
      </w:r>
      <w:r w:rsidRPr="00A503AC">
        <w:rPr>
          <w:rFonts w:cs="Calibri"/>
          <w:color w:val="000000"/>
          <w:lang w:val="fr-CH" w:eastAsia="en-GB"/>
        </w:rPr>
        <w:t xml:space="preserve">Personne de </w:t>
      </w:r>
      <w:proofErr w:type="gramStart"/>
      <w:r w:rsidRPr="00A503AC">
        <w:rPr>
          <w:rFonts w:cs="Calibri"/>
          <w:color w:val="000000"/>
          <w:lang w:val="fr-CH" w:eastAsia="en-GB"/>
        </w:rPr>
        <w:t>contact:</w:t>
      </w:r>
      <w:proofErr w:type="gramEnd"/>
      <w:r w:rsidRPr="00A503AC">
        <w:rPr>
          <w:rFonts w:cs="Calibri"/>
          <w:color w:val="000000"/>
          <w:lang w:val="fr-CH" w:eastAsia="en-GB"/>
        </w:rPr>
        <w:t xml:space="preserve"> Mr. Nguyen Viet Hoang.</w:t>
      </w:r>
    </w:p>
    <w:p w14:paraId="2159D442" w14:textId="77777777" w:rsidR="00A503AC" w:rsidRPr="00A503AC" w:rsidRDefault="00A503AC" w:rsidP="00A503AC">
      <w:pPr>
        <w:widowControl w:val="0"/>
        <w:tabs>
          <w:tab w:val="clear" w:pos="1276"/>
          <w:tab w:val="clear" w:pos="1843"/>
          <w:tab w:val="left" w:pos="90"/>
          <w:tab w:val="left" w:pos="1134"/>
          <w:tab w:val="left" w:pos="1560"/>
          <w:tab w:val="left" w:pos="2127"/>
        </w:tabs>
        <w:spacing w:before="0"/>
        <w:rPr>
          <w:rFonts w:cs="Calibri"/>
          <w:b/>
          <w:bCs/>
          <w:lang w:val="fr-CH"/>
        </w:rPr>
      </w:pPr>
    </w:p>
    <w:p w14:paraId="0E309CB6" w14:textId="77777777" w:rsidR="00A503AC" w:rsidRPr="00A503AC" w:rsidRDefault="00A503AC" w:rsidP="00A503AC">
      <w:pPr>
        <w:widowControl w:val="0"/>
        <w:tabs>
          <w:tab w:val="clear" w:pos="1276"/>
          <w:tab w:val="clear" w:pos="1843"/>
          <w:tab w:val="left" w:pos="90"/>
          <w:tab w:val="left" w:pos="1134"/>
          <w:tab w:val="left" w:pos="1560"/>
          <w:tab w:val="left" w:pos="2127"/>
        </w:tabs>
        <w:spacing w:before="0"/>
        <w:rPr>
          <w:rFonts w:cs="Calibri"/>
          <w:b/>
          <w:bCs/>
          <w:lang w:val="fr-CH"/>
        </w:rPr>
      </w:pPr>
      <w:r w:rsidRPr="00A503AC">
        <w:rPr>
          <w:rFonts w:cs="Calibri"/>
          <w:b/>
          <w:bCs/>
          <w:lang w:val="fr-CH"/>
        </w:rPr>
        <w:t>SUP</w:t>
      </w:r>
    </w:p>
    <w:p w14:paraId="79F8A8A9" w14:textId="77777777" w:rsidR="00A503AC" w:rsidRPr="00A503AC" w:rsidRDefault="00A503AC" w:rsidP="00A503AC">
      <w:pPr>
        <w:widowControl w:val="0"/>
        <w:tabs>
          <w:tab w:val="clear" w:pos="1276"/>
          <w:tab w:val="clear" w:pos="1843"/>
          <w:tab w:val="left" w:pos="90"/>
          <w:tab w:val="left" w:pos="1134"/>
          <w:tab w:val="left" w:pos="1560"/>
          <w:tab w:val="left" w:pos="2127"/>
        </w:tabs>
        <w:spacing w:before="0"/>
        <w:rPr>
          <w:rFonts w:cs="Calibri"/>
          <w:b/>
          <w:bCs/>
          <w:lang w:val="fr-CH"/>
        </w:rPr>
      </w:pPr>
    </w:p>
    <w:p w14:paraId="536B6496" w14:textId="11DD9E18" w:rsidR="00A503AC" w:rsidRPr="00A503AC" w:rsidRDefault="00A503AC" w:rsidP="00A503AC">
      <w:pPr>
        <w:widowControl w:val="0"/>
        <w:tabs>
          <w:tab w:val="clear" w:pos="1276"/>
          <w:tab w:val="clear" w:pos="1843"/>
          <w:tab w:val="left" w:pos="199"/>
          <w:tab w:val="left" w:pos="1021"/>
          <w:tab w:val="left" w:pos="1134"/>
          <w:tab w:val="left" w:pos="1560"/>
          <w:tab w:val="left" w:pos="2268"/>
          <w:tab w:val="left" w:pos="2694"/>
        </w:tabs>
        <w:spacing w:before="0"/>
        <w:ind w:firstLine="567"/>
        <w:rPr>
          <w:rFonts w:cs="Calibri"/>
          <w:color w:val="000000"/>
          <w:lang w:val="fr-CH" w:eastAsia="en-GB"/>
        </w:rPr>
      </w:pPr>
      <w:r w:rsidRPr="00A503AC">
        <w:rPr>
          <w:rFonts w:cs="Calibri"/>
          <w:b/>
          <w:bCs/>
          <w:color w:val="000000"/>
          <w:lang w:val="fr-CH"/>
        </w:rPr>
        <w:t>DZ07</w:t>
      </w:r>
      <w:r w:rsidRPr="00A503AC">
        <w:rPr>
          <w:rFonts w:cs="Calibri"/>
          <w:b/>
          <w:bCs/>
          <w:color w:val="000000"/>
          <w:lang w:val="fr-CH"/>
        </w:rPr>
        <w:tab/>
      </w:r>
      <w:r w:rsidR="00CB7C6F">
        <w:rPr>
          <w:rFonts w:cs="Calibri"/>
          <w:b/>
          <w:bCs/>
          <w:color w:val="000000"/>
          <w:lang w:val="fr-CH"/>
        </w:rPr>
        <w:tab/>
      </w:r>
      <w:r w:rsidRPr="00A503AC">
        <w:rPr>
          <w:rFonts w:cs="Calibri"/>
          <w:lang w:val="fr-CH"/>
        </w:rPr>
        <w:tab/>
      </w:r>
      <w:r w:rsidRPr="00A503AC">
        <w:rPr>
          <w:rFonts w:cs="Calibri"/>
          <w:color w:val="000000"/>
          <w:lang w:val="fr-CH" w:eastAsia="en-GB"/>
        </w:rPr>
        <w:t>International Bulk Carrier SPA, Lotissement Piette, rue no. 6, Villa 68,</w:t>
      </w:r>
    </w:p>
    <w:p w14:paraId="59FEBECF" w14:textId="77777777" w:rsidR="00A503AC" w:rsidRPr="00A503AC" w:rsidRDefault="00A503AC" w:rsidP="00A503AC">
      <w:pPr>
        <w:widowControl w:val="0"/>
        <w:tabs>
          <w:tab w:val="clear" w:pos="1276"/>
          <w:tab w:val="clear" w:pos="1843"/>
          <w:tab w:val="left" w:pos="199"/>
          <w:tab w:val="left" w:pos="1021"/>
          <w:tab w:val="left" w:pos="1134"/>
          <w:tab w:val="left" w:pos="1560"/>
          <w:tab w:val="left" w:pos="2268"/>
          <w:tab w:val="left" w:pos="2694"/>
        </w:tabs>
        <w:spacing w:before="0"/>
        <w:ind w:firstLine="567"/>
        <w:rPr>
          <w:rFonts w:cs="Calibri"/>
          <w:color w:val="000000"/>
          <w:lang w:val="fr-CH" w:eastAsia="en-GB"/>
        </w:rPr>
      </w:pPr>
      <w:r w:rsidRPr="00A503AC">
        <w:rPr>
          <w:rFonts w:cs="Calibri"/>
          <w:color w:val="000000"/>
          <w:lang w:val="fr-CH" w:eastAsia="en-GB"/>
        </w:rPr>
        <w:tab/>
      </w:r>
      <w:r w:rsidRPr="00A503AC">
        <w:rPr>
          <w:rFonts w:cs="Calibri"/>
          <w:color w:val="000000"/>
          <w:lang w:val="fr-CH" w:eastAsia="en-GB"/>
        </w:rPr>
        <w:tab/>
      </w:r>
      <w:r w:rsidRPr="00A503AC">
        <w:rPr>
          <w:rFonts w:cs="Calibri"/>
          <w:color w:val="000000"/>
          <w:lang w:val="fr-CH" w:eastAsia="en-GB"/>
        </w:rPr>
        <w:tab/>
        <w:t>Hydra, Alger, Algérie.</w:t>
      </w:r>
    </w:p>
    <w:p w14:paraId="1CEAEFC1" w14:textId="77777777" w:rsidR="00A503AC" w:rsidRPr="00A503AC" w:rsidRDefault="00A503AC" w:rsidP="00A503AC">
      <w:pPr>
        <w:widowControl w:val="0"/>
        <w:tabs>
          <w:tab w:val="clear" w:pos="1276"/>
          <w:tab w:val="clear" w:pos="1843"/>
          <w:tab w:val="left" w:pos="199"/>
          <w:tab w:val="left" w:pos="1021"/>
          <w:tab w:val="left" w:pos="1134"/>
          <w:tab w:val="left" w:pos="1560"/>
          <w:tab w:val="left" w:pos="2268"/>
          <w:tab w:val="left" w:pos="2694"/>
        </w:tabs>
        <w:spacing w:before="0"/>
        <w:ind w:firstLine="567"/>
        <w:rPr>
          <w:rFonts w:cs="Calibri"/>
          <w:color w:val="000000"/>
          <w:lang w:val="fr-CH" w:eastAsia="en-GB"/>
        </w:rPr>
      </w:pPr>
      <w:r w:rsidRPr="00A503AC">
        <w:rPr>
          <w:rFonts w:cs="Calibri"/>
          <w:color w:val="000000"/>
          <w:lang w:val="fr-CH" w:eastAsia="en-GB"/>
        </w:rPr>
        <w:tab/>
      </w:r>
      <w:r w:rsidRPr="00A503AC">
        <w:rPr>
          <w:rFonts w:cs="Calibri"/>
          <w:color w:val="000000"/>
          <w:lang w:val="fr-CH" w:eastAsia="en-GB"/>
        </w:rPr>
        <w:tab/>
      </w:r>
      <w:r w:rsidRPr="00A503AC">
        <w:rPr>
          <w:rFonts w:cs="Calibri"/>
          <w:color w:val="000000"/>
          <w:lang w:val="fr-CH" w:eastAsia="en-GB"/>
        </w:rPr>
        <w:tab/>
      </w:r>
      <w:proofErr w:type="gramStart"/>
      <w:r w:rsidRPr="00A503AC">
        <w:rPr>
          <w:rFonts w:cs="Calibri"/>
          <w:color w:val="000000"/>
          <w:lang w:val="fr-CH" w:eastAsia="en-GB"/>
        </w:rPr>
        <w:t>Tél:</w:t>
      </w:r>
      <w:proofErr w:type="gramEnd"/>
      <w:r w:rsidRPr="00A503AC">
        <w:rPr>
          <w:rFonts w:cs="Calibri"/>
          <w:color w:val="000000"/>
          <w:lang w:val="fr-CH" w:eastAsia="en-GB"/>
        </w:rPr>
        <w:t xml:space="preserve"> +213 21 691166, Fax: +213 21 603212,</w:t>
      </w:r>
    </w:p>
    <w:p w14:paraId="7BFC8FCF" w14:textId="77777777" w:rsidR="00A503AC" w:rsidRPr="00A503AC" w:rsidRDefault="00A503AC" w:rsidP="00A503AC">
      <w:pPr>
        <w:widowControl w:val="0"/>
        <w:tabs>
          <w:tab w:val="clear" w:pos="1276"/>
          <w:tab w:val="clear" w:pos="1843"/>
          <w:tab w:val="left" w:pos="199"/>
          <w:tab w:val="left" w:pos="1021"/>
          <w:tab w:val="left" w:pos="1134"/>
          <w:tab w:val="left" w:pos="1560"/>
          <w:tab w:val="left" w:pos="2268"/>
          <w:tab w:val="left" w:pos="2694"/>
        </w:tabs>
        <w:spacing w:before="0"/>
        <w:ind w:firstLine="567"/>
        <w:rPr>
          <w:rFonts w:cs="Calibri"/>
          <w:color w:val="000000"/>
          <w:lang w:val="fr-CH" w:eastAsia="en-GB"/>
        </w:rPr>
      </w:pPr>
      <w:r w:rsidRPr="00A503AC">
        <w:rPr>
          <w:rFonts w:cs="Calibri"/>
          <w:color w:val="000000"/>
          <w:lang w:val="fr-CH" w:eastAsia="en-GB"/>
        </w:rPr>
        <w:tab/>
      </w:r>
      <w:r w:rsidRPr="00A503AC">
        <w:rPr>
          <w:rFonts w:cs="Calibri"/>
          <w:color w:val="000000"/>
          <w:lang w:val="fr-CH" w:eastAsia="en-GB"/>
        </w:rPr>
        <w:tab/>
      </w:r>
      <w:r w:rsidRPr="00A503AC">
        <w:rPr>
          <w:rFonts w:cs="Calibri"/>
          <w:color w:val="000000"/>
          <w:lang w:val="fr-CH" w:eastAsia="en-GB"/>
        </w:rPr>
        <w:tab/>
        <w:t xml:space="preserve">Personne de </w:t>
      </w:r>
      <w:proofErr w:type="gramStart"/>
      <w:r w:rsidRPr="00A503AC">
        <w:rPr>
          <w:rFonts w:cs="Calibri"/>
          <w:color w:val="000000"/>
          <w:lang w:val="fr-CH" w:eastAsia="en-GB"/>
        </w:rPr>
        <w:t>contact:</w:t>
      </w:r>
      <w:proofErr w:type="gramEnd"/>
      <w:r w:rsidRPr="00A503AC">
        <w:rPr>
          <w:rFonts w:cs="Calibri"/>
          <w:color w:val="000000"/>
          <w:lang w:val="fr-CH" w:eastAsia="en-GB"/>
        </w:rPr>
        <w:t xml:space="preserve"> Mr. Souala.</w:t>
      </w:r>
    </w:p>
    <w:p w14:paraId="2325EA18" w14:textId="77777777" w:rsidR="00A503AC" w:rsidRPr="00A503AC" w:rsidRDefault="00A503AC" w:rsidP="00A503AC">
      <w:pPr>
        <w:widowControl w:val="0"/>
        <w:tabs>
          <w:tab w:val="clear" w:pos="1276"/>
          <w:tab w:val="clear" w:pos="1843"/>
          <w:tab w:val="left" w:pos="199"/>
          <w:tab w:val="left" w:pos="1021"/>
          <w:tab w:val="left" w:pos="1134"/>
          <w:tab w:val="left" w:pos="1560"/>
          <w:tab w:val="left" w:pos="2127"/>
          <w:tab w:val="left" w:pos="2694"/>
        </w:tabs>
        <w:spacing w:before="0"/>
        <w:ind w:firstLine="567"/>
        <w:rPr>
          <w:rFonts w:cs="Calibri"/>
          <w:color w:val="000000"/>
          <w:lang w:val="fr-CH" w:eastAsia="en-GB"/>
        </w:rPr>
      </w:pPr>
    </w:p>
    <w:p w14:paraId="009251CC" w14:textId="4140831C" w:rsidR="00A503AC" w:rsidRPr="00A503AC" w:rsidRDefault="00A503AC" w:rsidP="00A503AC">
      <w:pPr>
        <w:widowControl w:val="0"/>
        <w:tabs>
          <w:tab w:val="clear" w:pos="1276"/>
          <w:tab w:val="clear" w:pos="1843"/>
          <w:tab w:val="left" w:pos="199"/>
          <w:tab w:val="left" w:pos="1021"/>
          <w:tab w:val="left" w:pos="1134"/>
          <w:tab w:val="left" w:pos="1560"/>
          <w:tab w:val="left" w:pos="2127"/>
        </w:tabs>
        <w:spacing w:before="0"/>
        <w:ind w:firstLine="567"/>
        <w:rPr>
          <w:rFonts w:cs="Calibri"/>
          <w:color w:val="000000"/>
          <w:lang w:val="fr-CH"/>
        </w:rPr>
      </w:pPr>
      <w:r w:rsidRPr="00A503AC">
        <w:rPr>
          <w:rFonts w:cs="Calibri"/>
          <w:b/>
          <w:bCs/>
          <w:color w:val="000000"/>
          <w:lang w:val="fr-CH"/>
        </w:rPr>
        <w:t>DZ10</w:t>
      </w:r>
      <w:r w:rsidRPr="00A503AC">
        <w:rPr>
          <w:rFonts w:cs="Calibri"/>
          <w:lang w:val="fr-CH"/>
        </w:rPr>
        <w:tab/>
      </w:r>
      <w:r w:rsidR="00CB7C6F">
        <w:rPr>
          <w:rFonts w:cs="Calibri"/>
          <w:lang w:val="fr-CH"/>
        </w:rPr>
        <w:tab/>
      </w:r>
      <w:r w:rsidRPr="00A503AC">
        <w:rPr>
          <w:rFonts w:cs="Calibri"/>
          <w:lang w:val="fr-CH"/>
        </w:rPr>
        <w:tab/>
      </w:r>
      <w:r w:rsidRPr="00A503AC">
        <w:rPr>
          <w:rFonts w:cs="Calibri"/>
          <w:color w:val="000000"/>
          <w:lang w:val="fr-CH"/>
        </w:rPr>
        <w:t xml:space="preserve">Société France Télécom Mobile SaTéllite Communications Algérie </w:t>
      </w:r>
    </w:p>
    <w:p w14:paraId="08589FA2" w14:textId="77777777" w:rsidR="00A503AC" w:rsidRPr="00A503AC" w:rsidRDefault="00A503AC" w:rsidP="00A503AC">
      <w:pPr>
        <w:widowControl w:val="0"/>
        <w:tabs>
          <w:tab w:val="clear" w:pos="1276"/>
          <w:tab w:val="clear" w:pos="1843"/>
          <w:tab w:val="left" w:pos="199"/>
          <w:tab w:val="left" w:pos="1021"/>
          <w:tab w:val="left" w:pos="1134"/>
          <w:tab w:val="left" w:pos="1560"/>
          <w:tab w:val="left" w:pos="2127"/>
        </w:tabs>
        <w:spacing w:before="0"/>
        <w:ind w:firstLine="567"/>
        <w:rPr>
          <w:rFonts w:cs="Calibri"/>
          <w:color w:val="000000"/>
        </w:rPr>
      </w:pPr>
      <w:r w:rsidRPr="00A503AC">
        <w:rPr>
          <w:rFonts w:cs="Calibri"/>
          <w:color w:val="000000"/>
          <w:lang w:val="fr-CH"/>
        </w:rPr>
        <w:tab/>
      </w:r>
      <w:r w:rsidRPr="00A503AC">
        <w:rPr>
          <w:rFonts w:cs="Calibri"/>
          <w:color w:val="000000"/>
          <w:lang w:val="fr-CH"/>
        </w:rPr>
        <w:tab/>
      </w:r>
      <w:r w:rsidRPr="00A503AC">
        <w:rPr>
          <w:rFonts w:cs="Calibri"/>
          <w:color w:val="000000"/>
          <w:lang w:val="fr-CH"/>
        </w:rPr>
        <w:tab/>
      </w:r>
      <w:r w:rsidRPr="00A503AC">
        <w:rPr>
          <w:rFonts w:cs="Calibri"/>
          <w:color w:val="000000"/>
        </w:rPr>
        <w:t>"FTMSC Algérie SPA", Lot El Ferdaous, Haouch Kaouche,</w:t>
      </w:r>
    </w:p>
    <w:p w14:paraId="4AF0B6E2" w14:textId="77777777" w:rsidR="00A503AC" w:rsidRPr="00A503AC" w:rsidRDefault="00A503AC" w:rsidP="00A503AC">
      <w:pPr>
        <w:widowControl w:val="0"/>
        <w:tabs>
          <w:tab w:val="clear" w:pos="1276"/>
          <w:tab w:val="clear" w:pos="1843"/>
          <w:tab w:val="left" w:pos="199"/>
          <w:tab w:val="left" w:pos="1021"/>
          <w:tab w:val="left" w:pos="1134"/>
          <w:tab w:val="left" w:pos="1560"/>
          <w:tab w:val="left" w:pos="2127"/>
        </w:tabs>
        <w:spacing w:before="0"/>
        <w:ind w:firstLine="567"/>
        <w:rPr>
          <w:rFonts w:cs="Calibri"/>
          <w:color w:val="000000"/>
          <w:lang w:val="fr-CH"/>
        </w:rPr>
      </w:pPr>
      <w:r w:rsidRPr="00A503AC">
        <w:rPr>
          <w:rFonts w:cs="Calibri"/>
          <w:color w:val="000000"/>
        </w:rPr>
        <w:tab/>
      </w:r>
      <w:r w:rsidRPr="00A503AC">
        <w:rPr>
          <w:rFonts w:cs="Calibri"/>
          <w:color w:val="000000"/>
        </w:rPr>
        <w:tab/>
      </w:r>
      <w:r w:rsidRPr="00A503AC">
        <w:rPr>
          <w:rFonts w:cs="Calibri"/>
          <w:color w:val="000000"/>
        </w:rPr>
        <w:tab/>
      </w:r>
      <w:r w:rsidRPr="00A503AC">
        <w:rPr>
          <w:rFonts w:cs="Calibri"/>
          <w:color w:val="000000"/>
          <w:lang w:val="fr-CH"/>
        </w:rPr>
        <w:t>Villa B24, Dely Ibrahim, 16320 Alger, Algérie.</w:t>
      </w:r>
    </w:p>
    <w:p w14:paraId="0FA4E7D0" w14:textId="77777777" w:rsidR="00A503AC" w:rsidRPr="00A503AC" w:rsidRDefault="00A503AC" w:rsidP="00A503AC">
      <w:pPr>
        <w:widowControl w:val="0"/>
        <w:tabs>
          <w:tab w:val="clear" w:pos="1276"/>
          <w:tab w:val="clear" w:pos="1843"/>
          <w:tab w:val="left" w:pos="199"/>
          <w:tab w:val="left" w:pos="1021"/>
          <w:tab w:val="left" w:pos="1134"/>
          <w:tab w:val="left" w:pos="1560"/>
          <w:tab w:val="left" w:pos="2127"/>
        </w:tabs>
        <w:spacing w:before="0"/>
        <w:ind w:firstLine="567"/>
        <w:rPr>
          <w:rFonts w:cs="Calibri"/>
          <w:color w:val="000000"/>
          <w:lang w:val="fr-CH"/>
        </w:rPr>
      </w:pPr>
    </w:p>
    <w:p w14:paraId="445DE157" w14:textId="7B5FC073" w:rsidR="00A503AC" w:rsidRPr="00A503AC" w:rsidRDefault="00A503AC" w:rsidP="00A503AC">
      <w:pPr>
        <w:widowControl w:val="0"/>
        <w:tabs>
          <w:tab w:val="clear" w:pos="1276"/>
          <w:tab w:val="clear" w:pos="1843"/>
          <w:tab w:val="left" w:pos="199"/>
          <w:tab w:val="left" w:pos="1021"/>
          <w:tab w:val="left" w:pos="1134"/>
          <w:tab w:val="left" w:pos="1560"/>
          <w:tab w:val="left" w:pos="2127"/>
        </w:tabs>
        <w:spacing w:before="0"/>
        <w:ind w:firstLine="567"/>
        <w:rPr>
          <w:rFonts w:cs="Calibri"/>
          <w:color w:val="000000"/>
          <w:lang w:val="fr-CH" w:eastAsia="en-GB"/>
        </w:rPr>
      </w:pPr>
      <w:r w:rsidRPr="00A503AC">
        <w:rPr>
          <w:rFonts w:cs="Calibri"/>
          <w:b/>
          <w:bCs/>
          <w:color w:val="000000"/>
          <w:lang w:val="fr-CH"/>
        </w:rPr>
        <w:t>DZ11</w:t>
      </w:r>
      <w:r w:rsidRPr="00A503AC">
        <w:rPr>
          <w:rFonts w:cs="Calibri"/>
          <w:b/>
          <w:bCs/>
          <w:color w:val="000000"/>
          <w:lang w:val="fr-CH"/>
        </w:rPr>
        <w:tab/>
      </w:r>
      <w:r w:rsidR="0094336E">
        <w:rPr>
          <w:rFonts w:cs="Calibri"/>
          <w:b/>
          <w:bCs/>
          <w:color w:val="000000"/>
          <w:lang w:val="fr-CH"/>
        </w:rPr>
        <w:tab/>
      </w:r>
      <w:r w:rsidRPr="00A503AC">
        <w:rPr>
          <w:rFonts w:cs="Calibri"/>
          <w:lang w:val="fr-CH"/>
        </w:rPr>
        <w:tab/>
      </w:r>
      <w:r w:rsidRPr="00A503AC">
        <w:rPr>
          <w:rFonts w:cs="Calibri"/>
          <w:color w:val="000000"/>
          <w:lang w:val="fr-CH" w:eastAsia="en-GB"/>
        </w:rPr>
        <w:t>Société Sarl Wireless Multimédia Communications "WMCSAT SPA",</w:t>
      </w:r>
    </w:p>
    <w:p w14:paraId="609AAB15" w14:textId="77777777" w:rsidR="00A503AC" w:rsidRPr="00A503AC" w:rsidRDefault="00A503AC" w:rsidP="00A503AC">
      <w:pPr>
        <w:widowControl w:val="0"/>
        <w:tabs>
          <w:tab w:val="clear" w:pos="1276"/>
          <w:tab w:val="clear" w:pos="1843"/>
          <w:tab w:val="left" w:pos="199"/>
          <w:tab w:val="left" w:pos="1021"/>
          <w:tab w:val="left" w:pos="1134"/>
          <w:tab w:val="left" w:pos="1560"/>
          <w:tab w:val="left" w:pos="2127"/>
        </w:tabs>
        <w:spacing w:before="0"/>
        <w:ind w:firstLine="567"/>
        <w:rPr>
          <w:rFonts w:cs="Calibri"/>
          <w:color w:val="000000"/>
          <w:lang w:eastAsia="en-GB"/>
        </w:rPr>
      </w:pPr>
      <w:r w:rsidRPr="00A503AC">
        <w:rPr>
          <w:rFonts w:cs="Calibri"/>
          <w:color w:val="000000"/>
          <w:lang w:val="fr-CH" w:eastAsia="en-GB"/>
        </w:rPr>
        <w:tab/>
      </w:r>
      <w:r w:rsidRPr="00A503AC">
        <w:rPr>
          <w:rFonts w:cs="Calibri"/>
          <w:color w:val="000000"/>
          <w:lang w:val="fr-CH" w:eastAsia="en-GB"/>
        </w:rPr>
        <w:tab/>
      </w:r>
      <w:r w:rsidRPr="00A503AC">
        <w:rPr>
          <w:rFonts w:cs="Calibri"/>
          <w:color w:val="000000"/>
          <w:lang w:val="fr-CH" w:eastAsia="en-GB"/>
        </w:rPr>
        <w:tab/>
      </w:r>
      <w:r w:rsidRPr="00A503AC">
        <w:rPr>
          <w:rFonts w:cs="Calibri"/>
          <w:color w:val="000000"/>
          <w:lang w:eastAsia="en-GB"/>
        </w:rPr>
        <w:t xml:space="preserve">Lot El </w:t>
      </w:r>
      <w:proofErr w:type="gramStart"/>
      <w:r w:rsidRPr="00A503AC">
        <w:rPr>
          <w:rFonts w:cs="Calibri"/>
          <w:color w:val="000000"/>
          <w:lang w:eastAsia="en-GB"/>
        </w:rPr>
        <w:t>Ferdaous,</w:t>
      </w:r>
      <w:r w:rsidRPr="00A503AC">
        <w:rPr>
          <w:rFonts w:cs="Calibri"/>
          <w:color w:val="000000"/>
        </w:rPr>
        <w:t>Haouch</w:t>
      </w:r>
      <w:proofErr w:type="gramEnd"/>
      <w:r w:rsidRPr="00A503AC">
        <w:rPr>
          <w:rFonts w:cs="Calibri"/>
          <w:color w:val="000000"/>
        </w:rPr>
        <w:t xml:space="preserve"> Kaouche, Villa B24, Dely Ibrahim, 16320 Alger, Algérie.</w:t>
      </w:r>
    </w:p>
    <w:p w14:paraId="28A234B9" w14:textId="77777777" w:rsidR="00A503AC" w:rsidRPr="00A503AC" w:rsidRDefault="00A503AC" w:rsidP="00A503AC">
      <w:pPr>
        <w:widowControl w:val="0"/>
        <w:tabs>
          <w:tab w:val="clear" w:pos="1276"/>
          <w:tab w:val="clear" w:pos="1843"/>
          <w:tab w:val="left" w:pos="199"/>
          <w:tab w:val="left" w:pos="1021"/>
          <w:tab w:val="left" w:pos="1134"/>
          <w:tab w:val="left" w:pos="1560"/>
          <w:tab w:val="left" w:pos="2127"/>
        </w:tabs>
        <w:spacing w:before="0"/>
        <w:ind w:firstLine="567"/>
        <w:rPr>
          <w:rFonts w:cs="Calibri"/>
          <w:color w:val="000000"/>
          <w:lang w:eastAsia="en-GB"/>
        </w:rPr>
      </w:pPr>
    </w:p>
    <w:p w14:paraId="71CD6CDA" w14:textId="77777777" w:rsidR="00A503AC" w:rsidRPr="00A503AC" w:rsidRDefault="00A503AC" w:rsidP="00A503AC">
      <w:pPr>
        <w:widowControl w:val="0"/>
        <w:tabs>
          <w:tab w:val="clear" w:pos="1276"/>
          <w:tab w:val="clear" w:pos="1843"/>
          <w:tab w:val="left" w:pos="199"/>
          <w:tab w:val="left" w:pos="1021"/>
          <w:tab w:val="left" w:pos="1134"/>
          <w:tab w:val="left" w:pos="1560"/>
          <w:tab w:val="left" w:pos="2127"/>
          <w:tab w:val="left" w:pos="2410"/>
        </w:tabs>
        <w:spacing w:before="0"/>
        <w:ind w:left="1560" w:hanging="993"/>
        <w:rPr>
          <w:rFonts w:cs="Calibri"/>
          <w:color w:val="000000"/>
          <w:lang w:eastAsia="en-GB"/>
        </w:rPr>
      </w:pPr>
      <w:r w:rsidRPr="00A503AC">
        <w:rPr>
          <w:rFonts w:cs="Calibri"/>
          <w:b/>
          <w:bCs/>
          <w:color w:val="000000"/>
        </w:rPr>
        <w:t>EI01</w:t>
      </w:r>
      <w:r w:rsidRPr="00A503AC">
        <w:rPr>
          <w:rFonts w:cs="Calibri"/>
          <w:b/>
          <w:bCs/>
          <w:color w:val="000000"/>
        </w:rPr>
        <w:tab/>
      </w:r>
      <w:r w:rsidRPr="00A503AC">
        <w:rPr>
          <w:rFonts w:cs="Calibri"/>
        </w:rPr>
        <w:tab/>
      </w:r>
      <w:r w:rsidRPr="00A503AC">
        <w:rPr>
          <w:rFonts w:cs="Calibri"/>
        </w:rPr>
        <w:tab/>
      </w:r>
      <w:r w:rsidRPr="00A503AC">
        <w:rPr>
          <w:rFonts w:cs="Calibri"/>
          <w:color w:val="000000"/>
          <w:lang w:eastAsia="en-GB"/>
        </w:rPr>
        <w:t xml:space="preserve">Eircom Limited, Radio Maritime, 5th Floor, Zone E, 1 Heuston South Quarter, </w:t>
      </w:r>
    </w:p>
    <w:p w14:paraId="70D5EA9E" w14:textId="77777777" w:rsidR="00A503AC" w:rsidRPr="00A503AC" w:rsidRDefault="00A503AC" w:rsidP="00A503AC">
      <w:pPr>
        <w:widowControl w:val="0"/>
        <w:tabs>
          <w:tab w:val="clear" w:pos="1276"/>
          <w:tab w:val="clear" w:pos="1843"/>
          <w:tab w:val="left" w:pos="199"/>
          <w:tab w:val="left" w:pos="1021"/>
          <w:tab w:val="left" w:pos="1134"/>
          <w:tab w:val="left" w:pos="1560"/>
          <w:tab w:val="left" w:pos="2127"/>
          <w:tab w:val="left" w:pos="2410"/>
        </w:tabs>
        <w:spacing w:before="0"/>
        <w:ind w:left="1560" w:hanging="993"/>
        <w:rPr>
          <w:rFonts w:cs="Calibri"/>
          <w:color w:val="000000"/>
          <w:lang w:eastAsia="en-GB"/>
        </w:rPr>
      </w:pPr>
      <w:r w:rsidRPr="00A503AC">
        <w:rPr>
          <w:rFonts w:cs="Calibri"/>
          <w:b/>
          <w:bCs/>
          <w:color w:val="000000"/>
        </w:rPr>
        <w:tab/>
      </w:r>
      <w:r w:rsidRPr="00A503AC">
        <w:rPr>
          <w:rFonts w:cs="Calibri"/>
          <w:b/>
          <w:bCs/>
          <w:color w:val="000000"/>
        </w:rPr>
        <w:tab/>
      </w:r>
      <w:r w:rsidRPr="00A503AC">
        <w:rPr>
          <w:rFonts w:cs="Calibri"/>
          <w:b/>
          <w:bCs/>
          <w:color w:val="000000"/>
        </w:rPr>
        <w:tab/>
      </w:r>
      <w:r w:rsidRPr="00A503AC">
        <w:rPr>
          <w:rFonts w:cs="Calibri"/>
          <w:color w:val="000000"/>
          <w:lang w:eastAsia="en-GB"/>
        </w:rPr>
        <w:t>St. John's Road, Dublin 8, Ireland.</w:t>
      </w:r>
    </w:p>
    <w:p w14:paraId="5996A050" w14:textId="7FE03B43" w:rsidR="00A503AC" w:rsidRPr="00A503AC" w:rsidRDefault="00A503AC" w:rsidP="00A503AC">
      <w:pPr>
        <w:widowControl w:val="0"/>
        <w:tabs>
          <w:tab w:val="clear" w:pos="1276"/>
          <w:tab w:val="clear" w:pos="1843"/>
          <w:tab w:val="left" w:pos="199"/>
          <w:tab w:val="left" w:pos="1021"/>
          <w:tab w:val="left" w:pos="1134"/>
          <w:tab w:val="left" w:pos="1560"/>
          <w:tab w:val="left" w:pos="2127"/>
          <w:tab w:val="left" w:pos="2410"/>
        </w:tabs>
        <w:spacing w:before="0"/>
        <w:ind w:firstLine="1418"/>
        <w:rPr>
          <w:rFonts w:cs="Calibri"/>
          <w:color w:val="000000"/>
          <w:lang w:eastAsia="en-GB"/>
        </w:rPr>
      </w:pPr>
      <w:r w:rsidRPr="00A503AC">
        <w:rPr>
          <w:rFonts w:cs="Calibri"/>
          <w:color w:val="000000"/>
          <w:lang w:eastAsia="en-GB"/>
        </w:rPr>
        <w:tab/>
        <w:t xml:space="preserve">Email: </w:t>
      </w:r>
      <w:hyperlink r:id="rId42" w:history="1">
        <w:r w:rsidRPr="00A503AC">
          <w:rPr>
            <w:rFonts w:cs="Calibri"/>
            <w:color w:val="0000FF"/>
            <w:u w:val="single"/>
            <w:lang w:eastAsia="en-GB"/>
          </w:rPr>
          <w:t>radiomaritime@eircom.ie</w:t>
        </w:r>
      </w:hyperlink>
      <w:r w:rsidRPr="00A503AC">
        <w:rPr>
          <w:rFonts w:cs="Calibri"/>
          <w:color w:val="000000"/>
          <w:lang w:eastAsia="en-GB"/>
        </w:rPr>
        <w:t>,</w:t>
      </w:r>
    </w:p>
    <w:p w14:paraId="02911314" w14:textId="77777777" w:rsidR="00A503AC" w:rsidRPr="00A503AC" w:rsidRDefault="00A503AC" w:rsidP="00A503AC">
      <w:pPr>
        <w:widowControl w:val="0"/>
        <w:tabs>
          <w:tab w:val="clear" w:pos="1276"/>
          <w:tab w:val="clear" w:pos="1843"/>
          <w:tab w:val="left" w:pos="199"/>
          <w:tab w:val="left" w:pos="1021"/>
          <w:tab w:val="left" w:pos="1134"/>
          <w:tab w:val="left" w:pos="1560"/>
          <w:tab w:val="left" w:pos="2127"/>
          <w:tab w:val="left" w:pos="2410"/>
        </w:tabs>
        <w:spacing w:before="0"/>
        <w:ind w:left="1440" w:hanging="873"/>
        <w:rPr>
          <w:rFonts w:cs="Calibri"/>
          <w:color w:val="000000"/>
          <w:lang w:eastAsia="en-GB"/>
        </w:rPr>
      </w:pPr>
      <w:r w:rsidRPr="00A503AC">
        <w:rPr>
          <w:rFonts w:cs="Calibri"/>
          <w:color w:val="000000"/>
          <w:lang w:eastAsia="en-GB"/>
        </w:rPr>
        <w:tab/>
      </w:r>
      <w:r w:rsidRPr="00A503AC">
        <w:rPr>
          <w:rFonts w:cs="Calibri"/>
          <w:color w:val="000000"/>
          <w:lang w:eastAsia="en-GB"/>
        </w:rPr>
        <w:tab/>
      </w:r>
      <w:r w:rsidRPr="00A503AC">
        <w:rPr>
          <w:rFonts w:cs="Calibri"/>
          <w:color w:val="000000"/>
          <w:lang w:eastAsia="en-GB"/>
        </w:rPr>
        <w:tab/>
      </w:r>
      <w:r w:rsidRPr="00A503AC">
        <w:rPr>
          <w:rFonts w:cs="Calibri"/>
          <w:color w:val="000000"/>
          <w:lang w:eastAsia="en-GB"/>
        </w:rPr>
        <w:tab/>
        <w:t xml:space="preserve">Fax: +353 1 4286140. </w:t>
      </w:r>
    </w:p>
    <w:p w14:paraId="12959CF7" w14:textId="77777777" w:rsidR="00A503AC" w:rsidRPr="00A503AC" w:rsidRDefault="00A503AC" w:rsidP="00A503AC">
      <w:pPr>
        <w:widowControl w:val="0"/>
        <w:tabs>
          <w:tab w:val="clear" w:pos="1276"/>
          <w:tab w:val="clear" w:pos="1843"/>
          <w:tab w:val="left" w:pos="199"/>
          <w:tab w:val="left" w:pos="1021"/>
          <w:tab w:val="left" w:pos="1134"/>
          <w:tab w:val="left" w:pos="1560"/>
          <w:tab w:val="left" w:pos="2127"/>
        </w:tabs>
        <w:spacing w:before="0"/>
        <w:ind w:firstLine="567"/>
        <w:rPr>
          <w:rFonts w:cs="Calibri"/>
          <w:color w:val="000000"/>
          <w:lang w:eastAsia="en-GB"/>
        </w:rPr>
      </w:pPr>
    </w:p>
    <w:p w14:paraId="10B37A24" w14:textId="77777777" w:rsidR="00A503AC" w:rsidRPr="00A503AC" w:rsidRDefault="00A503AC" w:rsidP="00A503AC">
      <w:pPr>
        <w:widowControl w:val="0"/>
        <w:tabs>
          <w:tab w:val="clear" w:pos="1276"/>
          <w:tab w:val="clear" w:pos="1843"/>
          <w:tab w:val="left" w:pos="199"/>
          <w:tab w:val="left" w:pos="1021"/>
          <w:tab w:val="left" w:pos="1134"/>
          <w:tab w:val="left" w:pos="1560"/>
          <w:tab w:val="left" w:pos="2127"/>
          <w:tab w:val="left" w:pos="2410"/>
        </w:tabs>
        <w:spacing w:before="0"/>
        <w:ind w:left="1560" w:hanging="993"/>
        <w:rPr>
          <w:rFonts w:cs="Calibri"/>
          <w:color w:val="000000"/>
          <w:lang w:eastAsia="en-GB"/>
        </w:rPr>
      </w:pPr>
      <w:r w:rsidRPr="00A503AC">
        <w:rPr>
          <w:rFonts w:cs="Calibri"/>
          <w:b/>
          <w:bCs/>
          <w:color w:val="000000"/>
        </w:rPr>
        <w:t>EI02</w:t>
      </w:r>
      <w:r w:rsidRPr="00A503AC">
        <w:rPr>
          <w:rFonts w:cs="Calibri"/>
          <w:b/>
          <w:bCs/>
          <w:color w:val="000000"/>
        </w:rPr>
        <w:tab/>
      </w:r>
      <w:r w:rsidRPr="00A503AC">
        <w:rPr>
          <w:rFonts w:cs="Calibri"/>
        </w:rPr>
        <w:tab/>
      </w:r>
      <w:r w:rsidRPr="00A503AC">
        <w:rPr>
          <w:rFonts w:cs="Calibri"/>
        </w:rPr>
        <w:tab/>
      </w:r>
      <w:r w:rsidRPr="00A503AC">
        <w:rPr>
          <w:rFonts w:cs="Calibri"/>
          <w:color w:val="000000"/>
          <w:lang w:eastAsia="en-GB"/>
        </w:rPr>
        <w:t>Arklow Shipping Ltd., North Quay, Arklow, Ireland.</w:t>
      </w:r>
    </w:p>
    <w:p w14:paraId="5061695B" w14:textId="512917E3" w:rsidR="00A503AC" w:rsidRPr="00A503AC" w:rsidRDefault="00A503AC" w:rsidP="00A503AC">
      <w:pPr>
        <w:widowControl w:val="0"/>
        <w:tabs>
          <w:tab w:val="clear" w:pos="1276"/>
          <w:tab w:val="clear" w:pos="1843"/>
          <w:tab w:val="left" w:pos="199"/>
          <w:tab w:val="left" w:pos="1021"/>
          <w:tab w:val="left" w:pos="1134"/>
          <w:tab w:val="left" w:pos="1560"/>
          <w:tab w:val="left" w:pos="2127"/>
          <w:tab w:val="left" w:pos="2410"/>
        </w:tabs>
        <w:spacing w:before="0"/>
        <w:ind w:firstLine="1418"/>
        <w:rPr>
          <w:rFonts w:cs="Calibri"/>
          <w:color w:val="000000"/>
          <w:lang w:val="fr-CH" w:eastAsia="en-GB"/>
        </w:rPr>
      </w:pPr>
      <w:r w:rsidRPr="00A503AC">
        <w:rPr>
          <w:rFonts w:cs="Calibri"/>
          <w:color w:val="000000"/>
          <w:lang w:eastAsia="en-GB"/>
        </w:rPr>
        <w:tab/>
      </w:r>
      <w:proofErr w:type="gramStart"/>
      <w:r w:rsidRPr="00A503AC">
        <w:rPr>
          <w:rFonts w:cs="Calibri"/>
          <w:color w:val="000000"/>
          <w:lang w:val="fr-CH" w:eastAsia="en-GB"/>
        </w:rPr>
        <w:t>Email:</w:t>
      </w:r>
      <w:proofErr w:type="gramEnd"/>
      <w:r w:rsidRPr="00A503AC">
        <w:rPr>
          <w:rFonts w:cs="Calibri"/>
          <w:color w:val="000000"/>
          <w:lang w:val="fr-CH" w:eastAsia="en-GB"/>
        </w:rPr>
        <w:t xml:space="preserve"> </w:t>
      </w:r>
      <w:hyperlink r:id="rId43" w:history="1">
        <w:r w:rsidRPr="00A503AC">
          <w:rPr>
            <w:rFonts w:cs="Calibri"/>
            <w:color w:val="0000FF"/>
            <w:u w:val="single"/>
            <w:lang w:val="fr-CH" w:eastAsia="en-GB"/>
          </w:rPr>
          <w:t>technical@asl.ie</w:t>
        </w:r>
      </w:hyperlink>
      <w:r w:rsidRPr="00A503AC">
        <w:rPr>
          <w:rFonts w:cs="Calibri"/>
          <w:color w:val="000000"/>
          <w:lang w:val="fr-CH" w:eastAsia="en-GB"/>
        </w:rPr>
        <w:t>,</w:t>
      </w:r>
    </w:p>
    <w:p w14:paraId="44139D54" w14:textId="77777777" w:rsidR="00A503AC" w:rsidRPr="00A503AC" w:rsidRDefault="00A503AC" w:rsidP="00A503AC">
      <w:pPr>
        <w:widowControl w:val="0"/>
        <w:tabs>
          <w:tab w:val="clear" w:pos="1276"/>
          <w:tab w:val="clear" w:pos="1843"/>
          <w:tab w:val="left" w:pos="199"/>
          <w:tab w:val="left" w:pos="1021"/>
          <w:tab w:val="left" w:pos="1134"/>
          <w:tab w:val="left" w:pos="1560"/>
          <w:tab w:val="left" w:pos="2127"/>
          <w:tab w:val="left" w:pos="2410"/>
        </w:tabs>
        <w:spacing w:before="0"/>
        <w:ind w:left="1440" w:hanging="873"/>
        <w:rPr>
          <w:rFonts w:cs="Calibri"/>
          <w:color w:val="000000"/>
          <w:lang w:val="fr-CH" w:eastAsia="en-GB"/>
        </w:rPr>
      </w:pPr>
      <w:r w:rsidRPr="00A503AC">
        <w:rPr>
          <w:rFonts w:cs="Calibri"/>
          <w:color w:val="000000"/>
          <w:lang w:val="fr-CH" w:eastAsia="en-GB"/>
        </w:rPr>
        <w:tab/>
      </w:r>
      <w:r w:rsidRPr="00A503AC">
        <w:rPr>
          <w:rFonts w:cs="Calibri"/>
          <w:color w:val="000000"/>
          <w:lang w:val="fr-CH" w:eastAsia="en-GB"/>
        </w:rPr>
        <w:tab/>
      </w:r>
      <w:r w:rsidRPr="00A503AC">
        <w:rPr>
          <w:rFonts w:cs="Calibri"/>
          <w:color w:val="000000"/>
          <w:lang w:val="fr-CH" w:eastAsia="en-GB"/>
        </w:rPr>
        <w:tab/>
      </w:r>
      <w:r w:rsidRPr="00A503AC">
        <w:rPr>
          <w:rFonts w:cs="Calibri"/>
          <w:color w:val="000000"/>
          <w:lang w:val="fr-CH" w:eastAsia="en-GB"/>
        </w:rPr>
        <w:tab/>
      </w:r>
      <w:proofErr w:type="gramStart"/>
      <w:r w:rsidRPr="00A503AC">
        <w:rPr>
          <w:rFonts w:cs="Calibri"/>
          <w:color w:val="000000"/>
          <w:lang w:val="fr-CH" w:eastAsia="en-GB"/>
        </w:rPr>
        <w:t>Tél:</w:t>
      </w:r>
      <w:proofErr w:type="gramEnd"/>
      <w:r w:rsidRPr="00A503AC">
        <w:rPr>
          <w:rFonts w:cs="Calibri"/>
          <w:color w:val="000000"/>
          <w:lang w:val="fr-CH" w:eastAsia="en-GB"/>
        </w:rPr>
        <w:t xml:space="preserve"> +353 402 39901, Fax: +353 402 39902, Télex: 80461, </w:t>
      </w:r>
    </w:p>
    <w:p w14:paraId="3F876E1E" w14:textId="77777777" w:rsidR="00A503AC" w:rsidRPr="00A503AC" w:rsidRDefault="00A503AC" w:rsidP="00A503AC">
      <w:pPr>
        <w:widowControl w:val="0"/>
        <w:tabs>
          <w:tab w:val="clear" w:pos="1276"/>
          <w:tab w:val="clear" w:pos="1843"/>
          <w:tab w:val="left" w:pos="199"/>
          <w:tab w:val="left" w:pos="1021"/>
          <w:tab w:val="left" w:pos="1134"/>
          <w:tab w:val="left" w:pos="1560"/>
          <w:tab w:val="left" w:pos="2127"/>
          <w:tab w:val="left" w:pos="2410"/>
        </w:tabs>
        <w:spacing w:before="0"/>
        <w:ind w:left="1440" w:hanging="873"/>
        <w:rPr>
          <w:rFonts w:cs="Calibri"/>
          <w:color w:val="000000"/>
          <w:lang w:val="fr-CH" w:eastAsia="en-GB"/>
        </w:rPr>
      </w:pPr>
      <w:r w:rsidRPr="00A503AC">
        <w:rPr>
          <w:rFonts w:cs="Calibri"/>
          <w:color w:val="000000"/>
          <w:lang w:val="fr-CH" w:eastAsia="en-GB"/>
        </w:rPr>
        <w:tab/>
      </w:r>
      <w:r w:rsidRPr="00A503AC">
        <w:rPr>
          <w:rFonts w:cs="Calibri"/>
          <w:color w:val="000000"/>
          <w:lang w:val="fr-CH" w:eastAsia="en-GB"/>
        </w:rPr>
        <w:tab/>
      </w:r>
      <w:r w:rsidRPr="00A503AC">
        <w:rPr>
          <w:rFonts w:cs="Calibri"/>
          <w:color w:val="000000"/>
          <w:lang w:val="fr-CH" w:eastAsia="en-GB"/>
        </w:rPr>
        <w:tab/>
      </w:r>
      <w:r w:rsidRPr="00A503AC">
        <w:rPr>
          <w:rFonts w:cs="Calibri"/>
          <w:color w:val="000000"/>
          <w:lang w:val="fr-CH" w:eastAsia="en-GB"/>
        </w:rPr>
        <w:tab/>
        <w:t xml:space="preserve">Personne de </w:t>
      </w:r>
      <w:proofErr w:type="gramStart"/>
      <w:r w:rsidRPr="00A503AC">
        <w:rPr>
          <w:rFonts w:cs="Calibri"/>
          <w:color w:val="000000"/>
          <w:lang w:val="fr-CH" w:eastAsia="en-GB"/>
        </w:rPr>
        <w:t>contact:</w:t>
      </w:r>
      <w:proofErr w:type="gramEnd"/>
      <w:r w:rsidRPr="00A503AC">
        <w:rPr>
          <w:rFonts w:cs="Calibri"/>
          <w:color w:val="000000"/>
          <w:lang w:val="fr-CH" w:eastAsia="en-GB"/>
        </w:rPr>
        <w:t xml:space="preserve"> J. S. Langdon.</w:t>
      </w:r>
    </w:p>
    <w:p w14:paraId="49983D21" w14:textId="77777777" w:rsidR="00A503AC" w:rsidRPr="00A503AC" w:rsidRDefault="00A503AC" w:rsidP="00A503AC">
      <w:pPr>
        <w:widowControl w:val="0"/>
        <w:tabs>
          <w:tab w:val="clear" w:pos="1276"/>
          <w:tab w:val="clear" w:pos="1843"/>
          <w:tab w:val="left" w:pos="199"/>
          <w:tab w:val="left" w:pos="1021"/>
          <w:tab w:val="left" w:pos="1134"/>
          <w:tab w:val="left" w:pos="1560"/>
          <w:tab w:val="left" w:pos="2127"/>
        </w:tabs>
        <w:spacing w:before="0"/>
        <w:ind w:firstLine="567"/>
        <w:rPr>
          <w:rFonts w:cs="Calibri"/>
          <w:color w:val="000000"/>
          <w:lang w:val="fr-CH" w:eastAsia="en-GB"/>
        </w:rPr>
      </w:pPr>
    </w:p>
    <w:p w14:paraId="706DF8B9" w14:textId="77777777" w:rsidR="00A503AC" w:rsidRPr="00A503AC" w:rsidRDefault="00A503AC" w:rsidP="00A503AC">
      <w:pPr>
        <w:widowControl w:val="0"/>
        <w:tabs>
          <w:tab w:val="clear" w:pos="1276"/>
          <w:tab w:val="clear" w:pos="1843"/>
          <w:tab w:val="left" w:pos="199"/>
          <w:tab w:val="left" w:pos="1021"/>
          <w:tab w:val="left" w:pos="1134"/>
          <w:tab w:val="left" w:pos="1560"/>
          <w:tab w:val="left" w:pos="2127"/>
          <w:tab w:val="left" w:pos="2410"/>
        </w:tabs>
        <w:spacing w:before="0"/>
        <w:ind w:left="1560" w:hanging="993"/>
        <w:rPr>
          <w:rFonts w:cs="Calibri"/>
          <w:color w:val="000000"/>
          <w:lang w:eastAsia="en-GB"/>
        </w:rPr>
      </w:pPr>
      <w:r w:rsidRPr="00A503AC">
        <w:rPr>
          <w:rFonts w:cs="Calibri"/>
          <w:b/>
          <w:bCs/>
          <w:color w:val="000000"/>
        </w:rPr>
        <w:t>EI03</w:t>
      </w:r>
      <w:r w:rsidRPr="00A503AC">
        <w:rPr>
          <w:rFonts w:cs="Calibri"/>
          <w:b/>
          <w:bCs/>
          <w:color w:val="000000"/>
        </w:rPr>
        <w:tab/>
      </w:r>
      <w:r w:rsidRPr="00A503AC">
        <w:rPr>
          <w:rFonts w:cs="Calibri"/>
        </w:rPr>
        <w:tab/>
      </w:r>
      <w:r w:rsidRPr="00A503AC">
        <w:rPr>
          <w:rFonts w:cs="Calibri"/>
        </w:rPr>
        <w:tab/>
      </w:r>
      <w:r w:rsidRPr="00A503AC">
        <w:rPr>
          <w:rFonts w:cs="Calibri"/>
          <w:color w:val="000000"/>
          <w:lang w:eastAsia="en-GB"/>
        </w:rPr>
        <w:t>Eurocontainer Shipping Ltd., Dolphin House, 1 Georges Street, Waterford, Ireland.</w:t>
      </w:r>
    </w:p>
    <w:p w14:paraId="45EBB3F6" w14:textId="77777777" w:rsidR="00A503AC" w:rsidRPr="00A503AC" w:rsidRDefault="00A503AC" w:rsidP="00A503AC">
      <w:pPr>
        <w:widowControl w:val="0"/>
        <w:tabs>
          <w:tab w:val="clear" w:pos="1276"/>
          <w:tab w:val="clear" w:pos="1843"/>
          <w:tab w:val="left" w:pos="199"/>
          <w:tab w:val="left" w:pos="1021"/>
          <w:tab w:val="left" w:pos="1134"/>
          <w:tab w:val="left" w:pos="1560"/>
          <w:tab w:val="left" w:pos="2127"/>
          <w:tab w:val="left" w:pos="2410"/>
        </w:tabs>
        <w:spacing w:before="0"/>
        <w:ind w:left="1440" w:hanging="873"/>
        <w:rPr>
          <w:rFonts w:cs="Calibri"/>
          <w:color w:val="000000"/>
          <w:lang w:eastAsia="en-GB"/>
        </w:rPr>
      </w:pPr>
      <w:r w:rsidRPr="00A503AC">
        <w:rPr>
          <w:rFonts w:cs="Calibri"/>
          <w:color w:val="000000"/>
          <w:lang w:eastAsia="en-GB"/>
        </w:rPr>
        <w:tab/>
      </w:r>
      <w:r w:rsidRPr="00A503AC">
        <w:rPr>
          <w:rFonts w:cs="Calibri"/>
          <w:color w:val="000000"/>
          <w:lang w:eastAsia="en-GB"/>
        </w:rPr>
        <w:tab/>
      </w:r>
      <w:r w:rsidRPr="00A503AC">
        <w:rPr>
          <w:rFonts w:cs="Calibri"/>
          <w:color w:val="000000"/>
          <w:lang w:eastAsia="en-GB"/>
        </w:rPr>
        <w:tab/>
      </w:r>
      <w:r w:rsidRPr="00A503AC">
        <w:rPr>
          <w:rFonts w:cs="Calibri"/>
          <w:color w:val="000000"/>
          <w:lang w:eastAsia="en-GB"/>
        </w:rPr>
        <w:tab/>
        <w:t>Tél: +353 51 77886, Fax: +353 51 73032.</w:t>
      </w:r>
    </w:p>
    <w:p w14:paraId="55DAAE06" w14:textId="77777777" w:rsidR="00A503AC" w:rsidRPr="00A503AC" w:rsidRDefault="00A503AC" w:rsidP="00A503AC">
      <w:pPr>
        <w:widowControl w:val="0"/>
        <w:tabs>
          <w:tab w:val="clear" w:pos="1276"/>
          <w:tab w:val="clear" w:pos="1843"/>
          <w:tab w:val="left" w:pos="199"/>
          <w:tab w:val="left" w:pos="1021"/>
          <w:tab w:val="left" w:pos="1134"/>
          <w:tab w:val="left" w:pos="1560"/>
          <w:tab w:val="left" w:pos="2127"/>
          <w:tab w:val="left" w:pos="2410"/>
        </w:tabs>
        <w:spacing w:before="0"/>
        <w:ind w:left="1560" w:hanging="993"/>
        <w:rPr>
          <w:rFonts w:cs="Calibri"/>
          <w:color w:val="000000"/>
          <w:lang w:eastAsia="en-GB"/>
        </w:rPr>
      </w:pPr>
      <w:r w:rsidRPr="00A503AC">
        <w:rPr>
          <w:rFonts w:cs="Calibri"/>
          <w:b/>
          <w:bCs/>
          <w:color w:val="000000"/>
        </w:rPr>
        <w:t>EI05</w:t>
      </w:r>
      <w:r w:rsidRPr="00A503AC">
        <w:rPr>
          <w:rFonts w:cs="Calibri"/>
          <w:b/>
          <w:bCs/>
          <w:color w:val="000000"/>
        </w:rPr>
        <w:tab/>
      </w:r>
      <w:r w:rsidRPr="00A503AC">
        <w:rPr>
          <w:rFonts w:cs="Calibri"/>
        </w:rPr>
        <w:tab/>
      </w:r>
      <w:r w:rsidRPr="00A503AC">
        <w:rPr>
          <w:rFonts w:cs="Calibri"/>
        </w:rPr>
        <w:tab/>
      </w:r>
      <w:r w:rsidRPr="00A503AC">
        <w:rPr>
          <w:rFonts w:cs="Calibri"/>
          <w:color w:val="000000"/>
          <w:lang w:eastAsia="en-GB"/>
        </w:rPr>
        <w:t>Eiranova Fisheries Ltd., Dinish Island, Castletownbere Co. Cork, Ireland.</w:t>
      </w:r>
    </w:p>
    <w:p w14:paraId="41530EE5" w14:textId="77777777" w:rsidR="00A503AC" w:rsidRPr="00A503AC" w:rsidRDefault="00A503AC" w:rsidP="00A503AC">
      <w:pPr>
        <w:widowControl w:val="0"/>
        <w:tabs>
          <w:tab w:val="clear" w:pos="1276"/>
          <w:tab w:val="clear" w:pos="1843"/>
          <w:tab w:val="left" w:pos="199"/>
          <w:tab w:val="left" w:pos="1021"/>
          <w:tab w:val="left" w:pos="1134"/>
          <w:tab w:val="left" w:pos="1560"/>
          <w:tab w:val="left" w:pos="2127"/>
          <w:tab w:val="left" w:pos="2410"/>
        </w:tabs>
        <w:spacing w:before="0"/>
        <w:ind w:left="1440" w:hanging="873"/>
        <w:rPr>
          <w:rFonts w:cs="Calibri"/>
          <w:color w:val="000000"/>
          <w:lang w:eastAsia="en-GB"/>
        </w:rPr>
      </w:pPr>
      <w:r w:rsidRPr="00A503AC">
        <w:rPr>
          <w:rFonts w:cs="Calibri"/>
          <w:color w:val="000000"/>
          <w:lang w:eastAsia="en-GB"/>
        </w:rPr>
        <w:tab/>
      </w:r>
      <w:r w:rsidRPr="00A503AC">
        <w:rPr>
          <w:rFonts w:cs="Calibri"/>
          <w:color w:val="000000"/>
          <w:lang w:eastAsia="en-GB"/>
        </w:rPr>
        <w:tab/>
      </w:r>
      <w:r w:rsidRPr="00A503AC">
        <w:rPr>
          <w:rFonts w:cs="Calibri"/>
          <w:color w:val="000000"/>
          <w:lang w:eastAsia="en-GB"/>
        </w:rPr>
        <w:tab/>
      </w:r>
      <w:r w:rsidRPr="00A503AC">
        <w:rPr>
          <w:rFonts w:cs="Calibri"/>
          <w:color w:val="000000"/>
          <w:lang w:eastAsia="en-GB"/>
        </w:rPr>
        <w:tab/>
        <w:t>Tél: +353 27 70249, Télex: (027) 75362 eira ei.</w:t>
      </w:r>
    </w:p>
    <w:p w14:paraId="2A6F448E" w14:textId="77777777" w:rsidR="00A503AC" w:rsidRPr="00A503AC" w:rsidRDefault="00A503AC" w:rsidP="00A503AC">
      <w:pPr>
        <w:widowControl w:val="0"/>
        <w:tabs>
          <w:tab w:val="clear" w:pos="1276"/>
          <w:tab w:val="clear" w:pos="1843"/>
          <w:tab w:val="left" w:pos="199"/>
          <w:tab w:val="left" w:pos="1021"/>
          <w:tab w:val="left" w:pos="1134"/>
          <w:tab w:val="left" w:pos="1560"/>
          <w:tab w:val="left" w:pos="2127"/>
        </w:tabs>
        <w:spacing w:before="0"/>
        <w:rPr>
          <w:rFonts w:cs="Calibri"/>
          <w:color w:val="000000"/>
          <w:lang w:eastAsia="en-GB"/>
        </w:rPr>
      </w:pPr>
      <w:r w:rsidRPr="00A503AC">
        <w:rPr>
          <w:rFonts w:cs="Calibri"/>
          <w:color w:val="000000"/>
          <w:lang w:eastAsia="en-GB"/>
        </w:rPr>
        <w:tab/>
      </w:r>
      <w:r w:rsidRPr="00A503AC">
        <w:rPr>
          <w:rFonts w:cs="Calibri"/>
          <w:color w:val="000000"/>
          <w:lang w:eastAsia="en-GB"/>
        </w:rPr>
        <w:tab/>
      </w:r>
    </w:p>
    <w:p w14:paraId="09A5BB81" w14:textId="77777777" w:rsidR="00A503AC" w:rsidRPr="00A503AC" w:rsidRDefault="00A503AC" w:rsidP="00A503AC">
      <w:pPr>
        <w:widowControl w:val="0"/>
        <w:tabs>
          <w:tab w:val="clear" w:pos="1276"/>
          <w:tab w:val="clear" w:pos="1843"/>
          <w:tab w:val="left" w:pos="199"/>
          <w:tab w:val="left" w:pos="1021"/>
          <w:tab w:val="left" w:pos="1134"/>
          <w:tab w:val="left" w:pos="1560"/>
          <w:tab w:val="left" w:pos="2127"/>
          <w:tab w:val="left" w:pos="2410"/>
        </w:tabs>
        <w:spacing w:before="0"/>
        <w:ind w:left="1560" w:hanging="993"/>
        <w:rPr>
          <w:rFonts w:cs="Calibri"/>
          <w:color w:val="000000"/>
          <w:lang w:eastAsia="en-GB"/>
        </w:rPr>
      </w:pPr>
      <w:r w:rsidRPr="00A503AC">
        <w:rPr>
          <w:rFonts w:cs="Calibri"/>
          <w:b/>
          <w:bCs/>
          <w:color w:val="000000"/>
        </w:rPr>
        <w:t>EI08</w:t>
      </w:r>
      <w:r w:rsidRPr="00A503AC">
        <w:rPr>
          <w:rFonts w:cs="Calibri"/>
          <w:b/>
          <w:bCs/>
          <w:color w:val="000000"/>
        </w:rPr>
        <w:tab/>
      </w:r>
      <w:r w:rsidRPr="00A503AC">
        <w:rPr>
          <w:rFonts w:cs="Calibri"/>
        </w:rPr>
        <w:tab/>
      </w:r>
      <w:r w:rsidRPr="00A503AC">
        <w:rPr>
          <w:rFonts w:cs="Calibri"/>
        </w:rPr>
        <w:tab/>
      </w:r>
      <w:r w:rsidRPr="00A503AC">
        <w:rPr>
          <w:rFonts w:cs="Calibri"/>
          <w:color w:val="000000"/>
          <w:lang w:eastAsia="en-GB"/>
        </w:rPr>
        <w:t>Minister for the Gaeltacht, 1 Lower Grand Canal Street, Dublin 2, Ireland.</w:t>
      </w:r>
    </w:p>
    <w:p w14:paraId="3616F504" w14:textId="77777777" w:rsidR="00A503AC" w:rsidRPr="00A503AC" w:rsidRDefault="00A503AC" w:rsidP="00A503AC">
      <w:pPr>
        <w:widowControl w:val="0"/>
        <w:tabs>
          <w:tab w:val="clear" w:pos="1276"/>
          <w:tab w:val="clear" w:pos="1843"/>
          <w:tab w:val="left" w:pos="199"/>
          <w:tab w:val="left" w:pos="1021"/>
          <w:tab w:val="left" w:pos="1134"/>
          <w:tab w:val="left" w:pos="1560"/>
          <w:tab w:val="left" w:pos="2127"/>
          <w:tab w:val="left" w:pos="2410"/>
        </w:tabs>
        <w:spacing w:before="0"/>
        <w:ind w:left="1440" w:hanging="873"/>
        <w:rPr>
          <w:rFonts w:cs="Calibri"/>
          <w:color w:val="000000"/>
          <w:lang w:eastAsia="en-GB"/>
        </w:rPr>
      </w:pPr>
      <w:r w:rsidRPr="00A503AC">
        <w:rPr>
          <w:rFonts w:cs="Calibri"/>
          <w:color w:val="000000"/>
          <w:lang w:eastAsia="en-GB"/>
        </w:rPr>
        <w:tab/>
      </w:r>
      <w:r w:rsidRPr="00A503AC">
        <w:rPr>
          <w:rFonts w:cs="Calibri"/>
          <w:color w:val="000000"/>
          <w:lang w:eastAsia="en-GB"/>
        </w:rPr>
        <w:tab/>
      </w:r>
      <w:r w:rsidRPr="00A503AC">
        <w:rPr>
          <w:rFonts w:cs="Calibri"/>
          <w:color w:val="000000"/>
          <w:lang w:eastAsia="en-GB"/>
        </w:rPr>
        <w:tab/>
      </w:r>
      <w:r w:rsidRPr="00A503AC">
        <w:rPr>
          <w:rFonts w:cs="Calibri"/>
          <w:color w:val="000000"/>
          <w:lang w:eastAsia="en-GB"/>
        </w:rPr>
        <w:tab/>
        <w:t>Tél: +353 1 764751, Fax: +353 1 764755, Télex: 30782.</w:t>
      </w:r>
    </w:p>
    <w:p w14:paraId="29C27A4A" w14:textId="77777777" w:rsidR="00A503AC" w:rsidRPr="00A503AC" w:rsidRDefault="00A503AC" w:rsidP="00A503AC">
      <w:pPr>
        <w:widowControl w:val="0"/>
        <w:tabs>
          <w:tab w:val="clear" w:pos="1276"/>
          <w:tab w:val="clear" w:pos="1843"/>
          <w:tab w:val="left" w:pos="199"/>
          <w:tab w:val="left" w:pos="1021"/>
          <w:tab w:val="left" w:pos="1134"/>
          <w:tab w:val="left" w:pos="1560"/>
          <w:tab w:val="left" w:pos="2127"/>
        </w:tabs>
        <w:spacing w:before="0"/>
        <w:ind w:firstLine="567"/>
        <w:rPr>
          <w:rFonts w:cs="Calibri"/>
          <w:b/>
          <w:bCs/>
          <w:color w:val="000000"/>
        </w:rPr>
      </w:pPr>
    </w:p>
    <w:p w14:paraId="24DA2893" w14:textId="04D15369" w:rsidR="00A503AC" w:rsidRPr="00A503AC" w:rsidRDefault="00A503AC" w:rsidP="0094336E">
      <w:pPr>
        <w:widowControl w:val="0"/>
        <w:tabs>
          <w:tab w:val="clear" w:pos="1276"/>
          <w:tab w:val="clear" w:pos="1843"/>
          <w:tab w:val="left" w:pos="199"/>
          <w:tab w:val="left" w:pos="1021"/>
          <w:tab w:val="left" w:pos="1134"/>
          <w:tab w:val="left" w:pos="1560"/>
          <w:tab w:val="left" w:pos="2127"/>
          <w:tab w:val="left" w:pos="2410"/>
        </w:tabs>
        <w:spacing w:before="0"/>
        <w:ind w:left="1560" w:hanging="993"/>
        <w:rPr>
          <w:rFonts w:cs="Calibri"/>
          <w:color w:val="000000"/>
        </w:rPr>
      </w:pPr>
      <w:r w:rsidRPr="00A503AC">
        <w:rPr>
          <w:rFonts w:cs="Calibri"/>
          <w:b/>
          <w:bCs/>
          <w:color w:val="000000"/>
        </w:rPr>
        <w:t>HU03</w:t>
      </w:r>
      <w:r w:rsidRPr="00A503AC">
        <w:rPr>
          <w:rFonts w:cs="Calibri"/>
        </w:rPr>
        <w:tab/>
      </w:r>
      <w:r w:rsidR="0094336E">
        <w:rPr>
          <w:rFonts w:cs="Calibri"/>
        </w:rPr>
        <w:tab/>
      </w:r>
      <w:r w:rsidRPr="00A503AC">
        <w:rPr>
          <w:rFonts w:cs="Calibri"/>
          <w:color w:val="000000"/>
        </w:rPr>
        <w:t>GTS-Datanet Távközlési Kft. IparTélep utca 13-15, H-2040 Budaörs, Hungary.</w:t>
      </w:r>
    </w:p>
    <w:p w14:paraId="60535203" w14:textId="32FAE242" w:rsidR="00A503AC" w:rsidRPr="00A503AC" w:rsidRDefault="00A503AC" w:rsidP="00A503AC">
      <w:pPr>
        <w:widowControl w:val="0"/>
        <w:tabs>
          <w:tab w:val="clear" w:pos="1276"/>
          <w:tab w:val="clear" w:pos="1843"/>
          <w:tab w:val="left" w:pos="199"/>
          <w:tab w:val="left" w:pos="1021"/>
          <w:tab w:val="left" w:pos="1134"/>
          <w:tab w:val="left" w:pos="1560"/>
          <w:tab w:val="left" w:pos="2268"/>
        </w:tabs>
        <w:spacing w:before="0"/>
        <w:ind w:left="709" w:firstLine="425"/>
        <w:rPr>
          <w:rFonts w:cs="Calibri"/>
          <w:color w:val="000000"/>
          <w:lang w:val="fr-CH" w:eastAsia="en-GB"/>
        </w:rPr>
      </w:pPr>
      <w:r w:rsidRPr="00A503AC">
        <w:rPr>
          <w:rFonts w:cs="Calibri"/>
          <w:b/>
          <w:bCs/>
          <w:color w:val="000000"/>
        </w:rPr>
        <w:tab/>
      </w:r>
      <w:proofErr w:type="gramStart"/>
      <w:r w:rsidRPr="00A503AC">
        <w:rPr>
          <w:rFonts w:cs="Calibri"/>
          <w:color w:val="000000"/>
          <w:lang w:val="fr-CH" w:eastAsia="en-GB"/>
        </w:rPr>
        <w:t>Email:</w:t>
      </w:r>
      <w:proofErr w:type="gramEnd"/>
      <w:r w:rsidRPr="00A503AC">
        <w:rPr>
          <w:rFonts w:cs="Calibri"/>
          <w:color w:val="000000"/>
          <w:lang w:val="fr-CH" w:eastAsia="en-GB"/>
        </w:rPr>
        <w:t xml:space="preserve"> </w:t>
      </w:r>
      <w:hyperlink r:id="rId44" w:history="1">
        <w:r w:rsidRPr="00A503AC">
          <w:rPr>
            <w:rFonts w:cs="Calibri"/>
            <w:color w:val="0000FF"/>
            <w:u w:val="single"/>
            <w:lang w:val="fr-CH" w:eastAsia="en-GB"/>
          </w:rPr>
          <w:t>ildiko.csonkos@gtsdatanet.hu</w:t>
        </w:r>
      </w:hyperlink>
      <w:r w:rsidRPr="00A503AC">
        <w:rPr>
          <w:rFonts w:cs="Calibri"/>
          <w:color w:val="000000"/>
          <w:lang w:val="fr-CH" w:eastAsia="en-GB"/>
        </w:rPr>
        <w:t>,</w:t>
      </w:r>
    </w:p>
    <w:p w14:paraId="777E2949" w14:textId="22CB2E21" w:rsidR="00A503AC" w:rsidRPr="00A503AC" w:rsidRDefault="00A503AC" w:rsidP="00A503AC">
      <w:pPr>
        <w:widowControl w:val="0"/>
        <w:tabs>
          <w:tab w:val="clear" w:pos="1276"/>
          <w:tab w:val="clear" w:pos="1843"/>
          <w:tab w:val="left" w:pos="199"/>
          <w:tab w:val="left" w:pos="1021"/>
          <w:tab w:val="left" w:pos="1134"/>
          <w:tab w:val="left" w:pos="1560"/>
          <w:tab w:val="left" w:pos="2268"/>
        </w:tabs>
        <w:spacing w:before="0"/>
        <w:ind w:left="709" w:firstLine="425"/>
        <w:rPr>
          <w:rFonts w:cs="Calibri"/>
          <w:color w:val="000000"/>
          <w:lang w:val="fr-CH" w:eastAsia="en-GB"/>
        </w:rPr>
      </w:pPr>
      <w:r w:rsidRPr="00A503AC">
        <w:rPr>
          <w:rFonts w:cs="Calibri"/>
          <w:color w:val="000000"/>
          <w:lang w:val="fr-CH" w:eastAsia="en-GB"/>
        </w:rPr>
        <w:tab/>
      </w:r>
      <w:proofErr w:type="gramStart"/>
      <w:r w:rsidRPr="00A503AC">
        <w:rPr>
          <w:rFonts w:cs="Calibri"/>
          <w:color w:val="000000"/>
          <w:lang w:val="fr-CH" w:eastAsia="en-GB"/>
        </w:rPr>
        <w:t>Tél:</w:t>
      </w:r>
      <w:proofErr w:type="gramEnd"/>
      <w:r w:rsidRPr="00A503AC">
        <w:rPr>
          <w:rFonts w:cs="Calibri"/>
          <w:color w:val="000000"/>
          <w:lang w:val="fr-CH" w:eastAsia="en-GB"/>
        </w:rPr>
        <w:t xml:space="preserve"> +36 1 8144000, Fax: +36 1 8144047,</w:t>
      </w:r>
    </w:p>
    <w:p w14:paraId="3E02BA73" w14:textId="7A3C91F4" w:rsidR="00A503AC" w:rsidRPr="00A503AC" w:rsidRDefault="00A503AC" w:rsidP="00A503AC">
      <w:pPr>
        <w:widowControl w:val="0"/>
        <w:tabs>
          <w:tab w:val="clear" w:pos="1276"/>
          <w:tab w:val="clear" w:pos="1843"/>
          <w:tab w:val="left" w:pos="199"/>
          <w:tab w:val="left" w:pos="1021"/>
          <w:tab w:val="left" w:pos="1134"/>
          <w:tab w:val="left" w:pos="1560"/>
          <w:tab w:val="left" w:pos="2268"/>
        </w:tabs>
        <w:spacing w:before="0"/>
        <w:ind w:left="709" w:firstLine="425"/>
        <w:rPr>
          <w:rFonts w:cs="Calibri"/>
          <w:color w:val="000000"/>
          <w:lang w:val="fr-CH" w:eastAsia="en-GB"/>
        </w:rPr>
      </w:pPr>
      <w:r w:rsidRPr="00A503AC">
        <w:rPr>
          <w:rFonts w:cs="Calibri"/>
          <w:color w:val="000000"/>
          <w:lang w:val="fr-CH" w:eastAsia="en-GB"/>
        </w:rPr>
        <w:tab/>
      </w:r>
      <w:proofErr w:type="gramStart"/>
      <w:r w:rsidRPr="00A503AC">
        <w:rPr>
          <w:rFonts w:cs="Calibri"/>
          <w:color w:val="000000"/>
          <w:lang w:val="fr-CH" w:eastAsia="en-GB"/>
        </w:rPr>
        <w:t>URL:</w:t>
      </w:r>
      <w:proofErr w:type="gramEnd"/>
      <w:r w:rsidRPr="00A503AC">
        <w:rPr>
          <w:rFonts w:cs="Calibri"/>
          <w:color w:val="000000"/>
          <w:lang w:val="fr-CH" w:eastAsia="en-GB"/>
        </w:rPr>
        <w:t xml:space="preserve"> </w:t>
      </w:r>
      <w:hyperlink r:id="rId45" w:history="1">
        <w:r w:rsidRPr="00A503AC">
          <w:rPr>
            <w:rFonts w:cs="Calibri"/>
            <w:color w:val="0000FF"/>
            <w:u w:val="single"/>
            <w:lang w:val="fr-CH" w:eastAsia="en-GB"/>
          </w:rPr>
          <w:t>www.gtsdatanet.hu</w:t>
        </w:r>
      </w:hyperlink>
      <w:r w:rsidRPr="00A503AC">
        <w:rPr>
          <w:rFonts w:cs="Calibri"/>
          <w:color w:val="000000"/>
          <w:lang w:val="fr-CH" w:eastAsia="en-GB"/>
        </w:rPr>
        <w:t>,</w:t>
      </w:r>
    </w:p>
    <w:p w14:paraId="09B79B08" w14:textId="2E258415" w:rsidR="00A503AC" w:rsidRPr="00A503AC" w:rsidRDefault="00A503AC" w:rsidP="00A503AC">
      <w:pPr>
        <w:widowControl w:val="0"/>
        <w:tabs>
          <w:tab w:val="clear" w:pos="1276"/>
          <w:tab w:val="clear" w:pos="1843"/>
          <w:tab w:val="left" w:pos="199"/>
          <w:tab w:val="left" w:pos="1021"/>
          <w:tab w:val="left" w:pos="1134"/>
          <w:tab w:val="left" w:pos="1560"/>
          <w:tab w:val="left" w:pos="2268"/>
        </w:tabs>
        <w:spacing w:before="0"/>
        <w:ind w:left="709" w:firstLine="425"/>
        <w:rPr>
          <w:rFonts w:cs="Calibri"/>
          <w:color w:val="000000"/>
          <w:lang w:val="fr-CH"/>
        </w:rPr>
      </w:pPr>
      <w:r w:rsidRPr="00A503AC">
        <w:rPr>
          <w:rFonts w:cs="Calibri"/>
          <w:color w:val="000000"/>
          <w:lang w:val="fr-CH" w:eastAsia="en-GB"/>
        </w:rPr>
        <w:tab/>
        <w:t xml:space="preserve">Personne de </w:t>
      </w:r>
      <w:proofErr w:type="gramStart"/>
      <w:r w:rsidRPr="00A503AC">
        <w:rPr>
          <w:rFonts w:cs="Calibri"/>
          <w:color w:val="000000"/>
          <w:lang w:val="fr-CH" w:eastAsia="en-GB"/>
        </w:rPr>
        <w:t>contact:</w:t>
      </w:r>
      <w:proofErr w:type="gramEnd"/>
      <w:r w:rsidRPr="00A503AC">
        <w:rPr>
          <w:rFonts w:cs="Calibri"/>
          <w:color w:val="000000"/>
          <w:lang w:val="fr-CH" w:eastAsia="en-GB"/>
        </w:rPr>
        <w:t xml:space="preserve"> Ildikó Csönkös.</w:t>
      </w:r>
    </w:p>
    <w:p w14:paraId="63C33FCC" w14:textId="77777777" w:rsidR="00A503AC" w:rsidRPr="00A503AC" w:rsidRDefault="00A503AC" w:rsidP="00A503AC">
      <w:pPr>
        <w:widowControl w:val="0"/>
        <w:tabs>
          <w:tab w:val="clear" w:pos="1276"/>
          <w:tab w:val="clear" w:pos="1843"/>
          <w:tab w:val="left" w:pos="199"/>
          <w:tab w:val="left" w:pos="1021"/>
          <w:tab w:val="left" w:pos="1134"/>
          <w:tab w:val="left" w:pos="1560"/>
          <w:tab w:val="left" w:pos="2127"/>
        </w:tabs>
        <w:spacing w:before="0"/>
        <w:ind w:firstLine="567"/>
        <w:rPr>
          <w:rFonts w:cs="Calibri"/>
          <w:color w:val="000000"/>
          <w:lang w:val="fr-CH"/>
        </w:rPr>
      </w:pPr>
    </w:p>
    <w:p w14:paraId="5473504C" w14:textId="25ECAE62" w:rsidR="00A503AC" w:rsidRPr="00A503AC" w:rsidRDefault="00A503AC" w:rsidP="0094336E">
      <w:pPr>
        <w:widowControl w:val="0"/>
        <w:tabs>
          <w:tab w:val="clear" w:pos="1276"/>
          <w:tab w:val="clear" w:pos="1843"/>
          <w:tab w:val="left" w:pos="199"/>
          <w:tab w:val="left" w:pos="1021"/>
          <w:tab w:val="left" w:pos="1134"/>
          <w:tab w:val="left" w:pos="1560"/>
          <w:tab w:val="left" w:pos="2127"/>
          <w:tab w:val="left" w:pos="2410"/>
        </w:tabs>
        <w:spacing w:before="0"/>
        <w:ind w:left="1560" w:hanging="993"/>
        <w:rPr>
          <w:rFonts w:cs="Calibri"/>
          <w:color w:val="000000"/>
        </w:rPr>
      </w:pPr>
      <w:r w:rsidRPr="00A503AC">
        <w:rPr>
          <w:rFonts w:cs="Calibri"/>
          <w:b/>
          <w:bCs/>
          <w:color w:val="000000"/>
        </w:rPr>
        <w:t>HU04</w:t>
      </w:r>
      <w:r w:rsidRPr="00A503AC">
        <w:rPr>
          <w:rFonts w:cs="Calibri"/>
        </w:rPr>
        <w:tab/>
      </w:r>
      <w:r w:rsidR="0094336E">
        <w:rPr>
          <w:rFonts w:cs="Calibri"/>
        </w:rPr>
        <w:tab/>
      </w:r>
      <w:r w:rsidRPr="00A503AC">
        <w:rPr>
          <w:rFonts w:cs="Calibri"/>
          <w:color w:val="000000"/>
        </w:rPr>
        <w:t>Guards Télecom Co. Ltd., Máriássy u. 5-7, H-1095 Budapest, Hungary.</w:t>
      </w:r>
    </w:p>
    <w:p w14:paraId="66DC4F9F" w14:textId="04205FF6" w:rsidR="00A503AC" w:rsidRPr="00A503AC" w:rsidRDefault="00A503AC" w:rsidP="00A503AC">
      <w:pPr>
        <w:widowControl w:val="0"/>
        <w:tabs>
          <w:tab w:val="clear" w:pos="1276"/>
          <w:tab w:val="clear" w:pos="1843"/>
          <w:tab w:val="left" w:pos="199"/>
          <w:tab w:val="left" w:pos="1021"/>
          <w:tab w:val="left" w:pos="1134"/>
          <w:tab w:val="left" w:pos="1560"/>
          <w:tab w:val="left" w:pos="2268"/>
        </w:tabs>
        <w:spacing w:before="0"/>
        <w:ind w:left="709" w:firstLine="425"/>
        <w:rPr>
          <w:rFonts w:cs="Calibri"/>
          <w:color w:val="000000"/>
          <w:lang w:eastAsia="en-GB"/>
        </w:rPr>
      </w:pPr>
      <w:r w:rsidRPr="00A503AC">
        <w:rPr>
          <w:rFonts w:cs="Calibri"/>
          <w:b/>
          <w:bCs/>
          <w:color w:val="000000"/>
        </w:rPr>
        <w:tab/>
      </w:r>
      <w:r w:rsidRPr="00A503AC">
        <w:rPr>
          <w:rFonts w:cs="Calibri"/>
          <w:color w:val="000000"/>
          <w:lang w:eastAsia="en-GB"/>
        </w:rPr>
        <w:t xml:space="preserve">Email: </w:t>
      </w:r>
      <w:hyperlink r:id="rId46" w:history="1">
        <w:r w:rsidRPr="00A503AC">
          <w:rPr>
            <w:rFonts w:cs="Calibri"/>
            <w:color w:val="0000FF"/>
            <w:u w:val="single"/>
            <w:lang w:eastAsia="en-GB"/>
          </w:rPr>
          <w:t>abakonyi@guards.hu</w:t>
        </w:r>
      </w:hyperlink>
      <w:r w:rsidRPr="00A503AC">
        <w:rPr>
          <w:rFonts w:cs="Calibri"/>
          <w:color w:val="000000"/>
          <w:lang w:eastAsia="en-GB"/>
        </w:rPr>
        <w:t>,</w:t>
      </w:r>
    </w:p>
    <w:p w14:paraId="2CE762B3" w14:textId="1CEA6A69" w:rsidR="00A503AC" w:rsidRPr="00A503AC" w:rsidRDefault="00A503AC" w:rsidP="00A503AC">
      <w:pPr>
        <w:widowControl w:val="0"/>
        <w:tabs>
          <w:tab w:val="clear" w:pos="1276"/>
          <w:tab w:val="clear" w:pos="1843"/>
          <w:tab w:val="left" w:pos="199"/>
          <w:tab w:val="left" w:pos="1021"/>
          <w:tab w:val="left" w:pos="1134"/>
          <w:tab w:val="left" w:pos="1560"/>
          <w:tab w:val="left" w:pos="2268"/>
        </w:tabs>
        <w:spacing w:before="0"/>
        <w:ind w:left="709" w:firstLine="425"/>
        <w:rPr>
          <w:rFonts w:cs="Calibri"/>
          <w:color w:val="000000"/>
          <w:lang w:eastAsia="en-GB"/>
        </w:rPr>
      </w:pPr>
      <w:r w:rsidRPr="00A503AC">
        <w:rPr>
          <w:rFonts w:cs="Calibri"/>
          <w:color w:val="000000"/>
          <w:lang w:eastAsia="en-GB"/>
        </w:rPr>
        <w:tab/>
        <w:t>Tél: +36 1 4505370/+36 20 9110818 (GSM), +36 20 9805530 (GSM),</w:t>
      </w:r>
    </w:p>
    <w:p w14:paraId="43C241FF" w14:textId="587C80C3" w:rsidR="00A503AC" w:rsidRPr="00A503AC" w:rsidRDefault="00A503AC" w:rsidP="00A503AC">
      <w:pPr>
        <w:widowControl w:val="0"/>
        <w:tabs>
          <w:tab w:val="clear" w:pos="1276"/>
          <w:tab w:val="clear" w:pos="1843"/>
          <w:tab w:val="left" w:pos="199"/>
          <w:tab w:val="left" w:pos="1021"/>
          <w:tab w:val="left" w:pos="1134"/>
          <w:tab w:val="left" w:pos="1560"/>
          <w:tab w:val="left" w:pos="2268"/>
        </w:tabs>
        <w:spacing w:before="0"/>
        <w:ind w:left="709" w:firstLine="425"/>
        <w:rPr>
          <w:rFonts w:cs="Calibri"/>
          <w:color w:val="000000"/>
          <w:lang w:val="fr-CH" w:eastAsia="en-GB"/>
        </w:rPr>
      </w:pPr>
      <w:r w:rsidRPr="00A503AC">
        <w:rPr>
          <w:rFonts w:cs="Calibri"/>
          <w:color w:val="000000"/>
          <w:lang w:eastAsia="en-GB"/>
        </w:rPr>
        <w:tab/>
      </w:r>
      <w:proofErr w:type="gramStart"/>
      <w:r w:rsidRPr="00A503AC">
        <w:rPr>
          <w:rFonts w:cs="Calibri"/>
          <w:color w:val="000000"/>
          <w:lang w:val="fr-CH" w:eastAsia="en-GB"/>
        </w:rPr>
        <w:t>Fax:</w:t>
      </w:r>
      <w:proofErr w:type="gramEnd"/>
      <w:r w:rsidRPr="00A503AC">
        <w:rPr>
          <w:rFonts w:cs="Calibri"/>
          <w:color w:val="000000"/>
          <w:lang w:val="fr-CH" w:eastAsia="en-GB"/>
        </w:rPr>
        <w:t xml:space="preserve"> +36 1 4505375,</w:t>
      </w:r>
    </w:p>
    <w:p w14:paraId="0E6AACBB" w14:textId="1C65BB81" w:rsidR="00A503AC" w:rsidRPr="00A503AC" w:rsidRDefault="00A503AC" w:rsidP="00A503AC">
      <w:pPr>
        <w:widowControl w:val="0"/>
        <w:tabs>
          <w:tab w:val="clear" w:pos="1276"/>
          <w:tab w:val="clear" w:pos="1843"/>
          <w:tab w:val="left" w:pos="199"/>
          <w:tab w:val="left" w:pos="1021"/>
          <w:tab w:val="left" w:pos="1134"/>
          <w:tab w:val="left" w:pos="1560"/>
          <w:tab w:val="left" w:pos="2268"/>
        </w:tabs>
        <w:spacing w:before="0"/>
        <w:ind w:left="709" w:firstLine="425"/>
        <w:rPr>
          <w:rFonts w:cs="Calibri"/>
          <w:color w:val="000000"/>
          <w:lang w:val="fr-CH" w:eastAsia="en-GB"/>
        </w:rPr>
      </w:pPr>
      <w:r w:rsidRPr="00A503AC">
        <w:rPr>
          <w:rFonts w:cs="Calibri"/>
          <w:color w:val="000000"/>
          <w:lang w:val="fr-CH" w:eastAsia="en-GB"/>
        </w:rPr>
        <w:tab/>
      </w:r>
      <w:proofErr w:type="gramStart"/>
      <w:r w:rsidRPr="00A503AC">
        <w:rPr>
          <w:rFonts w:cs="Calibri"/>
          <w:color w:val="000000"/>
          <w:lang w:val="fr-CH" w:eastAsia="en-GB"/>
        </w:rPr>
        <w:t>URL:</w:t>
      </w:r>
      <w:proofErr w:type="gramEnd"/>
      <w:r w:rsidRPr="00A503AC">
        <w:rPr>
          <w:rFonts w:cs="Calibri"/>
          <w:color w:val="000000"/>
          <w:lang w:val="fr-CH" w:eastAsia="en-GB"/>
        </w:rPr>
        <w:t xml:space="preserve"> </w:t>
      </w:r>
      <w:hyperlink r:id="rId47" w:history="1">
        <w:r w:rsidRPr="00A503AC">
          <w:rPr>
            <w:rFonts w:cs="Calibri"/>
            <w:color w:val="0000FF"/>
            <w:u w:val="single"/>
            <w:lang w:val="fr-CH" w:eastAsia="en-GB"/>
          </w:rPr>
          <w:t>www.guards.hu</w:t>
        </w:r>
      </w:hyperlink>
      <w:r w:rsidRPr="00A503AC">
        <w:rPr>
          <w:rFonts w:cs="Calibri"/>
          <w:color w:val="000000"/>
          <w:lang w:val="fr-CH" w:eastAsia="en-GB"/>
        </w:rPr>
        <w:t>,</w:t>
      </w:r>
    </w:p>
    <w:p w14:paraId="2D713449" w14:textId="6453099E" w:rsidR="00A503AC" w:rsidRPr="00A503AC" w:rsidRDefault="00A503AC" w:rsidP="00A503AC">
      <w:pPr>
        <w:widowControl w:val="0"/>
        <w:tabs>
          <w:tab w:val="clear" w:pos="1276"/>
          <w:tab w:val="clear" w:pos="1843"/>
          <w:tab w:val="left" w:pos="199"/>
          <w:tab w:val="left" w:pos="1021"/>
          <w:tab w:val="left" w:pos="1134"/>
          <w:tab w:val="left" w:pos="1560"/>
          <w:tab w:val="left" w:pos="2268"/>
        </w:tabs>
        <w:spacing w:before="0"/>
        <w:ind w:left="709" w:firstLine="425"/>
        <w:rPr>
          <w:rFonts w:cs="Calibri"/>
          <w:color w:val="000000"/>
          <w:lang w:val="fr-CH"/>
        </w:rPr>
      </w:pPr>
      <w:r w:rsidRPr="00A503AC">
        <w:rPr>
          <w:rFonts w:cs="Calibri"/>
          <w:color w:val="000000"/>
          <w:lang w:val="fr-CH" w:eastAsia="en-GB"/>
        </w:rPr>
        <w:tab/>
        <w:t xml:space="preserve">Personne de </w:t>
      </w:r>
      <w:proofErr w:type="gramStart"/>
      <w:r w:rsidRPr="00A503AC">
        <w:rPr>
          <w:rFonts w:cs="Calibri"/>
          <w:color w:val="000000"/>
          <w:lang w:val="fr-CH" w:eastAsia="en-GB"/>
        </w:rPr>
        <w:t>contact:</w:t>
      </w:r>
      <w:proofErr w:type="gramEnd"/>
      <w:r w:rsidRPr="00A503AC">
        <w:rPr>
          <w:rFonts w:cs="Calibri"/>
          <w:color w:val="000000"/>
          <w:lang w:val="fr-CH" w:eastAsia="en-GB"/>
        </w:rPr>
        <w:t xml:space="preserve"> Ákos Bakonyi, Klára Lendvai.</w:t>
      </w:r>
    </w:p>
    <w:p w14:paraId="6AEFB0C1" w14:textId="77777777" w:rsidR="00A503AC" w:rsidRPr="00A503AC" w:rsidRDefault="00A503AC" w:rsidP="00A503AC">
      <w:pPr>
        <w:widowControl w:val="0"/>
        <w:tabs>
          <w:tab w:val="clear" w:pos="1276"/>
          <w:tab w:val="clear" w:pos="1843"/>
          <w:tab w:val="left" w:pos="199"/>
          <w:tab w:val="left" w:pos="1021"/>
          <w:tab w:val="left" w:pos="1134"/>
          <w:tab w:val="left" w:pos="1560"/>
          <w:tab w:val="left" w:pos="2410"/>
        </w:tabs>
        <w:spacing w:before="0"/>
        <w:ind w:left="1557" w:hanging="990"/>
        <w:rPr>
          <w:rFonts w:cs="Calibri"/>
          <w:b/>
          <w:bCs/>
          <w:color w:val="000000"/>
          <w:lang w:val="fr-CH"/>
        </w:rPr>
      </w:pPr>
    </w:p>
    <w:p w14:paraId="085CCCF6" w14:textId="34448985" w:rsidR="00A503AC" w:rsidRPr="00A503AC" w:rsidRDefault="00A503AC" w:rsidP="0094336E">
      <w:pPr>
        <w:widowControl w:val="0"/>
        <w:tabs>
          <w:tab w:val="clear" w:pos="1276"/>
          <w:tab w:val="clear" w:pos="1843"/>
          <w:tab w:val="left" w:pos="199"/>
          <w:tab w:val="left" w:pos="1021"/>
          <w:tab w:val="left" w:pos="1134"/>
          <w:tab w:val="left" w:pos="1560"/>
          <w:tab w:val="left" w:pos="2127"/>
          <w:tab w:val="left" w:pos="2410"/>
        </w:tabs>
        <w:spacing w:before="0"/>
        <w:ind w:left="1560" w:hanging="993"/>
        <w:rPr>
          <w:rFonts w:cs="Calibri"/>
          <w:color w:val="000000"/>
        </w:rPr>
      </w:pPr>
      <w:r w:rsidRPr="00A503AC">
        <w:rPr>
          <w:rFonts w:cs="Calibri"/>
          <w:b/>
          <w:bCs/>
          <w:color w:val="000000"/>
        </w:rPr>
        <w:t>ON01</w:t>
      </w:r>
      <w:r w:rsidRPr="00A503AC">
        <w:rPr>
          <w:rFonts w:cs="Calibri"/>
        </w:rPr>
        <w:tab/>
      </w:r>
      <w:r w:rsidR="0094336E">
        <w:rPr>
          <w:rFonts w:cs="Calibri"/>
        </w:rPr>
        <w:tab/>
      </w:r>
      <w:r w:rsidRPr="00A503AC">
        <w:rPr>
          <w:rFonts w:cs="Calibri"/>
          <w:color w:val="000000"/>
        </w:rPr>
        <w:t>Ministry of Communications, P.O. Box 5929, Ruwi, Muscat, Oman.</w:t>
      </w:r>
    </w:p>
    <w:p w14:paraId="6B2F9BC2" w14:textId="77777777" w:rsidR="00A503AC" w:rsidRPr="00A503AC" w:rsidRDefault="00A503AC" w:rsidP="00A503AC">
      <w:pPr>
        <w:widowControl w:val="0"/>
        <w:tabs>
          <w:tab w:val="clear" w:pos="1276"/>
          <w:tab w:val="clear" w:pos="1843"/>
          <w:tab w:val="left" w:pos="199"/>
          <w:tab w:val="left" w:pos="1021"/>
          <w:tab w:val="left" w:pos="1134"/>
          <w:tab w:val="left" w:pos="1560"/>
          <w:tab w:val="left" w:pos="2410"/>
        </w:tabs>
        <w:spacing w:before="0"/>
        <w:ind w:left="1557" w:hanging="990"/>
        <w:rPr>
          <w:rFonts w:cs="Calibri"/>
          <w:b/>
          <w:bCs/>
          <w:color w:val="000000"/>
        </w:rPr>
      </w:pPr>
    </w:p>
    <w:p w14:paraId="1C7749A1" w14:textId="39DADD8A" w:rsidR="00A503AC" w:rsidRPr="00A503AC" w:rsidRDefault="00A503AC" w:rsidP="0094336E">
      <w:pPr>
        <w:widowControl w:val="0"/>
        <w:tabs>
          <w:tab w:val="clear" w:pos="1276"/>
          <w:tab w:val="clear" w:pos="1843"/>
          <w:tab w:val="left" w:pos="199"/>
          <w:tab w:val="left" w:pos="1021"/>
          <w:tab w:val="left" w:pos="1134"/>
          <w:tab w:val="left" w:pos="1560"/>
          <w:tab w:val="left" w:pos="2127"/>
          <w:tab w:val="left" w:pos="2410"/>
        </w:tabs>
        <w:spacing w:before="0"/>
        <w:ind w:left="1560" w:hanging="993"/>
        <w:rPr>
          <w:rFonts w:cs="Calibri"/>
          <w:color w:val="000000"/>
        </w:rPr>
      </w:pPr>
      <w:r w:rsidRPr="00A503AC">
        <w:rPr>
          <w:rFonts w:cs="Calibri"/>
          <w:b/>
          <w:bCs/>
          <w:color w:val="000000"/>
        </w:rPr>
        <w:t>ON07</w:t>
      </w:r>
      <w:r w:rsidRPr="00A503AC">
        <w:rPr>
          <w:rFonts w:cs="Calibri"/>
        </w:rPr>
        <w:tab/>
      </w:r>
      <w:r w:rsidR="0094336E">
        <w:rPr>
          <w:rFonts w:cs="Calibri"/>
        </w:rPr>
        <w:tab/>
      </w:r>
      <w:r w:rsidRPr="00A503AC">
        <w:rPr>
          <w:rFonts w:cs="Calibri"/>
          <w:color w:val="000000"/>
        </w:rPr>
        <w:t>Director Télecommunications, P.O. Box 624, P.C. 112, Ruwi, Muscat, Oman.</w:t>
      </w:r>
    </w:p>
    <w:p w14:paraId="27506B8C" w14:textId="66BCA08B" w:rsidR="00A503AC" w:rsidRPr="00A503AC" w:rsidRDefault="00A503AC" w:rsidP="00A503AC">
      <w:pPr>
        <w:widowControl w:val="0"/>
        <w:tabs>
          <w:tab w:val="clear" w:pos="1276"/>
          <w:tab w:val="clear" w:pos="1843"/>
          <w:tab w:val="left" w:pos="199"/>
          <w:tab w:val="left" w:pos="1021"/>
          <w:tab w:val="left" w:pos="1134"/>
          <w:tab w:val="left" w:pos="1560"/>
          <w:tab w:val="left" w:pos="2268"/>
        </w:tabs>
        <w:spacing w:before="0"/>
        <w:ind w:left="709" w:firstLine="425"/>
        <w:rPr>
          <w:rFonts w:cs="Calibri"/>
          <w:color w:val="000000"/>
          <w:lang w:eastAsia="en-GB"/>
        </w:rPr>
      </w:pPr>
      <w:r w:rsidRPr="00A503AC">
        <w:rPr>
          <w:rFonts w:cs="Calibri"/>
          <w:color w:val="000000"/>
          <w:lang w:eastAsia="en-GB"/>
        </w:rPr>
        <w:tab/>
        <w:t>Tél: +968 608177/+968 608415,</w:t>
      </w:r>
    </w:p>
    <w:p w14:paraId="533AAD54" w14:textId="15082F65" w:rsidR="00A503AC" w:rsidRPr="00A503AC" w:rsidRDefault="00A503AC" w:rsidP="00A503AC">
      <w:pPr>
        <w:widowControl w:val="0"/>
        <w:tabs>
          <w:tab w:val="clear" w:pos="1276"/>
          <w:tab w:val="clear" w:pos="1843"/>
          <w:tab w:val="left" w:pos="199"/>
          <w:tab w:val="left" w:pos="1021"/>
          <w:tab w:val="left" w:pos="1134"/>
          <w:tab w:val="left" w:pos="1560"/>
          <w:tab w:val="left" w:pos="2268"/>
        </w:tabs>
        <w:spacing w:before="0"/>
        <w:ind w:left="709" w:firstLine="425"/>
        <w:rPr>
          <w:rFonts w:cs="Calibri"/>
          <w:color w:val="000000"/>
          <w:lang w:eastAsia="en-GB"/>
        </w:rPr>
      </w:pPr>
      <w:r w:rsidRPr="00A503AC">
        <w:rPr>
          <w:rFonts w:cs="Calibri"/>
          <w:color w:val="000000"/>
          <w:lang w:eastAsia="en-GB"/>
        </w:rPr>
        <w:tab/>
        <w:t>Fax: +968 608467.</w:t>
      </w:r>
    </w:p>
    <w:p w14:paraId="0D1856B2" w14:textId="77777777" w:rsidR="00A503AC" w:rsidRPr="00A503AC" w:rsidRDefault="00A503AC" w:rsidP="00A503AC">
      <w:pPr>
        <w:widowControl w:val="0"/>
        <w:tabs>
          <w:tab w:val="clear" w:pos="1276"/>
          <w:tab w:val="clear" w:pos="1843"/>
          <w:tab w:val="left" w:pos="199"/>
          <w:tab w:val="left" w:pos="1021"/>
          <w:tab w:val="left" w:pos="1134"/>
          <w:tab w:val="left" w:pos="1560"/>
          <w:tab w:val="left" w:pos="2410"/>
        </w:tabs>
        <w:spacing w:before="0"/>
        <w:rPr>
          <w:rFonts w:cs="Calibri"/>
          <w:b/>
          <w:bCs/>
          <w:color w:val="000000"/>
        </w:rPr>
      </w:pPr>
    </w:p>
    <w:p w14:paraId="79C2A2B5" w14:textId="1D7E0511" w:rsidR="00A503AC" w:rsidRPr="00A503AC" w:rsidRDefault="00A503AC" w:rsidP="0094336E">
      <w:pPr>
        <w:widowControl w:val="0"/>
        <w:tabs>
          <w:tab w:val="clear" w:pos="1276"/>
          <w:tab w:val="clear" w:pos="1843"/>
          <w:tab w:val="left" w:pos="199"/>
          <w:tab w:val="left" w:pos="1021"/>
          <w:tab w:val="left" w:pos="1134"/>
          <w:tab w:val="left" w:pos="1560"/>
          <w:tab w:val="left" w:pos="2127"/>
          <w:tab w:val="left" w:pos="2410"/>
        </w:tabs>
        <w:spacing w:before="0"/>
        <w:ind w:left="1560" w:hanging="993"/>
        <w:rPr>
          <w:rFonts w:cs="Calibri"/>
          <w:color w:val="000000"/>
        </w:rPr>
      </w:pPr>
      <w:r w:rsidRPr="00A503AC">
        <w:rPr>
          <w:rFonts w:cs="Calibri"/>
          <w:b/>
          <w:bCs/>
          <w:color w:val="000000"/>
        </w:rPr>
        <w:t>ON13</w:t>
      </w:r>
      <w:r w:rsidRPr="00A503AC">
        <w:rPr>
          <w:rFonts w:cs="Calibri"/>
        </w:rPr>
        <w:tab/>
      </w:r>
      <w:r w:rsidR="0094336E">
        <w:rPr>
          <w:rFonts w:cs="Calibri"/>
        </w:rPr>
        <w:tab/>
      </w:r>
      <w:r w:rsidRPr="00A503AC">
        <w:rPr>
          <w:rFonts w:cs="Calibri"/>
          <w:color w:val="000000"/>
        </w:rPr>
        <w:t>Dept. of International Relations Ministry of PTT, P.O. Box 338, Postal code 112, Ruwi, Muscat, Oman.</w:t>
      </w:r>
    </w:p>
    <w:p w14:paraId="3AE8F4DD" w14:textId="2D19AE23" w:rsidR="00A503AC" w:rsidRPr="00A503AC" w:rsidRDefault="00A503AC" w:rsidP="00A503AC">
      <w:pPr>
        <w:widowControl w:val="0"/>
        <w:tabs>
          <w:tab w:val="clear" w:pos="1276"/>
          <w:tab w:val="clear" w:pos="1843"/>
          <w:tab w:val="left" w:pos="199"/>
          <w:tab w:val="left" w:pos="1021"/>
          <w:tab w:val="left" w:pos="1134"/>
          <w:tab w:val="left" w:pos="1560"/>
          <w:tab w:val="left" w:pos="2268"/>
        </w:tabs>
        <w:spacing w:before="0"/>
        <w:ind w:left="709" w:firstLine="425"/>
        <w:rPr>
          <w:rFonts w:cs="Calibri"/>
          <w:color w:val="000000"/>
          <w:lang w:eastAsia="en-GB"/>
        </w:rPr>
      </w:pPr>
      <w:r w:rsidRPr="00A503AC">
        <w:rPr>
          <w:rFonts w:cs="Calibri"/>
          <w:color w:val="000000"/>
          <w:lang w:eastAsia="en-GB"/>
        </w:rPr>
        <w:tab/>
        <w:t>Tél: +968 694960/+968 697874.</w:t>
      </w:r>
    </w:p>
    <w:p w14:paraId="1606868C" w14:textId="77777777" w:rsidR="00A503AC" w:rsidRPr="00A503AC" w:rsidRDefault="00A503AC" w:rsidP="00A503AC">
      <w:pPr>
        <w:widowControl w:val="0"/>
        <w:tabs>
          <w:tab w:val="clear" w:pos="1276"/>
          <w:tab w:val="clear" w:pos="1843"/>
          <w:tab w:val="left" w:pos="199"/>
          <w:tab w:val="left" w:pos="1021"/>
          <w:tab w:val="left" w:pos="1134"/>
          <w:tab w:val="left" w:pos="1560"/>
          <w:tab w:val="left" w:pos="2127"/>
        </w:tabs>
        <w:spacing w:before="0"/>
        <w:ind w:left="709" w:firstLine="425"/>
        <w:rPr>
          <w:rFonts w:cs="Calibri"/>
          <w:color w:val="000000"/>
          <w:lang w:eastAsia="en-GB"/>
        </w:rPr>
      </w:pPr>
    </w:p>
    <w:p w14:paraId="13646E8C" w14:textId="2D7E554C" w:rsidR="00A503AC" w:rsidRPr="00A503AC" w:rsidRDefault="00A503AC" w:rsidP="0094336E">
      <w:pPr>
        <w:widowControl w:val="0"/>
        <w:tabs>
          <w:tab w:val="clear" w:pos="1276"/>
          <w:tab w:val="clear" w:pos="1843"/>
          <w:tab w:val="left" w:pos="199"/>
          <w:tab w:val="left" w:pos="1021"/>
          <w:tab w:val="left" w:pos="1134"/>
          <w:tab w:val="left" w:pos="1560"/>
          <w:tab w:val="left" w:pos="2127"/>
          <w:tab w:val="left" w:pos="2410"/>
        </w:tabs>
        <w:spacing w:before="0"/>
        <w:ind w:left="1560" w:hanging="993"/>
        <w:rPr>
          <w:rFonts w:cs="Calibri"/>
          <w:color w:val="000000"/>
        </w:rPr>
      </w:pPr>
      <w:r w:rsidRPr="00A503AC">
        <w:rPr>
          <w:rFonts w:cs="Calibri"/>
          <w:b/>
          <w:bCs/>
          <w:color w:val="000000"/>
        </w:rPr>
        <w:t>ON15</w:t>
      </w:r>
      <w:r w:rsidRPr="00A503AC">
        <w:rPr>
          <w:rFonts w:cs="Calibri"/>
        </w:rPr>
        <w:tab/>
      </w:r>
      <w:r w:rsidR="0094336E">
        <w:rPr>
          <w:rFonts w:cs="Calibri"/>
        </w:rPr>
        <w:tab/>
      </w:r>
      <w:r w:rsidRPr="00A503AC">
        <w:rPr>
          <w:rFonts w:cs="Calibri"/>
          <w:color w:val="000000"/>
        </w:rPr>
        <w:t>Director of Finance, Ministry of Tourism, P.</w:t>
      </w:r>
      <w:proofErr w:type="gramStart"/>
      <w:r w:rsidRPr="00A503AC">
        <w:rPr>
          <w:rFonts w:cs="Calibri"/>
          <w:color w:val="000000"/>
        </w:rPr>
        <w:t>O.Box</w:t>
      </w:r>
      <w:proofErr w:type="gramEnd"/>
      <w:r w:rsidRPr="00A503AC">
        <w:rPr>
          <w:rFonts w:cs="Calibri"/>
          <w:color w:val="000000"/>
        </w:rPr>
        <w:t xml:space="preserve"> 200 Madinat Sultan Qaboos,</w:t>
      </w:r>
    </w:p>
    <w:p w14:paraId="0EF1A17E" w14:textId="1E7CE1B2" w:rsidR="00A503AC" w:rsidRPr="00A503AC" w:rsidRDefault="00A503AC" w:rsidP="00A503AC">
      <w:pPr>
        <w:widowControl w:val="0"/>
        <w:tabs>
          <w:tab w:val="clear" w:pos="1276"/>
          <w:tab w:val="clear" w:pos="1843"/>
          <w:tab w:val="left" w:pos="199"/>
          <w:tab w:val="left" w:pos="1021"/>
          <w:tab w:val="left" w:pos="1134"/>
          <w:tab w:val="left" w:pos="1560"/>
          <w:tab w:val="left" w:pos="2268"/>
        </w:tabs>
        <w:spacing w:before="0"/>
        <w:ind w:left="709" w:firstLine="425"/>
        <w:rPr>
          <w:rFonts w:cs="Calibri"/>
          <w:color w:val="000000"/>
          <w:lang w:val="fr-CH"/>
        </w:rPr>
      </w:pPr>
      <w:r w:rsidRPr="00A503AC">
        <w:rPr>
          <w:rFonts w:cs="Calibri"/>
          <w:b/>
          <w:bCs/>
          <w:color w:val="000000"/>
        </w:rPr>
        <w:tab/>
      </w:r>
      <w:r w:rsidRPr="00A503AC">
        <w:rPr>
          <w:rFonts w:cs="Calibri"/>
          <w:color w:val="000000"/>
          <w:lang w:val="fr-CH"/>
        </w:rPr>
        <w:t>Postal Code 115, Sultanate of Oman.</w:t>
      </w:r>
    </w:p>
    <w:p w14:paraId="66CD0DD4" w14:textId="73DB3905" w:rsidR="00A503AC" w:rsidRPr="00A503AC" w:rsidRDefault="00A503AC" w:rsidP="00A503AC">
      <w:pPr>
        <w:widowControl w:val="0"/>
        <w:tabs>
          <w:tab w:val="clear" w:pos="1276"/>
          <w:tab w:val="clear" w:pos="1843"/>
          <w:tab w:val="left" w:pos="199"/>
          <w:tab w:val="left" w:pos="1021"/>
          <w:tab w:val="left" w:pos="1134"/>
          <w:tab w:val="left" w:pos="1560"/>
          <w:tab w:val="left" w:pos="2268"/>
        </w:tabs>
        <w:spacing w:before="0"/>
        <w:ind w:left="709" w:firstLine="425"/>
        <w:rPr>
          <w:rFonts w:cs="Calibri"/>
          <w:color w:val="000000"/>
          <w:lang w:val="fr-CH" w:eastAsia="en-GB"/>
        </w:rPr>
      </w:pPr>
      <w:r w:rsidRPr="00A503AC">
        <w:rPr>
          <w:rFonts w:cs="Calibri"/>
          <w:b/>
          <w:bCs/>
          <w:color w:val="000000"/>
          <w:lang w:val="fr-CH"/>
        </w:rPr>
        <w:tab/>
      </w:r>
      <w:proofErr w:type="gramStart"/>
      <w:r w:rsidRPr="00A503AC">
        <w:rPr>
          <w:rFonts w:cs="Calibri"/>
          <w:color w:val="000000"/>
          <w:lang w:val="fr-CH" w:eastAsia="en-GB"/>
        </w:rPr>
        <w:t>Email:</w:t>
      </w:r>
      <w:proofErr w:type="gramEnd"/>
      <w:r w:rsidRPr="00A503AC">
        <w:rPr>
          <w:rFonts w:cs="Calibri"/>
          <w:color w:val="000000"/>
          <w:lang w:val="fr-CH" w:eastAsia="en-GB"/>
        </w:rPr>
        <w:t xml:space="preserve"> </w:t>
      </w:r>
      <w:hyperlink r:id="rId48" w:history="1">
        <w:r w:rsidRPr="00A503AC">
          <w:rPr>
            <w:rFonts w:cs="Calibri"/>
            <w:color w:val="0000FF"/>
            <w:u w:val="single"/>
            <w:lang w:val="fr-CH" w:eastAsia="en-GB"/>
          </w:rPr>
          <w:t>njaafar@omantourism.gov.om</w:t>
        </w:r>
      </w:hyperlink>
      <w:r w:rsidRPr="00A503AC">
        <w:rPr>
          <w:rFonts w:cs="Calibri"/>
          <w:color w:val="000000"/>
          <w:lang w:val="fr-CH" w:eastAsia="en-GB"/>
        </w:rPr>
        <w:t>,</w:t>
      </w:r>
    </w:p>
    <w:p w14:paraId="63985A8D" w14:textId="46A5E178" w:rsidR="00A503AC" w:rsidRPr="00A503AC" w:rsidRDefault="00A503AC" w:rsidP="00A503AC">
      <w:pPr>
        <w:widowControl w:val="0"/>
        <w:tabs>
          <w:tab w:val="clear" w:pos="1276"/>
          <w:tab w:val="clear" w:pos="1843"/>
          <w:tab w:val="left" w:pos="199"/>
          <w:tab w:val="left" w:pos="1021"/>
          <w:tab w:val="left" w:pos="1134"/>
          <w:tab w:val="left" w:pos="1560"/>
          <w:tab w:val="left" w:pos="2268"/>
        </w:tabs>
        <w:spacing w:before="0"/>
        <w:ind w:left="709" w:firstLine="425"/>
        <w:rPr>
          <w:rFonts w:cs="Calibri"/>
          <w:color w:val="000000"/>
          <w:lang w:val="fr-CH" w:eastAsia="en-GB"/>
        </w:rPr>
      </w:pPr>
      <w:r w:rsidRPr="00A503AC">
        <w:rPr>
          <w:rFonts w:cs="Calibri"/>
          <w:color w:val="000000"/>
          <w:lang w:val="fr-CH" w:eastAsia="en-GB"/>
        </w:rPr>
        <w:tab/>
      </w:r>
      <w:proofErr w:type="gramStart"/>
      <w:r w:rsidRPr="00A503AC">
        <w:rPr>
          <w:rFonts w:cs="Calibri"/>
          <w:color w:val="000000"/>
          <w:lang w:val="fr-CH" w:eastAsia="en-GB"/>
        </w:rPr>
        <w:t>Tél:</w:t>
      </w:r>
      <w:proofErr w:type="gramEnd"/>
      <w:r w:rsidRPr="00A503AC">
        <w:rPr>
          <w:rFonts w:cs="Calibri"/>
          <w:color w:val="000000"/>
          <w:lang w:val="fr-CH" w:eastAsia="en-GB"/>
        </w:rPr>
        <w:t xml:space="preserve"> +968 24588700/+968 24588780,</w:t>
      </w:r>
    </w:p>
    <w:p w14:paraId="66D6B993" w14:textId="3E152470" w:rsidR="00A503AC" w:rsidRPr="00A503AC" w:rsidRDefault="00A503AC" w:rsidP="00A503AC">
      <w:pPr>
        <w:widowControl w:val="0"/>
        <w:tabs>
          <w:tab w:val="clear" w:pos="1276"/>
          <w:tab w:val="clear" w:pos="1843"/>
          <w:tab w:val="left" w:pos="199"/>
          <w:tab w:val="left" w:pos="1021"/>
          <w:tab w:val="left" w:pos="1134"/>
          <w:tab w:val="left" w:pos="1560"/>
          <w:tab w:val="left" w:pos="2268"/>
        </w:tabs>
        <w:spacing w:before="0"/>
        <w:ind w:left="709" w:firstLine="425"/>
        <w:rPr>
          <w:rFonts w:cs="Calibri"/>
          <w:color w:val="000000"/>
          <w:lang w:val="fr-CH" w:eastAsia="en-GB"/>
        </w:rPr>
      </w:pPr>
      <w:r w:rsidRPr="00A503AC">
        <w:rPr>
          <w:rFonts w:cs="Calibri"/>
          <w:color w:val="000000"/>
          <w:lang w:val="fr-CH" w:eastAsia="en-GB"/>
        </w:rPr>
        <w:tab/>
      </w:r>
      <w:proofErr w:type="gramStart"/>
      <w:r w:rsidRPr="00A503AC">
        <w:rPr>
          <w:rFonts w:cs="Calibri"/>
          <w:color w:val="000000"/>
          <w:lang w:val="fr-CH" w:eastAsia="en-GB"/>
        </w:rPr>
        <w:t>Fax:</w:t>
      </w:r>
      <w:proofErr w:type="gramEnd"/>
      <w:r w:rsidRPr="00A503AC">
        <w:rPr>
          <w:rFonts w:cs="Calibri"/>
          <w:color w:val="000000"/>
          <w:lang w:val="fr-CH" w:eastAsia="en-GB"/>
        </w:rPr>
        <w:t xml:space="preserve"> +968 24588795.</w:t>
      </w:r>
    </w:p>
    <w:p w14:paraId="569A1AE3" w14:textId="77777777" w:rsidR="00A503AC" w:rsidRPr="00A503AC" w:rsidRDefault="00A503AC" w:rsidP="00A503AC">
      <w:pPr>
        <w:widowControl w:val="0"/>
        <w:tabs>
          <w:tab w:val="clear" w:pos="1276"/>
          <w:tab w:val="clear" w:pos="1843"/>
          <w:tab w:val="left" w:pos="199"/>
          <w:tab w:val="left" w:pos="1021"/>
          <w:tab w:val="left" w:pos="1134"/>
          <w:tab w:val="left" w:pos="1560"/>
          <w:tab w:val="left" w:pos="2127"/>
        </w:tabs>
        <w:spacing w:before="0"/>
        <w:ind w:left="709" w:firstLine="425"/>
        <w:rPr>
          <w:rFonts w:cs="Calibri"/>
          <w:color w:val="000000"/>
          <w:lang w:val="fr-CH" w:eastAsia="en-GB"/>
        </w:rPr>
      </w:pPr>
    </w:p>
    <w:p w14:paraId="7106522D" w14:textId="3D537DDD" w:rsidR="00A503AC" w:rsidRPr="00A503AC" w:rsidRDefault="00A503AC" w:rsidP="0094336E">
      <w:pPr>
        <w:widowControl w:val="0"/>
        <w:tabs>
          <w:tab w:val="clear" w:pos="1276"/>
          <w:tab w:val="clear" w:pos="1843"/>
          <w:tab w:val="left" w:pos="199"/>
          <w:tab w:val="left" w:pos="1021"/>
          <w:tab w:val="left" w:pos="1134"/>
          <w:tab w:val="left" w:pos="1560"/>
          <w:tab w:val="left" w:pos="2127"/>
          <w:tab w:val="left" w:pos="2410"/>
        </w:tabs>
        <w:spacing w:before="0"/>
        <w:ind w:left="1560" w:hanging="993"/>
        <w:rPr>
          <w:rFonts w:cs="Calibri"/>
          <w:color w:val="000000"/>
          <w:lang w:val="fr-CH"/>
        </w:rPr>
      </w:pPr>
      <w:r w:rsidRPr="008C3F0D">
        <w:rPr>
          <w:rFonts w:cs="Calibri"/>
          <w:b/>
          <w:bCs/>
          <w:color w:val="000000"/>
          <w:lang w:val="fr-CH"/>
        </w:rPr>
        <w:t>TN04</w:t>
      </w:r>
      <w:r w:rsidRPr="00A503AC">
        <w:rPr>
          <w:rFonts w:cs="Calibri"/>
          <w:lang w:val="fr-CH"/>
        </w:rPr>
        <w:tab/>
      </w:r>
      <w:r w:rsidR="0094336E">
        <w:rPr>
          <w:rFonts w:cs="Calibri"/>
          <w:lang w:val="fr-CH"/>
        </w:rPr>
        <w:tab/>
      </w:r>
      <w:r w:rsidR="0094336E">
        <w:rPr>
          <w:rFonts w:cs="Calibri"/>
          <w:lang w:val="fr-CH"/>
        </w:rPr>
        <w:tab/>
      </w:r>
      <w:r w:rsidRPr="00A503AC">
        <w:rPr>
          <w:rFonts w:cs="Calibri"/>
          <w:color w:val="000000"/>
          <w:lang w:val="fr-CH"/>
        </w:rPr>
        <w:t>Abdelkrim Bel Hadj Salah et Cie, Jara, Gabès, Tunisie.</w:t>
      </w:r>
    </w:p>
    <w:p w14:paraId="1A8B6EC7" w14:textId="77777777" w:rsidR="00A503AC" w:rsidRPr="00A503AC" w:rsidRDefault="00A503AC" w:rsidP="00A503AC">
      <w:pPr>
        <w:widowControl w:val="0"/>
        <w:tabs>
          <w:tab w:val="clear" w:pos="1276"/>
          <w:tab w:val="clear" w:pos="1843"/>
          <w:tab w:val="left" w:pos="199"/>
          <w:tab w:val="left" w:pos="1021"/>
          <w:tab w:val="left" w:pos="1134"/>
          <w:tab w:val="left" w:pos="1560"/>
          <w:tab w:val="left" w:pos="2127"/>
        </w:tabs>
        <w:spacing w:before="0"/>
        <w:ind w:left="709" w:firstLine="425"/>
        <w:rPr>
          <w:rFonts w:cs="Calibri"/>
          <w:color w:val="000000"/>
          <w:lang w:val="fr-CH" w:eastAsia="en-GB"/>
        </w:rPr>
      </w:pPr>
    </w:p>
    <w:p w14:paraId="72258774" w14:textId="0760CE92" w:rsidR="00A503AC" w:rsidRPr="00A503AC" w:rsidRDefault="00A503AC" w:rsidP="0094336E">
      <w:pPr>
        <w:widowControl w:val="0"/>
        <w:tabs>
          <w:tab w:val="clear" w:pos="1276"/>
          <w:tab w:val="clear" w:pos="1843"/>
          <w:tab w:val="left" w:pos="199"/>
          <w:tab w:val="left" w:pos="1021"/>
          <w:tab w:val="left" w:pos="1134"/>
          <w:tab w:val="left" w:pos="1560"/>
          <w:tab w:val="left" w:pos="2127"/>
          <w:tab w:val="left" w:pos="2410"/>
        </w:tabs>
        <w:spacing w:before="0"/>
        <w:ind w:left="1560" w:hanging="993"/>
        <w:rPr>
          <w:rFonts w:cs="Calibri"/>
          <w:color w:val="000000"/>
          <w:lang w:val="fr-CH"/>
        </w:rPr>
      </w:pPr>
      <w:r w:rsidRPr="0094336E">
        <w:rPr>
          <w:rFonts w:cs="Calibri"/>
          <w:b/>
          <w:bCs/>
          <w:color w:val="000000"/>
          <w:lang w:val="fr-CH"/>
        </w:rPr>
        <w:t>TN05</w:t>
      </w:r>
      <w:r w:rsidRPr="00A503AC">
        <w:rPr>
          <w:rFonts w:cs="Calibri"/>
          <w:lang w:val="fr-CH"/>
        </w:rPr>
        <w:tab/>
      </w:r>
      <w:r w:rsidRPr="00A503AC">
        <w:rPr>
          <w:rFonts w:cs="Calibri"/>
          <w:lang w:val="fr-CH"/>
        </w:rPr>
        <w:tab/>
      </w:r>
      <w:r w:rsidR="0094336E">
        <w:rPr>
          <w:rFonts w:cs="Calibri"/>
          <w:lang w:val="fr-CH"/>
        </w:rPr>
        <w:tab/>
      </w:r>
      <w:r w:rsidRPr="00A503AC">
        <w:rPr>
          <w:rFonts w:cs="Calibri"/>
          <w:color w:val="000000"/>
          <w:lang w:val="fr-CH"/>
        </w:rPr>
        <w:t>Direction de la Marine Marchande, 10, Avenue de la République, 1001 Tunis,</w:t>
      </w:r>
    </w:p>
    <w:p w14:paraId="24CA7211" w14:textId="682A6B74" w:rsidR="00A503AC" w:rsidRPr="00A503AC" w:rsidRDefault="00A503AC" w:rsidP="00A503AC">
      <w:pPr>
        <w:widowControl w:val="0"/>
        <w:tabs>
          <w:tab w:val="clear" w:pos="1276"/>
          <w:tab w:val="clear" w:pos="1843"/>
          <w:tab w:val="left" w:pos="199"/>
          <w:tab w:val="left" w:pos="1021"/>
          <w:tab w:val="left" w:pos="1134"/>
          <w:tab w:val="left" w:pos="1560"/>
          <w:tab w:val="left" w:pos="2268"/>
        </w:tabs>
        <w:spacing w:before="0"/>
        <w:ind w:left="2160" w:hanging="1026"/>
        <w:jc w:val="left"/>
        <w:rPr>
          <w:rFonts w:cs="Calibri"/>
          <w:color w:val="000000"/>
          <w:lang w:val="fr-CH"/>
        </w:rPr>
      </w:pPr>
      <w:r w:rsidRPr="00A503AC">
        <w:rPr>
          <w:rFonts w:cs="Calibri"/>
          <w:color w:val="000000"/>
          <w:lang w:val="fr-CH"/>
        </w:rPr>
        <w:tab/>
        <w:t>Tunisie.</w:t>
      </w:r>
    </w:p>
    <w:p w14:paraId="0586B2A6" w14:textId="77777777" w:rsidR="00A503AC" w:rsidRPr="00A503AC" w:rsidRDefault="00A503AC" w:rsidP="00A503AC">
      <w:pPr>
        <w:widowControl w:val="0"/>
        <w:tabs>
          <w:tab w:val="clear" w:pos="1276"/>
          <w:tab w:val="clear" w:pos="1843"/>
          <w:tab w:val="left" w:pos="199"/>
          <w:tab w:val="left" w:pos="1021"/>
          <w:tab w:val="left" w:pos="1134"/>
          <w:tab w:val="left" w:pos="1560"/>
          <w:tab w:val="left" w:pos="2127"/>
        </w:tabs>
        <w:spacing w:before="0"/>
        <w:ind w:left="709" w:firstLine="425"/>
        <w:rPr>
          <w:rFonts w:cs="Calibri"/>
          <w:color w:val="000000"/>
          <w:lang w:val="fr-CH" w:eastAsia="en-GB"/>
        </w:rPr>
      </w:pPr>
    </w:p>
    <w:p w14:paraId="1B802DD3" w14:textId="4D3A0B3D" w:rsidR="00A503AC" w:rsidRPr="00A503AC" w:rsidRDefault="00A503AC" w:rsidP="0094336E">
      <w:pPr>
        <w:widowControl w:val="0"/>
        <w:tabs>
          <w:tab w:val="clear" w:pos="1276"/>
          <w:tab w:val="clear" w:pos="1843"/>
          <w:tab w:val="left" w:pos="199"/>
          <w:tab w:val="left" w:pos="1021"/>
          <w:tab w:val="left" w:pos="1134"/>
          <w:tab w:val="left" w:pos="1560"/>
          <w:tab w:val="left" w:pos="2127"/>
          <w:tab w:val="left" w:pos="2410"/>
        </w:tabs>
        <w:spacing w:before="0"/>
        <w:ind w:left="1560" w:hanging="993"/>
        <w:rPr>
          <w:rFonts w:cs="Calibri"/>
          <w:color w:val="000000"/>
          <w:lang w:val="fr-CH"/>
        </w:rPr>
      </w:pPr>
      <w:r w:rsidRPr="008C3F0D">
        <w:rPr>
          <w:rFonts w:cs="Calibri"/>
          <w:b/>
          <w:bCs/>
          <w:color w:val="000000"/>
          <w:lang w:val="fr-CH"/>
        </w:rPr>
        <w:t>TN14</w:t>
      </w:r>
      <w:r w:rsidRPr="00A503AC">
        <w:rPr>
          <w:rFonts w:cs="Calibri"/>
          <w:lang w:val="fr-CH"/>
        </w:rPr>
        <w:tab/>
      </w:r>
      <w:r w:rsidRPr="00A503AC">
        <w:rPr>
          <w:rFonts w:cs="Calibri"/>
          <w:lang w:val="fr-CH"/>
        </w:rPr>
        <w:tab/>
      </w:r>
      <w:r w:rsidR="0094336E">
        <w:rPr>
          <w:rFonts w:cs="Calibri"/>
          <w:lang w:val="fr-CH"/>
        </w:rPr>
        <w:tab/>
      </w:r>
      <w:r w:rsidRPr="00A503AC">
        <w:rPr>
          <w:rFonts w:cs="Calibri"/>
          <w:color w:val="000000"/>
          <w:lang w:val="fr-CH"/>
        </w:rPr>
        <w:t>Sonotrak, Avenue Med Hédi Kefacha, Imm. Fourati, Appt. 5, Sfax, Tunisie.</w:t>
      </w:r>
    </w:p>
    <w:p w14:paraId="1F6AAEE0" w14:textId="77777777" w:rsidR="00A503AC" w:rsidRPr="00A503AC" w:rsidRDefault="00A503AC" w:rsidP="00A503AC">
      <w:pPr>
        <w:widowControl w:val="0"/>
        <w:tabs>
          <w:tab w:val="clear" w:pos="1276"/>
          <w:tab w:val="clear" w:pos="1843"/>
          <w:tab w:val="left" w:pos="199"/>
          <w:tab w:val="left" w:pos="1021"/>
          <w:tab w:val="left" w:pos="1134"/>
          <w:tab w:val="left" w:pos="1560"/>
          <w:tab w:val="left" w:pos="2127"/>
        </w:tabs>
        <w:spacing w:before="0"/>
        <w:ind w:left="709" w:firstLine="425"/>
        <w:rPr>
          <w:rFonts w:cs="Calibri"/>
          <w:color w:val="000000"/>
          <w:lang w:val="fr-CH" w:eastAsia="en-GB"/>
        </w:rPr>
      </w:pPr>
    </w:p>
    <w:p w14:paraId="5AC39C31" w14:textId="0260F960" w:rsidR="00A503AC" w:rsidRPr="00A503AC" w:rsidRDefault="00A503AC" w:rsidP="0094336E">
      <w:pPr>
        <w:widowControl w:val="0"/>
        <w:tabs>
          <w:tab w:val="clear" w:pos="1276"/>
          <w:tab w:val="clear" w:pos="1843"/>
          <w:tab w:val="left" w:pos="199"/>
          <w:tab w:val="left" w:pos="1021"/>
          <w:tab w:val="left" w:pos="1134"/>
          <w:tab w:val="left" w:pos="1560"/>
          <w:tab w:val="left" w:pos="2127"/>
          <w:tab w:val="left" w:pos="2410"/>
        </w:tabs>
        <w:spacing w:before="0"/>
        <w:ind w:left="1560" w:hanging="993"/>
        <w:rPr>
          <w:rFonts w:cs="Calibri"/>
          <w:color w:val="000000"/>
          <w:lang w:val="fr-CH"/>
        </w:rPr>
      </w:pPr>
      <w:r w:rsidRPr="008C3F0D">
        <w:rPr>
          <w:rFonts w:cs="Calibri"/>
          <w:b/>
          <w:bCs/>
          <w:color w:val="000000"/>
          <w:lang w:val="fr-CH"/>
        </w:rPr>
        <w:t>TN24</w:t>
      </w:r>
      <w:r w:rsidRPr="00A503AC">
        <w:rPr>
          <w:rFonts w:cs="Calibri"/>
          <w:lang w:val="fr-CH"/>
        </w:rPr>
        <w:tab/>
      </w:r>
      <w:r w:rsidRPr="00A503AC">
        <w:rPr>
          <w:rFonts w:cs="Calibri"/>
          <w:lang w:val="fr-CH"/>
        </w:rPr>
        <w:tab/>
      </w:r>
      <w:r w:rsidR="0094336E">
        <w:rPr>
          <w:rFonts w:cs="Calibri"/>
          <w:lang w:val="fr-CH"/>
        </w:rPr>
        <w:tab/>
      </w:r>
      <w:r w:rsidRPr="00A503AC">
        <w:rPr>
          <w:rFonts w:cs="Calibri"/>
          <w:color w:val="000000"/>
          <w:lang w:val="fr-CH"/>
        </w:rPr>
        <w:t>Chaari Mohamed, El Bousten, Route d'El Mahdia, Km 2, Sfax, Tunisie.</w:t>
      </w:r>
    </w:p>
    <w:p w14:paraId="1D4BF552" w14:textId="77777777" w:rsidR="00A503AC" w:rsidRPr="00A503AC" w:rsidRDefault="00A503AC" w:rsidP="00A503AC">
      <w:pPr>
        <w:widowControl w:val="0"/>
        <w:tabs>
          <w:tab w:val="clear" w:pos="1276"/>
          <w:tab w:val="clear" w:pos="1843"/>
          <w:tab w:val="left" w:pos="199"/>
          <w:tab w:val="left" w:pos="1021"/>
          <w:tab w:val="left" w:pos="1134"/>
          <w:tab w:val="left" w:pos="1560"/>
          <w:tab w:val="left" w:pos="2127"/>
        </w:tabs>
        <w:spacing w:before="0"/>
        <w:ind w:left="709" w:firstLine="425"/>
        <w:rPr>
          <w:rFonts w:cs="Calibri"/>
          <w:color w:val="000000"/>
          <w:lang w:val="fr-CH" w:eastAsia="en-GB"/>
        </w:rPr>
      </w:pPr>
    </w:p>
    <w:p w14:paraId="060F0563" w14:textId="0D60FF17" w:rsidR="00A503AC" w:rsidRPr="00A503AC" w:rsidRDefault="00A503AC" w:rsidP="0094336E">
      <w:pPr>
        <w:widowControl w:val="0"/>
        <w:tabs>
          <w:tab w:val="clear" w:pos="1276"/>
          <w:tab w:val="clear" w:pos="1843"/>
          <w:tab w:val="left" w:pos="199"/>
          <w:tab w:val="left" w:pos="1021"/>
          <w:tab w:val="left" w:pos="1134"/>
          <w:tab w:val="left" w:pos="1560"/>
          <w:tab w:val="left" w:pos="2127"/>
          <w:tab w:val="left" w:pos="2410"/>
        </w:tabs>
        <w:spacing w:before="0"/>
        <w:ind w:left="1560" w:hanging="993"/>
        <w:rPr>
          <w:rFonts w:cs="Calibri"/>
          <w:color w:val="000000"/>
          <w:lang w:val="fr-CH"/>
        </w:rPr>
      </w:pPr>
      <w:r w:rsidRPr="008C3F0D">
        <w:rPr>
          <w:rFonts w:cs="Calibri"/>
          <w:b/>
          <w:bCs/>
          <w:color w:val="000000"/>
          <w:lang w:val="fr-CH"/>
        </w:rPr>
        <w:t>TN29</w:t>
      </w:r>
      <w:r w:rsidRPr="00A503AC">
        <w:rPr>
          <w:rFonts w:cs="Calibri"/>
          <w:lang w:val="fr-CH"/>
        </w:rPr>
        <w:tab/>
      </w:r>
      <w:r w:rsidRPr="00A503AC">
        <w:rPr>
          <w:rFonts w:cs="Calibri"/>
          <w:lang w:val="fr-CH"/>
        </w:rPr>
        <w:tab/>
      </w:r>
      <w:r w:rsidR="0094336E">
        <w:rPr>
          <w:rFonts w:cs="Calibri"/>
          <w:lang w:val="fr-CH"/>
        </w:rPr>
        <w:tab/>
      </w:r>
      <w:r w:rsidRPr="00A503AC">
        <w:rPr>
          <w:rFonts w:cs="Calibri"/>
          <w:color w:val="000000"/>
          <w:lang w:val="fr-CH"/>
        </w:rPr>
        <w:t>Ben Salem Mohamed et Cie, Avenue H. Bourguiba Imp. 22 No. 4, Mahdia, Tunisie.</w:t>
      </w:r>
    </w:p>
    <w:p w14:paraId="094E5C18" w14:textId="77777777" w:rsidR="00A503AC" w:rsidRPr="00A503AC" w:rsidRDefault="00A503AC" w:rsidP="00A503AC">
      <w:pPr>
        <w:widowControl w:val="0"/>
        <w:tabs>
          <w:tab w:val="clear" w:pos="1276"/>
          <w:tab w:val="clear" w:pos="1843"/>
          <w:tab w:val="left" w:pos="199"/>
          <w:tab w:val="left" w:pos="1021"/>
          <w:tab w:val="left" w:pos="1134"/>
          <w:tab w:val="left" w:pos="1560"/>
          <w:tab w:val="left" w:pos="2127"/>
        </w:tabs>
        <w:spacing w:before="0"/>
        <w:ind w:left="709" w:firstLine="425"/>
        <w:rPr>
          <w:rFonts w:cs="Calibri"/>
          <w:color w:val="000000"/>
          <w:lang w:val="fr-CH" w:eastAsia="en-GB"/>
        </w:rPr>
      </w:pPr>
    </w:p>
    <w:p w14:paraId="1E2FAFE1" w14:textId="5B5B9781" w:rsidR="00A503AC" w:rsidRPr="00A503AC" w:rsidRDefault="00A503AC" w:rsidP="0094336E">
      <w:pPr>
        <w:widowControl w:val="0"/>
        <w:tabs>
          <w:tab w:val="clear" w:pos="1276"/>
          <w:tab w:val="clear" w:pos="1843"/>
          <w:tab w:val="left" w:pos="199"/>
          <w:tab w:val="left" w:pos="1021"/>
          <w:tab w:val="left" w:pos="1134"/>
          <w:tab w:val="left" w:pos="1560"/>
          <w:tab w:val="left" w:pos="2127"/>
          <w:tab w:val="left" w:pos="2410"/>
        </w:tabs>
        <w:spacing w:before="0"/>
        <w:ind w:left="1560" w:hanging="993"/>
        <w:rPr>
          <w:rFonts w:cs="Calibri"/>
          <w:color w:val="000000"/>
          <w:lang w:val="fr-CH"/>
        </w:rPr>
      </w:pPr>
      <w:r w:rsidRPr="008C3F0D">
        <w:rPr>
          <w:rFonts w:cs="Calibri"/>
          <w:b/>
          <w:bCs/>
          <w:color w:val="000000"/>
          <w:lang w:val="fr-CH"/>
        </w:rPr>
        <w:t>UN04</w:t>
      </w:r>
      <w:r w:rsidRPr="00A503AC">
        <w:rPr>
          <w:rFonts w:cs="Calibri"/>
          <w:lang w:val="fr-CH"/>
        </w:rPr>
        <w:tab/>
      </w:r>
      <w:r w:rsidR="0094336E">
        <w:rPr>
          <w:rFonts w:cs="Calibri"/>
          <w:lang w:val="fr-CH"/>
        </w:rPr>
        <w:tab/>
      </w:r>
      <w:r w:rsidRPr="00A503AC">
        <w:rPr>
          <w:rFonts w:cs="Calibri"/>
          <w:color w:val="000000"/>
          <w:lang w:val="fr-CH"/>
        </w:rPr>
        <w:t>Egyptian Navigation Co, 2 Elnasr Street - Elgomrok, Alexandria,</w:t>
      </w:r>
    </w:p>
    <w:p w14:paraId="267B1631" w14:textId="630062B0" w:rsidR="00A503AC" w:rsidRPr="00A503AC" w:rsidRDefault="00A503AC" w:rsidP="00A503AC">
      <w:pPr>
        <w:widowControl w:val="0"/>
        <w:tabs>
          <w:tab w:val="clear" w:pos="1276"/>
          <w:tab w:val="clear" w:pos="1843"/>
          <w:tab w:val="left" w:pos="199"/>
          <w:tab w:val="left" w:pos="1021"/>
          <w:tab w:val="left" w:pos="1134"/>
          <w:tab w:val="left" w:pos="1560"/>
          <w:tab w:val="left" w:pos="2268"/>
        </w:tabs>
        <w:spacing w:before="0"/>
        <w:ind w:left="709" w:firstLine="425"/>
        <w:rPr>
          <w:rFonts w:cs="Calibri"/>
          <w:color w:val="000000"/>
        </w:rPr>
      </w:pPr>
      <w:r w:rsidRPr="00A503AC">
        <w:rPr>
          <w:rFonts w:cs="Calibri"/>
          <w:b/>
          <w:bCs/>
          <w:color w:val="000000"/>
          <w:lang w:val="fr-CH"/>
        </w:rPr>
        <w:tab/>
      </w:r>
      <w:r w:rsidRPr="00A503AC">
        <w:rPr>
          <w:rFonts w:cs="Calibri"/>
          <w:color w:val="000000"/>
        </w:rPr>
        <w:t>P.o. Box: z1511 Alex, Egypt.</w:t>
      </w:r>
    </w:p>
    <w:p w14:paraId="5B0F2C44" w14:textId="1238324C" w:rsidR="00A503AC" w:rsidRPr="00A503AC" w:rsidRDefault="00A503AC" w:rsidP="00A503AC">
      <w:pPr>
        <w:widowControl w:val="0"/>
        <w:tabs>
          <w:tab w:val="clear" w:pos="1276"/>
          <w:tab w:val="clear" w:pos="1843"/>
          <w:tab w:val="left" w:pos="199"/>
          <w:tab w:val="left" w:pos="1021"/>
          <w:tab w:val="left" w:pos="1134"/>
          <w:tab w:val="left" w:pos="1560"/>
          <w:tab w:val="left" w:pos="2268"/>
        </w:tabs>
        <w:spacing w:before="0"/>
        <w:ind w:left="709" w:firstLine="425"/>
        <w:rPr>
          <w:rFonts w:cs="Calibri"/>
          <w:color w:val="000000"/>
          <w:lang w:val="fr-CH" w:eastAsia="en-GB"/>
        </w:rPr>
      </w:pPr>
      <w:r w:rsidRPr="00A503AC">
        <w:rPr>
          <w:rFonts w:cs="Calibri"/>
          <w:b/>
          <w:bCs/>
          <w:color w:val="000000"/>
        </w:rPr>
        <w:tab/>
      </w:r>
      <w:proofErr w:type="gramStart"/>
      <w:r w:rsidRPr="00A503AC">
        <w:rPr>
          <w:rFonts w:cs="Calibri"/>
          <w:color w:val="000000"/>
          <w:lang w:val="fr-CH" w:eastAsia="en-GB"/>
        </w:rPr>
        <w:t>Email:</w:t>
      </w:r>
      <w:proofErr w:type="gramEnd"/>
      <w:r w:rsidRPr="00A503AC">
        <w:rPr>
          <w:rFonts w:cs="Calibri"/>
          <w:color w:val="000000"/>
          <w:lang w:val="fr-CH" w:eastAsia="en-GB"/>
        </w:rPr>
        <w:t xml:space="preserve"> </w:t>
      </w:r>
      <w:hyperlink r:id="rId49" w:history="1">
        <w:r w:rsidRPr="00A503AC">
          <w:rPr>
            <w:rFonts w:cs="Calibri"/>
            <w:color w:val="0000FF"/>
            <w:u w:val="single"/>
            <w:lang w:val="fr-CH" w:eastAsia="en-GB"/>
          </w:rPr>
          <w:t>menezaa@hotmail.com</w:t>
        </w:r>
      </w:hyperlink>
      <w:r w:rsidRPr="00A503AC">
        <w:rPr>
          <w:rFonts w:cs="Calibri"/>
          <w:color w:val="000000"/>
          <w:lang w:val="fr-CH" w:eastAsia="en-GB"/>
        </w:rPr>
        <w:t>,</w:t>
      </w:r>
    </w:p>
    <w:p w14:paraId="70221E11" w14:textId="14CCA48A" w:rsidR="00A503AC" w:rsidRPr="00A503AC" w:rsidRDefault="00A503AC" w:rsidP="00A503AC">
      <w:pPr>
        <w:widowControl w:val="0"/>
        <w:tabs>
          <w:tab w:val="clear" w:pos="1276"/>
          <w:tab w:val="clear" w:pos="1843"/>
          <w:tab w:val="left" w:pos="199"/>
          <w:tab w:val="left" w:pos="1021"/>
          <w:tab w:val="left" w:pos="1134"/>
          <w:tab w:val="left" w:pos="1560"/>
          <w:tab w:val="left" w:pos="2268"/>
        </w:tabs>
        <w:spacing w:before="0"/>
        <w:ind w:left="709" w:firstLine="425"/>
        <w:rPr>
          <w:rFonts w:cs="Calibri"/>
          <w:color w:val="000000"/>
          <w:lang w:val="fr-CH" w:eastAsia="en-GB"/>
        </w:rPr>
      </w:pPr>
      <w:r w:rsidRPr="00A503AC">
        <w:rPr>
          <w:rFonts w:cs="Calibri"/>
          <w:color w:val="000000"/>
          <w:lang w:val="fr-CH" w:eastAsia="en-GB"/>
        </w:rPr>
        <w:tab/>
      </w:r>
      <w:proofErr w:type="gramStart"/>
      <w:r w:rsidRPr="00A503AC">
        <w:rPr>
          <w:rFonts w:cs="Calibri"/>
          <w:color w:val="000000"/>
          <w:lang w:val="fr-CH" w:eastAsia="en-GB"/>
        </w:rPr>
        <w:t>Tél:</w:t>
      </w:r>
      <w:proofErr w:type="gramEnd"/>
      <w:r w:rsidRPr="00A503AC">
        <w:rPr>
          <w:rFonts w:cs="Calibri"/>
          <w:color w:val="000000"/>
          <w:lang w:val="fr-CH" w:eastAsia="en-GB"/>
        </w:rPr>
        <w:t xml:space="preserve"> +203 4871656, Fax: +203 4871345.</w:t>
      </w:r>
    </w:p>
    <w:p w14:paraId="67E86B8F" w14:textId="5A4E9B1F" w:rsidR="00A503AC" w:rsidRPr="00A503AC" w:rsidRDefault="00A503AC" w:rsidP="00A503AC">
      <w:pPr>
        <w:widowControl w:val="0"/>
        <w:tabs>
          <w:tab w:val="clear" w:pos="1276"/>
          <w:tab w:val="clear" w:pos="1843"/>
          <w:tab w:val="left" w:pos="199"/>
          <w:tab w:val="left" w:pos="1021"/>
          <w:tab w:val="left" w:pos="1134"/>
          <w:tab w:val="left" w:pos="1560"/>
          <w:tab w:val="left" w:pos="2268"/>
        </w:tabs>
        <w:spacing w:before="0"/>
        <w:ind w:left="709" w:firstLine="425"/>
        <w:rPr>
          <w:rFonts w:cs="Calibri"/>
          <w:color w:val="000000"/>
          <w:lang w:val="fr-CH" w:eastAsia="en-GB"/>
        </w:rPr>
      </w:pPr>
      <w:r w:rsidRPr="00A503AC">
        <w:rPr>
          <w:rFonts w:cs="Calibri"/>
          <w:color w:val="000000"/>
          <w:lang w:val="fr-CH" w:eastAsia="en-GB"/>
        </w:rPr>
        <w:tab/>
        <w:t xml:space="preserve">Personne de </w:t>
      </w:r>
      <w:proofErr w:type="gramStart"/>
      <w:r w:rsidRPr="00A503AC">
        <w:rPr>
          <w:rFonts w:cs="Calibri"/>
          <w:color w:val="000000"/>
          <w:lang w:val="fr-CH" w:eastAsia="en-GB"/>
        </w:rPr>
        <w:t>contact:</w:t>
      </w:r>
      <w:proofErr w:type="gramEnd"/>
      <w:r w:rsidRPr="00A503AC">
        <w:rPr>
          <w:rFonts w:cs="Calibri"/>
          <w:color w:val="000000"/>
          <w:lang w:val="fr-CH" w:eastAsia="en-GB"/>
        </w:rPr>
        <w:t xml:space="preserve"> Nasr Menezaa, Mobile: +20101449334.</w:t>
      </w:r>
    </w:p>
    <w:p w14:paraId="5A7330AD" w14:textId="77777777" w:rsidR="00A503AC" w:rsidRPr="00A503AC" w:rsidRDefault="00A503AC" w:rsidP="00A503AC">
      <w:pPr>
        <w:widowControl w:val="0"/>
        <w:tabs>
          <w:tab w:val="clear" w:pos="1276"/>
          <w:tab w:val="clear" w:pos="1843"/>
          <w:tab w:val="left" w:pos="199"/>
          <w:tab w:val="left" w:pos="1021"/>
          <w:tab w:val="left" w:pos="1134"/>
          <w:tab w:val="left" w:pos="1560"/>
          <w:tab w:val="left" w:pos="2127"/>
        </w:tabs>
        <w:spacing w:before="0"/>
        <w:ind w:left="709" w:firstLine="425"/>
        <w:rPr>
          <w:rFonts w:cs="Calibri"/>
          <w:color w:val="000000"/>
          <w:lang w:val="fr-CH" w:eastAsia="en-GB"/>
        </w:rPr>
      </w:pPr>
    </w:p>
    <w:p w14:paraId="101F53FD" w14:textId="77777777" w:rsidR="00A503AC" w:rsidRPr="00A503AC" w:rsidRDefault="00A503AC" w:rsidP="0094336E">
      <w:pPr>
        <w:widowControl w:val="0"/>
        <w:tabs>
          <w:tab w:val="clear" w:pos="1276"/>
          <w:tab w:val="clear" w:pos="1843"/>
          <w:tab w:val="left" w:pos="199"/>
          <w:tab w:val="left" w:pos="1021"/>
          <w:tab w:val="left" w:pos="1134"/>
          <w:tab w:val="left" w:pos="1560"/>
          <w:tab w:val="left" w:pos="2127"/>
          <w:tab w:val="left" w:pos="2410"/>
        </w:tabs>
        <w:spacing w:before="0"/>
        <w:ind w:left="1560" w:hanging="993"/>
        <w:rPr>
          <w:rFonts w:cs="Calibri"/>
          <w:color w:val="000000"/>
          <w:lang w:val="fr-CH"/>
        </w:rPr>
      </w:pPr>
      <w:r w:rsidRPr="008C3F0D">
        <w:rPr>
          <w:rFonts w:cs="Calibri"/>
          <w:b/>
          <w:bCs/>
          <w:color w:val="000000"/>
          <w:lang w:val="fr-CH"/>
        </w:rPr>
        <w:t>UN05</w:t>
      </w:r>
      <w:r w:rsidRPr="00A503AC">
        <w:rPr>
          <w:rFonts w:cs="Calibri"/>
          <w:lang w:val="fr-CH"/>
        </w:rPr>
        <w:tab/>
      </w:r>
      <w:r w:rsidRPr="00A503AC">
        <w:rPr>
          <w:rFonts w:cs="Calibri"/>
          <w:lang w:val="fr-CH"/>
        </w:rPr>
        <w:tab/>
      </w:r>
      <w:r w:rsidRPr="00A503AC">
        <w:rPr>
          <w:rFonts w:cs="Calibri"/>
          <w:color w:val="000000"/>
          <w:lang w:val="fr-CH"/>
        </w:rPr>
        <w:t>Alexandria Ports General Organization, Alexandria, Egypt.</w:t>
      </w:r>
    </w:p>
    <w:p w14:paraId="1CE5BD0C" w14:textId="77777777" w:rsidR="00A503AC" w:rsidRPr="00A503AC" w:rsidRDefault="00A503AC" w:rsidP="00A503AC">
      <w:pPr>
        <w:widowControl w:val="0"/>
        <w:tabs>
          <w:tab w:val="clear" w:pos="1276"/>
          <w:tab w:val="clear" w:pos="1843"/>
          <w:tab w:val="left" w:pos="199"/>
          <w:tab w:val="left" w:pos="1021"/>
          <w:tab w:val="left" w:pos="1134"/>
          <w:tab w:val="left" w:pos="1560"/>
          <w:tab w:val="left" w:pos="2127"/>
        </w:tabs>
        <w:spacing w:before="0"/>
        <w:ind w:left="709" w:firstLine="425"/>
        <w:rPr>
          <w:rFonts w:cs="Calibri"/>
          <w:color w:val="000000"/>
          <w:lang w:val="fr-CH" w:eastAsia="en-GB"/>
        </w:rPr>
      </w:pPr>
    </w:p>
    <w:p w14:paraId="6A48DC0F" w14:textId="77777777" w:rsidR="0094336E" w:rsidRPr="008C3F0D" w:rsidRDefault="0094336E" w:rsidP="0094336E">
      <w:pPr>
        <w:widowControl w:val="0"/>
        <w:tabs>
          <w:tab w:val="clear" w:pos="1276"/>
          <w:tab w:val="clear" w:pos="1843"/>
          <w:tab w:val="left" w:pos="199"/>
          <w:tab w:val="left" w:pos="1021"/>
          <w:tab w:val="left" w:pos="1134"/>
          <w:tab w:val="left" w:pos="1560"/>
          <w:tab w:val="left" w:pos="2127"/>
          <w:tab w:val="left" w:pos="2410"/>
        </w:tabs>
        <w:spacing w:before="0"/>
        <w:ind w:left="1560" w:hanging="993"/>
        <w:rPr>
          <w:rFonts w:cs="Calibri"/>
          <w:b/>
          <w:bCs/>
          <w:color w:val="000000"/>
          <w:lang w:val="fr-CH"/>
        </w:rPr>
      </w:pPr>
      <w:r w:rsidRPr="008C3F0D">
        <w:rPr>
          <w:rFonts w:cs="Calibri"/>
          <w:b/>
          <w:bCs/>
          <w:color w:val="000000"/>
          <w:lang w:val="fr-CH"/>
        </w:rPr>
        <w:br w:type="page"/>
      </w:r>
    </w:p>
    <w:p w14:paraId="34922850" w14:textId="2AC1DD05" w:rsidR="00A503AC" w:rsidRPr="008C3F0D" w:rsidRDefault="00A503AC" w:rsidP="0094336E">
      <w:pPr>
        <w:widowControl w:val="0"/>
        <w:tabs>
          <w:tab w:val="clear" w:pos="1276"/>
          <w:tab w:val="clear" w:pos="1843"/>
          <w:tab w:val="left" w:pos="199"/>
          <w:tab w:val="left" w:pos="1021"/>
          <w:tab w:val="left" w:pos="1134"/>
          <w:tab w:val="left" w:pos="1560"/>
          <w:tab w:val="left" w:pos="2127"/>
          <w:tab w:val="left" w:pos="2410"/>
        </w:tabs>
        <w:spacing w:before="0"/>
        <w:ind w:left="1560" w:hanging="993"/>
        <w:rPr>
          <w:rFonts w:cs="Calibri"/>
          <w:color w:val="000000"/>
          <w:lang w:val="fr-CH"/>
        </w:rPr>
      </w:pPr>
      <w:r w:rsidRPr="008C3F0D">
        <w:rPr>
          <w:rFonts w:cs="Calibri"/>
          <w:b/>
          <w:bCs/>
          <w:color w:val="000000"/>
          <w:lang w:val="fr-CH"/>
        </w:rPr>
        <w:t>UN08</w:t>
      </w:r>
      <w:r w:rsidRPr="008C3F0D">
        <w:rPr>
          <w:rFonts w:cs="Calibri"/>
          <w:lang w:val="fr-CH"/>
        </w:rPr>
        <w:tab/>
      </w:r>
      <w:r w:rsidR="0094336E" w:rsidRPr="008C3F0D">
        <w:rPr>
          <w:rFonts w:cs="Calibri"/>
          <w:lang w:val="fr-CH"/>
        </w:rPr>
        <w:tab/>
      </w:r>
      <w:r w:rsidRPr="008C3F0D">
        <w:rPr>
          <w:rFonts w:cs="Calibri"/>
          <w:color w:val="000000"/>
          <w:lang w:val="fr-CH"/>
        </w:rPr>
        <w:t>Alkan Télecom, 8 Elgazaaer St. - New Maadi, Cairo, Egypt.</w:t>
      </w:r>
    </w:p>
    <w:p w14:paraId="66214C51" w14:textId="0311113A" w:rsidR="00A503AC" w:rsidRPr="00A503AC" w:rsidRDefault="00A503AC" w:rsidP="00A503AC">
      <w:pPr>
        <w:widowControl w:val="0"/>
        <w:tabs>
          <w:tab w:val="clear" w:pos="1276"/>
          <w:tab w:val="clear" w:pos="1843"/>
          <w:tab w:val="left" w:pos="199"/>
          <w:tab w:val="left" w:pos="1021"/>
          <w:tab w:val="left" w:pos="1134"/>
          <w:tab w:val="left" w:pos="1560"/>
          <w:tab w:val="left" w:pos="2268"/>
        </w:tabs>
        <w:spacing w:before="0"/>
        <w:ind w:left="709" w:firstLine="425"/>
        <w:rPr>
          <w:rFonts w:cs="Calibri"/>
          <w:color w:val="000000"/>
          <w:lang w:val="fr-CH" w:eastAsia="en-GB"/>
        </w:rPr>
      </w:pPr>
      <w:r w:rsidRPr="008C3F0D">
        <w:rPr>
          <w:rFonts w:cs="Calibri"/>
          <w:b/>
          <w:bCs/>
          <w:color w:val="000000"/>
          <w:lang w:val="fr-CH"/>
        </w:rPr>
        <w:tab/>
      </w:r>
      <w:proofErr w:type="gramStart"/>
      <w:r w:rsidRPr="00A503AC">
        <w:rPr>
          <w:rFonts w:cs="Calibri"/>
          <w:color w:val="000000"/>
          <w:lang w:val="fr-CH" w:eastAsia="en-GB"/>
        </w:rPr>
        <w:t>Email:</w:t>
      </w:r>
      <w:proofErr w:type="gramEnd"/>
      <w:r w:rsidRPr="00A503AC">
        <w:rPr>
          <w:rFonts w:cs="Calibri"/>
          <w:color w:val="000000"/>
          <w:lang w:val="fr-CH" w:eastAsia="en-GB"/>
        </w:rPr>
        <w:t xml:space="preserve"> </w:t>
      </w:r>
      <w:hyperlink r:id="rId50" w:history="1">
        <w:r w:rsidRPr="00A503AC">
          <w:rPr>
            <w:rFonts w:cs="Calibri"/>
            <w:color w:val="0000FF"/>
            <w:u w:val="single"/>
            <w:lang w:val="fr-CH" w:eastAsia="en-GB"/>
          </w:rPr>
          <w:t>customersevice@alkanTélecom.com</w:t>
        </w:r>
      </w:hyperlink>
      <w:r w:rsidRPr="00A503AC">
        <w:rPr>
          <w:rFonts w:cs="Calibri"/>
          <w:color w:val="000000"/>
          <w:lang w:val="fr-CH" w:eastAsia="en-GB"/>
        </w:rPr>
        <w:t>,</w:t>
      </w:r>
    </w:p>
    <w:p w14:paraId="2679B5AA" w14:textId="1F28CA64" w:rsidR="00A503AC" w:rsidRPr="00A503AC" w:rsidRDefault="00A503AC" w:rsidP="00A503AC">
      <w:pPr>
        <w:widowControl w:val="0"/>
        <w:tabs>
          <w:tab w:val="clear" w:pos="1276"/>
          <w:tab w:val="clear" w:pos="1843"/>
          <w:tab w:val="left" w:pos="199"/>
          <w:tab w:val="left" w:pos="1021"/>
          <w:tab w:val="left" w:pos="1134"/>
          <w:tab w:val="left" w:pos="1560"/>
          <w:tab w:val="left" w:pos="2268"/>
        </w:tabs>
        <w:spacing w:before="0"/>
        <w:ind w:left="709" w:firstLine="425"/>
        <w:rPr>
          <w:rFonts w:cs="Calibri"/>
          <w:color w:val="000000"/>
          <w:lang w:val="fr-CH" w:eastAsia="en-GB"/>
        </w:rPr>
      </w:pPr>
      <w:r w:rsidRPr="00A503AC">
        <w:rPr>
          <w:rFonts w:cs="Calibri"/>
          <w:color w:val="000000"/>
          <w:lang w:val="fr-CH" w:eastAsia="en-GB"/>
        </w:rPr>
        <w:tab/>
      </w:r>
      <w:proofErr w:type="gramStart"/>
      <w:r w:rsidRPr="00A503AC">
        <w:rPr>
          <w:rFonts w:cs="Calibri"/>
          <w:color w:val="000000"/>
          <w:lang w:val="fr-CH" w:eastAsia="en-GB"/>
        </w:rPr>
        <w:t>Tél:</w:t>
      </w:r>
      <w:proofErr w:type="gramEnd"/>
      <w:r w:rsidRPr="00A503AC">
        <w:rPr>
          <w:rFonts w:cs="Calibri"/>
          <w:color w:val="000000"/>
          <w:lang w:val="fr-CH" w:eastAsia="en-GB"/>
        </w:rPr>
        <w:t xml:space="preserve"> +202 25169722, Fax: +202 38329181.</w:t>
      </w:r>
    </w:p>
    <w:p w14:paraId="263B065D" w14:textId="72EC9B65" w:rsidR="00A503AC" w:rsidRPr="00A93BD1" w:rsidRDefault="00A503AC" w:rsidP="00A503AC">
      <w:pPr>
        <w:widowControl w:val="0"/>
        <w:tabs>
          <w:tab w:val="clear" w:pos="1276"/>
          <w:tab w:val="clear" w:pos="1843"/>
          <w:tab w:val="left" w:pos="199"/>
          <w:tab w:val="left" w:pos="1021"/>
          <w:tab w:val="left" w:pos="1134"/>
          <w:tab w:val="left" w:pos="1560"/>
          <w:tab w:val="left" w:pos="2268"/>
        </w:tabs>
        <w:spacing w:before="0"/>
        <w:ind w:left="709" w:firstLine="425"/>
        <w:rPr>
          <w:rFonts w:cs="Calibri"/>
          <w:color w:val="000000"/>
          <w:lang w:val="fr-CH" w:eastAsia="en-GB"/>
        </w:rPr>
      </w:pPr>
      <w:r w:rsidRPr="00A503AC">
        <w:rPr>
          <w:rFonts w:cs="Calibri"/>
          <w:color w:val="000000"/>
          <w:lang w:val="fr-CH" w:eastAsia="en-GB"/>
        </w:rPr>
        <w:tab/>
      </w:r>
      <w:proofErr w:type="gramStart"/>
      <w:r w:rsidRPr="00A93BD1">
        <w:rPr>
          <w:rFonts w:cs="Calibri"/>
          <w:color w:val="000000"/>
          <w:lang w:val="fr-CH" w:eastAsia="en-GB"/>
        </w:rPr>
        <w:t>URL:</w:t>
      </w:r>
      <w:proofErr w:type="gramEnd"/>
      <w:r w:rsidRPr="00A93BD1">
        <w:rPr>
          <w:rFonts w:cs="Calibri"/>
          <w:color w:val="000000"/>
          <w:lang w:val="fr-CH" w:eastAsia="en-GB"/>
        </w:rPr>
        <w:t xml:space="preserve"> </w:t>
      </w:r>
      <w:hyperlink r:id="rId51" w:history="1">
        <w:r w:rsidRPr="00A93BD1">
          <w:rPr>
            <w:rFonts w:cs="Calibri"/>
            <w:color w:val="0000FF"/>
            <w:u w:val="single"/>
            <w:lang w:val="fr-CH" w:eastAsia="en-GB"/>
          </w:rPr>
          <w:t>www.alkancit.com</w:t>
        </w:r>
      </w:hyperlink>
      <w:r w:rsidRPr="00A93BD1">
        <w:rPr>
          <w:rFonts w:cs="Calibri"/>
          <w:color w:val="000000"/>
          <w:lang w:val="fr-CH" w:eastAsia="en-GB"/>
        </w:rPr>
        <w:t>,</w:t>
      </w:r>
    </w:p>
    <w:p w14:paraId="416FDBD3" w14:textId="77777777" w:rsidR="00A503AC" w:rsidRPr="00A503AC" w:rsidRDefault="00A503AC" w:rsidP="00A503AC">
      <w:pPr>
        <w:widowControl w:val="0"/>
        <w:tabs>
          <w:tab w:val="clear" w:pos="1276"/>
          <w:tab w:val="clear" w:pos="1843"/>
          <w:tab w:val="left" w:pos="199"/>
          <w:tab w:val="left" w:pos="1021"/>
          <w:tab w:val="left" w:pos="1134"/>
          <w:tab w:val="left" w:pos="1560"/>
          <w:tab w:val="left" w:pos="2268"/>
        </w:tabs>
        <w:spacing w:before="0"/>
        <w:ind w:left="709" w:firstLine="425"/>
        <w:rPr>
          <w:rFonts w:cs="Calibri"/>
          <w:color w:val="000000"/>
          <w:lang w:eastAsia="en-GB"/>
        </w:rPr>
      </w:pPr>
      <w:r w:rsidRPr="00A93BD1">
        <w:rPr>
          <w:rFonts w:cs="Calibri"/>
          <w:color w:val="000000"/>
          <w:lang w:val="fr-CH" w:eastAsia="en-GB"/>
        </w:rPr>
        <w:tab/>
      </w:r>
      <w:r w:rsidRPr="00A93BD1">
        <w:rPr>
          <w:rFonts w:cs="Calibri"/>
          <w:color w:val="000000"/>
          <w:lang w:val="fr-CH" w:eastAsia="en-GB"/>
        </w:rPr>
        <w:tab/>
      </w:r>
      <w:r w:rsidRPr="00A503AC">
        <w:rPr>
          <w:rFonts w:cs="Calibri"/>
          <w:color w:val="000000"/>
          <w:lang w:eastAsia="en-GB"/>
        </w:rPr>
        <w:t>Personne de contact: Sherif Riad.</w:t>
      </w:r>
    </w:p>
    <w:p w14:paraId="7B5116C6" w14:textId="77777777" w:rsidR="00A503AC" w:rsidRPr="00A503AC" w:rsidRDefault="00A503AC" w:rsidP="00A503AC">
      <w:pPr>
        <w:widowControl w:val="0"/>
        <w:tabs>
          <w:tab w:val="clear" w:pos="1276"/>
          <w:tab w:val="clear" w:pos="1843"/>
          <w:tab w:val="left" w:pos="199"/>
          <w:tab w:val="left" w:pos="1021"/>
          <w:tab w:val="left" w:pos="1134"/>
          <w:tab w:val="left" w:pos="1560"/>
          <w:tab w:val="left" w:pos="2127"/>
        </w:tabs>
        <w:spacing w:before="0"/>
        <w:ind w:left="709" w:firstLine="425"/>
        <w:rPr>
          <w:rFonts w:cs="Calibri"/>
          <w:color w:val="000000"/>
          <w:lang w:eastAsia="en-GB"/>
        </w:rPr>
      </w:pPr>
    </w:p>
    <w:p w14:paraId="70E3A40F" w14:textId="7BEA1971" w:rsidR="00A503AC" w:rsidRPr="00A503AC" w:rsidRDefault="00A503AC" w:rsidP="0094336E">
      <w:pPr>
        <w:widowControl w:val="0"/>
        <w:tabs>
          <w:tab w:val="clear" w:pos="1276"/>
          <w:tab w:val="clear" w:pos="1843"/>
          <w:tab w:val="left" w:pos="199"/>
          <w:tab w:val="left" w:pos="1021"/>
          <w:tab w:val="left" w:pos="1134"/>
          <w:tab w:val="left" w:pos="1560"/>
          <w:tab w:val="left" w:pos="2127"/>
          <w:tab w:val="left" w:pos="2410"/>
        </w:tabs>
        <w:spacing w:before="0"/>
        <w:ind w:left="1560" w:hanging="993"/>
        <w:rPr>
          <w:rFonts w:cs="Calibri"/>
          <w:color w:val="000000"/>
        </w:rPr>
      </w:pPr>
      <w:r w:rsidRPr="00A503AC">
        <w:rPr>
          <w:rFonts w:cs="Calibri"/>
          <w:b/>
          <w:bCs/>
          <w:color w:val="000000"/>
        </w:rPr>
        <w:t>UN25</w:t>
      </w:r>
      <w:r w:rsidRPr="00A503AC">
        <w:rPr>
          <w:rFonts w:cs="Calibri"/>
        </w:rPr>
        <w:tab/>
      </w:r>
      <w:r w:rsidR="0094336E">
        <w:rPr>
          <w:rFonts w:cs="Calibri"/>
        </w:rPr>
        <w:tab/>
      </w:r>
      <w:r w:rsidRPr="00A503AC">
        <w:rPr>
          <w:rFonts w:cs="Calibri"/>
          <w:color w:val="000000"/>
        </w:rPr>
        <w:t>Damab Company for Inmarsat Signalling, Sultan Hussien Street,</w:t>
      </w:r>
    </w:p>
    <w:p w14:paraId="6819D6A6" w14:textId="0448E050" w:rsidR="00A503AC" w:rsidRPr="00A503AC" w:rsidRDefault="00A503AC" w:rsidP="00A503AC">
      <w:pPr>
        <w:widowControl w:val="0"/>
        <w:tabs>
          <w:tab w:val="clear" w:pos="1276"/>
          <w:tab w:val="clear" w:pos="1843"/>
          <w:tab w:val="left" w:pos="199"/>
          <w:tab w:val="left" w:pos="1021"/>
          <w:tab w:val="left" w:pos="1134"/>
          <w:tab w:val="left" w:pos="1560"/>
          <w:tab w:val="left" w:pos="2268"/>
        </w:tabs>
        <w:spacing w:before="0"/>
        <w:ind w:left="709" w:firstLine="425"/>
        <w:jc w:val="left"/>
        <w:rPr>
          <w:rFonts w:cs="Calibri"/>
          <w:color w:val="000000"/>
          <w:lang w:val="es-ES_tradnl"/>
        </w:rPr>
      </w:pPr>
      <w:r w:rsidRPr="00A503AC">
        <w:rPr>
          <w:rFonts w:cs="Calibri"/>
          <w:b/>
          <w:bCs/>
          <w:color w:val="000000"/>
        </w:rPr>
        <w:tab/>
      </w:r>
      <w:r w:rsidRPr="00A503AC">
        <w:rPr>
          <w:rFonts w:cs="Calibri"/>
          <w:color w:val="000000"/>
          <w:lang w:val="es-ES_tradnl"/>
        </w:rPr>
        <w:t>Misr Al Gadidah, Cairo, Egypt.</w:t>
      </w:r>
    </w:p>
    <w:p w14:paraId="424C7A3E" w14:textId="54A576D1" w:rsidR="00A503AC" w:rsidRPr="00A503AC" w:rsidRDefault="00A503AC" w:rsidP="00A503AC">
      <w:pPr>
        <w:widowControl w:val="0"/>
        <w:tabs>
          <w:tab w:val="clear" w:pos="1276"/>
          <w:tab w:val="clear" w:pos="1843"/>
          <w:tab w:val="left" w:pos="199"/>
          <w:tab w:val="left" w:pos="1021"/>
          <w:tab w:val="left" w:pos="1134"/>
          <w:tab w:val="left" w:pos="1560"/>
          <w:tab w:val="left" w:pos="2268"/>
        </w:tabs>
        <w:spacing w:before="0"/>
        <w:ind w:left="709" w:firstLine="425"/>
        <w:rPr>
          <w:rFonts w:cs="Calibri"/>
          <w:color w:val="000000"/>
          <w:lang w:eastAsia="en-GB"/>
        </w:rPr>
      </w:pPr>
      <w:r w:rsidRPr="00A503AC">
        <w:rPr>
          <w:rFonts w:cs="Calibri"/>
          <w:color w:val="000000"/>
          <w:lang w:val="es-ES_tradnl" w:eastAsia="en-GB"/>
        </w:rPr>
        <w:tab/>
      </w:r>
      <w:r w:rsidRPr="00A503AC">
        <w:rPr>
          <w:rFonts w:cs="Calibri"/>
          <w:color w:val="000000"/>
          <w:lang w:eastAsia="en-GB"/>
        </w:rPr>
        <w:t>Tél: +20 2 2913722, Fax: +20 2 2913769, Télex: 92182 / 922161.</w:t>
      </w:r>
    </w:p>
    <w:p w14:paraId="0AFA717F" w14:textId="77777777" w:rsidR="00A503AC" w:rsidRPr="00A503AC" w:rsidRDefault="00A503AC" w:rsidP="00A503AC">
      <w:pPr>
        <w:widowControl w:val="0"/>
        <w:tabs>
          <w:tab w:val="clear" w:pos="1276"/>
          <w:tab w:val="clear" w:pos="1843"/>
          <w:tab w:val="left" w:pos="199"/>
          <w:tab w:val="left" w:pos="1021"/>
          <w:tab w:val="left" w:pos="1134"/>
          <w:tab w:val="left" w:pos="1560"/>
          <w:tab w:val="left" w:pos="2127"/>
        </w:tabs>
        <w:spacing w:before="0"/>
        <w:ind w:left="709" w:firstLine="425"/>
        <w:rPr>
          <w:rFonts w:cs="Calibri"/>
          <w:color w:val="000000"/>
          <w:lang w:eastAsia="en-GB"/>
        </w:rPr>
      </w:pPr>
    </w:p>
    <w:p w14:paraId="44E0C7DD" w14:textId="77777777" w:rsidR="00A503AC" w:rsidRPr="00A503AC" w:rsidRDefault="00A503AC" w:rsidP="0094336E">
      <w:pPr>
        <w:widowControl w:val="0"/>
        <w:tabs>
          <w:tab w:val="clear" w:pos="1276"/>
          <w:tab w:val="clear" w:pos="1843"/>
          <w:tab w:val="left" w:pos="199"/>
          <w:tab w:val="left" w:pos="1021"/>
          <w:tab w:val="left" w:pos="1134"/>
          <w:tab w:val="left" w:pos="1560"/>
          <w:tab w:val="left" w:pos="2127"/>
          <w:tab w:val="left" w:pos="2410"/>
        </w:tabs>
        <w:spacing w:before="0"/>
        <w:ind w:left="1560" w:hanging="993"/>
        <w:rPr>
          <w:rFonts w:cs="Calibri"/>
          <w:color w:val="000000"/>
          <w:lang w:eastAsia="en-GB"/>
        </w:rPr>
      </w:pPr>
      <w:r w:rsidRPr="00A503AC">
        <w:rPr>
          <w:rFonts w:cs="Calibri"/>
          <w:b/>
          <w:bCs/>
          <w:color w:val="000000"/>
        </w:rPr>
        <w:t>UN30</w:t>
      </w:r>
      <w:r w:rsidRPr="00A503AC">
        <w:rPr>
          <w:rFonts w:cs="Calibri"/>
        </w:rPr>
        <w:tab/>
      </w:r>
      <w:r w:rsidRPr="00A503AC">
        <w:rPr>
          <w:rFonts w:cs="Calibri"/>
        </w:rPr>
        <w:tab/>
      </w:r>
      <w:r w:rsidRPr="00A503AC">
        <w:rPr>
          <w:rFonts w:cs="Calibri"/>
          <w:color w:val="000000"/>
        </w:rPr>
        <w:t>General Petroleum Co., 14 Talaat Harb Street, Cairo, Egypt.</w:t>
      </w:r>
    </w:p>
    <w:p w14:paraId="5BA504F2" w14:textId="77777777" w:rsidR="00584366" w:rsidRPr="00A503AC" w:rsidRDefault="00584366" w:rsidP="00A503AC">
      <w:pPr>
        <w:widowControl w:val="0"/>
        <w:tabs>
          <w:tab w:val="left" w:pos="90"/>
        </w:tabs>
        <w:spacing w:before="0"/>
        <w:rPr>
          <w:rFonts w:ascii="Arial" w:hAnsi="Arial" w:cs="Arial"/>
          <w:b/>
          <w:bCs/>
        </w:rPr>
      </w:pPr>
    </w:p>
    <w:p w14:paraId="24B872DF" w14:textId="5A9ADBFF" w:rsidR="005B6BBD" w:rsidRPr="00584366" w:rsidRDefault="005B6BBD" w:rsidP="004F195B">
      <w:pPr>
        <w:tabs>
          <w:tab w:val="left" w:pos="1560"/>
          <w:tab w:val="left" w:pos="2700"/>
        </w:tabs>
        <w:spacing w:before="240" w:after="120"/>
        <w:rPr>
          <w:rFonts w:cstheme="minorHAnsi"/>
          <w:b/>
          <w:bCs/>
          <w:color w:val="000000"/>
        </w:rPr>
      </w:pPr>
    </w:p>
    <w:p w14:paraId="531B985F" w14:textId="77777777" w:rsidR="00732284" w:rsidRPr="00584366" w:rsidRDefault="00732284">
      <w:pPr>
        <w:rPr>
          <w:sz w:val="0"/>
        </w:rPr>
      </w:pPr>
    </w:p>
    <w:p w14:paraId="473EEAD6" w14:textId="77777777" w:rsidR="00584366" w:rsidRPr="003B314E" w:rsidRDefault="00584366" w:rsidP="00A503AC">
      <w:pPr>
        <w:pStyle w:val="Heading20"/>
        <w:rPr>
          <w:rFonts w:asciiTheme="minorHAnsi" w:hAnsiTheme="minorHAnsi"/>
        </w:rPr>
      </w:pPr>
      <w:r w:rsidRPr="003B314E">
        <w:rPr>
          <w:rFonts w:asciiTheme="minorHAnsi" w:hAnsiTheme="minorHAnsi"/>
        </w:rPr>
        <w:t xml:space="preserve">Liste des numéros identificateurs d'entités émettrices pour </w:t>
      </w:r>
      <w:r w:rsidRPr="003B314E">
        <w:rPr>
          <w:rFonts w:asciiTheme="minorHAnsi" w:hAnsiTheme="minorHAnsi"/>
        </w:rPr>
        <w:br/>
        <w:t xml:space="preserve">les cartes internationales de facturation des télécommunications </w:t>
      </w:r>
      <w:r w:rsidRPr="003B314E">
        <w:rPr>
          <w:rFonts w:asciiTheme="minorHAnsi" w:hAnsiTheme="minorHAnsi"/>
        </w:rPr>
        <w:br/>
        <w:t xml:space="preserve">(selon la Recommandation UIT-T E.118 (05/2006)) </w:t>
      </w:r>
      <w:r w:rsidRPr="003B314E">
        <w:rPr>
          <w:rFonts w:asciiTheme="minorHAnsi" w:hAnsiTheme="minorHAnsi"/>
        </w:rPr>
        <w:br/>
        <w:t xml:space="preserve">(Situation au </w:t>
      </w:r>
      <w:r>
        <w:rPr>
          <w:rFonts w:asciiTheme="minorHAnsi" w:hAnsiTheme="minorHAnsi"/>
        </w:rPr>
        <w:t>1 Décembre 2018</w:t>
      </w:r>
      <w:r w:rsidRPr="003B314E">
        <w:rPr>
          <w:rFonts w:asciiTheme="minorHAnsi" w:hAnsiTheme="minorHAnsi"/>
        </w:rPr>
        <w:t>)</w:t>
      </w:r>
    </w:p>
    <w:p w14:paraId="53C3E94F" w14:textId="77777777" w:rsidR="00584366" w:rsidRDefault="00584366" w:rsidP="00A503AC">
      <w:pPr>
        <w:tabs>
          <w:tab w:val="left" w:pos="720"/>
        </w:tabs>
        <w:jc w:val="center"/>
        <w:rPr>
          <w:rFonts w:cs="Arial"/>
          <w:lang w:val="fr-FR"/>
        </w:rPr>
      </w:pPr>
      <w:r w:rsidRPr="003B314E">
        <w:rPr>
          <w:rFonts w:cs="Arial"/>
          <w:lang w:val="fr-FR"/>
        </w:rPr>
        <w:t>(Annexe au Bulletin d'exploitation de l'UIT N° 1</w:t>
      </w:r>
      <w:r>
        <w:rPr>
          <w:rFonts w:cs="Arial"/>
          <w:lang w:val="fr-FR"/>
        </w:rPr>
        <w:t>161</w:t>
      </w:r>
      <w:r w:rsidRPr="003B314E">
        <w:rPr>
          <w:rFonts w:cs="Arial"/>
          <w:lang w:val="fr-FR"/>
        </w:rPr>
        <w:t xml:space="preserve"> – 1.X</w:t>
      </w:r>
      <w:r>
        <w:rPr>
          <w:rFonts w:cs="Arial"/>
          <w:lang w:val="fr-FR"/>
        </w:rPr>
        <w:t>I</w:t>
      </w:r>
      <w:r w:rsidRPr="003B314E">
        <w:rPr>
          <w:rFonts w:cs="Arial"/>
          <w:lang w:val="fr-FR"/>
        </w:rPr>
        <w:t>I.201</w:t>
      </w:r>
      <w:r>
        <w:rPr>
          <w:rFonts w:cs="Arial"/>
          <w:lang w:val="fr-FR"/>
        </w:rPr>
        <w:t>8</w:t>
      </w:r>
      <w:r w:rsidRPr="003B314E">
        <w:rPr>
          <w:rFonts w:cs="Arial"/>
          <w:lang w:val="fr-FR"/>
        </w:rPr>
        <w:t>)</w:t>
      </w:r>
      <w:r w:rsidRPr="003B314E">
        <w:rPr>
          <w:rFonts w:cs="Arial"/>
          <w:lang w:val="fr-FR"/>
        </w:rPr>
        <w:br/>
        <w:t xml:space="preserve">(Amendement N° </w:t>
      </w:r>
      <w:r>
        <w:rPr>
          <w:rFonts w:cs="Arial"/>
          <w:lang w:val="fr-FR"/>
        </w:rPr>
        <w:t>39</w:t>
      </w:r>
      <w:r w:rsidRPr="003B314E">
        <w:rPr>
          <w:rFonts w:cs="Arial"/>
          <w:lang w:val="fr-FR"/>
        </w:rPr>
        <w:t>)</w:t>
      </w:r>
    </w:p>
    <w:p w14:paraId="1DDA662D" w14:textId="77777777" w:rsidR="00584366" w:rsidRPr="00A16FA9" w:rsidRDefault="00584366" w:rsidP="00A503AC">
      <w:pPr>
        <w:tabs>
          <w:tab w:val="left" w:pos="1560"/>
          <w:tab w:val="left" w:pos="2700"/>
        </w:tabs>
        <w:spacing w:before="240" w:after="120"/>
        <w:rPr>
          <w:b/>
          <w:bCs/>
          <w:lang w:val="fr-CH"/>
        </w:rPr>
      </w:pPr>
      <w:r>
        <w:rPr>
          <w:rFonts w:cstheme="minorHAnsi"/>
          <w:b/>
          <w:bCs/>
          <w:color w:val="000000"/>
        </w:rPr>
        <w:t>France</w:t>
      </w:r>
      <w:r>
        <w:rPr>
          <w:rFonts w:cstheme="minorHAnsi"/>
          <w:b/>
          <w:bCs/>
          <w:color w:val="000000"/>
        </w:rPr>
        <w:tab/>
      </w:r>
      <w:r>
        <w:rPr>
          <w:b/>
          <w:bCs/>
          <w:lang w:val="fr-CH"/>
        </w:rPr>
        <w:tab/>
      </w:r>
      <w:r w:rsidRPr="00A16FA9">
        <w:rPr>
          <w:b/>
          <w:bCs/>
          <w:lang w:val="fr-CH"/>
        </w:rPr>
        <w:t>ADD</w:t>
      </w:r>
    </w:p>
    <w:tbl>
      <w:tblPr>
        <w:tblW w:w="511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72"/>
        <w:gridCol w:w="2385"/>
        <w:gridCol w:w="1207"/>
        <w:gridCol w:w="2777"/>
        <w:gridCol w:w="1207"/>
      </w:tblGrid>
      <w:tr w:rsidR="00584366" w:rsidRPr="00A93BD1" w14:paraId="20562504" w14:textId="77777777" w:rsidTr="00A503AC">
        <w:tc>
          <w:tcPr>
            <w:tcW w:w="1882" w:type="dxa"/>
            <w:tcBorders>
              <w:top w:val="single" w:sz="6" w:space="0" w:color="auto"/>
              <w:left w:val="single" w:sz="6" w:space="0" w:color="auto"/>
              <w:bottom w:val="single" w:sz="6" w:space="0" w:color="auto"/>
              <w:right w:val="single" w:sz="6" w:space="0" w:color="auto"/>
            </w:tcBorders>
            <w:hideMark/>
          </w:tcPr>
          <w:p w14:paraId="5E8E8418" w14:textId="77777777" w:rsidR="00584366" w:rsidRPr="00456A1A" w:rsidRDefault="00584366" w:rsidP="00A503AC">
            <w:pPr>
              <w:tabs>
                <w:tab w:val="left" w:pos="426"/>
                <w:tab w:val="left" w:pos="4140"/>
                <w:tab w:val="left" w:pos="4230"/>
              </w:tabs>
              <w:jc w:val="center"/>
              <w:rPr>
                <w:rFonts w:cs="Arial"/>
                <w:i/>
                <w:iCs/>
                <w:sz w:val="18"/>
                <w:szCs w:val="18"/>
                <w:lang w:val="fr-CH"/>
              </w:rPr>
            </w:pPr>
            <w:r w:rsidRPr="00456A1A">
              <w:rPr>
                <w:rFonts w:cs="Arial"/>
                <w:i/>
                <w:iCs/>
                <w:sz w:val="18"/>
                <w:szCs w:val="18"/>
                <w:lang w:val="fr-FR"/>
              </w:rPr>
              <w:t>Pays/zone géographique</w:t>
            </w:r>
          </w:p>
        </w:tc>
        <w:tc>
          <w:tcPr>
            <w:tcW w:w="2700" w:type="dxa"/>
            <w:tcBorders>
              <w:top w:val="single" w:sz="6" w:space="0" w:color="auto"/>
              <w:left w:val="single" w:sz="6" w:space="0" w:color="auto"/>
              <w:bottom w:val="single" w:sz="6" w:space="0" w:color="auto"/>
              <w:right w:val="single" w:sz="6" w:space="0" w:color="auto"/>
            </w:tcBorders>
            <w:hideMark/>
          </w:tcPr>
          <w:p w14:paraId="1C6E6BF5" w14:textId="77777777" w:rsidR="00584366" w:rsidRPr="00456A1A" w:rsidRDefault="00584366" w:rsidP="00A503AC">
            <w:pPr>
              <w:tabs>
                <w:tab w:val="left" w:pos="426"/>
                <w:tab w:val="left" w:pos="4140"/>
                <w:tab w:val="left" w:pos="4230"/>
              </w:tabs>
              <w:jc w:val="center"/>
              <w:rPr>
                <w:rFonts w:cs="Arial"/>
                <w:i/>
                <w:iCs/>
                <w:sz w:val="18"/>
                <w:szCs w:val="18"/>
                <w:lang w:val="fr-FR"/>
              </w:rPr>
            </w:pPr>
            <w:r w:rsidRPr="00456A1A">
              <w:rPr>
                <w:rFonts w:cs="Arial"/>
                <w:i/>
                <w:iCs/>
                <w:sz w:val="18"/>
                <w:szCs w:val="18"/>
                <w:lang w:val="fr-FR"/>
              </w:rPr>
              <w:t>Nom de la compagnie/</w:t>
            </w:r>
            <w:r w:rsidRPr="00456A1A">
              <w:rPr>
                <w:rFonts w:cs="Arial"/>
                <w:i/>
                <w:iCs/>
                <w:sz w:val="18"/>
                <w:szCs w:val="18"/>
                <w:lang w:val="fr-FR"/>
              </w:rPr>
              <w:br/>
              <w:t>Adresse</w:t>
            </w:r>
          </w:p>
        </w:tc>
        <w:tc>
          <w:tcPr>
            <w:tcW w:w="1350" w:type="dxa"/>
            <w:tcBorders>
              <w:top w:val="single" w:sz="6" w:space="0" w:color="auto"/>
              <w:left w:val="single" w:sz="6" w:space="0" w:color="auto"/>
              <w:bottom w:val="single" w:sz="6" w:space="0" w:color="auto"/>
              <w:right w:val="single" w:sz="6" w:space="0" w:color="auto"/>
            </w:tcBorders>
            <w:hideMark/>
          </w:tcPr>
          <w:p w14:paraId="5330444F" w14:textId="77777777" w:rsidR="00584366" w:rsidRPr="00456A1A" w:rsidRDefault="00584366" w:rsidP="00A503AC">
            <w:pPr>
              <w:tabs>
                <w:tab w:val="left" w:pos="426"/>
                <w:tab w:val="left" w:pos="4140"/>
                <w:tab w:val="left" w:pos="4230"/>
              </w:tabs>
              <w:jc w:val="center"/>
              <w:rPr>
                <w:rFonts w:cs="Arial"/>
                <w:i/>
                <w:iCs/>
                <w:sz w:val="18"/>
                <w:szCs w:val="18"/>
                <w:lang w:val="fr-FR"/>
              </w:rPr>
            </w:pPr>
            <w:r w:rsidRPr="00456A1A">
              <w:rPr>
                <w:rFonts w:cs="Arial"/>
                <w:i/>
                <w:iCs/>
                <w:sz w:val="18"/>
                <w:szCs w:val="18"/>
                <w:lang w:val="fr-FR"/>
              </w:rPr>
              <w:t>Identification d’entité émettrice</w:t>
            </w:r>
          </w:p>
        </w:tc>
        <w:tc>
          <w:tcPr>
            <w:tcW w:w="3150" w:type="dxa"/>
            <w:tcBorders>
              <w:top w:val="single" w:sz="6" w:space="0" w:color="auto"/>
              <w:left w:val="single" w:sz="6" w:space="0" w:color="auto"/>
              <w:bottom w:val="single" w:sz="6" w:space="0" w:color="auto"/>
              <w:right w:val="single" w:sz="6" w:space="0" w:color="auto"/>
            </w:tcBorders>
            <w:hideMark/>
          </w:tcPr>
          <w:p w14:paraId="7DB96E47" w14:textId="77777777" w:rsidR="00584366" w:rsidRPr="00456A1A" w:rsidRDefault="00584366" w:rsidP="00A503AC">
            <w:pPr>
              <w:tabs>
                <w:tab w:val="left" w:pos="426"/>
                <w:tab w:val="left" w:pos="4140"/>
                <w:tab w:val="left" w:pos="4230"/>
              </w:tabs>
              <w:rPr>
                <w:rFonts w:cs="Arial"/>
                <w:i/>
                <w:iCs/>
                <w:sz w:val="18"/>
                <w:szCs w:val="18"/>
                <w:lang w:val="fr-FR"/>
              </w:rPr>
            </w:pPr>
            <w:r w:rsidRPr="00456A1A">
              <w:rPr>
                <w:rFonts w:cs="Arial"/>
                <w:i/>
                <w:iCs/>
                <w:sz w:val="18"/>
                <w:szCs w:val="18"/>
                <w:lang w:val="fr-FR"/>
              </w:rPr>
              <w:t>Contact</w:t>
            </w:r>
          </w:p>
        </w:tc>
        <w:tc>
          <w:tcPr>
            <w:tcW w:w="1350" w:type="dxa"/>
            <w:tcBorders>
              <w:top w:val="single" w:sz="6" w:space="0" w:color="auto"/>
              <w:left w:val="single" w:sz="6" w:space="0" w:color="auto"/>
              <w:bottom w:val="single" w:sz="6" w:space="0" w:color="auto"/>
              <w:right w:val="single" w:sz="6" w:space="0" w:color="auto"/>
            </w:tcBorders>
          </w:tcPr>
          <w:p w14:paraId="4DC882FE" w14:textId="77777777" w:rsidR="00584366" w:rsidRPr="00456A1A" w:rsidRDefault="00584366" w:rsidP="00A503AC">
            <w:pPr>
              <w:tabs>
                <w:tab w:val="left" w:pos="426"/>
                <w:tab w:val="left" w:pos="4140"/>
                <w:tab w:val="left" w:pos="4230"/>
              </w:tabs>
              <w:jc w:val="center"/>
              <w:rPr>
                <w:rFonts w:cs="Arial"/>
                <w:i/>
                <w:iCs/>
                <w:sz w:val="18"/>
                <w:szCs w:val="18"/>
                <w:lang w:val="fr-FR"/>
              </w:rPr>
            </w:pPr>
            <w:r w:rsidRPr="00456A1A">
              <w:rPr>
                <w:rFonts w:cs="Arial"/>
                <w:i/>
                <w:iCs/>
                <w:sz w:val="18"/>
                <w:szCs w:val="18"/>
                <w:lang w:val="fr-FR"/>
              </w:rPr>
              <w:t xml:space="preserve">Date de </w:t>
            </w:r>
            <w:r w:rsidRPr="00456A1A">
              <w:rPr>
                <w:rFonts w:cs="Arial"/>
                <w:i/>
                <w:iCs/>
                <w:sz w:val="18"/>
                <w:szCs w:val="18"/>
                <w:lang w:val="fr-FR"/>
              </w:rPr>
              <w:br/>
              <w:t>mise en application</w:t>
            </w:r>
          </w:p>
        </w:tc>
      </w:tr>
      <w:tr w:rsidR="00584366" w:rsidRPr="00A16FA9" w14:paraId="039FBDFB" w14:textId="77777777" w:rsidTr="00A503AC">
        <w:trPr>
          <w:trHeight w:val="1065"/>
        </w:trPr>
        <w:tc>
          <w:tcPr>
            <w:tcW w:w="1882" w:type="dxa"/>
            <w:tcBorders>
              <w:top w:val="single" w:sz="6" w:space="0" w:color="auto"/>
              <w:left w:val="single" w:sz="6" w:space="0" w:color="auto"/>
              <w:bottom w:val="single" w:sz="6" w:space="0" w:color="auto"/>
              <w:right w:val="single" w:sz="6" w:space="0" w:color="auto"/>
            </w:tcBorders>
          </w:tcPr>
          <w:p w14:paraId="23D6BCA8" w14:textId="77777777" w:rsidR="00584366" w:rsidRPr="00456A1A" w:rsidRDefault="00584366" w:rsidP="00456A1A">
            <w:pPr>
              <w:tabs>
                <w:tab w:val="left" w:pos="720"/>
              </w:tabs>
              <w:spacing w:before="0"/>
              <w:rPr>
                <w:rFonts w:cstheme="minorHAnsi"/>
                <w:bCs/>
                <w:color w:val="212121"/>
                <w:sz w:val="18"/>
                <w:szCs w:val="18"/>
              </w:rPr>
            </w:pPr>
            <w:r w:rsidRPr="00456A1A">
              <w:rPr>
                <w:rFonts w:cs="Arial"/>
                <w:sz w:val="18"/>
                <w:szCs w:val="18"/>
                <w:lang w:val="fr-FR"/>
              </w:rPr>
              <w:t>France</w:t>
            </w:r>
          </w:p>
        </w:tc>
        <w:tc>
          <w:tcPr>
            <w:tcW w:w="2700" w:type="dxa"/>
            <w:tcBorders>
              <w:top w:val="single" w:sz="6" w:space="0" w:color="auto"/>
              <w:left w:val="single" w:sz="6" w:space="0" w:color="auto"/>
              <w:bottom w:val="single" w:sz="6" w:space="0" w:color="auto"/>
              <w:right w:val="single" w:sz="6" w:space="0" w:color="auto"/>
            </w:tcBorders>
          </w:tcPr>
          <w:p w14:paraId="00104756" w14:textId="77777777" w:rsidR="00584366" w:rsidRPr="00456A1A" w:rsidRDefault="00584366" w:rsidP="00456A1A">
            <w:pPr>
              <w:spacing w:before="0"/>
              <w:rPr>
                <w:b/>
                <w:sz w:val="18"/>
                <w:szCs w:val="18"/>
                <w:lang w:val="fr-CH"/>
              </w:rPr>
            </w:pPr>
            <w:r w:rsidRPr="00456A1A">
              <w:rPr>
                <w:b/>
                <w:sz w:val="18"/>
                <w:szCs w:val="18"/>
                <w:lang w:val="fr-CH"/>
              </w:rPr>
              <w:t>Euro-Information Telecom</w:t>
            </w:r>
          </w:p>
          <w:p w14:paraId="0B8D5A9A" w14:textId="77777777" w:rsidR="00584366" w:rsidRPr="00456A1A" w:rsidRDefault="00584366" w:rsidP="00456A1A">
            <w:pPr>
              <w:spacing w:before="0"/>
              <w:rPr>
                <w:sz w:val="18"/>
                <w:szCs w:val="18"/>
                <w:lang w:val="fr-CH"/>
              </w:rPr>
            </w:pPr>
            <w:r w:rsidRPr="00456A1A">
              <w:rPr>
                <w:sz w:val="18"/>
                <w:szCs w:val="18"/>
                <w:lang w:val="fr-CH"/>
              </w:rPr>
              <w:t>12 rue Gaillon</w:t>
            </w:r>
          </w:p>
          <w:p w14:paraId="48D98DCD" w14:textId="77777777" w:rsidR="00584366" w:rsidRPr="00456A1A" w:rsidRDefault="00584366" w:rsidP="00456A1A">
            <w:pPr>
              <w:tabs>
                <w:tab w:val="left" w:pos="794"/>
                <w:tab w:val="left" w:pos="1191"/>
                <w:tab w:val="left" w:pos="1588"/>
                <w:tab w:val="left" w:pos="1985"/>
              </w:tabs>
              <w:spacing w:before="0"/>
              <w:rPr>
                <w:sz w:val="18"/>
                <w:szCs w:val="18"/>
                <w:lang w:val="fr-CH"/>
              </w:rPr>
            </w:pPr>
            <w:r w:rsidRPr="00456A1A">
              <w:rPr>
                <w:sz w:val="18"/>
                <w:szCs w:val="18"/>
                <w:lang w:val="fr-CH"/>
              </w:rPr>
              <w:t>75002 PARIS</w:t>
            </w:r>
          </w:p>
        </w:tc>
        <w:tc>
          <w:tcPr>
            <w:tcW w:w="1350" w:type="dxa"/>
            <w:tcBorders>
              <w:top w:val="single" w:sz="6" w:space="0" w:color="auto"/>
              <w:left w:val="single" w:sz="6" w:space="0" w:color="auto"/>
              <w:bottom w:val="single" w:sz="6" w:space="0" w:color="auto"/>
              <w:right w:val="single" w:sz="6" w:space="0" w:color="auto"/>
            </w:tcBorders>
          </w:tcPr>
          <w:p w14:paraId="5D21E062" w14:textId="77777777" w:rsidR="00584366" w:rsidRPr="00456A1A" w:rsidRDefault="00584366" w:rsidP="00456A1A">
            <w:pPr>
              <w:tabs>
                <w:tab w:val="left" w:pos="426"/>
                <w:tab w:val="left" w:pos="4140"/>
                <w:tab w:val="left" w:pos="4230"/>
              </w:tabs>
              <w:spacing w:before="0"/>
              <w:jc w:val="center"/>
              <w:rPr>
                <w:rFonts w:cs="Arial"/>
                <w:b/>
                <w:sz w:val="18"/>
                <w:szCs w:val="18"/>
              </w:rPr>
            </w:pPr>
            <w:r w:rsidRPr="00456A1A">
              <w:rPr>
                <w:rFonts w:cs="Arial"/>
                <w:b/>
                <w:sz w:val="18"/>
                <w:szCs w:val="18"/>
                <w:lang w:val="fr-FR"/>
              </w:rPr>
              <w:t>89 33 26</w:t>
            </w:r>
          </w:p>
        </w:tc>
        <w:tc>
          <w:tcPr>
            <w:tcW w:w="3150" w:type="dxa"/>
            <w:tcBorders>
              <w:top w:val="single" w:sz="6" w:space="0" w:color="auto"/>
              <w:left w:val="single" w:sz="6" w:space="0" w:color="auto"/>
              <w:bottom w:val="single" w:sz="6" w:space="0" w:color="auto"/>
              <w:right w:val="single" w:sz="6" w:space="0" w:color="auto"/>
            </w:tcBorders>
          </w:tcPr>
          <w:p w14:paraId="77AA0157" w14:textId="77777777" w:rsidR="00584366" w:rsidRPr="00456A1A" w:rsidRDefault="00584366" w:rsidP="00456A1A">
            <w:pPr>
              <w:spacing w:before="0"/>
              <w:jc w:val="left"/>
              <w:rPr>
                <w:sz w:val="18"/>
                <w:szCs w:val="18"/>
                <w:lang w:val="fr-CH"/>
              </w:rPr>
            </w:pPr>
            <w:r w:rsidRPr="00456A1A">
              <w:rPr>
                <w:sz w:val="18"/>
                <w:szCs w:val="18"/>
                <w:lang w:val="fr-CH"/>
              </w:rPr>
              <w:t>Euro-Information Telecom</w:t>
            </w:r>
          </w:p>
          <w:p w14:paraId="50025C78" w14:textId="77777777" w:rsidR="00584366" w:rsidRPr="00456A1A" w:rsidRDefault="00584366" w:rsidP="00456A1A">
            <w:pPr>
              <w:spacing w:before="0"/>
              <w:jc w:val="left"/>
              <w:rPr>
                <w:sz w:val="18"/>
                <w:szCs w:val="18"/>
                <w:lang w:val="fr-CH"/>
              </w:rPr>
            </w:pPr>
            <w:r w:rsidRPr="00456A1A">
              <w:rPr>
                <w:sz w:val="18"/>
                <w:szCs w:val="18"/>
                <w:lang w:val="fr-CH"/>
              </w:rPr>
              <w:t>12 rue Gaillon</w:t>
            </w:r>
          </w:p>
          <w:p w14:paraId="05A236CC" w14:textId="77777777" w:rsidR="00584366" w:rsidRPr="00456A1A" w:rsidRDefault="00584366" w:rsidP="00456A1A">
            <w:pPr>
              <w:spacing w:before="0"/>
              <w:jc w:val="left"/>
              <w:rPr>
                <w:sz w:val="18"/>
                <w:szCs w:val="18"/>
                <w:lang w:val="fr-CH"/>
              </w:rPr>
            </w:pPr>
            <w:r w:rsidRPr="00456A1A">
              <w:rPr>
                <w:sz w:val="18"/>
                <w:szCs w:val="18"/>
                <w:lang w:val="fr-CH"/>
              </w:rPr>
              <w:t>75002 PARIS</w:t>
            </w:r>
          </w:p>
          <w:p w14:paraId="3B1CE35C" w14:textId="393CAA9B" w:rsidR="00584366" w:rsidRPr="00456A1A" w:rsidRDefault="00584366" w:rsidP="00456A1A">
            <w:pPr>
              <w:tabs>
                <w:tab w:val="left" w:pos="794"/>
                <w:tab w:val="left" w:pos="1191"/>
                <w:tab w:val="left" w:pos="1588"/>
                <w:tab w:val="left" w:pos="1985"/>
              </w:tabs>
              <w:spacing w:before="0"/>
              <w:jc w:val="left"/>
              <w:rPr>
                <w:color w:val="000000" w:themeColor="text1"/>
                <w:sz w:val="18"/>
                <w:szCs w:val="18"/>
              </w:rPr>
            </w:pPr>
            <w:proofErr w:type="gramStart"/>
            <w:r w:rsidRPr="00456A1A">
              <w:rPr>
                <w:sz w:val="18"/>
                <w:szCs w:val="18"/>
                <w:lang w:val="fr-CH"/>
              </w:rPr>
              <w:t>Email:</w:t>
            </w:r>
            <w:proofErr w:type="gramEnd"/>
            <w:r w:rsidRPr="00456A1A">
              <w:rPr>
                <w:sz w:val="18"/>
                <w:szCs w:val="18"/>
                <w:lang w:val="fr-CH"/>
              </w:rPr>
              <w:t xml:space="preserve"> eituit@euroinformation-telecom.com</w:t>
            </w:r>
          </w:p>
        </w:tc>
        <w:tc>
          <w:tcPr>
            <w:tcW w:w="1350" w:type="dxa"/>
            <w:tcBorders>
              <w:top w:val="single" w:sz="6" w:space="0" w:color="auto"/>
              <w:left w:val="single" w:sz="6" w:space="0" w:color="auto"/>
              <w:bottom w:val="single" w:sz="6" w:space="0" w:color="auto"/>
              <w:right w:val="single" w:sz="6" w:space="0" w:color="auto"/>
            </w:tcBorders>
          </w:tcPr>
          <w:p w14:paraId="5E4B238D" w14:textId="77777777" w:rsidR="00584366" w:rsidRPr="00456A1A" w:rsidRDefault="00584366" w:rsidP="00456A1A">
            <w:pPr>
              <w:tabs>
                <w:tab w:val="left" w:pos="794"/>
                <w:tab w:val="left" w:pos="1191"/>
                <w:tab w:val="left" w:pos="1588"/>
                <w:tab w:val="left" w:pos="1985"/>
              </w:tabs>
              <w:spacing w:before="0"/>
              <w:jc w:val="center"/>
              <w:rPr>
                <w:sz w:val="18"/>
                <w:szCs w:val="18"/>
              </w:rPr>
            </w:pPr>
            <w:r w:rsidRPr="00456A1A">
              <w:rPr>
                <w:rFonts w:cs="Arial"/>
                <w:bCs/>
                <w:sz w:val="18"/>
                <w:szCs w:val="18"/>
                <w:lang w:val="fr-FR"/>
              </w:rPr>
              <w:t>17.VII.2020</w:t>
            </w:r>
          </w:p>
        </w:tc>
      </w:tr>
      <w:tr w:rsidR="00584366" w:rsidRPr="00A16FA9" w14:paraId="715C0EFD" w14:textId="77777777" w:rsidTr="00A503AC">
        <w:trPr>
          <w:trHeight w:val="1065"/>
        </w:trPr>
        <w:tc>
          <w:tcPr>
            <w:tcW w:w="1882" w:type="dxa"/>
            <w:tcBorders>
              <w:top w:val="single" w:sz="6" w:space="0" w:color="auto"/>
              <w:left w:val="single" w:sz="6" w:space="0" w:color="auto"/>
              <w:bottom w:val="single" w:sz="6" w:space="0" w:color="auto"/>
              <w:right w:val="single" w:sz="6" w:space="0" w:color="auto"/>
            </w:tcBorders>
          </w:tcPr>
          <w:p w14:paraId="2247ECEC" w14:textId="77777777" w:rsidR="00584366" w:rsidRPr="00456A1A" w:rsidRDefault="00584366" w:rsidP="00456A1A">
            <w:pPr>
              <w:tabs>
                <w:tab w:val="left" w:pos="720"/>
              </w:tabs>
              <w:spacing w:before="0"/>
              <w:rPr>
                <w:rFonts w:cstheme="minorHAnsi"/>
                <w:bCs/>
                <w:color w:val="212121"/>
                <w:sz w:val="18"/>
                <w:szCs w:val="18"/>
              </w:rPr>
            </w:pPr>
            <w:r w:rsidRPr="00456A1A">
              <w:rPr>
                <w:rFonts w:cs="Arial"/>
                <w:sz w:val="18"/>
                <w:szCs w:val="18"/>
                <w:lang w:val="fr-FR"/>
              </w:rPr>
              <w:t xml:space="preserve">France </w:t>
            </w:r>
          </w:p>
        </w:tc>
        <w:tc>
          <w:tcPr>
            <w:tcW w:w="2700" w:type="dxa"/>
            <w:tcBorders>
              <w:top w:val="single" w:sz="6" w:space="0" w:color="auto"/>
              <w:left w:val="single" w:sz="6" w:space="0" w:color="auto"/>
              <w:bottom w:val="single" w:sz="6" w:space="0" w:color="auto"/>
              <w:right w:val="single" w:sz="6" w:space="0" w:color="auto"/>
            </w:tcBorders>
          </w:tcPr>
          <w:p w14:paraId="3C58F00D" w14:textId="77777777" w:rsidR="00584366" w:rsidRPr="00456A1A" w:rsidRDefault="00584366" w:rsidP="00456A1A">
            <w:pPr>
              <w:spacing w:before="0"/>
              <w:rPr>
                <w:b/>
                <w:sz w:val="18"/>
                <w:szCs w:val="18"/>
                <w:lang w:val="fr-CH"/>
              </w:rPr>
            </w:pPr>
            <w:r w:rsidRPr="00456A1A">
              <w:rPr>
                <w:b/>
                <w:sz w:val="18"/>
                <w:szCs w:val="18"/>
                <w:lang w:val="fr-CH"/>
              </w:rPr>
              <w:t>Lebara France Limited</w:t>
            </w:r>
          </w:p>
          <w:p w14:paraId="3AFE0627" w14:textId="77777777" w:rsidR="00584366" w:rsidRPr="00456A1A" w:rsidRDefault="00584366" w:rsidP="00456A1A">
            <w:pPr>
              <w:spacing w:before="0"/>
              <w:rPr>
                <w:sz w:val="18"/>
                <w:szCs w:val="18"/>
                <w:lang w:val="fr-CH"/>
              </w:rPr>
            </w:pPr>
            <w:r w:rsidRPr="00456A1A">
              <w:rPr>
                <w:sz w:val="18"/>
                <w:szCs w:val="18"/>
                <w:lang w:val="fr-CH"/>
              </w:rPr>
              <w:t>78 rue Championnet</w:t>
            </w:r>
          </w:p>
          <w:p w14:paraId="3E3EE16E" w14:textId="77777777" w:rsidR="00584366" w:rsidRPr="00456A1A" w:rsidRDefault="00584366" w:rsidP="00456A1A">
            <w:pPr>
              <w:tabs>
                <w:tab w:val="left" w:pos="794"/>
                <w:tab w:val="left" w:pos="1191"/>
                <w:tab w:val="left" w:pos="1588"/>
                <w:tab w:val="left" w:pos="1985"/>
              </w:tabs>
              <w:spacing w:before="0"/>
              <w:rPr>
                <w:sz w:val="18"/>
                <w:szCs w:val="18"/>
                <w:lang w:val="fr-CH"/>
              </w:rPr>
            </w:pPr>
            <w:r w:rsidRPr="00456A1A">
              <w:rPr>
                <w:sz w:val="18"/>
                <w:szCs w:val="18"/>
                <w:lang w:val="fr-CH"/>
              </w:rPr>
              <w:t>75018 PARIS</w:t>
            </w:r>
          </w:p>
        </w:tc>
        <w:tc>
          <w:tcPr>
            <w:tcW w:w="1350" w:type="dxa"/>
            <w:tcBorders>
              <w:top w:val="single" w:sz="6" w:space="0" w:color="auto"/>
              <w:left w:val="single" w:sz="6" w:space="0" w:color="auto"/>
              <w:bottom w:val="single" w:sz="6" w:space="0" w:color="auto"/>
              <w:right w:val="single" w:sz="6" w:space="0" w:color="auto"/>
            </w:tcBorders>
          </w:tcPr>
          <w:p w14:paraId="0D5B1BF2" w14:textId="77777777" w:rsidR="00584366" w:rsidRPr="00456A1A" w:rsidRDefault="00584366" w:rsidP="00456A1A">
            <w:pPr>
              <w:tabs>
                <w:tab w:val="left" w:pos="426"/>
                <w:tab w:val="left" w:pos="4140"/>
                <w:tab w:val="left" w:pos="4230"/>
              </w:tabs>
              <w:spacing w:before="0"/>
              <w:jc w:val="center"/>
              <w:rPr>
                <w:rFonts w:cs="Arial"/>
                <w:b/>
                <w:sz w:val="18"/>
                <w:szCs w:val="18"/>
              </w:rPr>
            </w:pPr>
            <w:r w:rsidRPr="00456A1A">
              <w:rPr>
                <w:rFonts w:cs="Arial"/>
                <w:b/>
                <w:sz w:val="18"/>
                <w:szCs w:val="18"/>
                <w:lang w:val="fr-FR"/>
              </w:rPr>
              <w:t>89 33 38</w:t>
            </w:r>
          </w:p>
        </w:tc>
        <w:tc>
          <w:tcPr>
            <w:tcW w:w="3150" w:type="dxa"/>
            <w:tcBorders>
              <w:top w:val="single" w:sz="6" w:space="0" w:color="auto"/>
              <w:left w:val="single" w:sz="6" w:space="0" w:color="auto"/>
              <w:bottom w:val="single" w:sz="6" w:space="0" w:color="auto"/>
              <w:right w:val="single" w:sz="6" w:space="0" w:color="auto"/>
            </w:tcBorders>
          </w:tcPr>
          <w:p w14:paraId="7B4BC45D" w14:textId="77777777" w:rsidR="00584366" w:rsidRPr="00456A1A" w:rsidRDefault="00584366" w:rsidP="00456A1A">
            <w:pPr>
              <w:spacing w:before="0"/>
              <w:jc w:val="left"/>
              <w:rPr>
                <w:sz w:val="18"/>
                <w:szCs w:val="18"/>
                <w:lang w:val="fr-CH"/>
              </w:rPr>
            </w:pPr>
            <w:r w:rsidRPr="00456A1A">
              <w:rPr>
                <w:sz w:val="18"/>
                <w:szCs w:val="18"/>
                <w:lang w:val="fr-CH"/>
              </w:rPr>
              <w:t>Enquiries, Lebara France Limited</w:t>
            </w:r>
          </w:p>
          <w:p w14:paraId="24B91F7E" w14:textId="77777777" w:rsidR="00584366" w:rsidRPr="00456A1A" w:rsidRDefault="00584366" w:rsidP="00456A1A">
            <w:pPr>
              <w:spacing w:before="0"/>
              <w:jc w:val="left"/>
              <w:rPr>
                <w:sz w:val="18"/>
                <w:szCs w:val="18"/>
                <w:lang w:val="fr-CH"/>
              </w:rPr>
            </w:pPr>
            <w:r w:rsidRPr="00456A1A">
              <w:rPr>
                <w:sz w:val="18"/>
                <w:szCs w:val="18"/>
                <w:lang w:val="fr-CH"/>
              </w:rPr>
              <w:t>78 rue Championnet</w:t>
            </w:r>
          </w:p>
          <w:p w14:paraId="6CF9FA6A" w14:textId="77777777" w:rsidR="00584366" w:rsidRPr="00456A1A" w:rsidRDefault="00584366" w:rsidP="00456A1A">
            <w:pPr>
              <w:spacing w:before="0"/>
              <w:jc w:val="left"/>
              <w:rPr>
                <w:sz w:val="18"/>
                <w:szCs w:val="18"/>
                <w:lang w:val="fr-CH"/>
              </w:rPr>
            </w:pPr>
            <w:r w:rsidRPr="00456A1A">
              <w:rPr>
                <w:sz w:val="18"/>
                <w:szCs w:val="18"/>
                <w:lang w:val="fr-CH"/>
              </w:rPr>
              <w:t>75018 PARIS</w:t>
            </w:r>
          </w:p>
          <w:p w14:paraId="4D08A5F3" w14:textId="77777777" w:rsidR="00584366" w:rsidRPr="00456A1A" w:rsidRDefault="00584366" w:rsidP="00456A1A">
            <w:pPr>
              <w:spacing w:before="0"/>
              <w:jc w:val="left"/>
              <w:rPr>
                <w:sz w:val="18"/>
                <w:szCs w:val="18"/>
                <w:lang w:val="fr-CH"/>
              </w:rPr>
            </w:pPr>
            <w:r w:rsidRPr="00456A1A">
              <w:rPr>
                <w:sz w:val="18"/>
                <w:szCs w:val="18"/>
                <w:lang w:val="fr-CH"/>
              </w:rPr>
              <w:t>Fax :  +33 1 73 04 73 44</w:t>
            </w:r>
          </w:p>
          <w:p w14:paraId="5FD3356A" w14:textId="77777777" w:rsidR="00584366" w:rsidRPr="00456A1A" w:rsidRDefault="00584366" w:rsidP="00456A1A">
            <w:pPr>
              <w:tabs>
                <w:tab w:val="left" w:pos="794"/>
                <w:tab w:val="left" w:pos="1191"/>
                <w:tab w:val="left" w:pos="1588"/>
                <w:tab w:val="left" w:pos="1985"/>
              </w:tabs>
              <w:spacing w:before="0"/>
              <w:jc w:val="left"/>
              <w:rPr>
                <w:color w:val="000000" w:themeColor="text1"/>
                <w:sz w:val="18"/>
                <w:szCs w:val="18"/>
                <w:lang w:val="fr-CH"/>
              </w:rPr>
            </w:pPr>
            <w:proofErr w:type="gramStart"/>
            <w:r w:rsidRPr="00456A1A">
              <w:rPr>
                <w:sz w:val="18"/>
                <w:szCs w:val="18"/>
                <w:lang w:val="fr-CH"/>
              </w:rPr>
              <w:t>Email:</w:t>
            </w:r>
            <w:proofErr w:type="gramEnd"/>
            <w:r w:rsidRPr="00456A1A">
              <w:rPr>
                <w:sz w:val="18"/>
                <w:szCs w:val="18"/>
                <w:lang w:val="fr-CH"/>
              </w:rPr>
              <w:t xml:space="preserve"> ITU-Enquiries@lebara.com</w:t>
            </w:r>
          </w:p>
        </w:tc>
        <w:tc>
          <w:tcPr>
            <w:tcW w:w="1350" w:type="dxa"/>
            <w:tcBorders>
              <w:top w:val="single" w:sz="6" w:space="0" w:color="auto"/>
              <w:left w:val="single" w:sz="6" w:space="0" w:color="auto"/>
              <w:bottom w:val="single" w:sz="6" w:space="0" w:color="auto"/>
              <w:right w:val="single" w:sz="6" w:space="0" w:color="auto"/>
            </w:tcBorders>
          </w:tcPr>
          <w:p w14:paraId="44B5110E" w14:textId="77777777" w:rsidR="00584366" w:rsidRPr="00456A1A" w:rsidRDefault="00584366" w:rsidP="00456A1A">
            <w:pPr>
              <w:tabs>
                <w:tab w:val="left" w:pos="794"/>
                <w:tab w:val="left" w:pos="1191"/>
                <w:tab w:val="left" w:pos="1588"/>
                <w:tab w:val="left" w:pos="1985"/>
              </w:tabs>
              <w:spacing w:before="0"/>
              <w:jc w:val="center"/>
              <w:rPr>
                <w:sz w:val="18"/>
                <w:szCs w:val="18"/>
              </w:rPr>
            </w:pPr>
            <w:r w:rsidRPr="00456A1A">
              <w:rPr>
                <w:rFonts w:cs="Arial"/>
                <w:bCs/>
                <w:sz w:val="18"/>
                <w:szCs w:val="18"/>
                <w:lang w:val="fr-FR"/>
              </w:rPr>
              <w:t>1.X.2020</w:t>
            </w:r>
          </w:p>
        </w:tc>
      </w:tr>
      <w:tr w:rsidR="00584366" w:rsidRPr="00A16FA9" w14:paraId="7EC780B2" w14:textId="77777777" w:rsidTr="00A503AC">
        <w:trPr>
          <w:trHeight w:val="1065"/>
        </w:trPr>
        <w:tc>
          <w:tcPr>
            <w:tcW w:w="1882" w:type="dxa"/>
            <w:tcBorders>
              <w:top w:val="single" w:sz="6" w:space="0" w:color="auto"/>
              <w:left w:val="single" w:sz="6" w:space="0" w:color="auto"/>
              <w:bottom w:val="single" w:sz="6" w:space="0" w:color="auto"/>
              <w:right w:val="single" w:sz="6" w:space="0" w:color="auto"/>
            </w:tcBorders>
          </w:tcPr>
          <w:p w14:paraId="73B7F5FF" w14:textId="77777777" w:rsidR="00584366" w:rsidRPr="00456A1A" w:rsidRDefault="00584366" w:rsidP="00456A1A">
            <w:pPr>
              <w:tabs>
                <w:tab w:val="left" w:pos="720"/>
              </w:tabs>
              <w:spacing w:before="0"/>
              <w:rPr>
                <w:rFonts w:cstheme="minorHAnsi"/>
                <w:bCs/>
                <w:color w:val="212121"/>
                <w:sz w:val="18"/>
                <w:szCs w:val="18"/>
              </w:rPr>
            </w:pPr>
            <w:r w:rsidRPr="00456A1A">
              <w:rPr>
                <w:rFonts w:cs="Arial"/>
                <w:sz w:val="18"/>
                <w:szCs w:val="18"/>
                <w:lang w:val="fr-FR"/>
              </w:rPr>
              <w:t xml:space="preserve">France </w:t>
            </w:r>
          </w:p>
        </w:tc>
        <w:tc>
          <w:tcPr>
            <w:tcW w:w="2700" w:type="dxa"/>
            <w:tcBorders>
              <w:top w:val="single" w:sz="6" w:space="0" w:color="auto"/>
              <w:left w:val="single" w:sz="6" w:space="0" w:color="auto"/>
              <w:bottom w:val="single" w:sz="6" w:space="0" w:color="auto"/>
              <w:right w:val="single" w:sz="6" w:space="0" w:color="auto"/>
            </w:tcBorders>
          </w:tcPr>
          <w:p w14:paraId="73651BAA" w14:textId="77777777" w:rsidR="00584366" w:rsidRPr="00456A1A" w:rsidRDefault="00584366" w:rsidP="008C3F0D">
            <w:pPr>
              <w:spacing w:before="0"/>
              <w:jc w:val="left"/>
              <w:rPr>
                <w:b/>
                <w:sz w:val="18"/>
                <w:szCs w:val="18"/>
                <w:lang w:val="fr-CH"/>
              </w:rPr>
            </w:pPr>
            <w:r w:rsidRPr="00456A1A">
              <w:rPr>
                <w:b/>
                <w:sz w:val="18"/>
                <w:szCs w:val="18"/>
                <w:lang w:val="fr-CH"/>
              </w:rPr>
              <w:t>Société Française du Radiotéléphone</w:t>
            </w:r>
          </w:p>
          <w:p w14:paraId="08E3357C" w14:textId="77777777" w:rsidR="00584366" w:rsidRPr="00456A1A" w:rsidRDefault="00584366" w:rsidP="00456A1A">
            <w:pPr>
              <w:spacing w:before="0"/>
              <w:rPr>
                <w:sz w:val="18"/>
                <w:szCs w:val="18"/>
                <w:lang w:val="fr-CH"/>
              </w:rPr>
            </w:pPr>
            <w:r w:rsidRPr="00456A1A">
              <w:rPr>
                <w:sz w:val="18"/>
                <w:szCs w:val="18"/>
                <w:lang w:val="fr-CH"/>
              </w:rPr>
              <w:t>19 rue du Général Alain de Boissieu</w:t>
            </w:r>
          </w:p>
          <w:p w14:paraId="0F8778BE" w14:textId="77777777" w:rsidR="00584366" w:rsidRPr="00456A1A" w:rsidRDefault="00584366" w:rsidP="00456A1A">
            <w:pPr>
              <w:tabs>
                <w:tab w:val="left" w:pos="794"/>
                <w:tab w:val="left" w:pos="1191"/>
                <w:tab w:val="left" w:pos="1588"/>
                <w:tab w:val="left" w:pos="1985"/>
              </w:tabs>
              <w:spacing w:before="0"/>
              <w:rPr>
                <w:sz w:val="18"/>
                <w:szCs w:val="18"/>
              </w:rPr>
            </w:pPr>
            <w:r w:rsidRPr="00456A1A">
              <w:rPr>
                <w:sz w:val="18"/>
                <w:szCs w:val="18"/>
                <w:lang w:val="fr-CH"/>
              </w:rPr>
              <w:t>75015 PARIS</w:t>
            </w:r>
          </w:p>
        </w:tc>
        <w:tc>
          <w:tcPr>
            <w:tcW w:w="1350" w:type="dxa"/>
            <w:tcBorders>
              <w:top w:val="single" w:sz="6" w:space="0" w:color="auto"/>
              <w:left w:val="single" w:sz="6" w:space="0" w:color="auto"/>
              <w:bottom w:val="single" w:sz="6" w:space="0" w:color="auto"/>
              <w:right w:val="single" w:sz="6" w:space="0" w:color="auto"/>
            </w:tcBorders>
          </w:tcPr>
          <w:p w14:paraId="5B2FC852" w14:textId="77777777" w:rsidR="00584366" w:rsidRPr="00456A1A" w:rsidRDefault="00584366" w:rsidP="00456A1A">
            <w:pPr>
              <w:tabs>
                <w:tab w:val="left" w:pos="426"/>
                <w:tab w:val="left" w:pos="4140"/>
                <w:tab w:val="left" w:pos="4230"/>
              </w:tabs>
              <w:spacing w:before="0"/>
              <w:jc w:val="center"/>
              <w:rPr>
                <w:rFonts w:cs="Arial"/>
                <w:b/>
                <w:sz w:val="18"/>
                <w:szCs w:val="18"/>
              </w:rPr>
            </w:pPr>
            <w:r w:rsidRPr="00456A1A">
              <w:rPr>
                <w:rFonts w:cs="Arial"/>
                <w:b/>
                <w:sz w:val="18"/>
                <w:szCs w:val="18"/>
                <w:lang w:val="fr-FR"/>
              </w:rPr>
              <w:t>89 33 10</w:t>
            </w:r>
          </w:p>
        </w:tc>
        <w:tc>
          <w:tcPr>
            <w:tcW w:w="3150" w:type="dxa"/>
            <w:tcBorders>
              <w:top w:val="single" w:sz="6" w:space="0" w:color="auto"/>
              <w:left w:val="single" w:sz="6" w:space="0" w:color="auto"/>
              <w:bottom w:val="single" w:sz="6" w:space="0" w:color="auto"/>
              <w:right w:val="single" w:sz="6" w:space="0" w:color="auto"/>
            </w:tcBorders>
          </w:tcPr>
          <w:p w14:paraId="5324CD93" w14:textId="77777777" w:rsidR="00584366" w:rsidRPr="00456A1A" w:rsidRDefault="00584366" w:rsidP="00456A1A">
            <w:pPr>
              <w:spacing w:before="0"/>
              <w:jc w:val="left"/>
              <w:rPr>
                <w:sz w:val="18"/>
                <w:szCs w:val="18"/>
                <w:lang w:val="fr-CH"/>
              </w:rPr>
            </w:pPr>
            <w:r w:rsidRPr="00456A1A">
              <w:rPr>
                <w:sz w:val="18"/>
                <w:szCs w:val="18"/>
                <w:lang w:val="fr-CH"/>
              </w:rPr>
              <w:t>SFR, Direction carte SIM</w:t>
            </w:r>
          </w:p>
          <w:p w14:paraId="45EF6DCC" w14:textId="77777777" w:rsidR="00584366" w:rsidRPr="00456A1A" w:rsidRDefault="00584366" w:rsidP="00456A1A">
            <w:pPr>
              <w:spacing w:before="0"/>
              <w:jc w:val="left"/>
              <w:rPr>
                <w:sz w:val="18"/>
                <w:szCs w:val="18"/>
                <w:lang w:val="fr-CH"/>
              </w:rPr>
            </w:pPr>
            <w:r w:rsidRPr="00456A1A">
              <w:rPr>
                <w:sz w:val="18"/>
                <w:szCs w:val="18"/>
                <w:lang w:val="fr-CH"/>
              </w:rPr>
              <w:t>19 rue du Général Alain de Boissieu</w:t>
            </w:r>
          </w:p>
          <w:p w14:paraId="0D540C72" w14:textId="77777777" w:rsidR="00584366" w:rsidRPr="00456A1A" w:rsidRDefault="00584366" w:rsidP="00456A1A">
            <w:pPr>
              <w:spacing w:before="0"/>
              <w:jc w:val="left"/>
              <w:rPr>
                <w:sz w:val="18"/>
                <w:szCs w:val="18"/>
                <w:lang w:val="fr-CH"/>
              </w:rPr>
            </w:pPr>
            <w:r w:rsidRPr="00456A1A">
              <w:rPr>
                <w:sz w:val="18"/>
                <w:szCs w:val="18"/>
                <w:lang w:val="fr-CH"/>
              </w:rPr>
              <w:t>75015 PARIS</w:t>
            </w:r>
          </w:p>
          <w:p w14:paraId="6C6E2304" w14:textId="77777777" w:rsidR="00584366" w:rsidRPr="00456A1A" w:rsidRDefault="00584366" w:rsidP="00456A1A">
            <w:pPr>
              <w:tabs>
                <w:tab w:val="left" w:pos="794"/>
                <w:tab w:val="left" w:pos="1191"/>
                <w:tab w:val="left" w:pos="1588"/>
                <w:tab w:val="left" w:pos="1985"/>
              </w:tabs>
              <w:spacing w:before="0"/>
              <w:jc w:val="left"/>
              <w:rPr>
                <w:color w:val="000000" w:themeColor="text1"/>
                <w:sz w:val="18"/>
                <w:szCs w:val="18"/>
                <w:lang w:val="fr-CH"/>
              </w:rPr>
            </w:pPr>
            <w:proofErr w:type="gramStart"/>
            <w:r w:rsidRPr="00456A1A">
              <w:rPr>
                <w:sz w:val="18"/>
                <w:szCs w:val="18"/>
                <w:lang w:val="fr-CH"/>
              </w:rPr>
              <w:t>Email:</w:t>
            </w:r>
            <w:proofErr w:type="gramEnd"/>
            <w:r w:rsidRPr="00456A1A">
              <w:rPr>
                <w:sz w:val="18"/>
                <w:szCs w:val="18"/>
                <w:lang w:val="fr-CH"/>
              </w:rPr>
              <w:t xml:space="preserve"> UIT-E118-IIN@sfr.com</w:t>
            </w:r>
          </w:p>
        </w:tc>
        <w:tc>
          <w:tcPr>
            <w:tcW w:w="1350" w:type="dxa"/>
            <w:tcBorders>
              <w:top w:val="single" w:sz="6" w:space="0" w:color="auto"/>
              <w:left w:val="single" w:sz="6" w:space="0" w:color="auto"/>
              <w:bottom w:val="single" w:sz="6" w:space="0" w:color="auto"/>
              <w:right w:val="single" w:sz="6" w:space="0" w:color="auto"/>
            </w:tcBorders>
          </w:tcPr>
          <w:p w14:paraId="584233BB" w14:textId="77777777" w:rsidR="00584366" w:rsidRPr="00456A1A" w:rsidRDefault="00584366" w:rsidP="00456A1A">
            <w:pPr>
              <w:tabs>
                <w:tab w:val="left" w:pos="794"/>
                <w:tab w:val="left" w:pos="1191"/>
                <w:tab w:val="left" w:pos="1588"/>
                <w:tab w:val="left" w:pos="1985"/>
              </w:tabs>
              <w:spacing w:before="0"/>
              <w:jc w:val="center"/>
              <w:rPr>
                <w:sz w:val="18"/>
                <w:szCs w:val="18"/>
              </w:rPr>
            </w:pPr>
            <w:r w:rsidRPr="00456A1A">
              <w:rPr>
                <w:rFonts w:cs="Arial"/>
                <w:bCs/>
                <w:sz w:val="18"/>
                <w:szCs w:val="18"/>
                <w:lang w:val="fr-FR"/>
              </w:rPr>
              <w:t>23.VI.2020</w:t>
            </w:r>
          </w:p>
        </w:tc>
      </w:tr>
    </w:tbl>
    <w:p w14:paraId="46A11EDB" w14:textId="77777777" w:rsidR="00584366" w:rsidRPr="00A16FA9" w:rsidRDefault="00584366" w:rsidP="00A503AC">
      <w:pPr>
        <w:tabs>
          <w:tab w:val="left" w:pos="1560"/>
          <w:tab w:val="left" w:pos="2700"/>
        </w:tabs>
        <w:spacing w:before="240" w:after="120"/>
        <w:rPr>
          <w:b/>
          <w:bCs/>
          <w:lang w:val="fr-CH"/>
        </w:rPr>
      </w:pPr>
      <w:r>
        <w:rPr>
          <w:rFonts w:cstheme="minorHAnsi"/>
          <w:b/>
          <w:bCs/>
          <w:color w:val="000000"/>
        </w:rPr>
        <w:t>Suisse</w:t>
      </w:r>
      <w:r>
        <w:rPr>
          <w:rFonts w:cstheme="minorHAnsi"/>
          <w:b/>
          <w:bCs/>
          <w:color w:val="000000"/>
        </w:rPr>
        <w:tab/>
      </w:r>
      <w:r>
        <w:rPr>
          <w:b/>
          <w:bCs/>
          <w:lang w:val="fr-CH"/>
        </w:rPr>
        <w:tab/>
      </w:r>
      <w:r w:rsidRPr="00A16FA9">
        <w:rPr>
          <w:b/>
          <w:bCs/>
          <w:lang w:val="fr-CH"/>
        </w:rPr>
        <w:t>ADD</w:t>
      </w:r>
    </w:p>
    <w:tbl>
      <w:tblPr>
        <w:tblW w:w="511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71"/>
        <w:gridCol w:w="2385"/>
        <w:gridCol w:w="1207"/>
        <w:gridCol w:w="2699"/>
        <w:gridCol w:w="1286"/>
      </w:tblGrid>
      <w:tr w:rsidR="00584366" w:rsidRPr="00A93BD1" w14:paraId="55326D0A" w14:textId="77777777" w:rsidTr="00A503AC">
        <w:tc>
          <w:tcPr>
            <w:tcW w:w="1882" w:type="dxa"/>
            <w:tcBorders>
              <w:top w:val="single" w:sz="6" w:space="0" w:color="auto"/>
              <w:left w:val="single" w:sz="6" w:space="0" w:color="auto"/>
              <w:bottom w:val="single" w:sz="6" w:space="0" w:color="auto"/>
              <w:right w:val="single" w:sz="6" w:space="0" w:color="auto"/>
            </w:tcBorders>
            <w:hideMark/>
          </w:tcPr>
          <w:p w14:paraId="2E298A81" w14:textId="77777777" w:rsidR="00584366" w:rsidRPr="00456A1A" w:rsidRDefault="00584366" w:rsidP="00456A1A">
            <w:pPr>
              <w:tabs>
                <w:tab w:val="left" w:pos="426"/>
                <w:tab w:val="left" w:pos="4140"/>
                <w:tab w:val="left" w:pos="4230"/>
              </w:tabs>
              <w:spacing w:before="0"/>
              <w:jc w:val="center"/>
              <w:rPr>
                <w:rFonts w:cs="Arial"/>
                <w:i/>
                <w:iCs/>
                <w:sz w:val="18"/>
                <w:szCs w:val="18"/>
                <w:lang w:val="fr-CH"/>
              </w:rPr>
            </w:pPr>
            <w:r w:rsidRPr="00456A1A">
              <w:rPr>
                <w:rFonts w:cs="Arial"/>
                <w:i/>
                <w:iCs/>
                <w:sz w:val="18"/>
                <w:szCs w:val="18"/>
                <w:lang w:val="fr-FR"/>
              </w:rPr>
              <w:t>Pays/zone géographique</w:t>
            </w:r>
          </w:p>
        </w:tc>
        <w:tc>
          <w:tcPr>
            <w:tcW w:w="2700" w:type="dxa"/>
            <w:tcBorders>
              <w:top w:val="single" w:sz="6" w:space="0" w:color="auto"/>
              <w:left w:val="single" w:sz="6" w:space="0" w:color="auto"/>
              <w:bottom w:val="single" w:sz="6" w:space="0" w:color="auto"/>
              <w:right w:val="single" w:sz="6" w:space="0" w:color="auto"/>
            </w:tcBorders>
            <w:hideMark/>
          </w:tcPr>
          <w:p w14:paraId="0AB353A1" w14:textId="77777777" w:rsidR="00584366" w:rsidRPr="00456A1A" w:rsidRDefault="00584366" w:rsidP="00456A1A">
            <w:pPr>
              <w:tabs>
                <w:tab w:val="left" w:pos="426"/>
                <w:tab w:val="left" w:pos="4140"/>
                <w:tab w:val="left" w:pos="4230"/>
              </w:tabs>
              <w:spacing w:before="0"/>
              <w:jc w:val="center"/>
              <w:rPr>
                <w:rFonts w:cs="Arial"/>
                <w:i/>
                <w:iCs/>
                <w:sz w:val="18"/>
                <w:szCs w:val="18"/>
                <w:lang w:val="fr-FR"/>
              </w:rPr>
            </w:pPr>
            <w:r w:rsidRPr="00456A1A">
              <w:rPr>
                <w:rFonts w:cs="Arial"/>
                <w:i/>
                <w:iCs/>
                <w:sz w:val="18"/>
                <w:szCs w:val="18"/>
                <w:lang w:val="fr-FR"/>
              </w:rPr>
              <w:t>Nom de la compagnie/</w:t>
            </w:r>
            <w:r w:rsidRPr="00456A1A">
              <w:rPr>
                <w:rFonts w:cs="Arial"/>
                <w:i/>
                <w:iCs/>
                <w:sz w:val="18"/>
                <w:szCs w:val="18"/>
                <w:lang w:val="fr-FR"/>
              </w:rPr>
              <w:br/>
              <w:t>Adresse</w:t>
            </w:r>
          </w:p>
        </w:tc>
        <w:tc>
          <w:tcPr>
            <w:tcW w:w="1350" w:type="dxa"/>
            <w:tcBorders>
              <w:top w:val="single" w:sz="6" w:space="0" w:color="auto"/>
              <w:left w:val="single" w:sz="6" w:space="0" w:color="auto"/>
              <w:bottom w:val="single" w:sz="6" w:space="0" w:color="auto"/>
              <w:right w:val="single" w:sz="6" w:space="0" w:color="auto"/>
            </w:tcBorders>
            <w:hideMark/>
          </w:tcPr>
          <w:p w14:paraId="1C9BF605" w14:textId="77777777" w:rsidR="00584366" w:rsidRPr="00456A1A" w:rsidRDefault="00584366" w:rsidP="00456A1A">
            <w:pPr>
              <w:tabs>
                <w:tab w:val="left" w:pos="426"/>
                <w:tab w:val="left" w:pos="4140"/>
                <w:tab w:val="left" w:pos="4230"/>
              </w:tabs>
              <w:spacing w:before="0"/>
              <w:jc w:val="center"/>
              <w:rPr>
                <w:rFonts w:cs="Arial"/>
                <w:i/>
                <w:iCs/>
                <w:sz w:val="18"/>
                <w:szCs w:val="18"/>
                <w:lang w:val="fr-FR"/>
              </w:rPr>
            </w:pPr>
            <w:r w:rsidRPr="00456A1A">
              <w:rPr>
                <w:rFonts w:cs="Arial"/>
                <w:i/>
                <w:iCs/>
                <w:sz w:val="18"/>
                <w:szCs w:val="18"/>
                <w:lang w:val="fr-FR"/>
              </w:rPr>
              <w:t>Identification d’entité émettrice</w:t>
            </w:r>
          </w:p>
        </w:tc>
        <w:tc>
          <w:tcPr>
            <w:tcW w:w="3060" w:type="dxa"/>
            <w:tcBorders>
              <w:top w:val="single" w:sz="6" w:space="0" w:color="auto"/>
              <w:left w:val="single" w:sz="6" w:space="0" w:color="auto"/>
              <w:bottom w:val="single" w:sz="6" w:space="0" w:color="auto"/>
              <w:right w:val="single" w:sz="6" w:space="0" w:color="auto"/>
            </w:tcBorders>
            <w:hideMark/>
          </w:tcPr>
          <w:p w14:paraId="2639EFF1" w14:textId="77777777" w:rsidR="00584366" w:rsidRPr="00456A1A" w:rsidRDefault="00584366" w:rsidP="00456A1A">
            <w:pPr>
              <w:tabs>
                <w:tab w:val="left" w:pos="426"/>
                <w:tab w:val="left" w:pos="4140"/>
                <w:tab w:val="left" w:pos="4230"/>
              </w:tabs>
              <w:spacing w:before="0"/>
              <w:rPr>
                <w:rFonts w:cs="Arial"/>
                <w:i/>
                <w:iCs/>
                <w:sz w:val="18"/>
                <w:szCs w:val="18"/>
                <w:lang w:val="fr-FR"/>
              </w:rPr>
            </w:pPr>
            <w:r w:rsidRPr="00456A1A">
              <w:rPr>
                <w:rFonts w:cs="Arial"/>
                <w:i/>
                <w:iCs/>
                <w:sz w:val="18"/>
                <w:szCs w:val="18"/>
                <w:lang w:val="fr-FR"/>
              </w:rPr>
              <w:t>Contact</w:t>
            </w:r>
          </w:p>
        </w:tc>
        <w:tc>
          <w:tcPr>
            <w:tcW w:w="1440" w:type="dxa"/>
            <w:tcBorders>
              <w:top w:val="single" w:sz="6" w:space="0" w:color="auto"/>
              <w:left w:val="single" w:sz="6" w:space="0" w:color="auto"/>
              <w:bottom w:val="single" w:sz="6" w:space="0" w:color="auto"/>
              <w:right w:val="single" w:sz="6" w:space="0" w:color="auto"/>
            </w:tcBorders>
          </w:tcPr>
          <w:p w14:paraId="17B6A707" w14:textId="77777777" w:rsidR="00584366" w:rsidRPr="00456A1A" w:rsidRDefault="00584366" w:rsidP="00456A1A">
            <w:pPr>
              <w:tabs>
                <w:tab w:val="left" w:pos="426"/>
                <w:tab w:val="left" w:pos="4140"/>
                <w:tab w:val="left" w:pos="4230"/>
              </w:tabs>
              <w:spacing w:before="0"/>
              <w:jc w:val="center"/>
              <w:rPr>
                <w:rFonts w:cs="Arial"/>
                <w:i/>
                <w:iCs/>
                <w:sz w:val="18"/>
                <w:szCs w:val="18"/>
                <w:lang w:val="fr-FR"/>
              </w:rPr>
            </w:pPr>
            <w:r w:rsidRPr="00456A1A">
              <w:rPr>
                <w:rFonts w:cs="Arial"/>
                <w:i/>
                <w:iCs/>
                <w:sz w:val="18"/>
                <w:szCs w:val="18"/>
                <w:lang w:val="fr-FR"/>
              </w:rPr>
              <w:t xml:space="preserve">Date de </w:t>
            </w:r>
            <w:r w:rsidRPr="00456A1A">
              <w:rPr>
                <w:rFonts w:cs="Arial"/>
                <w:i/>
                <w:iCs/>
                <w:sz w:val="18"/>
                <w:szCs w:val="18"/>
                <w:lang w:val="fr-FR"/>
              </w:rPr>
              <w:br/>
              <w:t>mise en application</w:t>
            </w:r>
          </w:p>
        </w:tc>
      </w:tr>
      <w:tr w:rsidR="00584366" w:rsidRPr="00A16FA9" w14:paraId="56A485EA" w14:textId="77777777" w:rsidTr="00A503AC">
        <w:trPr>
          <w:trHeight w:val="1065"/>
        </w:trPr>
        <w:tc>
          <w:tcPr>
            <w:tcW w:w="1882" w:type="dxa"/>
            <w:tcBorders>
              <w:top w:val="single" w:sz="6" w:space="0" w:color="auto"/>
              <w:left w:val="single" w:sz="6" w:space="0" w:color="auto"/>
              <w:bottom w:val="single" w:sz="6" w:space="0" w:color="auto"/>
              <w:right w:val="single" w:sz="6" w:space="0" w:color="auto"/>
            </w:tcBorders>
          </w:tcPr>
          <w:p w14:paraId="0A8E0D00" w14:textId="77777777" w:rsidR="00584366" w:rsidRPr="00456A1A" w:rsidRDefault="00584366" w:rsidP="00456A1A">
            <w:pPr>
              <w:tabs>
                <w:tab w:val="left" w:pos="720"/>
              </w:tabs>
              <w:spacing w:before="0"/>
              <w:rPr>
                <w:rFonts w:cstheme="minorHAnsi"/>
                <w:bCs/>
                <w:color w:val="212121"/>
                <w:sz w:val="18"/>
                <w:szCs w:val="18"/>
              </w:rPr>
            </w:pPr>
            <w:r w:rsidRPr="00456A1A">
              <w:rPr>
                <w:rFonts w:cs="Arial"/>
                <w:sz w:val="18"/>
                <w:szCs w:val="18"/>
                <w:lang w:val="fr-FR"/>
              </w:rPr>
              <w:t>Suisse</w:t>
            </w:r>
          </w:p>
        </w:tc>
        <w:tc>
          <w:tcPr>
            <w:tcW w:w="2700" w:type="dxa"/>
            <w:tcBorders>
              <w:top w:val="single" w:sz="6" w:space="0" w:color="auto"/>
              <w:left w:val="single" w:sz="6" w:space="0" w:color="auto"/>
              <w:bottom w:val="single" w:sz="6" w:space="0" w:color="auto"/>
              <w:right w:val="single" w:sz="6" w:space="0" w:color="auto"/>
            </w:tcBorders>
          </w:tcPr>
          <w:p w14:paraId="06956FDA" w14:textId="77777777" w:rsidR="00584366" w:rsidRPr="00456A1A" w:rsidRDefault="00584366" w:rsidP="00456A1A">
            <w:pPr>
              <w:spacing w:before="0"/>
              <w:rPr>
                <w:b/>
                <w:color w:val="000000" w:themeColor="text1"/>
                <w:sz w:val="18"/>
                <w:szCs w:val="18"/>
                <w:lang w:val="fr-FR"/>
              </w:rPr>
            </w:pPr>
            <w:r w:rsidRPr="00456A1A">
              <w:rPr>
                <w:b/>
                <w:color w:val="000000" w:themeColor="text1"/>
                <w:sz w:val="18"/>
                <w:szCs w:val="18"/>
                <w:lang w:val="fr-FR"/>
              </w:rPr>
              <w:t>Nexphone AG</w:t>
            </w:r>
          </w:p>
          <w:p w14:paraId="2DF0B02D" w14:textId="77777777" w:rsidR="00584366" w:rsidRPr="00456A1A" w:rsidRDefault="00584366" w:rsidP="00456A1A">
            <w:pPr>
              <w:tabs>
                <w:tab w:val="left" w:pos="426"/>
                <w:tab w:val="left" w:pos="4140"/>
                <w:tab w:val="left" w:pos="4230"/>
              </w:tabs>
              <w:spacing w:before="0"/>
              <w:rPr>
                <w:rFonts w:cs="Arial"/>
                <w:color w:val="000000" w:themeColor="text1"/>
                <w:sz w:val="18"/>
                <w:szCs w:val="18"/>
                <w:lang w:val="de-CH"/>
              </w:rPr>
            </w:pPr>
            <w:r w:rsidRPr="00456A1A">
              <w:rPr>
                <w:rFonts w:cs="Arial"/>
                <w:color w:val="000000" w:themeColor="text1"/>
                <w:sz w:val="18"/>
                <w:szCs w:val="18"/>
                <w:lang w:val="de-CH"/>
              </w:rPr>
              <w:t>Alpenstrasse 1</w:t>
            </w:r>
          </w:p>
          <w:p w14:paraId="05A367BF" w14:textId="77777777" w:rsidR="00584366" w:rsidRPr="00456A1A" w:rsidRDefault="00584366" w:rsidP="00456A1A">
            <w:pPr>
              <w:tabs>
                <w:tab w:val="left" w:pos="794"/>
                <w:tab w:val="left" w:pos="1191"/>
                <w:tab w:val="left" w:pos="1588"/>
                <w:tab w:val="left" w:pos="1985"/>
              </w:tabs>
              <w:spacing w:before="0"/>
              <w:rPr>
                <w:sz w:val="18"/>
                <w:szCs w:val="18"/>
              </w:rPr>
            </w:pPr>
            <w:r w:rsidRPr="00456A1A">
              <w:rPr>
                <w:rFonts w:cs="Arial"/>
                <w:color w:val="000000" w:themeColor="text1"/>
                <w:sz w:val="18"/>
                <w:szCs w:val="18"/>
                <w:lang w:val="de-CH"/>
              </w:rPr>
              <w:t>CH-8803 RÜSCHLIKON</w:t>
            </w:r>
          </w:p>
        </w:tc>
        <w:tc>
          <w:tcPr>
            <w:tcW w:w="1350" w:type="dxa"/>
            <w:tcBorders>
              <w:top w:val="single" w:sz="6" w:space="0" w:color="auto"/>
              <w:left w:val="single" w:sz="6" w:space="0" w:color="auto"/>
              <w:bottom w:val="single" w:sz="6" w:space="0" w:color="auto"/>
              <w:right w:val="single" w:sz="6" w:space="0" w:color="auto"/>
            </w:tcBorders>
          </w:tcPr>
          <w:p w14:paraId="68CFC31B" w14:textId="77777777" w:rsidR="00584366" w:rsidRPr="00456A1A" w:rsidRDefault="00584366" w:rsidP="00456A1A">
            <w:pPr>
              <w:tabs>
                <w:tab w:val="left" w:pos="426"/>
                <w:tab w:val="left" w:pos="4140"/>
                <w:tab w:val="left" w:pos="4230"/>
              </w:tabs>
              <w:spacing w:before="0"/>
              <w:jc w:val="center"/>
              <w:rPr>
                <w:rFonts w:cs="Arial"/>
                <w:b/>
                <w:sz w:val="18"/>
                <w:szCs w:val="18"/>
              </w:rPr>
            </w:pPr>
            <w:r w:rsidRPr="00456A1A">
              <w:rPr>
                <w:rFonts w:cs="Arial"/>
                <w:b/>
                <w:color w:val="000000" w:themeColor="text1"/>
                <w:sz w:val="18"/>
                <w:szCs w:val="18"/>
              </w:rPr>
              <w:t>89 41 32</w:t>
            </w:r>
          </w:p>
        </w:tc>
        <w:tc>
          <w:tcPr>
            <w:tcW w:w="3060" w:type="dxa"/>
            <w:tcBorders>
              <w:top w:val="single" w:sz="6" w:space="0" w:color="auto"/>
              <w:left w:val="single" w:sz="6" w:space="0" w:color="auto"/>
              <w:bottom w:val="single" w:sz="6" w:space="0" w:color="auto"/>
              <w:right w:val="single" w:sz="6" w:space="0" w:color="auto"/>
            </w:tcBorders>
          </w:tcPr>
          <w:p w14:paraId="057CCFE8" w14:textId="77777777" w:rsidR="00584366" w:rsidRPr="00456A1A" w:rsidRDefault="00584366" w:rsidP="00456A1A">
            <w:pPr>
              <w:spacing w:before="0"/>
              <w:jc w:val="left"/>
              <w:rPr>
                <w:color w:val="000000" w:themeColor="text1"/>
                <w:sz w:val="18"/>
                <w:szCs w:val="18"/>
                <w:lang w:val="fr-FR"/>
              </w:rPr>
            </w:pPr>
            <w:r w:rsidRPr="00456A1A">
              <w:rPr>
                <w:color w:val="000000" w:themeColor="text1"/>
                <w:sz w:val="18"/>
                <w:szCs w:val="18"/>
                <w:lang w:val="fr-FR"/>
              </w:rPr>
              <w:t xml:space="preserve">Technical Support, </w:t>
            </w:r>
            <w:r w:rsidRPr="00456A1A">
              <w:rPr>
                <w:color w:val="000000" w:themeColor="text1"/>
                <w:sz w:val="18"/>
                <w:szCs w:val="18"/>
                <w:lang w:val="fr-FR"/>
              </w:rPr>
              <w:br/>
              <w:t>Nexphone AG</w:t>
            </w:r>
          </w:p>
          <w:p w14:paraId="2040BCBE" w14:textId="77777777" w:rsidR="00584366" w:rsidRPr="00456A1A" w:rsidRDefault="00584366" w:rsidP="00456A1A">
            <w:pPr>
              <w:tabs>
                <w:tab w:val="left" w:pos="426"/>
                <w:tab w:val="left" w:pos="4140"/>
                <w:tab w:val="left" w:pos="4230"/>
              </w:tabs>
              <w:spacing w:before="0"/>
              <w:jc w:val="left"/>
              <w:rPr>
                <w:rFonts w:cs="Arial"/>
                <w:color w:val="000000" w:themeColor="text1"/>
                <w:sz w:val="18"/>
                <w:szCs w:val="18"/>
                <w:lang w:val="de-CH"/>
              </w:rPr>
            </w:pPr>
            <w:r w:rsidRPr="00456A1A">
              <w:rPr>
                <w:rFonts w:cs="Arial"/>
                <w:color w:val="000000" w:themeColor="text1"/>
                <w:sz w:val="18"/>
                <w:szCs w:val="18"/>
                <w:lang w:val="de-CH"/>
              </w:rPr>
              <w:t>Alpenstrasse 1</w:t>
            </w:r>
          </w:p>
          <w:p w14:paraId="6E95871C" w14:textId="77777777" w:rsidR="00584366" w:rsidRPr="00456A1A" w:rsidRDefault="00584366" w:rsidP="00456A1A">
            <w:pPr>
              <w:spacing w:before="0"/>
              <w:rPr>
                <w:rFonts w:cs="Arial"/>
                <w:color w:val="000000" w:themeColor="text1"/>
                <w:sz w:val="18"/>
                <w:szCs w:val="18"/>
                <w:lang w:val="de-CH"/>
              </w:rPr>
            </w:pPr>
            <w:r w:rsidRPr="00456A1A">
              <w:rPr>
                <w:rFonts w:cs="Arial"/>
                <w:color w:val="000000" w:themeColor="text1"/>
                <w:sz w:val="18"/>
                <w:szCs w:val="18"/>
                <w:lang w:val="de-CH"/>
              </w:rPr>
              <w:t>CH-8803 RÜSCHLIKON</w:t>
            </w:r>
          </w:p>
          <w:p w14:paraId="796D1EF3" w14:textId="0BF94EC2" w:rsidR="00584366" w:rsidRPr="00456A1A" w:rsidRDefault="00584366" w:rsidP="00456A1A">
            <w:pPr>
              <w:spacing w:before="0"/>
              <w:rPr>
                <w:color w:val="000000" w:themeColor="text1"/>
                <w:sz w:val="18"/>
                <w:szCs w:val="18"/>
                <w:lang w:val="fr-FR"/>
              </w:rPr>
            </w:pPr>
            <w:proofErr w:type="gramStart"/>
            <w:r w:rsidRPr="00456A1A">
              <w:rPr>
                <w:color w:val="000000" w:themeColor="text1"/>
                <w:sz w:val="18"/>
                <w:szCs w:val="18"/>
                <w:lang w:val="fr-FR"/>
              </w:rPr>
              <w:t>Tél:</w:t>
            </w:r>
            <w:proofErr w:type="gramEnd"/>
            <w:r w:rsidRPr="00456A1A">
              <w:rPr>
                <w:color w:val="000000" w:themeColor="text1"/>
                <w:sz w:val="18"/>
                <w:szCs w:val="18"/>
                <w:lang w:val="fr-FR"/>
              </w:rPr>
              <w:t xml:space="preserve"> : </w:t>
            </w:r>
            <w:r w:rsidR="00456A1A">
              <w:rPr>
                <w:color w:val="000000" w:themeColor="text1"/>
                <w:sz w:val="18"/>
                <w:szCs w:val="18"/>
                <w:lang w:val="fr-FR"/>
              </w:rPr>
              <w:tab/>
            </w:r>
            <w:r w:rsidRPr="00456A1A">
              <w:rPr>
                <w:rFonts w:cs="Arial"/>
                <w:color w:val="000000" w:themeColor="text1"/>
                <w:sz w:val="18"/>
                <w:szCs w:val="18"/>
                <w:lang w:val="de-CH"/>
              </w:rPr>
              <w:t>+41 44 545 40 88</w:t>
            </w:r>
          </w:p>
          <w:p w14:paraId="6A495220" w14:textId="1C34C4C1" w:rsidR="00584366" w:rsidRPr="00456A1A" w:rsidRDefault="00584366" w:rsidP="00456A1A">
            <w:pPr>
              <w:tabs>
                <w:tab w:val="left" w:pos="794"/>
                <w:tab w:val="left" w:pos="1191"/>
                <w:tab w:val="left" w:pos="1588"/>
                <w:tab w:val="left" w:pos="1985"/>
              </w:tabs>
              <w:spacing w:before="0"/>
              <w:rPr>
                <w:color w:val="000000" w:themeColor="text1"/>
                <w:sz w:val="18"/>
                <w:szCs w:val="18"/>
              </w:rPr>
            </w:pPr>
            <w:proofErr w:type="gramStart"/>
            <w:r w:rsidRPr="00456A1A">
              <w:rPr>
                <w:color w:val="000000" w:themeColor="text1"/>
                <w:sz w:val="18"/>
                <w:szCs w:val="18"/>
                <w:lang w:val="fr-FR"/>
              </w:rPr>
              <w:t>Email:</w:t>
            </w:r>
            <w:proofErr w:type="gramEnd"/>
            <w:r w:rsidRPr="00456A1A">
              <w:rPr>
                <w:color w:val="000000" w:themeColor="text1"/>
                <w:sz w:val="18"/>
                <w:szCs w:val="18"/>
                <w:lang w:val="fr-FR"/>
              </w:rPr>
              <w:t xml:space="preserve"> </w:t>
            </w:r>
            <w:r w:rsidRPr="00456A1A">
              <w:rPr>
                <w:rFonts w:cs="Arial"/>
                <w:color w:val="000000" w:themeColor="text1"/>
                <w:sz w:val="18"/>
                <w:szCs w:val="18"/>
                <w:lang w:val="de-CH"/>
              </w:rPr>
              <w:t>support@nexphone.ch</w:t>
            </w:r>
          </w:p>
        </w:tc>
        <w:tc>
          <w:tcPr>
            <w:tcW w:w="1440" w:type="dxa"/>
            <w:tcBorders>
              <w:top w:val="single" w:sz="6" w:space="0" w:color="auto"/>
              <w:left w:val="single" w:sz="6" w:space="0" w:color="auto"/>
              <w:bottom w:val="single" w:sz="6" w:space="0" w:color="auto"/>
              <w:right w:val="single" w:sz="6" w:space="0" w:color="auto"/>
            </w:tcBorders>
          </w:tcPr>
          <w:p w14:paraId="19E08D96" w14:textId="77777777" w:rsidR="00584366" w:rsidRPr="00456A1A" w:rsidRDefault="00584366" w:rsidP="00456A1A">
            <w:pPr>
              <w:tabs>
                <w:tab w:val="left" w:pos="794"/>
                <w:tab w:val="left" w:pos="1191"/>
                <w:tab w:val="left" w:pos="1588"/>
                <w:tab w:val="left" w:pos="1985"/>
              </w:tabs>
              <w:spacing w:before="0"/>
              <w:jc w:val="center"/>
              <w:rPr>
                <w:sz w:val="18"/>
                <w:szCs w:val="18"/>
              </w:rPr>
            </w:pPr>
            <w:r w:rsidRPr="00456A1A">
              <w:rPr>
                <w:rFonts w:cs="Arial"/>
                <w:bCs/>
                <w:color w:val="000000" w:themeColor="text1"/>
                <w:sz w:val="18"/>
                <w:szCs w:val="18"/>
              </w:rPr>
              <w:t>12.XI.2020</w:t>
            </w:r>
          </w:p>
        </w:tc>
      </w:tr>
    </w:tbl>
    <w:p w14:paraId="00B2345C" w14:textId="77777777" w:rsidR="00584366" w:rsidRPr="00A16FA9" w:rsidRDefault="00584366" w:rsidP="00A503AC">
      <w:pPr>
        <w:tabs>
          <w:tab w:val="left" w:pos="1560"/>
          <w:tab w:val="left" w:pos="2700"/>
        </w:tabs>
        <w:spacing w:before="240" w:after="120"/>
        <w:rPr>
          <w:rFonts w:cs="Arial"/>
          <w:b/>
          <w:bCs/>
          <w:lang w:val="es-ES"/>
        </w:rPr>
      </w:pPr>
    </w:p>
    <w:p w14:paraId="051B2762" w14:textId="77777777" w:rsidR="00584366" w:rsidRDefault="00584366" w:rsidP="0056519B">
      <w:pPr>
        <w:rPr>
          <w:lang w:val="es-ES"/>
        </w:rPr>
      </w:pPr>
    </w:p>
    <w:p w14:paraId="7DC286F5" w14:textId="77777777" w:rsidR="00584366" w:rsidRPr="008B2CEF" w:rsidRDefault="00584366" w:rsidP="008B2CEF">
      <w:pPr>
        <w:pStyle w:val="Heading2"/>
        <w:rPr>
          <w:lang w:val="fr-CH"/>
        </w:rPr>
      </w:pPr>
      <w:bookmarkStart w:id="653" w:name="_Toc514942281"/>
      <w:r w:rsidRPr="008B2CEF">
        <w:rPr>
          <w:lang w:val="fr-CH"/>
        </w:rPr>
        <w:t xml:space="preserve">Codes de réseau mobile (MNC) pour le plan d'identification international </w:t>
      </w:r>
      <w:r w:rsidRPr="008B2CEF">
        <w:rPr>
          <w:lang w:val="fr-CH"/>
        </w:rPr>
        <w:br/>
        <w:t xml:space="preserve">pour les réseaux publics et les abonnements </w:t>
      </w:r>
      <w:r w:rsidRPr="008B2CEF">
        <w:rPr>
          <w:lang w:val="fr-CH"/>
        </w:rPr>
        <w:br/>
        <w:t xml:space="preserve">(Selon la Recommandation UIT-T E.212 (09/2016)) </w:t>
      </w:r>
      <w:r w:rsidRPr="008B2CEF">
        <w:rPr>
          <w:lang w:val="fr-CH"/>
        </w:rPr>
        <w:br/>
        <w:t xml:space="preserve">(Situation au </w:t>
      </w:r>
      <w:r w:rsidRPr="00D23AFC">
        <w:rPr>
          <w:lang w:val="fr-CH"/>
        </w:rPr>
        <w:t>15 décembre 2018</w:t>
      </w:r>
      <w:r w:rsidRPr="008B2CEF">
        <w:rPr>
          <w:lang w:val="fr-CH"/>
        </w:rPr>
        <w:t>)</w:t>
      </w:r>
      <w:bookmarkEnd w:id="653"/>
    </w:p>
    <w:p w14:paraId="2AC0533A" w14:textId="77777777" w:rsidR="00584366" w:rsidRPr="008B2CEF" w:rsidRDefault="00584366" w:rsidP="008B2CEF">
      <w:pPr>
        <w:jc w:val="center"/>
        <w:rPr>
          <w:lang w:val="fr-FR"/>
        </w:rPr>
      </w:pPr>
      <w:r w:rsidRPr="008B2CEF">
        <w:rPr>
          <w:rFonts w:eastAsia="Arial"/>
          <w:color w:val="000000"/>
          <w:lang w:val="fr-FR"/>
        </w:rPr>
        <w:t xml:space="preserve">(Annexe au Bulletin d'exploitation de l'UIT </w:t>
      </w:r>
      <w:r w:rsidRPr="008B2CEF">
        <w:rPr>
          <w:rFonts w:eastAsia="Calibri"/>
          <w:color w:val="000000"/>
          <w:lang w:val="fr-FR"/>
        </w:rPr>
        <w:t>N°</w:t>
      </w:r>
      <w:r w:rsidRPr="008B2CEF">
        <w:rPr>
          <w:rFonts w:eastAsia="Arial"/>
          <w:color w:val="000000"/>
          <w:lang w:val="fr-FR"/>
        </w:rPr>
        <w:t xml:space="preserve"> </w:t>
      </w:r>
      <w:r w:rsidRPr="004B370B">
        <w:rPr>
          <w:rFonts w:eastAsia="Arial"/>
          <w:color w:val="000000"/>
          <w:lang w:val="fr-FR"/>
        </w:rPr>
        <w:t>1162 - 15.XII.2018</w:t>
      </w:r>
      <w:r w:rsidRPr="008B2CEF">
        <w:rPr>
          <w:rFonts w:eastAsia="Arial"/>
          <w:color w:val="000000"/>
          <w:lang w:val="fr-FR"/>
        </w:rPr>
        <w:t>)</w:t>
      </w:r>
    </w:p>
    <w:p w14:paraId="2F45930A" w14:textId="77777777" w:rsidR="00584366" w:rsidRPr="008B2CEF" w:rsidRDefault="00584366" w:rsidP="008B2CEF">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8B2CEF">
        <w:rPr>
          <w:rFonts w:eastAsia="Arial"/>
          <w:color w:val="000000"/>
          <w:lang w:val="fr-FR"/>
        </w:rPr>
        <w:t xml:space="preserve">(Amendement </w:t>
      </w:r>
      <w:r w:rsidRPr="008B2CEF">
        <w:rPr>
          <w:rFonts w:eastAsia="Calibri"/>
          <w:color w:val="000000"/>
          <w:lang w:val="fr-FR"/>
        </w:rPr>
        <w:t xml:space="preserve">N° </w:t>
      </w:r>
      <w:r>
        <w:rPr>
          <w:rFonts w:eastAsia="Arial"/>
          <w:color w:val="000000"/>
          <w:lang w:val="fr-FR"/>
        </w:rPr>
        <w:t>44</w:t>
      </w:r>
      <w:r w:rsidRPr="008B2CEF">
        <w:rPr>
          <w:rFonts w:eastAsia="Arial"/>
          <w:color w:val="000000"/>
          <w:lang w:val="fr-FR"/>
        </w:rPr>
        <w:t>)</w:t>
      </w:r>
    </w:p>
    <w:p w14:paraId="1B26BE9A" w14:textId="77777777" w:rsidR="00584366" w:rsidRDefault="00584366" w:rsidP="008B2CEF">
      <w:pPr>
        <w:tabs>
          <w:tab w:val="clear" w:pos="1276"/>
          <w:tab w:val="clear" w:pos="1843"/>
          <w:tab w:val="clear" w:pos="5387"/>
          <w:tab w:val="clear" w:pos="5954"/>
        </w:tabs>
        <w:overflowPunct/>
        <w:autoSpaceDE/>
        <w:autoSpaceDN/>
        <w:adjustRightInd/>
        <w:spacing w:before="0"/>
        <w:jc w:val="left"/>
        <w:textAlignment w:val="auto"/>
        <w:rPr>
          <w:color w:val="000000"/>
          <w:lang w:val="fr-FR"/>
        </w:rPr>
      </w:pPr>
    </w:p>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704"/>
        <w:gridCol w:w="1619"/>
        <w:gridCol w:w="4599"/>
      </w:tblGrid>
      <w:tr w:rsidR="00584366" w:rsidRPr="00813DA6" w14:paraId="60531855" w14:textId="77777777" w:rsidTr="00A503AC">
        <w:trPr>
          <w:cantSplit/>
          <w:trHeight w:val="466"/>
          <w:tblHeader/>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86AD6DD"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813DA6">
              <w:rPr>
                <w:rFonts w:eastAsia="Calibri"/>
                <w:b/>
                <w:i/>
                <w:color w:val="000000"/>
                <w:lang w:val="en-US"/>
              </w:rPr>
              <w:t>Pays ou Zone géographique</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5C1A99C"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813DA6">
              <w:rPr>
                <w:rFonts w:eastAsia="Calibri"/>
                <w:b/>
                <w:i/>
                <w:color w:val="000000"/>
                <w:lang w:val="en-US"/>
              </w:rPr>
              <w:t>MCC+MNC *</w:t>
            </w:r>
          </w:p>
        </w:tc>
        <w:tc>
          <w:tcPr>
            <w:tcW w:w="459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94B0E5"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813DA6">
              <w:rPr>
                <w:rFonts w:eastAsia="Calibri"/>
                <w:b/>
                <w:i/>
                <w:color w:val="000000"/>
                <w:lang w:val="en-US"/>
              </w:rPr>
              <w:t>Nom de Réseau/Opérateur</w:t>
            </w:r>
          </w:p>
        </w:tc>
      </w:tr>
      <w:tr w:rsidR="00584366" w:rsidRPr="00813DA6" w14:paraId="6A722ED0" w14:textId="77777777" w:rsidTr="00A503AC">
        <w:trPr>
          <w:cantSplit/>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6ED9583B"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813DA6">
              <w:rPr>
                <w:rFonts w:eastAsia="Calibri"/>
                <w:b/>
                <w:color w:val="000000"/>
                <w:lang w:val="en-US"/>
              </w:rPr>
              <w:t xml:space="preserve">Australie </w:t>
            </w:r>
            <w:r>
              <w:rPr>
                <w:rFonts w:eastAsia="Calibri"/>
                <w:b/>
                <w:color w:val="000000"/>
                <w:lang w:val="en-US"/>
              </w:rPr>
              <w:t xml:space="preserve">  </w:t>
            </w:r>
            <w:r w:rsidRPr="00813DA6">
              <w:rPr>
                <w:rFonts w:eastAsia="Calibri"/>
                <w:b/>
                <w:color w:val="000000"/>
                <w:lang w:val="en-US"/>
              </w:rPr>
              <w:t>ADD</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1ACA18"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val="en-US"/>
              </w:rPr>
            </w:pPr>
          </w:p>
        </w:tc>
        <w:tc>
          <w:tcPr>
            <w:tcW w:w="459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C7BB88"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val="en-US"/>
              </w:rPr>
            </w:pPr>
          </w:p>
        </w:tc>
      </w:tr>
      <w:tr w:rsidR="00584366" w:rsidRPr="00813DA6" w14:paraId="5A3B76A4" w14:textId="77777777" w:rsidTr="00A503AC">
        <w:trPr>
          <w:cantSplit/>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397ADCAC"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7076AB"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813DA6">
              <w:rPr>
                <w:rFonts w:eastAsia="Calibri"/>
                <w:color w:val="000000"/>
                <w:lang w:val="en-US"/>
              </w:rPr>
              <w:t>505 49</w:t>
            </w:r>
          </w:p>
        </w:tc>
        <w:tc>
          <w:tcPr>
            <w:tcW w:w="459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856333"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813DA6">
              <w:rPr>
                <w:rFonts w:eastAsia="Calibri"/>
                <w:color w:val="000000"/>
                <w:lang w:val="en-US"/>
              </w:rPr>
              <w:t>Field Solutions Group Pty Ltd</w:t>
            </w:r>
          </w:p>
        </w:tc>
      </w:tr>
      <w:tr w:rsidR="00584366" w:rsidRPr="00813DA6" w14:paraId="52863FB6" w14:textId="77777777" w:rsidTr="00A503AC">
        <w:trPr>
          <w:cantSplit/>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3643469F"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813DA6">
              <w:rPr>
                <w:rFonts w:eastAsia="Calibri"/>
                <w:b/>
                <w:color w:val="000000"/>
                <w:lang w:val="en-US"/>
              </w:rPr>
              <w:t xml:space="preserve">Belgique </w:t>
            </w:r>
            <w:r>
              <w:rPr>
                <w:rFonts w:eastAsia="Calibri"/>
                <w:b/>
                <w:color w:val="000000"/>
                <w:lang w:val="en-US"/>
              </w:rPr>
              <w:t xml:space="preserve">  </w:t>
            </w:r>
            <w:r w:rsidRPr="00813DA6">
              <w:rPr>
                <w:rFonts w:eastAsia="Calibri"/>
                <w:b/>
                <w:color w:val="000000"/>
                <w:lang w:val="en-US"/>
              </w:rPr>
              <w:t>ADD</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F921D2"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val="en-US"/>
              </w:rPr>
            </w:pPr>
          </w:p>
        </w:tc>
        <w:tc>
          <w:tcPr>
            <w:tcW w:w="459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9349E2"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val="en-US"/>
              </w:rPr>
            </w:pPr>
          </w:p>
        </w:tc>
      </w:tr>
      <w:tr w:rsidR="00584366" w:rsidRPr="00813DA6" w14:paraId="26503E1C" w14:textId="77777777" w:rsidTr="00A503AC">
        <w:trPr>
          <w:cantSplit/>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03471671"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34A10D"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813DA6">
              <w:rPr>
                <w:rFonts w:eastAsia="Calibri"/>
                <w:color w:val="000000"/>
                <w:lang w:val="en-US"/>
              </w:rPr>
              <w:t>206 03</w:t>
            </w:r>
          </w:p>
        </w:tc>
        <w:tc>
          <w:tcPr>
            <w:tcW w:w="459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134BD0"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813DA6">
              <w:rPr>
                <w:rFonts w:eastAsia="Calibri"/>
                <w:color w:val="000000"/>
                <w:lang w:val="en-US"/>
              </w:rPr>
              <w:t>Citymesh</w:t>
            </w:r>
          </w:p>
        </w:tc>
      </w:tr>
      <w:tr w:rsidR="00584366" w:rsidRPr="00813DA6" w14:paraId="6EFDCCA9" w14:textId="77777777" w:rsidTr="00A503AC">
        <w:trPr>
          <w:cantSplit/>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6F6B7FF3"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188DEF"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813DA6">
              <w:rPr>
                <w:rFonts w:eastAsia="Calibri"/>
                <w:color w:val="000000"/>
                <w:lang w:val="en-US"/>
              </w:rPr>
              <w:t>206 11</w:t>
            </w:r>
          </w:p>
        </w:tc>
        <w:tc>
          <w:tcPr>
            <w:tcW w:w="459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B09B8A7"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813DA6">
              <w:rPr>
                <w:rFonts w:eastAsia="Calibri"/>
                <w:color w:val="000000"/>
                <w:lang w:val="en-US"/>
              </w:rPr>
              <w:t>L-Mobi Mobile</w:t>
            </w:r>
          </w:p>
        </w:tc>
      </w:tr>
      <w:tr w:rsidR="00584366" w:rsidRPr="00813DA6" w14:paraId="393CF6FB" w14:textId="77777777" w:rsidTr="00A503AC">
        <w:trPr>
          <w:cantSplit/>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19A1621D"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3DA99B"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813DA6">
              <w:rPr>
                <w:rFonts w:eastAsia="Calibri"/>
                <w:color w:val="000000"/>
                <w:lang w:val="en-US"/>
              </w:rPr>
              <w:t>206 22</w:t>
            </w:r>
          </w:p>
        </w:tc>
        <w:tc>
          <w:tcPr>
            <w:tcW w:w="459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A08C8D"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813DA6">
              <w:rPr>
                <w:rFonts w:eastAsia="Calibri"/>
                <w:color w:val="000000"/>
                <w:lang w:val="en-US"/>
              </w:rPr>
              <w:t>FEBO Telecom</w:t>
            </w:r>
          </w:p>
        </w:tc>
      </w:tr>
      <w:tr w:rsidR="00584366" w:rsidRPr="00813DA6" w14:paraId="473095E6" w14:textId="77777777" w:rsidTr="00A503AC">
        <w:trPr>
          <w:cantSplit/>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72DBDB64"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7C6DDB"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813DA6">
              <w:rPr>
                <w:rFonts w:eastAsia="Calibri"/>
                <w:color w:val="000000"/>
                <w:lang w:val="en-US"/>
              </w:rPr>
              <w:t>206 29</w:t>
            </w:r>
          </w:p>
        </w:tc>
        <w:tc>
          <w:tcPr>
            <w:tcW w:w="459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8F655D"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813DA6">
              <w:rPr>
                <w:rFonts w:eastAsia="Calibri"/>
                <w:color w:val="000000"/>
                <w:lang w:val="en-US"/>
              </w:rPr>
              <w:t>TISMI</w:t>
            </w:r>
          </w:p>
        </w:tc>
      </w:tr>
      <w:tr w:rsidR="00584366" w:rsidRPr="00813DA6" w14:paraId="543D55EA" w14:textId="77777777" w:rsidTr="00A503AC">
        <w:trPr>
          <w:cantSplit/>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DF36ECC"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EE6491"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813DA6">
              <w:rPr>
                <w:rFonts w:eastAsia="Calibri"/>
                <w:color w:val="000000"/>
                <w:lang w:val="en-US"/>
              </w:rPr>
              <w:t>206 99</w:t>
            </w:r>
          </w:p>
        </w:tc>
        <w:tc>
          <w:tcPr>
            <w:tcW w:w="459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95146C"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813DA6">
              <w:rPr>
                <w:rFonts w:eastAsia="Calibri"/>
                <w:color w:val="000000"/>
                <w:lang w:val="en-US"/>
              </w:rPr>
              <w:t>e-BO Enterprises</w:t>
            </w:r>
          </w:p>
        </w:tc>
      </w:tr>
      <w:tr w:rsidR="00584366" w:rsidRPr="00813DA6" w14:paraId="126625E7" w14:textId="77777777" w:rsidTr="00A503AC">
        <w:trPr>
          <w:cantSplit/>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5015D450"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813DA6">
              <w:rPr>
                <w:rFonts w:eastAsia="Calibri"/>
                <w:b/>
                <w:color w:val="000000"/>
                <w:lang w:val="en-US"/>
              </w:rPr>
              <w:t xml:space="preserve">Belgique </w:t>
            </w:r>
            <w:r>
              <w:rPr>
                <w:rFonts w:eastAsia="Calibri"/>
                <w:b/>
                <w:color w:val="000000"/>
                <w:lang w:val="en-US"/>
              </w:rPr>
              <w:t xml:space="preserve">  </w:t>
            </w:r>
            <w:r w:rsidRPr="00813DA6">
              <w:rPr>
                <w:rFonts w:eastAsia="Calibri"/>
                <w:b/>
                <w:color w:val="000000"/>
                <w:lang w:val="en-US"/>
              </w:rPr>
              <w:t>LIR</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7EE6E3"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val="en-US"/>
              </w:rPr>
            </w:pPr>
          </w:p>
        </w:tc>
        <w:tc>
          <w:tcPr>
            <w:tcW w:w="459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6C8CE6"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val="en-US"/>
              </w:rPr>
            </w:pPr>
          </w:p>
        </w:tc>
      </w:tr>
      <w:tr w:rsidR="00584366" w:rsidRPr="00813DA6" w14:paraId="0251C034" w14:textId="77777777" w:rsidTr="00A503AC">
        <w:trPr>
          <w:cantSplit/>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73C8DA4B"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6B651B"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813DA6">
              <w:rPr>
                <w:rFonts w:eastAsia="Calibri"/>
                <w:color w:val="000000"/>
                <w:lang w:val="en-US"/>
              </w:rPr>
              <w:t>270 77</w:t>
            </w:r>
          </w:p>
        </w:tc>
        <w:tc>
          <w:tcPr>
            <w:tcW w:w="459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12B25F"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813DA6">
              <w:rPr>
                <w:rFonts w:eastAsia="Calibri"/>
                <w:color w:val="000000"/>
                <w:lang w:val="en-US"/>
              </w:rPr>
              <w:t>Proximus Luxembourg S.A.</w:t>
            </w:r>
          </w:p>
        </w:tc>
      </w:tr>
      <w:tr w:rsidR="00584366" w:rsidRPr="00813DA6" w14:paraId="07E757D0" w14:textId="77777777" w:rsidTr="00A503AC">
        <w:trPr>
          <w:cantSplit/>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15474EA1"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roofErr w:type="gramStart"/>
            <w:r w:rsidRPr="00813DA6">
              <w:rPr>
                <w:rFonts w:eastAsia="Calibri"/>
                <w:b/>
                <w:color w:val="000000"/>
                <w:lang w:val="en-US"/>
              </w:rPr>
              <w:t xml:space="preserve">Estonie </w:t>
            </w:r>
            <w:r>
              <w:rPr>
                <w:rFonts w:eastAsia="Calibri"/>
                <w:b/>
                <w:color w:val="000000"/>
                <w:lang w:val="en-US"/>
              </w:rPr>
              <w:t xml:space="preserve"> </w:t>
            </w:r>
            <w:r w:rsidRPr="00813DA6">
              <w:rPr>
                <w:rFonts w:eastAsia="Calibri"/>
                <w:b/>
                <w:color w:val="000000"/>
                <w:lang w:val="en-US"/>
              </w:rPr>
              <w:t>ADD</w:t>
            </w:r>
            <w:proofErr w:type="gramEnd"/>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A031C2"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val="en-US"/>
              </w:rPr>
            </w:pPr>
          </w:p>
        </w:tc>
        <w:tc>
          <w:tcPr>
            <w:tcW w:w="459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A1C3F4"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val="en-US"/>
              </w:rPr>
            </w:pPr>
          </w:p>
        </w:tc>
      </w:tr>
      <w:tr w:rsidR="00584366" w:rsidRPr="00813DA6" w14:paraId="4EE04547" w14:textId="77777777" w:rsidTr="00A503AC">
        <w:trPr>
          <w:cantSplit/>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12076E4"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7DE8BC"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813DA6">
              <w:rPr>
                <w:rFonts w:eastAsia="Calibri"/>
                <w:color w:val="000000"/>
                <w:lang w:val="en-US"/>
              </w:rPr>
              <w:t>248 20</w:t>
            </w:r>
          </w:p>
        </w:tc>
        <w:tc>
          <w:tcPr>
            <w:tcW w:w="459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566152"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813DA6">
              <w:rPr>
                <w:rFonts w:eastAsia="Calibri"/>
                <w:color w:val="000000"/>
                <w:lang w:val="en-US"/>
              </w:rPr>
              <w:t>DOTT Telecom OÜ</w:t>
            </w:r>
          </w:p>
        </w:tc>
      </w:tr>
      <w:tr w:rsidR="00584366" w:rsidRPr="00813DA6" w14:paraId="55B0E788" w14:textId="77777777" w:rsidTr="00A503AC">
        <w:trPr>
          <w:cantSplit/>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0CCEA15E"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813DA6">
              <w:rPr>
                <w:rFonts w:eastAsia="Calibri"/>
                <w:b/>
                <w:color w:val="000000"/>
                <w:lang w:val="en-US"/>
              </w:rPr>
              <w:t xml:space="preserve">Luxembourg </w:t>
            </w:r>
            <w:r>
              <w:rPr>
                <w:rFonts w:eastAsia="Calibri"/>
                <w:b/>
                <w:color w:val="000000"/>
                <w:lang w:val="en-US"/>
              </w:rPr>
              <w:t xml:space="preserve">  </w:t>
            </w:r>
            <w:r w:rsidRPr="00813DA6">
              <w:rPr>
                <w:rFonts w:eastAsia="Calibri"/>
                <w:b/>
                <w:color w:val="000000"/>
                <w:lang w:val="en-US"/>
              </w:rPr>
              <w:t>LIR</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114E30"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val="en-US"/>
              </w:rPr>
            </w:pPr>
          </w:p>
        </w:tc>
        <w:tc>
          <w:tcPr>
            <w:tcW w:w="459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F18CBD"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val="en-US"/>
              </w:rPr>
            </w:pPr>
          </w:p>
        </w:tc>
      </w:tr>
      <w:tr w:rsidR="00584366" w:rsidRPr="00813DA6" w14:paraId="3BD874B6" w14:textId="77777777" w:rsidTr="00A503AC">
        <w:trPr>
          <w:cantSplit/>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7EAF2112"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94B97C"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813DA6">
              <w:rPr>
                <w:rFonts w:eastAsia="Calibri"/>
                <w:color w:val="000000"/>
                <w:lang w:val="en-US"/>
              </w:rPr>
              <w:t>270 77</w:t>
            </w:r>
          </w:p>
        </w:tc>
        <w:tc>
          <w:tcPr>
            <w:tcW w:w="459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9C8CF6"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813DA6">
              <w:rPr>
                <w:rFonts w:eastAsia="Calibri"/>
                <w:color w:val="000000"/>
                <w:lang w:val="en-US"/>
              </w:rPr>
              <w:t>Proximus Luxembourg S.A.</w:t>
            </w:r>
          </w:p>
        </w:tc>
      </w:tr>
      <w:tr w:rsidR="00584366" w:rsidRPr="00813DA6" w14:paraId="0ECE2888" w14:textId="77777777" w:rsidTr="00A503AC">
        <w:trPr>
          <w:cantSplit/>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A023E8F"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813DA6">
              <w:rPr>
                <w:rFonts w:eastAsia="Calibri"/>
                <w:b/>
                <w:color w:val="000000"/>
                <w:lang w:val="en-US"/>
              </w:rPr>
              <w:t>Pays-Bas</w:t>
            </w:r>
            <w:r>
              <w:rPr>
                <w:rFonts w:eastAsia="Calibri"/>
                <w:b/>
                <w:color w:val="000000"/>
                <w:lang w:val="en-US"/>
              </w:rPr>
              <w:t xml:space="preserve">  </w:t>
            </w:r>
            <w:r w:rsidRPr="00813DA6">
              <w:rPr>
                <w:rFonts w:eastAsia="Calibri"/>
                <w:b/>
                <w:color w:val="000000"/>
                <w:lang w:val="en-US"/>
              </w:rPr>
              <w:t xml:space="preserve"> SUP</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26E8FD"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val="en-US"/>
              </w:rPr>
            </w:pPr>
          </w:p>
        </w:tc>
        <w:tc>
          <w:tcPr>
            <w:tcW w:w="459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C50142"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val="en-US"/>
              </w:rPr>
            </w:pPr>
          </w:p>
        </w:tc>
      </w:tr>
      <w:tr w:rsidR="00584366" w:rsidRPr="00813DA6" w14:paraId="3AFC3EDB" w14:textId="77777777" w:rsidTr="00A503AC">
        <w:trPr>
          <w:cantSplit/>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15F59DEF"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B899F7"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813DA6">
              <w:rPr>
                <w:rFonts w:eastAsia="Calibri"/>
                <w:color w:val="000000"/>
                <w:lang w:val="en-US"/>
              </w:rPr>
              <w:t>204 06</w:t>
            </w:r>
          </w:p>
        </w:tc>
        <w:tc>
          <w:tcPr>
            <w:tcW w:w="459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F75EC9"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813DA6">
              <w:rPr>
                <w:rFonts w:eastAsia="Calibri"/>
                <w:color w:val="000000"/>
                <w:lang w:val="en-US"/>
              </w:rPr>
              <w:t>Mundio Mobile (Netherlands) Ltd</w:t>
            </w:r>
          </w:p>
        </w:tc>
      </w:tr>
      <w:tr w:rsidR="00584366" w:rsidRPr="00813DA6" w14:paraId="305B3EDF" w14:textId="77777777" w:rsidTr="00A503AC">
        <w:trPr>
          <w:cantSplit/>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7A04185E"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27D2ED"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813DA6">
              <w:rPr>
                <w:rFonts w:eastAsia="Calibri"/>
                <w:color w:val="000000"/>
                <w:lang w:val="en-US"/>
              </w:rPr>
              <w:t>204 17</w:t>
            </w:r>
          </w:p>
        </w:tc>
        <w:tc>
          <w:tcPr>
            <w:tcW w:w="459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D37C7B"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813DA6">
              <w:rPr>
                <w:rFonts w:eastAsia="Calibri"/>
                <w:color w:val="000000"/>
                <w:lang w:val="en-US"/>
              </w:rPr>
              <w:t>Intercity Mobile Communications B.V.</w:t>
            </w:r>
          </w:p>
        </w:tc>
      </w:tr>
      <w:tr w:rsidR="00584366" w:rsidRPr="00813DA6" w14:paraId="42131888" w14:textId="77777777" w:rsidTr="00A503AC">
        <w:trPr>
          <w:cantSplit/>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3787AFBA"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6D4DAE"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813DA6">
              <w:rPr>
                <w:rFonts w:eastAsia="Calibri"/>
                <w:color w:val="000000"/>
                <w:lang w:val="en-US"/>
              </w:rPr>
              <w:t>204 29</w:t>
            </w:r>
          </w:p>
        </w:tc>
        <w:tc>
          <w:tcPr>
            <w:tcW w:w="459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4A079E"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813DA6">
              <w:rPr>
                <w:rFonts w:eastAsia="Calibri"/>
                <w:color w:val="000000"/>
                <w:lang w:val="en-US"/>
              </w:rPr>
              <w:t>Private Mobile Ltd</w:t>
            </w:r>
          </w:p>
        </w:tc>
      </w:tr>
      <w:tr w:rsidR="00584366" w:rsidRPr="00813DA6" w14:paraId="0926485E" w14:textId="77777777" w:rsidTr="00A503AC">
        <w:trPr>
          <w:cantSplit/>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71A0F4F7"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E2A695"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813DA6">
              <w:rPr>
                <w:rFonts w:eastAsia="Calibri"/>
                <w:color w:val="000000"/>
                <w:lang w:val="en-US"/>
              </w:rPr>
              <w:t>204 60</w:t>
            </w:r>
          </w:p>
        </w:tc>
        <w:tc>
          <w:tcPr>
            <w:tcW w:w="459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1D8FE7"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813DA6">
              <w:rPr>
                <w:rFonts w:eastAsia="Calibri"/>
                <w:color w:val="000000"/>
                <w:lang w:val="en-US"/>
              </w:rPr>
              <w:t>Nextgen Mobile Ltd</w:t>
            </w:r>
          </w:p>
        </w:tc>
      </w:tr>
      <w:tr w:rsidR="00584366" w:rsidRPr="00813DA6" w14:paraId="3B8A5878" w14:textId="77777777" w:rsidTr="00A503AC">
        <w:trPr>
          <w:cantSplit/>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1CB30183"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4DCBC2"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813DA6">
              <w:rPr>
                <w:rFonts w:eastAsia="Calibri"/>
                <w:color w:val="000000"/>
                <w:lang w:val="en-US"/>
              </w:rPr>
              <w:t>204 61</w:t>
            </w:r>
          </w:p>
        </w:tc>
        <w:tc>
          <w:tcPr>
            <w:tcW w:w="459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8E9F84"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813DA6">
              <w:rPr>
                <w:rFonts w:eastAsia="Calibri"/>
                <w:color w:val="000000"/>
                <w:lang w:val="en-US"/>
              </w:rPr>
              <w:t>BodyTrace Netherlands B.V.</w:t>
            </w:r>
          </w:p>
        </w:tc>
      </w:tr>
      <w:tr w:rsidR="00584366" w:rsidRPr="00813DA6" w14:paraId="710A0954" w14:textId="77777777" w:rsidTr="00A503AC">
        <w:trPr>
          <w:cantSplit/>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4570B6BB"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1EF42F"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813DA6">
              <w:rPr>
                <w:rFonts w:eastAsia="Calibri"/>
                <w:color w:val="000000"/>
                <w:lang w:val="en-US"/>
              </w:rPr>
              <w:t>204 65</w:t>
            </w:r>
          </w:p>
        </w:tc>
        <w:tc>
          <w:tcPr>
            <w:tcW w:w="459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8A7729"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813DA6">
              <w:rPr>
                <w:rFonts w:eastAsia="Calibri"/>
                <w:color w:val="000000"/>
                <w:lang w:val="en-US"/>
              </w:rPr>
              <w:t>AGMS Nederland B.V.</w:t>
            </w:r>
          </w:p>
        </w:tc>
      </w:tr>
      <w:tr w:rsidR="00584366" w:rsidRPr="00813DA6" w14:paraId="02889CD1" w14:textId="77777777" w:rsidTr="00A503AC">
        <w:trPr>
          <w:cantSplit/>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914C684"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10781E"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813DA6">
              <w:rPr>
                <w:rFonts w:eastAsia="Calibri"/>
                <w:color w:val="000000"/>
                <w:lang w:val="en-US"/>
              </w:rPr>
              <w:t>204 68</w:t>
            </w:r>
          </w:p>
        </w:tc>
        <w:tc>
          <w:tcPr>
            <w:tcW w:w="459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BDCD94A"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813DA6">
              <w:rPr>
                <w:rFonts w:eastAsia="Calibri"/>
                <w:color w:val="000000"/>
                <w:lang w:val="en-US"/>
              </w:rPr>
              <w:t>Roamware (Netherlands) B.V.</w:t>
            </w:r>
          </w:p>
        </w:tc>
      </w:tr>
      <w:tr w:rsidR="00584366" w:rsidRPr="00813DA6" w14:paraId="05924A90" w14:textId="77777777" w:rsidTr="00A503AC">
        <w:trPr>
          <w:cantSplit/>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DF4A27E"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813DA6">
              <w:rPr>
                <w:rFonts w:eastAsia="Calibri"/>
                <w:b/>
                <w:color w:val="000000"/>
                <w:lang w:val="en-US"/>
              </w:rPr>
              <w:t xml:space="preserve">Pays-Bas </w:t>
            </w:r>
            <w:r>
              <w:rPr>
                <w:rFonts w:eastAsia="Calibri"/>
                <w:b/>
                <w:color w:val="000000"/>
                <w:lang w:val="en-US"/>
              </w:rPr>
              <w:t xml:space="preserve">  </w:t>
            </w:r>
            <w:r w:rsidRPr="00813DA6">
              <w:rPr>
                <w:rFonts w:eastAsia="Calibri"/>
                <w:b/>
                <w:color w:val="000000"/>
                <w:lang w:val="en-US"/>
              </w:rPr>
              <w:t>ADD</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0A87D4"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val="en-US"/>
              </w:rPr>
            </w:pPr>
          </w:p>
        </w:tc>
        <w:tc>
          <w:tcPr>
            <w:tcW w:w="459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09A881"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val="en-US"/>
              </w:rPr>
            </w:pPr>
          </w:p>
        </w:tc>
      </w:tr>
      <w:tr w:rsidR="00584366" w:rsidRPr="00813DA6" w14:paraId="6DB4546F" w14:textId="77777777" w:rsidTr="00A503AC">
        <w:trPr>
          <w:cantSplit/>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584326CA"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34013B"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813DA6">
              <w:rPr>
                <w:rFonts w:eastAsia="Calibri"/>
                <w:color w:val="000000"/>
                <w:lang w:val="en-US"/>
              </w:rPr>
              <w:t>204 00</w:t>
            </w:r>
          </w:p>
        </w:tc>
        <w:tc>
          <w:tcPr>
            <w:tcW w:w="459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1FF2DA"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813DA6">
              <w:rPr>
                <w:rFonts w:eastAsia="Calibri"/>
                <w:color w:val="000000"/>
                <w:lang w:val="en-US"/>
              </w:rPr>
              <w:t>Intovoice B.V.</w:t>
            </w:r>
          </w:p>
        </w:tc>
      </w:tr>
      <w:tr w:rsidR="00584366" w:rsidRPr="00813DA6" w14:paraId="442B55F1" w14:textId="77777777" w:rsidTr="00A503AC">
        <w:trPr>
          <w:cantSplit/>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3A180BDA"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8B88D4"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813DA6">
              <w:rPr>
                <w:rFonts w:eastAsia="Calibri"/>
                <w:color w:val="000000"/>
                <w:lang w:val="en-US"/>
              </w:rPr>
              <w:t>204 11</w:t>
            </w:r>
          </w:p>
        </w:tc>
        <w:tc>
          <w:tcPr>
            <w:tcW w:w="459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0D16AA"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813DA6">
              <w:rPr>
                <w:rFonts w:eastAsia="Calibri"/>
                <w:color w:val="000000"/>
                <w:lang w:val="en-US"/>
              </w:rPr>
              <w:t>Greenet Netwerk B.V.</w:t>
            </w:r>
          </w:p>
        </w:tc>
      </w:tr>
      <w:tr w:rsidR="00584366" w:rsidRPr="00813DA6" w14:paraId="0D974703" w14:textId="77777777" w:rsidTr="00A503AC">
        <w:trPr>
          <w:cantSplit/>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4D8CE4C1"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3090AA"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813DA6">
              <w:rPr>
                <w:rFonts w:eastAsia="Calibri"/>
                <w:color w:val="000000"/>
                <w:lang w:val="en-US"/>
              </w:rPr>
              <w:t>204 14</w:t>
            </w:r>
          </w:p>
        </w:tc>
        <w:tc>
          <w:tcPr>
            <w:tcW w:w="459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2A875A"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813DA6">
              <w:rPr>
                <w:rFonts w:eastAsia="Calibri"/>
                <w:color w:val="000000"/>
                <w:lang w:val="en-US"/>
              </w:rPr>
              <w:t>Venus &amp; Mercury Telecom</w:t>
            </w:r>
          </w:p>
        </w:tc>
      </w:tr>
      <w:tr w:rsidR="00584366" w:rsidRPr="00A93BD1" w14:paraId="44621DCB" w14:textId="77777777" w:rsidTr="00A503AC">
        <w:trPr>
          <w:cantSplit/>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7F8C0438"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8AD925"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813DA6">
              <w:rPr>
                <w:rFonts w:eastAsia="Calibri"/>
                <w:color w:val="000000"/>
                <w:lang w:val="en-US"/>
              </w:rPr>
              <w:t>204 27</w:t>
            </w:r>
          </w:p>
        </w:tc>
        <w:tc>
          <w:tcPr>
            <w:tcW w:w="459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B94393" w14:textId="77777777" w:rsidR="00584366" w:rsidRPr="00A503AC"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CH"/>
              </w:rPr>
            </w:pPr>
            <w:r w:rsidRPr="00A503AC">
              <w:rPr>
                <w:rFonts w:eastAsia="Calibri"/>
                <w:color w:val="000000"/>
                <w:lang w:val="fr-CH"/>
              </w:rPr>
              <w:t>L-Mobi Mobile B.V.</w:t>
            </w:r>
          </w:p>
        </w:tc>
      </w:tr>
      <w:tr w:rsidR="00584366" w:rsidRPr="00813DA6" w14:paraId="4C1C4910" w14:textId="77777777" w:rsidTr="00A503AC">
        <w:trPr>
          <w:cantSplit/>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031DC1DA" w14:textId="77777777" w:rsidR="00584366" w:rsidRPr="00A503AC"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CH"/>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A27827"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813DA6">
              <w:rPr>
                <w:rFonts w:eastAsia="Calibri"/>
                <w:color w:val="000000"/>
                <w:lang w:val="en-US"/>
              </w:rPr>
              <w:t>204 29</w:t>
            </w:r>
          </w:p>
        </w:tc>
        <w:tc>
          <w:tcPr>
            <w:tcW w:w="459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E82D3D"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813DA6">
              <w:rPr>
                <w:rFonts w:eastAsia="Calibri"/>
                <w:color w:val="000000"/>
                <w:lang w:val="en-US"/>
              </w:rPr>
              <w:t>Tismi B.V.</w:t>
            </w:r>
          </w:p>
        </w:tc>
      </w:tr>
      <w:tr w:rsidR="00584366" w:rsidRPr="00813DA6" w14:paraId="399EBAF0" w14:textId="77777777" w:rsidTr="00A503AC">
        <w:trPr>
          <w:cantSplit/>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742BC4B9"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26EC36"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813DA6">
              <w:rPr>
                <w:rFonts w:eastAsia="Calibri"/>
                <w:color w:val="000000"/>
                <w:lang w:val="en-US"/>
              </w:rPr>
              <w:t>204 30</w:t>
            </w:r>
          </w:p>
        </w:tc>
        <w:tc>
          <w:tcPr>
            <w:tcW w:w="459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40A8F6"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813DA6">
              <w:rPr>
                <w:rFonts w:eastAsia="Calibri"/>
                <w:color w:val="000000"/>
                <w:lang w:val="en-US"/>
              </w:rPr>
              <w:t>ASpider Solutions Nederland B.V.</w:t>
            </w:r>
          </w:p>
        </w:tc>
      </w:tr>
      <w:tr w:rsidR="00584366" w:rsidRPr="00813DA6" w14:paraId="092CC7F0" w14:textId="77777777" w:rsidTr="00A503AC">
        <w:trPr>
          <w:cantSplit/>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19764D4D"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803AB8"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813DA6">
              <w:rPr>
                <w:rFonts w:eastAsia="Calibri"/>
                <w:color w:val="000000"/>
                <w:lang w:val="en-US"/>
              </w:rPr>
              <w:t>204 32</w:t>
            </w:r>
          </w:p>
        </w:tc>
        <w:tc>
          <w:tcPr>
            <w:tcW w:w="459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4598414"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813DA6">
              <w:rPr>
                <w:rFonts w:eastAsia="Calibri"/>
                <w:color w:val="000000"/>
                <w:lang w:val="en-US"/>
              </w:rPr>
              <w:t>Cubic Telecom Limited</w:t>
            </w:r>
          </w:p>
        </w:tc>
      </w:tr>
      <w:tr w:rsidR="00584366" w:rsidRPr="00813DA6" w14:paraId="13F3925C" w14:textId="77777777" w:rsidTr="00A503AC">
        <w:trPr>
          <w:cantSplit/>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15FEFF68"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98FB9D"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813DA6">
              <w:rPr>
                <w:rFonts w:eastAsia="Calibri"/>
                <w:color w:val="000000"/>
                <w:lang w:val="en-US"/>
              </w:rPr>
              <w:t>204 33</w:t>
            </w:r>
          </w:p>
        </w:tc>
        <w:tc>
          <w:tcPr>
            <w:tcW w:w="459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F9B722"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813DA6">
              <w:rPr>
                <w:rFonts w:eastAsia="Calibri"/>
                <w:color w:val="000000"/>
                <w:lang w:val="en-US"/>
              </w:rPr>
              <w:t>Truphone B.V.</w:t>
            </w:r>
          </w:p>
        </w:tc>
      </w:tr>
      <w:tr w:rsidR="00584366" w:rsidRPr="00813DA6" w14:paraId="0C8CD8EF" w14:textId="77777777" w:rsidTr="00A503AC">
        <w:trPr>
          <w:cantSplit/>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02428268"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917EFC"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813DA6">
              <w:rPr>
                <w:rFonts w:eastAsia="Calibri"/>
                <w:color w:val="000000"/>
                <w:lang w:val="en-US"/>
              </w:rPr>
              <w:t>204 61</w:t>
            </w:r>
          </w:p>
        </w:tc>
        <w:tc>
          <w:tcPr>
            <w:tcW w:w="459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C17407"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813DA6">
              <w:rPr>
                <w:rFonts w:eastAsia="Calibri"/>
                <w:color w:val="000000"/>
                <w:lang w:val="en-US"/>
              </w:rPr>
              <w:t>Alcadis B.V.</w:t>
            </w:r>
          </w:p>
        </w:tc>
      </w:tr>
      <w:tr w:rsidR="00584366" w:rsidRPr="00813DA6" w14:paraId="353BF72B" w14:textId="77777777" w:rsidTr="00A503AC">
        <w:trPr>
          <w:cantSplit/>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126AF8A2"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D10DFC"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813DA6">
              <w:rPr>
                <w:rFonts w:eastAsia="Calibri"/>
                <w:color w:val="000000"/>
                <w:lang w:val="en-US"/>
              </w:rPr>
              <w:t>204 63</w:t>
            </w:r>
          </w:p>
        </w:tc>
        <w:tc>
          <w:tcPr>
            <w:tcW w:w="459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B1239B0"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813DA6">
              <w:rPr>
                <w:rFonts w:eastAsia="Calibri"/>
                <w:color w:val="000000"/>
                <w:lang w:val="en-US"/>
              </w:rPr>
              <w:t>Messagebird BV</w:t>
            </w:r>
          </w:p>
        </w:tc>
      </w:tr>
      <w:tr w:rsidR="00584366" w:rsidRPr="00813DA6" w14:paraId="015ED9B2" w14:textId="77777777" w:rsidTr="00A503AC">
        <w:trPr>
          <w:cantSplit/>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8860B8E"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7625BF"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813DA6">
              <w:rPr>
                <w:rFonts w:eastAsia="Calibri"/>
                <w:color w:val="000000"/>
                <w:lang w:val="en-US"/>
              </w:rPr>
              <w:t>204 91</w:t>
            </w:r>
          </w:p>
        </w:tc>
        <w:tc>
          <w:tcPr>
            <w:tcW w:w="459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92DE17"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813DA6">
              <w:rPr>
                <w:rFonts w:eastAsia="Calibri"/>
                <w:color w:val="000000"/>
                <w:lang w:val="en-US"/>
              </w:rPr>
              <w:t>Enexis Netbeheer B.V.</w:t>
            </w:r>
          </w:p>
        </w:tc>
      </w:tr>
      <w:tr w:rsidR="00584366" w:rsidRPr="00813DA6" w14:paraId="0BD04A0C" w14:textId="77777777" w:rsidTr="00A503AC">
        <w:trPr>
          <w:cantSplit/>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2ED24420"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813DA6">
              <w:rPr>
                <w:rFonts w:eastAsia="Calibri"/>
                <w:b/>
                <w:color w:val="000000"/>
                <w:lang w:val="en-US"/>
              </w:rPr>
              <w:t xml:space="preserve">Pays-Bas </w:t>
            </w:r>
            <w:r>
              <w:rPr>
                <w:rFonts w:eastAsia="Calibri"/>
                <w:b/>
                <w:color w:val="000000"/>
                <w:lang w:val="en-US"/>
              </w:rPr>
              <w:t xml:space="preserve">  </w:t>
            </w:r>
            <w:r w:rsidRPr="00813DA6">
              <w:rPr>
                <w:rFonts w:eastAsia="Calibri"/>
                <w:b/>
                <w:color w:val="000000"/>
                <w:lang w:val="en-US"/>
              </w:rPr>
              <w:t>LIR</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8C5DE3"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val="en-US"/>
              </w:rPr>
            </w:pPr>
          </w:p>
        </w:tc>
        <w:tc>
          <w:tcPr>
            <w:tcW w:w="459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FA9FC6"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val="en-US"/>
              </w:rPr>
            </w:pPr>
          </w:p>
        </w:tc>
      </w:tr>
      <w:tr w:rsidR="00584366" w:rsidRPr="00A93BD1" w14:paraId="767547CD" w14:textId="77777777" w:rsidTr="00A503AC">
        <w:trPr>
          <w:cantSplit/>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50B55D0A"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BF28B1"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813DA6">
              <w:rPr>
                <w:rFonts w:eastAsia="Calibri"/>
                <w:color w:val="000000"/>
                <w:lang w:val="en-US"/>
              </w:rPr>
              <w:t>204 02</w:t>
            </w:r>
          </w:p>
        </w:tc>
        <w:tc>
          <w:tcPr>
            <w:tcW w:w="459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888E2E5" w14:textId="77777777" w:rsidR="00584366" w:rsidRPr="00A503AC"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CH"/>
              </w:rPr>
            </w:pPr>
            <w:r w:rsidRPr="00A503AC">
              <w:rPr>
                <w:rFonts w:eastAsia="Calibri"/>
                <w:color w:val="000000"/>
                <w:lang w:val="fr-CH"/>
              </w:rPr>
              <w:t>T-Mobile Netherlands B.V.</w:t>
            </w:r>
          </w:p>
        </w:tc>
      </w:tr>
      <w:tr w:rsidR="00584366" w:rsidRPr="00813DA6" w14:paraId="4D5D6CC6" w14:textId="77777777" w:rsidTr="00A503AC">
        <w:trPr>
          <w:cantSplit/>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0C5070CC" w14:textId="77777777" w:rsidR="00584366" w:rsidRPr="00A503AC"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CH"/>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03F630"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813DA6">
              <w:rPr>
                <w:rFonts w:eastAsia="Calibri"/>
                <w:color w:val="000000"/>
                <w:lang w:val="en-US"/>
              </w:rPr>
              <w:t>204 07</w:t>
            </w:r>
          </w:p>
        </w:tc>
        <w:tc>
          <w:tcPr>
            <w:tcW w:w="459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084C22"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813DA6">
              <w:rPr>
                <w:rFonts w:eastAsia="Calibri"/>
                <w:color w:val="000000"/>
                <w:lang w:val="en-US"/>
              </w:rPr>
              <w:t>Tata Communications MOVE B.V.</w:t>
            </w:r>
          </w:p>
        </w:tc>
      </w:tr>
      <w:tr w:rsidR="00584366" w:rsidRPr="00813DA6" w14:paraId="5853E521" w14:textId="77777777" w:rsidTr="00A503AC">
        <w:trPr>
          <w:cantSplit/>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1422B928"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25E31D"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813DA6">
              <w:rPr>
                <w:rFonts w:eastAsia="Calibri"/>
                <w:color w:val="000000"/>
                <w:lang w:val="en-US"/>
              </w:rPr>
              <w:t>204 08</w:t>
            </w:r>
          </w:p>
        </w:tc>
        <w:tc>
          <w:tcPr>
            <w:tcW w:w="459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869020"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813DA6">
              <w:rPr>
                <w:rFonts w:eastAsia="Calibri"/>
                <w:color w:val="000000"/>
                <w:lang w:val="en-US"/>
              </w:rPr>
              <w:t>KPN B.V.</w:t>
            </w:r>
          </w:p>
        </w:tc>
      </w:tr>
      <w:tr w:rsidR="00584366" w:rsidRPr="00813DA6" w14:paraId="720B2F68" w14:textId="77777777" w:rsidTr="00A503AC">
        <w:trPr>
          <w:cantSplit/>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258A0419"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CBF625"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813DA6">
              <w:rPr>
                <w:rFonts w:eastAsia="Calibri"/>
                <w:color w:val="000000"/>
                <w:lang w:val="en-US"/>
              </w:rPr>
              <w:t>204 18</w:t>
            </w:r>
          </w:p>
        </w:tc>
        <w:tc>
          <w:tcPr>
            <w:tcW w:w="459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AEB2B9"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813DA6">
              <w:rPr>
                <w:rFonts w:eastAsia="Calibri"/>
                <w:color w:val="000000"/>
                <w:lang w:val="en-US"/>
              </w:rPr>
              <w:t xml:space="preserve">Ziggo </w:t>
            </w:r>
            <w:proofErr w:type="gramStart"/>
            <w:r w:rsidRPr="00813DA6">
              <w:rPr>
                <w:rFonts w:eastAsia="Calibri"/>
                <w:color w:val="000000"/>
                <w:lang w:val="en-US"/>
              </w:rPr>
              <w:t>Services  B.V.</w:t>
            </w:r>
            <w:proofErr w:type="gramEnd"/>
          </w:p>
        </w:tc>
      </w:tr>
      <w:tr w:rsidR="00584366" w:rsidRPr="00813DA6" w14:paraId="5237DC56" w14:textId="77777777" w:rsidTr="00A503AC">
        <w:trPr>
          <w:cantSplit/>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32269E92"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9E0F33"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813DA6">
              <w:rPr>
                <w:rFonts w:eastAsia="Calibri"/>
                <w:color w:val="000000"/>
                <w:lang w:val="en-US"/>
              </w:rPr>
              <w:t>204 23</w:t>
            </w:r>
          </w:p>
        </w:tc>
        <w:tc>
          <w:tcPr>
            <w:tcW w:w="459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B9C7EE"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813DA6">
              <w:rPr>
                <w:rFonts w:eastAsia="Calibri"/>
                <w:color w:val="000000"/>
                <w:lang w:val="en-US"/>
              </w:rPr>
              <w:t>KORE Wireless Nederland B.V.</w:t>
            </w:r>
          </w:p>
        </w:tc>
      </w:tr>
      <w:tr w:rsidR="00584366" w:rsidRPr="00813DA6" w14:paraId="7DBEE9C3" w14:textId="77777777" w:rsidTr="00A503AC">
        <w:trPr>
          <w:cantSplit/>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440CB824"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01224F"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813DA6">
              <w:rPr>
                <w:rFonts w:eastAsia="Calibri"/>
                <w:color w:val="000000"/>
                <w:lang w:val="en-US"/>
              </w:rPr>
              <w:t>204 25</w:t>
            </w:r>
          </w:p>
        </w:tc>
        <w:tc>
          <w:tcPr>
            <w:tcW w:w="459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8DF363"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813DA6">
              <w:rPr>
                <w:rFonts w:eastAsia="Calibri"/>
                <w:color w:val="000000"/>
                <w:lang w:val="en-US"/>
              </w:rPr>
              <w:t>CapX Nederland</w:t>
            </w:r>
          </w:p>
        </w:tc>
      </w:tr>
      <w:tr w:rsidR="00584366" w:rsidRPr="00813DA6" w14:paraId="2DF64CAC" w14:textId="77777777" w:rsidTr="00A503AC">
        <w:trPr>
          <w:cantSplit/>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01AE503"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D071A4"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813DA6">
              <w:rPr>
                <w:rFonts w:eastAsia="Calibri"/>
                <w:color w:val="000000"/>
                <w:lang w:val="en-US"/>
              </w:rPr>
              <w:t>204 69</w:t>
            </w:r>
          </w:p>
        </w:tc>
        <w:tc>
          <w:tcPr>
            <w:tcW w:w="459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A47A57"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813DA6">
              <w:rPr>
                <w:rFonts w:eastAsia="Calibri"/>
                <w:color w:val="000000"/>
                <w:lang w:val="en-US"/>
              </w:rPr>
              <w:t>KPN B.V.</w:t>
            </w:r>
          </w:p>
        </w:tc>
      </w:tr>
      <w:tr w:rsidR="00584366" w:rsidRPr="00813DA6" w14:paraId="53DB9B28" w14:textId="77777777" w:rsidTr="00A503AC">
        <w:trPr>
          <w:cantSplit/>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5CE83FFE"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813DA6">
              <w:rPr>
                <w:rFonts w:eastAsia="Calibri"/>
                <w:b/>
                <w:color w:val="000000"/>
                <w:lang w:val="en-US"/>
              </w:rPr>
              <w:t>Suède LIR</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EBE77C"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val="en-US"/>
              </w:rPr>
            </w:pPr>
          </w:p>
        </w:tc>
        <w:tc>
          <w:tcPr>
            <w:tcW w:w="459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1C75AE"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val="en-US"/>
              </w:rPr>
            </w:pPr>
          </w:p>
        </w:tc>
      </w:tr>
      <w:tr w:rsidR="00584366" w:rsidRPr="00813DA6" w14:paraId="796726A5" w14:textId="77777777" w:rsidTr="00A503AC">
        <w:trPr>
          <w:cantSplit/>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ADC2C9E"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A87021"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813DA6">
              <w:rPr>
                <w:rFonts w:eastAsia="Calibri"/>
                <w:color w:val="000000"/>
                <w:lang w:val="en-US"/>
              </w:rPr>
              <w:t>240 26</w:t>
            </w:r>
          </w:p>
        </w:tc>
        <w:tc>
          <w:tcPr>
            <w:tcW w:w="459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E28DCF" w14:textId="77777777" w:rsidR="00584366" w:rsidRPr="00813DA6" w:rsidRDefault="00584366" w:rsidP="00A503A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813DA6">
              <w:rPr>
                <w:rFonts w:eastAsia="Calibri"/>
                <w:color w:val="000000"/>
                <w:lang w:val="en-US"/>
              </w:rPr>
              <w:t>Twilio Ireland Ltd.</w:t>
            </w:r>
          </w:p>
        </w:tc>
      </w:tr>
    </w:tbl>
    <w:p w14:paraId="05429017" w14:textId="77777777" w:rsidR="00584366" w:rsidRDefault="00584366" w:rsidP="008B2CEF">
      <w:pPr>
        <w:tabs>
          <w:tab w:val="clear" w:pos="1276"/>
          <w:tab w:val="clear" w:pos="1843"/>
          <w:tab w:val="clear" w:pos="5387"/>
          <w:tab w:val="clear" w:pos="5954"/>
        </w:tabs>
        <w:overflowPunct/>
        <w:autoSpaceDE/>
        <w:autoSpaceDN/>
        <w:adjustRightInd/>
        <w:spacing w:before="0"/>
        <w:jc w:val="left"/>
        <w:textAlignment w:val="auto"/>
        <w:rPr>
          <w:color w:val="000000"/>
          <w:lang w:val="fr-FR"/>
        </w:rPr>
      </w:pPr>
    </w:p>
    <w:p w14:paraId="659E777A" w14:textId="77777777" w:rsidR="00584366" w:rsidRDefault="00584366" w:rsidP="008B2CEF">
      <w:pPr>
        <w:tabs>
          <w:tab w:val="clear" w:pos="1276"/>
          <w:tab w:val="clear" w:pos="1843"/>
          <w:tab w:val="clear" w:pos="5387"/>
          <w:tab w:val="clear" w:pos="5954"/>
        </w:tabs>
        <w:overflowPunct/>
        <w:autoSpaceDE/>
        <w:autoSpaceDN/>
        <w:adjustRightInd/>
        <w:spacing w:before="0"/>
        <w:jc w:val="left"/>
        <w:textAlignment w:val="auto"/>
        <w:rPr>
          <w:color w:val="000000"/>
          <w:lang w:val="fr-FR"/>
        </w:rPr>
      </w:pPr>
    </w:p>
    <w:p w14:paraId="0B5A7B36" w14:textId="77777777" w:rsidR="00584366" w:rsidRPr="008B2CEF" w:rsidRDefault="00584366" w:rsidP="008B2CEF">
      <w:pPr>
        <w:tabs>
          <w:tab w:val="clear" w:pos="1276"/>
          <w:tab w:val="clear" w:pos="1843"/>
          <w:tab w:val="clear" w:pos="5387"/>
          <w:tab w:val="clear" w:pos="5954"/>
        </w:tabs>
        <w:overflowPunct/>
        <w:autoSpaceDE/>
        <w:autoSpaceDN/>
        <w:adjustRightInd/>
        <w:spacing w:before="0"/>
        <w:jc w:val="left"/>
        <w:textAlignment w:val="auto"/>
        <w:rPr>
          <w:lang w:val="fr-FR"/>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0" w:type="dxa"/>
          <w:right w:w="0" w:type="dxa"/>
        </w:tblCellMar>
        <w:tblLook w:val="0000" w:firstRow="0" w:lastRow="0" w:firstColumn="0" w:lastColumn="0" w:noHBand="0" w:noVBand="0"/>
      </w:tblPr>
      <w:tblGrid>
        <w:gridCol w:w="2689"/>
        <w:gridCol w:w="1701"/>
        <w:gridCol w:w="2273"/>
        <w:gridCol w:w="2298"/>
      </w:tblGrid>
      <w:tr w:rsidR="00584366" w:rsidRPr="0073543E" w14:paraId="070DB6B7" w14:textId="77777777" w:rsidTr="008B2CEF">
        <w:trPr>
          <w:trHeight w:val="260"/>
        </w:trPr>
        <w:tc>
          <w:tcPr>
            <w:tcW w:w="8961" w:type="dxa"/>
            <w:gridSpan w:val="4"/>
            <w:tcMar>
              <w:top w:w="40" w:type="dxa"/>
              <w:left w:w="40" w:type="dxa"/>
              <w:bottom w:w="40" w:type="dxa"/>
              <w:right w:w="40" w:type="dxa"/>
            </w:tcMar>
          </w:tcPr>
          <w:p w14:paraId="29356BB5" w14:textId="77777777" w:rsidR="00584366" w:rsidRPr="008B2CEF" w:rsidRDefault="00584366" w:rsidP="008B2CEF">
            <w:pPr>
              <w:tabs>
                <w:tab w:val="clear" w:pos="567"/>
                <w:tab w:val="clear" w:pos="1276"/>
                <w:tab w:val="clear" w:pos="1843"/>
                <w:tab w:val="clear" w:pos="5387"/>
                <w:tab w:val="clear" w:pos="5954"/>
              </w:tabs>
              <w:spacing w:before="0"/>
              <w:jc w:val="left"/>
              <w:rPr>
                <w:rFonts w:eastAsia="Arial"/>
                <w:b/>
                <w:color w:val="000000"/>
                <w:lang w:val="fr-FR"/>
              </w:rPr>
            </w:pPr>
            <w:r w:rsidRPr="008B2CEF">
              <w:rPr>
                <w:rFonts w:eastAsia="Arial"/>
                <w:b/>
                <w:color w:val="000000"/>
                <w:lang w:val="fr-FR"/>
              </w:rPr>
              <w:t>Utilisation extraterritoriale*** du MCC+MNC, Annexe E à la Recommandation UIT-T E.212)</w:t>
            </w:r>
          </w:p>
          <w:p w14:paraId="0171D53A" w14:textId="77777777" w:rsidR="00584366" w:rsidRPr="008B2CEF" w:rsidRDefault="00584366" w:rsidP="00A503AC">
            <w:pPr>
              <w:tabs>
                <w:tab w:val="clear" w:pos="567"/>
                <w:tab w:val="clear" w:pos="1276"/>
                <w:tab w:val="clear" w:pos="1843"/>
                <w:tab w:val="clear" w:pos="5387"/>
                <w:tab w:val="clear" w:pos="5954"/>
              </w:tabs>
              <w:spacing w:after="120"/>
              <w:jc w:val="left"/>
              <w:rPr>
                <w:rFonts w:eastAsia="Arial"/>
                <w:b/>
                <w:color w:val="000000"/>
                <w:lang w:val="fr-FR"/>
              </w:rPr>
            </w:pPr>
            <w:r w:rsidRPr="00975EDB">
              <w:rPr>
                <w:rFonts w:eastAsia="Arial"/>
                <w:b/>
                <w:i/>
                <w:iCs/>
                <w:color w:val="000000"/>
                <w:lang w:val="fr-FR"/>
              </w:rPr>
              <w:t>270 77</w:t>
            </w:r>
            <w:r>
              <w:rPr>
                <w:rFonts w:eastAsia="Arial"/>
                <w:b/>
                <w:color w:val="000000"/>
                <w:lang w:val="fr-FR"/>
              </w:rPr>
              <w:t xml:space="preserve">    LIR</w:t>
            </w:r>
          </w:p>
        </w:tc>
      </w:tr>
      <w:tr w:rsidR="00584366" w:rsidRPr="008B2CEF" w14:paraId="0E7F8F55" w14:textId="77777777" w:rsidTr="008B2CEF">
        <w:trPr>
          <w:trHeight w:val="260"/>
        </w:trPr>
        <w:tc>
          <w:tcPr>
            <w:tcW w:w="2689" w:type="dxa"/>
            <w:tcMar>
              <w:top w:w="40" w:type="dxa"/>
              <w:left w:w="40" w:type="dxa"/>
              <w:bottom w:w="40" w:type="dxa"/>
              <w:right w:w="40" w:type="dxa"/>
            </w:tcMar>
          </w:tcPr>
          <w:p w14:paraId="34273724" w14:textId="77777777" w:rsidR="00584366" w:rsidRPr="008B2CEF" w:rsidRDefault="00584366" w:rsidP="008B2CEF">
            <w:pPr>
              <w:tabs>
                <w:tab w:val="clear" w:pos="567"/>
                <w:tab w:val="clear" w:pos="1276"/>
                <w:tab w:val="clear" w:pos="1843"/>
                <w:tab w:val="clear" w:pos="5387"/>
                <w:tab w:val="clear" w:pos="5954"/>
              </w:tabs>
              <w:spacing w:before="0"/>
              <w:jc w:val="left"/>
              <w:rPr>
                <w:rFonts w:ascii="Arial" w:hAnsi="Arial"/>
                <w:b/>
                <w:lang w:val="fr-FR"/>
              </w:rPr>
            </w:pPr>
            <w:r w:rsidRPr="008B2CEF">
              <w:rPr>
                <w:rFonts w:eastAsia="Calibri"/>
                <w:b/>
                <w:i/>
                <w:color w:val="000000"/>
                <w:lang w:val="fr-FR"/>
              </w:rPr>
              <w:t>Pays ou Zone géographique</w:t>
            </w:r>
          </w:p>
        </w:tc>
        <w:tc>
          <w:tcPr>
            <w:tcW w:w="1701" w:type="dxa"/>
            <w:tcMar>
              <w:top w:w="40" w:type="dxa"/>
              <w:left w:w="40" w:type="dxa"/>
              <w:bottom w:w="40" w:type="dxa"/>
              <w:right w:w="40" w:type="dxa"/>
            </w:tcMar>
          </w:tcPr>
          <w:p w14:paraId="5F7B28F2" w14:textId="77777777" w:rsidR="00584366" w:rsidRPr="008B2CEF" w:rsidRDefault="00584366" w:rsidP="00A503AC">
            <w:pPr>
              <w:tabs>
                <w:tab w:val="clear" w:pos="567"/>
                <w:tab w:val="clear" w:pos="1276"/>
                <w:tab w:val="clear" w:pos="1843"/>
                <w:tab w:val="clear" w:pos="5387"/>
                <w:tab w:val="clear" w:pos="5954"/>
              </w:tabs>
              <w:spacing w:before="0"/>
              <w:jc w:val="center"/>
              <w:rPr>
                <w:rFonts w:ascii="Arial" w:hAnsi="Arial"/>
                <w:b/>
                <w:lang w:val="fr-FR"/>
              </w:rPr>
            </w:pPr>
            <w:r w:rsidRPr="008B2CEF">
              <w:rPr>
                <w:rFonts w:eastAsia="Calibri"/>
                <w:b/>
                <w:i/>
                <w:color w:val="000000"/>
                <w:lang w:val="fr-FR"/>
              </w:rPr>
              <w:t>MCC+MNC*</w:t>
            </w:r>
          </w:p>
        </w:tc>
        <w:tc>
          <w:tcPr>
            <w:tcW w:w="2273" w:type="dxa"/>
            <w:tcMar>
              <w:top w:w="40" w:type="dxa"/>
              <w:left w:w="40" w:type="dxa"/>
              <w:bottom w:w="40" w:type="dxa"/>
              <w:right w:w="40" w:type="dxa"/>
            </w:tcMar>
          </w:tcPr>
          <w:p w14:paraId="12DEAB57" w14:textId="77777777" w:rsidR="00584366" w:rsidRPr="008B2CEF" w:rsidRDefault="00584366" w:rsidP="008B2CEF">
            <w:pPr>
              <w:tabs>
                <w:tab w:val="clear" w:pos="567"/>
                <w:tab w:val="clear" w:pos="1276"/>
                <w:tab w:val="clear" w:pos="1843"/>
                <w:tab w:val="clear" w:pos="5387"/>
                <w:tab w:val="clear" w:pos="5954"/>
              </w:tabs>
              <w:spacing w:before="0"/>
              <w:jc w:val="left"/>
              <w:rPr>
                <w:rFonts w:ascii="Arial" w:hAnsi="Arial"/>
                <w:b/>
                <w:lang w:val="fr-FR"/>
              </w:rPr>
            </w:pPr>
            <w:r w:rsidRPr="008B2CEF">
              <w:rPr>
                <w:rFonts w:eastAsia="Calibri"/>
                <w:b/>
                <w:i/>
                <w:color w:val="000000"/>
                <w:lang w:val="fr-FR"/>
              </w:rPr>
              <w:t>Serie de numéros MSIN** à utiliser</w:t>
            </w:r>
          </w:p>
        </w:tc>
        <w:tc>
          <w:tcPr>
            <w:tcW w:w="2298" w:type="dxa"/>
            <w:tcMar>
              <w:top w:w="40" w:type="dxa"/>
              <w:left w:w="40" w:type="dxa"/>
              <w:bottom w:w="40" w:type="dxa"/>
              <w:right w:w="40" w:type="dxa"/>
            </w:tcMar>
          </w:tcPr>
          <w:p w14:paraId="035FD51E" w14:textId="77777777" w:rsidR="00584366" w:rsidRPr="008B2CEF" w:rsidRDefault="00584366" w:rsidP="008B2CEF">
            <w:pPr>
              <w:tabs>
                <w:tab w:val="clear" w:pos="567"/>
                <w:tab w:val="clear" w:pos="1276"/>
                <w:tab w:val="clear" w:pos="1843"/>
                <w:tab w:val="clear" w:pos="5387"/>
                <w:tab w:val="clear" w:pos="5954"/>
              </w:tabs>
              <w:spacing w:before="0"/>
              <w:jc w:val="left"/>
              <w:rPr>
                <w:rFonts w:ascii="Arial" w:hAnsi="Arial"/>
                <w:b/>
                <w:lang w:val="fr-FR"/>
              </w:rPr>
            </w:pPr>
            <w:r w:rsidRPr="008B2CEF">
              <w:rPr>
                <w:rFonts w:eastAsia="Calibri"/>
                <w:b/>
                <w:i/>
                <w:color w:val="000000"/>
                <w:lang w:val="fr-FR"/>
              </w:rPr>
              <w:t>Nom des opérateurs</w:t>
            </w:r>
          </w:p>
        </w:tc>
      </w:tr>
      <w:tr w:rsidR="00584366" w:rsidRPr="008B2CEF" w14:paraId="3512B810" w14:textId="77777777" w:rsidTr="008B2CEF">
        <w:trPr>
          <w:trHeight w:val="260"/>
        </w:trPr>
        <w:tc>
          <w:tcPr>
            <w:tcW w:w="2689" w:type="dxa"/>
            <w:tcMar>
              <w:top w:w="40" w:type="dxa"/>
              <w:left w:w="40" w:type="dxa"/>
              <w:bottom w:w="40" w:type="dxa"/>
              <w:right w:w="40" w:type="dxa"/>
            </w:tcMar>
          </w:tcPr>
          <w:p w14:paraId="4EAA6288" w14:textId="77777777" w:rsidR="00584366" w:rsidRPr="008B2CEF" w:rsidRDefault="00584366" w:rsidP="008B2CEF">
            <w:pPr>
              <w:tabs>
                <w:tab w:val="clear" w:pos="567"/>
                <w:tab w:val="clear" w:pos="1276"/>
                <w:tab w:val="clear" w:pos="1843"/>
                <w:tab w:val="clear" w:pos="5387"/>
                <w:tab w:val="clear" w:pos="5954"/>
              </w:tabs>
              <w:spacing w:before="0"/>
              <w:jc w:val="left"/>
              <w:rPr>
                <w:rFonts w:eastAsia="Calibri"/>
                <w:color w:val="000000"/>
                <w:lang w:val="fr-FR"/>
              </w:rPr>
            </w:pPr>
            <w:r w:rsidRPr="008B2CEF">
              <w:rPr>
                <w:rFonts w:eastAsia="Calibri"/>
                <w:color w:val="000000"/>
                <w:lang w:val="fr-FR"/>
              </w:rPr>
              <w:t>Luxembourg</w:t>
            </w:r>
          </w:p>
          <w:p w14:paraId="7992CD26" w14:textId="77777777" w:rsidR="00584366" w:rsidRPr="008B2CEF" w:rsidRDefault="00584366" w:rsidP="008B2CEF">
            <w:pPr>
              <w:tabs>
                <w:tab w:val="clear" w:pos="567"/>
                <w:tab w:val="clear" w:pos="1276"/>
                <w:tab w:val="clear" w:pos="1843"/>
                <w:tab w:val="clear" w:pos="5387"/>
                <w:tab w:val="clear" w:pos="5954"/>
              </w:tabs>
              <w:spacing w:before="0"/>
              <w:jc w:val="left"/>
              <w:rPr>
                <w:rFonts w:ascii="Arial" w:hAnsi="Arial"/>
                <w:color w:val="000000"/>
                <w:sz w:val="18"/>
                <w:szCs w:val="18"/>
                <w:lang w:val="fr-FR"/>
              </w:rPr>
            </w:pPr>
            <w:r w:rsidRPr="008B2CEF">
              <w:rPr>
                <w:rFonts w:eastAsia="Calibri"/>
                <w:color w:val="000000"/>
                <w:sz w:val="18"/>
                <w:szCs w:val="18"/>
                <w:lang w:val="fr-FR"/>
              </w:rPr>
              <w:t>(Pays A)</w:t>
            </w:r>
          </w:p>
        </w:tc>
        <w:tc>
          <w:tcPr>
            <w:tcW w:w="1701" w:type="dxa"/>
            <w:tcMar>
              <w:top w:w="40" w:type="dxa"/>
              <w:left w:w="40" w:type="dxa"/>
              <w:bottom w:w="40" w:type="dxa"/>
              <w:right w:w="40" w:type="dxa"/>
            </w:tcMar>
          </w:tcPr>
          <w:p w14:paraId="0FD53187" w14:textId="77777777" w:rsidR="00584366" w:rsidRPr="008B2CEF" w:rsidRDefault="00584366" w:rsidP="008B2CEF">
            <w:pPr>
              <w:tabs>
                <w:tab w:val="clear" w:pos="567"/>
                <w:tab w:val="clear" w:pos="1276"/>
                <w:tab w:val="clear" w:pos="1843"/>
                <w:tab w:val="clear" w:pos="5387"/>
                <w:tab w:val="clear" w:pos="5954"/>
              </w:tabs>
              <w:spacing w:before="0"/>
              <w:jc w:val="center"/>
              <w:rPr>
                <w:rFonts w:ascii="Arial" w:hAnsi="Arial"/>
                <w:color w:val="000000"/>
                <w:lang w:val="fr-FR"/>
              </w:rPr>
            </w:pPr>
            <w:r w:rsidRPr="008B2CEF">
              <w:rPr>
                <w:rFonts w:eastAsia="Calibri"/>
                <w:color w:val="000000"/>
                <w:lang w:val="fr-FR"/>
              </w:rPr>
              <w:t>270 77</w:t>
            </w:r>
          </w:p>
        </w:tc>
        <w:tc>
          <w:tcPr>
            <w:tcW w:w="2273" w:type="dxa"/>
            <w:tcMar>
              <w:top w:w="40" w:type="dxa"/>
              <w:left w:w="40" w:type="dxa"/>
              <w:bottom w:w="40" w:type="dxa"/>
              <w:right w:w="40" w:type="dxa"/>
            </w:tcMar>
          </w:tcPr>
          <w:p w14:paraId="00D9D24D" w14:textId="77777777" w:rsidR="00584366" w:rsidRPr="008B2CEF" w:rsidRDefault="00584366" w:rsidP="008B2CEF">
            <w:pPr>
              <w:tabs>
                <w:tab w:val="clear" w:pos="567"/>
                <w:tab w:val="clear" w:pos="1276"/>
                <w:tab w:val="clear" w:pos="1843"/>
                <w:tab w:val="clear" w:pos="5387"/>
                <w:tab w:val="clear" w:pos="5954"/>
              </w:tabs>
              <w:spacing w:before="0"/>
              <w:jc w:val="left"/>
              <w:rPr>
                <w:rFonts w:ascii="Arial" w:hAnsi="Arial"/>
                <w:color w:val="000000"/>
                <w:lang w:val="fr-FR"/>
              </w:rPr>
            </w:pPr>
            <w:r w:rsidRPr="008B2CEF">
              <w:rPr>
                <w:color w:val="000000"/>
                <w:lang w:val="fr-FR"/>
              </w:rPr>
              <w:t>000 x xxx xxx</w:t>
            </w:r>
          </w:p>
        </w:tc>
        <w:tc>
          <w:tcPr>
            <w:tcW w:w="2298" w:type="dxa"/>
            <w:tcMar>
              <w:top w:w="40" w:type="dxa"/>
              <w:left w:w="40" w:type="dxa"/>
              <w:bottom w:w="40" w:type="dxa"/>
              <w:right w:w="40" w:type="dxa"/>
            </w:tcMar>
          </w:tcPr>
          <w:p w14:paraId="3F6587AC" w14:textId="77777777" w:rsidR="00584366" w:rsidRPr="008B2CEF" w:rsidRDefault="00584366" w:rsidP="008B2CEF">
            <w:pPr>
              <w:tabs>
                <w:tab w:val="clear" w:pos="567"/>
                <w:tab w:val="clear" w:pos="1276"/>
                <w:tab w:val="clear" w:pos="1843"/>
                <w:tab w:val="clear" w:pos="5387"/>
                <w:tab w:val="clear" w:pos="5954"/>
              </w:tabs>
              <w:spacing w:before="0"/>
              <w:jc w:val="left"/>
              <w:rPr>
                <w:rFonts w:ascii="Arial" w:hAnsi="Arial"/>
                <w:color w:val="000000"/>
                <w:lang w:val="fr-FR"/>
              </w:rPr>
            </w:pPr>
            <w:r w:rsidRPr="00975EDB">
              <w:rPr>
                <w:rFonts w:eastAsia="Calibri"/>
                <w:color w:val="000000"/>
                <w:lang w:val="fr-FR"/>
              </w:rPr>
              <w:t>Proximus Luxembourg S.A.</w:t>
            </w:r>
          </w:p>
        </w:tc>
      </w:tr>
      <w:tr w:rsidR="00584366" w:rsidRPr="008B2CEF" w14:paraId="1B243430" w14:textId="77777777" w:rsidTr="008B2CEF">
        <w:trPr>
          <w:trHeight w:val="260"/>
        </w:trPr>
        <w:tc>
          <w:tcPr>
            <w:tcW w:w="2689" w:type="dxa"/>
            <w:tcMar>
              <w:top w:w="40" w:type="dxa"/>
              <w:left w:w="40" w:type="dxa"/>
              <w:bottom w:w="40" w:type="dxa"/>
              <w:right w:w="40" w:type="dxa"/>
            </w:tcMar>
          </w:tcPr>
          <w:p w14:paraId="2A2C164E" w14:textId="77777777" w:rsidR="00584366" w:rsidRPr="008B2CEF" w:rsidRDefault="00584366" w:rsidP="008B2CEF">
            <w:pPr>
              <w:tabs>
                <w:tab w:val="clear" w:pos="567"/>
                <w:tab w:val="clear" w:pos="1276"/>
                <w:tab w:val="clear" w:pos="1843"/>
                <w:tab w:val="clear" w:pos="5387"/>
                <w:tab w:val="clear" w:pos="5954"/>
              </w:tabs>
              <w:spacing w:before="0"/>
              <w:jc w:val="left"/>
              <w:rPr>
                <w:rFonts w:eastAsia="Calibri"/>
                <w:color w:val="000000"/>
                <w:lang w:val="fr-FR"/>
              </w:rPr>
            </w:pPr>
            <w:r w:rsidRPr="008B2CEF">
              <w:rPr>
                <w:rFonts w:eastAsia="Calibri"/>
                <w:color w:val="000000"/>
                <w:lang w:val="fr-FR"/>
              </w:rPr>
              <w:t>Belgique</w:t>
            </w:r>
          </w:p>
          <w:p w14:paraId="786075AA" w14:textId="77777777" w:rsidR="00584366" w:rsidRPr="008B2CEF" w:rsidRDefault="00584366" w:rsidP="008B2CEF">
            <w:pPr>
              <w:tabs>
                <w:tab w:val="clear" w:pos="567"/>
                <w:tab w:val="clear" w:pos="1276"/>
                <w:tab w:val="clear" w:pos="1843"/>
                <w:tab w:val="clear" w:pos="5387"/>
                <w:tab w:val="clear" w:pos="5954"/>
              </w:tabs>
              <w:spacing w:before="60"/>
              <w:jc w:val="left"/>
              <w:rPr>
                <w:rFonts w:ascii="Arial" w:hAnsi="Arial"/>
                <w:color w:val="000000"/>
                <w:sz w:val="18"/>
                <w:szCs w:val="18"/>
                <w:lang w:val="fr-FR"/>
              </w:rPr>
            </w:pPr>
            <w:r w:rsidRPr="008B2CEF">
              <w:rPr>
                <w:rFonts w:eastAsia="Calibri"/>
                <w:color w:val="000000"/>
                <w:sz w:val="18"/>
                <w:szCs w:val="18"/>
                <w:lang w:val="fr-FR"/>
              </w:rPr>
              <w:t>(Pays B – Dans lequel les ressources MCC/MNC sont destinées à une utilisation extraterritoriale)</w:t>
            </w:r>
          </w:p>
        </w:tc>
        <w:tc>
          <w:tcPr>
            <w:tcW w:w="1701" w:type="dxa"/>
            <w:tcMar>
              <w:top w:w="40" w:type="dxa"/>
              <w:left w:w="40" w:type="dxa"/>
              <w:bottom w:w="40" w:type="dxa"/>
              <w:right w:w="40" w:type="dxa"/>
            </w:tcMar>
          </w:tcPr>
          <w:p w14:paraId="278EF7F7" w14:textId="77777777" w:rsidR="00584366" w:rsidRPr="008B2CEF" w:rsidRDefault="00584366" w:rsidP="008B2CEF">
            <w:pPr>
              <w:tabs>
                <w:tab w:val="clear" w:pos="567"/>
                <w:tab w:val="clear" w:pos="1276"/>
                <w:tab w:val="clear" w:pos="1843"/>
                <w:tab w:val="clear" w:pos="5387"/>
                <w:tab w:val="clear" w:pos="5954"/>
              </w:tabs>
              <w:spacing w:before="0"/>
              <w:jc w:val="center"/>
              <w:rPr>
                <w:rFonts w:ascii="Arial" w:hAnsi="Arial"/>
                <w:color w:val="000000"/>
                <w:lang w:val="fr-FR"/>
              </w:rPr>
            </w:pPr>
            <w:r w:rsidRPr="008B2CEF">
              <w:rPr>
                <w:rFonts w:eastAsia="Calibri"/>
                <w:color w:val="000000"/>
                <w:lang w:val="fr-FR"/>
              </w:rPr>
              <w:t>270 77</w:t>
            </w:r>
          </w:p>
        </w:tc>
        <w:tc>
          <w:tcPr>
            <w:tcW w:w="2273" w:type="dxa"/>
            <w:tcMar>
              <w:top w:w="40" w:type="dxa"/>
              <w:left w:w="40" w:type="dxa"/>
              <w:bottom w:w="40" w:type="dxa"/>
              <w:right w:w="40" w:type="dxa"/>
            </w:tcMar>
          </w:tcPr>
          <w:p w14:paraId="32CB864A" w14:textId="77777777" w:rsidR="00584366" w:rsidRPr="008B2CEF" w:rsidRDefault="00584366" w:rsidP="008B2CEF">
            <w:pPr>
              <w:tabs>
                <w:tab w:val="clear" w:pos="567"/>
                <w:tab w:val="clear" w:pos="1276"/>
                <w:tab w:val="clear" w:pos="1843"/>
                <w:tab w:val="clear" w:pos="5387"/>
                <w:tab w:val="clear" w:pos="5954"/>
              </w:tabs>
              <w:spacing w:before="0"/>
              <w:jc w:val="left"/>
              <w:rPr>
                <w:rFonts w:ascii="Arial" w:hAnsi="Arial"/>
                <w:color w:val="000000"/>
                <w:lang w:val="fr-FR"/>
              </w:rPr>
            </w:pPr>
            <w:r w:rsidRPr="008B2CEF">
              <w:rPr>
                <w:color w:val="000000"/>
                <w:lang w:val="fr-FR"/>
              </w:rPr>
              <w:t xml:space="preserve">800 x xxx </w:t>
            </w:r>
            <w:proofErr w:type="gramStart"/>
            <w:r w:rsidRPr="008B2CEF">
              <w:rPr>
                <w:color w:val="000000"/>
                <w:lang w:val="fr-FR"/>
              </w:rPr>
              <w:t>xxx;</w:t>
            </w:r>
            <w:proofErr w:type="gramEnd"/>
            <w:r w:rsidRPr="008B2CEF">
              <w:rPr>
                <w:color w:val="000000"/>
                <w:lang w:val="fr-FR"/>
              </w:rPr>
              <w:t xml:space="preserve"> </w:t>
            </w:r>
            <w:r w:rsidRPr="008B2CEF">
              <w:rPr>
                <w:color w:val="000000"/>
                <w:lang w:val="fr-FR"/>
              </w:rPr>
              <w:br/>
              <w:t>801 x xxx xxx</w:t>
            </w:r>
          </w:p>
        </w:tc>
        <w:tc>
          <w:tcPr>
            <w:tcW w:w="2298" w:type="dxa"/>
            <w:tcMar>
              <w:top w:w="40" w:type="dxa"/>
              <w:left w:w="40" w:type="dxa"/>
              <w:bottom w:w="40" w:type="dxa"/>
              <w:right w:w="40" w:type="dxa"/>
            </w:tcMar>
          </w:tcPr>
          <w:p w14:paraId="44EB8A44" w14:textId="77777777" w:rsidR="00584366" w:rsidRPr="008B2CEF" w:rsidRDefault="00584366" w:rsidP="008B2CEF">
            <w:pPr>
              <w:tabs>
                <w:tab w:val="clear" w:pos="567"/>
                <w:tab w:val="clear" w:pos="1276"/>
                <w:tab w:val="clear" w:pos="1843"/>
                <w:tab w:val="clear" w:pos="5387"/>
                <w:tab w:val="clear" w:pos="5954"/>
              </w:tabs>
              <w:spacing w:before="0"/>
              <w:jc w:val="left"/>
              <w:rPr>
                <w:rFonts w:ascii="Arial" w:hAnsi="Arial"/>
                <w:color w:val="000000"/>
                <w:lang w:val="fr-FR"/>
              </w:rPr>
            </w:pPr>
            <w:r w:rsidRPr="00975EDB">
              <w:rPr>
                <w:rFonts w:eastAsia="Calibri"/>
                <w:color w:val="000000"/>
                <w:lang w:val="fr-FR"/>
              </w:rPr>
              <w:t>Proximus Luxembourg S.A.</w:t>
            </w:r>
          </w:p>
        </w:tc>
      </w:tr>
    </w:tbl>
    <w:p w14:paraId="56F2D4FA" w14:textId="77777777" w:rsidR="00584366" w:rsidRPr="008B2CEF" w:rsidRDefault="00584366" w:rsidP="008B2CEF">
      <w:pPr>
        <w:rPr>
          <w:rFonts w:ascii="Arial" w:hAnsi="Arial"/>
          <w:sz w:val="16"/>
          <w:szCs w:val="16"/>
          <w:lang w:val="fr-FR"/>
        </w:rPr>
      </w:pPr>
      <w:r w:rsidRPr="008B2CEF">
        <w:rPr>
          <w:rFonts w:ascii="Arial" w:eastAsia="Arial" w:hAnsi="Arial"/>
          <w:color w:val="000000"/>
          <w:sz w:val="16"/>
          <w:szCs w:val="16"/>
          <w:lang w:val="fr-FR"/>
        </w:rPr>
        <w:t>____________</w:t>
      </w:r>
    </w:p>
    <w:p w14:paraId="3CE155DC" w14:textId="77777777" w:rsidR="00584366" w:rsidRPr="008B2CEF" w:rsidRDefault="00584366" w:rsidP="008B2CEF">
      <w:pPr>
        <w:spacing w:before="60"/>
        <w:rPr>
          <w:rFonts w:ascii="Arial" w:hAnsi="Arial"/>
          <w:sz w:val="16"/>
          <w:szCs w:val="16"/>
          <w:lang w:val="fr-FR"/>
        </w:rPr>
      </w:pPr>
      <w:r w:rsidRPr="008B2CEF">
        <w:rPr>
          <w:rFonts w:eastAsia="Calibri"/>
          <w:color w:val="000000"/>
          <w:sz w:val="16"/>
          <w:szCs w:val="16"/>
          <w:lang w:val="fr-FR"/>
        </w:rPr>
        <w:t>*</w:t>
      </w:r>
      <w:r w:rsidRPr="008B2CEF">
        <w:rPr>
          <w:rFonts w:eastAsia="Calibri"/>
          <w:color w:val="000000"/>
          <w:sz w:val="16"/>
          <w:szCs w:val="16"/>
          <w:lang w:val="fr-FR"/>
        </w:rPr>
        <w:tab/>
      </w:r>
      <w:proofErr w:type="gramStart"/>
      <w:r w:rsidRPr="008B2CEF">
        <w:rPr>
          <w:rFonts w:eastAsia="Calibri"/>
          <w:color w:val="000000"/>
          <w:sz w:val="16"/>
          <w:szCs w:val="16"/>
          <w:lang w:val="fr-FR"/>
        </w:rPr>
        <w:t>MCC:</w:t>
      </w:r>
      <w:proofErr w:type="gramEnd"/>
      <w:r w:rsidRPr="008B2CEF">
        <w:rPr>
          <w:rFonts w:eastAsia="Calibri"/>
          <w:color w:val="000000"/>
          <w:sz w:val="16"/>
          <w:szCs w:val="16"/>
          <w:lang w:val="fr-FR"/>
        </w:rPr>
        <w:t xml:space="preserve"> </w:t>
      </w:r>
      <w:r w:rsidRPr="008B2CEF">
        <w:rPr>
          <w:rFonts w:eastAsia="Calibri"/>
          <w:color w:val="000000"/>
          <w:sz w:val="16"/>
          <w:szCs w:val="16"/>
          <w:lang w:val="fr-FR"/>
        </w:rPr>
        <w:tab/>
        <w:t>Mobile Country Code / Indicatif de pays du mobile / Indicativo de país para el servicio móvil</w:t>
      </w:r>
    </w:p>
    <w:p w14:paraId="2BA7A700" w14:textId="77777777" w:rsidR="00584366" w:rsidRPr="008B2CEF" w:rsidRDefault="00584366" w:rsidP="008B2CEF">
      <w:pPr>
        <w:spacing w:before="60"/>
        <w:rPr>
          <w:rFonts w:eastAsia="Calibri"/>
          <w:color w:val="000000"/>
          <w:sz w:val="16"/>
          <w:szCs w:val="16"/>
          <w:lang w:val="fr-FR"/>
        </w:rPr>
      </w:pPr>
      <w:r w:rsidRPr="008B2CEF">
        <w:rPr>
          <w:rFonts w:eastAsia="Calibri"/>
          <w:color w:val="000000"/>
          <w:sz w:val="16"/>
          <w:szCs w:val="16"/>
          <w:lang w:val="fr-FR"/>
        </w:rPr>
        <w:tab/>
      </w:r>
      <w:proofErr w:type="gramStart"/>
      <w:r w:rsidRPr="008B2CEF">
        <w:rPr>
          <w:rFonts w:eastAsia="Calibri"/>
          <w:color w:val="000000"/>
          <w:sz w:val="16"/>
          <w:szCs w:val="16"/>
          <w:lang w:val="fr-FR"/>
        </w:rPr>
        <w:t>MNC:</w:t>
      </w:r>
      <w:proofErr w:type="gramEnd"/>
      <w:r w:rsidRPr="008B2CEF">
        <w:rPr>
          <w:rFonts w:eastAsia="Calibri"/>
          <w:color w:val="000000"/>
          <w:sz w:val="16"/>
          <w:szCs w:val="16"/>
          <w:lang w:val="fr-FR"/>
        </w:rPr>
        <w:t xml:space="preserve"> </w:t>
      </w:r>
      <w:r w:rsidRPr="008B2CEF">
        <w:rPr>
          <w:rFonts w:eastAsia="Calibri"/>
          <w:color w:val="000000"/>
          <w:sz w:val="16"/>
          <w:szCs w:val="16"/>
          <w:lang w:val="fr-FR"/>
        </w:rPr>
        <w:tab/>
        <w:t>Mobile Network Code / Code de réseau mobile / Indicativo de red para el servicio móvil</w:t>
      </w:r>
    </w:p>
    <w:p w14:paraId="59BE68D1" w14:textId="77777777" w:rsidR="00584366" w:rsidRPr="008B2CEF" w:rsidRDefault="00584366" w:rsidP="008B2CEF">
      <w:pPr>
        <w:ind w:left="1276" w:hanging="1276"/>
        <w:rPr>
          <w:rFonts w:eastAsia="Calibri"/>
          <w:color w:val="000000"/>
          <w:sz w:val="16"/>
          <w:szCs w:val="16"/>
          <w:lang w:val="fr-FR"/>
        </w:rPr>
      </w:pPr>
      <w:r w:rsidRPr="008B2CEF">
        <w:rPr>
          <w:rFonts w:eastAsia="Calibri"/>
          <w:color w:val="000000"/>
          <w:sz w:val="16"/>
          <w:szCs w:val="16"/>
          <w:lang w:val="fr-FR"/>
        </w:rPr>
        <w:t>**</w:t>
      </w:r>
      <w:r w:rsidRPr="008B2CEF">
        <w:rPr>
          <w:rFonts w:eastAsia="Calibri"/>
          <w:color w:val="000000"/>
          <w:sz w:val="16"/>
          <w:szCs w:val="16"/>
          <w:lang w:val="fr-FR"/>
        </w:rPr>
        <w:tab/>
      </w:r>
      <w:proofErr w:type="gramStart"/>
      <w:r w:rsidRPr="008B2CEF">
        <w:rPr>
          <w:rFonts w:eastAsia="Calibri"/>
          <w:color w:val="000000"/>
          <w:sz w:val="16"/>
          <w:szCs w:val="16"/>
          <w:lang w:val="fr-FR"/>
        </w:rPr>
        <w:t>MSIN:</w:t>
      </w:r>
      <w:proofErr w:type="gramEnd"/>
      <w:r w:rsidRPr="008B2CEF">
        <w:rPr>
          <w:rFonts w:eastAsia="Calibri"/>
          <w:color w:val="000000"/>
          <w:sz w:val="16"/>
          <w:szCs w:val="16"/>
          <w:lang w:val="fr-FR"/>
        </w:rPr>
        <w:t xml:space="preserve"> </w:t>
      </w:r>
      <w:r w:rsidRPr="008B2CEF">
        <w:rPr>
          <w:rFonts w:eastAsia="Calibri"/>
          <w:color w:val="000000"/>
          <w:sz w:val="16"/>
          <w:szCs w:val="16"/>
          <w:lang w:val="fr-FR"/>
        </w:rPr>
        <w:tab/>
        <w:t>Mobile Subscription Identification Number / numéro d'identification d'abonnement mobile / número de identificación de suscripción al servicio móvil</w:t>
      </w:r>
    </w:p>
    <w:p w14:paraId="78C7EE24" w14:textId="77777777" w:rsidR="00584366" w:rsidRPr="008B2CEF" w:rsidRDefault="00584366" w:rsidP="008B2CEF">
      <w:pPr>
        <w:spacing w:before="60"/>
        <w:ind w:left="567" w:hanging="567"/>
        <w:rPr>
          <w:color w:val="000000"/>
          <w:lang w:val="fr-FR"/>
        </w:rPr>
      </w:pPr>
      <w:r w:rsidRPr="008B2CEF">
        <w:rPr>
          <w:rFonts w:eastAsia="Calibri"/>
          <w:color w:val="000000"/>
          <w:sz w:val="16"/>
          <w:szCs w:val="16"/>
          <w:lang w:val="fr-FR"/>
        </w:rPr>
        <w:t>***</w:t>
      </w:r>
      <w:r w:rsidRPr="008B2CEF">
        <w:rPr>
          <w:rFonts w:eastAsia="Calibri"/>
          <w:color w:val="000000"/>
          <w:sz w:val="16"/>
          <w:szCs w:val="16"/>
          <w:lang w:val="fr-FR"/>
        </w:rPr>
        <w:tab/>
        <w:t>Comme défini dans l'Annexe E à la Recommandation UIT-T E.212, l'utilisation extraterritoriale d'une ressource MCC+MNC est l'expression employée pour décrire la situation dans laquelle une ressource MCC+MNC attribuée à un opérateur dans un pays, le pays A, est utilisée dans un autre pays, le pays B, par l'intermédiaire d'une station de base établie dans le pays B.</w:t>
      </w:r>
    </w:p>
    <w:p w14:paraId="2907E193" w14:textId="77777777" w:rsidR="00584366" w:rsidRPr="008B2CEF" w:rsidRDefault="00584366" w:rsidP="008B2CE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FR" w:eastAsia="zh-CN"/>
        </w:rPr>
      </w:pPr>
    </w:p>
    <w:p w14:paraId="2E65A00B" w14:textId="77777777" w:rsidR="00584366" w:rsidRDefault="00584366">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p w14:paraId="0A3AE677" w14:textId="77777777" w:rsidR="00584366" w:rsidRPr="007C1B11" w:rsidRDefault="00584366" w:rsidP="00A503AC">
      <w:pPr>
        <w:pStyle w:val="Heading20"/>
        <w:rPr>
          <w:rFonts w:asciiTheme="minorHAnsi" w:hAnsiTheme="minorHAnsi"/>
          <w:szCs w:val="28"/>
        </w:rPr>
      </w:pPr>
      <w:bookmarkStart w:id="654" w:name="_Toc402878819"/>
      <w:bookmarkStart w:id="655" w:name="_Toc436994436"/>
      <w:bookmarkStart w:id="656" w:name="_Toc458670027"/>
      <w:bookmarkStart w:id="657" w:name="_Toc458670620"/>
      <w:r w:rsidRPr="007C1B11">
        <w:rPr>
          <w:rFonts w:asciiTheme="minorHAnsi" w:hAnsiTheme="minorHAnsi"/>
          <w:szCs w:val="28"/>
        </w:rPr>
        <w:t>Liste des codes de transporteur de l'UIT</w:t>
      </w:r>
      <w:r w:rsidRPr="007C1B11">
        <w:rPr>
          <w:rFonts w:asciiTheme="minorHAnsi" w:hAnsiTheme="minorHAnsi"/>
          <w:szCs w:val="28"/>
        </w:rPr>
        <w:br/>
        <w:t>(Selon la Recommandation UIT-T M.1400 ((03/2013))</w:t>
      </w:r>
      <w:r w:rsidRPr="007C1B11">
        <w:rPr>
          <w:rFonts w:asciiTheme="minorHAnsi" w:hAnsiTheme="minorHAnsi"/>
          <w:szCs w:val="28"/>
        </w:rPr>
        <w:br/>
        <w:t>(Situation au 15 septembre 2014)</w:t>
      </w:r>
      <w:bookmarkEnd w:id="654"/>
      <w:bookmarkEnd w:id="655"/>
      <w:bookmarkEnd w:id="656"/>
      <w:bookmarkEnd w:id="657"/>
    </w:p>
    <w:p w14:paraId="10A80D6B" w14:textId="77777777" w:rsidR="00584366" w:rsidRDefault="00584366" w:rsidP="00A503AC">
      <w:pPr>
        <w:keepNext/>
        <w:tabs>
          <w:tab w:val="right" w:pos="1021"/>
          <w:tab w:val="left" w:pos="1701"/>
          <w:tab w:val="left" w:pos="2268"/>
        </w:tabs>
        <w:spacing w:before="240"/>
        <w:jc w:val="center"/>
        <w:rPr>
          <w:lang w:val="fr-CH"/>
        </w:rPr>
      </w:pPr>
      <w:r w:rsidRPr="007B7B31">
        <w:rPr>
          <w:lang w:val="fr-CH"/>
        </w:rPr>
        <w:t>(Annexe au Bulletin d'exploitation de l'UIT N° 1060</w:t>
      </w:r>
      <w:r>
        <w:rPr>
          <w:lang w:val="fr-CH"/>
        </w:rPr>
        <w:t xml:space="preserve"> – 15.IX.2014)</w:t>
      </w:r>
      <w:r>
        <w:rPr>
          <w:lang w:val="fr-CH"/>
        </w:rPr>
        <w:br/>
        <w:t>(Amendement N° 106)</w:t>
      </w:r>
    </w:p>
    <w:p w14:paraId="1A177F77" w14:textId="77777777" w:rsidR="00584366" w:rsidRPr="007B7B31" w:rsidRDefault="00584366" w:rsidP="00A503AC">
      <w:pPr>
        <w:keepNext/>
        <w:tabs>
          <w:tab w:val="right" w:pos="1021"/>
          <w:tab w:val="left" w:pos="1701"/>
          <w:tab w:val="left" w:pos="2268"/>
        </w:tabs>
        <w:spacing w:after="120"/>
        <w:jc w:val="center"/>
        <w:rPr>
          <w:lang w:val="fr-CH"/>
        </w:rPr>
      </w:pPr>
    </w:p>
    <w:tbl>
      <w:tblPr>
        <w:tblW w:w="9498" w:type="dxa"/>
        <w:tblLayout w:type="fixed"/>
        <w:tblLook w:val="04A0" w:firstRow="1" w:lastRow="0" w:firstColumn="1" w:lastColumn="0" w:noHBand="0" w:noVBand="1"/>
      </w:tblPr>
      <w:tblGrid>
        <w:gridCol w:w="2970"/>
        <w:gridCol w:w="2610"/>
        <w:gridCol w:w="3918"/>
      </w:tblGrid>
      <w:tr w:rsidR="00584366" w:rsidRPr="007B7B31" w14:paraId="0C237E2D" w14:textId="77777777" w:rsidTr="00A503AC">
        <w:trPr>
          <w:cantSplit/>
          <w:tblHeader/>
        </w:trPr>
        <w:tc>
          <w:tcPr>
            <w:tcW w:w="2970" w:type="dxa"/>
            <w:hideMark/>
          </w:tcPr>
          <w:p w14:paraId="1281B78C" w14:textId="77777777" w:rsidR="00584366" w:rsidRPr="007B7B31" w:rsidRDefault="00584366" w:rsidP="00A503AC">
            <w:pPr>
              <w:rPr>
                <w:lang w:val="fr-CH"/>
              </w:rPr>
            </w:pPr>
            <w:r w:rsidRPr="007B7B31">
              <w:rPr>
                <w:rFonts w:cs="Arial"/>
                <w:b/>
                <w:bCs/>
                <w:i/>
                <w:iCs/>
                <w:lang w:val="fr-FR"/>
              </w:rPr>
              <w:t>Pays ou zone/code ISO</w:t>
            </w:r>
          </w:p>
        </w:tc>
        <w:tc>
          <w:tcPr>
            <w:tcW w:w="2610" w:type="dxa"/>
            <w:hideMark/>
          </w:tcPr>
          <w:p w14:paraId="156B3BFF" w14:textId="77777777" w:rsidR="00584366" w:rsidRPr="007B7B31" w:rsidRDefault="00584366" w:rsidP="00A503AC">
            <w:pPr>
              <w:jc w:val="center"/>
            </w:pPr>
            <w:r w:rsidRPr="007B7B31">
              <w:rPr>
                <w:rFonts w:cs="Arial"/>
                <w:b/>
                <w:bCs/>
                <w:i/>
                <w:iCs/>
                <w:lang w:val="fr-FR"/>
              </w:rPr>
              <w:t>Code de la Société</w:t>
            </w:r>
          </w:p>
        </w:tc>
        <w:tc>
          <w:tcPr>
            <w:tcW w:w="3918" w:type="dxa"/>
            <w:hideMark/>
          </w:tcPr>
          <w:p w14:paraId="4DE959B6" w14:textId="77777777" w:rsidR="00584366" w:rsidRPr="007B7B31" w:rsidRDefault="00584366" w:rsidP="00A503AC">
            <w:pPr>
              <w:rPr>
                <w:b/>
                <w:bCs/>
                <w:i/>
                <w:iCs/>
              </w:rPr>
            </w:pPr>
            <w:r w:rsidRPr="007B7B31">
              <w:rPr>
                <w:b/>
                <w:bCs/>
                <w:i/>
                <w:iCs/>
              </w:rPr>
              <w:t>Contact</w:t>
            </w:r>
          </w:p>
        </w:tc>
      </w:tr>
      <w:tr w:rsidR="00584366" w:rsidRPr="007B7B31" w14:paraId="0DBCD81B" w14:textId="77777777" w:rsidTr="00A503AC">
        <w:trPr>
          <w:cantSplit/>
          <w:tblHeader/>
        </w:trPr>
        <w:tc>
          <w:tcPr>
            <w:tcW w:w="2970" w:type="dxa"/>
            <w:tcBorders>
              <w:top w:val="nil"/>
              <w:left w:val="nil"/>
              <w:bottom w:val="single" w:sz="4" w:space="0" w:color="auto"/>
              <w:right w:val="nil"/>
            </w:tcBorders>
            <w:hideMark/>
          </w:tcPr>
          <w:p w14:paraId="48AC3CC5" w14:textId="77777777" w:rsidR="00584366" w:rsidRPr="007B7B31" w:rsidRDefault="00584366" w:rsidP="00A503AC">
            <w:pPr>
              <w:rPr>
                <w:lang w:val="fr-CH"/>
              </w:rPr>
            </w:pPr>
            <w:r w:rsidRPr="007B7B31">
              <w:rPr>
                <w:rFonts w:cs="Arial"/>
                <w:b/>
                <w:bCs/>
                <w:i/>
                <w:iCs/>
                <w:lang w:val="fr-FR"/>
              </w:rPr>
              <w:t>Nom de la société/Adresse</w:t>
            </w:r>
          </w:p>
        </w:tc>
        <w:tc>
          <w:tcPr>
            <w:tcW w:w="2610" w:type="dxa"/>
            <w:tcBorders>
              <w:top w:val="nil"/>
              <w:left w:val="nil"/>
              <w:bottom w:val="single" w:sz="4" w:space="0" w:color="auto"/>
              <w:right w:val="nil"/>
            </w:tcBorders>
            <w:hideMark/>
          </w:tcPr>
          <w:p w14:paraId="12A422CB" w14:textId="77777777" w:rsidR="00584366" w:rsidRPr="007B7B31" w:rsidRDefault="00584366" w:rsidP="00A503AC">
            <w:pPr>
              <w:jc w:val="center"/>
              <w:rPr>
                <w:b/>
                <w:bCs/>
                <w:i/>
                <w:iCs/>
              </w:rPr>
            </w:pPr>
            <w:r w:rsidRPr="007B7B31">
              <w:rPr>
                <w:b/>
                <w:bCs/>
                <w:i/>
                <w:iCs/>
              </w:rPr>
              <w:t>(code de l'exploitant)</w:t>
            </w:r>
          </w:p>
        </w:tc>
        <w:tc>
          <w:tcPr>
            <w:tcW w:w="3918" w:type="dxa"/>
            <w:tcBorders>
              <w:top w:val="nil"/>
              <w:left w:val="nil"/>
              <w:bottom w:val="single" w:sz="4" w:space="0" w:color="auto"/>
              <w:right w:val="nil"/>
            </w:tcBorders>
          </w:tcPr>
          <w:p w14:paraId="3DD77553" w14:textId="77777777" w:rsidR="00584366" w:rsidRPr="007B7B31" w:rsidRDefault="00584366" w:rsidP="00A503AC"/>
        </w:tc>
      </w:tr>
    </w:tbl>
    <w:p w14:paraId="20BB4D51" w14:textId="77777777" w:rsidR="00584366" w:rsidRPr="007B7B31" w:rsidRDefault="00584366" w:rsidP="00A503AC"/>
    <w:p w14:paraId="4C91D72B" w14:textId="77777777" w:rsidR="00584366" w:rsidRDefault="00584366" w:rsidP="00A503AC">
      <w:pPr>
        <w:spacing w:after="120"/>
        <w:rPr>
          <w:rFonts w:eastAsia="SimSun" w:cs="Arial"/>
          <w:b/>
          <w:bCs/>
          <w:color w:val="000000"/>
          <w:lang w:val="fr-FR"/>
        </w:rPr>
      </w:pPr>
      <w:bookmarkStart w:id="658" w:name="OLE_LINK4"/>
      <w:bookmarkStart w:id="659" w:name="OLE_LINK5"/>
      <w:r w:rsidRPr="007B7B31">
        <w:rPr>
          <w:rFonts w:eastAsia="SimSun" w:cs="Arial"/>
          <w:b/>
          <w:bCs/>
          <w:i/>
          <w:iCs/>
          <w:color w:val="000000"/>
          <w:lang w:val="fr-FR"/>
        </w:rPr>
        <w:t>Allemagne (République fédérale d</w:t>
      </w:r>
      <w:proofErr w:type="gramStart"/>
      <w:r w:rsidRPr="007B7B31">
        <w:rPr>
          <w:rFonts w:eastAsia="SimSun" w:cs="Arial"/>
          <w:b/>
          <w:bCs/>
          <w:i/>
          <w:iCs/>
          <w:color w:val="000000"/>
          <w:lang w:val="fr-FR"/>
        </w:rPr>
        <w:t>')/</w:t>
      </w:r>
      <w:proofErr w:type="gramEnd"/>
      <w:r w:rsidRPr="007B7B31">
        <w:rPr>
          <w:rFonts w:eastAsia="SimSun" w:cs="Arial"/>
          <w:b/>
          <w:bCs/>
          <w:i/>
          <w:iCs/>
          <w:color w:val="000000"/>
          <w:lang w:val="fr-FR"/>
        </w:rPr>
        <w:t>DEU</w:t>
      </w:r>
      <w:r w:rsidRPr="007B7B31">
        <w:rPr>
          <w:rFonts w:eastAsia="SimSun" w:cs="Arial"/>
          <w:b/>
          <w:bCs/>
          <w:i/>
          <w:iCs/>
          <w:color w:val="000000"/>
          <w:lang w:val="fr-FR"/>
        </w:rPr>
        <w:tab/>
      </w:r>
      <w:r>
        <w:rPr>
          <w:rFonts w:eastAsia="SimSun" w:cs="Arial"/>
          <w:b/>
          <w:bCs/>
          <w:color w:val="000000"/>
          <w:lang w:val="fr-FR"/>
        </w:rPr>
        <w:t>ADD</w:t>
      </w:r>
    </w:p>
    <w:bookmarkEnd w:id="658"/>
    <w:bookmarkEnd w:id="659"/>
    <w:p w14:paraId="11F8760C" w14:textId="77777777" w:rsidR="00584366" w:rsidRPr="00175F20" w:rsidRDefault="00584366" w:rsidP="00A503AC">
      <w:pPr>
        <w:rPr>
          <w:lang w:val="de-CH"/>
        </w:rPr>
      </w:pPr>
    </w:p>
    <w:tbl>
      <w:tblPr>
        <w:tblW w:w="9356" w:type="dxa"/>
        <w:tblLayout w:type="fixed"/>
        <w:tblLook w:val="04A0" w:firstRow="1" w:lastRow="0" w:firstColumn="1" w:lastColumn="0" w:noHBand="0" w:noVBand="1"/>
      </w:tblPr>
      <w:tblGrid>
        <w:gridCol w:w="3544"/>
        <w:gridCol w:w="1985"/>
        <w:gridCol w:w="3827"/>
      </w:tblGrid>
      <w:tr w:rsidR="00584366" w:rsidRPr="00175F20" w14:paraId="19668F2E" w14:textId="77777777" w:rsidTr="00A503AC">
        <w:trPr>
          <w:trHeight w:val="1014"/>
        </w:trPr>
        <w:tc>
          <w:tcPr>
            <w:tcW w:w="3544" w:type="dxa"/>
          </w:tcPr>
          <w:p w14:paraId="03D573A5" w14:textId="77777777" w:rsidR="00584366" w:rsidRPr="00175F20" w:rsidRDefault="00584366" w:rsidP="004E7FE4">
            <w:pPr>
              <w:tabs>
                <w:tab w:val="left" w:pos="426"/>
                <w:tab w:val="center" w:pos="2480"/>
              </w:tabs>
              <w:spacing w:before="0"/>
              <w:rPr>
                <w:rFonts w:cs="Arial"/>
                <w:noProof/>
                <w:lang w:val="de-CH"/>
              </w:rPr>
            </w:pPr>
            <w:r w:rsidRPr="00175F20">
              <w:rPr>
                <w:rFonts w:cs="Arial"/>
                <w:noProof/>
                <w:lang w:val="de-CH"/>
              </w:rPr>
              <w:t xml:space="preserve">Heiner Kohler </w:t>
            </w:r>
            <w:r w:rsidRPr="00175F20">
              <w:rPr>
                <w:rFonts w:cs="Arial"/>
                <w:noProof/>
                <w:lang w:val="de-CH"/>
              </w:rPr>
              <w:br/>
              <w:t>Kohler Kommunikationssysteme</w:t>
            </w:r>
          </w:p>
          <w:p w14:paraId="2EC226C8" w14:textId="77777777" w:rsidR="00584366" w:rsidRPr="00175F20" w:rsidRDefault="00584366" w:rsidP="004E7FE4">
            <w:pPr>
              <w:tabs>
                <w:tab w:val="left" w:pos="426"/>
                <w:tab w:val="left" w:pos="4140"/>
                <w:tab w:val="left" w:pos="4230"/>
              </w:tabs>
              <w:spacing w:before="0"/>
              <w:rPr>
                <w:rFonts w:cs="Arial"/>
                <w:noProof/>
                <w:lang w:val="de-CH"/>
              </w:rPr>
            </w:pPr>
            <w:r w:rsidRPr="00175F20">
              <w:rPr>
                <w:rFonts w:cs="Arial"/>
                <w:noProof/>
                <w:lang w:val="de-CH"/>
              </w:rPr>
              <w:t>Goerlitzer Strasse 13</w:t>
            </w:r>
          </w:p>
          <w:p w14:paraId="69569614" w14:textId="77777777" w:rsidR="00584366" w:rsidRPr="00175F20" w:rsidRDefault="00584366" w:rsidP="004E7FE4">
            <w:pPr>
              <w:tabs>
                <w:tab w:val="left" w:pos="426"/>
                <w:tab w:val="left" w:pos="4140"/>
                <w:tab w:val="left" w:pos="4230"/>
              </w:tabs>
              <w:spacing w:before="0"/>
              <w:rPr>
                <w:rFonts w:cs="Arial"/>
                <w:lang w:val="de-CH"/>
              </w:rPr>
            </w:pPr>
            <w:r w:rsidRPr="00175F20">
              <w:rPr>
                <w:rFonts w:cs="Arial"/>
                <w:noProof/>
                <w:lang w:val="de-CH"/>
              </w:rPr>
              <w:t>D-75031 EPPINGEN</w:t>
            </w:r>
          </w:p>
        </w:tc>
        <w:tc>
          <w:tcPr>
            <w:tcW w:w="1985" w:type="dxa"/>
          </w:tcPr>
          <w:p w14:paraId="39C86BC9" w14:textId="77777777" w:rsidR="00584366" w:rsidRPr="00175F20" w:rsidRDefault="00584366" w:rsidP="004E7FE4">
            <w:pPr>
              <w:widowControl w:val="0"/>
              <w:spacing w:before="0"/>
              <w:jc w:val="center"/>
              <w:rPr>
                <w:rFonts w:eastAsia="SimSun" w:cs="Arial"/>
                <w:b/>
                <w:bCs/>
                <w:color w:val="000000"/>
                <w:lang w:val="en-US"/>
              </w:rPr>
            </w:pPr>
            <w:r w:rsidRPr="00175F20">
              <w:rPr>
                <w:rFonts w:eastAsia="SimSun" w:cs="Arial"/>
                <w:b/>
                <w:bCs/>
                <w:color w:val="000000"/>
                <w:lang w:val="en-US"/>
              </w:rPr>
              <w:t>KOHLER</w:t>
            </w:r>
          </w:p>
        </w:tc>
        <w:tc>
          <w:tcPr>
            <w:tcW w:w="3827" w:type="dxa"/>
          </w:tcPr>
          <w:p w14:paraId="58DBD4C9" w14:textId="77777777" w:rsidR="00584366" w:rsidRPr="00175F20" w:rsidRDefault="00584366" w:rsidP="004E7FE4">
            <w:pPr>
              <w:tabs>
                <w:tab w:val="left" w:pos="426"/>
                <w:tab w:val="left" w:pos="4140"/>
                <w:tab w:val="left" w:pos="4230"/>
              </w:tabs>
              <w:spacing w:before="0"/>
              <w:rPr>
                <w:rFonts w:cs="Arial"/>
                <w:noProof/>
                <w:lang w:val="de-CH"/>
              </w:rPr>
            </w:pPr>
            <w:r w:rsidRPr="00175F20">
              <w:rPr>
                <w:rFonts w:cs="Arial"/>
                <w:noProof/>
                <w:lang w:val="de-CH"/>
              </w:rPr>
              <w:t>Mr Heiner Kohler</w:t>
            </w:r>
          </w:p>
          <w:p w14:paraId="047F09E6" w14:textId="30885FB0" w:rsidR="00584366" w:rsidRPr="00175F20" w:rsidRDefault="00584366" w:rsidP="004E7FE4">
            <w:pPr>
              <w:tabs>
                <w:tab w:val="left" w:pos="4140"/>
                <w:tab w:val="left" w:pos="4230"/>
              </w:tabs>
              <w:spacing w:before="0"/>
              <w:rPr>
                <w:rFonts w:cs="Arial"/>
                <w:noProof/>
                <w:lang w:val="de-CH"/>
              </w:rPr>
            </w:pPr>
            <w:r w:rsidRPr="00175F20">
              <w:rPr>
                <w:rFonts w:cs="Arial"/>
                <w:noProof/>
                <w:lang w:val="de-CH"/>
              </w:rPr>
              <w:t>T</w:t>
            </w:r>
            <w:r>
              <w:rPr>
                <w:rFonts w:cs="Arial"/>
                <w:noProof/>
                <w:lang w:val="de-CH"/>
              </w:rPr>
              <w:t>é</w:t>
            </w:r>
            <w:r w:rsidRPr="00175F20">
              <w:rPr>
                <w:rFonts w:cs="Arial"/>
                <w:noProof/>
                <w:lang w:val="de-CH"/>
              </w:rPr>
              <w:t xml:space="preserve">l.: </w:t>
            </w:r>
            <w:r w:rsidR="004E7FE4">
              <w:rPr>
                <w:rFonts w:cs="Arial"/>
                <w:noProof/>
                <w:lang w:val="de-CH"/>
              </w:rPr>
              <w:tab/>
            </w:r>
            <w:r w:rsidRPr="00175F20">
              <w:rPr>
                <w:rFonts w:cs="Arial"/>
                <w:noProof/>
                <w:lang w:val="de-CH"/>
              </w:rPr>
              <w:t>+49 7262 9144 0</w:t>
            </w:r>
          </w:p>
          <w:p w14:paraId="18AB7F18" w14:textId="79D97E92" w:rsidR="00584366" w:rsidRPr="00175F20" w:rsidRDefault="00584366" w:rsidP="004E7FE4">
            <w:pPr>
              <w:tabs>
                <w:tab w:val="left" w:pos="4140"/>
                <w:tab w:val="left" w:pos="4230"/>
              </w:tabs>
              <w:spacing w:before="0"/>
              <w:rPr>
                <w:rFonts w:cs="Arial"/>
                <w:noProof/>
                <w:lang w:val="de-CH"/>
              </w:rPr>
            </w:pPr>
            <w:r w:rsidRPr="00175F20">
              <w:rPr>
                <w:rFonts w:cs="Arial"/>
                <w:noProof/>
                <w:lang w:val="de-CH"/>
              </w:rPr>
              <w:t xml:space="preserve">Fax: </w:t>
            </w:r>
            <w:r w:rsidR="004E7FE4">
              <w:rPr>
                <w:rFonts w:cs="Arial"/>
                <w:noProof/>
                <w:lang w:val="de-CH"/>
              </w:rPr>
              <w:tab/>
            </w:r>
            <w:r w:rsidRPr="00175F20">
              <w:rPr>
                <w:rFonts w:cs="Arial"/>
                <w:noProof/>
                <w:lang w:val="de-CH"/>
              </w:rPr>
              <w:t>+49 7262 9144 44</w:t>
            </w:r>
          </w:p>
          <w:p w14:paraId="06377A96" w14:textId="7B64DB29" w:rsidR="00584366" w:rsidRPr="00175F20" w:rsidRDefault="00584366" w:rsidP="004E7FE4">
            <w:pPr>
              <w:tabs>
                <w:tab w:val="left" w:pos="4140"/>
                <w:tab w:val="left" w:pos="4230"/>
              </w:tabs>
              <w:spacing w:before="0"/>
              <w:rPr>
                <w:rFonts w:cs="Arial"/>
                <w:noProof/>
                <w:lang w:val="de-CH"/>
              </w:rPr>
            </w:pPr>
            <w:r w:rsidRPr="00175F20">
              <w:rPr>
                <w:rFonts w:cs="Arial"/>
                <w:noProof/>
                <w:lang w:val="de-CH"/>
              </w:rPr>
              <w:t xml:space="preserve">Email: </w:t>
            </w:r>
            <w:r w:rsidR="004E7FE4">
              <w:rPr>
                <w:rFonts w:cs="Arial"/>
                <w:noProof/>
                <w:lang w:val="de-CH"/>
              </w:rPr>
              <w:tab/>
            </w:r>
            <w:r w:rsidRPr="00175F20">
              <w:rPr>
                <w:rFonts w:cs="Arial"/>
                <w:noProof/>
                <w:lang w:val="de-CH"/>
              </w:rPr>
              <w:t>heiner@kohler-info.de</w:t>
            </w:r>
          </w:p>
        </w:tc>
      </w:tr>
    </w:tbl>
    <w:p w14:paraId="0E8FA484" w14:textId="77777777" w:rsidR="00584366" w:rsidRPr="00175F20" w:rsidRDefault="00584366" w:rsidP="004E7FE4">
      <w:pPr>
        <w:spacing w:before="0"/>
        <w:rPr>
          <w:lang w:val="de-CH"/>
        </w:rPr>
      </w:pPr>
    </w:p>
    <w:tbl>
      <w:tblPr>
        <w:tblW w:w="9356" w:type="dxa"/>
        <w:tblLayout w:type="fixed"/>
        <w:tblLook w:val="04A0" w:firstRow="1" w:lastRow="0" w:firstColumn="1" w:lastColumn="0" w:noHBand="0" w:noVBand="1"/>
      </w:tblPr>
      <w:tblGrid>
        <w:gridCol w:w="3544"/>
        <w:gridCol w:w="1985"/>
        <w:gridCol w:w="3827"/>
      </w:tblGrid>
      <w:tr w:rsidR="00584366" w:rsidRPr="00175F20" w14:paraId="4171A3D9" w14:textId="77777777" w:rsidTr="00A503AC">
        <w:trPr>
          <w:trHeight w:val="1014"/>
        </w:trPr>
        <w:tc>
          <w:tcPr>
            <w:tcW w:w="3544" w:type="dxa"/>
          </w:tcPr>
          <w:p w14:paraId="37A71666" w14:textId="77777777" w:rsidR="00584366" w:rsidRPr="00175F20" w:rsidRDefault="00584366" w:rsidP="004E7FE4">
            <w:pPr>
              <w:tabs>
                <w:tab w:val="left" w:pos="426"/>
                <w:tab w:val="center" w:pos="2480"/>
              </w:tabs>
              <w:spacing w:before="0"/>
              <w:rPr>
                <w:rFonts w:cs="Arial"/>
                <w:noProof/>
                <w:lang w:val="de-CH"/>
              </w:rPr>
            </w:pPr>
            <w:r w:rsidRPr="00175F20">
              <w:rPr>
                <w:rFonts w:cs="Arial"/>
                <w:noProof/>
                <w:lang w:val="de-CH"/>
              </w:rPr>
              <w:t>HostProfis ISP Telekom GmbH</w:t>
            </w:r>
          </w:p>
          <w:p w14:paraId="2013149C" w14:textId="77777777" w:rsidR="00584366" w:rsidRPr="00175F20" w:rsidRDefault="00584366" w:rsidP="004E7FE4">
            <w:pPr>
              <w:tabs>
                <w:tab w:val="left" w:pos="426"/>
                <w:tab w:val="left" w:pos="4140"/>
                <w:tab w:val="left" w:pos="4230"/>
              </w:tabs>
              <w:spacing w:before="0"/>
              <w:rPr>
                <w:rFonts w:cs="Arial"/>
                <w:noProof/>
                <w:lang w:val="de-CH"/>
              </w:rPr>
            </w:pPr>
            <w:r w:rsidRPr="00175F20">
              <w:rPr>
                <w:rFonts w:cs="Arial"/>
                <w:noProof/>
                <w:lang w:val="de-CH"/>
              </w:rPr>
              <w:t>Tiroler Strasse 17</w:t>
            </w:r>
          </w:p>
          <w:p w14:paraId="170A5813" w14:textId="77777777" w:rsidR="00584366" w:rsidRPr="00175F20" w:rsidRDefault="00584366" w:rsidP="004E7FE4">
            <w:pPr>
              <w:tabs>
                <w:tab w:val="left" w:pos="426"/>
                <w:tab w:val="left" w:pos="4140"/>
                <w:tab w:val="left" w:pos="4230"/>
              </w:tabs>
              <w:spacing w:before="0"/>
              <w:rPr>
                <w:rFonts w:cs="Arial"/>
                <w:noProof/>
                <w:lang w:val="de-CH"/>
              </w:rPr>
            </w:pPr>
            <w:r w:rsidRPr="00175F20">
              <w:rPr>
                <w:rFonts w:cs="Arial"/>
                <w:noProof/>
                <w:lang w:val="de-CH"/>
              </w:rPr>
              <w:t>A-9500 VILLACH</w:t>
            </w:r>
          </w:p>
          <w:p w14:paraId="02E19B9C" w14:textId="77777777" w:rsidR="00584366" w:rsidRPr="00175F20" w:rsidRDefault="00584366" w:rsidP="004E7FE4">
            <w:pPr>
              <w:tabs>
                <w:tab w:val="left" w:pos="426"/>
                <w:tab w:val="left" w:pos="4140"/>
                <w:tab w:val="left" w:pos="4230"/>
              </w:tabs>
              <w:spacing w:before="0"/>
              <w:rPr>
                <w:rFonts w:cs="Arial"/>
                <w:lang w:val="de-CH"/>
              </w:rPr>
            </w:pPr>
            <w:r w:rsidRPr="00175F20">
              <w:rPr>
                <w:rFonts w:cs="Arial"/>
                <w:noProof/>
                <w:lang w:val="de-CH"/>
              </w:rPr>
              <w:t>Austria</w:t>
            </w:r>
          </w:p>
        </w:tc>
        <w:tc>
          <w:tcPr>
            <w:tcW w:w="1985" w:type="dxa"/>
          </w:tcPr>
          <w:p w14:paraId="241B66D2" w14:textId="77777777" w:rsidR="00584366" w:rsidRPr="00175F20" w:rsidRDefault="00584366" w:rsidP="004E7FE4">
            <w:pPr>
              <w:widowControl w:val="0"/>
              <w:spacing w:before="0"/>
              <w:jc w:val="center"/>
              <w:rPr>
                <w:rFonts w:eastAsia="SimSun" w:cs="Arial"/>
                <w:b/>
                <w:bCs/>
                <w:color w:val="000000"/>
                <w:lang w:val="en-US"/>
              </w:rPr>
            </w:pPr>
            <w:r w:rsidRPr="00175F20">
              <w:rPr>
                <w:rFonts w:eastAsia="SimSun" w:cs="Arial"/>
                <w:b/>
                <w:bCs/>
                <w:color w:val="000000"/>
                <w:lang w:val="en-US"/>
              </w:rPr>
              <w:t>HOST</w:t>
            </w:r>
          </w:p>
        </w:tc>
        <w:tc>
          <w:tcPr>
            <w:tcW w:w="3827" w:type="dxa"/>
          </w:tcPr>
          <w:p w14:paraId="4A445424" w14:textId="77777777" w:rsidR="00584366" w:rsidRPr="00175F20" w:rsidRDefault="00584366" w:rsidP="004E7FE4">
            <w:pPr>
              <w:tabs>
                <w:tab w:val="left" w:pos="426"/>
                <w:tab w:val="left" w:pos="4140"/>
                <w:tab w:val="left" w:pos="4230"/>
              </w:tabs>
              <w:spacing w:before="0"/>
              <w:rPr>
                <w:rFonts w:cs="Arial"/>
                <w:noProof/>
                <w:lang w:val="de-CH"/>
              </w:rPr>
            </w:pPr>
            <w:r w:rsidRPr="00175F20">
              <w:rPr>
                <w:rFonts w:cs="Arial"/>
                <w:noProof/>
                <w:lang w:val="de-CH"/>
              </w:rPr>
              <w:t>Mr Mario Oberdorfer</w:t>
            </w:r>
          </w:p>
          <w:p w14:paraId="3A5CCF5B" w14:textId="0EAFB55A" w:rsidR="00584366" w:rsidRPr="00175F20" w:rsidRDefault="00584366" w:rsidP="004E7FE4">
            <w:pPr>
              <w:tabs>
                <w:tab w:val="left" w:pos="4140"/>
                <w:tab w:val="left" w:pos="4230"/>
              </w:tabs>
              <w:spacing w:before="0"/>
              <w:rPr>
                <w:rFonts w:cs="Arial"/>
                <w:noProof/>
                <w:lang w:val="de-CH"/>
              </w:rPr>
            </w:pPr>
            <w:r>
              <w:rPr>
                <w:rFonts w:cs="Arial"/>
                <w:noProof/>
                <w:lang w:val="de-CH"/>
              </w:rPr>
              <w:t>Té</w:t>
            </w:r>
            <w:r w:rsidRPr="00175F20">
              <w:rPr>
                <w:rFonts w:cs="Arial"/>
                <w:noProof/>
                <w:lang w:val="de-CH"/>
              </w:rPr>
              <w:t xml:space="preserve">l.: </w:t>
            </w:r>
            <w:r w:rsidR="004E7FE4">
              <w:rPr>
                <w:rFonts w:cs="Arial"/>
                <w:noProof/>
                <w:lang w:val="de-CH"/>
              </w:rPr>
              <w:tab/>
            </w:r>
            <w:r w:rsidRPr="00175F20">
              <w:rPr>
                <w:rFonts w:cs="Arial"/>
                <w:noProof/>
                <w:lang w:val="de-CH"/>
              </w:rPr>
              <w:t>+43 599 00 444</w:t>
            </w:r>
          </w:p>
          <w:p w14:paraId="158BAD94" w14:textId="55EB00DB" w:rsidR="00584366" w:rsidRPr="00175F20" w:rsidRDefault="00584366" w:rsidP="004E7FE4">
            <w:pPr>
              <w:tabs>
                <w:tab w:val="left" w:pos="4140"/>
                <w:tab w:val="left" w:pos="4230"/>
              </w:tabs>
              <w:spacing w:before="0"/>
              <w:rPr>
                <w:rFonts w:cs="Arial"/>
                <w:noProof/>
                <w:lang w:val="de-CH"/>
              </w:rPr>
            </w:pPr>
            <w:r w:rsidRPr="00175F20">
              <w:rPr>
                <w:rFonts w:cs="Arial"/>
                <w:noProof/>
                <w:lang w:val="de-CH"/>
              </w:rPr>
              <w:t xml:space="preserve">Fax: </w:t>
            </w:r>
            <w:r w:rsidR="004E7FE4">
              <w:rPr>
                <w:rFonts w:cs="Arial"/>
                <w:noProof/>
                <w:lang w:val="de-CH"/>
              </w:rPr>
              <w:tab/>
            </w:r>
            <w:r w:rsidRPr="00175F20">
              <w:rPr>
                <w:rFonts w:cs="Arial"/>
                <w:noProof/>
                <w:lang w:val="de-CH"/>
              </w:rPr>
              <w:t>+43 599 00 900</w:t>
            </w:r>
          </w:p>
          <w:p w14:paraId="2A8EC03D" w14:textId="74344E8D" w:rsidR="00584366" w:rsidRPr="00175F20" w:rsidRDefault="00584366" w:rsidP="004E7FE4">
            <w:pPr>
              <w:tabs>
                <w:tab w:val="left" w:pos="4140"/>
                <w:tab w:val="left" w:pos="4230"/>
              </w:tabs>
              <w:spacing w:before="0"/>
              <w:rPr>
                <w:rFonts w:cs="Arial"/>
                <w:noProof/>
                <w:lang w:val="de-CH"/>
              </w:rPr>
            </w:pPr>
            <w:r w:rsidRPr="00175F20">
              <w:rPr>
                <w:rFonts w:cs="Arial"/>
                <w:noProof/>
                <w:lang w:val="de-CH"/>
              </w:rPr>
              <w:t xml:space="preserve">Email: </w:t>
            </w:r>
            <w:r w:rsidR="004E7FE4">
              <w:rPr>
                <w:rFonts w:cs="Arial"/>
                <w:noProof/>
                <w:lang w:val="de-CH"/>
              </w:rPr>
              <w:tab/>
            </w:r>
            <w:r w:rsidRPr="00175F20">
              <w:rPr>
                <w:rFonts w:cs="Arial"/>
                <w:noProof/>
                <w:lang w:val="de-CH"/>
              </w:rPr>
              <w:t>m.oberdorfer@hostprofis.com</w:t>
            </w:r>
          </w:p>
        </w:tc>
      </w:tr>
    </w:tbl>
    <w:p w14:paraId="3FA7A4CF" w14:textId="77777777" w:rsidR="00584366" w:rsidRPr="00175F20" w:rsidRDefault="00584366" w:rsidP="004E7FE4">
      <w:pPr>
        <w:spacing w:before="0"/>
        <w:rPr>
          <w:lang w:val="de-CH"/>
        </w:rPr>
      </w:pPr>
    </w:p>
    <w:tbl>
      <w:tblPr>
        <w:tblW w:w="9356" w:type="dxa"/>
        <w:tblLayout w:type="fixed"/>
        <w:tblLook w:val="04A0" w:firstRow="1" w:lastRow="0" w:firstColumn="1" w:lastColumn="0" w:noHBand="0" w:noVBand="1"/>
      </w:tblPr>
      <w:tblGrid>
        <w:gridCol w:w="3544"/>
        <w:gridCol w:w="1985"/>
        <w:gridCol w:w="3827"/>
      </w:tblGrid>
      <w:tr w:rsidR="00584366" w:rsidRPr="00175F20" w14:paraId="0AA9A170" w14:textId="77777777" w:rsidTr="00A503AC">
        <w:trPr>
          <w:trHeight w:val="1014"/>
        </w:trPr>
        <w:tc>
          <w:tcPr>
            <w:tcW w:w="3544" w:type="dxa"/>
          </w:tcPr>
          <w:p w14:paraId="1D6A5F09" w14:textId="77777777" w:rsidR="00584366" w:rsidRPr="00175F20" w:rsidRDefault="00584366" w:rsidP="004E7FE4">
            <w:pPr>
              <w:tabs>
                <w:tab w:val="left" w:pos="426"/>
                <w:tab w:val="center" w:pos="2480"/>
              </w:tabs>
              <w:spacing w:before="0"/>
              <w:rPr>
                <w:rFonts w:cs="Arial"/>
                <w:noProof/>
                <w:lang w:val="de-CH"/>
              </w:rPr>
            </w:pPr>
            <w:r w:rsidRPr="00175F20">
              <w:rPr>
                <w:rFonts w:cs="Arial"/>
                <w:noProof/>
                <w:lang w:val="de-CH"/>
              </w:rPr>
              <w:t>IT sure GmbH</w:t>
            </w:r>
          </w:p>
          <w:p w14:paraId="14CC9AD6" w14:textId="77777777" w:rsidR="00584366" w:rsidRPr="00175F20" w:rsidRDefault="00584366" w:rsidP="004E7FE4">
            <w:pPr>
              <w:tabs>
                <w:tab w:val="left" w:pos="426"/>
                <w:tab w:val="left" w:pos="4140"/>
                <w:tab w:val="left" w:pos="4230"/>
              </w:tabs>
              <w:spacing w:before="0"/>
              <w:rPr>
                <w:rFonts w:cs="Arial"/>
                <w:noProof/>
                <w:lang w:val="de-CH"/>
              </w:rPr>
            </w:pPr>
            <w:r w:rsidRPr="00175F20">
              <w:rPr>
                <w:rFonts w:cs="Arial"/>
                <w:noProof/>
                <w:lang w:val="de-CH"/>
              </w:rPr>
              <w:t>Edisonallee 11</w:t>
            </w:r>
          </w:p>
          <w:p w14:paraId="085CD0EC" w14:textId="77777777" w:rsidR="00584366" w:rsidRPr="00175F20" w:rsidRDefault="00584366" w:rsidP="004E7FE4">
            <w:pPr>
              <w:tabs>
                <w:tab w:val="left" w:pos="426"/>
                <w:tab w:val="left" w:pos="4140"/>
                <w:tab w:val="left" w:pos="4230"/>
              </w:tabs>
              <w:spacing w:before="0"/>
              <w:rPr>
                <w:rFonts w:cs="Arial"/>
                <w:lang w:val="de-CH"/>
              </w:rPr>
            </w:pPr>
            <w:r w:rsidRPr="00175F20">
              <w:rPr>
                <w:rFonts w:cs="Arial"/>
                <w:noProof/>
                <w:lang w:val="de-CH"/>
              </w:rPr>
              <w:t>D-89321 NEU-ULM</w:t>
            </w:r>
          </w:p>
        </w:tc>
        <w:tc>
          <w:tcPr>
            <w:tcW w:w="1985" w:type="dxa"/>
          </w:tcPr>
          <w:p w14:paraId="6BC7A4A8" w14:textId="77777777" w:rsidR="00584366" w:rsidRPr="00175F20" w:rsidRDefault="00584366" w:rsidP="004E7FE4">
            <w:pPr>
              <w:widowControl w:val="0"/>
              <w:spacing w:before="0"/>
              <w:jc w:val="center"/>
              <w:rPr>
                <w:rFonts w:eastAsia="SimSun" w:cs="Arial"/>
                <w:b/>
                <w:bCs/>
                <w:color w:val="000000"/>
                <w:lang w:val="en-US"/>
              </w:rPr>
            </w:pPr>
            <w:r w:rsidRPr="00175F20">
              <w:rPr>
                <w:rFonts w:eastAsia="SimSun" w:cs="Arial"/>
                <w:b/>
                <w:bCs/>
                <w:color w:val="000000"/>
                <w:lang w:val="en-US"/>
              </w:rPr>
              <w:t>ITSURE</w:t>
            </w:r>
          </w:p>
        </w:tc>
        <w:tc>
          <w:tcPr>
            <w:tcW w:w="3827" w:type="dxa"/>
          </w:tcPr>
          <w:p w14:paraId="6504A057" w14:textId="77777777" w:rsidR="00584366" w:rsidRPr="00175F20" w:rsidRDefault="00584366" w:rsidP="004E7FE4">
            <w:pPr>
              <w:tabs>
                <w:tab w:val="left" w:pos="426"/>
                <w:tab w:val="left" w:pos="4140"/>
                <w:tab w:val="left" w:pos="4230"/>
              </w:tabs>
              <w:spacing w:before="0"/>
              <w:rPr>
                <w:rFonts w:cs="Arial"/>
                <w:noProof/>
                <w:lang w:val="de-CH"/>
              </w:rPr>
            </w:pPr>
            <w:r w:rsidRPr="00175F20">
              <w:rPr>
                <w:rFonts w:cs="Arial"/>
                <w:noProof/>
                <w:lang w:val="de-CH"/>
              </w:rPr>
              <w:t>Mr Manuel Staiger</w:t>
            </w:r>
          </w:p>
          <w:p w14:paraId="7D88053D" w14:textId="55F0675D" w:rsidR="00584366" w:rsidRPr="00175F20" w:rsidRDefault="00584366" w:rsidP="004E7FE4">
            <w:pPr>
              <w:tabs>
                <w:tab w:val="left" w:pos="4140"/>
                <w:tab w:val="left" w:pos="4230"/>
              </w:tabs>
              <w:spacing w:before="0"/>
              <w:rPr>
                <w:rFonts w:cs="Arial"/>
                <w:noProof/>
                <w:lang w:val="de-CH"/>
              </w:rPr>
            </w:pPr>
            <w:r>
              <w:rPr>
                <w:rFonts w:cs="Arial"/>
                <w:noProof/>
                <w:lang w:val="de-CH"/>
              </w:rPr>
              <w:t>Té</w:t>
            </w:r>
            <w:r w:rsidRPr="00175F20">
              <w:rPr>
                <w:rFonts w:cs="Arial"/>
                <w:noProof/>
                <w:lang w:val="de-CH"/>
              </w:rPr>
              <w:t xml:space="preserve">l.: </w:t>
            </w:r>
            <w:r w:rsidR="004E7FE4">
              <w:rPr>
                <w:rFonts w:cs="Arial"/>
                <w:noProof/>
                <w:lang w:val="de-CH"/>
              </w:rPr>
              <w:tab/>
            </w:r>
            <w:r w:rsidRPr="00175F20">
              <w:rPr>
                <w:rFonts w:cs="Arial"/>
                <w:noProof/>
                <w:lang w:val="de-CH"/>
              </w:rPr>
              <w:t>+49 731 93550 0</w:t>
            </w:r>
          </w:p>
          <w:p w14:paraId="663DFAFB" w14:textId="11EDE344" w:rsidR="00584366" w:rsidRPr="00175F20" w:rsidRDefault="00584366" w:rsidP="004E7FE4">
            <w:pPr>
              <w:tabs>
                <w:tab w:val="left" w:pos="4140"/>
                <w:tab w:val="left" w:pos="4230"/>
              </w:tabs>
              <w:spacing w:before="0"/>
              <w:rPr>
                <w:rFonts w:cs="Arial"/>
                <w:noProof/>
                <w:lang w:val="de-CH"/>
              </w:rPr>
            </w:pPr>
            <w:r w:rsidRPr="00175F20">
              <w:rPr>
                <w:rFonts w:cs="Arial"/>
                <w:noProof/>
                <w:lang w:val="de-CH"/>
              </w:rPr>
              <w:t xml:space="preserve">Fax: </w:t>
            </w:r>
            <w:r w:rsidR="004E7FE4">
              <w:rPr>
                <w:rFonts w:cs="Arial"/>
                <w:noProof/>
                <w:lang w:val="de-CH"/>
              </w:rPr>
              <w:tab/>
            </w:r>
            <w:r w:rsidRPr="00175F20">
              <w:rPr>
                <w:rFonts w:cs="Arial"/>
                <w:noProof/>
                <w:lang w:val="de-CH"/>
              </w:rPr>
              <w:t>+49 731 93550 31</w:t>
            </w:r>
          </w:p>
          <w:p w14:paraId="72D258E8" w14:textId="1A65B31A" w:rsidR="00584366" w:rsidRPr="00175F20" w:rsidRDefault="00584366" w:rsidP="004E7FE4">
            <w:pPr>
              <w:tabs>
                <w:tab w:val="left" w:pos="4140"/>
                <w:tab w:val="left" w:pos="4230"/>
              </w:tabs>
              <w:spacing w:before="0"/>
              <w:rPr>
                <w:rFonts w:cs="Arial"/>
                <w:noProof/>
                <w:lang w:val="de-CH"/>
              </w:rPr>
            </w:pPr>
            <w:r w:rsidRPr="00175F20">
              <w:rPr>
                <w:rFonts w:cs="Arial"/>
                <w:noProof/>
                <w:lang w:val="de-CH"/>
              </w:rPr>
              <w:t xml:space="preserve">Email: </w:t>
            </w:r>
            <w:r w:rsidR="004E7FE4">
              <w:rPr>
                <w:rFonts w:cs="Arial"/>
                <w:noProof/>
                <w:lang w:val="de-CH"/>
              </w:rPr>
              <w:tab/>
            </w:r>
            <w:r w:rsidRPr="00175F20">
              <w:rPr>
                <w:rFonts w:cs="Arial"/>
                <w:noProof/>
                <w:lang w:val="de-CH"/>
              </w:rPr>
              <w:t>manuel.staiger@it-sure.de</w:t>
            </w:r>
          </w:p>
        </w:tc>
      </w:tr>
    </w:tbl>
    <w:p w14:paraId="28A3018F" w14:textId="77777777" w:rsidR="00584366" w:rsidRPr="00175F20" w:rsidRDefault="00584366" w:rsidP="00A503AC">
      <w:pPr>
        <w:rPr>
          <w:rFonts w:cs="Calibri"/>
          <w:color w:val="000000"/>
          <w:lang w:val="en-US"/>
        </w:rPr>
      </w:pPr>
    </w:p>
    <w:p w14:paraId="280CA6B7" w14:textId="77777777" w:rsidR="00584366" w:rsidRPr="00542D9D" w:rsidRDefault="00584366" w:rsidP="00A503AC">
      <w:pPr>
        <w:pStyle w:val="Heading20"/>
      </w:pPr>
      <w:r w:rsidRPr="008149B6">
        <w:t>Liste des codes de zone/réseau sémaphore (SANC)</w:t>
      </w:r>
      <w:r w:rsidRPr="008149B6">
        <w:br/>
        <w:t>(Complément à la Recommandation UIT-T Q.708 (03/1999))</w:t>
      </w:r>
      <w:r w:rsidRPr="008149B6">
        <w:br/>
        <w:t>(Situation au 1 juin 2017)</w:t>
      </w:r>
    </w:p>
    <w:p w14:paraId="08648C3B" w14:textId="77777777" w:rsidR="00584366" w:rsidRPr="00A503AC" w:rsidRDefault="00584366" w:rsidP="00A503AC">
      <w:pPr>
        <w:pStyle w:val="Heading70"/>
        <w:keepNext/>
        <w:rPr>
          <w:b/>
          <w:lang w:val="fr-CH"/>
        </w:rPr>
      </w:pPr>
      <w:r w:rsidRPr="00A503AC">
        <w:rPr>
          <w:lang w:val="fr-CH"/>
        </w:rPr>
        <w:t>(Annexe au Bulletin d'exploitation de l'UIT No. 1125 - 1.VI.2017)</w:t>
      </w:r>
      <w:r w:rsidRPr="00A503AC">
        <w:rPr>
          <w:lang w:val="fr-CH"/>
        </w:rPr>
        <w:br/>
        <w:t>(Amendement No. 11)</w:t>
      </w:r>
    </w:p>
    <w:p w14:paraId="14646D6E" w14:textId="77777777" w:rsidR="00584366" w:rsidRPr="00A503AC" w:rsidRDefault="00584366" w:rsidP="00A503AC">
      <w:pPr>
        <w:keepNext/>
        <w:rPr>
          <w:lang w:val="fr-CH"/>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584366" w:rsidRPr="004E7FE4" w14:paraId="47685B4E" w14:textId="77777777" w:rsidTr="00A503AC">
        <w:trPr>
          <w:trHeight w:val="240"/>
        </w:trPr>
        <w:tc>
          <w:tcPr>
            <w:tcW w:w="9288" w:type="dxa"/>
            <w:gridSpan w:val="3"/>
            <w:shd w:val="clear" w:color="auto" w:fill="auto"/>
          </w:tcPr>
          <w:p w14:paraId="6BC6DF10" w14:textId="77777777" w:rsidR="00584366" w:rsidRPr="004E7FE4" w:rsidRDefault="00584366" w:rsidP="00A503AC">
            <w:pPr>
              <w:pStyle w:val="Normalaftertitle"/>
              <w:keepNext/>
              <w:spacing w:before="240"/>
              <w:rPr>
                <w:b/>
                <w:bCs/>
              </w:rPr>
            </w:pPr>
            <w:r w:rsidRPr="004E7FE4">
              <w:rPr>
                <w:b/>
                <w:bCs/>
              </w:rPr>
              <w:t>Ordre numérique    ADD</w:t>
            </w:r>
          </w:p>
        </w:tc>
      </w:tr>
      <w:tr w:rsidR="00584366" w:rsidRPr="00A93BD1" w14:paraId="3458B270" w14:textId="77777777" w:rsidTr="00A503AC">
        <w:trPr>
          <w:trHeight w:val="240"/>
        </w:trPr>
        <w:tc>
          <w:tcPr>
            <w:tcW w:w="909" w:type="dxa"/>
            <w:shd w:val="clear" w:color="auto" w:fill="auto"/>
          </w:tcPr>
          <w:p w14:paraId="098387CC" w14:textId="77777777" w:rsidR="00584366" w:rsidRPr="00F25E55" w:rsidRDefault="00584366" w:rsidP="00A503AC">
            <w:pPr>
              <w:pStyle w:val="StyleTabletextLeft"/>
            </w:pPr>
          </w:p>
        </w:tc>
        <w:tc>
          <w:tcPr>
            <w:tcW w:w="909" w:type="dxa"/>
            <w:shd w:val="clear" w:color="auto" w:fill="auto"/>
          </w:tcPr>
          <w:p w14:paraId="15FD4307" w14:textId="77777777" w:rsidR="00584366" w:rsidRPr="00F25E55" w:rsidRDefault="00584366" w:rsidP="00A503AC">
            <w:pPr>
              <w:pStyle w:val="StyleTabletextLeft"/>
            </w:pPr>
            <w:r>
              <w:t>4-220</w:t>
            </w:r>
          </w:p>
        </w:tc>
        <w:tc>
          <w:tcPr>
            <w:tcW w:w="7470" w:type="dxa"/>
            <w:shd w:val="clear" w:color="auto" w:fill="auto"/>
          </w:tcPr>
          <w:p w14:paraId="30011393" w14:textId="77777777" w:rsidR="00584366" w:rsidRPr="00F25E55" w:rsidRDefault="00584366" w:rsidP="00A503AC">
            <w:pPr>
              <w:pStyle w:val="StyleTabletextLeft"/>
            </w:pPr>
            <w:r>
              <w:t>Myanmar (République de l'Union du)</w:t>
            </w:r>
          </w:p>
        </w:tc>
      </w:tr>
    </w:tbl>
    <w:p w14:paraId="49C249D4" w14:textId="77777777" w:rsidR="00584366" w:rsidRPr="00A503AC" w:rsidRDefault="00584366" w:rsidP="00A503AC">
      <w:pPr>
        <w:keepNext/>
        <w:rPr>
          <w:lang w:val="fr-CH"/>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584366" w:rsidRPr="004E7FE4" w14:paraId="6BB469CE" w14:textId="77777777" w:rsidTr="00A503AC">
        <w:trPr>
          <w:trHeight w:val="240"/>
        </w:trPr>
        <w:tc>
          <w:tcPr>
            <w:tcW w:w="9288" w:type="dxa"/>
            <w:gridSpan w:val="3"/>
            <w:shd w:val="clear" w:color="auto" w:fill="auto"/>
          </w:tcPr>
          <w:p w14:paraId="3D972D5F" w14:textId="77777777" w:rsidR="00584366" w:rsidRPr="004E7FE4" w:rsidRDefault="00584366" w:rsidP="00A503AC">
            <w:pPr>
              <w:pStyle w:val="Normalaftertitle"/>
              <w:keepNext/>
              <w:spacing w:before="240"/>
              <w:rPr>
                <w:b/>
                <w:bCs/>
              </w:rPr>
            </w:pPr>
            <w:r w:rsidRPr="004E7FE4">
              <w:rPr>
                <w:b/>
                <w:bCs/>
              </w:rPr>
              <w:t>Ordre alphabétique    ADD</w:t>
            </w:r>
          </w:p>
        </w:tc>
      </w:tr>
      <w:tr w:rsidR="00584366" w:rsidRPr="00A93BD1" w14:paraId="453242DF" w14:textId="77777777" w:rsidTr="00A503AC">
        <w:trPr>
          <w:trHeight w:val="240"/>
        </w:trPr>
        <w:tc>
          <w:tcPr>
            <w:tcW w:w="909" w:type="dxa"/>
            <w:shd w:val="clear" w:color="auto" w:fill="auto"/>
          </w:tcPr>
          <w:p w14:paraId="034BEAF1" w14:textId="77777777" w:rsidR="00584366" w:rsidRPr="00F25E55" w:rsidRDefault="00584366" w:rsidP="00A503AC">
            <w:pPr>
              <w:pStyle w:val="StyleTabletextLeft"/>
            </w:pPr>
          </w:p>
        </w:tc>
        <w:tc>
          <w:tcPr>
            <w:tcW w:w="909" w:type="dxa"/>
            <w:shd w:val="clear" w:color="auto" w:fill="auto"/>
          </w:tcPr>
          <w:p w14:paraId="1280D0A2" w14:textId="77777777" w:rsidR="00584366" w:rsidRPr="00F25E55" w:rsidRDefault="00584366" w:rsidP="00A503AC">
            <w:pPr>
              <w:pStyle w:val="StyleTabletextLeft"/>
            </w:pPr>
            <w:r>
              <w:t>4-220</w:t>
            </w:r>
          </w:p>
        </w:tc>
        <w:tc>
          <w:tcPr>
            <w:tcW w:w="7470" w:type="dxa"/>
            <w:shd w:val="clear" w:color="auto" w:fill="auto"/>
          </w:tcPr>
          <w:p w14:paraId="72D0895A" w14:textId="77777777" w:rsidR="00584366" w:rsidRPr="00F25E55" w:rsidRDefault="00584366" w:rsidP="00A503AC">
            <w:pPr>
              <w:pStyle w:val="StyleTabletextLeft"/>
            </w:pPr>
            <w:r>
              <w:t>Myanmar (République de l'Union du)</w:t>
            </w:r>
          </w:p>
        </w:tc>
      </w:tr>
    </w:tbl>
    <w:p w14:paraId="343C448C" w14:textId="77777777" w:rsidR="00584366" w:rsidRPr="008C3F0D" w:rsidRDefault="00584366" w:rsidP="00A503AC">
      <w:pPr>
        <w:pStyle w:val="Footnotesepar"/>
      </w:pPr>
      <w:r w:rsidRPr="008C3F0D">
        <w:t>____________</w:t>
      </w:r>
    </w:p>
    <w:p w14:paraId="071E790B" w14:textId="77777777" w:rsidR="00584366" w:rsidRPr="00584366" w:rsidRDefault="00584366" w:rsidP="00A503AC">
      <w:pPr>
        <w:pStyle w:val="Tabletext"/>
        <w:tabs>
          <w:tab w:val="clear" w:pos="1276"/>
          <w:tab w:val="clear" w:pos="1843"/>
          <w:tab w:val="left" w:pos="567"/>
        </w:tabs>
        <w:spacing w:after="0"/>
        <w:rPr>
          <w:b w:val="0"/>
          <w:sz w:val="16"/>
          <w:szCs w:val="16"/>
          <w:lang w:val="en-GB"/>
        </w:rPr>
      </w:pPr>
      <w:r w:rsidRPr="00584366">
        <w:rPr>
          <w:b w:val="0"/>
          <w:sz w:val="16"/>
          <w:szCs w:val="16"/>
          <w:lang w:val="en-GB"/>
        </w:rPr>
        <w:t>SANC:</w:t>
      </w:r>
      <w:r w:rsidRPr="00584366">
        <w:rPr>
          <w:b w:val="0"/>
          <w:sz w:val="16"/>
          <w:szCs w:val="16"/>
          <w:lang w:val="en-GB"/>
        </w:rPr>
        <w:tab/>
        <w:t>Signalling Area/Network Code.</w:t>
      </w:r>
    </w:p>
    <w:p w14:paraId="371647BB" w14:textId="77777777" w:rsidR="00584366" w:rsidRDefault="00584366" w:rsidP="00A503AC">
      <w:pPr>
        <w:pStyle w:val="Tabletext"/>
        <w:tabs>
          <w:tab w:val="clear" w:pos="1276"/>
          <w:tab w:val="clear" w:pos="1843"/>
          <w:tab w:val="left" w:pos="567"/>
        </w:tabs>
        <w:spacing w:before="0" w:after="0"/>
        <w:rPr>
          <w:b w:val="0"/>
          <w:sz w:val="16"/>
          <w:szCs w:val="16"/>
        </w:rPr>
      </w:pPr>
      <w:r w:rsidRPr="00584366">
        <w:rPr>
          <w:b w:val="0"/>
          <w:sz w:val="16"/>
          <w:szCs w:val="16"/>
          <w:lang w:val="en-GB"/>
        </w:rPr>
        <w:tab/>
      </w:r>
      <w:r w:rsidRPr="00FF621E">
        <w:rPr>
          <w:b w:val="0"/>
          <w:sz w:val="16"/>
          <w:szCs w:val="16"/>
        </w:rPr>
        <w:t>Code de zone/réseau sémaphore (CZRS).</w:t>
      </w:r>
    </w:p>
    <w:p w14:paraId="6CCA9544" w14:textId="77777777" w:rsidR="00584366" w:rsidRPr="00756D3F" w:rsidRDefault="00584366" w:rsidP="00A503AC">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 de zona/red de señalización (CZRS).</w:t>
      </w:r>
    </w:p>
    <w:p w14:paraId="32CD44B8" w14:textId="77777777" w:rsidR="00584366" w:rsidRPr="00756D3F" w:rsidRDefault="00584366">
      <w:pPr>
        <w:rPr>
          <w:lang w:val="es-ES"/>
        </w:rPr>
      </w:pPr>
    </w:p>
    <w:p w14:paraId="43F1C904" w14:textId="77777777" w:rsidR="00584366" w:rsidRPr="00542D9D" w:rsidRDefault="00584366" w:rsidP="00A503AC">
      <w:pPr>
        <w:pStyle w:val="Heading20"/>
      </w:pPr>
      <w:r w:rsidRPr="008149B6">
        <w:t>Liste des codes de points sémaphores internationaux (ISPC)</w:t>
      </w:r>
      <w:r w:rsidRPr="008149B6">
        <w:br/>
        <w:t>(Selon la Recommandation UIT-T Q.708 (03/1999))</w:t>
      </w:r>
      <w:r w:rsidRPr="008149B6">
        <w:br/>
        <w:t>(Situation au 1 juillet 2020)</w:t>
      </w:r>
    </w:p>
    <w:p w14:paraId="2DB96BA1" w14:textId="77777777" w:rsidR="00584366" w:rsidRPr="00A503AC" w:rsidRDefault="00584366" w:rsidP="00A503AC">
      <w:pPr>
        <w:pStyle w:val="Heading70"/>
        <w:keepNext/>
        <w:rPr>
          <w:b/>
          <w:lang w:val="fr-CH"/>
        </w:rPr>
      </w:pPr>
      <w:r w:rsidRPr="00A503AC">
        <w:rPr>
          <w:lang w:val="fr-CH"/>
        </w:rPr>
        <w:t>(Annexe au Bulletin d'exploitation de l'UIT No. 1199 - 1.VII.2020)</w:t>
      </w:r>
      <w:r w:rsidRPr="00A503AC">
        <w:rPr>
          <w:lang w:val="fr-CH"/>
        </w:rPr>
        <w:br/>
        <w:t>(Amendement No. 7)</w:t>
      </w:r>
    </w:p>
    <w:p w14:paraId="3D62DCC6" w14:textId="77777777" w:rsidR="00584366" w:rsidRPr="00A503AC" w:rsidRDefault="00584366" w:rsidP="00A503AC">
      <w:pPr>
        <w:keepNext/>
        <w:rPr>
          <w:lang w:val="fr-CH"/>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584366" w:rsidRPr="00A93BD1" w14:paraId="68DF3B3F" w14:textId="77777777" w:rsidTr="004E7FE4">
        <w:trPr>
          <w:cantSplit/>
          <w:trHeight w:val="227"/>
        </w:trPr>
        <w:tc>
          <w:tcPr>
            <w:tcW w:w="1818" w:type="dxa"/>
            <w:gridSpan w:val="2"/>
          </w:tcPr>
          <w:p w14:paraId="14BC773E" w14:textId="77777777" w:rsidR="00584366" w:rsidRDefault="00584366" w:rsidP="00A503AC">
            <w:pPr>
              <w:pStyle w:val="Tablehead0"/>
              <w:jc w:val="left"/>
            </w:pPr>
            <w:r w:rsidRPr="00870C6B">
              <w:t>Pays/ Zone Géographique</w:t>
            </w:r>
          </w:p>
        </w:tc>
        <w:tc>
          <w:tcPr>
            <w:tcW w:w="3461" w:type="dxa"/>
            <w:vMerge w:val="restart"/>
            <w:shd w:val="clear" w:color="auto" w:fill="auto"/>
          </w:tcPr>
          <w:p w14:paraId="1D373ACD" w14:textId="77777777" w:rsidR="00584366" w:rsidRPr="00870C6B" w:rsidRDefault="00584366" w:rsidP="00A503AC">
            <w:pPr>
              <w:pStyle w:val="Tablehead0"/>
              <w:jc w:val="left"/>
            </w:pPr>
            <w:r w:rsidRPr="00870C6B">
              <w:t>Nom unique du point sémaphore</w:t>
            </w:r>
          </w:p>
        </w:tc>
        <w:tc>
          <w:tcPr>
            <w:tcW w:w="4009" w:type="dxa"/>
            <w:vMerge w:val="restart"/>
            <w:shd w:val="clear" w:color="auto" w:fill="auto"/>
          </w:tcPr>
          <w:p w14:paraId="6AD78391" w14:textId="77777777" w:rsidR="00584366" w:rsidRPr="00870C6B" w:rsidRDefault="00584366" w:rsidP="00A503AC">
            <w:pPr>
              <w:pStyle w:val="Tablehead0"/>
              <w:jc w:val="left"/>
            </w:pPr>
            <w:r w:rsidRPr="00870C6B">
              <w:t>Nom de l'opérateur du point sémaphore</w:t>
            </w:r>
          </w:p>
        </w:tc>
      </w:tr>
      <w:tr w:rsidR="00584366" w:rsidRPr="00B62253" w14:paraId="5A2AC7E0" w14:textId="77777777" w:rsidTr="004E7FE4">
        <w:trPr>
          <w:cantSplit/>
          <w:trHeight w:val="227"/>
        </w:trPr>
        <w:tc>
          <w:tcPr>
            <w:tcW w:w="909" w:type="dxa"/>
            <w:tcBorders>
              <w:bottom w:val="single" w:sz="4" w:space="0" w:color="auto"/>
            </w:tcBorders>
          </w:tcPr>
          <w:p w14:paraId="56F0DD8A" w14:textId="77777777" w:rsidR="00584366" w:rsidRPr="00870C6B" w:rsidRDefault="00584366" w:rsidP="00A503AC">
            <w:pPr>
              <w:pStyle w:val="Tablehead0"/>
              <w:jc w:val="left"/>
            </w:pPr>
            <w:r w:rsidRPr="00870C6B">
              <w:t>ISPC</w:t>
            </w:r>
          </w:p>
        </w:tc>
        <w:tc>
          <w:tcPr>
            <w:tcW w:w="909" w:type="dxa"/>
            <w:tcBorders>
              <w:bottom w:val="single" w:sz="4" w:space="0" w:color="auto"/>
            </w:tcBorders>
            <w:shd w:val="clear" w:color="auto" w:fill="auto"/>
          </w:tcPr>
          <w:p w14:paraId="716FE86C" w14:textId="77777777" w:rsidR="00584366" w:rsidRDefault="00584366" w:rsidP="00A503AC">
            <w:pPr>
              <w:pStyle w:val="Tablehead0"/>
              <w:jc w:val="left"/>
            </w:pPr>
            <w:r>
              <w:t>DEC</w:t>
            </w:r>
          </w:p>
        </w:tc>
        <w:tc>
          <w:tcPr>
            <w:tcW w:w="3461" w:type="dxa"/>
            <w:vMerge/>
            <w:tcBorders>
              <w:bottom w:val="single" w:sz="4" w:space="0" w:color="auto"/>
            </w:tcBorders>
            <w:shd w:val="clear" w:color="auto" w:fill="auto"/>
          </w:tcPr>
          <w:p w14:paraId="6D3469A6" w14:textId="77777777" w:rsidR="00584366" w:rsidRPr="00870C6B" w:rsidRDefault="00584366" w:rsidP="00A503AC">
            <w:pPr>
              <w:pStyle w:val="Tablehead0"/>
              <w:jc w:val="left"/>
            </w:pPr>
          </w:p>
        </w:tc>
        <w:tc>
          <w:tcPr>
            <w:tcW w:w="4009" w:type="dxa"/>
            <w:vMerge/>
            <w:tcBorders>
              <w:bottom w:val="single" w:sz="4" w:space="0" w:color="auto"/>
            </w:tcBorders>
            <w:shd w:val="clear" w:color="auto" w:fill="auto"/>
          </w:tcPr>
          <w:p w14:paraId="0EC5ED3C" w14:textId="77777777" w:rsidR="00584366" w:rsidRPr="00870C6B" w:rsidRDefault="00584366" w:rsidP="00A503AC">
            <w:pPr>
              <w:pStyle w:val="Tablehead0"/>
              <w:jc w:val="left"/>
            </w:pPr>
          </w:p>
        </w:tc>
      </w:tr>
      <w:tr w:rsidR="00584366" w:rsidRPr="004E7FE4" w14:paraId="382FCF56" w14:textId="77777777" w:rsidTr="004E7FE4">
        <w:trPr>
          <w:cantSplit/>
          <w:trHeight w:val="240"/>
        </w:trPr>
        <w:tc>
          <w:tcPr>
            <w:tcW w:w="9288" w:type="dxa"/>
            <w:gridSpan w:val="4"/>
            <w:tcBorders>
              <w:top w:val="single" w:sz="4" w:space="0" w:color="auto"/>
            </w:tcBorders>
            <w:shd w:val="clear" w:color="auto" w:fill="auto"/>
          </w:tcPr>
          <w:p w14:paraId="3642B53E" w14:textId="77777777" w:rsidR="00584366" w:rsidRPr="004E7FE4" w:rsidRDefault="00584366" w:rsidP="00A503AC">
            <w:pPr>
              <w:pStyle w:val="Normalaftertitle"/>
              <w:keepNext/>
              <w:spacing w:before="240"/>
              <w:rPr>
                <w:b/>
                <w:bCs/>
              </w:rPr>
            </w:pPr>
            <w:r w:rsidRPr="004E7FE4">
              <w:rPr>
                <w:b/>
                <w:bCs/>
              </w:rPr>
              <w:t>Myanmar    LIR</w:t>
            </w:r>
          </w:p>
        </w:tc>
      </w:tr>
      <w:tr w:rsidR="00584366" w:rsidRPr="00870C6B" w14:paraId="6AE8C1AE" w14:textId="77777777" w:rsidTr="00A503AC">
        <w:trPr>
          <w:cantSplit/>
          <w:trHeight w:val="240"/>
        </w:trPr>
        <w:tc>
          <w:tcPr>
            <w:tcW w:w="909" w:type="dxa"/>
            <w:shd w:val="clear" w:color="auto" w:fill="auto"/>
          </w:tcPr>
          <w:p w14:paraId="1D31D87B" w14:textId="77777777" w:rsidR="00584366" w:rsidRPr="00E7062C" w:rsidRDefault="00584366" w:rsidP="00A503AC">
            <w:pPr>
              <w:pStyle w:val="StyleTabletextLeft"/>
            </w:pPr>
            <w:r w:rsidRPr="00E7062C">
              <w:t>4-225-0</w:t>
            </w:r>
          </w:p>
        </w:tc>
        <w:tc>
          <w:tcPr>
            <w:tcW w:w="909" w:type="dxa"/>
            <w:shd w:val="clear" w:color="auto" w:fill="auto"/>
          </w:tcPr>
          <w:p w14:paraId="1C4AB00A" w14:textId="77777777" w:rsidR="00584366" w:rsidRPr="00E7062C" w:rsidRDefault="00584366" w:rsidP="00A503AC">
            <w:pPr>
              <w:pStyle w:val="StyleTabletextLeft"/>
            </w:pPr>
            <w:r w:rsidRPr="00E7062C">
              <w:t>9992</w:t>
            </w:r>
          </w:p>
        </w:tc>
        <w:tc>
          <w:tcPr>
            <w:tcW w:w="3461" w:type="dxa"/>
            <w:shd w:val="clear" w:color="auto" w:fill="auto"/>
          </w:tcPr>
          <w:p w14:paraId="785042CD" w14:textId="77777777" w:rsidR="00584366" w:rsidRPr="00FF621E" w:rsidRDefault="00584366" w:rsidP="00A503AC">
            <w:pPr>
              <w:pStyle w:val="StyleTabletextLeft"/>
            </w:pPr>
            <w:r w:rsidRPr="00FF621E">
              <w:t>YGMS01</w:t>
            </w:r>
          </w:p>
        </w:tc>
        <w:tc>
          <w:tcPr>
            <w:tcW w:w="4009" w:type="dxa"/>
          </w:tcPr>
          <w:p w14:paraId="3A1FA424" w14:textId="77777777" w:rsidR="00584366" w:rsidRPr="00FF621E" w:rsidRDefault="00584366" w:rsidP="00A503AC">
            <w:pPr>
              <w:pStyle w:val="StyleTabletextLeft"/>
            </w:pPr>
            <w:r w:rsidRPr="00FF621E">
              <w:t>MyTel</w:t>
            </w:r>
          </w:p>
        </w:tc>
      </w:tr>
      <w:tr w:rsidR="00584366" w:rsidRPr="00870C6B" w14:paraId="3AEC19F9" w14:textId="77777777" w:rsidTr="00A503AC">
        <w:trPr>
          <w:cantSplit/>
          <w:trHeight w:val="240"/>
        </w:trPr>
        <w:tc>
          <w:tcPr>
            <w:tcW w:w="909" w:type="dxa"/>
            <w:shd w:val="clear" w:color="auto" w:fill="auto"/>
          </w:tcPr>
          <w:p w14:paraId="7E5B30C9" w14:textId="77777777" w:rsidR="00584366" w:rsidRPr="00E7062C" w:rsidRDefault="00584366" w:rsidP="00A503AC">
            <w:pPr>
              <w:pStyle w:val="StyleTabletextLeft"/>
            </w:pPr>
            <w:r w:rsidRPr="00E7062C">
              <w:t>4-225-1</w:t>
            </w:r>
          </w:p>
        </w:tc>
        <w:tc>
          <w:tcPr>
            <w:tcW w:w="909" w:type="dxa"/>
            <w:shd w:val="clear" w:color="auto" w:fill="auto"/>
          </w:tcPr>
          <w:p w14:paraId="0B6B8389" w14:textId="77777777" w:rsidR="00584366" w:rsidRPr="00E7062C" w:rsidRDefault="00584366" w:rsidP="00A503AC">
            <w:pPr>
              <w:pStyle w:val="StyleTabletextLeft"/>
            </w:pPr>
            <w:r w:rsidRPr="00E7062C">
              <w:t>9993</w:t>
            </w:r>
          </w:p>
        </w:tc>
        <w:tc>
          <w:tcPr>
            <w:tcW w:w="3461" w:type="dxa"/>
            <w:shd w:val="clear" w:color="auto" w:fill="auto"/>
          </w:tcPr>
          <w:p w14:paraId="36A1E3A1" w14:textId="77777777" w:rsidR="00584366" w:rsidRPr="00FF621E" w:rsidRDefault="00584366" w:rsidP="00A503AC">
            <w:pPr>
              <w:pStyle w:val="StyleTabletextLeft"/>
            </w:pPr>
            <w:r w:rsidRPr="00FF621E">
              <w:t>YGSS01</w:t>
            </w:r>
          </w:p>
        </w:tc>
        <w:tc>
          <w:tcPr>
            <w:tcW w:w="4009" w:type="dxa"/>
          </w:tcPr>
          <w:p w14:paraId="7BA66E8D" w14:textId="77777777" w:rsidR="00584366" w:rsidRPr="00FF621E" w:rsidRDefault="00584366" w:rsidP="00A503AC">
            <w:pPr>
              <w:pStyle w:val="StyleTabletextLeft"/>
            </w:pPr>
            <w:r w:rsidRPr="00FF621E">
              <w:t>MyTel</w:t>
            </w:r>
          </w:p>
        </w:tc>
      </w:tr>
      <w:tr w:rsidR="00584366" w:rsidRPr="00870C6B" w14:paraId="086D6B1B" w14:textId="77777777" w:rsidTr="00A503AC">
        <w:trPr>
          <w:cantSplit/>
          <w:trHeight w:val="240"/>
        </w:trPr>
        <w:tc>
          <w:tcPr>
            <w:tcW w:w="909" w:type="dxa"/>
            <w:shd w:val="clear" w:color="auto" w:fill="auto"/>
          </w:tcPr>
          <w:p w14:paraId="0EAD3DF3" w14:textId="77777777" w:rsidR="00584366" w:rsidRPr="00E7062C" w:rsidRDefault="00584366" w:rsidP="00A503AC">
            <w:pPr>
              <w:pStyle w:val="StyleTabletextLeft"/>
            </w:pPr>
            <w:r w:rsidRPr="00E7062C">
              <w:t>4-225-2</w:t>
            </w:r>
          </w:p>
        </w:tc>
        <w:tc>
          <w:tcPr>
            <w:tcW w:w="909" w:type="dxa"/>
            <w:shd w:val="clear" w:color="auto" w:fill="auto"/>
          </w:tcPr>
          <w:p w14:paraId="272E5A9C" w14:textId="77777777" w:rsidR="00584366" w:rsidRPr="00E7062C" w:rsidRDefault="00584366" w:rsidP="00A503AC">
            <w:pPr>
              <w:pStyle w:val="StyleTabletextLeft"/>
            </w:pPr>
            <w:r w:rsidRPr="00E7062C">
              <w:t>9994</w:t>
            </w:r>
          </w:p>
        </w:tc>
        <w:tc>
          <w:tcPr>
            <w:tcW w:w="3461" w:type="dxa"/>
            <w:shd w:val="clear" w:color="auto" w:fill="auto"/>
          </w:tcPr>
          <w:p w14:paraId="3856E984" w14:textId="77777777" w:rsidR="00584366" w:rsidRPr="00FF621E" w:rsidRDefault="00584366" w:rsidP="00A503AC">
            <w:pPr>
              <w:pStyle w:val="StyleTabletextLeft"/>
            </w:pPr>
            <w:r w:rsidRPr="00FF621E">
              <w:t>MDMS01</w:t>
            </w:r>
          </w:p>
        </w:tc>
        <w:tc>
          <w:tcPr>
            <w:tcW w:w="4009" w:type="dxa"/>
          </w:tcPr>
          <w:p w14:paraId="7949346E" w14:textId="77777777" w:rsidR="00584366" w:rsidRPr="00FF621E" w:rsidRDefault="00584366" w:rsidP="00A503AC">
            <w:pPr>
              <w:pStyle w:val="StyleTabletextLeft"/>
            </w:pPr>
            <w:r w:rsidRPr="00FF621E">
              <w:t>MyTel</w:t>
            </w:r>
          </w:p>
        </w:tc>
      </w:tr>
      <w:tr w:rsidR="00584366" w:rsidRPr="00870C6B" w14:paraId="54BBD3BF" w14:textId="77777777" w:rsidTr="00A503AC">
        <w:trPr>
          <w:cantSplit/>
          <w:trHeight w:val="240"/>
        </w:trPr>
        <w:tc>
          <w:tcPr>
            <w:tcW w:w="909" w:type="dxa"/>
            <w:shd w:val="clear" w:color="auto" w:fill="auto"/>
          </w:tcPr>
          <w:p w14:paraId="68B2AA1F" w14:textId="77777777" w:rsidR="00584366" w:rsidRPr="00E7062C" w:rsidRDefault="00584366" w:rsidP="00A503AC">
            <w:pPr>
              <w:pStyle w:val="StyleTabletextLeft"/>
            </w:pPr>
            <w:r w:rsidRPr="00E7062C">
              <w:t>4-225-3</w:t>
            </w:r>
          </w:p>
        </w:tc>
        <w:tc>
          <w:tcPr>
            <w:tcW w:w="909" w:type="dxa"/>
            <w:shd w:val="clear" w:color="auto" w:fill="auto"/>
          </w:tcPr>
          <w:p w14:paraId="293553C2" w14:textId="77777777" w:rsidR="00584366" w:rsidRPr="00E7062C" w:rsidRDefault="00584366" w:rsidP="00A503AC">
            <w:pPr>
              <w:pStyle w:val="StyleTabletextLeft"/>
            </w:pPr>
            <w:r w:rsidRPr="00E7062C">
              <w:t>9995</w:t>
            </w:r>
          </w:p>
        </w:tc>
        <w:tc>
          <w:tcPr>
            <w:tcW w:w="3461" w:type="dxa"/>
            <w:shd w:val="clear" w:color="auto" w:fill="auto"/>
          </w:tcPr>
          <w:p w14:paraId="7DDB13E9" w14:textId="77777777" w:rsidR="00584366" w:rsidRPr="00FF621E" w:rsidRDefault="00584366" w:rsidP="00A503AC">
            <w:pPr>
              <w:pStyle w:val="StyleTabletextLeft"/>
            </w:pPr>
            <w:r w:rsidRPr="00FF621E">
              <w:t>MDSS01</w:t>
            </w:r>
          </w:p>
        </w:tc>
        <w:tc>
          <w:tcPr>
            <w:tcW w:w="4009" w:type="dxa"/>
          </w:tcPr>
          <w:p w14:paraId="5897DB10" w14:textId="77777777" w:rsidR="00584366" w:rsidRPr="00FF621E" w:rsidRDefault="00584366" w:rsidP="00A503AC">
            <w:pPr>
              <w:pStyle w:val="StyleTabletextLeft"/>
            </w:pPr>
            <w:r w:rsidRPr="00FF621E">
              <w:t>MyTel</w:t>
            </w:r>
          </w:p>
        </w:tc>
      </w:tr>
      <w:tr w:rsidR="00584366" w:rsidRPr="004E7FE4" w14:paraId="4128398F" w14:textId="77777777" w:rsidTr="00A503AC">
        <w:trPr>
          <w:cantSplit/>
          <w:trHeight w:val="240"/>
        </w:trPr>
        <w:tc>
          <w:tcPr>
            <w:tcW w:w="9288" w:type="dxa"/>
            <w:gridSpan w:val="4"/>
            <w:shd w:val="clear" w:color="auto" w:fill="auto"/>
          </w:tcPr>
          <w:p w14:paraId="44B7258C" w14:textId="77777777" w:rsidR="00584366" w:rsidRPr="004E7FE4" w:rsidRDefault="00584366" w:rsidP="00A503AC">
            <w:pPr>
              <w:pStyle w:val="Normalaftertitle"/>
              <w:keepNext/>
              <w:spacing w:before="240"/>
              <w:rPr>
                <w:b/>
                <w:bCs/>
              </w:rPr>
            </w:pPr>
            <w:r w:rsidRPr="004E7FE4">
              <w:rPr>
                <w:b/>
                <w:bCs/>
              </w:rPr>
              <w:t>Suède    LIR</w:t>
            </w:r>
          </w:p>
        </w:tc>
      </w:tr>
      <w:tr w:rsidR="00584366" w:rsidRPr="00870C6B" w14:paraId="44CD589E" w14:textId="77777777" w:rsidTr="00A503AC">
        <w:trPr>
          <w:cantSplit/>
          <w:trHeight w:val="240"/>
        </w:trPr>
        <w:tc>
          <w:tcPr>
            <w:tcW w:w="909" w:type="dxa"/>
            <w:shd w:val="clear" w:color="auto" w:fill="auto"/>
          </w:tcPr>
          <w:p w14:paraId="3F350AA6" w14:textId="77777777" w:rsidR="00584366" w:rsidRPr="00E7062C" w:rsidRDefault="00584366" w:rsidP="00A503AC">
            <w:pPr>
              <w:pStyle w:val="StyleTabletextLeft"/>
            </w:pPr>
            <w:r w:rsidRPr="00E7062C">
              <w:t>2-205-4</w:t>
            </w:r>
          </w:p>
        </w:tc>
        <w:tc>
          <w:tcPr>
            <w:tcW w:w="909" w:type="dxa"/>
            <w:shd w:val="clear" w:color="auto" w:fill="auto"/>
          </w:tcPr>
          <w:p w14:paraId="70E66B20" w14:textId="77777777" w:rsidR="00584366" w:rsidRPr="00E7062C" w:rsidRDefault="00584366" w:rsidP="00A503AC">
            <w:pPr>
              <w:pStyle w:val="StyleTabletextLeft"/>
            </w:pPr>
            <w:r w:rsidRPr="00E7062C">
              <w:t>5740</w:t>
            </w:r>
          </w:p>
        </w:tc>
        <w:tc>
          <w:tcPr>
            <w:tcW w:w="3461" w:type="dxa"/>
            <w:shd w:val="clear" w:color="auto" w:fill="auto"/>
          </w:tcPr>
          <w:p w14:paraId="52A8AF3F" w14:textId="77777777" w:rsidR="00584366" w:rsidRPr="00FF621E" w:rsidRDefault="00584366" w:rsidP="00A503AC">
            <w:pPr>
              <w:pStyle w:val="StyleTabletextLeft"/>
            </w:pPr>
            <w:r w:rsidRPr="00FF621E">
              <w:t>STH1</w:t>
            </w:r>
          </w:p>
        </w:tc>
        <w:tc>
          <w:tcPr>
            <w:tcW w:w="4009" w:type="dxa"/>
          </w:tcPr>
          <w:p w14:paraId="2C57F135" w14:textId="77777777" w:rsidR="00584366" w:rsidRPr="00FF621E" w:rsidRDefault="00584366" w:rsidP="00A503AC">
            <w:pPr>
              <w:pStyle w:val="StyleTabletextLeft"/>
            </w:pPr>
            <w:r w:rsidRPr="00FF621E">
              <w:t>Twilio Ireland Ltd.</w:t>
            </w:r>
          </w:p>
        </w:tc>
      </w:tr>
      <w:tr w:rsidR="00584366" w:rsidRPr="00870C6B" w14:paraId="4F43F7B8" w14:textId="77777777" w:rsidTr="00A503AC">
        <w:trPr>
          <w:cantSplit/>
          <w:trHeight w:val="240"/>
        </w:trPr>
        <w:tc>
          <w:tcPr>
            <w:tcW w:w="909" w:type="dxa"/>
            <w:shd w:val="clear" w:color="auto" w:fill="auto"/>
          </w:tcPr>
          <w:p w14:paraId="14CD817D" w14:textId="77777777" w:rsidR="00584366" w:rsidRPr="00E7062C" w:rsidRDefault="00584366" w:rsidP="00A503AC">
            <w:pPr>
              <w:pStyle w:val="StyleTabletextLeft"/>
            </w:pPr>
            <w:r w:rsidRPr="00E7062C">
              <w:t>6-226-4</w:t>
            </w:r>
          </w:p>
        </w:tc>
        <w:tc>
          <w:tcPr>
            <w:tcW w:w="909" w:type="dxa"/>
            <w:shd w:val="clear" w:color="auto" w:fill="auto"/>
          </w:tcPr>
          <w:p w14:paraId="2AED54F4" w14:textId="77777777" w:rsidR="00584366" w:rsidRPr="00E7062C" w:rsidRDefault="00584366" w:rsidP="00A503AC">
            <w:pPr>
              <w:pStyle w:val="StyleTabletextLeft"/>
            </w:pPr>
            <w:r w:rsidRPr="00E7062C">
              <w:t>14100</w:t>
            </w:r>
          </w:p>
        </w:tc>
        <w:tc>
          <w:tcPr>
            <w:tcW w:w="3461" w:type="dxa"/>
            <w:shd w:val="clear" w:color="auto" w:fill="auto"/>
          </w:tcPr>
          <w:p w14:paraId="6DE0E57C" w14:textId="77777777" w:rsidR="00584366" w:rsidRPr="00FF621E" w:rsidRDefault="00584366" w:rsidP="00A503AC">
            <w:pPr>
              <w:pStyle w:val="StyleTabletextLeft"/>
            </w:pPr>
            <w:r w:rsidRPr="00FF621E">
              <w:t>BSU2</w:t>
            </w:r>
          </w:p>
        </w:tc>
        <w:tc>
          <w:tcPr>
            <w:tcW w:w="4009" w:type="dxa"/>
          </w:tcPr>
          <w:p w14:paraId="67D0C5DF" w14:textId="77777777" w:rsidR="00584366" w:rsidRPr="00FF621E" w:rsidRDefault="00584366" w:rsidP="00A503AC">
            <w:pPr>
              <w:pStyle w:val="StyleTabletextLeft"/>
            </w:pPr>
            <w:r w:rsidRPr="00FF621E">
              <w:t>Twilio Ireland Ltd.</w:t>
            </w:r>
          </w:p>
        </w:tc>
      </w:tr>
      <w:tr w:rsidR="00584366" w:rsidRPr="004E7FE4" w14:paraId="2AF25D9F" w14:textId="77777777" w:rsidTr="00A503AC">
        <w:trPr>
          <w:cantSplit/>
          <w:trHeight w:val="240"/>
        </w:trPr>
        <w:tc>
          <w:tcPr>
            <w:tcW w:w="9288" w:type="dxa"/>
            <w:gridSpan w:val="4"/>
            <w:shd w:val="clear" w:color="auto" w:fill="auto"/>
          </w:tcPr>
          <w:p w14:paraId="7D832369" w14:textId="77777777" w:rsidR="00584366" w:rsidRPr="004E7FE4" w:rsidRDefault="00584366" w:rsidP="00A503AC">
            <w:pPr>
              <w:pStyle w:val="Normalaftertitle"/>
              <w:keepNext/>
              <w:spacing w:before="240"/>
              <w:rPr>
                <w:b/>
                <w:bCs/>
              </w:rPr>
            </w:pPr>
            <w:r w:rsidRPr="004E7FE4">
              <w:rPr>
                <w:b/>
                <w:bCs/>
              </w:rPr>
              <w:t>Ukraine    SUP</w:t>
            </w:r>
          </w:p>
        </w:tc>
      </w:tr>
      <w:tr w:rsidR="00584366" w:rsidRPr="00870C6B" w14:paraId="2ED006C6" w14:textId="77777777" w:rsidTr="00A503AC">
        <w:trPr>
          <w:cantSplit/>
          <w:trHeight w:val="240"/>
        </w:trPr>
        <w:tc>
          <w:tcPr>
            <w:tcW w:w="909" w:type="dxa"/>
            <w:shd w:val="clear" w:color="auto" w:fill="auto"/>
          </w:tcPr>
          <w:p w14:paraId="2EFE5496" w14:textId="77777777" w:rsidR="00584366" w:rsidRPr="00E7062C" w:rsidRDefault="00584366" w:rsidP="00A503AC">
            <w:pPr>
              <w:pStyle w:val="StyleTabletextLeft"/>
            </w:pPr>
            <w:r w:rsidRPr="00E7062C">
              <w:t>2-214-1</w:t>
            </w:r>
          </w:p>
        </w:tc>
        <w:tc>
          <w:tcPr>
            <w:tcW w:w="909" w:type="dxa"/>
            <w:shd w:val="clear" w:color="auto" w:fill="auto"/>
          </w:tcPr>
          <w:p w14:paraId="6DFFBE54" w14:textId="77777777" w:rsidR="00584366" w:rsidRPr="00E7062C" w:rsidRDefault="00584366" w:rsidP="00A503AC">
            <w:pPr>
              <w:pStyle w:val="StyleTabletextLeft"/>
            </w:pPr>
            <w:r w:rsidRPr="00E7062C">
              <w:t>5809</w:t>
            </w:r>
          </w:p>
        </w:tc>
        <w:tc>
          <w:tcPr>
            <w:tcW w:w="3461" w:type="dxa"/>
            <w:shd w:val="clear" w:color="auto" w:fill="auto"/>
          </w:tcPr>
          <w:p w14:paraId="0735936E" w14:textId="77777777" w:rsidR="00584366" w:rsidRPr="00FF621E" w:rsidRDefault="00584366" w:rsidP="00A503AC">
            <w:pPr>
              <w:pStyle w:val="StyleTabletextLeft"/>
            </w:pPr>
            <w:r w:rsidRPr="00FF621E">
              <w:t>LVVISC2</w:t>
            </w:r>
          </w:p>
        </w:tc>
        <w:tc>
          <w:tcPr>
            <w:tcW w:w="4009" w:type="dxa"/>
          </w:tcPr>
          <w:p w14:paraId="2D65A0A1" w14:textId="77777777" w:rsidR="00584366" w:rsidRPr="00FF621E" w:rsidRDefault="00584366" w:rsidP="00A503AC">
            <w:pPr>
              <w:pStyle w:val="StyleTabletextLeft"/>
            </w:pPr>
            <w:r w:rsidRPr="00FF621E">
              <w:t>Ukrtelecom JSC</w:t>
            </w:r>
          </w:p>
        </w:tc>
      </w:tr>
      <w:tr w:rsidR="00584366" w:rsidRPr="00870C6B" w14:paraId="702FCE30" w14:textId="77777777" w:rsidTr="00A503AC">
        <w:trPr>
          <w:cantSplit/>
          <w:trHeight w:val="240"/>
        </w:trPr>
        <w:tc>
          <w:tcPr>
            <w:tcW w:w="909" w:type="dxa"/>
            <w:shd w:val="clear" w:color="auto" w:fill="auto"/>
          </w:tcPr>
          <w:p w14:paraId="7DA09BF0" w14:textId="77777777" w:rsidR="00584366" w:rsidRPr="00E7062C" w:rsidRDefault="00584366" w:rsidP="00A503AC">
            <w:pPr>
              <w:pStyle w:val="StyleTabletextLeft"/>
            </w:pPr>
            <w:r w:rsidRPr="00E7062C">
              <w:t>6-241-1</w:t>
            </w:r>
          </w:p>
        </w:tc>
        <w:tc>
          <w:tcPr>
            <w:tcW w:w="909" w:type="dxa"/>
            <w:shd w:val="clear" w:color="auto" w:fill="auto"/>
          </w:tcPr>
          <w:p w14:paraId="158B475E" w14:textId="77777777" w:rsidR="00584366" w:rsidRPr="00E7062C" w:rsidRDefault="00584366" w:rsidP="00A503AC">
            <w:pPr>
              <w:pStyle w:val="StyleTabletextLeft"/>
            </w:pPr>
            <w:r w:rsidRPr="00E7062C">
              <w:t>14217</w:t>
            </w:r>
          </w:p>
        </w:tc>
        <w:tc>
          <w:tcPr>
            <w:tcW w:w="3461" w:type="dxa"/>
            <w:shd w:val="clear" w:color="auto" w:fill="auto"/>
          </w:tcPr>
          <w:p w14:paraId="1B3D9A52" w14:textId="77777777" w:rsidR="00584366" w:rsidRPr="00FF621E" w:rsidRDefault="00584366" w:rsidP="00A503AC">
            <w:pPr>
              <w:pStyle w:val="StyleTabletextLeft"/>
            </w:pPr>
            <w:r w:rsidRPr="00FF621E">
              <w:t>IMSISC</w:t>
            </w:r>
          </w:p>
        </w:tc>
        <w:tc>
          <w:tcPr>
            <w:tcW w:w="4009" w:type="dxa"/>
          </w:tcPr>
          <w:p w14:paraId="255605F8" w14:textId="77777777" w:rsidR="00584366" w:rsidRPr="00FF621E" w:rsidRDefault="00584366" w:rsidP="00A503AC">
            <w:pPr>
              <w:pStyle w:val="StyleTabletextLeft"/>
            </w:pPr>
            <w:r w:rsidRPr="00FF621E">
              <w:t>Ukrtelecom JSC</w:t>
            </w:r>
          </w:p>
        </w:tc>
      </w:tr>
      <w:tr w:rsidR="00584366" w:rsidRPr="00870C6B" w14:paraId="3DC88CF7" w14:textId="77777777" w:rsidTr="00A503AC">
        <w:trPr>
          <w:cantSplit/>
          <w:trHeight w:val="240"/>
        </w:trPr>
        <w:tc>
          <w:tcPr>
            <w:tcW w:w="909" w:type="dxa"/>
            <w:shd w:val="clear" w:color="auto" w:fill="auto"/>
          </w:tcPr>
          <w:p w14:paraId="7505F222" w14:textId="77777777" w:rsidR="00584366" w:rsidRPr="00E7062C" w:rsidRDefault="00584366" w:rsidP="00A503AC">
            <w:pPr>
              <w:pStyle w:val="StyleTabletextLeft"/>
            </w:pPr>
            <w:r w:rsidRPr="00E7062C">
              <w:t>6-241-3</w:t>
            </w:r>
          </w:p>
        </w:tc>
        <w:tc>
          <w:tcPr>
            <w:tcW w:w="909" w:type="dxa"/>
            <w:shd w:val="clear" w:color="auto" w:fill="auto"/>
          </w:tcPr>
          <w:p w14:paraId="0026F55F" w14:textId="77777777" w:rsidR="00584366" w:rsidRPr="00E7062C" w:rsidRDefault="00584366" w:rsidP="00A503AC">
            <w:pPr>
              <w:pStyle w:val="StyleTabletextLeft"/>
            </w:pPr>
            <w:r w:rsidRPr="00E7062C">
              <w:t>14219</w:t>
            </w:r>
          </w:p>
        </w:tc>
        <w:tc>
          <w:tcPr>
            <w:tcW w:w="3461" w:type="dxa"/>
            <w:shd w:val="clear" w:color="auto" w:fill="auto"/>
          </w:tcPr>
          <w:p w14:paraId="719FEA17" w14:textId="77777777" w:rsidR="00584366" w:rsidRPr="00FF621E" w:rsidRDefault="00584366" w:rsidP="00A503AC">
            <w:pPr>
              <w:pStyle w:val="StyleTabletextLeft"/>
            </w:pPr>
            <w:r w:rsidRPr="00FF621E">
              <w:t>KSTP2</w:t>
            </w:r>
          </w:p>
        </w:tc>
        <w:tc>
          <w:tcPr>
            <w:tcW w:w="4009" w:type="dxa"/>
          </w:tcPr>
          <w:p w14:paraId="1EE4777C" w14:textId="77777777" w:rsidR="00584366" w:rsidRPr="00FF621E" w:rsidRDefault="00584366" w:rsidP="00A503AC">
            <w:pPr>
              <w:pStyle w:val="StyleTabletextLeft"/>
            </w:pPr>
            <w:r w:rsidRPr="00FF621E">
              <w:t>Ukrtelecom JSC</w:t>
            </w:r>
          </w:p>
        </w:tc>
      </w:tr>
    </w:tbl>
    <w:p w14:paraId="51D4AD0E" w14:textId="77777777" w:rsidR="00584366" w:rsidRPr="00FF621E" w:rsidRDefault="00584366" w:rsidP="00A503AC">
      <w:pPr>
        <w:pStyle w:val="Footnotesepar"/>
        <w:rPr>
          <w:lang w:val="fr-FR"/>
        </w:rPr>
      </w:pPr>
      <w:r w:rsidRPr="00FF621E">
        <w:rPr>
          <w:lang w:val="fr-FR"/>
        </w:rPr>
        <w:t>____________</w:t>
      </w:r>
    </w:p>
    <w:p w14:paraId="66FFDD4E" w14:textId="77777777" w:rsidR="00584366" w:rsidRDefault="00584366" w:rsidP="00A503AC">
      <w:pPr>
        <w:pStyle w:val="Tabletext"/>
        <w:tabs>
          <w:tab w:val="clear" w:pos="1276"/>
          <w:tab w:val="clear" w:pos="1843"/>
          <w:tab w:val="left" w:pos="567"/>
        </w:tabs>
        <w:spacing w:after="0"/>
        <w:rPr>
          <w:b w:val="0"/>
          <w:sz w:val="16"/>
          <w:szCs w:val="16"/>
        </w:rPr>
      </w:pPr>
      <w:proofErr w:type="gramStart"/>
      <w:r w:rsidRPr="00FF621E">
        <w:rPr>
          <w:b w:val="0"/>
          <w:sz w:val="16"/>
          <w:szCs w:val="16"/>
        </w:rPr>
        <w:t>ISPC:</w:t>
      </w:r>
      <w:proofErr w:type="gramEnd"/>
      <w:r w:rsidRPr="00FF621E">
        <w:rPr>
          <w:b w:val="0"/>
          <w:sz w:val="16"/>
          <w:szCs w:val="16"/>
        </w:rPr>
        <w:tab/>
        <w:t>International Signalling Point Codes.</w:t>
      </w:r>
    </w:p>
    <w:p w14:paraId="00D9F6C5" w14:textId="77777777" w:rsidR="00584366" w:rsidRDefault="00584366" w:rsidP="00A503AC">
      <w:pPr>
        <w:pStyle w:val="Tabletext"/>
        <w:tabs>
          <w:tab w:val="clear" w:pos="1276"/>
          <w:tab w:val="clear" w:pos="1843"/>
          <w:tab w:val="left" w:pos="567"/>
        </w:tabs>
        <w:spacing w:before="0" w:after="0"/>
        <w:rPr>
          <w:b w:val="0"/>
          <w:sz w:val="16"/>
          <w:szCs w:val="16"/>
        </w:rPr>
      </w:pPr>
      <w:r w:rsidRPr="00FF621E">
        <w:rPr>
          <w:b w:val="0"/>
          <w:sz w:val="16"/>
          <w:szCs w:val="16"/>
        </w:rPr>
        <w:tab/>
        <w:t>Codes de points sémaphores internationaux (CPSI).</w:t>
      </w:r>
    </w:p>
    <w:p w14:paraId="44DC9997" w14:textId="77777777" w:rsidR="00584366" w:rsidRPr="00756D3F" w:rsidRDefault="00584366" w:rsidP="00A503AC">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Códigos de puntos de señalización internacional (CPSI).</w:t>
      </w:r>
    </w:p>
    <w:p w14:paraId="5DFD0E45" w14:textId="2E27CF08" w:rsidR="004E7FE4" w:rsidRDefault="004E7FE4">
      <w:pPr>
        <w:rPr>
          <w:lang w:val="es-ES"/>
        </w:rPr>
      </w:pPr>
      <w:r>
        <w:rPr>
          <w:lang w:val="es-ES"/>
        </w:rPr>
        <w:br w:type="page"/>
      </w:r>
    </w:p>
    <w:p w14:paraId="05E4435F" w14:textId="77777777" w:rsidR="00584366" w:rsidRPr="007406C6" w:rsidRDefault="00584366" w:rsidP="00A503AC">
      <w:pPr>
        <w:pStyle w:val="Heading2"/>
        <w:spacing w:before="0"/>
        <w:rPr>
          <w:rFonts w:asciiTheme="minorHAnsi" w:hAnsiTheme="minorHAnsi" w:cs="Arial"/>
          <w:sz w:val="26"/>
          <w:szCs w:val="26"/>
          <w:lang w:val="fr-FR"/>
        </w:rPr>
      </w:pPr>
      <w:bookmarkStart w:id="660" w:name="_Toc36874412"/>
      <w:r w:rsidRPr="007406C6">
        <w:rPr>
          <w:rFonts w:asciiTheme="minorHAnsi" w:hAnsiTheme="minorHAnsi" w:cs="Arial"/>
          <w:sz w:val="26"/>
          <w:szCs w:val="26"/>
          <w:lang w:val="fr-FR"/>
        </w:rPr>
        <w:t>Plan de numérotage national</w:t>
      </w:r>
      <w:r w:rsidRPr="007406C6">
        <w:rPr>
          <w:rFonts w:asciiTheme="minorHAnsi" w:hAnsiTheme="minorHAnsi" w:cs="Arial"/>
          <w:sz w:val="26"/>
          <w:szCs w:val="26"/>
          <w:lang w:val="fr-FR"/>
        </w:rPr>
        <w:br/>
        <w:t>(Selon la Recommandation UIT-T E.129 (01/2013))</w:t>
      </w:r>
      <w:bookmarkEnd w:id="660"/>
    </w:p>
    <w:p w14:paraId="20F93A67" w14:textId="77777777" w:rsidR="00584366" w:rsidRPr="0014039D" w:rsidRDefault="00584366" w:rsidP="00A503AC">
      <w:pPr>
        <w:jc w:val="center"/>
        <w:rPr>
          <w:rFonts w:asciiTheme="minorHAnsi" w:hAnsiTheme="minorHAnsi"/>
        </w:rPr>
      </w:pPr>
      <w:bookmarkStart w:id="661" w:name="_Toc36875244"/>
      <w:r w:rsidRPr="0014039D">
        <w:rPr>
          <w:rFonts w:asciiTheme="minorHAnsi" w:hAnsiTheme="minorHAnsi"/>
        </w:rPr>
        <w:t>Web: www.itu.int/itu-t/inr/nnp/index.html</w:t>
      </w:r>
    </w:p>
    <w:bookmarkEnd w:id="661"/>
    <w:p w14:paraId="14423F50" w14:textId="77777777" w:rsidR="00584366" w:rsidRPr="0014039D" w:rsidRDefault="00584366" w:rsidP="00A503AC">
      <w:pPr>
        <w:rPr>
          <w:rFonts w:asciiTheme="minorHAnsi" w:hAnsiTheme="minorHAnsi"/>
        </w:rPr>
      </w:pPr>
    </w:p>
    <w:p w14:paraId="4C8394E3" w14:textId="77777777" w:rsidR="00584366" w:rsidRPr="007406C6" w:rsidRDefault="00584366" w:rsidP="00A503AC">
      <w:pPr>
        <w:pStyle w:val="Normalaftertitle"/>
        <w:spacing w:before="0"/>
        <w:rPr>
          <w:rFonts w:asciiTheme="minorHAnsi" w:hAnsiTheme="minorHAnsi" w:cs="Arial"/>
          <w:lang w:val="fr-FR"/>
        </w:rPr>
      </w:pPr>
      <w:r w:rsidRPr="007406C6">
        <w:rPr>
          <w:rFonts w:asciiTheme="minorHAnsi" w:hAnsiTheme="minorHAnsi" w:cs="Arial"/>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14:paraId="13F9B843" w14:textId="7ABCC503" w:rsidR="00584366" w:rsidRPr="007406C6" w:rsidRDefault="00584366" w:rsidP="00A503AC">
      <w:pPr>
        <w:rPr>
          <w:rFonts w:asciiTheme="minorHAnsi" w:hAnsiTheme="minorHAnsi" w:cs="Arial"/>
          <w:lang w:val="fr-FR"/>
        </w:rPr>
      </w:pPr>
      <w:r w:rsidRPr="007406C6">
        <w:rPr>
          <w:rFonts w:asciiTheme="minorHAnsi" w:hAnsiTheme="minorHAnsi" w:cs="Arial"/>
          <w:lang w:val="fr-FR"/>
        </w:rPr>
        <w:t>Pour leur site web sur le numérotage ou l’envoi de leurs informations à l’UIT/TSB (</w:t>
      </w:r>
      <w:proofErr w:type="gramStart"/>
      <w:r w:rsidRPr="007406C6">
        <w:rPr>
          <w:rFonts w:asciiTheme="minorHAnsi" w:hAnsiTheme="minorHAnsi" w:cs="Arial"/>
          <w:lang w:val="fr-FR"/>
        </w:rPr>
        <w:t>email:</w:t>
      </w:r>
      <w:proofErr w:type="gramEnd"/>
      <w:r w:rsidRPr="007406C6">
        <w:rPr>
          <w:rFonts w:asciiTheme="minorHAnsi" w:hAnsiTheme="minorHAnsi" w:cs="Arial"/>
          <w:lang w:val="fr-FR"/>
        </w:rPr>
        <w:t xml:space="preserve"> tsbtson@itu.int), les Administrations sont priées de bien vouloir utiliser le format tel que décrit dans la Recommandation UIT-T E.129. Il leur est rappelé qu’elles seront responsables de la mise à jour de ces informations dans les meilleurs délais.</w:t>
      </w:r>
    </w:p>
    <w:p w14:paraId="25AE4CE0" w14:textId="77777777" w:rsidR="00584366" w:rsidRPr="007406C6" w:rsidRDefault="00584366" w:rsidP="00A503AC">
      <w:pPr>
        <w:rPr>
          <w:rFonts w:asciiTheme="minorHAnsi" w:hAnsiTheme="minorHAnsi" w:cs="Arial"/>
          <w:lang w:val="fr-FR"/>
        </w:rPr>
      </w:pPr>
      <w:r w:rsidRPr="007406C6">
        <w:rPr>
          <w:rFonts w:asciiTheme="minorHAnsi" w:hAnsiTheme="minorHAnsi" w:cs="Arial"/>
          <w:lang w:val="fr-FR"/>
        </w:rPr>
        <w:t>Le 1</w:t>
      </w:r>
      <w:r>
        <w:rPr>
          <w:rFonts w:asciiTheme="minorHAnsi" w:hAnsiTheme="minorHAnsi" w:cs="Arial"/>
          <w:lang w:val="fr-FR"/>
        </w:rPr>
        <w:t>5.XI.</w:t>
      </w:r>
      <w:r w:rsidRPr="007406C6">
        <w:rPr>
          <w:rFonts w:asciiTheme="minorHAnsi" w:hAnsiTheme="minorHAnsi" w:cs="Arial"/>
          <w:lang w:val="fr-FR"/>
        </w:rPr>
        <w:t>20</w:t>
      </w:r>
      <w:r>
        <w:rPr>
          <w:rFonts w:asciiTheme="minorHAnsi" w:hAnsiTheme="minorHAnsi" w:cs="Arial"/>
          <w:lang w:val="fr-FR"/>
        </w:rPr>
        <w:t>20</w:t>
      </w:r>
      <w:r w:rsidRPr="007406C6">
        <w:rPr>
          <w:rFonts w:asciiTheme="minorHAnsi" w:hAnsiTheme="minorHAnsi" w:cs="Arial"/>
          <w:lang w:val="fr-FR"/>
        </w:rPr>
        <w:t>, les pays/z</w:t>
      </w:r>
      <w:r w:rsidRPr="007406C6">
        <w:rPr>
          <w:rFonts w:eastAsia="Calibri"/>
          <w:color w:val="000000"/>
          <w:lang w:val="fr-FR"/>
        </w:rPr>
        <w:t>ones géographique</w:t>
      </w:r>
      <w:r>
        <w:rPr>
          <w:rFonts w:eastAsia="Calibri"/>
          <w:color w:val="000000"/>
          <w:lang w:val="fr-FR"/>
        </w:rPr>
        <w:t>s</w:t>
      </w:r>
      <w:r>
        <w:rPr>
          <w:rFonts w:asciiTheme="minorHAnsi" w:hAnsiTheme="minorHAnsi" w:cs="Arial"/>
          <w:lang w:val="fr-FR"/>
        </w:rPr>
        <w:t xml:space="preserve"> </w:t>
      </w:r>
      <w:r w:rsidRPr="007406C6">
        <w:rPr>
          <w:rFonts w:asciiTheme="minorHAnsi" w:hAnsiTheme="minorHAnsi" w:cs="Arial"/>
          <w:lang w:val="fr-FR"/>
        </w:rPr>
        <w:t xml:space="preserve">suivants ont actualisé leur plan de numérotage national sur le </w:t>
      </w:r>
      <w:proofErr w:type="gramStart"/>
      <w:r w:rsidRPr="007406C6">
        <w:rPr>
          <w:rFonts w:asciiTheme="minorHAnsi" w:hAnsiTheme="minorHAnsi" w:cs="Arial"/>
          <w:lang w:val="fr-FR"/>
        </w:rPr>
        <w:t>site:</w:t>
      </w:r>
      <w:proofErr w:type="gramEnd"/>
    </w:p>
    <w:p w14:paraId="2AC8021F" w14:textId="77777777" w:rsidR="00584366" w:rsidRPr="007406C6" w:rsidRDefault="00584366" w:rsidP="00A503AC">
      <w:pPr>
        <w:ind w:firstLine="720"/>
        <w:rPr>
          <w:rFonts w:asciiTheme="minorHAnsi" w:hAnsiTheme="minorHAnsi" w:cs="Arial"/>
          <w:lang w:val="fr-F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90"/>
        <w:gridCol w:w="2443"/>
      </w:tblGrid>
      <w:tr w:rsidR="00584366" w:rsidRPr="007406C6" w14:paraId="17C809E4" w14:textId="77777777" w:rsidTr="00A503AC">
        <w:trPr>
          <w:jc w:val="center"/>
        </w:trPr>
        <w:tc>
          <w:tcPr>
            <w:tcW w:w="4390" w:type="dxa"/>
            <w:tcBorders>
              <w:top w:val="single" w:sz="4" w:space="0" w:color="auto"/>
              <w:bottom w:val="single" w:sz="4" w:space="0" w:color="auto"/>
              <w:right w:val="single" w:sz="4" w:space="0" w:color="auto"/>
            </w:tcBorders>
            <w:hideMark/>
          </w:tcPr>
          <w:p w14:paraId="56062372" w14:textId="77777777" w:rsidR="00584366" w:rsidRPr="004E7FE4" w:rsidRDefault="00584366" w:rsidP="00A503AC">
            <w:pPr>
              <w:pStyle w:val="Default"/>
              <w:jc w:val="center"/>
              <w:rPr>
                <w:rFonts w:asciiTheme="minorHAnsi" w:hAnsiTheme="minorHAnsi" w:cstheme="minorHAnsi"/>
                <w:i/>
                <w:iCs/>
                <w:sz w:val="20"/>
                <w:szCs w:val="20"/>
              </w:rPr>
            </w:pPr>
            <w:r w:rsidRPr="004E7FE4">
              <w:rPr>
                <w:rFonts w:asciiTheme="minorHAnsi" w:hAnsiTheme="minorHAnsi" w:cstheme="minorHAnsi"/>
                <w:i/>
                <w:iCs/>
                <w:sz w:val="20"/>
                <w:szCs w:val="20"/>
              </w:rPr>
              <w:t xml:space="preserve">Pays / </w:t>
            </w:r>
            <w:r w:rsidRPr="004E7FE4">
              <w:rPr>
                <w:rFonts w:asciiTheme="minorHAnsi" w:eastAsia="Calibri" w:hAnsiTheme="minorHAnsi" w:cstheme="minorHAnsi"/>
                <w:i/>
                <w:sz w:val="20"/>
                <w:szCs w:val="20"/>
              </w:rPr>
              <w:t>Zone géographique</w:t>
            </w:r>
          </w:p>
        </w:tc>
        <w:tc>
          <w:tcPr>
            <w:tcW w:w="2443" w:type="dxa"/>
            <w:tcBorders>
              <w:top w:val="single" w:sz="4" w:space="0" w:color="auto"/>
              <w:left w:val="single" w:sz="4" w:space="0" w:color="auto"/>
              <w:bottom w:val="single" w:sz="4" w:space="0" w:color="auto"/>
            </w:tcBorders>
            <w:hideMark/>
          </w:tcPr>
          <w:p w14:paraId="448AB17E" w14:textId="77777777" w:rsidR="00584366" w:rsidRPr="004E7FE4" w:rsidRDefault="00584366" w:rsidP="00A503AC">
            <w:pPr>
              <w:pStyle w:val="Default"/>
              <w:jc w:val="center"/>
              <w:rPr>
                <w:rFonts w:asciiTheme="minorHAnsi" w:hAnsiTheme="minorHAnsi" w:cstheme="minorHAnsi"/>
                <w:i/>
                <w:iCs/>
                <w:sz w:val="20"/>
                <w:szCs w:val="20"/>
              </w:rPr>
            </w:pPr>
            <w:r w:rsidRPr="004E7FE4">
              <w:rPr>
                <w:rFonts w:asciiTheme="minorHAnsi" w:hAnsiTheme="minorHAnsi" w:cstheme="minorHAnsi"/>
                <w:i/>
                <w:iCs/>
                <w:sz w:val="20"/>
                <w:szCs w:val="20"/>
              </w:rPr>
              <w:t xml:space="preserve">Indicatif de pays (CC) </w:t>
            </w:r>
          </w:p>
        </w:tc>
      </w:tr>
      <w:tr w:rsidR="00584366" w:rsidRPr="007406C6" w14:paraId="41486244" w14:textId="77777777" w:rsidTr="00A503AC">
        <w:trPr>
          <w:jc w:val="center"/>
        </w:trPr>
        <w:tc>
          <w:tcPr>
            <w:tcW w:w="4390" w:type="dxa"/>
            <w:tcBorders>
              <w:top w:val="single" w:sz="4" w:space="0" w:color="auto"/>
              <w:left w:val="single" w:sz="4" w:space="0" w:color="auto"/>
              <w:bottom w:val="single" w:sz="4" w:space="0" w:color="auto"/>
              <w:right w:val="single" w:sz="4" w:space="0" w:color="auto"/>
            </w:tcBorders>
          </w:tcPr>
          <w:p w14:paraId="70301E81" w14:textId="77777777" w:rsidR="00584366" w:rsidRPr="001E0037" w:rsidRDefault="00584366" w:rsidP="00A503AC">
            <w:pPr>
              <w:spacing w:before="40" w:after="40"/>
              <w:rPr>
                <w:rFonts w:asciiTheme="minorHAnsi" w:hAnsiTheme="minorHAnsi" w:cs="Arial"/>
                <w:lang w:val="fr-FR"/>
              </w:rPr>
            </w:pPr>
            <w:r w:rsidRPr="005B4E61">
              <w:rPr>
                <w:rFonts w:asciiTheme="minorHAnsi" w:hAnsiTheme="minorHAnsi" w:cs="Arial"/>
                <w:lang w:val="fr-FR"/>
              </w:rPr>
              <w:t>Botswana</w:t>
            </w:r>
          </w:p>
        </w:tc>
        <w:tc>
          <w:tcPr>
            <w:tcW w:w="2443" w:type="dxa"/>
            <w:tcBorders>
              <w:top w:val="single" w:sz="4" w:space="0" w:color="auto"/>
              <w:left w:val="single" w:sz="4" w:space="0" w:color="auto"/>
              <w:bottom w:val="single" w:sz="4" w:space="0" w:color="auto"/>
              <w:right w:val="single" w:sz="4" w:space="0" w:color="auto"/>
            </w:tcBorders>
          </w:tcPr>
          <w:p w14:paraId="010F414A" w14:textId="77777777" w:rsidR="00584366" w:rsidRPr="001E0037" w:rsidRDefault="00584366" w:rsidP="00A503AC">
            <w:pPr>
              <w:spacing w:before="40" w:after="40"/>
              <w:jc w:val="center"/>
              <w:rPr>
                <w:rFonts w:asciiTheme="minorHAnsi" w:hAnsiTheme="minorHAnsi" w:cs="Arial"/>
              </w:rPr>
            </w:pPr>
            <w:r>
              <w:t>+267</w:t>
            </w:r>
          </w:p>
        </w:tc>
      </w:tr>
      <w:tr w:rsidR="00584366" w:rsidRPr="007406C6" w14:paraId="4F9D9ED2" w14:textId="77777777" w:rsidTr="00A503AC">
        <w:trPr>
          <w:jc w:val="center"/>
        </w:trPr>
        <w:tc>
          <w:tcPr>
            <w:tcW w:w="4390" w:type="dxa"/>
            <w:tcBorders>
              <w:top w:val="single" w:sz="4" w:space="0" w:color="auto"/>
              <w:left w:val="single" w:sz="4" w:space="0" w:color="auto"/>
              <w:bottom w:val="single" w:sz="4" w:space="0" w:color="auto"/>
              <w:right w:val="single" w:sz="4" w:space="0" w:color="auto"/>
            </w:tcBorders>
          </w:tcPr>
          <w:p w14:paraId="10EE8EE4" w14:textId="77777777" w:rsidR="00584366" w:rsidRPr="00605630" w:rsidRDefault="00584366" w:rsidP="00A503AC">
            <w:pPr>
              <w:spacing w:before="40" w:after="40"/>
              <w:rPr>
                <w:rFonts w:asciiTheme="minorHAnsi" w:hAnsiTheme="minorHAnsi" w:cs="Arial"/>
                <w:lang w:val="fr-FR"/>
              </w:rPr>
            </w:pPr>
            <w:r w:rsidRPr="005B4E61">
              <w:rPr>
                <w:rFonts w:asciiTheme="minorHAnsi" w:hAnsiTheme="minorHAnsi" w:cs="Arial"/>
                <w:lang w:val="fr-FR"/>
              </w:rPr>
              <w:t>Costa Rica</w:t>
            </w:r>
          </w:p>
        </w:tc>
        <w:tc>
          <w:tcPr>
            <w:tcW w:w="2443" w:type="dxa"/>
            <w:tcBorders>
              <w:top w:val="single" w:sz="4" w:space="0" w:color="auto"/>
              <w:left w:val="single" w:sz="4" w:space="0" w:color="auto"/>
              <w:bottom w:val="single" w:sz="4" w:space="0" w:color="auto"/>
              <w:right w:val="single" w:sz="4" w:space="0" w:color="auto"/>
            </w:tcBorders>
          </w:tcPr>
          <w:p w14:paraId="2AEC8B02" w14:textId="77777777" w:rsidR="00584366" w:rsidRDefault="00584366" w:rsidP="00A503AC">
            <w:pPr>
              <w:spacing w:before="40" w:after="40"/>
              <w:jc w:val="center"/>
            </w:pPr>
            <w:r>
              <w:t>+506</w:t>
            </w:r>
          </w:p>
        </w:tc>
      </w:tr>
      <w:tr w:rsidR="00584366" w:rsidRPr="007406C6" w14:paraId="27498D43" w14:textId="77777777" w:rsidTr="00A503AC">
        <w:trPr>
          <w:jc w:val="center"/>
        </w:trPr>
        <w:tc>
          <w:tcPr>
            <w:tcW w:w="4390" w:type="dxa"/>
            <w:tcBorders>
              <w:top w:val="single" w:sz="4" w:space="0" w:color="auto"/>
              <w:left w:val="single" w:sz="4" w:space="0" w:color="auto"/>
              <w:bottom w:val="single" w:sz="4" w:space="0" w:color="auto"/>
              <w:right w:val="single" w:sz="4" w:space="0" w:color="auto"/>
            </w:tcBorders>
          </w:tcPr>
          <w:p w14:paraId="6CE2C8FC" w14:textId="77777777" w:rsidR="00584366" w:rsidRPr="00605630" w:rsidRDefault="00584366" w:rsidP="00A503AC">
            <w:pPr>
              <w:spacing w:before="40" w:after="40"/>
              <w:rPr>
                <w:rFonts w:asciiTheme="minorHAnsi" w:hAnsiTheme="minorHAnsi" w:cs="Arial"/>
                <w:lang w:val="fr-FR"/>
              </w:rPr>
            </w:pPr>
            <w:r w:rsidRPr="005B4E61">
              <w:rPr>
                <w:rFonts w:asciiTheme="minorHAnsi" w:hAnsiTheme="minorHAnsi" w:cs="Arial"/>
                <w:lang w:val="fr-FR"/>
              </w:rPr>
              <w:t>Côte d'Ivoire</w:t>
            </w:r>
          </w:p>
        </w:tc>
        <w:tc>
          <w:tcPr>
            <w:tcW w:w="2443" w:type="dxa"/>
            <w:tcBorders>
              <w:top w:val="single" w:sz="4" w:space="0" w:color="auto"/>
              <w:left w:val="single" w:sz="4" w:space="0" w:color="auto"/>
              <w:bottom w:val="single" w:sz="4" w:space="0" w:color="auto"/>
              <w:right w:val="single" w:sz="4" w:space="0" w:color="auto"/>
            </w:tcBorders>
          </w:tcPr>
          <w:p w14:paraId="53455E90" w14:textId="77777777" w:rsidR="00584366" w:rsidRDefault="00584366" w:rsidP="00A503AC">
            <w:pPr>
              <w:spacing w:before="40" w:after="40"/>
              <w:jc w:val="center"/>
            </w:pPr>
            <w:r>
              <w:t>+225</w:t>
            </w:r>
          </w:p>
        </w:tc>
      </w:tr>
      <w:tr w:rsidR="00584366" w:rsidRPr="007406C6" w14:paraId="5713C5B5" w14:textId="77777777" w:rsidTr="00A503AC">
        <w:trPr>
          <w:jc w:val="center"/>
        </w:trPr>
        <w:tc>
          <w:tcPr>
            <w:tcW w:w="4390" w:type="dxa"/>
            <w:tcBorders>
              <w:top w:val="single" w:sz="4" w:space="0" w:color="auto"/>
              <w:left w:val="single" w:sz="4" w:space="0" w:color="auto"/>
              <w:bottom w:val="single" w:sz="4" w:space="0" w:color="auto"/>
              <w:right w:val="single" w:sz="4" w:space="0" w:color="auto"/>
            </w:tcBorders>
          </w:tcPr>
          <w:p w14:paraId="4BBCF9BD" w14:textId="77777777" w:rsidR="00584366" w:rsidRPr="00605630" w:rsidRDefault="00584366" w:rsidP="00A503AC">
            <w:pPr>
              <w:spacing w:before="40" w:after="40"/>
              <w:rPr>
                <w:rFonts w:asciiTheme="minorHAnsi" w:hAnsiTheme="minorHAnsi" w:cs="Arial"/>
                <w:lang w:val="fr-FR"/>
              </w:rPr>
            </w:pPr>
            <w:r w:rsidRPr="005B4E61">
              <w:rPr>
                <w:rFonts w:asciiTheme="minorHAnsi" w:hAnsiTheme="minorHAnsi" w:cs="Arial"/>
                <w:lang w:val="fr-FR"/>
              </w:rPr>
              <w:t>Niger</w:t>
            </w:r>
          </w:p>
        </w:tc>
        <w:tc>
          <w:tcPr>
            <w:tcW w:w="2443" w:type="dxa"/>
            <w:tcBorders>
              <w:top w:val="single" w:sz="4" w:space="0" w:color="auto"/>
              <w:left w:val="single" w:sz="4" w:space="0" w:color="auto"/>
              <w:bottom w:val="single" w:sz="4" w:space="0" w:color="auto"/>
              <w:right w:val="single" w:sz="4" w:space="0" w:color="auto"/>
            </w:tcBorders>
          </w:tcPr>
          <w:p w14:paraId="2BC59C8E" w14:textId="77777777" w:rsidR="00584366" w:rsidRDefault="00584366" w:rsidP="00A503AC">
            <w:pPr>
              <w:spacing w:before="40" w:after="40"/>
              <w:jc w:val="center"/>
            </w:pPr>
            <w:r>
              <w:t>+227</w:t>
            </w:r>
          </w:p>
        </w:tc>
      </w:tr>
    </w:tbl>
    <w:p w14:paraId="2C948D97" w14:textId="77777777" w:rsidR="00584366" w:rsidRDefault="00584366" w:rsidP="00A503AC">
      <w:pPr>
        <w:rPr>
          <w:noProof/>
        </w:rPr>
      </w:pPr>
    </w:p>
    <w:p w14:paraId="5AA4AC7B" w14:textId="77777777" w:rsidR="004144CD" w:rsidRDefault="004144CD" w:rsidP="00F90FD9">
      <w:pPr>
        <w:spacing w:before="240"/>
        <w:rPr>
          <w:noProof/>
        </w:rPr>
      </w:pPr>
    </w:p>
    <w:sectPr w:rsidR="004144CD" w:rsidSect="00B2501F">
      <w:footerReference w:type="even" r:id="rId52"/>
      <w:footerReference w:type="default" r:id="rId53"/>
      <w:footerReference w:type="first" r:id="rId54"/>
      <w:pgSz w:w="11901" w:h="16840" w:code="9"/>
      <w:pgMar w:top="1134" w:right="1418" w:bottom="1134" w:left="1418"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6465D1" w14:textId="77777777" w:rsidR="00A503AC" w:rsidRPr="00346A28" w:rsidRDefault="00A503AC" w:rsidP="00346A28">
      <w:pPr>
        <w:pStyle w:val="Footer"/>
      </w:pPr>
    </w:p>
  </w:endnote>
  <w:endnote w:type="continuationSeparator" w:id="0">
    <w:p w14:paraId="32ED0FA2" w14:textId="77777777" w:rsidR="00A503AC" w:rsidRPr="00346A28" w:rsidRDefault="00A503AC" w:rsidP="00346A28">
      <w:pPr>
        <w:pStyle w:val="Footer"/>
      </w:pPr>
    </w:p>
  </w:endnote>
  <w:endnote w:type="continuationNotice" w:id="1">
    <w:p w14:paraId="298F7662" w14:textId="77777777" w:rsidR="00A503AC" w:rsidRDefault="00A503A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E0002AEF" w:usb1="C0007841" w:usb2="00000009" w:usb3="00000000" w:csb0="000001FF" w:csb1="00000000"/>
  </w:font>
  <w:font w:name="FrugalSans">
    <w:altName w:val="Segoe UI Semibold"/>
    <w:charset w:val="00"/>
    <w:family w:val="auto"/>
    <w:pitch w:val="variable"/>
    <w:sig w:usb0="00000003" w:usb1="00000000" w:usb2="00000000" w:usb3="00000000" w:csb0="0000001B" w:csb1="00000000"/>
  </w:font>
  <w:font w:name="Univers">
    <w:charset w:val="00"/>
    <w:family w:val="swiss"/>
    <w:pitch w:val="variable"/>
    <w:sig w:usb0="80000287" w:usb1="00000000" w:usb2="00000000" w:usb3="00000000" w:csb0="0000000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News Gothic">
    <w:altName w:val="Calibri"/>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01" w:usb1="00000000" w:usb2="00000000" w:usb3="00000000" w:csb0="0000001B"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87" w:usb1="00000000" w:usb2="00000000" w:usb3="00000000" w:csb0="0000001B" w:csb1="00000000"/>
  </w:font>
  <w:font w:name="Times">
    <w:panose1 w:val="02020603050405020304"/>
    <w:charset w:val="00"/>
    <w:family w:val="roman"/>
    <w:pitch w:val="variable"/>
    <w:sig w:usb0="E0002AFF" w:usb1="C0007841" w:usb2="00000009" w:usb3="00000000" w:csb0="000001F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A503AC" w:rsidRPr="007F091C" w14:paraId="1C173DAD" w14:textId="77777777" w:rsidTr="008149B6">
      <w:trPr>
        <w:cantSplit/>
        <w:trHeight w:val="900"/>
      </w:trPr>
      <w:tc>
        <w:tcPr>
          <w:tcW w:w="8147" w:type="dxa"/>
          <w:tcBorders>
            <w:top w:val="nil"/>
            <w:bottom w:val="nil"/>
          </w:tcBorders>
          <w:shd w:val="clear" w:color="auto" w:fill="FFFFFF"/>
          <w:vAlign w:val="center"/>
        </w:tcPr>
        <w:p w14:paraId="1CF1B15C" w14:textId="77777777" w:rsidR="00A503AC" w:rsidRDefault="00A503AC"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7F2DD37C" w14:textId="77777777" w:rsidR="00A503AC" w:rsidRPr="007F091C" w:rsidRDefault="00A503AC" w:rsidP="00520156">
          <w:pPr>
            <w:pStyle w:val="Firstfooter"/>
            <w:spacing w:before="0"/>
            <w:ind w:left="142"/>
            <w:jc w:val="right"/>
            <w:rPr>
              <w:rFonts w:ascii="Calibri" w:hAnsi="Calibri"/>
              <w:sz w:val="22"/>
              <w:szCs w:val="22"/>
              <w:lang w:val="fr-FR"/>
            </w:rPr>
          </w:pPr>
          <w:r>
            <w:rPr>
              <w:noProof/>
              <w:lang w:val="en-US"/>
            </w:rPr>
            <w:drawing>
              <wp:inline distT="0" distB="0" distL="0" distR="0" wp14:anchorId="5FA8E4A5" wp14:editId="6D586621">
                <wp:extent cx="523875" cy="590550"/>
                <wp:effectExtent l="19050" t="0" r="9525" b="0"/>
                <wp:docPr id="3" name="Picture 3"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14:paraId="42A5D29D" w14:textId="77777777" w:rsidR="00A503AC" w:rsidRDefault="00A503AC" w:rsidP="009406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shd w:val="clear" w:color="auto" w:fill="0099FF"/>
      <w:tblLayout w:type="fixed"/>
      <w:tblCellMar>
        <w:left w:w="0" w:type="dxa"/>
        <w:right w:w="0" w:type="dxa"/>
      </w:tblCellMar>
      <w:tblLook w:val="0000" w:firstRow="0" w:lastRow="0" w:firstColumn="0" w:lastColumn="0" w:noHBand="0" w:noVBand="0"/>
    </w:tblPr>
    <w:tblGrid>
      <w:gridCol w:w="1761"/>
      <w:gridCol w:w="7292"/>
    </w:tblGrid>
    <w:tr w:rsidR="00A503AC" w:rsidRPr="00D33DDA" w14:paraId="0F794217" w14:textId="77777777" w:rsidTr="001912C6">
      <w:trPr>
        <w:cantSplit/>
      </w:trPr>
      <w:tc>
        <w:tcPr>
          <w:tcW w:w="1761" w:type="dxa"/>
          <w:shd w:val="clear" w:color="auto" w:fill="4C4C4C"/>
        </w:tcPr>
        <w:p w14:paraId="4DAA307C" w14:textId="7BAB5041" w:rsidR="00A503AC" w:rsidRPr="00D33DDA" w:rsidRDefault="00A503AC" w:rsidP="00FB32DC">
          <w:pPr>
            <w:pStyle w:val="Footer"/>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A93BD1">
            <w:rPr>
              <w:noProof/>
              <w:color w:val="FFFFFF" w:themeColor="background1"/>
              <w:lang w:val="es-ES_tradnl"/>
            </w:rPr>
            <w:t>1210</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4</w:t>
          </w:r>
          <w:r w:rsidRPr="00D33DDA">
            <w:rPr>
              <w:color w:val="FFFFFF" w:themeColor="background1"/>
            </w:rPr>
            <w:fldChar w:fldCharType="end"/>
          </w:r>
        </w:p>
      </w:tc>
      <w:tc>
        <w:tcPr>
          <w:tcW w:w="7292" w:type="dxa"/>
          <w:shd w:val="clear" w:color="auto" w:fill="A6A6A6"/>
        </w:tcPr>
        <w:p w14:paraId="1512DB71" w14:textId="77777777" w:rsidR="00A503AC" w:rsidRPr="00D33DDA" w:rsidRDefault="00A503AC" w:rsidP="00D33DDA">
          <w:pPr>
            <w:pStyle w:val="Footer"/>
            <w:jc w:val="right"/>
            <w:rPr>
              <w:color w:val="FFFFFF" w:themeColor="background1"/>
              <w:lang w:val="es-ES_tradnl"/>
            </w:rPr>
          </w:pPr>
          <w:r w:rsidRPr="00D33DDA">
            <w:rPr>
              <w:color w:val="FFFFFF" w:themeColor="background1"/>
              <w:lang w:val="fr-CH"/>
            </w:rPr>
            <w:t>Bulletin d'exploitation de l'UIT</w:t>
          </w:r>
        </w:p>
      </w:tc>
    </w:tr>
  </w:tbl>
  <w:p w14:paraId="39E91D22" w14:textId="77777777" w:rsidR="00A503AC" w:rsidRDefault="00A503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shd w:val="clear" w:color="auto" w:fill="0066FF"/>
      <w:tblLayout w:type="fixed"/>
      <w:tblCellMar>
        <w:left w:w="0" w:type="dxa"/>
        <w:right w:w="0" w:type="dxa"/>
      </w:tblCellMar>
      <w:tblLook w:val="0000" w:firstRow="0" w:lastRow="0" w:firstColumn="0" w:lastColumn="0" w:noHBand="0" w:noVBand="0"/>
    </w:tblPr>
    <w:tblGrid>
      <w:gridCol w:w="7378"/>
      <w:gridCol w:w="1701"/>
    </w:tblGrid>
    <w:tr w:rsidR="00A503AC" w:rsidRPr="00D33DDA" w14:paraId="21F7B550" w14:textId="77777777" w:rsidTr="00233549">
      <w:trPr>
        <w:cantSplit/>
      </w:trPr>
      <w:tc>
        <w:tcPr>
          <w:tcW w:w="7378" w:type="dxa"/>
          <w:shd w:val="clear" w:color="auto" w:fill="A6A6A6"/>
        </w:tcPr>
        <w:p w14:paraId="5162E80C" w14:textId="77777777" w:rsidR="00A503AC" w:rsidRPr="00D33DDA" w:rsidRDefault="00A503AC" w:rsidP="00FB32DC">
          <w:pPr>
            <w:pStyle w:val="Footer"/>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5A6CFB76" w14:textId="265C476C" w:rsidR="00A503AC" w:rsidRPr="00D33DDA" w:rsidRDefault="00A503AC" w:rsidP="00D33DDA">
          <w:pPr>
            <w:pStyle w:val="Footer"/>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A93BD1">
            <w:rPr>
              <w:noProof/>
              <w:color w:val="FFFFFF" w:themeColor="background1"/>
              <w:lang w:val="es-ES_tradnl"/>
            </w:rPr>
            <w:t>1210</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5</w:t>
          </w:r>
          <w:r w:rsidRPr="00D33DDA">
            <w:rPr>
              <w:color w:val="FFFFFF" w:themeColor="background1"/>
            </w:rPr>
            <w:fldChar w:fldCharType="end"/>
          </w:r>
          <w:r w:rsidRPr="00D33DDA">
            <w:rPr>
              <w:color w:val="FFFFFF" w:themeColor="background1"/>
              <w:lang w:val="es-ES_tradnl"/>
            </w:rPr>
            <w:t>  </w:t>
          </w:r>
        </w:p>
      </w:tc>
    </w:tr>
  </w:tbl>
  <w:p w14:paraId="36F37091" w14:textId="77777777" w:rsidR="00A503AC" w:rsidRDefault="00A503A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A503AC" w:rsidRPr="007F091C" w14:paraId="7FD79690" w14:textId="77777777" w:rsidTr="00C8229B">
      <w:trPr>
        <w:cantSplit/>
        <w:jc w:val="center"/>
      </w:trPr>
      <w:tc>
        <w:tcPr>
          <w:tcW w:w="1761" w:type="dxa"/>
          <w:shd w:val="clear" w:color="auto" w:fill="4C4C4C"/>
        </w:tcPr>
        <w:p w14:paraId="042E33A7" w14:textId="769552C3" w:rsidR="00A503AC" w:rsidRPr="007F091C" w:rsidRDefault="00A503AC" w:rsidP="00940694">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C300C9">
            <w:rPr>
              <w:noProof/>
              <w:color w:val="FFFFFF"/>
              <w:lang w:val="es-ES_tradnl"/>
            </w:rPr>
            <w:t>1210</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20</w:t>
          </w:r>
          <w:r w:rsidRPr="007F091C">
            <w:rPr>
              <w:color w:val="FFFFFF"/>
              <w:lang w:val="en-US"/>
            </w:rPr>
            <w:fldChar w:fldCharType="end"/>
          </w:r>
        </w:p>
      </w:tc>
      <w:tc>
        <w:tcPr>
          <w:tcW w:w="7292" w:type="dxa"/>
          <w:shd w:val="clear" w:color="auto" w:fill="A6A6A6"/>
        </w:tcPr>
        <w:p w14:paraId="7B8030A8" w14:textId="77777777" w:rsidR="00A503AC" w:rsidRPr="007F091C" w:rsidRDefault="00A503AC" w:rsidP="00940694">
          <w:pPr>
            <w:pStyle w:val="Footer"/>
            <w:spacing w:before="20" w:after="20"/>
            <w:ind w:right="141"/>
            <w:jc w:val="right"/>
            <w:rPr>
              <w:color w:val="FFFFFF"/>
              <w:lang w:val="es-ES_tradnl"/>
            </w:rPr>
          </w:pPr>
          <w:r w:rsidRPr="007F091C">
            <w:rPr>
              <w:color w:val="FFFFFF"/>
              <w:lang w:val="fr-CH"/>
            </w:rPr>
            <w:t>Bulletin d'exploitation de l'UIT</w:t>
          </w:r>
        </w:p>
      </w:tc>
    </w:tr>
  </w:tbl>
  <w:p w14:paraId="0CB80422" w14:textId="77777777" w:rsidR="00A503AC" w:rsidRPr="00940694" w:rsidRDefault="00A503AC" w:rsidP="00940694">
    <w:pPr>
      <w:spacing w:befor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shd w:val="clear" w:color="auto" w:fill="0099FF"/>
      <w:tblLayout w:type="fixed"/>
      <w:tblCellMar>
        <w:left w:w="0" w:type="dxa"/>
        <w:right w:w="0" w:type="dxa"/>
      </w:tblCellMar>
      <w:tblLook w:val="0000" w:firstRow="0" w:lastRow="0" w:firstColumn="0" w:lastColumn="0" w:noHBand="0" w:noVBand="0"/>
    </w:tblPr>
    <w:tblGrid>
      <w:gridCol w:w="1761"/>
      <w:gridCol w:w="7292"/>
    </w:tblGrid>
    <w:tr w:rsidR="00A503AC" w:rsidRPr="00D33DDA" w14:paraId="0F3951D3" w14:textId="77777777" w:rsidTr="001912C6">
      <w:trPr>
        <w:cantSplit/>
      </w:trPr>
      <w:tc>
        <w:tcPr>
          <w:tcW w:w="1761" w:type="dxa"/>
          <w:shd w:val="clear" w:color="auto" w:fill="4C4C4C"/>
        </w:tcPr>
        <w:p w14:paraId="67B5FF60" w14:textId="12884388" w:rsidR="00A503AC" w:rsidRPr="00D33DDA" w:rsidRDefault="00A503AC" w:rsidP="00FB32DC">
          <w:pPr>
            <w:pStyle w:val="Footer"/>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A93BD1">
            <w:rPr>
              <w:noProof/>
              <w:color w:val="FFFFFF" w:themeColor="background1"/>
              <w:lang w:val="es-ES_tradnl"/>
            </w:rPr>
            <w:t>1210</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10</w:t>
          </w:r>
          <w:r w:rsidRPr="00D33DDA">
            <w:rPr>
              <w:color w:val="FFFFFF" w:themeColor="background1"/>
            </w:rPr>
            <w:fldChar w:fldCharType="end"/>
          </w:r>
        </w:p>
      </w:tc>
      <w:tc>
        <w:tcPr>
          <w:tcW w:w="7292" w:type="dxa"/>
          <w:shd w:val="clear" w:color="auto" w:fill="A6A6A6"/>
        </w:tcPr>
        <w:p w14:paraId="4C12FB23" w14:textId="77777777" w:rsidR="00A503AC" w:rsidRPr="00D33DDA" w:rsidRDefault="00A503AC" w:rsidP="00D33DDA">
          <w:pPr>
            <w:pStyle w:val="Footer"/>
            <w:jc w:val="right"/>
            <w:rPr>
              <w:color w:val="FFFFFF" w:themeColor="background1"/>
              <w:lang w:val="es-ES_tradnl"/>
            </w:rPr>
          </w:pPr>
          <w:r w:rsidRPr="00D33DDA">
            <w:rPr>
              <w:color w:val="FFFFFF" w:themeColor="background1"/>
              <w:lang w:val="fr-CH"/>
            </w:rPr>
            <w:t>Bulletin d'exploitation de l'UIT</w:t>
          </w:r>
        </w:p>
      </w:tc>
    </w:tr>
  </w:tbl>
  <w:p w14:paraId="2504B28B" w14:textId="77777777" w:rsidR="00A503AC" w:rsidRDefault="00A503A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A503AC" w:rsidRPr="00D33DDA" w14:paraId="752D49A5" w14:textId="77777777" w:rsidTr="001912C6">
      <w:trPr>
        <w:cantSplit/>
        <w:jc w:val="right"/>
      </w:trPr>
      <w:tc>
        <w:tcPr>
          <w:tcW w:w="7378" w:type="dxa"/>
          <w:shd w:val="clear" w:color="auto" w:fill="A6A6A6"/>
        </w:tcPr>
        <w:p w14:paraId="48137D27" w14:textId="77777777" w:rsidR="00A503AC" w:rsidRPr="00D33DDA" w:rsidRDefault="00A503AC" w:rsidP="00FB32DC">
          <w:pPr>
            <w:pStyle w:val="Footer"/>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2EB51D2E" w14:textId="56D651AD" w:rsidR="00A503AC" w:rsidRPr="00D33DDA" w:rsidRDefault="00A503AC" w:rsidP="00D33DDA">
          <w:pPr>
            <w:pStyle w:val="Footer"/>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A93BD1">
            <w:rPr>
              <w:noProof/>
              <w:color w:val="FFFFFF" w:themeColor="background1"/>
              <w:lang w:val="es-ES_tradnl"/>
            </w:rPr>
            <w:t>1210</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11</w:t>
          </w:r>
          <w:r w:rsidRPr="00D33DDA">
            <w:rPr>
              <w:color w:val="FFFFFF" w:themeColor="background1"/>
            </w:rPr>
            <w:fldChar w:fldCharType="end"/>
          </w:r>
          <w:r w:rsidRPr="00D33DDA">
            <w:rPr>
              <w:color w:val="FFFFFF" w:themeColor="background1"/>
              <w:lang w:val="es-ES_tradnl"/>
            </w:rPr>
            <w:t>  </w:t>
          </w:r>
        </w:p>
      </w:tc>
    </w:tr>
  </w:tbl>
  <w:p w14:paraId="656F3A45" w14:textId="77777777" w:rsidR="00A503AC" w:rsidRDefault="00A503A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A503AC" w:rsidRPr="00D33DDA" w14:paraId="79767024" w14:textId="77777777" w:rsidTr="001912C6">
      <w:trPr>
        <w:cantSplit/>
        <w:jc w:val="right"/>
      </w:trPr>
      <w:tc>
        <w:tcPr>
          <w:tcW w:w="7378" w:type="dxa"/>
          <w:shd w:val="clear" w:color="auto" w:fill="A6A6A6"/>
        </w:tcPr>
        <w:p w14:paraId="718B4EC5" w14:textId="77777777" w:rsidR="00A503AC" w:rsidRPr="00D33DDA" w:rsidRDefault="00A503AC" w:rsidP="00D33DDA">
          <w:pPr>
            <w:pStyle w:val="Footer"/>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0859D614" w14:textId="0685D35B" w:rsidR="00A503AC" w:rsidRPr="00D33DDA" w:rsidRDefault="00A503AC" w:rsidP="00D33DDA">
          <w:pPr>
            <w:pStyle w:val="Footer"/>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A93BD1">
            <w:rPr>
              <w:noProof/>
              <w:color w:val="FFFFFF" w:themeColor="background1"/>
              <w:lang w:val="es-ES_tradnl"/>
            </w:rPr>
            <w:t>1210</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6</w:t>
          </w:r>
          <w:r w:rsidRPr="00D33DDA">
            <w:rPr>
              <w:color w:val="FFFFFF" w:themeColor="background1"/>
            </w:rPr>
            <w:fldChar w:fldCharType="end"/>
          </w:r>
          <w:r w:rsidRPr="00D33DDA">
            <w:rPr>
              <w:color w:val="FFFFFF" w:themeColor="background1"/>
              <w:lang w:val="es-ES_tradnl"/>
            </w:rPr>
            <w:t>  </w:t>
          </w:r>
        </w:p>
      </w:tc>
    </w:tr>
  </w:tbl>
  <w:p w14:paraId="4FB8FBBB" w14:textId="77777777" w:rsidR="00A503AC" w:rsidRPr="00FB32DC" w:rsidRDefault="00A503AC" w:rsidP="00FB32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BB3E7" w14:textId="77777777" w:rsidR="00A503AC" w:rsidRPr="00097BDE" w:rsidRDefault="00A503AC" w:rsidP="00097BDE">
      <w:pPr>
        <w:pStyle w:val="Footer"/>
      </w:pPr>
      <w:r>
        <w:separator/>
      </w:r>
    </w:p>
  </w:footnote>
  <w:footnote w:type="continuationSeparator" w:id="0">
    <w:p w14:paraId="18CE63BE" w14:textId="77777777" w:rsidR="00A503AC" w:rsidRPr="006D67B6" w:rsidRDefault="00A503AC" w:rsidP="006D67B6">
      <w:pPr>
        <w:pStyle w:val="Footer"/>
      </w:pPr>
    </w:p>
  </w:footnote>
  <w:footnote w:type="continuationNotice" w:id="1">
    <w:p w14:paraId="4C3B519C" w14:textId="77777777" w:rsidR="00A503AC" w:rsidRDefault="00A503AC">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ECA6C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A704F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F4FE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3439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BCC08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6897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DF039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4AB98"/>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2D71162"/>
    <w:multiLevelType w:val="hybridMultilevel"/>
    <w:tmpl w:val="95D0CC04"/>
    <w:lvl w:ilvl="0" w:tplc="9878DC6C">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D3265AF"/>
    <w:multiLevelType w:val="hybridMultilevel"/>
    <w:tmpl w:val="AC5A9C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E2C4FC2"/>
    <w:multiLevelType w:val="hybridMultilevel"/>
    <w:tmpl w:val="2F064D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6" w15:restartNumberingAfterBreak="0">
    <w:nsid w:val="1D532890"/>
    <w:multiLevelType w:val="hybridMultilevel"/>
    <w:tmpl w:val="F76438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F30A38"/>
    <w:multiLevelType w:val="hybridMultilevel"/>
    <w:tmpl w:val="84CC115A"/>
    <w:lvl w:ilvl="0" w:tplc="BFC690F8">
      <w:start w:val="1"/>
      <w:numFmt w:val="bullet"/>
      <w:lvlText w:val=""/>
      <w:lvlJc w:val="left"/>
      <w:pPr>
        <w:ind w:left="360" w:hanging="360"/>
      </w:pPr>
      <w:rPr>
        <w:rFonts w:ascii="Symbol" w:hAnsi="Symbol" w:hint="default"/>
      </w:rPr>
    </w:lvl>
    <w:lvl w:ilvl="1" w:tplc="E7BA6F12" w:tentative="1">
      <w:start w:val="1"/>
      <w:numFmt w:val="bullet"/>
      <w:lvlText w:val="o"/>
      <w:lvlJc w:val="left"/>
      <w:pPr>
        <w:ind w:left="1080" w:hanging="360"/>
      </w:pPr>
      <w:rPr>
        <w:rFonts w:ascii="Courier New" w:hAnsi="Courier New" w:cs="Courier New" w:hint="default"/>
      </w:rPr>
    </w:lvl>
    <w:lvl w:ilvl="2" w:tplc="924CF9EC" w:tentative="1">
      <w:start w:val="1"/>
      <w:numFmt w:val="bullet"/>
      <w:lvlText w:val=""/>
      <w:lvlJc w:val="left"/>
      <w:pPr>
        <w:ind w:left="1800" w:hanging="360"/>
      </w:pPr>
      <w:rPr>
        <w:rFonts w:ascii="Wingdings" w:hAnsi="Wingdings" w:hint="default"/>
      </w:rPr>
    </w:lvl>
    <w:lvl w:ilvl="3" w:tplc="9D26674A" w:tentative="1">
      <w:start w:val="1"/>
      <w:numFmt w:val="bullet"/>
      <w:lvlText w:val=""/>
      <w:lvlJc w:val="left"/>
      <w:pPr>
        <w:ind w:left="2520" w:hanging="360"/>
      </w:pPr>
      <w:rPr>
        <w:rFonts w:ascii="Symbol" w:hAnsi="Symbol" w:hint="default"/>
      </w:rPr>
    </w:lvl>
    <w:lvl w:ilvl="4" w:tplc="D70C7638" w:tentative="1">
      <w:start w:val="1"/>
      <w:numFmt w:val="bullet"/>
      <w:lvlText w:val="o"/>
      <w:lvlJc w:val="left"/>
      <w:pPr>
        <w:ind w:left="3240" w:hanging="360"/>
      </w:pPr>
      <w:rPr>
        <w:rFonts w:ascii="Courier New" w:hAnsi="Courier New" w:cs="Courier New" w:hint="default"/>
      </w:rPr>
    </w:lvl>
    <w:lvl w:ilvl="5" w:tplc="C0143FB2" w:tentative="1">
      <w:start w:val="1"/>
      <w:numFmt w:val="bullet"/>
      <w:lvlText w:val=""/>
      <w:lvlJc w:val="left"/>
      <w:pPr>
        <w:ind w:left="3960" w:hanging="360"/>
      </w:pPr>
      <w:rPr>
        <w:rFonts w:ascii="Wingdings" w:hAnsi="Wingdings" w:hint="default"/>
      </w:rPr>
    </w:lvl>
    <w:lvl w:ilvl="6" w:tplc="025A8064" w:tentative="1">
      <w:start w:val="1"/>
      <w:numFmt w:val="bullet"/>
      <w:lvlText w:val=""/>
      <w:lvlJc w:val="left"/>
      <w:pPr>
        <w:ind w:left="4680" w:hanging="360"/>
      </w:pPr>
      <w:rPr>
        <w:rFonts w:ascii="Symbol" w:hAnsi="Symbol" w:hint="default"/>
      </w:rPr>
    </w:lvl>
    <w:lvl w:ilvl="7" w:tplc="1856EFF6" w:tentative="1">
      <w:start w:val="1"/>
      <w:numFmt w:val="bullet"/>
      <w:lvlText w:val="o"/>
      <w:lvlJc w:val="left"/>
      <w:pPr>
        <w:ind w:left="5400" w:hanging="360"/>
      </w:pPr>
      <w:rPr>
        <w:rFonts w:ascii="Courier New" w:hAnsi="Courier New" w:cs="Courier New" w:hint="default"/>
      </w:rPr>
    </w:lvl>
    <w:lvl w:ilvl="8" w:tplc="39C6E896" w:tentative="1">
      <w:start w:val="1"/>
      <w:numFmt w:val="bullet"/>
      <w:lvlText w:val=""/>
      <w:lvlJc w:val="left"/>
      <w:pPr>
        <w:ind w:left="6120" w:hanging="360"/>
      </w:pPr>
      <w:rPr>
        <w:rFonts w:ascii="Wingdings" w:hAnsi="Wingdings" w:hint="default"/>
      </w:rPr>
    </w:lvl>
  </w:abstractNum>
  <w:abstractNum w:abstractNumId="19" w15:restartNumberingAfterBreak="0">
    <w:nsid w:val="27AC2029"/>
    <w:multiLevelType w:val="hybridMultilevel"/>
    <w:tmpl w:val="C6B83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C36526"/>
    <w:multiLevelType w:val="hybridMultilevel"/>
    <w:tmpl w:val="6862119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2" w15:restartNumberingAfterBreak="0">
    <w:nsid w:val="3CC50D42"/>
    <w:multiLevelType w:val="hybridMultilevel"/>
    <w:tmpl w:val="A814A1E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 w15:restartNumberingAfterBreak="0">
    <w:nsid w:val="42E21C3D"/>
    <w:multiLevelType w:val="hybridMultilevel"/>
    <w:tmpl w:val="5010E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324058F"/>
    <w:multiLevelType w:val="hybridMultilevel"/>
    <w:tmpl w:val="979CC5B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AEA320E"/>
    <w:multiLevelType w:val="hybridMultilevel"/>
    <w:tmpl w:val="8F449E8C"/>
    <w:lvl w:ilvl="0" w:tplc="23B89D2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6"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020C15"/>
    <w:multiLevelType w:val="hybridMultilevel"/>
    <w:tmpl w:val="7C36AF0E"/>
    <w:lvl w:ilvl="0" w:tplc="677EE63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0" w15:restartNumberingAfterBreak="0">
    <w:nsid w:val="66E233B2"/>
    <w:multiLevelType w:val="hybridMultilevel"/>
    <w:tmpl w:val="17883BBA"/>
    <w:lvl w:ilvl="0" w:tplc="DA6E464C">
      <w:start w:val="1"/>
      <w:numFmt w:val="decimal"/>
      <w:lvlText w:val="(%1)"/>
      <w:lvlJc w:val="left"/>
      <w:pPr>
        <w:ind w:left="0" w:hanging="428"/>
      </w:pPr>
      <w:rPr>
        <w:rFonts w:ascii="Calibri" w:eastAsia="Verdana" w:hAnsi="Calibri" w:cs="Calibri" w:hint="default"/>
        <w:b/>
        <w:bCs/>
        <w:spacing w:val="-1"/>
        <w:w w:val="99"/>
        <w:sz w:val="20"/>
        <w:szCs w:val="20"/>
      </w:rPr>
    </w:lvl>
    <w:lvl w:ilvl="1" w:tplc="61820BF4">
      <w:start w:val="1"/>
      <w:numFmt w:val="bullet"/>
      <w:lvlText w:val="•"/>
      <w:lvlJc w:val="left"/>
      <w:pPr>
        <w:ind w:left="952" w:hanging="428"/>
      </w:pPr>
    </w:lvl>
    <w:lvl w:ilvl="2" w:tplc="F9D03DA2">
      <w:start w:val="1"/>
      <w:numFmt w:val="bullet"/>
      <w:lvlText w:val="•"/>
      <w:lvlJc w:val="left"/>
      <w:pPr>
        <w:ind w:left="1904" w:hanging="428"/>
      </w:pPr>
    </w:lvl>
    <w:lvl w:ilvl="3" w:tplc="CF326918">
      <w:start w:val="1"/>
      <w:numFmt w:val="bullet"/>
      <w:lvlText w:val="•"/>
      <w:lvlJc w:val="left"/>
      <w:pPr>
        <w:ind w:left="2856" w:hanging="428"/>
      </w:pPr>
    </w:lvl>
    <w:lvl w:ilvl="4" w:tplc="26AE644C">
      <w:start w:val="1"/>
      <w:numFmt w:val="bullet"/>
      <w:lvlText w:val="•"/>
      <w:lvlJc w:val="left"/>
      <w:pPr>
        <w:ind w:left="3809" w:hanging="428"/>
      </w:pPr>
    </w:lvl>
    <w:lvl w:ilvl="5" w:tplc="32DEEF7C">
      <w:start w:val="1"/>
      <w:numFmt w:val="bullet"/>
      <w:lvlText w:val="•"/>
      <w:lvlJc w:val="left"/>
      <w:pPr>
        <w:ind w:left="4761" w:hanging="428"/>
      </w:pPr>
    </w:lvl>
    <w:lvl w:ilvl="6" w:tplc="0B2AC67E">
      <w:start w:val="1"/>
      <w:numFmt w:val="bullet"/>
      <w:lvlText w:val="•"/>
      <w:lvlJc w:val="left"/>
      <w:pPr>
        <w:ind w:left="5713" w:hanging="428"/>
      </w:pPr>
    </w:lvl>
    <w:lvl w:ilvl="7" w:tplc="65861E66">
      <w:start w:val="1"/>
      <w:numFmt w:val="bullet"/>
      <w:lvlText w:val="•"/>
      <w:lvlJc w:val="left"/>
      <w:pPr>
        <w:ind w:left="6665" w:hanging="428"/>
      </w:pPr>
    </w:lvl>
    <w:lvl w:ilvl="8" w:tplc="7FE28D9C">
      <w:start w:val="1"/>
      <w:numFmt w:val="bullet"/>
      <w:lvlText w:val="•"/>
      <w:lvlJc w:val="left"/>
      <w:pPr>
        <w:ind w:left="7617" w:hanging="428"/>
      </w:pPr>
    </w:lvl>
  </w:abstractNum>
  <w:abstractNum w:abstractNumId="31"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A72785D"/>
    <w:multiLevelType w:val="hybridMultilevel"/>
    <w:tmpl w:val="A906F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DFF2FEB"/>
    <w:multiLevelType w:val="hybridMultilevel"/>
    <w:tmpl w:val="EDC43F14"/>
    <w:lvl w:ilvl="0" w:tplc="F968B202">
      <w:numFmt w:val="bullet"/>
      <w:lvlText w:val="–"/>
      <w:lvlJc w:val="left"/>
      <w:pPr>
        <w:ind w:left="720" w:hanging="360"/>
      </w:pPr>
      <w:rPr>
        <w:rFonts w:ascii="Calibri" w:eastAsia="Times New Roman" w:hAnsi="Calibri" w:cs="Times New Roman"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34"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730C5317"/>
    <w:multiLevelType w:val="hybridMultilevel"/>
    <w:tmpl w:val="9A1A67F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61334F"/>
    <w:multiLevelType w:val="hybridMultilevel"/>
    <w:tmpl w:val="57A6EF08"/>
    <w:lvl w:ilvl="0" w:tplc="677EE6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6"/>
  </w:num>
  <w:num w:numId="2">
    <w:abstractNumId w:val="27"/>
  </w:num>
  <w:num w:numId="3">
    <w:abstractNumId w:val="20"/>
  </w:num>
  <w:num w:numId="4">
    <w:abstractNumId w:val="15"/>
  </w:num>
  <w:num w:numId="5">
    <w:abstractNumId w:val="6"/>
  </w:num>
  <w:num w:numId="6">
    <w:abstractNumId w:val="9"/>
    <w:lvlOverride w:ilvl="0">
      <w:lvl w:ilvl="0">
        <w:start w:val="1"/>
        <w:numFmt w:val="bullet"/>
        <w:lvlText w:val=""/>
        <w:legacy w:legacy="1" w:legacySpace="120" w:legacyIndent="360"/>
        <w:lvlJc w:val="left"/>
        <w:pPr>
          <w:ind w:left="785" w:hanging="360"/>
        </w:pPr>
        <w:rPr>
          <w:rFonts w:ascii="Symbol" w:hAnsi="Symbol" w:hint="default"/>
        </w:rPr>
      </w:lvl>
    </w:lvlOverride>
  </w:num>
  <w:num w:numId="7">
    <w:abstractNumId w:val="9"/>
    <w:lvlOverride w:ilvl="0">
      <w:lvl w:ilvl="0">
        <w:numFmt w:val="decimal"/>
        <w:lvlText w:val=""/>
        <w:legacy w:legacy="1" w:legacySpace="120" w:legacyIndent="360"/>
        <w:lvlJc w:val="left"/>
        <w:pPr>
          <w:ind w:left="1494" w:hanging="360"/>
        </w:pPr>
        <w:rPr>
          <w:rFonts w:ascii="Symbol" w:hAnsi="Symbol" w:hint="default"/>
        </w:rPr>
      </w:lvl>
    </w:lvlOverride>
  </w:num>
  <w:num w:numId="8">
    <w:abstractNumId w:val="30"/>
    <w:lvlOverride w:ilvl="0">
      <w:startOverride w:val="1"/>
    </w:lvlOverride>
    <w:lvlOverride w:ilvl="1"/>
    <w:lvlOverride w:ilvl="2"/>
    <w:lvlOverride w:ilvl="3"/>
    <w:lvlOverride w:ilvl="4"/>
    <w:lvlOverride w:ilvl="5"/>
    <w:lvlOverride w:ilvl="6"/>
    <w:lvlOverride w:ilvl="7"/>
    <w:lvlOverride w:ilvl="8"/>
  </w:num>
  <w:num w:numId="9">
    <w:abstractNumId w:val="18"/>
  </w:num>
  <w:num w:numId="10">
    <w:abstractNumId w:val="10"/>
  </w:num>
  <w:num w:numId="11">
    <w:abstractNumId w:val="21"/>
  </w:num>
  <w:num w:numId="12">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13">
    <w:abstractNumId w:val="9"/>
    <w:lvlOverride w:ilvl="0">
      <w:lvl w:ilvl="0">
        <w:start w:val="1"/>
        <w:numFmt w:val="bullet"/>
        <w:lvlText w:val=""/>
        <w:legacy w:legacy="1" w:legacySpace="120" w:legacyIndent="360"/>
        <w:lvlJc w:val="left"/>
        <w:pPr>
          <w:ind w:left="927" w:hanging="360"/>
        </w:pPr>
        <w:rPr>
          <w:rFonts w:ascii="Symbol" w:hAnsi="Symbol" w:hint="default"/>
        </w:rPr>
      </w:lvl>
    </w:lvlOverride>
  </w:num>
  <w:num w:numId="14">
    <w:abstractNumId w:val="22"/>
  </w:num>
  <w:num w:numId="15">
    <w:abstractNumId w:val="38"/>
  </w:num>
  <w:num w:numId="16">
    <w:abstractNumId w:val="29"/>
  </w:num>
  <w:num w:numId="17">
    <w:abstractNumId w:val="31"/>
  </w:num>
  <w:num w:numId="18">
    <w:abstractNumId w:val="24"/>
  </w:num>
  <w:num w:numId="19">
    <w:abstractNumId w:val="19"/>
  </w:num>
  <w:num w:numId="20">
    <w:abstractNumId w:val="12"/>
  </w:num>
  <w:num w:numId="21">
    <w:abstractNumId w:val="33"/>
  </w:num>
  <w:num w:numId="22">
    <w:abstractNumId w:val="25"/>
  </w:num>
  <w:num w:numId="23">
    <w:abstractNumId w:val="23"/>
  </w:num>
  <w:num w:numId="24">
    <w:abstractNumId w:val="37"/>
  </w:num>
  <w:num w:numId="25">
    <w:abstractNumId w:val="7"/>
  </w:num>
  <w:num w:numId="26">
    <w:abstractNumId w:val="5"/>
  </w:num>
  <w:num w:numId="27">
    <w:abstractNumId w:val="4"/>
  </w:num>
  <w:num w:numId="28">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29">
    <w:abstractNumId w:val="9"/>
    <w:lvlOverride w:ilvl="0">
      <w:lvl w:ilvl="0">
        <w:start w:val="1"/>
        <w:numFmt w:val="bullet"/>
        <w:lvlText w:val=""/>
        <w:legacy w:legacy="1" w:legacySpace="120" w:legacyIndent="360"/>
        <w:lvlJc w:val="left"/>
        <w:pPr>
          <w:ind w:left="3903" w:hanging="360"/>
        </w:pPr>
        <w:rPr>
          <w:rFonts w:ascii="Symbol" w:hAnsi="Symbol" w:hint="default"/>
        </w:rPr>
      </w:lvl>
    </w:lvlOverride>
  </w:num>
  <w:num w:numId="30">
    <w:abstractNumId w:val="11"/>
  </w:num>
  <w:num w:numId="31">
    <w:abstractNumId w:val="9"/>
    <w:lvlOverride w:ilvl="0">
      <w:lvl w:ilvl="0">
        <w:start w:val="1"/>
        <w:numFmt w:val="bullet"/>
        <w:lvlText w:val=""/>
        <w:legacy w:legacy="1" w:legacySpace="120" w:legacyIndent="360"/>
        <w:lvlJc w:val="left"/>
        <w:pPr>
          <w:ind w:left="9857" w:hanging="360"/>
        </w:pPr>
        <w:rPr>
          <w:rFonts w:ascii="Symbol" w:hAnsi="Symbol" w:hint="default"/>
        </w:rPr>
      </w:lvl>
    </w:lvlOverride>
  </w:num>
  <w:num w:numId="32">
    <w:abstractNumId w:val="8"/>
  </w:num>
  <w:num w:numId="33">
    <w:abstractNumId w:val="3"/>
  </w:num>
  <w:num w:numId="34">
    <w:abstractNumId w:val="2"/>
  </w:num>
  <w:num w:numId="35">
    <w:abstractNumId w:val="1"/>
  </w:num>
  <w:num w:numId="36">
    <w:abstractNumId w:val="0"/>
  </w:num>
  <w:num w:numId="37">
    <w:abstractNumId w:val="32"/>
  </w:num>
  <w:num w:numId="38">
    <w:abstractNumId w:val="30"/>
  </w:num>
  <w:num w:numId="39">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40">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41">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42">
    <w:abstractNumId w:val="13"/>
  </w:num>
  <w:num w:numId="4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14"/>
  </w:num>
  <w:num w:numId="46">
    <w:abstractNumId w:val="16"/>
  </w:num>
  <w:num w:numId="47">
    <w:abstractNumId w:val="17"/>
  </w:num>
  <w:num w:numId="48">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49">
    <w:abstractNumId w:val="28"/>
  </w:num>
  <w:num w:numId="5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activeWritingStyle w:appName="MSWord" w:lang="ru-RU" w:vendorID="64" w:dllVersion="6" w:nlCheck="1" w:checkStyle="0"/>
  <w:activeWritingStyle w:appName="MSWord" w:lang="en-US" w:vendorID="64" w:dllVersion="6" w:nlCheck="1" w:checkStyle="1"/>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CA" w:vendorID="64" w:dllVersion="6" w:nlCheck="1" w:checkStyle="1"/>
  <w:activeWritingStyle w:appName="MSWord" w:lang="en-SG" w:vendorID="64" w:dllVersion="6" w:nlCheck="1" w:checkStyle="1"/>
  <w:activeWritingStyle w:appName="MSWord" w:lang="ar-SA" w:vendorID="64" w:dllVersion="6" w:nlCheck="1" w:checkStyle="0"/>
  <w:activeWritingStyle w:appName="MSWord" w:lang="es-CO" w:vendorID="64" w:dllVersion="6" w:nlCheck="1" w:checkStyle="0"/>
  <w:activeWritingStyle w:appName="MSWord" w:lang="en-AU" w:vendorID="64" w:dllVersion="6" w:nlCheck="1" w:checkStyle="1"/>
  <w:activeWritingStyle w:appName="MSWord" w:lang="fr-BE" w:vendorID="64" w:dllVersion="6" w:nlCheck="1" w:checkStyle="0"/>
  <w:activeWritingStyle w:appName="MSWord" w:lang="en-US" w:vendorID="64" w:dllVersion="0" w:nlCheck="1" w:checkStyle="0"/>
  <w:activeWritingStyle w:appName="MSWord" w:lang="es-ES_tradnl"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0" w:nlCheck="1" w:checkStyle="0"/>
  <w:activeWritingStyle w:appName="MSWord" w:lang="es-ES" w:vendorID="64" w:dllVersion="0" w:nlCheck="1" w:checkStyle="0"/>
  <w:activeWritingStyle w:appName="MSWord" w:lang="es-CO" w:vendorID="64" w:dllVersion="0" w:nlCheck="1" w:checkStyle="0"/>
  <w:proofState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031"/>
    <w:rsid w:val="00000330"/>
    <w:rsid w:val="0000076B"/>
    <w:rsid w:val="000009CC"/>
    <w:rsid w:val="00000B64"/>
    <w:rsid w:val="00000EAB"/>
    <w:rsid w:val="0000120E"/>
    <w:rsid w:val="0000134B"/>
    <w:rsid w:val="0000182B"/>
    <w:rsid w:val="00001855"/>
    <w:rsid w:val="00001FEF"/>
    <w:rsid w:val="000029E7"/>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2A0"/>
    <w:rsid w:val="0000682D"/>
    <w:rsid w:val="00006A35"/>
    <w:rsid w:val="00006B32"/>
    <w:rsid w:val="0000763A"/>
    <w:rsid w:val="000077DE"/>
    <w:rsid w:val="00007BAB"/>
    <w:rsid w:val="00010479"/>
    <w:rsid w:val="0001047D"/>
    <w:rsid w:val="00010637"/>
    <w:rsid w:val="000106E0"/>
    <w:rsid w:val="00010B85"/>
    <w:rsid w:val="00010E79"/>
    <w:rsid w:val="000115EF"/>
    <w:rsid w:val="00011627"/>
    <w:rsid w:val="000121F8"/>
    <w:rsid w:val="00012578"/>
    <w:rsid w:val="0001261B"/>
    <w:rsid w:val="000129E8"/>
    <w:rsid w:val="00012BCB"/>
    <w:rsid w:val="00012CAB"/>
    <w:rsid w:val="00012CCD"/>
    <w:rsid w:val="000130F2"/>
    <w:rsid w:val="00013769"/>
    <w:rsid w:val="000137D3"/>
    <w:rsid w:val="00013CCF"/>
    <w:rsid w:val="00013E1F"/>
    <w:rsid w:val="0001435E"/>
    <w:rsid w:val="000149F4"/>
    <w:rsid w:val="00014A9E"/>
    <w:rsid w:val="00014BA3"/>
    <w:rsid w:val="00014BB6"/>
    <w:rsid w:val="00014DD0"/>
    <w:rsid w:val="000151B9"/>
    <w:rsid w:val="00015264"/>
    <w:rsid w:val="00015465"/>
    <w:rsid w:val="00015AA8"/>
    <w:rsid w:val="00015BE7"/>
    <w:rsid w:val="00015C09"/>
    <w:rsid w:val="00015F01"/>
    <w:rsid w:val="00016094"/>
    <w:rsid w:val="000167C8"/>
    <w:rsid w:val="000171B6"/>
    <w:rsid w:val="000173BC"/>
    <w:rsid w:val="000175DD"/>
    <w:rsid w:val="00017B47"/>
    <w:rsid w:val="00017CC0"/>
    <w:rsid w:val="00017D0B"/>
    <w:rsid w:val="00017E37"/>
    <w:rsid w:val="0002004D"/>
    <w:rsid w:val="0002007F"/>
    <w:rsid w:val="0002092E"/>
    <w:rsid w:val="00020A45"/>
    <w:rsid w:val="00020AE5"/>
    <w:rsid w:val="00020E05"/>
    <w:rsid w:val="000213D9"/>
    <w:rsid w:val="000214DA"/>
    <w:rsid w:val="00021819"/>
    <w:rsid w:val="00021B08"/>
    <w:rsid w:val="00021C8C"/>
    <w:rsid w:val="00022086"/>
    <w:rsid w:val="00022232"/>
    <w:rsid w:val="000227E5"/>
    <w:rsid w:val="000228A0"/>
    <w:rsid w:val="0002334A"/>
    <w:rsid w:val="000233E8"/>
    <w:rsid w:val="000238E8"/>
    <w:rsid w:val="00024164"/>
    <w:rsid w:val="000241F7"/>
    <w:rsid w:val="000244F9"/>
    <w:rsid w:val="000245AA"/>
    <w:rsid w:val="000245B6"/>
    <w:rsid w:val="00024672"/>
    <w:rsid w:val="000247E5"/>
    <w:rsid w:val="00024A0F"/>
    <w:rsid w:val="00024B56"/>
    <w:rsid w:val="00024BCA"/>
    <w:rsid w:val="00024F9A"/>
    <w:rsid w:val="0002651E"/>
    <w:rsid w:val="00026656"/>
    <w:rsid w:val="000266D6"/>
    <w:rsid w:val="00026957"/>
    <w:rsid w:val="00026B0B"/>
    <w:rsid w:val="00026E74"/>
    <w:rsid w:val="0002778D"/>
    <w:rsid w:val="00027830"/>
    <w:rsid w:val="00027A9B"/>
    <w:rsid w:val="00030522"/>
    <w:rsid w:val="0003085B"/>
    <w:rsid w:val="00030993"/>
    <w:rsid w:val="00030BEF"/>
    <w:rsid w:val="00030FEE"/>
    <w:rsid w:val="00031136"/>
    <w:rsid w:val="000312FB"/>
    <w:rsid w:val="0003146D"/>
    <w:rsid w:val="000315EA"/>
    <w:rsid w:val="00031759"/>
    <w:rsid w:val="00031B17"/>
    <w:rsid w:val="00031C80"/>
    <w:rsid w:val="00031E48"/>
    <w:rsid w:val="000320C0"/>
    <w:rsid w:val="000320E4"/>
    <w:rsid w:val="00032514"/>
    <w:rsid w:val="00032829"/>
    <w:rsid w:val="00032C93"/>
    <w:rsid w:val="00033161"/>
    <w:rsid w:val="0003321F"/>
    <w:rsid w:val="0003370F"/>
    <w:rsid w:val="0003397F"/>
    <w:rsid w:val="00033F01"/>
    <w:rsid w:val="00034045"/>
    <w:rsid w:val="00034129"/>
    <w:rsid w:val="00034B39"/>
    <w:rsid w:val="00035481"/>
    <w:rsid w:val="0003563F"/>
    <w:rsid w:val="00035B52"/>
    <w:rsid w:val="00035B71"/>
    <w:rsid w:val="00036085"/>
    <w:rsid w:val="00036378"/>
    <w:rsid w:val="0003667E"/>
    <w:rsid w:val="00037243"/>
    <w:rsid w:val="000372EA"/>
    <w:rsid w:val="00037491"/>
    <w:rsid w:val="000376C6"/>
    <w:rsid w:val="00037A75"/>
    <w:rsid w:val="00037D27"/>
    <w:rsid w:val="00037F3C"/>
    <w:rsid w:val="000401ED"/>
    <w:rsid w:val="00040D15"/>
    <w:rsid w:val="0004105E"/>
    <w:rsid w:val="00041158"/>
    <w:rsid w:val="00041359"/>
    <w:rsid w:val="0004187E"/>
    <w:rsid w:val="000419BA"/>
    <w:rsid w:val="00041BA0"/>
    <w:rsid w:val="00041D01"/>
    <w:rsid w:val="000423AF"/>
    <w:rsid w:val="00042522"/>
    <w:rsid w:val="00042571"/>
    <w:rsid w:val="0004272E"/>
    <w:rsid w:val="00042A3B"/>
    <w:rsid w:val="00042AF3"/>
    <w:rsid w:val="00042B10"/>
    <w:rsid w:val="00042B28"/>
    <w:rsid w:val="00042F5C"/>
    <w:rsid w:val="000434A2"/>
    <w:rsid w:val="00043B5F"/>
    <w:rsid w:val="00044062"/>
    <w:rsid w:val="000440E7"/>
    <w:rsid w:val="000441D3"/>
    <w:rsid w:val="00044464"/>
    <w:rsid w:val="0004485D"/>
    <w:rsid w:val="00044EE5"/>
    <w:rsid w:val="00045041"/>
    <w:rsid w:val="00045408"/>
    <w:rsid w:val="000455DD"/>
    <w:rsid w:val="00045704"/>
    <w:rsid w:val="00046198"/>
    <w:rsid w:val="00046378"/>
    <w:rsid w:val="00046AF7"/>
    <w:rsid w:val="000470E2"/>
    <w:rsid w:val="00047110"/>
    <w:rsid w:val="000471EC"/>
    <w:rsid w:val="00047330"/>
    <w:rsid w:val="00047332"/>
    <w:rsid w:val="00047915"/>
    <w:rsid w:val="0005000E"/>
    <w:rsid w:val="00050044"/>
    <w:rsid w:val="00050555"/>
    <w:rsid w:val="0005074E"/>
    <w:rsid w:val="00050E31"/>
    <w:rsid w:val="00050EEC"/>
    <w:rsid w:val="00051626"/>
    <w:rsid w:val="000518BE"/>
    <w:rsid w:val="00052433"/>
    <w:rsid w:val="0005273D"/>
    <w:rsid w:val="000527C9"/>
    <w:rsid w:val="00052809"/>
    <w:rsid w:val="00052A00"/>
    <w:rsid w:val="00052D7F"/>
    <w:rsid w:val="000531E9"/>
    <w:rsid w:val="00053665"/>
    <w:rsid w:val="000539F1"/>
    <w:rsid w:val="00053DE8"/>
    <w:rsid w:val="000540B0"/>
    <w:rsid w:val="000546E8"/>
    <w:rsid w:val="00054863"/>
    <w:rsid w:val="00055054"/>
    <w:rsid w:val="000551AE"/>
    <w:rsid w:val="000553A5"/>
    <w:rsid w:val="00055472"/>
    <w:rsid w:val="0005573E"/>
    <w:rsid w:val="00055861"/>
    <w:rsid w:val="00055905"/>
    <w:rsid w:val="0005628F"/>
    <w:rsid w:val="000562D8"/>
    <w:rsid w:val="00056F86"/>
    <w:rsid w:val="000572E3"/>
    <w:rsid w:val="0005776E"/>
    <w:rsid w:val="00057803"/>
    <w:rsid w:val="00057852"/>
    <w:rsid w:val="000579A2"/>
    <w:rsid w:val="00057A5E"/>
    <w:rsid w:val="00057CFF"/>
    <w:rsid w:val="00057FC7"/>
    <w:rsid w:val="00060090"/>
    <w:rsid w:val="00060271"/>
    <w:rsid w:val="000602C9"/>
    <w:rsid w:val="00060BD6"/>
    <w:rsid w:val="00060D5C"/>
    <w:rsid w:val="00060D82"/>
    <w:rsid w:val="00060F16"/>
    <w:rsid w:val="0006253A"/>
    <w:rsid w:val="000628D1"/>
    <w:rsid w:val="00062B6C"/>
    <w:rsid w:val="0006318A"/>
    <w:rsid w:val="00063390"/>
    <w:rsid w:val="00063B85"/>
    <w:rsid w:val="00063C1A"/>
    <w:rsid w:val="00063EB2"/>
    <w:rsid w:val="0006436E"/>
    <w:rsid w:val="000643AD"/>
    <w:rsid w:val="00064416"/>
    <w:rsid w:val="00064942"/>
    <w:rsid w:val="00064AEC"/>
    <w:rsid w:val="00064F57"/>
    <w:rsid w:val="00065146"/>
    <w:rsid w:val="000653DA"/>
    <w:rsid w:val="00065443"/>
    <w:rsid w:val="000660AF"/>
    <w:rsid w:val="00066657"/>
    <w:rsid w:val="00066CD3"/>
    <w:rsid w:val="00066F10"/>
    <w:rsid w:val="0006740B"/>
    <w:rsid w:val="00067AEC"/>
    <w:rsid w:val="000704F0"/>
    <w:rsid w:val="00070602"/>
    <w:rsid w:val="00070862"/>
    <w:rsid w:val="00070AD3"/>
    <w:rsid w:val="00070B7B"/>
    <w:rsid w:val="00070D66"/>
    <w:rsid w:val="00071327"/>
    <w:rsid w:val="00071440"/>
    <w:rsid w:val="00071733"/>
    <w:rsid w:val="000717F5"/>
    <w:rsid w:val="0007199A"/>
    <w:rsid w:val="00072045"/>
    <w:rsid w:val="00072469"/>
    <w:rsid w:val="00072482"/>
    <w:rsid w:val="0007327B"/>
    <w:rsid w:val="00073460"/>
    <w:rsid w:val="0007394A"/>
    <w:rsid w:val="00073EFF"/>
    <w:rsid w:val="000747EF"/>
    <w:rsid w:val="00074855"/>
    <w:rsid w:val="00074A46"/>
    <w:rsid w:val="00074B61"/>
    <w:rsid w:val="00074C59"/>
    <w:rsid w:val="00074D9B"/>
    <w:rsid w:val="0007529F"/>
    <w:rsid w:val="000754A8"/>
    <w:rsid w:val="000759C4"/>
    <w:rsid w:val="00075DF2"/>
    <w:rsid w:val="00075FF1"/>
    <w:rsid w:val="00076197"/>
    <w:rsid w:val="000761EA"/>
    <w:rsid w:val="00076CC3"/>
    <w:rsid w:val="00076CDF"/>
    <w:rsid w:val="0007737B"/>
    <w:rsid w:val="00077452"/>
    <w:rsid w:val="00077851"/>
    <w:rsid w:val="00077FEE"/>
    <w:rsid w:val="000801F9"/>
    <w:rsid w:val="000802C5"/>
    <w:rsid w:val="000806CD"/>
    <w:rsid w:val="00080704"/>
    <w:rsid w:val="00080797"/>
    <w:rsid w:val="000808E4"/>
    <w:rsid w:val="00080A69"/>
    <w:rsid w:val="000813C8"/>
    <w:rsid w:val="000814F0"/>
    <w:rsid w:val="00081839"/>
    <w:rsid w:val="0008195C"/>
    <w:rsid w:val="00081AE3"/>
    <w:rsid w:val="00081F63"/>
    <w:rsid w:val="00082046"/>
    <w:rsid w:val="0008213B"/>
    <w:rsid w:val="000822DA"/>
    <w:rsid w:val="000829DE"/>
    <w:rsid w:val="00082B2E"/>
    <w:rsid w:val="00082C44"/>
    <w:rsid w:val="00082D65"/>
    <w:rsid w:val="00083651"/>
    <w:rsid w:val="00083BEC"/>
    <w:rsid w:val="00083F6B"/>
    <w:rsid w:val="0008414F"/>
    <w:rsid w:val="00084347"/>
    <w:rsid w:val="000845D2"/>
    <w:rsid w:val="00084B65"/>
    <w:rsid w:val="0008581A"/>
    <w:rsid w:val="00085A4E"/>
    <w:rsid w:val="00085A6B"/>
    <w:rsid w:val="00085CB9"/>
    <w:rsid w:val="00085DB7"/>
    <w:rsid w:val="000866FD"/>
    <w:rsid w:val="00086A6C"/>
    <w:rsid w:val="0008759B"/>
    <w:rsid w:val="00090315"/>
    <w:rsid w:val="00090464"/>
    <w:rsid w:val="000909C7"/>
    <w:rsid w:val="00090DCE"/>
    <w:rsid w:val="0009103D"/>
    <w:rsid w:val="000910F4"/>
    <w:rsid w:val="00091558"/>
    <w:rsid w:val="000916DA"/>
    <w:rsid w:val="000917DF"/>
    <w:rsid w:val="00091A79"/>
    <w:rsid w:val="00091A8B"/>
    <w:rsid w:val="00091A96"/>
    <w:rsid w:val="00091B00"/>
    <w:rsid w:val="0009244C"/>
    <w:rsid w:val="000925C7"/>
    <w:rsid w:val="00092F19"/>
    <w:rsid w:val="0009353F"/>
    <w:rsid w:val="000936DB"/>
    <w:rsid w:val="00093821"/>
    <w:rsid w:val="0009390C"/>
    <w:rsid w:val="00093B86"/>
    <w:rsid w:val="00094022"/>
    <w:rsid w:val="00094263"/>
    <w:rsid w:val="0009449C"/>
    <w:rsid w:val="0009493D"/>
    <w:rsid w:val="00094C12"/>
    <w:rsid w:val="00094C8A"/>
    <w:rsid w:val="00094CA1"/>
    <w:rsid w:val="00094EB1"/>
    <w:rsid w:val="00095021"/>
    <w:rsid w:val="00095403"/>
    <w:rsid w:val="000959BB"/>
    <w:rsid w:val="00095A0B"/>
    <w:rsid w:val="00095F87"/>
    <w:rsid w:val="0009621C"/>
    <w:rsid w:val="0009625E"/>
    <w:rsid w:val="00096295"/>
    <w:rsid w:val="00096774"/>
    <w:rsid w:val="000968C6"/>
    <w:rsid w:val="000968D9"/>
    <w:rsid w:val="00096AD2"/>
    <w:rsid w:val="00097204"/>
    <w:rsid w:val="00097305"/>
    <w:rsid w:val="00097795"/>
    <w:rsid w:val="00097AE8"/>
    <w:rsid w:val="00097BDE"/>
    <w:rsid w:val="00097C5F"/>
    <w:rsid w:val="00097D3E"/>
    <w:rsid w:val="00097F44"/>
    <w:rsid w:val="000A063B"/>
    <w:rsid w:val="000A0BDD"/>
    <w:rsid w:val="000A1185"/>
    <w:rsid w:val="000A13A7"/>
    <w:rsid w:val="000A176B"/>
    <w:rsid w:val="000A1F99"/>
    <w:rsid w:val="000A239E"/>
    <w:rsid w:val="000A253F"/>
    <w:rsid w:val="000A257B"/>
    <w:rsid w:val="000A25DC"/>
    <w:rsid w:val="000A27F5"/>
    <w:rsid w:val="000A297D"/>
    <w:rsid w:val="000A2E64"/>
    <w:rsid w:val="000A300C"/>
    <w:rsid w:val="000A3858"/>
    <w:rsid w:val="000A392A"/>
    <w:rsid w:val="000A3955"/>
    <w:rsid w:val="000A3B87"/>
    <w:rsid w:val="000A3CC0"/>
    <w:rsid w:val="000A3F71"/>
    <w:rsid w:val="000A401B"/>
    <w:rsid w:val="000A41A0"/>
    <w:rsid w:val="000A4254"/>
    <w:rsid w:val="000A433A"/>
    <w:rsid w:val="000A4757"/>
    <w:rsid w:val="000A4BD2"/>
    <w:rsid w:val="000A4E27"/>
    <w:rsid w:val="000A4F83"/>
    <w:rsid w:val="000A5044"/>
    <w:rsid w:val="000A5071"/>
    <w:rsid w:val="000A5377"/>
    <w:rsid w:val="000A57ED"/>
    <w:rsid w:val="000A5810"/>
    <w:rsid w:val="000A5C66"/>
    <w:rsid w:val="000A5F2B"/>
    <w:rsid w:val="000A5F4E"/>
    <w:rsid w:val="000A64DE"/>
    <w:rsid w:val="000A65FF"/>
    <w:rsid w:val="000A67AF"/>
    <w:rsid w:val="000A67BD"/>
    <w:rsid w:val="000A6A24"/>
    <w:rsid w:val="000A6A34"/>
    <w:rsid w:val="000A6B17"/>
    <w:rsid w:val="000A6E48"/>
    <w:rsid w:val="000A7075"/>
    <w:rsid w:val="000A70A2"/>
    <w:rsid w:val="000A7C53"/>
    <w:rsid w:val="000A7D67"/>
    <w:rsid w:val="000A7DC3"/>
    <w:rsid w:val="000A7E64"/>
    <w:rsid w:val="000A7EE0"/>
    <w:rsid w:val="000B03AE"/>
    <w:rsid w:val="000B07F9"/>
    <w:rsid w:val="000B08B7"/>
    <w:rsid w:val="000B0AFE"/>
    <w:rsid w:val="000B0FEF"/>
    <w:rsid w:val="000B104A"/>
    <w:rsid w:val="000B1197"/>
    <w:rsid w:val="000B189F"/>
    <w:rsid w:val="000B18D6"/>
    <w:rsid w:val="000B1A8D"/>
    <w:rsid w:val="000B1E6A"/>
    <w:rsid w:val="000B2334"/>
    <w:rsid w:val="000B24BD"/>
    <w:rsid w:val="000B31A3"/>
    <w:rsid w:val="000B32FB"/>
    <w:rsid w:val="000B3519"/>
    <w:rsid w:val="000B3E57"/>
    <w:rsid w:val="000B3EA8"/>
    <w:rsid w:val="000B4211"/>
    <w:rsid w:val="000B43B6"/>
    <w:rsid w:val="000B43D0"/>
    <w:rsid w:val="000B481D"/>
    <w:rsid w:val="000B4F24"/>
    <w:rsid w:val="000B52D7"/>
    <w:rsid w:val="000B5E50"/>
    <w:rsid w:val="000B6056"/>
    <w:rsid w:val="000B62A4"/>
    <w:rsid w:val="000B674A"/>
    <w:rsid w:val="000B6A4A"/>
    <w:rsid w:val="000B6D2B"/>
    <w:rsid w:val="000B733C"/>
    <w:rsid w:val="000B7703"/>
    <w:rsid w:val="000B774F"/>
    <w:rsid w:val="000B7ADF"/>
    <w:rsid w:val="000B7E56"/>
    <w:rsid w:val="000B7F16"/>
    <w:rsid w:val="000C0181"/>
    <w:rsid w:val="000C01D2"/>
    <w:rsid w:val="000C0414"/>
    <w:rsid w:val="000C0AD8"/>
    <w:rsid w:val="000C0AFB"/>
    <w:rsid w:val="000C10C3"/>
    <w:rsid w:val="000C1370"/>
    <w:rsid w:val="000C1CC1"/>
    <w:rsid w:val="000C1FDE"/>
    <w:rsid w:val="000C206C"/>
    <w:rsid w:val="000C24D1"/>
    <w:rsid w:val="000C27F7"/>
    <w:rsid w:val="000C2B15"/>
    <w:rsid w:val="000C2DDC"/>
    <w:rsid w:val="000C3231"/>
    <w:rsid w:val="000C3279"/>
    <w:rsid w:val="000C32A7"/>
    <w:rsid w:val="000C336E"/>
    <w:rsid w:val="000C388E"/>
    <w:rsid w:val="000C3D5A"/>
    <w:rsid w:val="000C4400"/>
    <w:rsid w:val="000C4637"/>
    <w:rsid w:val="000C4A2B"/>
    <w:rsid w:val="000C4FAE"/>
    <w:rsid w:val="000C58D5"/>
    <w:rsid w:val="000C5A36"/>
    <w:rsid w:val="000C5EDF"/>
    <w:rsid w:val="000C6128"/>
    <w:rsid w:val="000C6401"/>
    <w:rsid w:val="000C65CF"/>
    <w:rsid w:val="000C6933"/>
    <w:rsid w:val="000C6F0C"/>
    <w:rsid w:val="000C70B7"/>
    <w:rsid w:val="000C7232"/>
    <w:rsid w:val="000C7922"/>
    <w:rsid w:val="000D036F"/>
    <w:rsid w:val="000D0974"/>
    <w:rsid w:val="000D0A27"/>
    <w:rsid w:val="000D154E"/>
    <w:rsid w:val="000D1F85"/>
    <w:rsid w:val="000D2051"/>
    <w:rsid w:val="000D227B"/>
    <w:rsid w:val="000D22F4"/>
    <w:rsid w:val="000D2944"/>
    <w:rsid w:val="000D2A40"/>
    <w:rsid w:val="000D2D02"/>
    <w:rsid w:val="000D312F"/>
    <w:rsid w:val="000D38D7"/>
    <w:rsid w:val="000D3D38"/>
    <w:rsid w:val="000D3E3D"/>
    <w:rsid w:val="000D42FC"/>
    <w:rsid w:val="000D43E6"/>
    <w:rsid w:val="000D4B24"/>
    <w:rsid w:val="000D4F48"/>
    <w:rsid w:val="000D4F7E"/>
    <w:rsid w:val="000D51B2"/>
    <w:rsid w:val="000D5346"/>
    <w:rsid w:val="000D5A0A"/>
    <w:rsid w:val="000D5EAB"/>
    <w:rsid w:val="000D6330"/>
    <w:rsid w:val="000D6449"/>
    <w:rsid w:val="000D6648"/>
    <w:rsid w:val="000D6AF5"/>
    <w:rsid w:val="000D6B92"/>
    <w:rsid w:val="000D6D3A"/>
    <w:rsid w:val="000D6F7C"/>
    <w:rsid w:val="000D70F7"/>
    <w:rsid w:val="000D7150"/>
    <w:rsid w:val="000D7423"/>
    <w:rsid w:val="000D7B25"/>
    <w:rsid w:val="000D7BD1"/>
    <w:rsid w:val="000E005B"/>
    <w:rsid w:val="000E027F"/>
    <w:rsid w:val="000E064F"/>
    <w:rsid w:val="000E078E"/>
    <w:rsid w:val="000E082F"/>
    <w:rsid w:val="000E098F"/>
    <w:rsid w:val="000E146E"/>
    <w:rsid w:val="000E1A6E"/>
    <w:rsid w:val="000E216E"/>
    <w:rsid w:val="000E21D0"/>
    <w:rsid w:val="000E24E8"/>
    <w:rsid w:val="000E25CA"/>
    <w:rsid w:val="000E3112"/>
    <w:rsid w:val="000E3585"/>
    <w:rsid w:val="000E3703"/>
    <w:rsid w:val="000E3AA3"/>
    <w:rsid w:val="000E404B"/>
    <w:rsid w:val="000E40C2"/>
    <w:rsid w:val="000E4641"/>
    <w:rsid w:val="000E4A8E"/>
    <w:rsid w:val="000E57C6"/>
    <w:rsid w:val="000E5C39"/>
    <w:rsid w:val="000E6437"/>
    <w:rsid w:val="000E6768"/>
    <w:rsid w:val="000E6B57"/>
    <w:rsid w:val="000E7960"/>
    <w:rsid w:val="000E7B5F"/>
    <w:rsid w:val="000F0999"/>
    <w:rsid w:val="000F0C4D"/>
    <w:rsid w:val="000F12B0"/>
    <w:rsid w:val="000F14D9"/>
    <w:rsid w:val="000F16F5"/>
    <w:rsid w:val="000F17D6"/>
    <w:rsid w:val="000F1A12"/>
    <w:rsid w:val="000F2A58"/>
    <w:rsid w:val="000F2CB8"/>
    <w:rsid w:val="000F3252"/>
    <w:rsid w:val="000F36B6"/>
    <w:rsid w:val="000F3CD7"/>
    <w:rsid w:val="000F3E91"/>
    <w:rsid w:val="000F40E2"/>
    <w:rsid w:val="000F4288"/>
    <w:rsid w:val="000F428B"/>
    <w:rsid w:val="000F44D2"/>
    <w:rsid w:val="000F45A6"/>
    <w:rsid w:val="000F48F8"/>
    <w:rsid w:val="000F4BF9"/>
    <w:rsid w:val="000F4F98"/>
    <w:rsid w:val="000F515A"/>
    <w:rsid w:val="000F56D2"/>
    <w:rsid w:val="000F5898"/>
    <w:rsid w:val="000F596A"/>
    <w:rsid w:val="000F629F"/>
    <w:rsid w:val="000F6470"/>
    <w:rsid w:val="000F64B2"/>
    <w:rsid w:val="000F66FA"/>
    <w:rsid w:val="000F6EFB"/>
    <w:rsid w:val="000F6F77"/>
    <w:rsid w:val="000F7126"/>
    <w:rsid w:val="000F719A"/>
    <w:rsid w:val="000F7232"/>
    <w:rsid w:val="000F72A0"/>
    <w:rsid w:val="000F74D4"/>
    <w:rsid w:val="00100919"/>
    <w:rsid w:val="00101483"/>
    <w:rsid w:val="001014A4"/>
    <w:rsid w:val="00101988"/>
    <w:rsid w:val="00101D08"/>
    <w:rsid w:val="001024BD"/>
    <w:rsid w:val="001024E6"/>
    <w:rsid w:val="0010290E"/>
    <w:rsid w:val="001031A1"/>
    <w:rsid w:val="00103204"/>
    <w:rsid w:val="00103963"/>
    <w:rsid w:val="00103D6F"/>
    <w:rsid w:val="00103F77"/>
    <w:rsid w:val="00104007"/>
    <w:rsid w:val="001048B5"/>
    <w:rsid w:val="00104ECE"/>
    <w:rsid w:val="0010500D"/>
    <w:rsid w:val="001056B5"/>
    <w:rsid w:val="0010603B"/>
    <w:rsid w:val="00106A2B"/>
    <w:rsid w:val="00106D95"/>
    <w:rsid w:val="001073D2"/>
    <w:rsid w:val="00107400"/>
    <w:rsid w:val="0010769C"/>
    <w:rsid w:val="0010771F"/>
    <w:rsid w:val="00107A07"/>
    <w:rsid w:val="00107B6F"/>
    <w:rsid w:val="00110189"/>
    <w:rsid w:val="00110F1E"/>
    <w:rsid w:val="00111012"/>
    <w:rsid w:val="00111208"/>
    <w:rsid w:val="001112F6"/>
    <w:rsid w:val="001118F2"/>
    <w:rsid w:val="00111CB2"/>
    <w:rsid w:val="001120EA"/>
    <w:rsid w:val="0011220D"/>
    <w:rsid w:val="001126D2"/>
    <w:rsid w:val="001127BA"/>
    <w:rsid w:val="0011302C"/>
    <w:rsid w:val="00113094"/>
    <w:rsid w:val="00113CBB"/>
    <w:rsid w:val="00114004"/>
    <w:rsid w:val="0011471C"/>
    <w:rsid w:val="001149AA"/>
    <w:rsid w:val="00114A7D"/>
    <w:rsid w:val="00114DC3"/>
    <w:rsid w:val="00114E07"/>
    <w:rsid w:val="001152C2"/>
    <w:rsid w:val="00115362"/>
    <w:rsid w:val="001154D1"/>
    <w:rsid w:val="00115719"/>
    <w:rsid w:val="00115D5C"/>
    <w:rsid w:val="0011630E"/>
    <w:rsid w:val="00116378"/>
    <w:rsid w:val="0011675D"/>
    <w:rsid w:val="001168DD"/>
    <w:rsid w:val="00116AB6"/>
    <w:rsid w:val="00116FB5"/>
    <w:rsid w:val="0011711E"/>
    <w:rsid w:val="001171F0"/>
    <w:rsid w:val="00117637"/>
    <w:rsid w:val="00117707"/>
    <w:rsid w:val="0011791A"/>
    <w:rsid w:val="00117BE0"/>
    <w:rsid w:val="00120203"/>
    <w:rsid w:val="00120255"/>
    <w:rsid w:val="0012091F"/>
    <w:rsid w:val="00120B4D"/>
    <w:rsid w:val="00120C8F"/>
    <w:rsid w:val="00120F84"/>
    <w:rsid w:val="00121B05"/>
    <w:rsid w:val="0012208C"/>
    <w:rsid w:val="001223E7"/>
    <w:rsid w:val="0012290F"/>
    <w:rsid w:val="00122B70"/>
    <w:rsid w:val="00123777"/>
    <w:rsid w:val="00124258"/>
    <w:rsid w:val="001245DE"/>
    <w:rsid w:val="001247C9"/>
    <w:rsid w:val="00124928"/>
    <w:rsid w:val="001251FD"/>
    <w:rsid w:val="001259C8"/>
    <w:rsid w:val="00125AF5"/>
    <w:rsid w:val="00125B78"/>
    <w:rsid w:val="00125BC0"/>
    <w:rsid w:val="00125E36"/>
    <w:rsid w:val="00125F55"/>
    <w:rsid w:val="001261F5"/>
    <w:rsid w:val="0012633F"/>
    <w:rsid w:val="001263B0"/>
    <w:rsid w:val="00126C4C"/>
    <w:rsid w:val="00126FDD"/>
    <w:rsid w:val="001273E4"/>
    <w:rsid w:val="00127E9E"/>
    <w:rsid w:val="00130390"/>
    <w:rsid w:val="00130A09"/>
    <w:rsid w:val="00130BC6"/>
    <w:rsid w:val="00130C21"/>
    <w:rsid w:val="00130F8D"/>
    <w:rsid w:val="001316D1"/>
    <w:rsid w:val="00131AEA"/>
    <w:rsid w:val="00131B2B"/>
    <w:rsid w:val="001323EE"/>
    <w:rsid w:val="0013333F"/>
    <w:rsid w:val="001333D1"/>
    <w:rsid w:val="001335E4"/>
    <w:rsid w:val="00133CFF"/>
    <w:rsid w:val="00134B58"/>
    <w:rsid w:val="00134C30"/>
    <w:rsid w:val="00134E55"/>
    <w:rsid w:val="001351A2"/>
    <w:rsid w:val="00135C22"/>
    <w:rsid w:val="00135E95"/>
    <w:rsid w:val="00135EF6"/>
    <w:rsid w:val="001360E6"/>
    <w:rsid w:val="0013616A"/>
    <w:rsid w:val="00136EB3"/>
    <w:rsid w:val="0013726B"/>
    <w:rsid w:val="001372EB"/>
    <w:rsid w:val="00137DDD"/>
    <w:rsid w:val="0014000E"/>
    <w:rsid w:val="001400EC"/>
    <w:rsid w:val="00140244"/>
    <w:rsid w:val="00140288"/>
    <w:rsid w:val="001404F8"/>
    <w:rsid w:val="00140663"/>
    <w:rsid w:val="00140857"/>
    <w:rsid w:val="001410FA"/>
    <w:rsid w:val="00141155"/>
    <w:rsid w:val="0014117A"/>
    <w:rsid w:val="00141350"/>
    <w:rsid w:val="00141408"/>
    <w:rsid w:val="00141BBF"/>
    <w:rsid w:val="00141F19"/>
    <w:rsid w:val="00141FC9"/>
    <w:rsid w:val="001422E7"/>
    <w:rsid w:val="00142728"/>
    <w:rsid w:val="001427F8"/>
    <w:rsid w:val="001429D4"/>
    <w:rsid w:val="00142AB1"/>
    <w:rsid w:val="0014363A"/>
    <w:rsid w:val="001437F7"/>
    <w:rsid w:val="00143846"/>
    <w:rsid w:val="00143C07"/>
    <w:rsid w:val="00143CDF"/>
    <w:rsid w:val="00143D17"/>
    <w:rsid w:val="00144895"/>
    <w:rsid w:val="00144F3B"/>
    <w:rsid w:val="001450D2"/>
    <w:rsid w:val="001451EF"/>
    <w:rsid w:val="00145620"/>
    <w:rsid w:val="00145E7E"/>
    <w:rsid w:val="00145F81"/>
    <w:rsid w:val="001462ED"/>
    <w:rsid w:val="0014650E"/>
    <w:rsid w:val="00146B47"/>
    <w:rsid w:val="0014709D"/>
    <w:rsid w:val="00147568"/>
    <w:rsid w:val="00147AB8"/>
    <w:rsid w:val="00147C76"/>
    <w:rsid w:val="00147E37"/>
    <w:rsid w:val="00150910"/>
    <w:rsid w:val="0015104A"/>
    <w:rsid w:val="001510DC"/>
    <w:rsid w:val="00151637"/>
    <w:rsid w:val="00151B25"/>
    <w:rsid w:val="00151D74"/>
    <w:rsid w:val="00152104"/>
    <w:rsid w:val="00152312"/>
    <w:rsid w:val="0015250D"/>
    <w:rsid w:val="0015270D"/>
    <w:rsid w:val="001529AE"/>
    <w:rsid w:val="001530C2"/>
    <w:rsid w:val="00153D6F"/>
    <w:rsid w:val="0015421E"/>
    <w:rsid w:val="0015444F"/>
    <w:rsid w:val="001544B9"/>
    <w:rsid w:val="0015457C"/>
    <w:rsid w:val="001547C7"/>
    <w:rsid w:val="001548C6"/>
    <w:rsid w:val="00155438"/>
    <w:rsid w:val="0015550B"/>
    <w:rsid w:val="001556DD"/>
    <w:rsid w:val="00155BC4"/>
    <w:rsid w:val="00155BDC"/>
    <w:rsid w:val="00155F19"/>
    <w:rsid w:val="001561A6"/>
    <w:rsid w:val="001566EA"/>
    <w:rsid w:val="00156741"/>
    <w:rsid w:val="001567D7"/>
    <w:rsid w:val="00156948"/>
    <w:rsid w:val="00156B0B"/>
    <w:rsid w:val="00156FC9"/>
    <w:rsid w:val="001575AB"/>
    <w:rsid w:val="00157614"/>
    <w:rsid w:val="00157FB1"/>
    <w:rsid w:val="00157FF1"/>
    <w:rsid w:val="00160141"/>
    <w:rsid w:val="001603EA"/>
    <w:rsid w:val="001606C3"/>
    <w:rsid w:val="00160A69"/>
    <w:rsid w:val="00161281"/>
    <w:rsid w:val="0016143D"/>
    <w:rsid w:val="00161C1D"/>
    <w:rsid w:val="001622F9"/>
    <w:rsid w:val="00162986"/>
    <w:rsid w:val="00163435"/>
    <w:rsid w:val="00163638"/>
    <w:rsid w:val="0016364F"/>
    <w:rsid w:val="001636E5"/>
    <w:rsid w:val="001638A9"/>
    <w:rsid w:val="001640D5"/>
    <w:rsid w:val="0016450B"/>
    <w:rsid w:val="001646A1"/>
    <w:rsid w:val="00164A55"/>
    <w:rsid w:val="001650D3"/>
    <w:rsid w:val="0016521C"/>
    <w:rsid w:val="001653A5"/>
    <w:rsid w:val="001653FE"/>
    <w:rsid w:val="0016560D"/>
    <w:rsid w:val="00165E66"/>
    <w:rsid w:val="00166383"/>
    <w:rsid w:val="001664CF"/>
    <w:rsid w:val="001669EE"/>
    <w:rsid w:val="00167170"/>
    <w:rsid w:val="00167240"/>
    <w:rsid w:val="00167700"/>
    <w:rsid w:val="00167C46"/>
    <w:rsid w:val="0017005B"/>
    <w:rsid w:val="0017069A"/>
    <w:rsid w:val="00170C75"/>
    <w:rsid w:val="00170E56"/>
    <w:rsid w:val="00171BA3"/>
    <w:rsid w:val="0017220D"/>
    <w:rsid w:val="00172475"/>
    <w:rsid w:val="00172751"/>
    <w:rsid w:val="0017280B"/>
    <w:rsid w:val="00172847"/>
    <w:rsid w:val="00172B64"/>
    <w:rsid w:val="00172C52"/>
    <w:rsid w:val="00172E5B"/>
    <w:rsid w:val="00172EFD"/>
    <w:rsid w:val="00172F57"/>
    <w:rsid w:val="0017301C"/>
    <w:rsid w:val="00173531"/>
    <w:rsid w:val="0017408C"/>
    <w:rsid w:val="0017416B"/>
    <w:rsid w:val="001742C7"/>
    <w:rsid w:val="001747EC"/>
    <w:rsid w:val="00174AB6"/>
    <w:rsid w:val="00174EAF"/>
    <w:rsid w:val="0017525F"/>
    <w:rsid w:val="00175A00"/>
    <w:rsid w:val="00175D46"/>
    <w:rsid w:val="00176BF9"/>
    <w:rsid w:val="00177693"/>
    <w:rsid w:val="00177858"/>
    <w:rsid w:val="00177A7D"/>
    <w:rsid w:val="00177E4A"/>
    <w:rsid w:val="00180424"/>
    <w:rsid w:val="00180458"/>
    <w:rsid w:val="001807C6"/>
    <w:rsid w:val="00180B81"/>
    <w:rsid w:val="00180E61"/>
    <w:rsid w:val="001810DA"/>
    <w:rsid w:val="001815D9"/>
    <w:rsid w:val="00181A78"/>
    <w:rsid w:val="00181ABB"/>
    <w:rsid w:val="001828B3"/>
    <w:rsid w:val="0018295F"/>
    <w:rsid w:val="001829D5"/>
    <w:rsid w:val="00182E10"/>
    <w:rsid w:val="001832FB"/>
    <w:rsid w:val="001836EA"/>
    <w:rsid w:val="00183BD5"/>
    <w:rsid w:val="00183BE7"/>
    <w:rsid w:val="00183EE3"/>
    <w:rsid w:val="0018410C"/>
    <w:rsid w:val="00184B32"/>
    <w:rsid w:val="00184B9A"/>
    <w:rsid w:val="00184D5D"/>
    <w:rsid w:val="00184FCF"/>
    <w:rsid w:val="001856AD"/>
    <w:rsid w:val="001861DF"/>
    <w:rsid w:val="001866C9"/>
    <w:rsid w:val="00186780"/>
    <w:rsid w:val="00186905"/>
    <w:rsid w:val="00186989"/>
    <w:rsid w:val="00186D4B"/>
    <w:rsid w:val="001871A2"/>
    <w:rsid w:val="001872BF"/>
    <w:rsid w:val="00187B59"/>
    <w:rsid w:val="00187DDF"/>
    <w:rsid w:val="00187E21"/>
    <w:rsid w:val="00187F91"/>
    <w:rsid w:val="001907BC"/>
    <w:rsid w:val="00190837"/>
    <w:rsid w:val="001909E4"/>
    <w:rsid w:val="00190D01"/>
    <w:rsid w:val="00190D96"/>
    <w:rsid w:val="001910EF"/>
    <w:rsid w:val="001912C6"/>
    <w:rsid w:val="001913A3"/>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E08"/>
    <w:rsid w:val="00193FD6"/>
    <w:rsid w:val="001942A4"/>
    <w:rsid w:val="00194338"/>
    <w:rsid w:val="001945DC"/>
    <w:rsid w:val="00194E3E"/>
    <w:rsid w:val="001950F4"/>
    <w:rsid w:val="0019547B"/>
    <w:rsid w:val="00195A0E"/>
    <w:rsid w:val="00195A3F"/>
    <w:rsid w:val="00195B4E"/>
    <w:rsid w:val="00195F8F"/>
    <w:rsid w:val="00196244"/>
    <w:rsid w:val="001966AC"/>
    <w:rsid w:val="001968E1"/>
    <w:rsid w:val="00196AC1"/>
    <w:rsid w:val="00196B57"/>
    <w:rsid w:val="00196B80"/>
    <w:rsid w:val="00196B9D"/>
    <w:rsid w:val="00196C33"/>
    <w:rsid w:val="00196C82"/>
    <w:rsid w:val="001970D2"/>
    <w:rsid w:val="00197368"/>
    <w:rsid w:val="001976FA"/>
    <w:rsid w:val="0019780C"/>
    <w:rsid w:val="0019787E"/>
    <w:rsid w:val="00197A01"/>
    <w:rsid w:val="001A00F5"/>
    <w:rsid w:val="001A01B9"/>
    <w:rsid w:val="001A0297"/>
    <w:rsid w:val="001A0973"/>
    <w:rsid w:val="001A0B6F"/>
    <w:rsid w:val="001A0DD6"/>
    <w:rsid w:val="001A1153"/>
    <w:rsid w:val="001A127F"/>
    <w:rsid w:val="001A16C1"/>
    <w:rsid w:val="001A2096"/>
    <w:rsid w:val="001A22F1"/>
    <w:rsid w:val="001A25AA"/>
    <w:rsid w:val="001A2A53"/>
    <w:rsid w:val="001A2D71"/>
    <w:rsid w:val="001A3807"/>
    <w:rsid w:val="001A3DF6"/>
    <w:rsid w:val="001A4218"/>
    <w:rsid w:val="001A4224"/>
    <w:rsid w:val="001A447C"/>
    <w:rsid w:val="001A48C3"/>
    <w:rsid w:val="001A4AD5"/>
    <w:rsid w:val="001A4C9C"/>
    <w:rsid w:val="001A5102"/>
    <w:rsid w:val="001A5498"/>
    <w:rsid w:val="001A5620"/>
    <w:rsid w:val="001A5934"/>
    <w:rsid w:val="001A59FA"/>
    <w:rsid w:val="001A5B2E"/>
    <w:rsid w:val="001A6013"/>
    <w:rsid w:val="001A6227"/>
    <w:rsid w:val="001A6C8B"/>
    <w:rsid w:val="001A72BD"/>
    <w:rsid w:val="001A7424"/>
    <w:rsid w:val="001A7AF2"/>
    <w:rsid w:val="001A7ED7"/>
    <w:rsid w:val="001B0304"/>
    <w:rsid w:val="001B0916"/>
    <w:rsid w:val="001B0964"/>
    <w:rsid w:val="001B0BD3"/>
    <w:rsid w:val="001B0EE0"/>
    <w:rsid w:val="001B1197"/>
    <w:rsid w:val="001B147D"/>
    <w:rsid w:val="001B1D8D"/>
    <w:rsid w:val="001B20B5"/>
    <w:rsid w:val="001B2622"/>
    <w:rsid w:val="001B2925"/>
    <w:rsid w:val="001B32A7"/>
    <w:rsid w:val="001B3536"/>
    <w:rsid w:val="001B3890"/>
    <w:rsid w:val="001B3B64"/>
    <w:rsid w:val="001B3F69"/>
    <w:rsid w:val="001B4114"/>
    <w:rsid w:val="001B4134"/>
    <w:rsid w:val="001B41BA"/>
    <w:rsid w:val="001B41C3"/>
    <w:rsid w:val="001B42C2"/>
    <w:rsid w:val="001B4773"/>
    <w:rsid w:val="001B517A"/>
    <w:rsid w:val="001B5840"/>
    <w:rsid w:val="001B5A61"/>
    <w:rsid w:val="001B5D30"/>
    <w:rsid w:val="001B60E0"/>
    <w:rsid w:val="001B60F0"/>
    <w:rsid w:val="001B6257"/>
    <w:rsid w:val="001B641C"/>
    <w:rsid w:val="001B66A0"/>
    <w:rsid w:val="001B6724"/>
    <w:rsid w:val="001B68EC"/>
    <w:rsid w:val="001B6A9B"/>
    <w:rsid w:val="001B6B3B"/>
    <w:rsid w:val="001B6FCA"/>
    <w:rsid w:val="001B7126"/>
    <w:rsid w:val="001B72B6"/>
    <w:rsid w:val="001C00D8"/>
    <w:rsid w:val="001C0606"/>
    <w:rsid w:val="001C0AEE"/>
    <w:rsid w:val="001C1787"/>
    <w:rsid w:val="001C1C16"/>
    <w:rsid w:val="001C1D1B"/>
    <w:rsid w:val="001C1E28"/>
    <w:rsid w:val="001C1E56"/>
    <w:rsid w:val="001C1F90"/>
    <w:rsid w:val="001C2446"/>
    <w:rsid w:val="001C250B"/>
    <w:rsid w:val="001C25A3"/>
    <w:rsid w:val="001C281C"/>
    <w:rsid w:val="001C2937"/>
    <w:rsid w:val="001C4461"/>
    <w:rsid w:val="001C4B84"/>
    <w:rsid w:val="001C5094"/>
    <w:rsid w:val="001C531D"/>
    <w:rsid w:val="001C59DC"/>
    <w:rsid w:val="001C5B55"/>
    <w:rsid w:val="001C5D51"/>
    <w:rsid w:val="001C6DF5"/>
    <w:rsid w:val="001C6EFD"/>
    <w:rsid w:val="001C6F07"/>
    <w:rsid w:val="001C6F2C"/>
    <w:rsid w:val="001C7458"/>
    <w:rsid w:val="001C77AE"/>
    <w:rsid w:val="001C7806"/>
    <w:rsid w:val="001C7948"/>
    <w:rsid w:val="001C7C76"/>
    <w:rsid w:val="001C7CEE"/>
    <w:rsid w:val="001D0187"/>
    <w:rsid w:val="001D0328"/>
    <w:rsid w:val="001D0F83"/>
    <w:rsid w:val="001D148C"/>
    <w:rsid w:val="001D1557"/>
    <w:rsid w:val="001D1703"/>
    <w:rsid w:val="001D1B52"/>
    <w:rsid w:val="001D1B61"/>
    <w:rsid w:val="001D2521"/>
    <w:rsid w:val="001D25F4"/>
    <w:rsid w:val="001D2778"/>
    <w:rsid w:val="001D2C14"/>
    <w:rsid w:val="001D2DC7"/>
    <w:rsid w:val="001D306D"/>
    <w:rsid w:val="001D3330"/>
    <w:rsid w:val="001D3771"/>
    <w:rsid w:val="001D3878"/>
    <w:rsid w:val="001D3B16"/>
    <w:rsid w:val="001D3B67"/>
    <w:rsid w:val="001D41DE"/>
    <w:rsid w:val="001D44C5"/>
    <w:rsid w:val="001D48D9"/>
    <w:rsid w:val="001D4A96"/>
    <w:rsid w:val="001D5156"/>
    <w:rsid w:val="001D54EC"/>
    <w:rsid w:val="001D5B90"/>
    <w:rsid w:val="001D5EA7"/>
    <w:rsid w:val="001D6518"/>
    <w:rsid w:val="001D66DF"/>
    <w:rsid w:val="001D702D"/>
    <w:rsid w:val="001D7426"/>
    <w:rsid w:val="001D752F"/>
    <w:rsid w:val="001D759C"/>
    <w:rsid w:val="001D7652"/>
    <w:rsid w:val="001D7E36"/>
    <w:rsid w:val="001E02E1"/>
    <w:rsid w:val="001E05F5"/>
    <w:rsid w:val="001E0954"/>
    <w:rsid w:val="001E0C99"/>
    <w:rsid w:val="001E14EE"/>
    <w:rsid w:val="001E1676"/>
    <w:rsid w:val="001E1B3C"/>
    <w:rsid w:val="001E2526"/>
    <w:rsid w:val="001E261D"/>
    <w:rsid w:val="001E2BAE"/>
    <w:rsid w:val="001E2CCC"/>
    <w:rsid w:val="001E3346"/>
    <w:rsid w:val="001E3414"/>
    <w:rsid w:val="001E3691"/>
    <w:rsid w:val="001E3811"/>
    <w:rsid w:val="001E3963"/>
    <w:rsid w:val="001E3B53"/>
    <w:rsid w:val="001E3E1D"/>
    <w:rsid w:val="001E3F96"/>
    <w:rsid w:val="001E40CE"/>
    <w:rsid w:val="001E46E0"/>
    <w:rsid w:val="001E47AA"/>
    <w:rsid w:val="001E4D71"/>
    <w:rsid w:val="001E4FF3"/>
    <w:rsid w:val="001E5531"/>
    <w:rsid w:val="001E555A"/>
    <w:rsid w:val="001E56A0"/>
    <w:rsid w:val="001E5807"/>
    <w:rsid w:val="001E5B74"/>
    <w:rsid w:val="001E5D98"/>
    <w:rsid w:val="001E5F23"/>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0E7D"/>
    <w:rsid w:val="001F1186"/>
    <w:rsid w:val="001F1348"/>
    <w:rsid w:val="001F19CB"/>
    <w:rsid w:val="001F19F3"/>
    <w:rsid w:val="001F1A5E"/>
    <w:rsid w:val="001F1CF2"/>
    <w:rsid w:val="001F1CFA"/>
    <w:rsid w:val="001F21A1"/>
    <w:rsid w:val="001F293D"/>
    <w:rsid w:val="001F2A7A"/>
    <w:rsid w:val="001F333C"/>
    <w:rsid w:val="001F3491"/>
    <w:rsid w:val="001F3BE4"/>
    <w:rsid w:val="001F3FC1"/>
    <w:rsid w:val="001F3FF3"/>
    <w:rsid w:val="001F40B7"/>
    <w:rsid w:val="001F426F"/>
    <w:rsid w:val="001F46A6"/>
    <w:rsid w:val="001F47E2"/>
    <w:rsid w:val="001F4870"/>
    <w:rsid w:val="001F5A48"/>
    <w:rsid w:val="001F5B28"/>
    <w:rsid w:val="001F5F45"/>
    <w:rsid w:val="001F6135"/>
    <w:rsid w:val="001F64D0"/>
    <w:rsid w:val="001F6574"/>
    <w:rsid w:val="001F69E6"/>
    <w:rsid w:val="001F6D90"/>
    <w:rsid w:val="001F728D"/>
    <w:rsid w:val="001F761F"/>
    <w:rsid w:val="001F7AE9"/>
    <w:rsid w:val="0020034E"/>
    <w:rsid w:val="0020035A"/>
    <w:rsid w:val="002006EA"/>
    <w:rsid w:val="002015E1"/>
    <w:rsid w:val="00201AE8"/>
    <w:rsid w:val="00201C51"/>
    <w:rsid w:val="00201DFB"/>
    <w:rsid w:val="002022C0"/>
    <w:rsid w:val="00202891"/>
    <w:rsid w:val="00203838"/>
    <w:rsid w:val="00203A42"/>
    <w:rsid w:val="00203B55"/>
    <w:rsid w:val="00203F22"/>
    <w:rsid w:val="0020410A"/>
    <w:rsid w:val="0020412D"/>
    <w:rsid w:val="002041ED"/>
    <w:rsid w:val="002043A1"/>
    <w:rsid w:val="00204753"/>
    <w:rsid w:val="002049BB"/>
    <w:rsid w:val="00204A3D"/>
    <w:rsid w:val="00204AFC"/>
    <w:rsid w:val="002050FE"/>
    <w:rsid w:val="002051BC"/>
    <w:rsid w:val="002057E8"/>
    <w:rsid w:val="00205847"/>
    <w:rsid w:val="0020619E"/>
    <w:rsid w:val="00206278"/>
    <w:rsid w:val="0020627F"/>
    <w:rsid w:val="002066DE"/>
    <w:rsid w:val="0020671B"/>
    <w:rsid w:val="0020692D"/>
    <w:rsid w:val="00206A5B"/>
    <w:rsid w:val="00206BA3"/>
    <w:rsid w:val="00206E1C"/>
    <w:rsid w:val="00207123"/>
    <w:rsid w:val="002071EC"/>
    <w:rsid w:val="002072FB"/>
    <w:rsid w:val="002074DD"/>
    <w:rsid w:val="002078FE"/>
    <w:rsid w:val="00207D3E"/>
    <w:rsid w:val="00207FA7"/>
    <w:rsid w:val="0021041C"/>
    <w:rsid w:val="0021057B"/>
    <w:rsid w:val="00210786"/>
    <w:rsid w:val="00210892"/>
    <w:rsid w:val="00210C1A"/>
    <w:rsid w:val="00210E4B"/>
    <w:rsid w:val="0021159B"/>
    <w:rsid w:val="0021198A"/>
    <w:rsid w:val="002119B9"/>
    <w:rsid w:val="00212034"/>
    <w:rsid w:val="00212157"/>
    <w:rsid w:val="002123E4"/>
    <w:rsid w:val="002127E0"/>
    <w:rsid w:val="002128B7"/>
    <w:rsid w:val="00212A70"/>
    <w:rsid w:val="00213034"/>
    <w:rsid w:val="00213619"/>
    <w:rsid w:val="002138EF"/>
    <w:rsid w:val="00213DB7"/>
    <w:rsid w:val="00213FAA"/>
    <w:rsid w:val="002141FC"/>
    <w:rsid w:val="002145CC"/>
    <w:rsid w:val="002147F5"/>
    <w:rsid w:val="00214873"/>
    <w:rsid w:val="00214C92"/>
    <w:rsid w:val="00214EE4"/>
    <w:rsid w:val="00215291"/>
    <w:rsid w:val="00215561"/>
    <w:rsid w:val="00215601"/>
    <w:rsid w:val="00215916"/>
    <w:rsid w:val="002159F6"/>
    <w:rsid w:val="00215F63"/>
    <w:rsid w:val="00215FB9"/>
    <w:rsid w:val="0021604C"/>
    <w:rsid w:val="00216341"/>
    <w:rsid w:val="002163E1"/>
    <w:rsid w:val="00216489"/>
    <w:rsid w:val="00216647"/>
    <w:rsid w:val="00216853"/>
    <w:rsid w:val="00216CA6"/>
    <w:rsid w:val="00217011"/>
    <w:rsid w:val="002171BF"/>
    <w:rsid w:val="00217536"/>
    <w:rsid w:val="0021765D"/>
    <w:rsid w:val="002179BD"/>
    <w:rsid w:val="00217A96"/>
    <w:rsid w:val="00217BF7"/>
    <w:rsid w:val="00217C08"/>
    <w:rsid w:val="0022035F"/>
    <w:rsid w:val="00220434"/>
    <w:rsid w:val="00220A86"/>
    <w:rsid w:val="00220B82"/>
    <w:rsid w:val="00220EBF"/>
    <w:rsid w:val="00220F84"/>
    <w:rsid w:val="0022173E"/>
    <w:rsid w:val="00221974"/>
    <w:rsid w:val="00221988"/>
    <w:rsid w:val="002219D3"/>
    <w:rsid w:val="00221BCF"/>
    <w:rsid w:val="00221CDB"/>
    <w:rsid w:val="00222711"/>
    <w:rsid w:val="00222D22"/>
    <w:rsid w:val="00222D73"/>
    <w:rsid w:val="00222DD1"/>
    <w:rsid w:val="002242A3"/>
    <w:rsid w:val="00224816"/>
    <w:rsid w:val="00224F00"/>
    <w:rsid w:val="00225632"/>
    <w:rsid w:val="00225ACC"/>
    <w:rsid w:val="00225DA3"/>
    <w:rsid w:val="00225ED2"/>
    <w:rsid w:val="00225F74"/>
    <w:rsid w:val="00225F9D"/>
    <w:rsid w:val="00226CA5"/>
    <w:rsid w:val="00226D1F"/>
    <w:rsid w:val="002271DE"/>
    <w:rsid w:val="002278B2"/>
    <w:rsid w:val="00227BE8"/>
    <w:rsid w:val="00227D0F"/>
    <w:rsid w:val="00227DCE"/>
    <w:rsid w:val="0023004E"/>
    <w:rsid w:val="0023025F"/>
    <w:rsid w:val="00230570"/>
    <w:rsid w:val="0023068D"/>
    <w:rsid w:val="00230D2C"/>
    <w:rsid w:val="00231189"/>
    <w:rsid w:val="00231306"/>
    <w:rsid w:val="002318EB"/>
    <w:rsid w:val="00231942"/>
    <w:rsid w:val="00231CA8"/>
    <w:rsid w:val="00231E2E"/>
    <w:rsid w:val="00232315"/>
    <w:rsid w:val="002326E4"/>
    <w:rsid w:val="00232C19"/>
    <w:rsid w:val="00232D3F"/>
    <w:rsid w:val="00232F04"/>
    <w:rsid w:val="00233549"/>
    <w:rsid w:val="002336BB"/>
    <w:rsid w:val="002337FC"/>
    <w:rsid w:val="00233D4A"/>
    <w:rsid w:val="0023420F"/>
    <w:rsid w:val="00234DB7"/>
    <w:rsid w:val="00234EC3"/>
    <w:rsid w:val="00234F69"/>
    <w:rsid w:val="00235680"/>
    <w:rsid w:val="0023576A"/>
    <w:rsid w:val="00235F1A"/>
    <w:rsid w:val="00236753"/>
    <w:rsid w:val="002367B2"/>
    <w:rsid w:val="00237511"/>
    <w:rsid w:val="002377E7"/>
    <w:rsid w:val="00237C82"/>
    <w:rsid w:val="002404D2"/>
    <w:rsid w:val="002405ED"/>
    <w:rsid w:val="00240E7E"/>
    <w:rsid w:val="00240EA3"/>
    <w:rsid w:val="002417A1"/>
    <w:rsid w:val="002418EE"/>
    <w:rsid w:val="002419F0"/>
    <w:rsid w:val="00241E1C"/>
    <w:rsid w:val="00241F2D"/>
    <w:rsid w:val="00242085"/>
    <w:rsid w:val="002420F3"/>
    <w:rsid w:val="00242685"/>
    <w:rsid w:val="00242C81"/>
    <w:rsid w:val="002432AA"/>
    <w:rsid w:val="00244625"/>
    <w:rsid w:val="00244B30"/>
    <w:rsid w:val="00244B4E"/>
    <w:rsid w:val="00244C87"/>
    <w:rsid w:val="00244FE9"/>
    <w:rsid w:val="00245059"/>
    <w:rsid w:val="002451D9"/>
    <w:rsid w:val="0024540B"/>
    <w:rsid w:val="002455A5"/>
    <w:rsid w:val="002457FC"/>
    <w:rsid w:val="00245D20"/>
    <w:rsid w:val="00245F42"/>
    <w:rsid w:val="00246535"/>
    <w:rsid w:val="0024685A"/>
    <w:rsid w:val="00246BEF"/>
    <w:rsid w:val="00246F12"/>
    <w:rsid w:val="00247953"/>
    <w:rsid w:val="00247D16"/>
    <w:rsid w:val="0025007B"/>
    <w:rsid w:val="002505BA"/>
    <w:rsid w:val="00250C88"/>
    <w:rsid w:val="00250F5C"/>
    <w:rsid w:val="002513BB"/>
    <w:rsid w:val="002514B1"/>
    <w:rsid w:val="00251C77"/>
    <w:rsid w:val="00252238"/>
    <w:rsid w:val="0025260A"/>
    <w:rsid w:val="00253095"/>
    <w:rsid w:val="002534F2"/>
    <w:rsid w:val="0025362C"/>
    <w:rsid w:val="00253CCB"/>
    <w:rsid w:val="00253E12"/>
    <w:rsid w:val="00253EE6"/>
    <w:rsid w:val="002541B2"/>
    <w:rsid w:val="002541B3"/>
    <w:rsid w:val="0025420C"/>
    <w:rsid w:val="002544DD"/>
    <w:rsid w:val="002546E8"/>
    <w:rsid w:val="002548D1"/>
    <w:rsid w:val="00254920"/>
    <w:rsid w:val="00254C43"/>
    <w:rsid w:val="00254E54"/>
    <w:rsid w:val="00255132"/>
    <w:rsid w:val="002551FB"/>
    <w:rsid w:val="00255A76"/>
    <w:rsid w:val="00255BA0"/>
    <w:rsid w:val="002566D3"/>
    <w:rsid w:val="00256E28"/>
    <w:rsid w:val="00257E9A"/>
    <w:rsid w:val="002604CA"/>
    <w:rsid w:val="00260600"/>
    <w:rsid w:val="002607CD"/>
    <w:rsid w:val="002612E4"/>
    <w:rsid w:val="00261686"/>
    <w:rsid w:val="002618DE"/>
    <w:rsid w:val="00262138"/>
    <w:rsid w:val="00262148"/>
    <w:rsid w:val="00262160"/>
    <w:rsid w:val="002621F5"/>
    <w:rsid w:val="0026222C"/>
    <w:rsid w:val="00262370"/>
    <w:rsid w:val="002623E3"/>
    <w:rsid w:val="002626DC"/>
    <w:rsid w:val="0026291E"/>
    <w:rsid w:val="00262EC2"/>
    <w:rsid w:val="00263098"/>
    <w:rsid w:val="0026344D"/>
    <w:rsid w:val="00263AD6"/>
    <w:rsid w:val="00263E76"/>
    <w:rsid w:val="00264134"/>
    <w:rsid w:val="002645F8"/>
    <w:rsid w:val="00264A9C"/>
    <w:rsid w:val="00264CDC"/>
    <w:rsid w:val="0026587A"/>
    <w:rsid w:val="002658F3"/>
    <w:rsid w:val="00265C17"/>
    <w:rsid w:val="00265CDC"/>
    <w:rsid w:val="00265E5D"/>
    <w:rsid w:val="00265F27"/>
    <w:rsid w:val="00265FE8"/>
    <w:rsid w:val="0026617A"/>
    <w:rsid w:val="002669F3"/>
    <w:rsid w:val="00266E9F"/>
    <w:rsid w:val="0026702C"/>
    <w:rsid w:val="0026709D"/>
    <w:rsid w:val="002674F1"/>
    <w:rsid w:val="002677B4"/>
    <w:rsid w:val="00267A94"/>
    <w:rsid w:val="00267AFE"/>
    <w:rsid w:val="00267CCB"/>
    <w:rsid w:val="00267E50"/>
    <w:rsid w:val="002719E1"/>
    <w:rsid w:val="00271EF1"/>
    <w:rsid w:val="00272365"/>
    <w:rsid w:val="002724B0"/>
    <w:rsid w:val="00272521"/>
    <w:rsid w:val="00272537"/>
    <w:rsid w:val="00272D00"/>
    <w:rsid w:val="00272EDF"/>
    <w:rsid w:val="00272F61"/>
    <w:rsid w:val="00273030"/>
    <w:rsid w:val="00273213"/>
    <w:rsid w:val="00273324"/>
    <w:rsid w:val="00273420"/>
    <w:rsid w:val="002736F4"/>
    <w:rsid w:val="0027388D"/>
    <w:rsid w:val="00273900"/>
    <w:rsid w:val="00273D3F"/>
    <w:rsid w:val="00273F1F"/>
    <w:rsid w:val="002742F2"/>
    <w:rsid w:val="00274810"/>
    <w:rsid w:val="0027487E"/>
    <w:rsid w:val="00274FEE"/>
    <w:rsid w:val="00275966"/>
    <w:rsid w:val="00275C42"/>
    <w:rsid w:val="00275FA9"/>
    <w:rsid w:val="002761A6"/>
    <w:rsid w:val="002761FA"/>
    <w:rsid w:val="00276907"/>
    <w:rsid w:val="00276A81"/>
    <w:rsid w:val="00276B90"/>
    <w:rsid w:val="0027703C"/>
    <w:rsid w:val="00277AB3"/>
    <w:rsid w:val="00277CFB"/>
    <w:rsid w:val="00277D2A"/>
    <w:rsid w:val="00277E5F"/>
    <w:rsid w:val="00277EBC"/>
    <w:rsid w:val="00277FA0"/>
    <w:rsid w:val="00280409"/>
    <w:rsid w:val="0028092B"/>
    <w:rsid w:val="00280989"/>
    <w:rsid w:val="00280A54"/>
    <w:rsid w:val="00280CD4"/>
    <w:rsid w:val="00280D97"/>
    <w:rsid w:val="00280E52"/>
    <w:rsid w:val="00281D61"/>
    <w:rsid w:val="00281D6A"/>
    <w:rsid w:val="00281D84"/>
    <w:rsid w:val="0028223D"/>
    <w:rsid w:val="002826D5"/>
    <w:rsid w:val="0028325A"/>
    <w:rsid w:val="00283447"/>
    <w:rsid w:val="00283463"/>
    <w:rsid w:val="00283561"/>
    <w:rsid w:val="00283BEA"/>
    <w:rsid w:val="00283C26"/>
    <w:rsid w:val="002840CC"/>
    <w:rsid w:val="002840F3"/>
    <w:rsid w:val="00284237"/>
    <w:rsid w:val="002845FF"/>
    <w:rsid w:val="002846CE"/>
    <w:rsid w:val="00284887"/>
    <w:rsid w:val="00284A40"/>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81"/>
    <w:rsid w:val="00287ADF"/>
    <w:rsid w:val="00287ECF"/>
    <w:rsid w:val="00290426"/>
    <w:rsid w:val="00290650"/>
    <w:rsid w:val="00290A8D"/>
    <w:rsid w:val="00290BEF"/>
    <w:rsid w:val="00290FFF"/>
    <w:rsid w:val="00291230"/>
    <w:rsid w:val="002913F9"/>
    <w:rsid w:val="00291490"/>
    <w:rsid w:val="0029286F"/>
    <w:rsid w:val="00293091"/>
    <w:rsid w:val="00293984"/>
    <w:rsid w:val="00293DD0"/>
    <w:rsid w:val="00293E81"/>
    <w:rsid w:val="002941D0"/>
    <w:rsid w:val="002945E8"/>
    <w:rsid w:val="002949E3"/>
    <w:rsid w:val="00294F2B"/>
    <w:rsid w:val="00295048"/>
    <w:rsid w:val="002951C6"/>
    <w:rsid w:val="00295812"/>
    <w:rsid w:val="00295971"/>
    <w:rsid w:val="00295EA7"/>
    <w:rsid w:val="002961E4"/>
    <w:rsid w:val="00296489"/>
    <w:rsid w:val="0029658E"/>
    <w:rsid w:val="00296B9F"/>
    <w:rsid w:val="00296C22"/>
    <w:rsid w:val="0029731F"/>
    <w:rsid w:val="0029752D"/>
    <w:rsid w:val="00297A04"/>
    <w:rsid w:val="00297AEC"/>
    <w:rsid w:val="00297B39"/>
    <w:rsid w:val="00297DFA"/>
    <w:rsid w:val="00297EF5"/>
    <w:rsid w:val="002A07D7"/>
    <w:rsid w:val="002A092D"/>
    <w:rsid w:val="002A0AF5"/>
    <w:rsid w:val="002A0F27"/>
    <w:rsid w:val="002A13BA"/>
    <w:rsid w:val="002A17D2"/>
    <w:rsid w:val="002A189F"/>
    <w:rsid w:val="002A18AA"/>
    <w:rsid w:val="002A1B34"/>
    <w:rsid w:val="002A1CF3"/>
    <w:rsid w:val="002A1DC9"/>
    <w:rsid w:val="002A1F4E"/>
    <w:rsid w:val="002A205D"/>
    <w:rsid w:val="002A208B"/>
    <w:rsid w:val="002A208E"/>
    <w:rsid w:val="002A20CC"/>
    <w:rsid w:val="002A236C"/>
    <w:rsid w:val="002A27D7"/>
    <w:rsid w:val="002A28F7"/>
    <w:rsid w:val="002A2A7A"/>
    <w:rsid w:val="002A2AD6"/>
    <w:rsid w:val="002A3065"/>
    <w:rsid w:val="002A31D7"/>
    <w:rsid w:val="002A35F7"/>
    <w:rsid w:val="002A3F84"/>
    <w:rsid w:val="002A41E5"/>
    <w:rsid w:val="002A46AC"/>
    <w:rsid w:val="002A482A"/>
    <w:rsid w:val="002A4C39"/>
    <w:rsid w:val="002A4CDC"/>
    <w:rsid w:val="002A6185"/>
    <w:rsid w:val="002A677A"/>
    <w:rsid w:val="002A67F2"/>
    <w:rsid w:val="002A69D7"/>
    <w:rsid w:val="002A6B0F"/>
    <w:rsid w:val="002A73A7"/>
    <w:rsid w:val="002A77BB"/>
    <w:rsid w:val="002A7C94"/>
    <w:rsid w:val="002B0577"/>
    <w:rsid w:val="002B0E4B"/>
    <w:rsid w:val="002B1499"/>
    <w:rsid w:val="002B1A6A"/>
    <w:rsid w:val="002B1EC8"/>
    <w:rsid w:val="002B2097"/>
    <w:rsid w:val="002B2451"/>
    <w:rsid w:val="002B2AEC"/>
    <w:rsid w:val="002B33AE"/>
    <w:rsid w:val="002B3779"/>
    <w:rsid w:val="002B399C"/>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6285"/>
    <w:rsid w:val="002B6297"/>
    <w:rsid w:val="002B63C7"/>
    <w:rsid w:val="002B6629"/>
    <w:rsid w:val="002B6FB1"/>
    <w:rsid w:val="002B702A"/>
    <w:rsid w:val="002B71BC"/>
    <w:rsid w:val="002B72FF"/>
    <w:rsid w:val="002B74BA"/>
    <w:rsid w:val="002B76A7"/>
    <w:rsid w:val="002B7761"/>
    <w:rsid w:val="002B7C32"/>
    <w:rsid w:val="002B7DA9"/>
    <w:rsid w:val="002C051C"/>
    <w:rsid w:val="002C079F"/>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DFC"/>
    <w:rsid w:val="002C30E0"/>
    <w:rsid w:val="002C3302"/>
    <w:rsid w:val="002C3C0A"/>
    <w:rsid w:val="002C411C"/>
    <w:rsid w:val="002C4732"/>
    <w:rsid w:val="002C47FF"/>
    <w:rsid w:val="002C4C24"/>
    <w:rsid w:val="002C4C5E"/>
    <w:rsid w:val="002C4CAD"/>
    <w:rsid w:val="002C4FB2"/>
    <w:rsid w:val="002C54D8"/>
    <w:rsid w:val="002C5BF1"/>
    <w:rsid w:val="002C5CEF"/>
    <w:rsid w:val="002C6258"/>
    <w:rsid w:val="002C63B3"/>
    <w:rsid w:val="002C641A"/>
    <w:rsid w:val="002C651B"/>
    <w:rsid w:val="002C65AC"/>
    <w:rsid w:val="002C6BBB"/>
    <w:rsid w:val="002C6EE8"/>
    <w:rsid w:val="002C6FD9"/>
    <w:rsid w:val="002C70F1"/>
    <w:rsid w:val="002C7619"/>
    <w:rsid w:val="002C76E7"/>
    <w:rsid w:val="002C7F74"/>
    <w:rsid w:val="002D07DE"/>
    <w:rsid w:val="002D091A"/>
    <w:rsid w:val="002D0D42"/>
    <w:rsid w:val="002D1330"/>
    <w:rsid w:val="002D135B"/>
    <w:rsid w:val="002D1920"/>
    <w:rsid w:val="002D1A7C"/>
    <w:rsid w:val="002D2058"/>
    <w:rsid w:val="002D209D"/>
    <w:rsid w:val="002D226C"/>
    <w:rsid w:val="002D23E4"/>
    <w:rsid w:val="002D27CC"/>
    <w:rsid w:val="002D2C56"/>
    <w:rsid w:val="002D2F09"/>
    <w:rsid w:val="002D2FE7"/>
    <w:rsid w:val="002D303E"/>
    <w:rsid w:val="002D3812"/>
    <w:rsid w:val="002D39E3"/>
    <w:rsid w:val="002D3F2F"/>
    <w:rsid w:val="002D434B"/>
    <w:rsid w:val="002D4E22"/>
    <w:rsid w:val="002D4FB2"/>
    <w:rsid w:val="002D5582"/>
    <w:rsid w:val="002D59E7"/>
    <w:rsid w:val="002D5A5E"/>
    <w:rsid w:val="002D5A99"/>
    <w:rsid w:val="002D5D40"/>
    <w:rsid w:val="002D5FDB"/>
    <w:rsid w:val="002D68E5"/>
    <w:rsid w:val="002D7436"/>
    <w:rsid w:val="002D7D44"/>
    <w:rsid w:val="002D7DA8"/>
    <w:rsid w:val="002D7F81"/>
    <w:rsid w:val="002D7FAE"/>
    <w:rsid w:val="002E03AB"/>
    <w:rsid w:val="002E081B"/>
    <w:rsid w:val="002E0C8D"/>
    <w:rsid w:val="002E0E14"/>
    <w:rsid w:val="002E1138"/>
    <w:rsid w:val="002E121A"/>
    <w:rsid w:val="002E1365"/>
    <w:rsid w:val="002E14DC"/>
    <w:rsid w:val="002E217D"/>
    <w:rsid w:val="002E250E"/>
    <w:rsid w:val="002E2579"/>
    <w:rsid w:val="002E2780"/>
    <w:rsid w:val="002E2DB6"/>
    <w:rsid w:val="002E2E47"/>
    <w:rsid w:val="002E2EA9"/>
    <w:rsid w:val="002E32EA"/>
    <w:rsid w:val="002E3831"/>
    <w:rsid w:val="002E441B"/>
    <w:rsid w:val="002E461B"/>
    <w:rsid w:val="002E4686"/>
    <w:rsid w:val="002E4855"/>
    <w:rsid w:val="002E486B"/>
    <w:rsid w:val="002E4A8A"/>
    <w:rsid w:val="002E4B05"/>
    <w:rsid w:val="002E549B"/>
    <w:rsid w:val="002E5EF9"/>
    <w:rsid w:val="002E6168"/>
    <w:rsid w:val="002E67AE"/>
    <w:rsid w:val="002E67CD"/>
    <w:rsid w:val="002E68F5"/>
    <w:rsid w:val="002E71C6"/>
    <w:rsid w:val="002E7267"/>
    <w:rsid w:val="002E747A"/>
    <w:rsid w:val="002E75DC"/>
    <w:rsid w:val="002E7BAF"/>
    <w:rsid w:val="002F086C"/>
    <w:rsid w:val="002F1456"/>
    <w:rsid w:val="002F1983"/>
    <w:rsid w:val="002F19AB"/>
    <w:rsid w:val="002F287F"/>
    <w:rsid w:val="002F2AF6"/>
    <w:rsid w:val="002F2D48"/>
    <w:rsid w:val="002F2EBA"/>
    <w:rsid w:val="002F2EBD"/>
    <w:rsid w:val="002F32A5"/>
    <w:rsid w:val="002F33A7"/>
    <w:rsid w:val="002F3952"/>
    <w:rsid w:val="002F39E3"/>
    <w:rsid w:val="002F3BFD"/>
    <w:rsid w:val="002F3EF6"/>
    <w:rsid w:val="002F3F55"/>
    <w:rsid w:val="002F40A1"/>
    <w:rsid w:val="002F458E"/>
    <w:rsid w:val="002F4AC7"/>
    <w:rsid w:val="002F4DB4"/>
    <w:rsid w:val="002F4E69"/>
    <w:rsid w:val="002F5562"/>
    <w:rsid w:val="002F558D"/>
    <w:rsid w:val="002F5603"/>
    <w:rsid w:val="002F5803"/>
    <w:rsid w:val="002F5832"/>
    <w:rsid w:val="002F59F7"/>
    <w:rsid w:val="002F5CED"/>
    <w:rsid w:val="002F5D57"/>
    <w:rsid w:val="002F5E1F"/>
    <w:rsid w:val="002F5F7A"/>
    <w:rsid w:val="002F6045"/>
    <w:rsid w:val="002F61E7"/>
    <w:rsid w:val="002F62A9"/>
    <w:rsid w:val="002F6362"/>
    <w:rsid w:val="002F66E9"/>
    <w:rsid w:val="002F6ECA"/>
    <w:rsid w:val="002F7857"/>
    <w:rsid w:val="003001D3"/>
    <w:rsid w:val="003001E6"/>
    <w:rsid w:val="00300965"/>
    <w:rsid w:val="003015A7"/>
    <w:rsid w:val="00301837"/>
    <w:rsid w:val="00301894"/>
    <w:rsid w:val="003018FA"/>
    <w:rsid w:val="00301C74"/>
    <w:rsid w:val="00301F0E"/>
    <w:rsid w:val="0030218A"/>
    <w:rsid w:val="00302201"/>
    <w:rsid w:val="00302711"/>
    <w:rsid w:val="00302AC5"/>
    <w:rsid w:val="00302EC5"/>
    <w:rsid w:val="00302FD4"/>
    <w:rsid w:val="0030301B"/>
    <w:rsid w:val="003030DC"/>
    <w:rsid w:val="00303141"/>
    <w:rsid w:val="003036C3"/>
    <w:rsid w:val="00303706"/>
    <w:rsid w:val="0030393E"/>
    <w:rsid w:val="00303D91"/>
    <w:rsid w:val="00304150"/>
    <w:rsid w:val="00304341"/>
    <w:rsid w:val="0030448C"/>
    <w:rsid w:val="00304CB4"/>
    <w:rsid w:val="0030594B"/>
    <w:rsid w:val="00305E34"/>
    <w:rsid w:val="00306298"/>
    <w:rsid w:val="003064A2"/>
    <w:rsid w:val="003065FA"/>
    <w:rsid w:val="003069A4"/>
    <w:rsid w:val="00306F23"/>
    <w:rsid w:val="003074AF"/>
    <w:rsid w:val="00307862"/>
    <w:rsid w:val="00307B97"/>
    <w:rsid w:val="0031043F"/>
    <w:rsid w:val="0031070D"/>
    <w:rsid w:val="00310758"/>
    <w:rsid w:val="0031085B"/>
    <w:rsid w:val="00310B46"/>
    <w:rsid w:val="00310BAB"/>
    <w:rsid w:val="00310C41"/>
    <w:rsid w:val="00311097"/>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3B7F"/>
    <w:rsid w:val="00314302"/>
    <w:rsid w:val="003148AA"/>
    <w:rsid w:val="00314C88"/>
    <w:rsid w:val="00315512"/>
    <w:rsid w:val="00315762"/>
    <w:rsid w:val="00315B2E"/>
    <w:rsid w:val="00315DDC"/>
    <w:rsid w:val="003160AC"/>
    <w:rsid w:val="00316BB1"/>
    <w:rsid w:val="00317146"/>
    <w:rsid w:val="003171B8"/>
    <w:rsid w:val="003171D2"/>
    <w:rsid w:val="003173E3"/>
    <w:rsid w:val="00317590"/>
    <w:rsid w:val="003179A7"/>
    <w:rsid w:val="00317D45"/>
    <w:rsid w:val="00317F2B"/>
    <w:rsid w:val="00317F61"/>
    <w:rsid w:val="00320148"/>
    <w:rsid w:val="0032062C"/>
    <w:rsid w:val="00320655"/>
    <w:rsid w:val="003208E2"/>
    <w:rsid w:val="003210AF"/>
    <w:rsid w:val="0032121E"/>
    <w:rsid w:val="003213C1"/>
    <w:rsid w:val="00321607"/>
    <w:rsid w:val="00321CEA"/>
    <w:rsid w:val="00321D5B"/>
    <w:rsid w:val="00321F5C"/>
    <w:rsid w:val="003220A6"/>
    <w:rsid w:val="003221C8"/>
    <w:rsid w:val="0032250E"/>
    <w:rsid w:val="00322554"/>
    <w:rsid w:val="00322BA3"/>
    <w:rsid w:val="00322DE3"/>
    <w:rsid w:val="00323388"/>
    <w:rsid w:val="00323FE3"/>
    <w:rsid w:val="0032415D"/>
    <w:rsid w:val="00324A20"/>
    <w:rsid w:val="003250CC"/>
    <w:rsid w:val="003256B4"/>
    <w:rsid w:val="0032576E"/>
    <w:rsid w:val="0032586C"/>
    <w:rsid w:val="003259A3"/>
    <w:rsid w:val="003259AF"/>
    <w:rsid w:val="00325A58"/>
    <w:rsid w:val="00325DB4"/>
    <w:rsid w:val="00325DDD"/>
    <w:rsid w:val="00325E10"/>
    <w:rsid w:val="00325E48"/>
    <w:rsid w:val="00326577"/>
    <w:rsid w:val="00326585"/>
    <w:rsid w:val="00326B8A"/>
    <w:rsid w:val="00326CB7"/>
    <w:rsid w:val="00326CC1"/>
    <w:rsid w:val="003271EC"/>
    <w:rsid w:val="0032724F"/>
    <w:rsid w:val="00327FB6"/>
    <w:rsid w:val="00330743"/>
    <w:rsid w:val="00330816"/>
    <w:rsid w:val="00330993"/>
    <w:rsid w:val="003309CB"/>
    <w:rsid w:val="00330A88"/>
    <w:rsid w:val="00330E0F"/>
    <w:rsid w:val="0033149A"/>
    <w:rsid w:val="003314B7"/>
    <w:rsid w:val="003314E9"/>
    <w:rsid w:val="0033187B"/>
    <w:rsid w:val="00331974"/>
    <w:rsid w:val="00331BE7"/>
    <w:rsid w:val="00331D2C"/>
    <w:rsid w:val="0033289E"/>
    <w:rsid w:val="00332A44"/>
    <w:rsid w:val="00332A4D"/>
    <w:rsid w:val="00332AD9"/>
    <w:rsid w:val="00332B64"/>
    <w:rsid w:val="00333090"/>
    <w:rsid w:val="0033321E"/>
    <w:rsid w:val="003335C4"/>
    <w:rsid w:val="00333781"/>
    <w:rsid w:val="00333833"/>
    <w:rsid w:val="00333AD5"/>
    <w:rsid w:val="00333E10"/>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B6E"/>
    <w:rsid w:val="00337E51"/>
    <w:rsid w:val="00340245"/>
    <w:rsid w:val="00340349"/>
    <w:rsid w:val="00340383"/>
    <w:rsid w:val="00340890"/>
    <w:rsid w:val="003408E1"/>
    <w:rsid w:val="00340B9D"/>
    <w:rsid w:val="0034105C"/>
    <w:rsid w:val="0034109B"/>
    <w:rsid w:val="00341314"/>
    <w:rsid w:val="00341322"/>
    <w:rsid w:val="00341C24"/>
    <w:rsid w:val="003426E5"/>
    <w:rsid w:val="003433D0"/>
    <w:rsid w:val="00343D9D"/>
    <w:rsid w:val="00343E2A"/>
    <w:rsid w:val="0034402F"/>
    <w:rsid w:val="00344B05"/>
    <w:rsid w:val="00344B7A"/>
    <w:rsid w:val="00344C87"/>
    <w:rsid w:val="003450F4"/>
    <w:rsid w:val="003455EC"/>
    <w:rsid w:val="00345FF1"/>
    <w:rsid w:val="00345FF6"/>
    <w:rsid w:val="00346086"/>
    <w:rsid w:val="00346A28"/>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755"/>
    <w:rsid w:val="00351B1A"/>
    <w:rsid w:val="00351C31"/>
    <w:rsid w:val="00351E99"/>
    <w:rsid w:val="00351EC7"/>
    <w:rsid w:val="00351EE6"/>
    <w:rsid w:val="00351EF7"/>
    <w:rsid w:val="00352263"/>
    <w:rsid w:val="0035245B"/>
    <w:rsid w:val="003527A0"/>
    <w:rsid w:val="003528A9"/>
    <w:rsid w:val="00352A0B"/>
    <w:rsid w:val="00352A6E"/>
    <w:rsid w:val="00352BA8"/>
    <w:rsid w:val="00352E50"/>
    <w:rsid w:val="003530F9"/>
    <w:rsid w:val="00353370"/>
    <w:rsid w:val="0035408A"/>
    <w:rsid w:val="00354165"/>
    <w:rsid w:val="003542E0"/>
    <w:rsid w:val="0035459E"/>
    <w:rsid w:val="003545E1"/>
    <w:rsid w:val="00354BF4"/>
    <w:rsid w:val="00354FCE"/>
    <w:rsid w:val="00355385"/>
    <w:rsid w:val="00355572"/>
    <w:rsid w:val="00355D04"/>
    <w:rsid w:val="003560B1"/>
    <w:rsid w:val="003560CE"/>
    <w:rsid w:val="00356295"/>
    <w:rsid w:val="00356341"/>
    <w:rsid w:val="00357095"/>
    <w:rsid w:val="003572E3"/>
    <w:rsid w:val="003575F6"/>
    <w:rsid w:val="00357FFB"/>
    <w:rsid w:val="00360321"/>
    <w:rsid w:val="0036052B"/>
    <w:rsid w:val="00360A35"/>
    <w:rsid w:val="00360E27"/>
    <w:rsid w:val="00360E30"/>
    <w:rsid w:val="00361081"/>
    <w:rsid w:val="003612A9"/>
    <w:rsid w:val="0036189F"/>
    <w:rsid w:val="00361B37"/>
    <w:rsid w:val="00361D91"/>
    <w:rsid w:val="00362152"/>
    <w:rsid w:val="003623E5"/>
    <w:rsid w:val="00362445"/>
    <w:rsid w:val="003624E1"/>
    <w:rsid w:val="00362829"/>
    <w:rsid w:val="00362C80"/>
    <w:rsid w:val="00362FA8"/>
    <w:rsid w:val="0036315F"/>
    <w:rsid w:val="0036321D"/>
    <w:rsid w:val="00363484"/>
    <w:rsid w:val="00363490"/>
    <w:rsid w:val="003636F9"/>
    <w:rsid w:val="00363AED"/>
    <w:rsid w:val="00363E63"/>
    <w:rsid w:val="00363FDE"/>
    <w:rsid w:val="00364E04"/>
    <w:rsid w:val="00364E90"/>
    <w:rsid w:val="003651BA"/>
    <w:rsid w:val="003652BD"/>
    <w:rsid w:val="00365565"/>
    <w:rsid w:val="00365EA5"/>
    <w:rsid w:val="00366224"/>
    <w:rsid w:val="0036666E"/>
    <w:rsid w:val="0036696F"/>
    <w:rsid w:val="00366A65"/>
    <w:rsid w:val="00366CA2"/>
    <w:rsid w:val="00366FE9"/>
    <w:rsid w:val="0036731A"/>
    <w:rsid w:val="00367DB3"/>
    <w:rsid w:val="003700F6"/>
    <w:rsid w:val="003701C1"/>
    <w:rsid w:val="0037043F"/>
    <w:rsid w:val="0037055C"/>
    <w:rsid w:val="00370D46"/>
    <w:rsid w:val="00371768"/>
    <w:rsid w:val="00371795"/>
    <w:rsid w:val="0037191C"/>
    <w:rsid w:val="00372162"/>
    <w:rsid w:val="0037230B"/>
    <w:rsid w:val="00372495"/>
    <w:rsid w:val="00372706"/>
    <w:rsid w:val="00372C94"/>
    <w:rsid w:val="0037300C"/>
    <w:rsid w:val="00373489"/>
    <w:rsid w:val="00373561"/>
    <w:rsid w:val="003735F6"/>
    <w:rsid w:val="003737AF"/>
    <w:rsid w:val="003738CF"/>
    <w:rsid w:val="00373912"/>
    <w:rsid w:val="00374244"/>
    <w:rsid w:val="003742AA"/>
    <w:rsid w:val="0037443B"/>
    <w:rsid w:val="00374AC3"/>
    <w:rsid w:val="00374F52"/>
    <w:rsid w:val="003752F0"/>
    <w:rsid w:val="00375B2A"/>
    <w:rsid w:val="00375B9D"/>
    <w:rsid w:val="00375E3A"/>
    <w:rsid w:val="003766F3"/>
    <w:rsid w:val="003767D6"/>
    <w:rsid w:val="00376B98"/>
    <w:rsid w:val="00376F3E"/>
    <w:rsid w:val="00377968"/>
    <w:rsid w:val="0038015C"/>
    <w:rsid w:val="003802D2"/>
    <w:rsid w:val="00380579"/>
    <w:rsid w:val="0038058B"/>
    <w:rsid w:val="003807B8"/>
    <w:rsid w:val="00380C1A"/>
    <w:rsid w:val="00380C73"/>
    <w:rsid w:val="00381972"/>
    <w:rsid w:val="00382C64"/>
    <w:rsid w:val="00383188"/>
    <w:rsid w:val="003834CF"/>
    <w:rsid w:val="00383778"/>
    <w:rsid w:val="0038380B"/>
    <w:rsid w:val="003838BB"/>
    <w:rsid w:val="00383A11"/>
    <w:rsid w:val="00383E4F"/>
    <w:rsid w:val="00384787"/>
    <w:rsid w:val="00384A14"/>
    <w:rsid w:val="00384DD8"/>
    <w:rsid w:val="00385104"/>
    <w:rsid w:val="0038515F"/>
    <w:rsid w:val="0038534B"/>
    <w:rsid w:val="00385556"/>
    <w:rsid w:val="00385C63"/>
    <w:rsid w:val="00385ED5"/>
    <w:rsid w:val="00385F6C"/>
    <w:rsid w:val="0038617C"/>
    <w:rsid w:val="0038754E"/>
    <w:rsid w:val="00387595"/>
    <w:rsid w:val="003877B6"/>
    <w:rsid w:val="0039013A"/>
    <w:rsid w:val="0039035A"/>
    <w:rsid w:val="0039051D"/>
    <w:rsid w:val="003905F6"/>
    <w:rsid w:val="00390895"/>
    <w:rsid w:val="00390E48"/>
    <w:rsid w:val="00390F33"/>
    <w:rsid w:val="003910C7"/>
    <w:rsid w:val="003912F7"/>
    <w:rsid w:val="003914A4"/>
    <w:rsid w:val="003916C0"/>
    <w:rsid w:val="003917E7"/>
    <w:rsid w:val="0039182A"/>
    <w:rsid w:val="00391A29"/>
    <w:rsid w:val="003920AB"/>
    <w:rsid w:val="003922DD"/>
    <w:rsid w:val="003926FD"/>
    <w:rsid w:val="0039298C"/>
    <w:rsid w:val="00392CB3"/>
    <w:rsid w:val="00392DB4"/>
    <w:rsid w:val="00392E6F"/>
    <w:rsid w:val="003932F6"/>
    <w:rsid w:val="0039365B"/>
    <w:rsid w:val="003936E4"/>
    <w:rsid w:val="00394831"/>
    <w:rsid w:val="003949C2"/>
    <w:rsid w:val="00394BB8"/>
    <w:rsid w:val="00395374"/>
    <w:rsid w:val="00395544"/>
    <w:rsid w:val="00395A23"/>
    <w:rsid w:val="00395B67"/>
    <w:rsid w:val="00395C47"/>
    <w:rsid w:val="00395FC4"/>
    <w:rsid w:val="003963F3"/>
    <w:rsid w:val="00396472"/>
    <w:rsid w:val="003967E0"/>
    <w:rsid w:val="00396C6D"/>
    <w:rsid w:val="00396C83"/>
    <w:rsid w:val="00396DF0"/>
    <w:rsid w:val="00396DF3"/>
    <w:rsid w:val="00396E41"/>
    <w:rsid w:val="00396FAA"/>
    <w:rsid w:val="00397077"/>
    <w:rsid w:val="00397707"/>
    <w:rsid w:val="00397C27"/>
    <w:rsid w:val="003A0310"/>
    <w:rsid w:val="003A0904"/>
    <w:rsid w:val="003A1088"/>
    <w:rsid w:val="003A1538"/>
    <w:rsid w:val="003A15AE"/>
    <w:rsid w:val="003A16BE"/>
    <w:rsid w:val="003A183A"/>
    <w:rsid w:val="003A18D5"/>
    <w:rsid w:val="003A1BB6"/>
    <w:rsid w:val="003A2163"/>
    <w:rsid w:val="003A24EF"/>
    <w:rsid w:val="003A2591"/>
    <w:rsid w:val="003A280A"/>
    <w:rsid w:val="003A294F"/>
    <w:rsid w:val="003A2EBC"/>
    <w:rsid w:val="003A2EDC"/>
    <w:rsid w:val="003A3159"/>
    <w:rsid w:val="003A32E5"/>
    <w:rsid w:val="003A3577"/>
    <w:rsid w:val="003A40D8"/>
    <w:rsid w:val="003A41BF"/>
    <w:rsid w:val="003A41D2"/>
    <w:rsid w:val="003A46F3"/>
    <w:rsid w:val="003A4752"/>
    <w:rsid w:val="003A4A86"/>
    <w:rsid w:val="003A4EE2"/>
    <w:rsid w:val="003A4F34"/>
    <w:rsid w:val="003A4FA7"/>
    <w:rsid w:val="003A580F"/>
    <w:rsid w:val="003A5C57"/>
    <w:rsid w:val="003A6339"/>
    <w:rsid w:val="003A65AE"/>
    <w:rsid w:val="003A671C"/>
    <w:rsid w:val="003A6ACE"/>
    <w:rsid w:val="003A7553"/>
    <w:rsid w:val="003A7E4F"/>
    <w:rsid w:val="003A7EEF"/>
    <w:rsid w:val="003A7FE7"/>
    <w:rsid w:val="003B042A"/>
    <w:rsid w:val="003B0746"/>
    <w:rsid w:val="003B08EF"/>
    <w:rsid w:val="003B11BF"/>
    <w:rsid w:val="003B1412"/>
    <w:rsid w:val="003B16B1"/>
    <w:rsid w:val="003B16DC"/>
    <w:rsid w:val="003B19F8"/>
    <w:rsid w:val="003B1A25"/>
    <w:rsid w:val="003B1B62"/>
    <w:rsid w:val="003B2280"/>
    <w:rsid w:val="003B2AFD"/>
    <w:rsid w:val="003B2D87"/>
    <w:rsid w:val="003B2F75"/>
    <w:rsid w:val="003B3022"/>
    <w:rsid w:val="003B3991"/>
    <w:rsid w:val="003B3A1D"/>
    <w:rsid w:val="003B3B69"/>
    <w:rsid w:val="003B3F17"/>
    <w:rsid w:val="003B3FD9"/>
    <w:rsid w:val="003B40DF"/>
    <w:rsid w:val="003B410B"/>
    <w:rsid w:val="003B4568"/>
    <w:rsid w:val="003B45B9"/>
    <w:rsid w:val="003B46B7"/>
    <w:rsid w:val="003B46C7"/>
    <w:rsid w:val="003B4915"/>
    <w:rsid w:val="003B4AC7"/>
    <w:rsid w:val="003B4E21"/>
    <w:rsid w:val="003B51D5"/>
    <w:rsid w:val="003B5AB9"/>
    <w:rsid w:val="003B5B00"/>
    <w:rsid w:val="003B5C8C"/>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624"/>
    <w:rsid w:val="003C1959"/>
    <w:rsid w:val="003C1D2B"/>
    <w:rsid w:val="003C1D7E"/>
    <w:rsid w:val="003C1F3F"/>
    <w:rsid w:val="003C264E"/>
    <w:rsid w:val="003C28DE"/>
    <w:rsid w:val="003C2A06"/>
    <w:rsid w:val="003C2A53"/>
    <w:rsid w:val="003C2A85"/>
    <w:rsid w:val="003C316B"/>
    <w:rsid w:val="003C3662"/>
    <w:rsid w:val="003C38CE"/>
    <w:rsid w:val="003C3A64"/>
    <w:rsid w:val="003C3E4F"/>
    <w:rsid w:val="003C42C1"/>
    <w:rsid w:val="003C434C"/>
    <w:rsid w:val="003C44E2"/>
    <w:rsid w:val="003C45EB"/>
    <w:rsid w:val="003C4E1A"/>
    <w:rsid w:val="003C506F"/>
    <w:rsid w:val="003C55F0"/>
    <w:rsid w:val="003C5693"/>
    <w:rsid w:val="003C5AAA"/>
    <w:rsid w:val="003C5E98"/>
    <w:rsid w:val="003C6003"/>
    <w:rsid w:val="003C6636"/>
    <w:rsid w:val="003C67E7"/>
    <w:rsid w:val="003C6B3F"/>
    <w:rsid w:val="003C6E0F"/>
    <w:rsid w:val="003C7205"/>
    <w:rsid w:val="003C7AB3"/>
    <w:rsid w:val="003C7BA3"/>
    <w:rsid w:val="003D0224"/>
    <w:rsid w:val="003D03FB"/>
    <w:rsid w:val="003D0625"/>
    <w:rsid w:val="003D0656"/>
    <w:rsid w:val="003D0F4E"/>
    <w:rsid w:val="003D14E3"/>
    <w:rsid w:val="003D15FA"/>
    <w:rsid w:val="003D197E"/>
    <w:rsid w:val="003D1A98"/>
    <w:rsid w:val="003D2749"/>
    <w:rsid w:val="003D28A7"/>
    <w:rsid w:val="003D28EE"/>
    <w:rsid w:val="003D2A1A"/>
    <w:rsid w:val="003D2CD7"/>
    <w:rsid w:val="003D30D7"/>
    <w:rsid w:val="003D3140"/>
    <w:rsid w:val="003D3394"/>
    <w:rsid w:val="003D35D0"/>
    <w:rsid w:val="003D43EC"/>
    <w:rsid w:val="003D4B6E"/>
    <w:rsid w:val="003D4BC1"/>
    <w:rsid w:val="003D4CE2"/>
    <w:rsid w:val="003D4F41"/>
    <w:rsid w:val="003D4F5B"/>
    <w:rsid w:val="003D52C3"/>
    <w:rsid w:val="003D535E"/>
    <w:rsid w:val="003D5777"/>
    <w:rsid w:val="003D5A92"/>
    <w:rsid w:val="003D5AC9"/>
    <w:rsid w:val="003D5D70"/>
    <w:rsid w:val="003D6222"/>
    <w:rsid w:val="003D633E"/>
    <w:rsid w:val="003D6700"/>
    <w:rsid w:val="003D6AA2"/>
    <w:rsid w:val="003D7273"/>
    <w:rsid w:val="003D7E0E"/>
    <w:rsid w:val="003E016B"/>
    <w:rsid w:val="003E03C1"/>
    <w:rsid w:val="003E052F"/>
    <w:rsid w:val="003E0BBD"/>
    <w:rsid w:val="003E0C16"/>
    <w:rsid w:val="003E1013"/>
    <w:rsid w:val="003E1141"/>
    <w:rsid w:val="003E134D"/>
    <w:rsid w:val="003E1399"/>
    <w:rsid w:val="003E1677"/>
    <w:rsid w:val="003E16D0"/>
    <w:rsid w:val="003E173F"/>
    <w:rsid w:val="003E1B1B"/>
    <w:rsid w:val="003E1B89"/>
    <w:rsid w:val="003E1FDD"/>
    <w:rsid w:val="003E22B1"/>
    <w:rsid w:val="003E2608"/>
    <w:rsid w:val="003E26AF"/>
    <w:rsid w:val="003E32ED"/>
    <w:rsid w:val="003E33AF"/>
    <w:rsid w:val="003E3E30"/>
    <w:rsid w:val="003E43B6"/>
    <w:rsid w:val="003E43D7"/>
    <w:rsid w:val="003E44FA"/>
    <w:rsid w:val="003E4717"/>
    <w:rsid w:val="003E49E9"/>
    <w:rsid w:val="003E51BD"/>
    <w:rsid w:val="003E53A4"/>
    <w:rsid w:val="003E5858"/>
    <w:rsid w:val="003E5881"/>
    <w:rsid w:val="003E5E3E"/>
    <w:rsid w:val="003E5EA2"/>
    <w:rsid w:val="003E62EF"/>
    <w:rsid w:val="003E64DD"/>
    <w:rsid w:val="003E65C0"/>
    <w:rsid w:val="003E6D3B"/>
    <w:rsid w:val="003E6E65"/>
    <w:rsid w:val="003E7317"/>
    <w:rsid w:val="003E7528"/>
    <w:rsid w:val="003E771A"/>
    <w:rsid w:val="003E7793"/>
    <w:rsid w:val="003E7889"/>
    <w:rsid w:val="003E789E"/>
    <w:rsid w:val="003E7A73"/>
    <w:rsid w:val="003E7C61"/>
    <w:rsid w:val="003E7CBF"/>
    <w:rsid w:val="003E7D28"/>
    <w:rsid w:val="003E7D3B"/>
    <w:rsid w:val="003F02D3"/>
    <w:rsid w:val="003F07E2"/>
    <w:rsid w:val="003F08C2"/>
    <w:rsid w:val="003F09F1"/>
    <w:rsid w:val="003F0DF8"/>
    <w:rsid w:val="003F0E56"/>
    <w:rsid w:val="003F1176"/>
    <w:rsid w:val="003F139E"/>
    <w:rsid w:val="003F13C3"/>
    <w:rsid w:val="003F19F2"/>
    <w:rsid w:val="003F1E2E"/>
    <w:rsid w:val="003F1E87"/>
    <w:rsid w:val="003F215D"/>
    <w:rsid w:val="003F24B5"/>
    <w:rsid w:val="003F2C64"/>
    <w:rsid w:val="003F2CA2"/>
    <w:rsid w:val="003F371C"/>
    <w:rsid w:val="003F3A73"/>
    <w:rsid w:val="003F3D42"/>
    <w:rsid w:val="003F42D7"/>
    <w:rsid w:val="003F4541"/>
    <w:rsid w:val="003F50C3"/>
    <w:rsid w:val="003F5BA9"/>
    <w:rsid w:val="003F61EE"/>
    <w:rsid w:val="003F620C"/>
    <w:rsid w:val="003F6505"/>
    <w:rsid w:val="003F69F0"/>
    <w:rsid w:val="003F6BB4"/>
    <w:rsid w:val="003F6E1C"/>
    <w:rsid w:val="003F6F32"/>
    <w:rsid w:val="003F7313"/>
    <w:rsid w:val="003F7690"/>
    <w:rsid w:val="003F7C8F"/>
    <w:rsid w:val="003F7DCD"/>
    <w:rsid w:val="004003D8"/>
    <w:rsid w:val="004005C7"/>
    <w:rsid w:val="00400947"/>
    <w:rsid w:val="004009B7"/>
    <w:rsid w:val="004009C8"/>
    <w:rsid w:val="00400F92"/>
    <w:rsid w:val="00401018"/>
    <w:rsid w:val="004016F9"/>
    <w:rsid w:val="00401911"/>
    <w:rsid w:val="00401A1D"/>
    <w:rsid w:val="00401F09"/>
    <w:rsid w:val="0040262E"/>
    <w:rsid w:val="004026F9"/>
    <w:rsid w:val="0040290A"/>
    <w:rsid w:val="00402D41"/>
    <w:rsid w:val="004034B3"/>
    <w:rsid w:val="004034E4"/>
    <w:rsid w:val="00403729"/>
    <w:rsid w:val="0040398C"/>
    <w:rsid w:val="00403DF3"/>
    <w:rsid w:val="00403E3C"/>
    <w:rsid w:val="00403E80"/>
    <w:rsid w:val="00404257"/>
    <w:rsid w:val="004042E1"/>
    <w:rsid w:val="0040431F"/>
    <w:rsid w:val="00404812"/>
    <w:rsid w:val="004051C7"/>
    <w:rsid w:val="004052F5"/>
    <w:rsid w:val="004054A1"/>
    <w:rsid w:val="004055F6"/>
    <w:rsid w:val="0040573F"/>
    <w:rsid w:val="004057E4"/>
    <w:rsid w:val="004058D1"/>
    <w:rsid w:val="00405D32"/>
    <w:rsid w:val="00406E3A"/>
    <w:rsid w:val="00407A7D"/>
    <w:rsid w:val="00407D59"/>
    <w:rsid w:val="00410231"/>
    <w:rsid w:val="0041052D"/>
    <w:rsid w:val="004108F7"/>
    <w:rsid w:val="00410BDA"/>
    <w:rsid w:val="00410DD2"/>
    <w:rsid w:val="00410EFB"/>
    <w:rsid w:val="00410FAB"/>
    <w:rsid w:val="004115E8"/>
    <w:rsid w:val="00411B31"/>
    <w:rsid w:val="00411C23"/>
    <w:rsid w:val="0041230F"/>
    <w:rsid w:val="0041353C"/>
    <w:rsid w:val="0041354A"/>
    <w:rsid w:val="00413666"/>
    <w:rsid w:val="0041375F"/>
    <w:rsid w:val="004144CD"/>
    <w:rsid w:val="00414529"/>
    <w:rsid w:val="004146A2"/>
    <w:rsid w:val="00414C08"/>
    <w:rsid w:val="00414D52"/>
    <w:rsid w:val="00414F14"/>
    <w:rsid w:val="00414FC3"/>
    <w:rsid w:val="00415261"/>
    <w:rsid w:val="0041537D"/>
    <w:rsid w:val="00415397"/>
    <w:rsid w:val="0041584A"/>
    <w:rsid w:val="00415B65"/>
    <w:rsid w:val="00415BA9"/>
    <w:rsid w:val="004161E6"/>
    <w:rsid w:val="004169FE"/>
    <w:rsid w:val="00416C55"/>
    <w:rsid w:val="00416C80"/>
    <w:rsid w:val="00416CAD"/>
    <w:rsid w:val="0041740E"/>
    <w:rsid w:val="00417708"/>
    <w:rsid w:val="004177B7"/>
    <w:rsid w:val="0041785B"/>
    <w:rsid w:val="0042025F"/>
    <w:rsid w:val="0042026B"/>
    <w:rsid w:val="004202A4"/>
    <w:rsid w:val="004203FF"/>
    <w:rsid w:val="00420464"/>
    <w:rsid w:val="00420644"/>
    <w:rsid w:val="00420B9B"/>
    <w:rsid w:val="00420DC4"/>
    <w:rsid w:val="00420E4A"/>
    <w:rsid w:val="00421080"/>
    <w:rsid w:val="004210B0"/>
    <w:rsid w:val="004210FF"/>
    <w:rsid w:val="004214D7"/>
    <w:rsid w:val="004217CD"/>
    <w:rsid w:val="004219F2"/>
    <w:rsid w:val="00421AE6"/>
    <w:rsid w:val="00421B24"/>
    <w:rsid w:val="00421D21"/>
    <w:rsid w:val="00421DAC"/>
    <w:rsid w:val="00422282"/>
    <w:rsid w:val="00422363"/>
    <w:rsid w:val="0042274D"/>
    <w:rsid w:val="004229A1"/>
    <w:rsid w:val="004229F8"/>
    <w:rsid w:val="00422A6B"/>
    <w:rsid w:val="00422CD5"/>
    <w:rsid w:val="00422D81"/>
    <w:rsid w:val="00422F49"/>
    <w:rsid w:val="0042318B"/>
    <w:rsid w:val="004232DA"/>
    <w:rsid w:val="00423FBE"/>
    <w:rsid w:val="004245BE"/>
    <w:rsid w:val="004245C6"/>
    <w:rsid w:val="00424F6B"/>
    <w:rsid w:val="00425456"/>
    <w:rsid w:val="004259ED"/>
    <w:rsid w:val="00425B23"/>
    <w:rsid w:val="00425B7B"/>
    <w:rsid w:val="00426444"/>
    <w:rsid w:val="00426ACC"/>
    <w:rsid w:val="00426BA3"/>
    <w:rsid w:val="004273B0"/>
    <w:rsid w:val="00427815"/>
    <w:rsid w:val="00427988"/>
    <w:rsid w:val="00427D47"/>
    <w:rsid w:val="00427F50"/>
    <w:rsid w:val="00430043"/>
    <w:rsid w:val="00430105"/>
    <w:rsid w:val="004302D6"/>
    <w:rsid w:val="00430599"/>
    <w:rsid w:val="0043096B"/>
    <w:rsid w:val="004309A9"/>
    <w:rsid w:val="0043112E"/>
    <w:rsid w:val="0043124D"/>
    <w:rsid w:val="004313F6"/>
    <w:rsid w:val="00431F2E"/>
    <w:rsid w:val="0043218B"/>
    <w:rsid w:val="004324DA"/>
    <w:rsid w:val="00432D7C"/>
    <w:rsid w:val="00432F9A"/>
    <w:rsid w:val="00433049"/>
    <w:rsid w:val="0043324E"/>
    <w:rsid w:val="00433A62"/>
    <w:rsid w:val="00433EEA"/>
    <w:rsid w:val="00434084"/>
    <w:rsid w:val="004345B8"/>
    <w:rsid w:val="004347F8"/>
    <w:rsid w:val="004349E5"/>
    <w:rsid w:val="00434E78"/>
    <w:rsid w:val="0043517C"/>
    <w:rsid w:val="004353A2"/>
    <w:rsid w:val="00435990"/>
    <w:rsid w:val="00435A7F"/>
    <w:rsid w:val="00435B7D"/>
    <w:rsid w:val="00436CDF"/>
    <w:rsid w:val="0043730F"/>
    <w:rsid w:val="0043798E"/>
    <w:rsid w:val="00437BB9"/>
    <w:rsid w:val="0044004E"/>
    <w:rsid w:val="00440670"/>
    <w:rsid w:val="00441344"/>
    <w:rsid w:val="004414DD"/>
    <w:rsid w:val="004419B7"/>
    <w:rsid w:val="00442577"/>
    <w:rsid w:val="0044262D"/>
    <w:rsid w:val="00442C20"/>
    <w:rsid w:val="00442FCF"/>
    <w:rsid w:val="0044310F"/>
    <w:rsid w:val="004431CB"/>
    <w:rsid w:val="00443325"/>
    <w:rsid w:val="00443573"/>
    <w:rsid w:val="00443782"/>
    <w:rsid w:val="0044384E"/>
    <w:rsid w:val="00443BD3"/>
    <w:rsid w:val="00443F7A"/>
    <w:rsid w:val="00444128"/>
    <w:rsid w:val="00444784"/>
    <w:rsid w:val="00444F8F"/>
    <w:rsid w:val="00445166"/>
    <w:rsid w:val="00445232"/>
    <w:rsid w:val="00445246"/>
    <w:rsid w:val="004454AB"/>
    <w:rsid w:val="004454F7"/>
    <w:rsid w:val="00445930"/>
    <w:rsid w:val="00445FC3"/>
    <w:rsid w:val="0044619E"/>
    <w:rsid w:val="00446BC1"/>
    <w:rsid w:val="004475FC"/>
    <w:rsid w:val="0044792A"/>
    <w:rsid w:val="00447C45"/>
    <w:rsid w:val="004508F7"/>
    <w:rsid w:val="00450CB0"/>
    <w:rsid w:val="004510C6"/>
    <w:rsid w:val="00451389"/>
    <w:rsid w:val="0045160D"/>
    <w:rsid w:val="004517CF"/>
    <w:rsid w:val="0045198C"/>
    <w:rsid w:val="00451A9E"/>
    <w:rsid w:val="00452C48"/>
    <w:rsid w:val="00453267"/>
    <w:rsid w:val="004533EC"/>
    <w:rsid w:val="0045355C"/>
    <w:rsid w:val="004538E2"/>
    <w:rsid w:val="00453E58"/>
    <w:rsid w:val="004540BE"/>
    <w:rsid w:val="004541E1"/>
    <w:rsid w:val="00454828"/>
    <w:rsid w:val="00454994"/>
    <w:rsid w:val="00454B1C"/>
    <w:rsid w:val="004558B1"/>
    <w:rsid w:val="00455ABD"/>
    <w:rsid w:val="0045626A"/>
    <w:rsid w:val="00456512"/>
    <w:rsid w:val="00456A1A"/>
    <w:rsid w:val="00456CD9"/>
    <w:rsid w:val="00456E0D"/>
    <w:rsid w:val="00456FBE"/>
    <w:rsid w:val="004575AF"/>
    <w:rsid w:val="004579D9"/>
    <w:rsid w:val="00457E79"/>
    <w:rsid w:val="004600A4"/>
    <w:rsid w:val="004601C3"/>
    <w:rsid w:val="004603BC"/>
    <w:rsid w:val="004607CE"/>
    <w:rsid w:val="00460ABF"/>
    <w:rsid w:val="00461805"/>
    <w:rsid w:val="00461D9F"/>
    <w:rsid w:val="00461F5C"/>
    <w:rsid w:val="0046202F"/>
    <w:rsid w:val="0046236B"/>
    <w:rsid w:val="00462454"/>
    <w:rsid w:val="004628DD"/>
    <w:rsid w:val="00462B65"/>
    <w:rsid w:val="00462D02"/>
    <w:rsid w:val="00462DA7"/>
    <w:rsid w:val="00463034"/>
    <w:rsid w:val="0046320E"/>
    <w:rsid w:val="004636FC"/>
    <w:rsid w:val="00463E18"/>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A79"/>
    <w:rsid w:val="00466C96"/>
    <w:rsid w:val="00466CA4"/>
    <w:rsid w:val="00466E06"/>
    <w:rsid w:val="00467308"/>
    <w:rsid w:val="00467513"/>
    <w:rsid w:val="00467BAB"/>
    <w:rsid w:val="00467C9F"/>
    <w:rsid w:val="00467E78"/>
    <w:rsid w:val="0047067A"/>
    <w:rsid w:val="00470849"/>
    <w:rsid w:val="00470B50"/>
    <w:rsid w:val="00470BC0"/>
    <w:rsid w:val="00470E3F"/>
    <w:rsid w:val="00471175"/>
    <w:rsid w:val="004712B3"/>
    <w:rsid w:val="004715C8"/>
    <w:rsid w:val="004718BA"/>
    <w:rsid w:val="00471957"/>
    <w:rsid w:val="00471B3F"/>
    <w:rsid w:val="00471EB0"/>
    <w:rsid w:val="0047223B"/>
    <w:rsid w:val="004725BF"/>
    <w:rsid w:val="00472929"/>
    <w:rsid w:val="00472CFA"/>
    <w:rsid w:val="00472D9E"/>
    <w:rsid w:val="00472F7D"/>
    <w:rsid w:val="004738E5"/>
    <w:rsid w:val="00473E22"/>
    <w:rsid w:val="0047441B"/>
    <w:rsid w:val="004746C3"/>
    <w:rsid w:val="004748DA"/>
    <w:rsid w:val="00474C16"/>
    <w:rsid w:val="0047517D"/>
    <w:rsid w:val="0047524A"/>
    <w:rsid w:val="004754B9"/>
    <w:rsid w:val="004756E1"/>
    <w:rsid w:val="00475874"/>
    <w:rsid w:val="00475F02"/>
    <w:rsid w:val="00475F0C"/>
    <w:rsid w:val="004761B2"/>
    <w:rsid w:val="00476780"/>
    <w:rsid w:val="00476817"/>
    <w:rsid w:val="00476AB5"/>
    <w:rsid w:val="004772FD"/>
    <w:rsid w:val="004773CA"/>
    <w:rsid w:val="004776C2"/>
    <w:rsid w:val="00477773"/>
    <w:rsid w:val="00477867"/>
    <w:rsid w:val="00477B17"/>
    <w:rsid w:val="00477E79"/>
    <w:rsid w:val="00480461"/>
    <w:rsid w:val="004809A4"/>
    <w:rsid w:val="00480DCC"/>
    <w:rsid w:val="00481051"/>
    <w:rsid w:val="004819EB"/>
    <w:rsid w:val="00481D2F"/>
    <w:rsid w:val="00482059"/>
    <w:rsid w:val="00482714"/>
    <w:rsid w:val="00483BAA"/>
    <w:rsid w:val="0048452C"/>
    <w:rsid w:val="00484739"/>
    <w:rsid w:val="004850CE"/>
    <w:rsid w:val="00485240"/>
    <w:rsid w:val="0048549D"/>
    <w:rsid w:val="00485580"/>
    <w:rsid w:val="00485DCF"/>
    <w:rsid w:val="004861EE"/>
    <w:rsid w:val="00486719"/>
    <w:rsid w:val="00486A74"/>
    <w:rsid w:val="00486C29"/>
    <w:rsid w:val="00487392"/>
    <w:rsid w:val="00487749"/>
    <w:rsid w:val="00487B35"/>
    <w:rsid w:val="00487B61"/>
    <w:rsid w:val="00487B6E"/>
    <w:rsid w:val="00487DA3"/>
    <w:rsid w:val="00487DF1"/>
    <w:rsid w:val="00487EFF"/>
    <w:rsid w:val="0049026E"/>
    <w:rsid w:val="00490781"/>
    <w:rsid w:val="00490AA7"/>
    <w:rsid w:val="00490B34"/>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324"/>
    <w:rsid w:val="004945AB"/>
    <w:rsid w:val="00494633"/>
    <w:rsid w:val="00494B30"/>
    <w:rsid w:val="00495059"/>
    <w:rsid w:val="00495390"/>
    <w:rsid w:val="00495549"/>
    <w:rsid w:val="00495805"/>
    <w:rsid w:val="004959DC"/>
    <w:rsid w:val="00495DA9"/>
    <w:rsid w:val="00495FF3"/>
    <w:rsid w:val="00496225"/>
    <w:rsid w:val="0049646A"/>
    <w:rsid w:val="00496617"/>
    <w:rsid w:val="004968D2"/>
    <w:rsid w:val="00496ACC"/>
    <w:rsid w:val="00496EB2"/>
    <w:rsid w:val="0049728A"/>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3"/>
    <w:rsid w:val="004A2F8D"/>
    <w:rsid w:val="004A39DA"/>
    <w:rsid w:val="004A439A"/>
    <w:rsid w:val="004A4BE7"/>
    <w:rsid w:val="004A4DF9"/>
    <w:rsid w:val="004A5D77"/>
    <w:rsid w:val="004A650A"/>
    <w:rsid w:val="004A6926"/>
    <w:rsid w:val="004A6BBA"/>
    <w:rsid w:val="004A72F2"/>
    <w:rsid w:val="004A73FF"/>
    <w:rsid w:val="004A752F"/>
    <w:rsid w:val="004A7B84"/>
    <w:rsid w:val="004B0333"/>
    <w:rsid w:val="004B0F88"/>
    <w:rsid w:val="004B109F"/>
    <w:rsid w:val="004B112D"/>
    <w:rsid w:val="004B1495"/>
    <w:rsid w:val="004B14B5"/>
    <w:rsid w:val="004B1548"/>
    <w:rsid w:val="004B1C55"/>
    <w:rsid w:val="004B1E06"/>
    <w:rsid w:val="004B1F82"/>
    <w:rsid w:val="004B214D"/>
    <w:rsid w:val="004B2722"/>
    <w:rsid w:val="004B287A"/>
    <w:rsid w:val="004B2920"/>
    <w:rsid w:val="004B2989"/>
    <w:rsid w:val="004B29A7"/>
    <w:rsid w:val="004B29FA"/>
    <w:rsid w:val="004B2A08"/>
    <w:rsid w:val="004B2EA1"/>
    <w:rsid w:val="004B2EFA"/>
    <w:rsid w:val="004B31C8"/>
    <w:rsid w:val="004B34E7"/>
    <w:rsid w:val="004B3D13"/>
    <w:rsid w:val="004B40EF"/>
    <w:rsid w:val="004B4227"/>
    <w:rsid w:val="004B49CC"/>
    <w:rsid w:val="004B49E8"/>
    <w:rsid w:val="004B4CE7"/>
    <w:rsid w:val="004B4ED8"/>
    <w:rsid w:val="004B4F92"/>
    <w:rsid w:val="004B5018"/>
    <w:rsid w:val="004B50E1"/>
    <w:rsid w:val="004B52AA"/>
    <w:rsid w:val="004B55F6"/>
    <w:rsid w:val="004B55FF"/>
    <w:rsid w:val="004B5C49"/>
    <w:rsid w:val="004B62CE"/>
    <w:rsid w:val="004B6C47"/>
    <w:rsid w:val="004B6E64"/>
    <w:rsid w:val="004B70DC"/>
    <w:rsid w:val="004B7239"/>
    <w:rsid w:val="004B7325"/>
    <w:rsid w:val="004B78F7"/>
    <w:rsid w:val="004B7C4D"/>
    <w:rsid w:val="004C0063"/>
    <w:rsid w:val="004C00C2"/>
    <w:rsid w:val="004C02F4"/>
    <w:rsid w:val="004C02F5"/>
    <w:rsid w:val="004C057D"/>
    <w:rsid w:val="004C0AE3"/>
    <w:rsid w:val="004C0CDF"/>
    <w:rsid w:val="004C0D87"/>
    <w:rsid w:val="004C0ECB"/>
    <w:rsid w:val="004C0EE9"/>
    <w:rsid w:val="004C0F7B"/>
    <w:rsid w:val="004C1289"/>
    <w:rsid w:val="004C1437"/>
    <w:rsid w:val="004C1655"/>
    <w:rsid w:val="004C1660"/>
    <w:rsid w:val="004C1917"/>
    <w:rsid w:val="004C1FD3"/>
    <w:rsid w:val="004C2522"/>
    <w:rsid w:val="004C2793"/>
    <w:rsid w:val="004C282A"/>
    <w:rsid w:val="004C2E38"/>
    <w:rsid w:val="004C31E6"/>
    <w:rsid w:val="004C34B0"/>
    <w:rsid w:val="004C362D"/>
    <w:rsid w:val="004C3959"/>
    <w:rsid w:val="004C3EBB"/>
    <w:rsid w:val="004C3F62"/>
    <w:rsid w:val="004C40EC"/>
    <w:rsid w:val="004C44CF"/>
    <w:rsid w:val="004C4564"/>
    <w:rsid w:val="004C46F0"/>
    <w:rsid w:val="004C47A9"/>
    <w:rsid w:val="004C4811"/>
    <w:rsid w:val="004C4AF6"/>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CBE"/>
    <w:rsid w:val="004C7DFA"/>
    <w:rsid w:val="004D01A9"/>
    <w:rsid w:val="004D0D26"/>
    <w:rsid w:val="004D0D4D"/>
    <w:rsid w:val="004D0EC5"/>
    <w:rsid w:val="004D14BA"/>
    <w:rsid w:val="004D1619"/>
    <w:rsid w:val="004D1D55"/>
    <w:rsid w:val="004D2433"/>
    <w:rsid w:val="004D260E"/>
    <w:rsid w:val="004D2B03"/>
    <w:rsid w:val="004D318F"/>
    <w:rsid w:val="004D343B"/>
    <w:rsid w:val="004D390F"/>
    <w:rsid w:val="004D3CC2"/>
    <w:rsid w:val="004D568A"/>
    <w:rsid w:val="004D5898"/>
    <w:rsid w:val="004D5911"/>
    <w:rsid w:val="004D5A55"/>
    <w:rsid w:val="004D5CC2"/>
    <w:rsid w:val="004D5E05"/>
    <w:rsid w:val="004D656A"/>
    <w:rsid w:val="004D6643"/>
    <w:rsid w:val="004D6764"/>
    <w:rsid w:val="004D68D1"/>
    <w:rsid w:val="004D6D57"/>
    <w:rsid w:val="004D71D1"/>
    <w:rsid w:val="004D74FE"/>
    <w:rsid w:val="004D76AE"/>
    <w:rsid w:val="004D7D39"/>
    <w:rsid w:val="004D7DAA"/>
    <w:rsid w:val="004D7EC1"/>
    <w:rsid w:val="004E0358"/>
    <w:rsid w:val="004E051B"/>
    <w:rsid w:val="004E05DA"/>
    <w:rsid w:val="004E0DC7"/>
    <w:rsid w:val="004E0F48"/>
    <w:rsid w:val="004E140F"/>
    <w:rsid w:val="004E1543"/>
    <w:rsid w:val="004E1568"/>
    <w:rsid w:val="004E18A1"/>
    <w:rsid w:val="004E1C9A"/>
    <w:rsid w:val="004E1DAC"/>
    <w:rsid w:val="004E20D1"/>
    <w:rsid w:val="004E20D2"/>
    <w:rsid w:val="004E21B2"/>
    <w:rsid w:val="004E21DC"/>
    <w:rsid w:val="004E230A"/>
    <w:rsid w:val="004E26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5825"/>
    <w:rsid w:val="004E5A6A"/>
    <w:rsid w:val="004E5C05"/>
    <w:rsid w:val="004E6412"/>
    <w:rsid w:val="004E6597"/>
    <w:rsid w:val="004E6656"/>
    <w:rsid w:val="004E69C5"/>
    <w:rsid w:val="004E748D"/>
    <w:rsid w:val="004E7987"/>
    <w:rsid w:val="004E7FE4"/>
    <w:rsid w:val="004F0125"/>
    <w:rsid w:val="004F02D8"/>
    <w:rsid w:val="004F0496"/>
    <w:rsid w:val="004F0EC1"/>
    <w:rsid w:val="004F1780"/>
    <w:rsid w:val="004F195B"/>
    <w:rsid w:val="004F1994"/>
    <w:rsid w:val="004F1C05"/>
    <w:rsid w:val="004F209B"/>
    <w:rsid w:val="004F226F"/>
    <w:rsid w:val="004F238D"/>
    <w:rsid w:val="004F294A"/>
    <w:rsid w:val="004F2DAF"/>
    <w:rsid w:val="004F3189"/>
    <w:rsid w:val="004F337B"/>
    <w:rsid w:val="004F36D7"/>
    <w:rsid w:val="004F3CEC"/>
    <w:rsid w:val="004F40CE"/>
    <w:rsid w:val="004F41E6"/>
    <w:rsid w:val="004F42C1"/>
    <w:rsid w:val="004F51E3"/>
    <w:rsid w:val="004F546F"/>
    <w:rsid w:val="004F54DE"/>
    <w:rsid w:val="004F5AA4"/>
    <w:rsid w:val="004F5ADE"/>
    <w:rsid w:val="004F5E14"/>
    <w:rsid w:val="004F5E3A"/>
    <w:rsid w:val="004F5E3E"/>
    <w:rsid w:val="004F647A"/>
    <w:rsid w:val="004F6F64"/>
    <w:rsid w:val="004F773E"/>
    <w:rsid w:val="004F7A44"/>
    <w:rsid w:val="004F7C0C"/>
    <w:rsid w:val="004F7FC7"/>
    <w:rsid w:val="005000F0"/>
    <w:rsid w:val="005005B5"/>
    <w:rsid w:val="00500B1C"/>
    <w:rsid w:val="00500DEC"/>
    <w:rsid w:val="00500FDF"/>
    <w:rsid w:val="0050109A"/>
    <w:rsid w:val="0050111E"/>
    <w:rsid w:val="00501179"/>
    <w:rsid w:val="005014A2"/>
    <w:rsid w:val="005015A5"/>
    <w:rsid w:val="00501819"/>
    <w:rsid w:val="005018C1"/>
    <w:rsid w:val="005019B8"/>
    <w:rsid w:val="00501A84"/>
    <w:rsid w:val="00501E3D"/>
    <w:rsid w:val="00501E87"/>
    <w:rsid w:val="00502083"/>
    <w:rsid w:val="00502552"/>
    <w:rsid w:val="00502ED8"/>
    <w:rsid w:val="005043AC"/>
    <w:rsid w:val="00504792"/>
    <w:rsid w:val="00504A7F"/>
    <w:rsid w:val="00505097"/>
    <w:rsid w:val="00505207"/>
    <w:rsid w:val="00505362"/>
    <w:rsid w:val="00505E77"/>
    <w:rsid w:val="005062A6"/>
    <w:rsid w:val="00506592"/>
    <w:rsid w:val="00506EA9"/>
    <w:rsid w:val="00506EC3"/>
    <w:rsid w:val="00507172"/>
    <w:rsid w:val="005072F1"/>
    <w:rsid w:val="00507397"/>
    <w:rsid w:val="0050746C"/>
    <w:rsid w:val="00507D23"/>
    <w:rsid w:val="00507D30"/>
    <w:rsid w:val="00507E61"/>
    <w:rsid w:val="0051059C"/>
    <w:rsid w:val="0051060C"/>
    <w:rsid w:val="005108BF"/>
    <w:rsid w:val="0051094F"/>
    <w:rsid w:val="00510A12"/>
    <w:rsid w:val="00510B38"/>
    <w:rsid w:val="005111BE"/>
    <w:rsid w:val="0051134D"/>
    <w:rsid w:val="00511DDF"/>
    <w:rsid w:val="00511F0B"/>
    <w:rsid w:val="005123C9"/>
    <w:rsid w:val="005124BB"/>
    <w:rsid w:val="00512935"/>
    <w:rsid w:val="00512AB5"/>
    <w:rsid w:val="00512C8C"/>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F2"/>
    <w:rsid w:val="00515DA5"/>
    <w:rsid w:val="00516163"/>
    <w:rsid w:val="0051626C"/>
    <w:rsid w:val="005164D0"/>
    <w:rsid w:val="005167DF"/>
    <w:rsid w:val="00517346"/>
    <w:rsid w:val="0051781D"/>
    <w:rsid w:val="00517A75"/>
    <w:rsid w:val="00517CF9"/>
    <w:rsid w:val="00517E05"/>
    <w:rsid w:val="0052000A"/>
    <w:rsid w:val="00520156"/>
    <w:rsid w:val="005203F4"/>
    <w:rsid w:val="00520C9A"/>
    <w:rsid w:val="00520CA5"/>
    <w:rsid w:val="0052104C"/>
    <w:rsid w:val="00521572"/>
    <w:rsid w:val="00521A95"/>
    <w:rsid w:val="00521B5A"/>
    <w:rsid w:val="00521DD2"/>
    <w:rsid w:val="00521F2A"/>
    <w:rsid w:val="0052238F"/>
    <w:rsid w:val="00522444"/>
    <w:rsid w:val="0052255F"/>
    <w:rsid w:val="00522C57"/>
    <w:rsid w:val="00522D2C"/>
    <w:rsid w:val="0052356C"/>
    <w:rsid w:val="0052404D"/>
    <w:rsid w:val="005247F8"/>
    <w:rsid w:val="00524E54"/>
    <w:rsid w:val="005250CD"/>
    <w:rsid w:val="0052532E"/>
    <w:rsid w:val="0052540E"/>
    <w:rsid w:val="00525760"/>
    <w:rsid w:val="00525AF3"/>
    <w:rsid w:val="00526221"/>
    <w:rsid w:val="005263D8"/>
    <w:rsid w:val="005270CD"/>
    <w:rsid w:val="005276E1"/>
    <w:rsid w:val="00527A50"/>
    <w:rsid w:val="00527A5F"/>
    <w:rsid w:val="00527B11"/>
    <w:rsid w:val="00527F9F"/>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8CC"/>
    <w:rsid w:val="0053696E"/>
    <w:rsid w:val="005371B0"/>
    <w:rsid w:val="00537762"/>
    <w:rsid w:val="00537996"/>
    <w:rsid w:val="00537E95"/>
    <w:rsid w:val="005401F5"/>
    <w:rsid w:val="0054052A"/>
    <w:rsid w:val="005406B6"/>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3F30"/>
    <w:rsid w:val="0054444F"/>
    <w:rsid w:val="0054447E"/>
    <w:rsid w:val="0054473F"/>
    <w:rsid w:val="00544D88"/>
    <w:rsid w:val="00544FC2"/>
    <w:rsid w:val="00544FC9"/>
    <w:rsid w:val="005459D7"/>
    <w:rsid w:val="00545C84"/>
    <w:rsid w:val="00545CEC"/>
    <w:rsid w:val="00545EB1"/>
    <w:rsid w:val="00546448"/>
    <w:rsid w:val="00546634"/>
    <w:rsid w:val="005468D8"/>
    <w:rsid w:val="00546F27"/>
    <w:rsid w:val="00547291"/>
    <w:rsid w:val="00547BFF"/>
    <w:rsid w:val="00547E87"/>
    <w:rsid w:val="005508A9"/>
    <w:rsid w:val="00550C05"/>
    <w:rsid w:val="00550C5E"/>
    <w:rsid w:val="00550F1A"/>
    <w:rsid w:val="005512A4"/>
    <w:rsid w:val="0055138C"/>
    <w:rsid w:val="005515C1"/>
    <w:rsid w:val="00551616"/>
    <w:rsid w:val="00551746"/>
    <w:rsid w:val="00551886"/>
    <w:rsid w:val="00551CC4"/>
    <w:rsid w:val="0055204B"/>
    <w:rsid w:val="0055236C"/>
    <w:rsid w:val="00552444"/>
    <w:rsid w:val="005525AE"/>
    <w:rsid w:val="00552802"/>
    <w:rsid w:val="00552E44"/>
    <w:rsid w:val="00552F52"/>
    <w:rsid w:val="0055338A"/>
    <w:rsid w:val="00553484"/>
    <w:rsid w:val="005538F8"/>
    <w:rsid w:val="00553D3E"/>
    <w:rsid w:val="005541DA"/>
    <w:rsid w:val="005542E9"/>
    <w:rsid w:val="005547EA"/>
    <w:rsid w:val="00554856"/>
    <w:rsid w:val="005552F7"/>
    <w:rsid w:val="005553BA"/>
    <w:rsid w:val="0055552C"/>
    <w:rsid w:val="0055576F"/>
    <w:rsid w:val="0055586C"/>
    <w:rsid w:val="00555A6B"/>
    <w:rsid w:val="00555C78"/>
    <w:rsid w:val="0055631C"/>
    <w:rsid w:val="00556808"/>
    <w:rsid w:val="005571BC"/>
    <w:rsid w:val="00557484"/>
    <w:rsid w:val="005574AA"/>
    <w:rsid w:val="0055765C"/>
    <w:rsid w:val="00557ACC"/>
    <w:rsid w:val="00557C4F"/>
    <w:rsid w:val="00557DC1"/>
    <w:rsid w:val="00557FF1"/>
    <w:rsid w:val="00560212"/>
    <w:rsid w:val="005605AC"/>
    <w:rsid w:val="005606D6"/>
    <w:rsid w:val="0056071A"/>
    <w:rsid w:val="00560CA4"/>
    <w:rsid w:val="00560D9C"/>
    <w:rsid w:val="00560FE2"/>
    <w:rsid w:val="005611BC"/>
    <w:rsid w:val="00561280"/>
    <w:rsid w:val="005617A7"/>
    <w:rsid w:val="00561ADA"/>
    <w:rsid w:val="00561ED3"/>
    <w:rsid w:val="005621A7"/>
    <w:rsid w:val="005623DE"/>
    <w:rsid w:val="005623E0"/>
    <w:rsid w:val="00562639"/>
    <w:rsid w:val="0056291F"/>
    <w:rsid w:val="0056295D"/>
    <w:rsid w:val="00562A22"/>
    <w:rsid w:val="00563193"/>
    <w:rsid w:val="0056357A"/>
    <w:rsid w:val="00563683"/>
    <w:rsid w:val="00564719"/>
    <w:rsid w:val="0056472E"/>
    <w:rsid w:val="00564985"/>
    <w:rsid w:val="005649B3"/>
    <w:rsid w:val="0056519B"/>
    <w:rsid w:val="00565302"/>
    <w:rsid w:val="00565418"/>
    <w:rsid w:val="00565493"/>
    <w:rsid w:val="00565516"/>
    <w:rsid w:val="0056551F"/>
    <w:rsid w:val="005656C9"/>
    <w:rsid w:val="0056693C"/>
    <w:rsid w:val="00566A5B"/>
    <w:rsid w:val="00566BF1"/>
    <w:rsid w:val="00566CE4"/>
    <w:rsid w:val="00566D91"/>
    <w:rsid w:val="00566EDD"/>
    <w:rsid w:val="0056706C"/>
    <w:rsid w:val="0056759A"/>
    <w:rsid w:val="0056764E"/>
    <w:rsid w:val="0056778C"/>
    <w:rsid w:val="00567A05"/>
    <w:rsid w:val="00567A0E"/>
    <w:rsid w:val="00567B5A"/>
    <w:rsid w:val="00567BD4"/>
    <w:rsid w:val="0057009B"/>
    <w:rsid w:val="005701CD"/>
    <w:rsid w:val="00570769"/>
    <w:rsid w:val="005707BA"/>
    <w:rsid w:val="00571076"/>
    <w:rsid w:val="00571AA9"/>
    <w:rsid w:val="00571EC5"/>
    <w:rsid w:val="00571F10"/>
    <w:rsid w:val="005724AA"/>
    <w:rsid w:val="00572D79"/>
    <w:rsid w:val="00573436"/>
    <w:rsid w:val="00573534"/>
    <w:rsid w:val="0057450B"/>
    <w:rsid w:val="00574A27"/>
    <w:rsid w:val="00574B85"/>
    <w:rsid w:val="00574D5A"/>
    <w:rsid w:val="005752B5"/>
    <w:rsid w:val="00575788"/>
    <w:rsid w:val="00575828"/>
    <w:rsid w:val="00575923"/>
    <w:rsid w:val="00575A62"/>
    <w:rsid w:val="00575CFB"/>
    <w:rsid w:val="005760C1"/>
    <w:rsid w:val="0057653D"/>
    <w:rsid w:val="005767A4"/>
    <w:rsid w:val="00576B37"/>
    <w:rsid w:val="00576C05"/>
    <w:rsid w:val="00576C8C"/>
    <w:rsid w:val="00576CB1"/>
    <w:rsid w:val="00576CBA"/>
    <w:rsid w:val="00576FE6"/>
    <w:rsid w:val="0057720F"/>
    <w:rsid w:val="005778D5"/>
    <w:rsid w:val="00577A8A"/>
    <w:rsid w:val="00577E92"/>
    <w:rsid w:val="00577FF0"/>
    <w:rsid w:val="00580107"/>
    <w:rsid w:val="0058024C"/>
    <w:rsid w:val="005802B2"/>
    <w:rsid w:val="005802D0"/>
    <w:rsid w:val="0058140D"/>
    <w:rsid w:val="0058191E"/>
    <w:rsid w:val="00581B70"/>
    <w:rsid w:val="00581E44"/>
    <w:rsid w:val="0058248B"/>
    <w:rsid w:val="00582532"/>
    <w:rsid w:val="005828FB"/>
    <w:rsid w:val="005829FE"/>
    <w:rsid w:val="00582C22"/>
    <w:rsid w:val="00582EBE"/>
    <w:rsid w:val="00583332"/>
    <w:rsid w:val="00583393"/>
    <w:rsid w:val="00583673"/>
    <w:rsid w:val="00583A59"/>
    <w:rsid w:val="00583E10"/>
    <w:rsid w:val="005840E1"/>
    <w:rsid w:val="00584366"/>
    <w:rsid w:val="005846E8"/>
    <w:rsid w:val="00584769"/>
    <w:rsid w:val="00584EE4"/>
    <w:rsid w:val="00584F0B"/>
    <w:rsid w:val="0058509B"/>
    <w:rsid w:val="0058523D"/>
    <w:rsid w:val="00585601"/>
    <w:rsid w:val="0058567D"/>
    <w:rsid w:val="00585BCD"/>
    <w:rsid w:val="00585BEC"/>
    <w:rsid w:val="00585EC1"/>
    <w:rsid w:val="00586156"/>
    <w:rsid w:val="00586419"/>
    <w:rsid w:val="005864BA"/>
    <w:rsid w:val="00586584"/>
    <w:rsid w:val="00586713"/>
    <w:rsid w:val="005867E1"/>
    <w:rsid w:val="00586A67"/>
    <w:rsid w:val="00586B69"/>
    <w:rsid w:val="005877B7"/>
    <w:rsid w:val="00587906"/>
    <w:rsid w:val="00587A73"/>
    <w:rsid w:val="00587B97"/>
    <w:rsid w:val="00587F7A"/>
    <w:rsid w:val="005902DC"/>
    <w:rsid w:val="00590BEF"/>
    <w:rsid w:val="005917F4"/>
    <w:rsid w:val="005918AE"/>
    <w:rsid w:val="00591950"/>
    <w:rsid w:val="00591989"/>
    <w:rsid w:val="00591AE7"/>
    <w:rsid w:val="00591DDC"/>
    <w:rsid w:val="00591FC3"/>
    <w:rsid w:val="00591FCD"/>
    <w:rsid w:val="00592185"/>
    <w:rsid w:val="00592B17"/>
    <w:rsid w:val="00592E25"/>
    <w:rsid w:val="00592EF2"/>
    <w:rsid w:val="00593246"/>
    <w:rsid w:val="00593AF2"/>
    <w:rsid w:val="00594201"/>
    <w:rsid w:val="005948B7"/>
    <w:rsid w:val="005948C2"/>
    <w:rsid w:val="00594DAC"/>
    <w:rsid w:val="005950BD"/>
    <w:rsid w:val="00596047"/>
    <w:rsid w:val="00596233"/>
    <w:rsid w:val="005963D0"/>
    <w:rsid w:val="005975F8"/>
    <w:rsid w:val="00597930"/>
    <w:rsid w:val="00597973"/>
    <w:rsid w:val="00597A2B"/>
    <w:rsid w:val="00597F2B"/>
    <w:rsid w:val="005A0763"/>
    <w:rsid w:val="005A0EB8"/>
    <w:rsid w:val="005A0FF0"/>
    <w:rsid w:val="005A1350"/>
    <w:rsid w:val="005A1606"/>
    <w:rsid w:val="005A1C85"/>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7B9"/>
    <w:rsid w:val="005B29FF"/>
    <w:rsid w:val="005B2B5D"/>
    <w:rsid w:val="005B2BC8"/>
    <w:rsid w:val="005B2C85"/>
    <w:rsid w:val="005B2CC7"/>
    <w:rsid w:val="005B2D80"/>
    <w:rsid w:val="005B301B"/>
    <w:rsid w:val="005B3297"/>
    <w:rsid w:val="005B350A"/>
    <w:rsid w:val="005B3A02"/>
    <w:rsid w:val="005B3B6F"/>
    <w:rsid w:val="005B3DA4"/>
    <w:rsid w:val="005B4197"/>
    <w:rsid w:val="005B4547"/>
    <w:rsid w:val="005B4A1C"/>
    <w:rsid w:val="005B5146"/>
    <w:rsid w:val="005B55AB"/>
    <w:rsid w:val="005B5783"/>
    <w:rsid w:val="005B59FC"/>
    <w:rsid w:val="005B5A78"/>
    <w:rsid w:val="005B6327"/>
    <w:rsid w:val="005B6684"/>
    <w:rsid w:val="005B6B51"/>
    <w:rsid w:val="005B6BBD"/>
    <w:rsid w:val="005B6DCA"/>
    <w:rsid w:val="005B7133"/>
    <w:rsid w:val="005B713B"/>
    <w:rsid w:val="005B78E0"/>
    <w:rsid w:val="005C0400"/>
    <w:rsid w:val="005C0758"/>
    <w:rsid w:val="005C0C5F"/>
    <w:rsid w:val="005C0EF4"/>
    <w:rsid w:val="005C1631"/>
    <w:rsid w:val="005C16DD"/>
    <w:rsid w:val="005C1706"/>
    <w:rsid w:val="005C1D10"/>
    <w:rsid w:val="005C2044"/>
    <w:rsid w:val="005C239A"/>
    <w:rsid w:val="005C2544"/>
    <w:rsid w:val="005C2674"/>
    <w:rsid w:val="005C2888"/>
    <w:rsid w:val="005C28AD"/>
    <w:rsid w:val="005C336B"/>
    <w:rsid w:val="005C3C8E"/>
    <w:rsid w:val="005C3EF3"/>
    <w:rsid w:val="005C3FFB"/>
    <w:rsid w:val="005C40BC"/>
    <w:rsid w:val="005C482D"/>
    <w:rsid w:val="005C4DDC"/>
    <w:rsid w:val="005C50BD"/>
    <w:rsid w:val="005C528E"/>
    <w:rsid w:val="005C5519"/>
    <w:rsid w:val="005C5B77"/>
    <w:rsid w:val="005C61DC"/>
    <w:rsid w:val="005C68A0"/>
    <w:rsid w:val="005C6A71"/>
    <w:rsid w:val="005C6BDD"/>
    <w:rsid w:val="005C7004"/>
    <w:rsid w:val="005C7261"/>
    <w:rsid w:val="005C7C2E"/>
    <w:rsid w:val="005D024A"/>
    <w:rsid w:val="005D064F"/>
    <w:rsid w:val="005D0F07"/>
    <w:rsid w:val="005D1989"/>
    <w:rsid w:val="005D2033"/>
    <w:rsid w:val="005D21FF"/>
    <w:rsid w:val="005D2346"/>
    <w:rsid w:val="005D23CA"/>
    <w:rsid w:val="005D2560"/>
    <w:rsid w:val="005D2A4D"/>
    <w:rsid w:val="005D2BAF"/>
    <w:rsid w:val="005D30DC"/>
    <w:rsid w:val="005D310D"/>
    <w:rsid w:val="005D39F3"/>
    <w:rsid w:val="005D3A63"/>
    <w:rsid w:val="005D3E1B"/>
    <w:rsid w:val="005D3E45"/>
    <w:rsid w:val="005D3F83"/>
    <w:rsid w:val="005D40D1"/>
    <w:rsid w:val="005D4C27"/>
    <w:rsid w:val="005D552D"/>
    <w:rsid w:val="005D5585"/>
    <w:rsid w:val="005D5742"/>
    <w:rsid w:val="005D59FD"/>
    <w:rsid w:val="005D5A0D"/>
    <w:rsid w:val="005D5C15"/>
    <w:rsid w:val="005D62EB"/>
    <w:rsid w:val="005D65C6"/>
    <w:rsid w:val="005D65FB"/>
    <w:rsid w:val="005D660F"/>
    <w:rsid w:val="005D69D8"/>
    <w:rsid w:val="005D69F6"/>
    <w:rsid w:val="005D7823"/>
    <w:rsid w:val="005D7A8D"/>
    <w:rsid w:val="005E0871"/>
    <w:rsid w:val="005E08AC"/>
    <w:rsid w:val="005E0967"/>
    <w:rsid w:val="005E0CBD"/>
    <w:rsid w:val="005E0FD7"/>
    <w:rsid w:val="005E1450"/>
    <w:rsid w:val="005E155A"/>
    <w:rsid w:val="005E174B"/>
    <w:rsid w:val="005E1838"/>
    <w:rsid w:val="005E1A32"/>
    <w:rsid w:val="005E1C62"/>
    <w:rsid w:val="005E1E2F"/>
    <w:rsid w:val="005E1E9A"/>
    <w:rsid w:val="005E20BB"/>
    <w:rsid w:val="005E21BD"/>
    <w:rsid w:val="005E2675"/>
    <w:rsid w:val="005E26E8"/>
    <w:rsid w:val="005E27FA"/>
    <w:rsid w:val="005E2F7B"/>
    <w:rsid w:val="005E3820"/>
    <w:rsid w:val="005E3EFE"/>
    <w:rsid w:val="005E481A"/>
    <w:rsid w:val="005E4A01"/>
    <w:rsid w:val="005E4C27"/>
    <w:rsid w:val="005E4C2B"/>
    <w:rsid w:val="005E4F95"/>
    <w:rsid w:val="005E53F1"/>
    <w:rsid w:val="005E5489"/>
    <w:rsid w:val="005E550B"/>
    <w:rsid w:val="005E627F"/>
    <w:rsid w:val="005E629D"/>
    <w:rsid w:val="005E68A9"/>
    <w:rsid w:val="005E68ED"/>
    <w:rsid w:val="005E6980"/>
    <w:rsid w:val="005E6F48"/>
    <w:rsid w:val="005E751E"/>
    <w:rsid w:val="005E7858"/>
    <w:rsid w:val="005F0169"/>
    <w:rsid w:val="005F01D2"/>
    <w:rsid w:val="005F01D7"/>
    <w:rsid w:val="005F1194"/>
    <w:rsid w:val="005F1E83"/>
    <w:rsid w:val="005F1EB0"/>
    <w:rsid w:val="005F2081"/>
    <w:rsid w:val="005F26EE"/>
    <w:rsid w:val="005F2D7A"/>
    <w:rsid w:val="005F2DBC"/>
    <w:rsid w:val="005F318F"/>
    <w:rsid w:val="005F3816"/>
    <w:rsid w:val="005F4120"/>
    <w:rsid w:val="005F413B"/>
    <w:rsid w:val="005F528E"/>
    <w:rsid w:val="005F53D7"/>
    <w:rsid w:val="005F53EA"/>
    <w:rsid w:val="005F5A88"/>
    <w:rsid w:val="005F622D"/>
    <w:rsid w:val="005F6D90"/>
    <w:rsid w:val="005F6E67"/>
    <w:rsid w:val="005F6FE2"/>
    <w:rsid w:val="005F701E"/>
    <w:rsid w:val="005F75CC"/>
    <w:rsid w:val="005F7983"/>
    <w:rsid w:val="005F7E56"/>
    <w:rsid w:val="00600049"/>
    <w:rsid w:val="006000B4"/>
    <w:rsid w:val="00600233"/>
    <w:rsid w:val="0060046D"/>
    <w:rsid w:val="00600559"/>
    <w:rsid w:val="00600721"/>
    <w:rsid w:val="00600BE2"/>
    <w:rsid w:val="00600CA3"/>
    <w:rsid w:val="006011EE"/>
    <w:rsid w:val="0060148E"/>
    <w:rsid w:val="00601ADA"/>
    <w:rsid w:val="00601B75"/>
    <w:rsid w:val="00601B7A"/>
    <w:rsid w:val="00601E9B"/>
    <w:rsid w:val="00602207"/>
    <w:rsid w:val="00602336"/>
    <w:rsid w:val="006024BF"/>
    <w:rsid w:val="00602B90"/>
    <w:rsid w:val="00602BAD"/>
    <w:rsid w:val="00602E56"/>
    <w:rsid w:val="006034E7"/>
    <w:rsid w:val="00603B37"/>
    <w:rsid w:val="00603B91"/>
    <w:rsid w:val="00604058"/>
    <w:rsid w:val="006042FD"/>
    <w:rsid w:val="00604517"/>
    <w:rsid w:val="00604732"/>
    <w:rsid w:val="006047A4"/>
    <w:rsid w:val="00605441"/>
    <w:rsid w:val="0060553E"/>
    <w:rsid w:val="00605749"/>
    <w:rsid w:val="0060584A"/>
    <w:rsid w:val="00605D1F"/>
    <w:rsid w:val="00605D46"/>
    <w:rsid w:val="00605F01"/>
    <w:rsid w:val="0060602A"/>
    <w:rsid w:val="006061A6"/>
    <w:rsid w:val="0060622B"/>
    <w:rsid w:val="006064C3"/>
    <w:rsid w:val="00606772"/>
    <w:rsid w:val="00606BD5"/>
    <w:rsid w:val="00607308"/>
    <w:rsid w:val="0060783F"/>
    <w:rsid w:val="006078A7"/>
    <w:rsid w:val="00607EDD"/>
    <w:rsid w:val="0061011C"/>
    <w:rsid w:val="0061061E"/>
    <w:rsid w:val="0061065B"/>
    <w:rsid w:val="00610D29"/>
    <w:rsid w:val="00610D99"/>
    <w:rsid w:val="0061113B"/>
    <w:rsid w:val="00611222"/>
    <w:rsid w:val="00611993"/>
    <w:rsid w:val="006119EC"/>
    <w:rsid w:val="00611AE1"/>
    <w:rsid w:val="00611DD2"/>
    <w:rsid w:val="006125A0"/>
    <w:rsid w:val="0061277B"/>
    <w:rsid w:val="00612A25"/>
    <w:rsid w:val="00612D8F"/>
    <w:rsid w:val="006131DB"/>
    <w:rsid w:val="006136A5"/>
    <w:rsid w:val="00613C4B"/>
    <w:rsid w:val="00614005"/>
    <w:rsid w:val="0061434C"/>
    <w:rsid w:val="00614A4D"/>
    <w:rsid w:val="00615025"/>
    <w:rsid w:val="006157FF"/>
    <w:rsid w:val="00615864"/>
    <w:rsid w:val="00615911"/>
    <w:rsid w:val="00615A3A"/>
    <w:rsid w:val="00615CBB"/>
    <w:rsid w:val="00615CF6"/>
    <w:rsid w:val="00616575"/>
    <w:rsid w:val="00616CEB"/>
    <w:rsid w:val="00616F3F"/>
    <w:rsid w:val="00617623"/>
    <w:rsid w:val="00617AD5"/>
    <w:rsid w:val="00620418"/>
    <w:rsid w:val="006204CB"/>
    <w:rsid w:val="00620687"/>
    <w:rsid w:val="006206EC"/>
    <w:rsid w:val="00620943"/>
    <w:rsid w:val="00620955"/>
    <w:rsid w:val="00620A5E"/>
    <w:rsid w:val="006217B9"/>
    <w:rsid w:val="00621E7B"/>
    <w:rsid w:val="00621F48"/>
    <w:rsid w:val="00622610"/>
    <w:rsid w:val="0062272B"/>
    <w:rsid w:val="00622CE5"/>
    <w:rsid w:val="00622E65"/>
    <w:rsid w:val="00622E71"/>
    <w:rsid w:val="00622F5C"/>
    <w:rsid w:val="00623429"/>
    <w:rsid w:val="0062363C"/>
    <w:rsid w:val="00623D60"/>
    <w:rsid w:val="00623EB9"/>
    <w:rsid w:val="0062471F"/>
    <w:rsid w:val="0062475F"/>
    <w:rsid w:val="006249E2"/>
    <w:rsid w:val="00624A18"/>
    <w:rsid w:val="006254BE"/>
    <w:rsid w:val="00625B16"/>
    <w:rsid w:val="00625BF6"/>
    <w:rsid w:val="00626488"/>
    <w:rsid w:val="006266C0"/>
    <w:rsid w:val="0062681F"/>
    <w:rsid w:val="0062687C"/>
    <w:rsid w:val="00626BBA"/>
    <w:rsid w:val="00626CE4"/>
    <w:rsid w:val="00626CF5"/>
    <w:rsid w:val="00627083"/>
    <w:rsid w:val="0062790C"/>
    <w:rsid w:val="00627F4E"/>
    <w:rsid w:val="0063020B"/>
    <w:rsid w:val="00630CAB"/>
    <w:rsid w:val="00630F17"/>
    <w:rsid w:val="006314DF"/>
    <w:rsid w:val="00631F28"/>
    <w:rsid w:val="00631FC2"/>
    <w:rsid w:val="00632381"/>
    <w:rsid w:val="0063266D"/>
    <w:rsid w:val="0063288C"/>
    <w:rsid w:val="00632942"/>
    <w:rsid w:val="006329D9"/>
    <w:rsid w:val="00633882"/>
    <w:rsid w:val="00633917"/>
    <w:rsid w:val="00633C04"/>
    <w:rsid w:val="00633C1D"/>
    <w:rsid w:val="00633D6C"/>
    <w:rsid w:val="00633FBC"/>
    <w:rsid w:val="0063410A"/>
    <w:rsid w:val="006343C9"/>
    <w:rsid w:val="00634559"/>
    <w:rsid w:val="00634723"/>
    <w:rsid w:val="006347C6"/>
    <w:rsid w:val="00634AC4"/>
    <w:rsid w:val="00634B1D"/>
    <w:rsid w:val="00634B97"/>
    <w:rsid w:val="00634F2B"/>
    <w:rsid w:val="006351FB"/>
    <w:rsid w:val="00635468"/>
    <w:rsid w:val="006354C8"/>
    <w:rsid w:val="00635731"/>
    <w:rsid w:val="00635A03"/>
    <w:rsid w:val="0063632A"/>
    <w:rsid w:val="00636501"/>
    <w:rsid w:val="00636B2A"/>
    <w:rsid w:val="00636D45"/>
    <w:rsid w:val="006376FE"/>
    <w:rsid w:val="00637A6E"/>
    <w:rsid w:val="00637A7F"/>
    <w:rsid w:val="006400EB"/>
    <w:rsid w:val="0064018E"/>
    <w:rsid w:val="00640469"/>
    <w:rsid w:val="00640FB0"/>
    <w:rsid w:val="00641101"/>
    <w:rsid w:val="0064117C"/>
    <w:rsid w:val="00641322"/>
    <w:rsid w:val="00641410"/>
    <w:rsid w:val="006414B4"/>
    <w:rsid w:val="006415E8"/>
    <w:rsid w:val="006418FD"/>
    <w:rsid w:val="00641FC9"/>
    <w:rsid w:val="00642B30"/>
    <w:rsid w:val="00643053"/>
    <w:rsid w:val="00643072"/>
    <w:rsid w:val="00643326"/>
    <w:rsid w:val="0064357F"/>
    <w:rsid w:val="0064394D"/>
    <w:rsid w:val="00643CE1"/>
    <w:rsid w:val="00644E1E"/>
    <w:rsid w:val="00645142"/>
    <w:rsid w:val="006453A2"/>
    <w:rsid w:val="006454A3"/>
    <w:rsid w:val="00645856"/>
    <w:rsid w:val="00645CA5"/>
    <w:rsid w:val="00645E1E"/>
    <w:rsid w:val="006461BD"/>
    <w:rsid w:val="00646217"/>
    <w:rsid w:val="0064698C"/>
    <w:rsid w:val="00646BF2"/>
    <w:rsid w:val="00646CD4"/>
    <w:rsid w:val="00646E63"/>
    <w:rsid w:val="00646EE8"/>
    <w:rsid w:val="00646EEF"/>
    <w:rsid w:val="006474A3"/>
    <w:rsid w:val="006476B7"/>
    <w:rsid w:val="00647797"/>
    <w:rsid w:val="006479EE"/>
    <w:rsid w:val="00647C23"/>
    <w:rsid w:val="0065019B"/>
    <w:rsid w:val="00650463"/>
    <w:rsid w:val="00650C72"/>
    <w:rsid w:val="0065155E"/>
    <w:rsid w:val="00651573"/>
    <w:rsid w:val="00651959"/>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4522"/>
    <w:rsid w:val="00654572"/>
    <w:rsid w:val="00654809"/>
    <w:rsid w:val="00654A8E"/>
    <w:rsid w:val="00654B1E"/>
    <w:rsid w:val="00654B7F"/>
    <w:rsid w:val="00654CD7"/>
    <w:rsid w:val="006555AF"/>
    <w:rsid w:val="006558A3"/>
    <w:rsid w:val="00655E7C"/>
    <w:rsid w:val="0065631A"/>
    <w:rsid w:val="00656C84"/>
    <w:rsid w:val="006573D1"/>
    <w:rsid w:val="00657789"/>
    <w:rsid w:val="006578BF"/>
    <w:rsid w:val="00657D89"/>
    <w:rsid w:val="00657EB1"/>
    <w:rsid w:val="00660231"/>
    <w:rsid w:val="00660336"/>
    <w:rsid w:val="00660867"/>
    <w:rsid w:val="00660AF9"/>
    <w:rsid w:val="00660D84"/>
    <w:rsid w:val="00661473"/>
    <w:rsid w:val="00661A29"/>
    <w:rsid w:val="00661AEA"/>
    <w:rsid w:val="0066232D"/>
    <w:rsid w:val="00662581"/>
    <w:rsid w:val="00662AFE"/>
    <w:rsid w:val="00662CA5"/>
    <w:rsid w:val="00662DFD"/>
    <w:rsid w:val="00663143"/>
    <w:rsid w:val="00663196"/>
    <w:rsid w:val="006631E4"/>
    <w:rsid w:val="006632D2"/>
    <w:rsid w:val="0066331C"/>
    <w:rsid w:val="00663356"/>
    <w:rsid w:val="006634C6"/>
    <w:rsid w:val="006634E4"/>
    <w:rsid w:val="00663D1F"/>
    <w:rsid w:val="00663ED6"/>
    <w:rsid w:val="00664AA2"/>
    <w:rsid w:val="00664B52"/>
    <w:rsid w:val="00664C37"/>
    <w:rsid w:val="0066563A"/>
    <w:rsid w:val="00665646"/>
    <w:rsid w:val="0066581A"/>
    <w:rsid w:val="00665ADB"/>
    <w:rsid w:val="00665C4C"/>
    <w:rsid w:val="00665F5A"/>
    <w:rsid w:val="0066684A"/>
    <w:rsid w:val="00666DE0"/>
    <w:rsid w:val="00667155"/>
    <w:rsid w:val="0066772A"/>
    <w:rsid w:val="006677A9"/>
    <w:rsid w:val="006677BC"/>
    <w:rsid w:val="00667D2D"/>
    <w:rsid w:val="00670063"/>
    <w:rsid w:val="006701AA"/>
    <w:rsid w:val="0067028C"/>
    <w:rsid w:val="00670639"/>
    <w:rsid w:val="006709AF"/>
    <w:rsid w:val="00670CEB"/>
    <w:rsid w:val="00670F6C"/>
    <w:rsid w:val="00671110"/>
    <w:rsid w:val="006711AA"/>
    <w:rsid w:val="006719FE"/>
    <w:rsid w:val="00671BAD"/>
    <w:rsid w:val="00671BB8"/>
    <w:rsid w:val="00672404"/>
    <w:rsid w:val="0067242E"/>
    <w:rsid w:val="00672567"/>
    <w:rsid w:val="00672666"/>
    <w:rsid w:val="006729C4"/>
    <w:rsid w:val="00672C19"/>
    <w:rsid w:val="00672DDA"/>
    <w:rsid w:val="00673031"/>
    <w:rsid w:val="00673305"/>
    <w:rsid w:val="0067369B"/>
    <w:rsid w:val="00673FFE"/>
    <w:rsid w:val="00674A9E"/>
    <w:rsid w:val="00674F34"/>
    <w:rsid w:val="0067512C"/>
    <w:rsid w:val="0067514C"/>
    <w:rsid w:val="0067554B"/>
    <w:rsid w:val="00675730"/>
    <w:rsid w:val="00675783"/>
    <w:rsid w:val="00675941"/>
    <w:rsid w:val="00675A41"/>
    <w:rsid w:val="00675CAB"/>
    <w:rsid w:val="00675F1B"/>
    <w:rsid w:val="00675F2E"/>
    <w:rsid w:val="0067608A"/>
    <w:rsid w:val="0067637D"/>
    <w:rsid w:val="006766C0"/>
    <w:rsid w:val="006769D4"/>
    <w:rsid w:val="0067702B"/>
    <w:rsid w:val="006774A5"/>
    <w:rsid w:val="006774AB"/>
    <w:rsid w:val="00677688"/>
    <w:rsid w:val="00677835"/>
    <w:rsid w:val="00677888"/>
    <w:rsid w:val="006778FE"/>
    <w:rsid w:val="00677BE0"/>
    <w:rsid w:val="00677E1C"/>
    <w:rsid w:val="0068043A"/>
    <w:rsid w:val="00680838"/>
    <w:rsid w:val="00680BC0"/>
    <w:rsid w:val="00680FC5"/>
    <w:rsid w:val="00681532"/>
    <w:rsid w:val="00681626"/>
    <w:rsid w:val="0068180F"/>
    <w:rsid w:val="00681ADB"/>
    <w:rsid w:val="00681B10"/>
    <w:rsid w:val="00681C69"/>
    <w:rsid w:val="00682209"/>
    <w:rsid w:val="0068237E"/>
    <w:rsid w:val="00682574"/>
    <w:rsid w:val="00682928"/>
    <w:rsid w:val="00683131"/>
    <w:rsid w:val="00683494"/>
    <w:rsid w:val="00683629"/>
    <w:rsid w:val="00683D10"/>
    <w:rsid w:val="00683EE7"/>
    <w:rsid w:val="0068405D"/>
    <w:rsid w:val="00684132"/>
    <w:rsid w:val="006849C9"/>
    <w:rsid w:val="00684C38"/>
    <w:rsid w:val="00684E17"/>
    <w:rsid w:val="00684FBB"/>
    <w:rsid w:val="0068556F"/>
    <w:rsid w:val="00686417"/>
    <w:rsid w:val="006865D0"/>
    <w:rsid w:val="00686710"/>
    <w:rsid w:val="00687035"/>
    <w:rsid w:val="0068710E"/>
    <w:rsid w:val="00687140"/>
    <w:rsid w:val="00687B1B"/>
    <w:rsid w:val="00687B73"/>
    <w:rsid w:val="0069016A"/>
    <w:rsid w:val="0069038E"/>
    <w:rsid w:val="00690676"/>
    <w:rsid w:val="00690815"/>
    <w:rsid w:val="00690989"/>
    <w:rsid w:val="00691043"/>
    <w:rsid w:val="0069105F"/>
    <w:rsid w:val="00691131"/>
    <w:rsid w:val="00691548"/>
    <w:rsid w:val="00691B0A"/>
    <w:rsid w:val="00692190"/>
    <w:rsid w:val="0069222F"/>
    <w:rsid w:val="006928BD"/>
    <w:rsid w:val="006929CB"/>
    <w:rsid w:val="00692A46"/>
    <w:rsid w:val="00692EBA"/>
    <w:rsid w:val="00693515"/>
    <w:rsid w:val="0069390D"/>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E70"/>
    <w:rsid w:val="00697CDB"/>
    <w:rsid w:val="00697D4C"/>
    <w:rsid w:val="006A07DB"/>
    <w:rsid w:val="006A0AEE"/>
    <w:rsid w:val="006A158A"/>
    <w:rsid w:val="006A17C8"/>
    <w:rsid w:val="006A1C6A"/>
    <w:rsid w:val="006A1CAE"/>
    <w:rsid w:val="006A1F0C"/>
    <w:rsid w:val="006A1FD2"/>
    <w:rsid w:val="006A218C"/>
    <w:rsid w:val="006A227D"/>
    <w:rsid w:val="006A23CA"/>
    <w:rsid w:val="006A2612"/>
    <w:rsid w:val="006A26A7"/>
    <w:rsid w:val="006A297F"/>
    <w:rsid w:val="006A299B"/>
    <w:rsid w:val="006A2C29"/>
    <w:rsid w:val="006A2F0C"/>
    <w:rsid w:val="006A3190"/>
    <w:rsid w:val="006A3326"/>
    <w:rsid w:val="006A34E2"/>
    <w:rsid w:val="006A3748"/>
    <w:rsid w:val="006A4067"/>
    <w:rsid w:val="006A4657"/>
    <w:rsid w:val="006A4805"/>
    <w:rsid w:val="006A4C0B"/>
    <w:rsid w:val="006A5175"/>
    <w:rsid w:val="006A56CB"/>
    <w:rsid w:val="006A5AA3"/>
    <w:rsid w:val="006A5C30"/>
    <w:rsid w:val="006A5FEC"/>
    <w:rsid w:val="006A6551"/>
    <w:rsid w:val="006A6769"/>
    <w:rsid w:val="006A6859"/>
    <w:rsid w:val="006A6A7E"/>
    <w:rsid w:val="006A6C23"/>
    <w:rsid w:val="006A6D6E"/>
    <w:rsid w:val="006A6E11"/>
    <w:rsid w:val="006A6EC7"/>
    <w:rsid w:val="006A6EF0"/>
    <w:rsid w:val="006A727B"/>
    <w:rsid w:val="006A735B"/>
    <w:rsid w:val="006A74E7"/>
    <w:rsid w:val="006A770D"/>
    <w:rsid w:val="006A77CB"/>
    <w:rsid w:val="006A79EF"/>
    <w:rsid w:val="006A7A14"/>
    <w:rsid w:val="006A7AD5"/>
    <w:rsid w:val="006A7B9D"/>
    <w:rsid w:val="006B02A3"/>
    <w:rsid w:val="006B062B"/>
    <w:rsid w:val="006B0AC3"/>
    <w:rsid w:val="006B0BA9"/>
    <w:rsid w:val="006B0D9E"/>
    <w:rsid w:val="006B1246"/>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BEE"/>
    <w:rsid w:val="006B457F"/>
    <w:rsid w:val="006B4859"/>
    <w:rsid w:val="006B49D4"/>
    <w:rsid w:val="006B4F20"/>
    <w:rsid w:val="006B50B5"/>
    <w:rsid w:val="006B5178"/>
    <w:rsid w:val="006B564A"/>
    <w:rsid w:val="006B5679"/>
    <w:rsid w:val="006B6197"/>
    <w:rsid w:val="006B65F8"/>
    <w:rsid w:val="006B6704"/>
    <w:rsid w:val="006B7131"/>
    <w:rsid w:val="006B7294"/>
    <w:rsid w:val="006B7C30"/>
    <w:rsid w:val="006B7CC1"/>
    <w:rsid w:val="006B7D3E"/>
    <w:rsid w:val="006B7F18"/>
    <w:rsid w:val="006C0084"/>
    <w:rsid w:val="006C0145"/>
    <w:rsid w:val="006C08CE"/>
    <w:rsid w:val="006C0BA2"/>
    <w:rsid w:val="006C0BAF"/>
    <w:rsid w:val="006C0C6A"/>
    <w:rsid w:val="006C1119"/>
    <w:rsid w:val="006C11B7"/>
    <w:rsid w:val="006C1209"/>
    <w:rsid w:val="006C16C7"/>
    <w:rsid w:val="006C19DD"/>
    <w:rsid w:val="006C1BD3"/>
    <w:rsid w:val="006C1C6B"/>
    <w:rsid w:val="006C1DAB"/>
    <w:rsid w:val="006C1E67"/>
    <w:rsid w:val="006C2021"/>
    <w:rsid w:val="006C2102"/>
    <w:rsid w:val="006C2513"/>
    <w:rsid w:val="006C262C"/>
    <w:rsid w:val="006C2770"/>
    <w:rsid w:val="006C3A01"/>
    <w:rsid w:val="006C3A14"/>
    <w:rsid w:val="006C4C87"/>
    <w:rsid w:val="006C5054"/>
    <w:rsid w:val="006C557C"/>
    <w:rsid w:val="006C571A"/>
    <w:rsid w:val="006C57E7"/>
    <w:rsid w:val="006C59C2"/>
    <w:rsid w:val="006C6363"/>
    <w:rsid w:val="006C63CB"/>
    <w:rsid w:val="006C6515"/>
    <w:rsid w:val="006C6531"/>
    <w:rsid w:val="006C6611"/>
    <w:rsid w:val="006C694B"/>
    <w:rsid w:val="006C6EA8"/>
    <w:rsid w:val="006C72D3"/>
    <w:rsid w:val="006C779E"/>
    <w:rsid w:val="006C7824"/>
    <w:rsid w:val="006C78F1"/>
    <w:rsid w:val="006C7A34"/>
    <w:rsid w:val="006D0A68"/>
    <w:rsid w:val="006D0CFB"/>
    <w:rsid w:val="006D14EB"/>
    <w:rsid w:val="006D1D38"/>
    <w:rsid w:val="006D1F01"/>
    <w:rsid w:val="006D2731"/>
    <w:rsid w:val="006D27EB"/>
    <w:rsid w:val="006D2A98"/>
    <w:rsid w:val="006D2DE1"/>
    <w:rsid w:val="006D2EE4"/>
    <w:rsid w:val="006D3060"/>
    <w:rsid w:val="006D35FC"/>
    <w:rsid w:val="006D3990"/>
    <w:rsid w:val="006D3A85"/>
    <w:rsid w:val="006D3F0A"/>
    <w:rsid w:val="006D47F6"/>
    <w:rsid w:val="006D4AF0"/>
    <w:rsid w:val="006D4C10"/>
    <w:rsid w:val="006D51B4"/>
    <w:rsid w:val="006D55B7"/>
    <w:rsid w:val="006D643F"/>
    <w:rsid w:val="006D647D"/>
    <w:rsid w:val="006D6544"/>
    <w:rsid w:val="006D66B8"/>
    <w:rsid w:val="006D67AC"/>
    <w:rsid w:val="006D67B6"/>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8C0"/>
    <w:rsid w:val="006E1963"/>
    <w:rsid w:val="006E1B07"/>
    <w:rsid w:val="006E1ED8"/>
    <w:rsid w:val="006E21AC"/>
    <w:rsid w:val="006E2213"/>
    <w:rsid w:val="006E2587"/>
    <w:rsid w:val="006E25BE"/>
    <w:rsid w:val="006E2C36"/>
    <w:rsid w:val="006E2CB1"/>
    <w:rsid w:val="006E2EA2"/>
    <w:rsid w:val="006E2FA8"/>
    <w:rsid w:val="006E3B72"/>
    <w:rsid w:val="006E3D99"/>
    <w:rsid w:val="006E42AE"/>
    <w:rsid w:val="006E440A"/>
    <w:rsid w:val="006E4AF2"/>
    <w:rsid w:val="006E4C79"/>
    <w:rsid w:val="006E51EA"/>
    <w:rsid w:val="006E5428"/>
    <w:rsid w:val="006E56CC"/>
    <w:rsid w:val="006E5794"/>
    <w:rsid w:val="006E5916"/>
    <w:rsid w:val="006E5CE0"/>
    <w:rsid w:val="006E5FE8"/>
    <w:rsid w:val="006E635C"/>
    <w:rsid w:val="006E6575"/>
    <w:rsid w:val="006E694E"/>
    <w:rsid w:val="006E698B"/>
    <w:rsid w:val="006E69CC"/>
    <w:rsid w:val="006E737F"/>
    <w:rsid w:val="006E7AB1"/>
    <w:rsid w:val="006E7DA8"/>
    <w:rsid w:val="006F0CA3"/>
    <w:rsid w:val="006F0E32"/>
    <w:rsid w:val="006F11F1"/>
    <w:rsid w:val="006F11F2"/>
    <w:rsid w:val="006F1257"/>
    <w:rsid w:val="006F13F9"/>
    <w:rsid w:val="006F1F78"/>
    <w:rsid w:val="006F1FAF"/>
    <w:rsid w:val="006F2815"/>
    <w:rsid w:val="006F2A96"/>
    <w:rsid w:val="006F3797"/>
    <w:rsid w:val="006F37A2"/>
    <w:rsid w:val="006F3D83"/>
    <w:rsid w:val="006F4278"/>
    <w:rsid w:val="006F4429"/>
    <w:rsid w:val="006F4662"/>
    <w:rsid w:val="006F4D15"/>
    <w:rsid w:val="006F4E77"/>
    <w:rsid w:val="006F4EAC"/>
    <w:rsid w:val="006F4FDE"/>
    <w:rsid w:val="006F539B"/>
    <w:rsid w:val="006F5460"/>
    <w:rsid w:val="006F5536"/>
    <w:rsid w:val="006F5569"/>
    <w:rsid w:val="006F5701"/>
    <w:rsid w:val="006F5AF7"/>
    <w:rsid w:val="006F61A7"/>
    <w:rsid w:val="006F64FF"/>
    <w:rsid w:val="006F6525"/>
    <w:rsid w:val="006F6753"/>
    <w:rsid w:val="006F6766"/>
    <w:rsid w:val="006F6845"/>
    <w:rsid w:val="006F6B48"/>
    <w:rsid w:val="006F7309"/>
    <w:rsid w:val="006F7852"/>
    <w:rsid w:val="006F798F"/>
    <w:rsid w:val="006F7A94"/>
    <w:rsid w:val="00700226"/>
    <w:rsid w:val="0070094B"/>
    <w:rsid w:val="00700A28"/>
    <w:rsid w:val="00700CBA"/>
    <w:rsid w:val="00700D4B"/>
    <w:rsid w:val="007011BB"/>
    <w:rsid w:val="007011CA"/>
    <w:rsid w:val="007011D7"/>
    <w:rsid w:val="00701262"/>
    <w:rsid w:val="0070146E"/>
    <w:rsid w:val="007020D0"/>
    <w:rsid w:val="007025DF"/>
    <w:rsid w:val="007029CF"/>
    <w:rsid w:val="00702FA8"/>
    <w:rsid w:val="007034D4"/>
    <w:rsid w:val="00703911"/>
    <w:rsid w:val="00703D62"/>
    <w:rsid w:val="00704077"/>
    <w:rsid w:val="0070509D"/>
    <w:rsid w:val="0070512D"/>
    <w:rsid w:val="007058BD"/>
    <w:rsid w:val="00705FDB"/>
    <w:rsid w:val="00706120"/>
    <w:rsid w:val="00706574"/>
    <w:rsid w:val="00706826"/>
    <w:rsid w:val="00706B08"/>
    <w:rsid w:val="00706BD8"/>
    <w:rsid w:val="00706E1E"/>
    <w:rsid w:val="00706F19"/>
    <w:rsid w:val="00707B46"/>
    <w:rsid w:val="00707BA4"/>
    <w:rsid w:val="00707DB1"/>
    <w:rsid w:val="007101DB"/>
    <w:rsid w:val="00710260"/>
    <w:rsid w:val="0071031B"/>
    <w:rsid w:val="0071071E"/>
    <w:rsid w:val="00710A5D"/>
    <w:rsid w:val="00710B35"/>
    <w:rsid w:val="00710D42"/>
    <w:rsid w:val="0071102A"/>
    <w:rsid w:val="007116A5"/>
    <w:rsid w:val="0071175F"/>
    <w:rsid w:val="007117AB"/>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74F"/>
    <w:rsid w:val="00715856"/>
    <w:rsid w:val="00715EDD"/>
    <w:rsid w:val="00715FCD"/>
    <w:rsid w:val="00716282"/>
    <w:rsid w:val="00716AE4"/>
    <w:rsid w:val="00716F27"/>
    <w:rsid w:val="007170BA"/>
    <w:rsid w:val="007171BE"/>
    <w:rsid w:val="0072051F"/>
    <w:rsid w:val="007207B7"/>
    <w:rsid w:val="00720884"/>
    <w:rsid w:val="00720927"/>
    <w:rsid w:val="0072095A"/>
    <w:rsid w:val="00720967"/>
    <w:rsid w:val="00720F00"/>
    <w:rsid w:val="00720F2C"/>
    <w:rsid w:val="0072109F"/>
    <w:rsid w:val="007210F3"/>
    <w:rsid w:val="0072138E"/>
    <w:rsid w:val="007213A5"/>
    <w:rsid w:val="007214E9"/>
    <w:rsid w:val="00721505"/>
    <w:rsid w:val="007215D9"/>
    <w:rsid w:val="00721698"/>
    <w:rsid w:val="00722613"/>
    <w:rsid w:val="00722905"/>
    <w:rsid w:val="00722BA5"/>
    <w:rsid w:val="00722EFA"/>
    <w:rsid w:val="00723B74"/>
    <w:rsid w:val="00724052"/>
    <w:rsid w:val="0072414F"/>
    <w:rsid w:val="007243F9"/>
    <w:rsid w:val="00724652"/>
    <w:rsid w:val="007247AF"/>
    <w:rsid w:val="00724BD3"/>
    <w:rsid w:val="00725096"/>
    <w:rsid w:val="00725733"/>
    <w:rsid w:val="007257F7"/>
    <w:rsid w:val="007259B2"/>
    <w:rsid w:val="00725B25"/>
    <w:rsid w:val="00726A36"/>
    <w:rsid w:val="00726C0C"/>
    <w:rsid w:val="0072706F"/>
    <w:rsid w:val="00727169"/>
    <w:rsid w:val="00727A37"/>
    <w:rsid w:val="00727D67"/>
    <w:rsid w:val="00727E8E"/>
    <w:rsid w:val="00730030"/>
    <w:rsid w:val="007300BF"/>
    <w:rsid w:val="007302C3"/>
    <w:rsid w:val="00730442"/>
    <w:rsid w:val="0073094E"/>
    <w:rsid w:val="00730D73"/>
    <w:rsid w:val="0073103B"/>
    <w:rsid w:val="00731121"/>
    <w:rsid w:val="00731D0C"/>
    <w:rsid w:val="00732061"/>
    <w:rsid w:val="007321C5"/>
    <w:rsid w:val="00732284"/>
    <w:rsid w:val="007325FF"/>
    <w:rsid w:val="00732760"/>
    <w:rsid w:val="00732B63"/>
    <w:rsid w:val="00732E08"/>
    <w:rsid w:val="00732E41"/>
    <w:rsid w:val="00733101"/>
    <w:rsid w:val="00733AD6"/>
    <w:rsid w:val="00733AF9"/>
    <w:rsid w:val="00734078"/>
    <w:rsid w:val="00734137"/>
    <w:rsid w:val="0073419B"/>
    <w:rsid w:val="00734367"/>
    <w:rsid w:val="0073476C"/>
    <w:rsid w:val="00734A07"/>
    <w:rsid w:val="00734ABA"/>
    <w:rsid w:val="0073543E"/>
    <w:rsid w:val="0073553B"/>
    <w:rsid w:val="007355DF"/>
    <w:rsid w:val="00735A4C"/>
    <w:rsid w:val="00735D0D"/>
    <w:rsid w:val="00735D68"/>
    <w:rsid w:val="007360BC"/>
    <w:rsid w:val="0073634B"/>
    <w:rsid w:val="007366A2"/>
    <w:rsid w:val="0073675E"/>
    <w:rsid w:val="00736A97"/>
    <w:rsid w:val="00736C4D"/>
    <w:rsid w:val="00736C8C"/>
    <w:rsid w:val="00736CBF"/>
    <w:rsid w:val="00737079"/>
    <w:rsid w:val="007374B5"/>
    <w:rsid w:val="00737739"/>
    <w:rsid w:val="00737B90"/>
    <w:rsid w:val="0074029B"/>
    <w:rsid w:val="0074045B"/>
    <w:rsid w:val="0074094E"/>
    <w:rsid w:val="007410D7"/>
    <w:rsid w:val="00741489"/>
    <w:rsid w:val="00741519"/>
    <w:rsid w:val="0074198E"/>
    <w:rsid w:val="00741D1E"/>
    <w:rsid w:val="00742185"/>
    <w:rsid w:val="00742515"/>
    <w:rsid w:val="0074256C"/>
    <w:rsid w:val="00742769"/>
    <w:rsid w:val="00742EBC"/>
    <w:rsid w:val="007431D7"/>
    <w:rsid w:val="007438DF"/>
    <w:rsid w:val="00743CEE"/>
    <w:rsid w:val="0074443A"/>
    <w:rsid w:val="0074469F"/>
    <w:rsid w:val="00744726"/>
    <w:rsid w:val="007447F8"/>
    <w:rsid w:val="0074483F"/>
    <w:rsid w:val="007450DD"/>
    <w:rsid w:val="007452AC"/>
    <w:rsid w:val="00745695"/>
    <w:rsid w:val="00745718"/>
    <w:rsid w:val="00745742"/>
    <w:rsid w:val="00745C52"/>
    <w:rsid w:val="00745C7C"/>
    <w:rsid w:val="00745CBE"/>
    <w:rsid w:val="00745D6F"/>
    <w:rsid w:val="007462AA"/>
    <w:rsid w:val="007469C5"/>
    <w:rsid w:val="007469E6"/>
    <w:rsid w:val="00746ACF"/>
    <w:rsid w:val="00747613"/>
    <w:rsid w:val="0074762D"/>
    <w:rsid w:val="007479F3"/>
    <w:rsid w:val="00747AFF"/>
    <w:rsid w:val="00747BCE"/>
    <w:rsid w:val="00750F6E"/>
    <w:rsid w:val="00751038"/>
    <w:rsid w:val="00751214"/>
    <w:rsid w:val="00751440"/>
    <w:rsid w:val="00751A96"/>
    <w:rsid w:val="00751F91"/>
    <w:rsid w:val="007533A5"/>
    <w:rsid w:val="007538C1"/>
    <w:rsid w:val="00753913"/>
    <w:rsid w:val="00754284"/>
    <w:rsid w:val="00754367"/>
    <w:rsid w:val="0075491F"/>
    <w:rsid w:val="0075499D"/>
    <w:rsid w:val="00754AE0"/>
    <w:rsid w:val="00755065"/>
    <w:rsid w:val="007550C8"/>
    <w:rsid w:val="0075510B"/>
    <w:rsid w:val="00755502"/>
    <w:rsid w:val="007557CA"/>
    <w:rsid w:val="00755987"/>
    <w:rsid w:val="0075680A"/>
    <w:rsid w:val="00756816"/>
    <w:rsid w:val="00756A09"/>
    <w:rsid w:val="00756C09"/>
    <w:rsid w:val="00756D64"/>
    <w:rsid w:val="0075760C"/>
    <w:rsid w:val="00757F45"/>
    <w:rsid w:val="00757F93"/>
    <w:rsid w:val="0076042B"/>
    <w:rsid w:val="007605C1"/>
    <w:rsid w:val="0076064E"/>
    <w:rsid w:val="00760A4C"/>
    <w:rsid w:val="00760A5D"/>
    <w:rsid w:val="00760DE5"/>
    <w:rsid w:val="00761388"/>
    <w:rsid w:val="00761417"/>
    <w:rsid w:val="00761821"/>
    <w:rsid w:val="00761B8E"/>
    <w:rsid w:val="00761F47"/>
    <w:rsid w:val="007623D3"/>
    <w:rsid w:val="007624F3"/>
    <w:rsid w:val="007625E5"/>
    <w:rsid w:val="00762E3F"/>
    <w:rsid w:val="00763184"/>
    <w:rsid w:val="007631D9"/>
    <w:rsid w:val="0076325B"/>
    <w:rsid w:val="0076390C"/>
    <w:rsid w:val="007640D5"/>
    <w:rsid w:val="0076423A"/>
    <w:rsid w:val="00764260"/>
    <w:rsid w:val="007644C8"/>
    <w:rsid w:val="007644E9"/>
    <w:rsid w:val="0076456D"/>
    <w:rsid w:val="00764A22"/>
    <w:rsid w:val="00765045"/>
    <w:rsid w:val="0076552D"/>
    <w:rsid w:val="00765702"/>
    <w:rsid w:val="0076591D"/>
    <w:rsid w:val="00765BBF"/>
    <w:rsid w:val="00765C3F"/>
    <w:rsid w:val="00765D26"/>
    <w:rsid w:val="00765DA4"/>
    <w:rsid w:val="00765ED5"/>
    <w:rsid w:val="00766338"/>
    <w:rsid w:val="0076684C"/>
    <w:rsid w:val="00766AF3"/>
    <w:rsid w:val="00766DEA"/>
    <w:rsid w:val="00767406"/>
    <w:rsid w:val="00767447"/>
    <w:rsid w:val="007675B4"/>
    <w:rsid w:val="00767A73"/>
    <w:rsid w:val="00767CDD"/>
    <w:rsid w:val="00767EAB"/>
    <w:rsid w:val="00770062"/>
    <w:rsid w:val="007701E8"/>
    <w:rsid w:val="0077037D"/>
    <w:rsid w:val="007708B1"/>
    <w:rsid w:val="00770C13"/>
    <w:rsid w:val="00770F3B"/>
    <w:rsid w:val="0077110B"/>
    <w:rsid w:val="007713B3"/>
    <w:rsid w:val="00771D0E"/>
    <w:rsid w:val="00771F50"/>
    <w:rsid w:val="007720A1"/>
    <w:rsid w:val="00772103"/>
    <w:rsid w:val="00772A79"/>
    <w:rsid w:val="00772AD8"/>
    <w:rsid w:val="00772C2E"/>
    <w:rsid w:val="00773567"/>
    <w:rsid w:val="00774363"/>
    <w:rsid w:val="007743AA"/>
    <w:rsid w:val="007743AC"/>
    <w:rsid w:val="00774843"/>
    <w:rsid w:val="00774C75"/>
    <w:rsid w:val="00774CA8"/>
    <w:rsid w:val="0077540B"/>
    <w:rsid w:val="00775A12"/>
    <w:rsid w:val="00775A64"/>
    <w:rsid w:val="007760E3"/>
    <w:rsid w:val="00776428"/>
    <w:rsid w:val="0077676C"/>
    <w:rsid w:val="00776C41"/>
    <w:rsid w:val="00776C8A"/>
    <w:rsid w:val="00776D65"/>
    <w:rsid w:val="00777194"/>
    <w:rsid w:val="0077761E"/>
    <w:rsid w:val="00777E87"/>
    <w:rsid w:val="0078023A"/>
    <w:rsid w:val="007804BE"/>
    <w:rsid w:val="00780666"/>
    <w:rsid w:val="0078066A"/>
    <w:rsid w:val="00780CB5"/>
    <w:rsid w:val="007810CC"/>
    <w:rsid w:val="007817B1"/>
    <w:rsid w:val="00781A1E"/>
    <w:rsid w:val="00781E36"/>
    <w:rsid w:val="00782455"/>
    <w:rsid w:val="00782682"/>
    <w:rsid w:val="007831EC"/>
    <w:rsid w:val="00783907"/>
    <w:rsid w:val="00783B23"/>
    <w:rsid w:val="00783FDE"/>
    <w:rsid w:val="0078491D"/>
    <w:rsid w:val="007849B6"/>
    <w:rsid w:val="00784BDE"/>
    <w:rsid w:val="00784E00"/>
    <w:rsid w:val="00784EC8"/>
    <w:rsid w:val="00784F43"/>
    <w:rsid w:val="00785333"/>
    <w:rsid w:val="0078566E"/>
    <w:rsid w:val="00785C94"/>
    <w:rsid w:val="00786114"/>
    <w:rsid w:val="00786302"/>
    <w:rsid w:val="00787AFA"/>
    <w:rsid w:val="007902B1"/>
    <w:rsid w:val="007903CE"/>
    <w:rsid w:val="007904C2"/>
    <w:rsid w:val="00790CD7"/>
    <w:rsid w:val="007916B1"/>
    <w:rsid w:val="007916EA"/>
    <w:rsid w:val="007928B4"/>
    <w:rsid w:val="00792CD0"/>
    <w:rsid w:val="00793108"/>
    <w:rsid w:val="00793459"/>
    <w:rsid w:val="0079384A"/>
    <w:rsid w:val="007945EE"/>
    <w:rsid w:val="00794A7C"/>
    <w:rsid w:val="00794F7B"/>
    <w:rsid w:val="0079504E"/>
    <w:rsid w:val="00796022"/>
    <w:rsid w:val="007961F8"/>
    <w:rsid w:val="00796356"/>
    <w:rsid w:val="00796972"/>
    <w:rsid w:val="0079697E"/>
    <w:rsid w:val="00797396"/>
    <w:rsid w:val="0079766F"/>
    <w:rsid w:val="007978BE"/>
    <w:rsid w:val="00797FAF"/>
    <w:rsid w:val="007A0466"/>
    <w:rsid w:val="007A04B6"/>
    <w:rsid w:val="007A07DB"/>
    <w:rsid w:val="007A08FB"/>
    <w:rsid w:val="007A0EF7"/>
    <w:rsid w:val="007A12FD"/>
    <w:rsid w:val="007A137C"/>
    <w:rsid w:val="007A168B"/>
    <w:rsid w:val="007A19D2"/>
    <w:rsid w:val="007A1AB8"/>
    <w:rsid w:val="007A1CDE"/>
    <w:rsid w:val="007A3326"/>
    <w:rsid w:val="007A3354"/>
    <w:rsid w:val="007A3AB0"/>
    <w:rsid w:val="007A3B06"/>
    <w:rsid w:val="007A3BFC"/>
    <w:rsid w:val="007A430F"/>
    <w:rsid w:val="007A4420"/>
    <w:rsid w:val="007A49C2"/>
    <w:rsid w:val="007A4A92"/>
    <w:rsid w:val="007A4AE5"/>
    <w:rsid w:val="007A4CD5"/>
    <w:rsid w:val="007A5191"/>
    <w:rsid w:val="007A5371"/>
    <w:rsid w:val="007A5595"/>
    <w:rsid w:val="007A56E1"/>
    <w:rsid w:val="007A5775"/>
    <w:rsid w:val="007A58BD"/>
    <w:rsid w:val="007A5A28"/>
    <w:rsid w:val="007A5BA7"/>
    <w:rsid w:val="007A5D79"/>
    <w:rsid w:val="007A5EE1"/>
    <w:rsid w:val="007A605A"/>
    <w:rsid w:val="007A6387"/>
    <w:rsid w:val="007A646F"/>
    <w:rsid w:val="007A69B9"/>
    <w:rsid w:val="007A6BC1"/>
    <w:rsid w:val="007A6E44"/>
    <w:rsid w:val="007A6E54"/>
    <w:rsid w:val="007A764C"/>
    <w:rsid w:val="007A7D87"/>
    <w:rsid w:val="007A7E48"/>
    <w:rsid w:val="007B02D1"/>
    <w:rsid w:val="007B031D"/>
    <w:rsid w:val="007B0D87"/>
    <w:rsid w:val="007B0E34"/>
    <w:rsid w:val="007B0FD6"/>
    <w:rsid w:val="007B18E4"/>
    <w:rsid w:val="007B19EF"/>
    <w:rsid w:val="007B1EF6"/>
    <w:rsid w:val="007B2142"/>
    <w:rsid w:val="007B2392"/>
    <w:rsid w:val="007B2722"/>
    <w:rsid w:val="007B29E3"/>
    <w:rsid w:val="007B29F1"/>
    <w:rsid w:val="007B3127"/>
    <w:rsid w:val="007B36C9"/>
    <w:rsid w:val="007B4181"/>
    <w:rsid w:val="007B47E1"/>
    <w:rsid w:val="007B491C"/>
    <w:rsid w:val="007B4F6D"/>
    <w:rsid w:val="007B507B"/>
    <w:rsid w:val="007B5602"/>
    <w:rsid w:val="007B591E"/>
    <w:rsid w:val="007B5CFD"/>
    <w:rsid w:val="007B60E6"/>
    <w:rsid w:val="007B6184"/>
    <w:rsid w:val="007B65F1"/>
    <w:rsid w:val="007B6652"/>
    <w:rsid w:val="007B6767"/>
    <w:rsid w:val="007B6B78"/>
    <w:rsid w:val="007B6C72"/>
    <w:rsid w:val="007B73EE"/>
    <w:rsid w:val="007B77E9"/>
    <w:rsid w:val="007B784A"/>
    <w:rsid w:val="007B7A25"/>
    <w:rsid w:val="007B7FD7"/>
    <w:rsid w:val="007C028F"/>
    <w:rsid w:val="007C051A"/>
    <w:rsid w:val="007C0527"/>
    <w:rsid w:val="007C07E5"/>
    <w:rsid w:val="007C091C"/>
    <w:rsid w:val="007C0AFA"/>
    <w:rsid w:val="007C0B07"/>
    <w:rsid w:val="007C0DD3"/>
    <w:rsid w:val="007C147E"/>
    <w:rsid w:val="007C1696"/>
    <w:rsid w:val="007C1A87"/>
    <w:rsid w:val="007C274B"/>
    <w:rsid w:val="007C2D49"/>
    <w:rsid w:val="007C2D55"/>
    <w:rsid w:val="007C2D86"/>
    <w:rsid w:val="007C2EB6"/>
    <w:rsid w:val="007C31AF"/>
    <w:rsid w:val="007C3AE6"/>
    <w:rsid w:val="007C3B05"/>
    <w:rsid w:val="007C3B5D"/>
    <w:rsid w:val="007C428C"/>
    <w:rsid w:val="007C4903"/>
    <w:rsid w:val="007C4A09"/>
    <w:rsid w:val="007C4B1B"/>
    <w:rsid w:val="007C4B84"/>
    <w:rsid w:val="007C4F2C"/>
    <w:rsid w:val="007C5735"/>
    <w:rsid w:val="007C5AED"/>
    <w:rsid w:val="007C64CB"/>
    <w:rsid w:val="007C6877"/>
    <w:rsid w:val="007C6C54"/>
    <w:rsid w:val="007C743A"/>
    <w:rsid w:val="007C7998"/>
    <w:rsid w:val="007D0362"/>
    <w:rsid w:val="007D0531"/>
    <w:rsid w:val="007D0D7D"/>
    <w:rsid w:val="007D0E06"/>
    <w:rsid w:val="007D12A7"/>
    <w:rsid w:val="007D1589"/>
    <w:rsid w:val="007D19E1"/>
    <w:rsid w:val="007D1EBC"/>
    <w:rsid w:val="007D2392"/>
    <w:rsid w:val="007D2BBC"/>
    <w:rsid w:val="007D33FD"/>
    <w:rsid w:val="007D37E8"/>
    <w:rsid w:val="007D38EC"/>
    <w:rsid w:val="007D3EC1"/>
    <w:rsid w:val="007D433B"/>
    <w:rsid w:val="007D44A9"/>
    <w:rsid w:val="007D486E"/>
    <w:rsid w:val="007D4AA7"/>
    <w:rsid w:val="007D4D82"/>
    <w:rsid w:val="007D4FEA"/>
    <w:rsid w:val="007D5778"/>
    <w:rsid w:val="007D5CF9"/>
    <w:rsid w:val="007D60A9"/>
    <w:rsid w:val="007D610B"/>
    <w:rsid w:val="007D6390"/>
    <w:rsid w:val="007D66B8"/>
    <w:rsid w:val="007D6A38"/>
    <w:rsid w:val="007D6C31"/>
    <w:rsid w:val="007D7060"/>
    <w:rsid w:val="007D70F2"/>
    <w:rsid w:val="007D7FA5"/>
    <w:rsid w:val="007E0728"/>
    <w:rsid w:val="007E09DC"/>
    <w:rsid w:val="007E0EA9"/>
    <w:rsid w:val="007E18EB"/>
    <w:rsid w:val="007E23A3"/>
    <w:rsid w:val="007E25F3"/>
    <w:rsid w:val="007E3184"/>
    <w:rsid w:val="007E33CE"/>
    <w:rsid w:val="007E3D66"/>
    <w:rsid w:val="007E3E1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548"/>
    <w:rsid w:val="007E6F0B"/>
    <w:rsid w:val="007E6FB6"/>
    <w:rsid w:val="007E7A43"/>
    <w:rsid w:val="007E7B31"/>
    <w:rsid w:val="007E7CB7"/>
    <w:rsid w:val="007F07C7"/>
    <w:rsid w:val="007F0836"/>
    <w:rsid w:val="007F0CE2"/>
    <w:rsid w:val="007F0D25"/>
    <w:rsid w:val="007F0DFB"/>
    <w:rsid w:val="007F0E91"/>
    <w:rsid w:val="007F12F3"/>
    <w:rsid w:val="007F1548"/>
    <w:rsid w:val="007F2321"/>
    <w:rsid w:val="007F285F"/>
    <w:rsid w:val="007F2AFB"/>
    <w:rsid w:val="007F2B72"/>
    <w:rsid w:val="007F2ED4"/>
    <w:rsid w:val="007F376A"/>
    <w:rsid w:val="007F386B"/>
    <w:rsid w:val="007F387F"/>
    <w:rsid w:val="007F389D"/>
    <w:rsid w:val="007F3CF0"/>
    <w:rsid w:val="007F3D20"/>
    <w:rsid w:val="007F3E94"/>
    <w:rsid w:val="007F3EE0"/>
    <w:rsid w:val="007F41C3"/>
    <w:rsid w:val="007F43ED"/>
    <w:rsid w:val="007F478A"/>
    <w:rsid w:val="007F4C96"/>
    <w:rsid w:val="007F4D0A"/>
    <w:rsid w:val="007F58B7"/>
    <w:rsid w:val="007F58C9"/>
    <w:rsid w:val="007F5D06"/>
    <w:rsid w:val="007F61B0"/>
    <w:rsid w:val="007F62D8"/>
    <w:rsid w:val="007F67B7"/>
    <w:rsid w:val="007F68A4"/>
    <w:rsid w:val="007F68E8"/>
    <w:rsid w:val="007F68FF"/>
    <w:rsid w:val="007F69EC"/>
    <w:rsid w:val="007F6E9E"/>
    <w:rsid w:val="007F7231"/>
    <w:rsid w:val="007F7269"/>
    <w:rsid w:val="007F7804"/>
    <w:rsid w:val="007F7A61"/>
    <w:rsid w:val="00800568"/>
    <w:rsid w:val="00800A3B"/>
    <w:rsid w:val="00800E02"/>
    <w:rsid w:val="008010E3"/>
    <w:rsid w:val="008012E4"/>
    <w:rsid w:val="00801BBA"/>
    <w:rsid w:val="00801CBC"/>
    <w:rsid w:val="00801D0D"/>
    <w:rsid w:val="00801F2C"/>
    <w:rsid w:val="00801FF1"/>
    <w:rsid w:val="008025A2"/>
    <w:rsid w:val="00802831"/>
    <w:rsid w:val="00802A4C"/>
    <w:rsid w:val="00802CEA"/>
    <w:rsid w:val="00802E68"/>
    <w:rsid w:val="008037DD"/>
    <w:rsid w:val="00803857"/>
    <w:rsid w:val="00803CB6"/>
    <w:rsid w:val="00803CCD"/>
    <w:rsid w:val="00803F6B"/>
    <w:rsid w:val="00804014"/>
    <w:rsid w:val="0080490E"/>
    <w:rsid w:val="00804CAD"/>
    <w:rsid w:val="008055B1"/>
    <w:rsid w:val="00805A9D"/>
    <w:rsid w:val="00805F91"/>
    <w:rsid w:val="0080625C"/>
    <w:rsid w:val="008062CB"/>
    <w:rsid w:val="00806B1F"/>
    <w:rsid w:val="00806DD8"/>
    <w:rsid w:val="0080716A"/>
    <w:rsid w:val="00807527"/>
    <w:rsid w:val="00807549"/>
    <w:rsid w:val="0080794C"/>
    <w:rsid w:val="00807DCF"/>
    <w:rsid w:val="00807DDD"/>
    <w:rsid w:val="00807EF1"/>
    <w:rsid w:val="00807FB0"/>
    <w:rsid w:val="0081008D"/>
    <w:rsid w:val="0081044C"/>
    <w:rsid w:val="0081052F"/>
    <w:rsid w:val="0081059F"/>
    <w:rsid w:val="00810823"/>
    <w:rsid w:val="008108E9"/>
    <w:rsid w:val="008109E5"/>
    <w:rsid w:val="00811816"/>
    <w:rsid w:val="00811B0A"/>
    <w:rsid w:val="00811F5D"/>
    <w:rsid w:val="008122EA"/>
    <w:rsid w:val="00812909"/>
    <w:rsid w:val="00812BA8"/>
    <w:rsid w:val="00812BC8"/>
    <w:rsid w:val="008130C4"/>
    <w:rsid w:val="00813105"/>
    <w:rsid w:val="0081312B"/>
    <w:rsid w:val="0081379B"/>
    <w:rsid w:val="00813BB2"/>
    <w:rsid w:val="00814256"/>
    <w:rsid w:val="008143B5"/>
    <w:rsid w:val="008149B6"/>
    <w:rsid w:val="00814CA0"/>
    <w:rsid w:val="00814CFD"/>
    <w:rsid w:val="00814EE8"/>
    <w:rsid w:val="00814F93"/>
    <w:rsid w:val="0081521A"/>
    <w:rsid w:val="0081534C"/>
    <w:rsid w:val="00815776"/>
    <w:rsid w:val="00815920"/>
    <w:rsid w:val="00815EA2"/>
    <w:rsid w:val="00815F0B"/>
    <w:rsid w:val="0081605D"/>
    <w:rsid w:val="00816822"/>
    <w:rsid w:val="0081687D"/>
    <w:rsid w:val="00816932"/>
    <w:rsid w:val="00816B62"/>
    <w:rsid w:val="00816C85"/>
    <w:rsid w:val="00816F41"/>
    <w:rsid w:val="0081708D"/>
    <w:rsid w:val="00817255"/>
    <w:rsid w:val="00817529"/>
    <w:rsid w:val="008179F5"/>
    <w:rsid w:val="00817DB4"/>
    <w:rsid w:val="008200F7"/>
    <w:rsid w:val="00820517"/>
    <w:rsid w:val="0082061A"/>
    <w:rsid w:val="008206B3"/>
    <w:rsid w:val="0082080C"/>
    <w:rsid w:val="0082089F"/>
    <w:rsid w:val="00820BB0"/>
    <w:rsid w:val="00820D80"/>
    <w:rsid w:val="00821676"/>
    <w:rsid w:val="00821978"/>
    <w:rsid w:val="00822110"/>
    <w:rsid w:val="00822456"/>
    <w:rsid w:val="008227B3"/>
    <w:rsid w:val="0082288E"/>
    <w:rsid w:val="00822B5F"/>
    <w:rsid w:val="00822B74"/>
    <w:rsid w:val="0082351F"/>
    <w:rsid w:val="008238E2"/>
    <w:rsid w:val="00823CE7"/>
    <w:rsid w:val="008244AA"/>
    <w:rsid w:val="008245DB"/>
    <w:rsid w:val="00825026"/>
    <w:rsid w:val="008264A1"/>
    <w:rsid w:val="00826690"/>
    <w:rsid w:val="0082669A"/>
    <w:rsid w:val="00826B82"/>
    <w:rsid w:val="00826FD2"/>
    <w:rsid w:val="00827486"/>
    <w:rsid w:val="008274AE"/>
    <w:rsid w:val="0082774E"/>
    <w:rsid w:val="008277F4"/>
    <w:rsid w:val="00827F3B"/>
    <w:rsid w:val="00827FED"/>
    <w:rsid w:val="0083079A"/>
    <w:rsid w:val="00830939"/>
    <w:rsid w:val="00830A69"/>
    <w:rsid w:val="00830D68"/>
    <w:rsid w:val="008312BD"/>
    <w:rsid w:val="00831361"/>
    <w:rsid w:val="00831432"/>
    <w:rsid w:val="008314F6"/>
    <w:rsid w:val="008319E9"/>
    <w:rsid w:val="00831B80"/>
    <w:rsid w:val="00831D6E"/>
    <w:rsid w:val="00832028"/>
    <w:rsid w:val="008321B3"/>
    <w:rsid w:val="008324FD"/>
    <w:rsid w:val="0083266E"/>
    <w:rsid w:val="00832DDB"/>
    <w:rsid w:val="008331E8"/>
    <w:rsid w:val="00833C1F"/>
    <w:rsid w:val="00833FC3"/>
    <w:rsid w:val="00833FD0"/>
    <w:rsid w:val="00834181"/>
    <w:rsid w:val="00834475"/>
    <w:rsid w:val="0083485F"/>
    <w:rsid w:val="00835280"/>
    <w:rsid w:val="008352C8"/>
    <w:rsid w:val="00835499"/>
    <w:rsid w:val="0083581D"/>
    <w:rsid w:val="00835BD1"/>
    <w:rsid w:val="00835E7A"/>
    <w:rsid w:val="00835FC4"/>
    <w:rsid w:val="008364FB"/>
    <w:rsid w:val="00836BDA"/>
    <w:rsid w:val="00837207"/>
    <w:rsid w:val="008372CE"/>
    <w:rsid w:val="008376D0"/>
    <w:rsid w:val="00837B1C"/>
    <w:rsid w:val="00837CD1"/>
    <w:rsid w:val="00840178"/>
    <w:rsid w:val="00840543"/>
    <w:rsid w:val="008405A7"/>
    <w:rsid w:val="00841051"/>
    <w:rsid w:val="008416AA"/>
    <w:rsid w:val="008417A5"/>
    <w:rsid w:val="00841AE0"/>
    <w:rsid w:val="00841CDC"/>
    <w:rsid w:val="00841F34"/>
    <w:rsid w:val="00842076"/>
    <w:rsid w:val="008423E1"/>
    <w:rsid w:val="00843168"/>
    <w:rsid w:val="0084359D"/>
    <w:rsid w:val="0084393E"/>
    <w:rsid w:val="00843E32"/>
    <w:rsid w:val="00844121"/>
    <w:rsid w:val="00844228"/>
    <w:rsid w:val="0084461E"/>
    <w:rsid w:val="00844BCF"/>
    <w:rsid w:val="00844D48"/>
    <w:rsid w:val="00844DB2"/>
    <w:rsid w:val="008450EE"/>
    <w:rsid w:val="00845B3B"/>
    <w:rsid w:val="00845CD9"/>
    <w:rsid w:val="00846360"/>
    <w:rsid w:val="008465F9"/>
    <w:rsid w:val="00846A1E"/>
    <w:rsid w:val="00846AAC"/>
    <w:rsid w:val="00846ED8"/>
    <w:rsid w:val="0084719E"/>
    <w:rsid w:val="0084722E"/>
    <w:rsid w:val="008476B0"/>
    <w:rsid w:val="00847B6F"/>
    <w:rsid w:val="008501A9"/>
    <w:rsid w:val="00850416"/>
    <w:rsid w:val="00850670"/>
    <w:rsid w:val="00850768"/>
    <w:rsid w:val="008509D7"/>
    <w:rsid w:val="00850DAD"/>
    <w:rsid w:val="00850F43"/>
    <w:rsid w:val="00850F7F"/>
    <w:rsid w:val="0085113F"/>
    <w:rsid w:val="00851321"/>
    <w:rsid w:val="00851734"/>
    <w:rsid w:val="00851890"/>
    <w:rsid w:val="008518E9"/>
    <w:rsid w:val="00851D90"/>
    <w:rsid w:val="008520E2"/>
    <w:rsid w:val="00852110"/>
    <w:rsid w:val="008521AB"/>
    <w:rsid w:val="00852318"/>
    <w:rsid w:val="00852786"/>
    <w:rsid w:val="00853305"/>
    <w:rsid w:val="008535D9"/>
    <w:rsid w:val="008535F3"/>
    <w:rsid w:val="0085365A"/>
    <w:rsid w:val="00853673"/>
    <w:rsid w:val="00853EE2"/>
    <w:rsid w:val="00853F72"/>
    <w:rsid w:val="008542B3"/>
    <w:rsid w:val="008542C7"/>
    <w:rsid w:val="00854300"/>
    <w:rsid w:val="00854D35"/>
    <w:rsid w:val="0085559B"/>
    <w:rsid w:val="008557E4"/>
    <w:rsid w:val="00856077"/>
    <w:rsid w:val="00856123"/>
    <w:rsid w:val="008567EC"/>
    <w:rsid w:val="0085685E"/>
    <w:rsid w:val="008568D4"/>
    <w:rsid w:val="00856980"/>
    <w:rsid w:val="00857948"/>
    <w:rsid w:val="00857A37"/>
    <w:rsid w:val="00857E0F"/>
    <w:rsid w:val="00857EB3"/>
    <w:rsid w:val="00857EFF"/>
    <w:rsid w:val="008603AB"/>
    <w:rsid w:val="008603B7"/>
    <w:rsid w:val="00860490"/>
    <w:rsid w:val="00860723"/>
    <w:rsid w:val="008608C1"/>
    <w:rsid w:val="008609C3"/>
    <w:rsid w:val="00860AD3"/>
    <w:rsid w:val="00860CD7"/>
    <w:rsid w:val="00860F2C"/>
    <w:rsid w:val="008611DC"/>
    <w:rsid w:val="00861703"/>
    <w:rsid w:val="00861770"/>
    <w:rsid w:val="00861A84"/>
    <w:rsid w:val="00861C3C"/>
    <w:rsid w:val="00861D0D"/>
    <w:rsid w:val="00861EB5"/>
    <w:rsid w:val="00861F3E"/>
    <w:rsid w:val="00861F61"/>
    <w:rsid w:val="00862440"/>
    <w:rsid w:val="008624B7"/>
    <w:rsid w:val="008629E8"/>
    <w:rsid w:val="00862B0D"/>
    <w:rsid w:val="00863018"/>
    <w:rsid w:val="008634FC"/>
    <w:rsid w:val="00863B1E"/>
    <w:rsid w:val="00863BC4"/>
    <w:rsid w:val="00863D9D"/>
    <w:rsid w:val="008640BE"/>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67A98"/>
    <w:rsid w:val="00867C61"/>
    <w:rsid w:val="0087040B"/>
    <w:rsid w:val="00870DE1"/>
    <w:rsid w:val="0087136A"/>
    <w:rsid w:val="008713CA"/>
    <w:rsid w:val="00871975"/>
    <w:rsid w:val="00871A71"/>
    <w:rsid w:val="00871CF0"/>
    <w:rsid w:val="00871EBA"/>
    <w:rsid w:val="0087230F"/>
    <w:rsid w:val="008724D5"/>
    <w:rsid w:val="00872869"/>
    <w:rsid w:val="00872C86"/>
    <w:rsid w:val="00873931"/>
    <w:rsid w:val="00873B8E"/>
    <w:rsid w:val="00873D1D"/>
    <w:rsid w:val="00874165"/>
    <w:rsid w:val="008747C4"/>
    <w:rsid w:val="0087496E"/>
    <w:rsid w:val="00874F79"/>
    <w:rsid w:val="00875268"/>
    <w:rsid w:val="008752E7"/>
    <w:rsid w:val="00875411"/>
    <w:rsid w:val="00875515"/>
    <w:rsid w:val="0087556C"/>
    <w:rsid w:val="00875AF5"/>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94D"/>
    <w:rsid w:val="00877982"/>
    <w:rsid w:val="00877A66"/>
    <w:rsid w:val="00877D41"/>
    <w:rsid w:val="00880A68"/>
    <w:rsid w:val="00880B24"/>
    <w:rsid w:val="008812EB"/>
    <w:rsid w:val="008815B3"/>
    <w:rsid w:val="0088194C"/>
    <w:rsid w:val="008820D5"/>
    <w:rsid w:val="008822EE"/>
    <w:rsid w:val="00882720"/>
    <w:rsid w:val="00882F5F"/>
    <w:rsid w:val="008833B8"/>
    <w:rsid w:val="0088352E"/>
    <w:rsid w:val="00883C43"/>
    <w:rsid w:val="00883D21"/>
    <w:rsid w:val="00883DE3"/>
    <w:rsid w:val="00884167"/>
    <w:rsid w:val="0088416A"/>
    <w:rsid w:val="00884408"/>
    <w:rsid w:val="0088464D"/>
    <w:rsid w:val="008848D7"/>
    <w:rsid w:val="0088494C"/>
    <w:rsid w:val="00884B8A"/>
    <w:rsid w:val="00884E33"/>
    <w:rsid w:val="00885004"/>
    <w:rsid w:val="00885375"/>
    <w:rsid w:val="008854FF"/>
    <w:rsid w:val="008857DA"/>
    <w:rsid w:val="0088582E"/>
    <w:rsid w:val="0088627F"/>
    <w:rsid w:val="0088666E"/>
    <w:rsid w:val="0088693D"/>
    <w:rsid w:val="0088700A"/>
    <w:rsid w:val="008871B9"/>
    <w:rsid w:val="00887368"/>
    <w:rsid w:val="008873BB"/>
    <w:rsid w:val="00887686"/>
    <w:rsid w:val="008878A4"/>
    <w:rsid w:val="008879BA"/>
    <w:rsid w:val="00890245"/>
    <w:rsid w:val="008902A6"/>
    <w:rsid w:val="0089057D"/>
    <w:rsid w:val="008908D2"/>
    <w:rsid w:val="00890E38"/>
    <w:rsid w:val="008910E4"/>
    <w:rsid w:val="008915A8"/>
    <w:rsid w:val="00891B20"/>
    <w:rsid w:val="00892042"/>
    <w:rsid w:val="00892738"/>
    <w:rsid w:val="008929D6"/>
    <w:rsid w:val="00892E35"/>
    <w:rsid w:val="00892EDA"/>
    <w:rsid w:val="0089362F"/>
    <w:rsid w:val="0089498B"/>
    <w:rsid w:val="00894CB8"/>
    <w:rsid w:val="00894E3D"/>
    <w:rsid w:val="00894EFC"/>
    <w:rsid w:val="0089524F"/>
    <w:rsid w:val="00895405"/>
    <w:rsid w:val="00895836"/>
    <w:rsid w:val="00895AFA"/>
    <w:rsid w:val="00895C18"/>
    <w:rsid w:val="00896748"/>
    <w:rsid w:val="00896764"/>
    <w:rsid w:val="00896857"/>
    <w:rsid w:val="008975E1"/>
    <w:rsid w:val="0089761A"/>
    <w:rsid w:val="00897940"/>
    <w:rsid w:val="00897F59"/>
    <w:rsid w:val="00897FE5"/>
    <w:rsid w:val="008A0AEC"/>
    <w:rsid w:val="008A0BD5"/>
    <w:rsid w:val="008A11A1"/>
    <w:rsid w:val="008A1688"/>
    <w:rsid w:val="008A1736"/>
    <w:rsid w:val="008A1A31"/>
    <w:rsid w:val="008A1DD0"/>
    <w:rsid w:val="008A2312"/>
    <w:rsid w:val="008A272E"/>
    <w:rsid w:val="008A28D4"/>
    <w:rsid w:val="008A2BD1"/>
    <w:rsid w:val="008A31A8"/>
    <w:rsid w:val="008A3920"/>
    <w:rsid w:val="008A3F97"/>
    <w:rsid w:val="008A44DA"/>
    <w:rsid w:val="008A45C8"/>
    <w:rsid w:val="008A45E8"/>
    <w:rsid w:val="008A5139"/>
    <w:rsid w:val="008A5AF5"/>
    <w:rsid w:val="008A5F0B"/>
    <w:rsid w:val="008A62B4"/>
    <w:rsid w:val="008A66FC"/>
    <w:rsid w:val="008A6E4C"/>
    <w:rsid w:val="008A6FA1"/>
    <w:rsid w:val="008A7BD4"/>
    <w:rsid w:val="008B09B8"/>
    <w:rsid w:val="008B0CFB"/>
    <w:rsid w:val="008B11B2"/>
    <w:rsid w:val="008B14E8"/>
    <w:rsid w:val="008B1717"/>
    <w:rsid w:val="008B1C87"/>
    <w:rsid w:val="008B1EEB"/>
    <w:rsid w:val="008B276F"/>
    <w:rsid w:val="008B28D2"/>
    <w:rsid w:val="008B2B10"/>
    <w:rsid w:val="008B2CEF"/>
    <w:rsid w:val="008B312C"/>
    <w:rsid w:val="008B318F"/>
    <w:rsid w:val="008B327A"/>
    <w:rsid w:val="008B343A"/>
    <w:rsid w:val="008B3C29"/>
    <w:rsid w:val="008B40BE"/>
    <w:rsid w:val="008B440D"/>
    <w:rsid w:val="008B4675"/>
    <w:rsid w:val="008B47EA"/>
    <w:rsid w:val="008B4D25"/>
    <w:rsid w:val="008B4FEF"/>
    <w:rsid w:val="008B55DD"/>
    <w:rsid w:val="008B5642"/>
    <w:rsid w:val="008B56E2"/>
    <w:rsid w:val="008B5930"/>
    <w:rsid w:val="008B5FF1"/>
    <w:rsid w:val="008B60B5"/>
    <w:rsid w:val="008B6226"/>
    <w:rsid w:val="008B650C"/>
    <w:rsid w:val="008C0131"/>
    <w:rsid w:val="008C038B"/>
    <w:rsid w:val="008C051E"/>
    <w:rsid w:val="008C0524"/>
    <w:rsid w:val="008C06B4"/>
    <w:rsid w:val="008C0B85"/>
    <w:rsid w:val="008C0D18"/>
    <w:rsid w:val="008C0F22"/>
    <w:rsid w:val="008C1063"/>
    <w:rsid w:val="008C1491"/>
    <w:rsid w:val="008C1557"/>
    <w:rsid w:val="008C1A8B"/>
    <w:rsid w:val="008C1ABF"/>
    <w:rsid w:val="008C1C88"/>
    <w:rsid w:val="008C265B"/>
    <w:rsid w:val="008C28D9"/>
    <w:rsid w:val="008C29A1"/>
    <w:rsid w:val="008C2E4B"/>
    <w:rsid w:val="008C387F"/>
    <w:rsid w:val="008C3AA5"/>
    <w:rsid w:val="008C3B8C"/>
    <w:rsid w:val="008C3F0D"/>
    <w:rsid w:val="008C40F4"/>
    <w:rsid w:val="008C42B8"/>
    <w:rsid w:val="008C4937"/>
    <w:rsid w:val="008C5393"/>
    <w:rsid w:val="008C57AD"/>
    <w:rsid w:val="008C595F"/>
    <w:rsid w:val="008C5FEE"/>
    <w:rsid w:val="008C614D"/>
    <w:rsid w:val="008C644A"/>
    <w:rsid w:val="008C6E3C"/>
    <w:rsid w:val="008C718E"/>
    <w:rsid w:val="008C7C7A"/>
    <w:rsid w:val="008D04F4"/>
    <w:rsid w:val="008D0674"/>
    <w:rsid w:val="008D0849"/>
    <w:rsid w:val="008D08EC"/>
    <w:rsid w:val="008D0B05"/>
    <w:rsid w:val="008D0E3A"/>
    <w:rsid w:val="008D0EDB"/>
    <w:rsid w:val="008D1344"/>
    <w:rsid w:val="008D142F"/>
    <w:rsid w:val="008D15EE"/>
    <w:rsid w:val="008D19F9"/>
    <w:rsid w:val="008D1A8B"/>
    <w:rsid w:val="008D21F8"/>
    <w:rsid w:val="008D22F2"/>
    <w:rsid w:val="008D2724"/>
    <w:rsid w:val="008D28A7"/>
    <w:rsid w:val="008D2ABF"/>
    <w:rsid w:val="008D2F1D"/>
    <w:rsid w:val="008D3422"/>
    <w:rsid w:val="008D3BDC"/>
    <w:rsid w:val="008D3D8D"/>
    <w:rsid w:val="008D42A4"/>
    <w:rsid w:val="008D4644"/>
    <w:rsid w:val="008D55BD"/>
    <w:rsid w:val="008D59E9"/>
    <w:rsid w:val="008D5B0E"/>
    <w:rsid w:val="008D5B7E"/>
    <w:rsid w:val="008D5D13"/>
    <w:rsid w:val="008D664E"/>
    <w:rsid w:val="008D66E0"/>
    <w:rsid w:val="008D6864"/>
    <w:rsid w:val="008D68A8"/>
    <w:rsid w:val="008D707C"/>
    <w:rsid w:val="008D70F4"/>
    <w:rsid w:val="008D725B"/>
    <w:rsid w:val="008D7611"/>
    <w:rsid w:val="008D76C3"/>
    <w:rsid w:val="008D7A44"/>
    <w:rsid w:val="008D7F46"/>
    <w:rsid w:val="008E027B"/>
    <w:rsid w:val="008E02AA"/>
    <w:rsid w:val="008E07E4"/>
    <w:rsid w:val="008E0926"/>
    <w:rsid w:val="008E0D14"/>
    <w:rsid w:val="008E0E3F"/>
    <w:rsid w:val="008E121A"/>
    <w:rsid w:val="008E13D9"/>
    <w:rsid w:val="008E13EB"/>
    <w:rsid w:val="008E1424"/>
    <w:rsid w:val="008E146F"/>
    <w:rsid w:val="008E153C"/>
    <w:rsid w:val="008E160B"/>
    <w:rsid w:val="008E191C"/>
    <w:rsid w:val="008E1D87"/>
    <w:rsid w:val="008E1D96"/>
    <w:rsid w:val="008E1F0D"/>
    <w:rsid w:val="008E1F97"/>
    <w:rsid w:val="008E2010"/>
    <w:rsid w:val="008E22C2"/>
    <w:rsid w:val="008E24C8"/>
    <w:rsid w:val="008E2A1A"/>
    <w:rsid w:val="008E2E95"/>
    <w:rsid w:val="008E3026"/>
    <w:rsid w:val="008E3336"/>
    <w:rsid w:val="008E3458"/>
    <w:rsid w:val="008E345A"/>
    <w:rsid w:val="008E3882"/>
    <w:rsid w:val="008E3AED"/>
    <w:rsid w:val="008E40C7"/>
    <w:rsid w:val="008E4A34"/>
    <w:rsid w:val="008E4A46"/>
    <w:rsid w:val="008E4DE6"/>
    <w:rsid w:val="008E4E44"/>
    <w:rsid w:val="008E509F"/>
    <w:rsid w:val="008E5175"/>
    <w:rsid w:val="008E586C"/>
    <w:rsid w:val="008E5BF6"/>
    <w:rsid w:val="008E5CAE"/>
    <w:rsid w:val="008E651D"/>
    <w:rsid w:val="008E65DE"/>
    <w:rsid w:val="008E6D24"/>
    <w:rsid w:val="008E7116"/>
    <w:rsid w:val="008E7228"/>
    <w:rsid w:val="008E79A8"/>
    <w:rsid w:val="008F0669"/>
    <w:rsid w:val="008F0B62"/>
    <w:rsid w:val="008F1322"/>
    <w:rsid w:val="008F173C"/>
    <w:rsid w:val="008F1764"/>
    <w:rsid w:val="008F17B8"/>
    <w:rsid w:val="008F275A"/>
    <w:rsid w:val="008F27C2"/>
    <w:rsid w:val="008F38A5"/>
    <w:rsid w:val="008F40A2"/>
    <w:rsid w:val="008F42ED"/>
    <w:rsid w:val="008F444A"/>
    <w:rsid w:val="008F4481"/>
    <w:rsid w:val="008F4A9B"/>
    <w:rsid w:val="008F4B01"/>
    <w:rsid w:val="008F50FD"/>
    <w:rsid w:val="008F52D6"/>
    <w:rsid w:val="008F55D7"/>
    <w:rsid w:val="008F58C4"/>
    <w:rsid w:val="008F58F0"/>
    <w:rsid w:val="008F5E04"/>
    <w:rsid w:val="008F609D"/>
    <w:rsid w:val="008F62F4"/>
    <w:rsid w:val="008F6E9A"/>
    <w:rsid w:val="008F7022"/>
    <w:rsid w:val="008F70B9"/>
    <w:rsid w:val="008F70BA"/>
    <w:rsid w:val="008F7257"/>
    <w:rsid w:val="008F74A8"/>
    <w:rsid w:val="008F77C4"/>
    <w:rsid w:val="008F7ADB"/>
    <w:rsid w:val="008F7D1C"/>
    <w:rsid w:val="0090014C"/>
    <w:rsid w:val="00900650"/>
    <w:rsid w:val="00900854"/>
    <w:rsid w:val="00900EE5"/>
    <w:rsid w:val="00901447"/>
    <w:rsid w:val="00901709"/>
    <w:rsid w:val="00901D8B"/>
    <w:rsid w:val="00901E9E"/>
    <w:rsid w:val="009029E9"/>
    <w:rsid w:val="009030A8"/>
    <w:rsid w:val="009031E1"/>
    <w:rsid w:val="00903643"/>
    <w:rsid w:val="009036B3"/>
    <w:rsid w:val="00903BCD"/>
    <w:rsid w:val="00903DB4"/>
    <w:rsid w:val="00903F86"/>
    <w:rsid w:val="0090438C"/>
    <w:rsid w:val="0090464F"/>
    <w:rsid w:val="00904923"/>
    <w:rsid w:val="00904D19"/>
    <w:rsid w:val="00905118"/>
    <w:rsid w:val="00905F5E"/>
    <w:rsid w:val="00906103"/>
    <w:rsid w:val="00906714"/>
    <w:rsid w:val="0090692A"/>
    <w:rsid w:val="0090697D"/>
    <w:rsid w:val="009069D8"/>
    <w:rsid w:val="00906C43"/>
    <w:rsid w:val="009070E3"/>
    <w:rsid w:val="00907534"/>
    <w:rsid w:val="00907648"/>
    <w:rsid w:val="009100A0"/>
    <w:rsid w:val="009106A9"/>
    <w:rsid w:val="009107B8"/>
    <w:rsid w:val="00910E5B"/>
    <w:rsid w:val="00910F0A"/>
    <w:rsid w:val="00911132"/>
    <w:rsid w:val="00911385"/>
    <w:rsid w:val="00911E71"/>
    <w:rsid w:val="00911F3D"/>
    <w:rsid w:val="00911FD0"/>
    <w:rsid w:val="00912064"/>
    <w:rsid w:val="00912357"/>
    <w:rsid w:val="00912860"/>
    <w:rsid w:val="0091298B"/>
    <w:rsid w:val="00912BE0"/>
    <w:rsid w:val="00912E9B"/>
    <w:rsid w:val="009134AF"/>
    <w:rsid w:val="009139AB"/>
    <w:rsid w:val="00913E3E"/>
    <w:rsid w:val="00913EDE"/>
    <w:rsid w:val="00913F92"/>
    <w:rsid w:val="00914458"/>
    <w:rsid w:val="0091449C"/>
    <w:rsid w:val="009144ED"/>
    <w:rsid w:val="009147DF"/>
    <w:rsid w:val="0091489C"/>
    <w:rsid w:val="00914D70"/>
    <w:rsid w:val="00915457"/>
    <w:rsid w:val="009154FD"/>
    <w:rsid w:val="00915653"/>
    <w:rsid w:val="00915997"/>
    <w:rsid w:val="00915998"/>
    <w:rsid w:val="00915C30"/>
    <w:rsid w:val="00916346"/>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87D"/>
    <w:rsid w:val="00921A45"/>
    <w:rsid w:val="00921F91"/>
    <w:rsid w:val="00922F83"/>
    <w:rsid w:val="00922FBF"/>
    <w:rsid w:val="00922FD8"/>
    <w:rsid w:val="0092310B"/>
    <w:rsid w:val="00923390"/>
    <w:rsid w:val="00923508"/>
    <w:rsid w:val="009239EB"/>
    <w:rsid w:val="00923C37"/>
    <w:rsid w:val="00923D49"/>
    <w:rsid w:val="00923D57"/>
    <w:rsid w:val="00923E2E"/>
    <w:rsid w:val="009243BA"/>
    <w:rsid w:val="0092491E"/>
    <w:rsid w:val="00924EA9"/>
    <w:rsid w:val="009251FC"/>
    <w:rsid w:val="009252B5"/>
    <w:rsid w:val="0092575D"/>
    <w:rsid w:val="00925B95"/>
    <w:rsid w:val="00925C29"/>
    <w:rsid w:val="009262C9"/>
    <w:rsid w:val="00926316"/>
    <w:rsid w:val="0092638A"/>
    <w:rsid w:val="00926519"/>
    <w:rsid w:val="00926729"/>
    <w:rsid w:val="00926B07"/>
    <w:rsid w:val="00926B6C"/>
    <w:rsid w:val="00926DB5"/>
    <w:rsid w:val="0092714C"/>
    <w:rsid w:val="009273E0"/>
    <w:rsid w:val="009273F8"/>
    <w:rsid w:val="0092775E"/>
    <w:rsid w:val="009279BF"/>
    <w:rsid w:val="00927BDD"/>
    <w:rsid w:val="00927DE4"/>
    <w:rsid w:val="00927E4C"/>
    <w:rsid w:val="00930172"/>
    <w:rsid w:val="009303A7"/>
    <w:rsid w:val="00930712"/>
    <w:rsid w:val="009307B1"/>
    <w:rsid w:val="00930962"/>
    <w:rsid w:val="00930A8D"/>
    <w:rsid w:val="00930D4F"/>
    <w:rsid w:val="009311AC"/>
    <w:rsid w:val="00931342"/>
    <w:rsid w:val="00931471"/>
    <w:rsid w:val="0093157C"/>
    <w:rsid w:val="009315F5"/>
    <w:rsid w:val="009318FA"/>
    <w:rsid w:val="00931C53"/>
    <w:rsid w:val="00931DB8"/>
    <w:rsid w:val="009328E4"/>
    <w:rsid w:val="00932C42"/>
    <w:rsid w:val="00932C6A"/>
    <w:rsid w:val="00932E59"/>
    <w:rsid w:val="00933068"/>
    <w:rsid w:val="0093311C"/>
    <w:rsid w:val="0093313C"/>
    <w:rsid w:val="009339A9"/>
    <w:rsid w:val="00933C63"/>
    <w:rsid w:val="00934533"/>
    <w:rsid w:val="0093454B"/>
    <w:rsid w:val="00934A34"/>
    <w:rsid w:val="00935467"/>
    <w:rsid w:val="009358FE"/>
    <w:rsid w:val="00935BBB"/>
    <w:rsid w:val="00935C13"/>
    <w:rsid w:val="00935C65"/>
    <w:rsid w:val="00935F69"/>
    <w:rsid w:val="009363D9"/>
    <w:rsid w:val="00936474"/>
    <w:rsid w:val="00936AE3"/>
    <w:rsid w:val="00936BB1"/>
    <w:rsid w:val="00936F6B"/>
    <w:rsid w:val="00937068"/>
    <w:rsid w:val="00937135"/>
    <w:rsid w:val="00937211"/>
    <w:rsid w:val="00937428"/>
    <w:rsid w:val="00937764"/>
    <w:rsid w:val="00937C06"/>
    <w:rsid w:val="00937C40"/>
    <w:rsid w:val="00940197"/>
    <w:rsid w:val="0094026D"/>
    <w:rsid w:val="0094054B"/>
    <w:rsid w:val="00940694"/>
    <w:rsid w:val="00940FFC"/>
    <w:rsid w:val="009410DE"/>
    <w:rsid w:val="009414CD"/>
    <w:rsid w:val="0094150E"/>
    <w:rsid w:val="00941BA1"/>
    <w:rsid w:val="00941FE8"/>
    <w:rsid w:val="009422F2"/>
    <w:rsid w:val="009422FF"/>
    <w:rsid w:val="00942C33"/>
    <w:rsid w:val="00942F73"/>
    <w:rsid w:val="00943089"/>
    <w:rsid w:val="00943139"/>
    <w:rsid w:val="0094336E"/>
    <w:rsid w:val="00943984"/>
    <w:rsid w:val="00943991"/>
    <w:rsid w:val="00943CC1"/>
    <w:rsid w:val="00943E6E"/>
    <w:rsid w:val="0094423C"/>
    <w:rsid w:val="00944DD8"/>
    <w:rsid w:val="00944E0C"/>
    <w:rsid w:val="00944E5B"/>
    <w:rsid w:val="009450AE"/>
    <w:rsid w:val="00945512"/>
    <w:rsid w:val="009456F0"/>
    <w:rsid w:val="009459D4"/>
    <w:rsid w:val="00945B3D"/>
    <w:rsid w:val="009460E6"/>
    <w:rsid w:val="00946140"/>
    <w:rsid w:val="00946546"/>
    <w:rsid w:val="00946CCD"/>
    <w:rsid w:val="00946CDB"/>
    <w:rsid w:val="00946DCD"/>
    <w:rsid w:val="00946FA6"/>
    <w:rsid w:val="00947975"/>
    <w:rsid w:val="00947ADE"/>
    <w:rsid w:val="00947BDB"/>
    <w:rsid w:val="00947E33"/>
    <w:rsid w:val="009503AF"/>
    <w:rsid w:val="00950662"/>
    <w:rsid w:val="00950B48"/>
    <w:rsid w:val="00950DF4"/>
    <w:rsid w:val="00950F87"/>
    <w:rsid w:val="00951129"/>
    <w:rsid w:val="00951AFF"/>
    <w:rsid w:val="00951CF8"/>
    <w:rsid w:val="00951D6D"/>
    <w:rsid w:val="00951E32"/>
    <w:rsid w:val="00952223"/>
    <w:rsid w:val="00952286"/>
    <w:rsid w:val="00953FBF"/>
    <w:rsid w:val="00953FE0"/>
    <w:rsid w:val="00954B51"/>
    <w:rsid w:val="009555CB"/>
    <w:rsid w:val="00955F73"/>
    <w:rsid w:val="00955FBF"/>
    <w:rsid w:val="0095612E"/>
    <w:rsid w:val="009563F0"/>
    <w:rsid w:val="009564FE"/>
    <w:rsid w:val="00956C89"/>
    <w:rsid w:val="00956D6E"/>
    <w:rsid w:val="00956D9A"/>
    <w:rsid w:val="00956D9B"/>
    <w:rsid w:val="00957137"/>
    <w:rsid w:val="0095721D"/>
    <w:rsid w:val="00957698"/>
    <w:rsid w:val="00957757"/>
    <w:rsid w:val="009578B6"/>
    <w:rsid w:val="00957B06"/>
    <w:rsid w:val="00957B5E"/>
    <w:rsid w:val="00957B8E"/>
    <w:rsid w:val="00957F4C"/>
    <w:rsid w:val="00960AE6"/>
    <w:rsid w:val="00960AED"/>
    <w:rsid w:val="00961043"/>
    <w:rsid w:val="00961302"/>
    <w:rsid w:val="009613FF"/>
    <w:rsid w:val="0096162D"/>
    <w:rsid w:val="0096168D"/>
    <w:rsid w:val="00961CD5"/>
    <w:rsid w:val="00961DEB"/>
    <w:rsid w:val="009621A6"/>
    <w:rsid w:val="009623E1"/>
    <w:rsid w:val="009624AF"/>
    <w:rsid w:val="00962DBB"/>
    <w:rsid w:val="00962DD3"/>
    <w:rsid w:val="009631AB"/>
    <w:rsid w:val="00964A05"/>
    <w:rsid w:val="00964D92"/>
    <w:rsid w:val="00964DBE"/>
    <w:rsid w:val="00964E2A"/>
    <w:rsid w:val="00965397"/>
    <w:rsid w:val="00965644"/>
    <w:rsid w:val="00965A54"/>
    <w:rsid w:val="00965AB9"/>
    <w:rsid w:val="00965EE4"/>
    <w:rsid w:val="00966342"/>
    <w:rsid w:val="009666DF"/>
    <w:rsid w:val="009669AC"/>
    <w:rsid w:val="00966DAB"/>
    <w:rsid w:val="009672F7"/>
    <w:rsid w:val="00967C24"/>
    <w:rsid w:val="00967F0D"/>
    <w:rsid w:val="0097003A"/>
    <w:rsid w:val="00970839"/>
    <w:rsid w:val="00970BA7"/>
    <w:rsid w:val="00970CDF"/>
    <w:rsid w:val="0097123F"/>
    <w:rsid w:val="009716CD"/>
    <w:rsid w:val="0097187A"/>
    <w:rsid w:val="00971ADB"/>
    <w:rsid w:val="009726C3"/>
    <w:rsid w:val="00973412"/>
    <w:rsid w:val="009741A9"/>
    <w:rsid w:val="00974725"/>
    <w:rsid w:val="00974B07"/>
    <w:rsid w:val="00974C0C"/>
    <w:rsid w:val="00974F91"/>
    <w:rsid w:val="009755B8"/>
    <w:rsid w:val="00976213"/>
    <w:rsid w:val="00976285"/>
    <w:rsid w:val="0097632B"/>
    <w:rsid w:val="00976820"/>
    <w:rsid w:val="00976977"/>
    <w:rsid w:val="0097699F"/>
    <w:rsid w:val="00976B11"/>
    <w:rsid w:val="00976E07"/>
    <w:rsid w:val="00977144"/>
    <w:rsid w:val="009776D1"/>
    <w:rsid w:val="00977C4B"/>
    <w:rsid w:val="00977C98"/>
    <w:rsid w:val="009803DD"/>
    <w:rsid w:val="009805B4"/>
    <w:rsid w:val="00980787"/>
    <w:rsid w:val="009807C8"/>
    <w:rsid w:val="00980A27"/>
    <w:rsid w:val="00980B65"/>
    <w:rsid w:val="00980E78"/>
    <w:rsid w:val="00982408"/>
    <w:rsid w:val="00982560"/>
    <w:rsid w:val="009826A4"/>
    <w:rsid w:val="0098273A"/>
    <w:rsid w:val="009827D5"/>
    <w:rsid w:val="00982C99"/>
    <w:rsid w:val="00983610"/>
    <w:rsid w:val="009838B5"/>
    <w:rsid w:val="00983931"/>
    <w:rsid w:val="0098394F"/>
    <w:rsid w:val="00983E10"/>
    <w:rsid w:val="00984A96"/>
    <w:rsid w:val="00984C6E"/>
    <w:rsid w:val="00984DDF"/>
    <w:rsid w:val="00984EF4"/>
    <w:rsid w:val="00985093"/>
    <w:rsid w:val="009853B2"/>
    <w:rsid w:val="0098553F"/>
    <w:rsid w:val="009858AF"/>
    <w:rsid w:val="00986284"/>
    <w:rsid w:val="009867A4"/>
    <w:rsid w:val="00986BD4"/>
    <w:rsid w:val="00986E58"/>
    <w:rsid w:val="00987277"/>
    <w:rsid w:val="00987439"/>
    <w:rsid w:val="00987754"/>
    <w:rsid w:val="00987FEB"/>
    <w:rsid w:val="00990865"/>
    <w:rsid w:val="009908BD"/>
    <w:rsid w:val="00990DD1"/>
    <w:rsid w:val="009910D1"/>
    <w:rsid w:val="009912B2"/>
    <w:rsid w:val="009913FC"/>
    <w:rsid w:val="00991757"/>
    <w:rsid w:val="00991AC1"/>
    <w:rsid w:val="0099203C"/>
    <w:rsid w:val="00992047"/>
    <w:rsid w:val="0099206A"/>
    <w:rsid w:val="00992AC2"/>
    <w:rsid w:val="00992EF1"/>
    <w:rsid w:val="009933F3"/>
    <w:rsid w:val="009939A1"/>
    <w:rsid w:val="00993AEA"/>
    <w:rsid w:val="00993B9F"/>
    <w:rsid w:val="0099436E"/>
    <w:rsid w:val="009943D3"/>
    <w:rsid w:val="00994884"/>
    <w:rsid w:val="00994A69"/>
    <w:rsid w:val="00994A82"/>
    <w:rsid w:val="00994D12"/>
    <w:rsid w:val="00994DC2"/>
    <w:rsid w:val="00994DFE"/>
    <w:rsid w:val="0099560D"/>
    <w:rsid w:val="009958DC"/>
    <w:rsid w:val="009963CA"/>
    <w:rsid w:val="0099672B"/>
    <w:rsid w:val="00996769"/>
    <w:rsid w:val="00996B52"/>
    <w:rsid w:val="009971FC"/>
    <w:rsid w:val="0099788E"/>
    <w:rsid w:val="009978F2"/>
    <w:rsid w:val="00997A1F"/>
    <w:rsid w:val="00997C81"/>
    <w:rsid w:val="009A060A"/>
    <w:rsid w:val="009A0736"/>
    <w:rsid w:val="009A07D3"/>
    <w:rsid w:val="009A087F"/>
    <w:rsid w:val="009A0ABE"/>
    <w:rsid w:val="009A0D03"/>
    <w:rsid w:val="009A0EF8"/>
    <w:rsid w:val="009A106D"/>
    <w:rsid w:val="009A1072"/>
    <w:rsid w:val="009A10D8"/>
    <w:rsid w:val="009A1226"/>
    <w:rsid w:val="009A1724"/>
    <w:rsid w:val="009A1A10"/>
    <w:rsid w:val="009A215A"/>
    <w:rsid w:val="009A235A"/>
    <w:rsid w:val="009A2B99"/>
    <w:rsid w:val="009A2ED2"/>
    <w:rsid w:val="009A2FD1"/>
    <w:rsid w:val="009A3596"/>
    <w:rsid w:val="009A3EA3"/>
    <w:rsid w:val="009A40A9"/>
    <w:rsid w:val="009A42B8"/>
    <w:rsid w:val="009A4891"/>
    <w:rsid w:val="009A4EB4"/>
    <w:rsid w:val="009A4F2F"/>
    <w:rsid w:val="009A57E2"/>
    <w:rsid w:val="009A5904"/>
    <w:rsid w:val="009A5D33"/>
    <w:rsid w:val="009A5EE6"/>
    <w:rsid w:val="009A606E"/>
    <w:rsid w:val="009A63B8"/>
    <w:rsid w:val="009A6CE7"/>
    <w:rsid w:val="009A7012"/>
    <w:rsid w:val="009A7718"/>
    <w:rsid w:val="009A7A66"/>
    <w:rsid w:val="009A7C77"/>
    <w:rsid w:val="009A7CCB"/>
    <w:rsid w:val="009B03FF"/>
    <w:rsid w:val="009B07A4"/>
    <w:rsid w:val="009B0EB1"/>
    <w:rsid w:val="009B1458"/>
    <w:rsid w:val="009B148E"/>
    <w:rsid w:val="009B24E5"/>
    <w:rsid w:val="009B2617"/>
    <w:rsid w:val="009B2B6C"/>
    <w:rsid w:val="009B2E82"/>
    <w:rsid w:val="009B3870"/>
    <w:rsid w:val="009B3872"/>
    <w:rsid w:val="009B3BBE"/>
    <w:rsid w:val="009B4577"/>
    <w:rsid w:val="009B4719"/>
    <w:rsid w:val="009B4BCB"/>
    <w:rsid w:val="009B4FEE"/>
    <w:rsid w:val="009B5CC8"/>
    <w:rsid w:val="009B5D4D"/>
    <w:rsid w:val="009B6353"/>
    <w:rsid w:val="009B63BE"/>
    <w:rsid w:val="009B671B"/>
    <w:rsid w:val="009B68E3"/>
    <w:rsid w:val="009B6C5F"/>
    <w:rsid w:val="009B7541"/>
    <w:rsid w:val="009B766F"/>
    <w:rsid w:val="009B77EA"/>
    <w:rsid w:val="009C07CE"/>
    <w:rsid w:val="009C08E3"/>
    <w:rsid w:val="009C0D3F"/>
    <w:rsid w:val="009C101D"/>
    <w:rsid w:val="009C1208"/>
    <w:rsid w:val="009C1415"/>
    <w:rsid w:val="009C1484"/>
    <w:rsid w:val="009C163A"/>
    <w:rsid w:val="009C20FF"/>
    <w:rsid w:val="009C21CC"/>
    <w:rsid w:val="009C2549"/>
    <w:rsid w:val="009C2A59"/>
    <w:rsid w:val="009C2D1C"/>
    <w:rsid w:val="009C2E82"/>
    <w:rsid w:val="009C2F39"/>
    <w:rsid w:val="009C3FDE"/>
    <w:rsid w:val="009C4005"/>
    <w:rsid w:val="009C4147"/>
    <w:rsid w:val="009C4599"/>
    <w:rsid w:val="009C4615"/>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43"/>
    <w:rsid w:val="009D2D88"/>
    <w:rsid w:val="009D317E"/>
    <w:rsid w:val="009D32E3"/>
    <w:rsid w:val="009D3390"/>
    <w:rsid w:val="009D3890"/>
    <w:rsid w:val="009D3A92"/>
    <w:rsid w:val="009D3C37"/>
    <w:rsid w:val="009D3C51"/>
    <w:rsid w:val="009D4472"/>
    <w:rsid w:val="009D457F"/>
    <w:rsid w:val="009D4941"/>
    <w:rsid w:val="009D4E43"/>
    <w:rsid w:val="009D4EC1"/>
    <w:rsid w:val="009D55AA"/>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E0287"/>
    <w:rsid w:val="009E03F2"/>
    <w:rsid w:val="009E08FF"/>
    <w:rsid w:val="009E0B00"/>
    <w:rsid w:val="009E0B03"/>
    <w:rsid w:val="009E10A1"/>
    <w:rsid w:val="009E115A"/>
    <w:rsid w:val="009E12DC"/>
    <w:rsid w:val="009E18F3"/>
    <w:rsid w:val="009E1B84"/>
    <w:rsid w:val="009E2537"/>
    <w:rsid w:val="009E2BF9"/>
    <w:rsid w:val="009E2C90"/>
    <w:rsid w:val="009E31FC"/>
    <w:rsid w:val="009E364D"/>
    <w:rsid w:val="009E39AB"/>
    <w:rsid w:val="009E428A"/>
    <w:rsid w:val="009E4372"/>
    <w:rsid w:val="009E4964"/>
    <w:rsid w:val="009E4C65"/>
    <w:rsid w:val="009E53E4"/>
    <w:rsid w:val="009E53E6"/>
    <w:rsid w:val="009E55D1"/>
    <w:rsid w:val="009E565D"/>
    <w:rsid w:val="009E5CE3"/>
    <w:rsid w:val="009E5F07"/>
    <w:rsid w:val="009E625F"/>
    <w:rsid w:val="009E62FF"/>
    <w:rsid w:val="009E6739"/>
    <w:rsid w:val="009E6821"/>
    <w:rsid w:val="009E6963"/>
    <w:rsid w:val="009E6BEA"/>
    <w:rsid w:val="009E7396"/>
    <w:rsid w:val="009E79F4"/>
    <w:rsid w:val="009E7F81"/>
    <w:rsid w:val="009F0859"/>
    <w:rsid w:val="009F0A2F"/>
    <w:rsid w:val="009F1F6D"/>
    <w:rsid w:val="009F232B"/>
    <w:rsid w:val="009F2E5B"/>
    <w:rsid w:val="009F2E62"/>
    <w:rsid w:val="009F2F62"/>
    <w:rsid w:val="009F335B"/>
    <w:rsid w:val="009F3398"/>
    <w:rsid w:val="009F3BB9"/>
    <w:rsid w:val="009F3EE6"/>
    <w:rsid w:val="009F4242"/>
    <w:rsid w:val="009F4764"/>
    <w:rsid w:val="009F4930"/>
    <w:rsid w:val="009F4DA7"/>
    <w:rsid w:val="009F52BF"/>
    <w:rsid w:val="009F56BC"/>
    <w:rsid w:val="009F5DA5"/>
    <w:rsid w:val="009F6474"/>
    <w:rsid w:val="009F6584"/>
    <w:rsid w:val="009F68C1"/>
    <w:rsid w:val="009F69EF"/>
    <w:rsid w:val="009F6AB0"/>
    <w:rsid w:val="009F6B1B"/>
    <w:rsid w:val="009F6C2F"/>
    <w:rsid w:val="009F6C3C"/>
    <w:rsid w:val="009F756F"/>
    <w:rsid w:val="009F7762"/>
    <w:rsid w:val="009F7DB6"/>
    <w:rsid w:val="00A00373"/>
    <w:rsid w:val="00A007BF"/>
    <w:rsid w:val="00A00C94"/>
    <w:rsid w:val="00A01050"/>
    <w:rsid w:val="00A010C8"/>
    <w:rsid w:val="00A01192"/>
    <w:rsid w:val="00A01E5F"/>
    <w:rsid w:val="00A01E69"/>
    <w:rsid w:val="00A020D7"/>
    <w:rsid w:val="00A02112"/>
    <w:rsid w:val="00A023E2"/>
    <w:rsid w:val="00A02434"/>
    <w:rsid w:val="00A025ED"/>
    <w:rsid w:val="00A0283E"/>
    <w:rsid w:val="00A02B9D"/>
    <w:rsid w:val="00A02BAA"/>
    <w:rsid w:val="00A0303D"/>
    <w:rsid w:val="00A031F5"/>
    <w:rsid w:val="00A03389"/>
    <w:rsid w:val="00A04155"/>
    <w:rsid w:val="00A044EA"/>
    <w:rsid w:val="00A0467B"/>
    <w:rsid w:val="00A0469C"/>
    <w:rsid w:val="00A04984"/>
    <w:rsid w:val="00A04BD6"/>
    <w:rsid w:val="00A04BE9"/>
    <w:rsid w:val="00A04D76"/>
    <w:rsid w:val="00A04E3C"/>
    <w:rsid w:val="00A055F0"/>
    <w:rsid w:val="00A05E21"/>
    <w:rsid w:val="00A060F4"/>
    <w:rsid w:val="00A066C1"/>
    <w:rsid w:val="00A074D6"/>
    <w:rsid w:val="00A103AC"/>
    <w:rsid w:val="00A103F3"/>
    <w:rsid w:val="00A10553"/>
    <w:rsid w:val="00A105AE"/>
    <w:rsid w:val="00A1063A"/>
    <w:rsid w:val="00A10697"/>
    <w:rsid w:val="00A109EB"/>
    <w:rsid w:val="00A10A84"/>
    <w:rsid w:val="00A10D88"/>
    <w:rsid w:val="00A11099"/>
    <w:rsid w:val="00A114E5"/>
    <w:rsid w:val="00A116D3"/>
    <w:rsid w:val="00A11E9B"/>
    <w:rsid w:val="00A11EAC"/>
    <w:rsid w:val="00A1217B"/>
    <w:rsid w:val="00A121CB"/>
    <w:rsid w:val="00A1291D"/>
    <w:rsid w:val="00A12ABB"/>
    <w:rsid w:val="00A12B83"/>
    <w:rsid w:val="00A12BF6"/>
    <w:rsid w:val="00A12C6E"/>
    <w:rsid w:val="00A12C9D"/>
    <w:rsid w:val="00A12CB3"/>
    <w:rsid w:val="00A12EC3"/>
    <w:rsid w:val="00A131DD"/>
    <w:rsid w:val="00A1382C"/>
    <w:rsid w:val="00A14234"/>
    <w:rsid w:val="00A149A5"/>
    <w:rsid w:val="00A152ED"/>
    <w:rsid w:val="00A15401"/>
    <w:rsid w:val="00A158DD"/>
    <w:rsid w:val="00A16259"/>
    <w:rsid w:val="00A16E9E"/>
    <w:rsid w:val="00A1708A"/>
    <w:rsid w:val="00A17C26"/>
    <w:rsid w:val="00A17CBC"/>
    <w:rsid w:val="00A20428"/>
    <w:rsid w:val="00A204BC"/>
    <w:rsid w:val="00A206A7"/>
    <w:rsid w:val="00A20721"/>
    <w:rsid w:val="00A21175"/>
    <w:rsid w:val="00A21286"/>
    <w:rsid w:val="00A212A8"/>
    <w:rsid w:val="00A21456"/>
    <w:rsid w:val="00A2165C"/>
    <w:rsid w:val="00A216F8"/>
    <w:rsid w:val="00A21BF2"/>
    <w:rsid w:val="00A21C4C"/>
    <w:rsid w:val="00A21DE8"/>
    <w:rsid w:val="00A22481"/>
    <w:rsid w:val="00A225D3"/>
    <w:rsid w:val="00A22633"/>
    <w:rsid w:val="00A226D4"/>
    <w:rsid w:val="00A22A8C"/>
    <w:rsid w:val="00A22B37"/>
    <w:rsid w:val="00A22CA1"/>
    <w:rsid w:val="00A22D01"/>
    <w:rsid w:val="00A22D8F"/>
    <w:rsid w:val="00A233D3"/>
    <w:rsid w:val="00A238B0"/>
    <w:rsid w:val="00A238EE"/>
    <w:rsid w:val="00A23B85"/>
    <w:rsid w:val="00A23C25"/>
    <w:rsid w:val="00A23E01"/>
    <w:rsid w:val="00A241E7"/>
    <w:rsid w:val="00A245F8"/>
    <w:rsid w:val="00A246B4"/>
    <w:rsid w:val="00A246FE"/>
    <w:rsid w:val="00A24E56"/>
    <w:rsid w:val="00A24F0C"/>
    <w:rsid w:val="00A2553C"/>
    <w:rsid w:val="00A258B2"/>
    <w:rsid w:val="00A25CB9"/>
    <w:rsid w:val="00A25ECA"/>
    <w:rsid w:val="00A26214"/>
    <w:rsid w:val="00A2652C"/>
    <w:rsid w:val="00A26716"/>
    <w:rsid w:val="00A26890"/>
    <w:rsid w:val="00A268A3"/>
    <w:rsid w:val="00A26AE6"/>
    <w:rsid w:val="00A26D08"/>
    <w:rsid w:val="00A26D2A"/>
    <w:rsid w:val="00A26F05"/>
    <w:rsid w:val="00A273A4"/>
    <w:rsid w:val="00A27BD9"/>
    <w:rsid w:val="00A301A3"/>
    <w:rsid w:val="00A303CA"/>
    <w:rsid w:val="00A305FC"/>
    <w:rsid w:val="00A30A90"/>
    <w:rsid w:val="00A30C6C"/>
    <w:rsid w:val="00A30CF4"/>
    <w:rsid w:val="00A31101"/>
    <w:rsid w:val="00A31154"/>
    <w:rsid w:val="00A31296"/>
    <w:rsid w:val="00A31C47"/>
    <w:rsid w:val="00A31FD6"/>
    <w:rsid w:val="00A3239C"/>
    <w:rsid w:val="00A325B5"/>
    <w:rsid w:val="00A329C3"/>
    <w:rsid w:val="00A32A79"/>
    <w:rsid w:val="00A32AB8"/>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EEF"/>
    <w:rsid w:val="00A37F1F"/>
    <w:rsid w:val="00A37F25"/>
    <w:rsid w:val="00A402B3"/>
    <w:rsid w:val="00A40593"/>
    <w:rsid w:val="00A408EA"/>
    <w:rsid w:val="00A4094A"/>
    <w:rsid w:val="00A40C51"/>
    <w:rsid w:val="00A413FC"/>
    <w:rsid w:val="00A41B0F"/>
    <w:rsid w:val="00A41E00"/>
    <w:rsid w:val="00A41EE9"/>
    <w:rsid w:val="00A424E9"/>
    <w:rsid w:val="00A429D6"/>
    <w:rsid w:val="00A429ED"/>
    <w:rsid w:val="00A42C76"/>
    <w:rsid w:val="00A4345A"/>
    <w:rsid w:val="00A43F31"/>
    <w:rsid w:val="00A44222"/>
    <w:rsid w:val="00A443CE"/>
    <w:rsid w:val="00A4522B"/>
    <w:rsid w:val="00A4555E"/>
    <w:rsid w:val="00A45576"/>
    <w:rsid w:val="00A45ABA"/>
    <w:rsid w:val="00A46556"/>
    <w:rsid w:val="00A468BB"/>
    <w:rsid w:val="00A46C12"/>
    <w:rsid w:val="00A4725E"/>
    <w:rsid w:val="00A47A74"/>
    <w:rsid w:val="00A47D83"/>
    <w:rsid w:val="00A503AC"/>
    <w:rsid w:val="00A50C57"/>
    <w:rsid w:val="00A50EDD"/>
    <w:rsid w:val="00A511C2"/>
    <w:rsid w:val="00A511E4"/>
    <w:rsid w:val="00A517AA"/>
    <w:rsid w:val="00A5193A"/>
    <w:rsid w:val="00A51C4C"/>
    <w:rsid w:val="00A52288"/>
    <w:rsid w:val="00A525AE"/>
    <w:rsid w:val="00A52716"/>
    <w:rsid w:val="00A535BF"/>
    <w:rsid w:val="00A53ECA"/>
    <w:rsid w:val="00A54249"/>
    <w:rsid w:val="00A543C1"/>
    <w:rsid w:val="00A545A9"/>
    <w:rsid w:val="00A54738"/>
    <w:rsid w:val="00A54EA5"/>
    <w:rsid w:val="00A550F4"/>
    <w:rsid w:val="00A55292"/>
    <w:rsid w:val="00A554A7"/>
    <w:rsid w:val="00A55722"/>
    <w:rsid w:val="00A55781"/>
    <w:rsid w:val="00A55C66"/>
    <w:rsid w:val="00A55CC3"/>
    <w:rsid w:val="00A56003"/>
    <w:rsid w:val="00A56508"/>
    <w:rsid w:val="00A56606"/>
    <w:rsid w:val="00A56749"/>
    <w:rsid w:val="00A56F51"/>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EE8"/>
    <w:rsid w:val="00A63F5C"/>
    <w:rsid w:val="00A64363"/>
    <w:rsid w:val="00A644A0"/>
    <w:rsid w:val="00A64C8E"/>
    <w:rsid w:val="00A64E76"/>
    <w:rsid w:val="00A65206"/>
    <w:rsid w:val="00A6628B"/>
    <w:rsid w:val="00A66BA5"/>
    <w:rsid w:val="00A66F81"/>
    <w:rsid w:val="00A67018"/>
    <w:rsid w:val="00A67173"/>
    <w:rsid w:val="00A675C7"/>
    <w:rsid w:val="00A67F11"/>
    <w:rsid w:val="00A701BB"/>
    <w:rsid w:val="00A708EA"/>
    <w:rsid w:val="00A70CB6"/>
    <w:rsid w:val="00A70DFB"/>
    <w:rsid w:val="00A70F90"/>
    <w:rsid w:val="00A71378"/>
    <w:rsid w:val="00A715FD"/>
    <w:rsid w:val="00A71628"/>
    <w:rsid w:val="00A71768"/>
    <w:rsid w:val="00A7178F"/>
    <w:rsid w:val="00A722A2"/>
    <w:rsid w:val="00A7243E"/>
    <w:rsid w:val="00A724B6"/>
    <w:rsid w:val="00A72A42"/>
    <w:rsid w:val="00A72B56"/>
    <w:rsid w:val="00A735E1"/>
    <w:rsid w:val="00A73C51"/>
    <w:rsid w:val="00A73E14"/>
    <w:rsid w:val="00A73E5B"/>
    <w:rsid w:val="00A742B6"/>
    <w:rsid w:val="00A743C8"/>
    <w:rsid w:val="00A743CE"/>
    <w:rsid w:val="00A74580"/>
    <w:rsid w:val="00A74829"/>
    <w:rsid w:val="00A7490A"/>
    <w:rsid w:val="00A763A2"/>
    <w:rsid w:val="00A76780"/>
    <w:rsid w:val="00A76911"/>
    <w:rsid w:val="00A76B9D"/>
    <w:rsid w:val="00A76C48"/>
    <w:rsid w:val="00A76EDE"/>
    <w:rsid w:val="00A773B0"/>
    <w:rsid w:val="00A7747A"/>
    <w:rsid w:val="00A7786D"/>
    <w:rsid w:val="00A77926"/>
    <w:rsid w:val="00A77929"/>
    <w:rsid w:val="00A77AB3"/>
    <w:rsid w:val="00A77CE1"/>
    <w:rsid w:val="00A80166"/>
    <w:rsid w:val="00A803A9"/>
    <w:rsid w:val="00A80AA4"/>
    <w:rsid w:val="00A80B0E"/>
    <w:rsid w:val="00A80BC6"/>
    <w:rsid w:val="00A81311"/>
    <w:rsid w:val="00A813DE"/>
    <w:rsid w:val="00A8166D"/>
    <w:rsid w:val="00A816C0"/>
    <w:rsid w:val="00A8175F"/>
    <w:rsid w:val="00A81905"/>
    <w:rsid w:val="00A8217C"/>
    <w:rsid w:val="00A821ED"/>
    <w:rsid w:val="00A828C5"/>
    <w:rsid w:val="00A82A6A"/>
    <w:rsid w:val="00A82DF3"/>
    <w:rsid w:val="00A83270"/>
    <w:rsid w:val="00A8357B"/>
    <w:rsid w:val="00A835B2"/>
    <w:rsid w:val="00A83655"/>
    <w:rsid w:val="00A83A04"/>
    <w:rsid w:val="00A83DFE"/>
    <w:rsid w:val="00A84CB0"/>
    <w:rsid w:val="00A84D20"/>
    <w:rsid w:val="00A85168"/>
    <w:rsid w:val="00A85221"/>
    <w:rsid w:val="00A85263"/>
    <w:rsid w:val="00A8574A"/>
    <w:rsid w:val="00A85865"/>
    <w:rsid w:val="00A85883"/>
    <w:rsid w:val="00A858D6"/>
    <w:rsid w:val="00A85A23"/>
    <w:rsid w:val="00A85A69"/>
    <w:rsid w:val="00A85BFA"/>
    <w:rsid w:val="00A85CB9"/>
    <w:rsid w:val="00A85D43"/>
    <w:rsid w:val="00A86222"/>
    <w:rsid w:val="00A86507"/>
    <w:rsid w:val="00A86B5E"/>
    <w:rsid w:val="00A86C6D"/>
    <w:rsid w:val="00A87092"/>
    <w:rsid w:val="00A873DA"/>
    <w:rsid w:val="00A90095"/>
    <w:rsid w:val="00A90312"/>
    <w:rsid w:val="00A90344"/>
    <w:rsid w:val="00A9049A"/>
    <w:rsid w:val="00A905A3"/>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BD1"/>
    <w:rsid w:val="00A93C65"/>
    <w:rsid w:val="00A93D98"/>
    <w:rsid w:val="00A93EAD"/>
    <w:rsid w:val="00A943A0"/>
    <w:rsid w:val="00A94714"/>
    <w:rsid w:val="00A94AEF"/>
    <w:rsid w:val="00A94C40"/>
    <w:rsid w:val="00A94E17"/>
    <w:rsid w:val="00A95111"/>
    <w:rsid w:val="00A95496"/>
    <w:rsid w:val="00A9560A"/>
    <w:rsid w:val="00A958F4"/>
    <w:rsid w:val="00A95DF3"/>
    <w:rsid w:val="00A95E7F"/>
    <w:rsid w:val="00A95EDD"/>
    <w:rsid w:val="00A96126"/>
    <w:rsid w:val="00A96CD7"/>
    <w:rsid w:val="00A96F58"/>
    <w:rsid w:val="00A973D9"/>
    <w:rsid w:val="00A974A0"/>
    <w:rsid w:val="00A97D16"/>
    <w:rsid w:val="00A97D32"/>
    <w:rsid w:val="00AA004A"/>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881"/>
    <w:rsid w:val="00AA390E"/>
    <w:rsid w:val="00AA3C06"/>
    <w:rsid w:val="00AA3FC4"/>
    <w:rsid w:val="00AA4216"/>
    <w:rsid w:val="00AA4559"/>
    <w:rsid w:val="00AA47C0"/>
    <w:rsid w:val="00AA5270"/>
    <w:rsid w:val="00AA52A5"/>
    <w:rsid w:val="00AA54F2"/>
    <w:rsid w:val="00AA59ED"/>
    <w:rsid w:val="00AA5C14"/>
    <w:rsid w:val="00AA5F0E"/>
    <w:rsid w:val="00AA62B1"/>
    <w:rsid w:val="00AA6380"/>
    <w:rsid w:val="00AA6386"/>
    <w:rsid w:val="00AA67EE"/>
    <w:rsid w:val="00AA6ADF"/>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99A"/>
    <w:rsid w:val="00AB21E6"/>
    <w:rsid w:val="00AB2234"/>
    <w:rsid w:val="00AB23A8"/>
    <w:rsid w:val="00AB253D"/>
    <w:rsid w:val="00AB27F8"/>
    <w:rsid w:val="00AB2817"/>
    <w:rsid w:val="00AB360B"/>
    <w:rsid w:val="00AB3C76"/>
    <w:rsid w:val="00AB4091"/>
    <w:rsid w:val="00AB40FF"/>
    <w:rsid w:val="00AB47C8"/>
    <w:rsid w:val="00AB4EB5"/>
    <w:rsid w:val="00AB5212"/>
    <w:rsid w:val="00AB55BD"/>
    <w:rsid w:val="00AB5697"/>
    <w:rsid w:val="00AB56F3"/>
    <w:rsid w:val="00AB6F17"/>
    <w:rsid w:val="00AB72D7"/>
    <w:rsid w:val="00AB7803"/>
    <w:rsid w:val="00AB7CAB"/>
    <w:rsid w:val="00AB7F90"/>
    <w:rsid w:val="00AC02CB"/>
    <w:rsid w:val="00AC0357"/>
    <w:rsid w:val="00AC0503"/>
    <w:rsid w:val="00AC1887"/>
    <w:rsid w:val="00AC2533"/>
    <w:rsid w:val="00AC257D"/>
    <w:rsid w:val="00AC2B89"/>
    <w:rsid w:val="00AC2E2A"/>
    <w:rsid w:val="00AC2EAE"/>
    <w:rsid w:val="00AC3409"/>
    <w:rsid w:val="00AC346B"/>
    <w:rsid w:val="00AC3680"/>
    <w:rsid w:val="00AC3BD0"/>
    <w:rsid w:val="00AC4222"/>
    <w:rsid w:val="00AC4542"/>
    <w:rsid w:val="00AC4A11"/>
    <w:rsid w:val="00AC4B08"/>
    <w:rsid w:val="00AC4C40"/>
    <w:rsid w:val="00AC4CB6"/>
    <w:rsid w:val="00AC4EB4"/>
    <w:rsid w:val="00AC50D4"/>
    <w:rsid w:val="00AC57D4"/>
    <w:rsid w:val="00AC599B"/>
    <w:rsid w:val="00AC5F36"/>
    <w:rsid w:val="00AC62CF"/>
    <w:rsid w:val="00AC6400"/>
    <w:rsid w:val="00AC6945"/>
    <w:rsid w:val="00AC69C6"/>
    <w:rsid w:val="00AC6A74"/>
    <w:rsid w:val="00AC6FD7"/>
    <w:rsid w:val="00AC70C8"/>
    <w:rsid w:val="00AC7213"/>
    <w:rsid w:val="00AC77FF"/>
    <w:rsid w:val="00AC7A9D"/>
    <w:rsid w:val="00AC7B72"/>
    <w:rsid w:val="00AC7DCE"/>
    <w:rsid w:val="00AC7FF8"/>
    <w:rsid w:val="00AD02BB"/>
    <w:rsid w:val="00AD03B0"/>
    <w:rsid w:val="00AD04D6"/>
    <w:rsid w:val="00AD0878"/>
    <w:rsid w:val="00AD0E99"/>
    <w:rsid w:val="00AD13BC"/>
    <w:rsid w:val="00AD15BE"/>
    <w:rsid w:val="00AD18A2"/>
    <w:rsid w:val="00AD1A5E"/>
    <w:rsid w:val="00AD1E10"/>
    <w:rsid w:val="00AD27C9"/>
    <w:rsid w:val="00AD2883"/>
    <w:rsid w:val="00AD28C6"/>
    <w:rsid w:val="00AD2BC6"/>
    <w:rsid w:val="00AD3DCA"/>
    <w:rsid w:val="00AD45E6"/>
    <w:rsid w:val="00AD46C2"/>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401"/>
    <w:rsid w:val="00AD7C27"/>
    <w:rsid w:val="00AE027E"/>
    <w:rsid w:val="00AE02BF"/>
    <w:rsid w:val="00AE08C2"/>
    <w:rsid w:val="00AE0AB4"/>
    <w:rsid w:val="00AE0FAC"/>
    <w:rsid w:val="00AE1A2A"/>
    <w:rsid w:val="00AE1A3D"/>
    <w:rsid w:val="00AE1C92"/>
    <w:rsid w:val="00AE24F4"/>
    <w:rsid w:val="00AE25C4"/>
    <w:rsid w:val="00AE2882"/>
    <w:rsid w:val="00AE2BD5"/>
    <w:rsid w:val="00AE2EAB"/>
    <w:rsid w:val="00AE3837"/>
    <w:rsid w:val="00AE398F"/>
    <w:rsid w:val="00AE43BE"/>
    <w:rsid w:val="00AE446E"/>
    <w:rsid w:val="00AE4502"/>
    <w:rsid w:val="00AE474F"/>
    <w:rsid w:val="00AE4CB1"/>
    <w:rsid w:val="00AE4E74"/>
    <w:rsid w:val="00AE4F49"/>
    <w:rsid w:val="00AE542D"/>
    <w:rsid w:val="00AE5515"/>
    <w:rsid w:val="00AE56C0"/>
    <w:rsid w:val="00AE5724"/>
    <w:rsid w:val="00AE584A"/>
    <w:rsid w:val="00AE5B57"/>
    <w:rsid w:val="00AE5CDE"/>
    <w:rsid w:val="00AE5F75"/>
    <w:rsid w:val="00AE6696"/>
    <w:rsid w:val="00AE6BC5"/>
    <w:rsid w:val="00AE74B0"/>
    <w:rsid w:val="00AE74F5"/>
    <w:rsid w:val="00AF0046"/>
    <w:rsid w:val="00AF074F"/>
    <w:rsid w:val="00AF0A18"/>
    <w:rsid w:val="00AF0A8D"/>
    <w:rsid w:val="00AF0D69"/>
    <w:rsid w:val="00AF114D"/>
    <w:rsid w:val="00AF1F18"/>
    <w:rsid w:val="00AF21C5"/>
    <w:rsid w:val="00AF256E"/>
    <w:rsid w:val="00AF2760"/>
    <w:rsid w:val="00AF29A7"/>
    <w:rsid w:val="00AF2DD1"/>
    <w:rsid w:val="00AF2F82"/>
    <w:rsid w:val="00AF3841"/>
    <w:rsid w:val="00AF3C87"/>
    <w:rsid w:val="00AF3E2E"/>
    <w:rsid w:val="00AF3EC6"/>
    <w:rsid w:val="00AF41B9"/>
    <w:rsid w:val="00AF420D"/>
    <w:rsid w:val="00AF592F"/>
    <w:rsid w:val="00AF5A68"/>
    <w:rsid w:val="00AF5C6D"/>
    <w:rsid w:val="00AF5F2E"/>
    <w:rsid w:val="00AF6042"/>
    <w:rsid w:val="00AF63F7"/>
    <w:rsid w:val="00AF64ED"/>
    <w:rsid w:val="00AF6558"/>
    <w:rsid w:val="00AF689C"/>
    <w:rsid w:val="00AF6A0D"/>
    <w:rsid w:val="00AF7291"/>
    <w:rsid w:val="00AF75D0"/>
    <w:rsid w:val="00AF77DF"/>
    <w:rsid w:val="00AF7A45"/>
    <w:rsid w:val="00AF7AB4"/>
    <w:rsid w:val="00B001A3"/>
    <w:rsid w:val="00B001CC"/>
    <w:rsid w:val="00B001D5"/>
    <w:rsid w:val="00B00226"/>
    <w:rsid w:val="00B00259"/>
    <w:rsid w:val="00B00374"/>
    <w:rsid w:val="00B00387"/>
    <w:rsid w:val="00B0069F"/>
    <w:rsid w:val="00B00766"/>
    <w:rsid w:val="00B009CE"/>
    <w:rsid w:val="00B0103B"/>
    <w:rsid w:val="00B01070"/>
    <w:rsid w:val="00B01279"/>
    <w:rsid w:val="00B0155B"/>
    <w:rsid w:val="00B018D7"/>
    <w:rsid w:val="00B01925"/>
    <w:rsid w:val="00B01948"/>
    <w:rsid w:val="00B0219C"/>
    <w:rsid w:val="00B0220B"/>
    <w:rsid w:val="00B02B91"/>
    <w:rsid w:val="00B02C83"/>
    <w:rsid w:val="00B02C8E"/>
    <w:rsid w:val="00B02E2C"/>
    <w:rsid w:val="00B02E48"/>
    <w:rsid w:val="00B02ED2"/>
    <w:rsid w:val="00B02F35"/>
    <w:rsid w:val="00B0307F"/>
    <w:rsid w:val="00B030CA"/>
    <w:rsid w:val="00B0313C"/>
    <w:rsid w:val="00B03272"/>
    <w:rsid w:val="00B03313"/>
    <w:rsid w:val="00B03314"/>
    <w:rsid w:val="00B033EF"/>
    <w:rsid w:val="00B039C1"/>
    <w:rsid w:val="00B03A76"/>
    <w:rsid w:val="00B03C95"/>
    <w:rsid w:val="00B03E69"/>
    <w:rsid w:val="00B0428E"/>
    <w:rsid w:val="00B04438"/>
    <w:rsid w:val="00B04A5A"/>
    <w:rsid w:val="00B05331"/>
    <w:rsid w:val="00B05351"/>
    <w:rsid w:val="00B05473"/>
    <w:rsid w:val="00B05534"/>
    <w:rsid w:val="00B05554"/>
    <w:rsid w:val="00B05E7B"/>
    <w:rsid w:val="00B06487"/>
    <w:rsid w:val="00B06917"/>
    <w:rsid w:val="00B07142"/>
    <w:rsid w:val="00B074F4"/>
    <w:rsid w:val="00B07A57"/>
    <w:rsid w:val="00B07A81"/>
    <w:rsid w:val="00B07B3E"/>
    <w:rsid w:val="00B07BEF"/>
    <w:rsid w:val="00B10550"/>
    <w:rsid w:val="00B105B2"/>
    <w:rsid w:val="00B10836"/>
    <w:rsid w:val="00B10F3B"/>
    <w:rsid w:val="00B10FD1"/>
    <w:rsid w:val="00B11051"/>
    <w:rsid w:val="00B1144E"/>
    <w:rsid w:val="00B115D9"/>
    <w:rsid w:val="00B1160A"/>
    <w:rsid w:val="00B11972"/>
    <w:rsid w:val="00B11E6C"/>
    <w:rsid w:val="00B11F70"/>
    <w:rsid w:val="00B12652"/>
    <w:rsid w:val="00B12673"/>
    <w:rsid w:val="00B12752"/>
    <w:rsid w:val="00B12ECE"/>
    <w:rsid w:val="00B13456"/>
    <w:rsid w:val="00B1431C"/>
    <w:rsid w:val="00B143AC"/>
    <w:rsid w:val="00B14506"/>
    <w:rsid w:val="00B14535"/>
    <w:rsid w:val="00B148F0"/>
    <w:rsid w:val="00B14A13"/>
    <w:rsid w:val="00B14CF6"/>
    <w:rsid w:val="00B151AF"/>
    <w:rsid w:val="00B151D0"/>
    <w:rsid w:val="00B1528E"/>
    <w:rsid w:val="00B154BD"/>
    <w:rsid w:val="00B15957"/>
    <w:rsid w:val="00B15BF8"/>
    <w:rsid w:val="00B15DA4"/>
    <w:rsid w:val="00B15E32"/>
    <w:rsid w:val="00B16ADA"/>
    <w:rsid w:val="00B17813"/>
    <w:rsid w:val="00B1798B"/>
    <w:rsid w:val="00B201D6"/>
    <w:rsid w:val="00B20AEF"/>
    <w:rsid w:val="00B20C41"/>
    <w:rsid w:val="00B2111F"/>
    <w:rsid w:val="00B21612"/>
    <w:rsid w:val="00B21700"/>
    <w:rsid w:val="00B21753"/>
    <w:rsid w:val="00B21940"/>
    <w:rsid w:val="00B21BCE"/>
    <w:rsid w:val="00B2212F"/>
    <w:rsid w:val="00B225E8"/>
    <w:rsid w:val="00B227A6"/>
    <w:rsid w:val="00B22C98"/>
    <w:rsid w:val="00B22E9E"/>
    <w:rsid w:val="00B233FA"/>
    <w:rsid w:val="00B23453"/>
    <w:rsid w:val="00B2439A"/>
    <w:rsid w:val="00B2439D"/>
    <w:rsid w:val="00B244D6"/>
    <w:rsid w:val="00B2452E"/>
    <w:rsid w:val="00B24C8D"/>
    <w:rsid w:val="00B2501F"/>
    <w:rsid w:val="00B25681"/>
    <w:rsid w:val="00B25899"/>
    <w:rsid w:val="00B25D9D"/>
    <w:rsid w:val="00B26012"/>
    <w:rsid w:val="00B260F4"/>
    <w:rsid w:val="00B266BF"/>
    <w:rsid w:val="00B26AEC"/>
    <w:rsid w:val="00B271B8"/>
    <w:rsid w:val="00B27413"/>
    <w:rsid w:val="00B27599"/>
    <w:rsid w:val="00B27862"/>
    <w:rsid w:val="00B27D08"/>
    <w:rsid w:val="00B301A7"/>
    <w:rsid w:val="00B305DE"/>
    <w:rsid w:val="00B30B2B"/>
    <w:rsid w:val="00B30CFD"/>
    <w:rsid w:val="00B30D8D"/>
    <w:rsid w:val="00B30D8F"/>
    <w:rsid w:val="00B31D72"/>
    <w:rsid w:val="00B32762"/>
    <w:rsid w:val="00B328B2"/>
    <w:rsid w:val="00B32B6F"/>
    <w:rsid w:val="00B32E74"/>
    <w:rsid w:val="00B32EC5"/>
    <w:rsid w:val="00B32F72"/>
    <w:rsid w:val="00B330BD"/>
    <w:rsid w:val="00B331A4"/>
    <w:rsid w:val="00B33283"/>
    <w:rsid w:val="00B3349B"/>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8F6"/>
    <w:rsid w:val="00B36D5D"/>
    <w:rsid w:val="00B37017"/>
    <w:rsid w:val="00B373DD"/>
    <w:rsid w:val="00B37472"/>
    <w:rsid w:val="00B375AF"/>
    <w:rsid w:val="00B378A9"/>
    <w:rsid w:val="00B37D2D"/>
    <w:rsid w:val="00B409DC"/>
    <w:rsid w:val="00B40ECC"/>
    <w:rsid w:val="00B40FC4"/>
    <w:rsid w:val="00B4149F"/>
    <w:rsid w:val="00B414B8"/>
    <w:rsid w:val="00B4153E"/>
    <w:rsid w:val="00B417D0"/>
    <w:rsid w:val="00B4183C"/>
    <w:rsid w:val="00B42B15"/>
    <w:rsid w:val="00B42B5A"/>
    <w:rsid w:val="00B42E19"/>
    <w:rsid w:val="00B42E78"/>
    <w:rsid w:val="00B43134"/>
    <w:rsid w:val="00B435C7"/>
    <w:rsid w:val="00B43DD6"/>
    <w:rsid w:val="00B43FF0"/>
    <w:rsid w:val="00B44705"/>
    <w:rsid w:val="00B4495B"/>
    <w:rsid w:val="00B44A07"/>
    <w:rsid w:val="00B44B63"/>
    <w:rsid w:val="00B4501C"/>
    <w:rsid w:val="00B4532D"/>
    <w:rsid w:val="00B45357"/>
    <w:rsid w:val="00B45B9A"/>
    <w:rsid w:val="00B45CF5"/>
    <w:rsid w:val="00B460F8"/>
    <w:rsid w:val="00B463F5"/>
    <w:rsid w:val="00B46C3C"/>
    <w:rsid w:val="00B46FB6"/>
    <w:rsid w:val="00B47056"/>
    <w:rsid w:val="00B475C1"/>
    <w:rsid w:val="00B479C3"/>
    <w:rsid w:val="00B47F0D"/>
    <w:rsid w:val="00B5019B"/>
    <w:rsid w:val="00B5040E"/>
    <w:rsid w:val="00B504F3"/>
    <w:rsid w:val="00B504FB"/>
    <w:rsid w:val="00B506FF"/>
    <w:rsid w:val="00B507D7"/>
    <w:rsid w:val="00B508D8"/>
    <w:rsid w:val="00B50C33"/>
    <w:rsid w:val="00B50D7C"/>
    <w:rsid w:val="00B50DD8"/>
    <w:rsid w:val="00B50EF1"/>
    <w:rsid w:val="00B512FE"/>
    <w:rsid w:val="00B516D6"/>
    <w:rsid w:val="00B519FE"/>
    <w:rsid w:val="00B52AB7"/>
    <w:rsid w:val="00B53251"/>
    <w:rsid w:val="00B53340"/>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E0A"/>
    <w:rsid w:val="00B56F8B"/>
    <w:rsid w:val="00B5718C"/>
    <w:rsid w:val="00B57209"/>
    <w:rsid w:val="00B5723C"/>
    <w:rsid w:val="00B574F5"/>
    <w:rsid w:val="00B57B7D"/>
    <w:rsid w:val="00B57B94"/>
    <w:rsid w:val="00B57EA9"/>
    <w:rsid w:val="00B60362"/>
    <w:rsid w:val="00B60394"/>
    <w:rsid w:val="00B60723"/>
    <w:rsid w:val="00B60F1B"/>
    <w:rsid w:val="00B611E5"/>
    <w:rsid w:val="00B61348"/>
    <w:rsid w:val="00B614F8"/>
    <w:rsid w:val="00B61725"/>
    <w:rsid w:val="00B61B51"/>
    <w:rsid w:val="00B6245C"/>
    <w:rsid w:val="00B626B7"/>
    <w:rsid w:val="00B62BE1"/>
    <w:rsid w:val="00B6333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355"/>
    <w:rsid w:val="00B6663C"/>
    <w:rsid w:val="00B66B40"/>
    <w:rsid w:val="00B66B9F"/>
    <w:rsid w:val="00B6744F"/>
    <w:rsid w:val="00B6754B"/>
    <w:rsid w:val="00B679FC"/>
    <w:rsid w:val="00B67BD5"/>
    <w:rsid w:val="00B701E4"/>
    <w:rsid w:val="00B7048B"/>
    <w:rsid w:val="00B708DD"/>
    <w:rsid w:val="00B70B13"/>
    <w:rsid w:val="00B71DC7"/>
    <w:rsid w:val="00B71F64"/>
    <w:rsid w:val="00B7204F"/>
    <w:rsid w:val="00B722AE"/>
    <w:rsid w:val="00B7248F"/>
    <w:rsid w:val="00B72673"/>
    <w:rsid w:val="00B72CB3"/>
    <w:rsid w:val="00B72F63"/>
    <w:rsid w:val="00B735EE"/>
    <w:rsid w:val="00B739D9"/>
    <w:rsid w:val="00B73B67"/>
    <w:rsid w:val="00B73C6A"/>
    <w:rsid w:val="00B73D55"/>
    <w:rsid w:val="00B74016"/>
    <w:rsid w:val="00B74903"/>
    <w:rsid w:val="00B74FE4"/>
    <w:rsid w:val="00B7532C"/>
    <w:rsid w:val="00B7548F"/>
    <w:rsid w:val="00B7577E"/>
    <w:rsid w:val="00B757ED"/>
    <w:rsid w:val="00B759E5"/>
    <w:rsid w:val="00B75A9E"/>
    <w:rsid w:val="00B75B1D"/>
    <w:rsid w:val="00B769CB"/>
    <w:rsid w:val="00B76AA5"/>
    <w:rsid w:val="00B76ABA"/>
    <w:rsid w:val="00B76C5A"/>
    <w:rsid w:val="00B76D5E"/>
    <w:rsid w:val="00B77249"/>
    <w:rsid w:val="00B773FF"/>
    <w:rsid w:val="00B774D2"/>
    <w:rsid w:val="00B775F4"/>
    <w:rsid w:val="00B77A8A"/>
    <w:rsid w:val="00B77FD1"/>
    <w:rsid w:val="00B800DF"/>
    <w:rsid w:val="00B8027B"/>
    <w:rsid w:val="00B8044B"/>
    <w:rsid w:val="00B807ED"/>
    <w:rsid w:val="00B809C4"/>
    <w:rsid w:val="00B80D2C"/>
    <w:rsid w:val="00B813E4"/>
    <w:rsid w:val="00B830E3"/>
    <w:rsid w:val="00B83230"/>
    <w:rsid w:val="00B83AFF"/>
    <w:rsid w:val="00B83D90"/>
    <w:rsid w:val="00B83DA4"/>
    <w:rsid w:val="00B83E8A"/>
    <w:rsid w:val="00B8408C"/>
    <w:rsid w:val="00B843E2"/>
    <w:rsid w:val="00B844D2"/>
    <w:rsid w:val="00B84A08"/>
    <w:rsid w:val="00B84A36"/>
    <w:rsid w:val="00B84FD1"/>
    <w:rsid w:val="00B8529A"/>
    <w:rsid w:val="00B85647"/>
    <w:rsid w:val="00B85BEB"/>
    <w:rsid w:val="00B85F7C"/>
    <w:rsid w:val="00B8608C"/>
    <w:rsid w:val="00B8609F"/>
    <w:rsid w:val="00B86812"/>
    <w:rsid w:val="00B8694D"/>
    <w:rsid w:val="00B87BBB"/>
    <w:rsid w:val="00B87C91"/>
    <w:rsid w:val="00B87DEB"/>
    <w:rsid w:val="00B900BD"/>
    <w:rsid w:val="00B90100"/>
    <w:rsid w:val="00B901CE"/>
    <w:rsid w:val="00B90A53"/>
    <w:rsid w:val="00B90D31"/>
    <w:rsid w:val="00B90F07"/>
    <w:rsid w:val="00B910FF"/>
    <w:rsid w:val="00B9132D"/>
    <w:rsid w:val="00B915FD"/>
    <w:rsid w:val="00B9176A"/>
    <w:rsid w:val="00B91A85"/>
    <w:rsid w:val="00B91C9F"/>
    <w:rsid w:val="00B91CA6"/>
    <w:rsid w:val="00B9200C"/>
    <w:rsid w:val="00B922D0"/>
    <w:rsid w:val="00B924D9"/>
    <w:rsid w:val="00B925C9"/>
    <w:rsid w:val="00B92742"/>
    <w:rsid w:val="00B929A1"/>
    <w:rsid w:val="00B929CD"/>
    <w:rsid w:val="00B92D76"/>
    <w:rsid w:val="00B93069"/>
    <w:rsid w:val="00B938DB"/>
    <w:rsid w:val="00B9393B"/>
    <w:rsid w:val="00B93D2C"/>
    <w:rsid w:val="00B941D7"/>
    <w:rsid w:val="00B94F44"/>
    <w:rsid w:val="00B94FD8"/>
    <w:rsid w:val="00B95199"/>
    <w:rsid w:val="00B951C7"/>
    <w:rsid w:val="00B956DA"/>
    <w:rsid w:val="00B95A34"/>
    <w:rsid w:val="00B95A4D"/>
    <w:rsid w:val="00B95CA5"/>
    <w:rsid w:val="00B95DA3"/>
    <w:rsid w:val="00B96312"/>
    <w:rsid w:val="00B96351"/>
    <w:rsid w:val="00B964B6"/>
    <w:rsid w:val="00B9675B"/>
    <w:rsid w:val="00B96864"/>
    <w:rsid w:val="00B96BD3"/>
    <w:rsid w:val="00B975E8"/>
    <w:rsid w:val="00B978BE"/>
    <w:rsid w:val="00B978E5"/>
    <w:rsid w:val="00B978EA"/>
    <w:rsid w:val="00B97BBB"/>
    <w:rsid w:val="00BA0139"/>
    <w:rsid w:val="00BA0252"/>
    <w:rsid w:val="00BA05B9"/>
    <w:rsid w:val="00BA07F5"/>
    <w:rsid w:val="00BA0D2C"/>
    <w:rsid w:val="00BA1B38"/>
    <w:rsid w:val="00BA1D90"/>
    <w:rsid w:val="00BA1F27"/>
    <w:rsid w:val="00BA208A"/>
    <w:rsid w:val="00BA20E2"/>
    <w:rsid w:val="00BA2291"/>
    <w:rsid w:val="00BA22FD"/>
    <w:rsid w:val="00BA27B7"/>
    <w:rsid w:val="00BA2925"/>
    <w:rsid w:val="00BA2A9E"/>
    <w:rsid w:val="00BA2E1E"/>
    <w:rsid w:val="00BA2EFF"/>
    <w:rsid w:val="00BA32D6"/>
    <w:rsid w:val="00BA3327"/>
    <w:rsid w:val="00BA3351"/>
    <w:rsid w:val="00BA3D69"/>
    <w:rsid w:val="00BA3E37"/>
    <w:rsid w:val="00BA48A9"/>
    <w:rsid w:val="00BA5264"/>
    <w:rsid w:val="00BA5546"/>
    <w:rsid w:val="00BA5961"/>
    <w:rsid w:val="00BA5C00"/>
    <w:rsid w:val="00BA5CE3"/>
    <w:rsid w:val="00BA5E1C"/>
    <w:rsid w:val="00BA67EB"/>
    <w:rsid w:val="00BA6F4B"/>
    <w:rsid w:val="00BA729E"/>
    <w:rsid w:val="00BA76E4"/>
    <w:rsid w:val="00BA7E7B"/>
    <w:rsid w:val="00BA7FCC"/>
    <w:rsid w:val="00BB0116"/>
    <w:rsid w:val="00BB09E3"/>
    <w:rsid w:val="00BB0A84"/>
    <w:rsid w:val="00BB100B"/>
    <w:rsid w:val="00BB1177"/>
    <w:rsid w:val="00BB11C4"/>
    <w:rsid w:val="00BB1552"/>
    <w:rsid w:val="00BB21DB"/>
    <w:rsid w:val="00BB22C4"/>
    <w:rsid w:val="00BB272C"/>
    <w:rsid w:val="00BB2973"/>
    <w:rsid w:val="00BB2F5E"/>
    <w:rsid w:val="00BB36DF"/>
    <w:rsid w:val="00BB3830"/>
    <w:rsid w:val="00BB3C45"/>
    <w:rsid w:val="00BB3F81"/>
    <w:rsid w:val="00BB40B0"/>
    <w:rsid w:val="00BB437F"/>
    <w:rsid w:val="00BB478B"/>
    <w:rsid w:val="00BB488C"/>
    <w:rsid w:val="00BB495D"/>
    <w:rsid w:val="00BB4F44"/>
    <w:rsid w:val="00BB533F"/>
    <w:rsid w:val="00BB5437"/>
    <w:rsid w:val="00BB5573"/>
    <w:rsid w:val="00BB567F"/>
    <w:rsid w:val="00BB590B"/>
    <w:rsid w:val="00BB753A"/>
    <w:rsid w:val="00BB7D24"/>
    <w:rsid w:val="00BC004A"/>
    <w:rsid w:val="00BC008E"/>
    <w:rsid w:val="00BC01A8"/>
    <w:rsid w:val="00BC0705"/>
    <w:rsid w:val="00BC088C"/>
    <w:rsid w:val="00BC0D66"/>
    <w:rsid w:val="00BC0EAD"/>
    <w:rsid w:val="00BC13E0"/>
    <w:rsid w:val="00BC13EA"/>
    <w:rsid w:val="00BC19E9"/>
    <w:rsid w:val="00BC1F20"/>
    <w:rsid w:val="00BC1FCD"/>
    <w:rsid w:val="00BC24A3"/>
    <w:rsid w:val="00BC24C9"/>
    <w:rsid w:val="00BC2805"/>
    <w:rsid w:val="00BC2E66"/>
    <w:rsid w:val="00BC3250"/>
    <w:rsid w:val="00BC33F1"/>
    <w:rsid w:val="00BC3971"/>
    <w:rsid w:val="00BC3FDF"/>
    <w:rsid w:val="00BC40B8"/>
    <w:rsid w:val="00BC470C"/>
    <w:rsid w:val="00BC48CD"/>
    <w:rsid w:val="00BC4AC8"/>
    <w:rsid w:val="00BC4AE2"/>
    <w:rsid w:val="00BC4C06"/>
    <w:rsid w:val="00BC4C58"/>
    <w:rsid w:val="00BC519C"/>
    <w:rsid w:val="00BC5600"/>
    <w:rsid w:val="00BC5858"/>
    <w:rsid w:val="00BC587E"/>
    <w:rsid w:val="00BC5EB6"/>
    <w:rsid w:val="00BC6336"/>
    <w:rsid w:val="00BC6453"/>
    <w:rsid w:val="00BC6562"/>
    <w:rsid w:val="00BC6E49"/>
    <w:rsid w:val="00BC6F4A"/>
    <w:rsid w:val="00BC71C3"/>
    <w:rsid w:val="00BC720B"/>
    <w:rsid w:val="00BC7839"/>
    <w:rsid w:val="00BC788E"/>
    <w:rsid w:val="00BC7BF8"/>
    <w:rsid w:val="00BC7C0F"/>
    <w:rsid w:val="00BD067F"/>
    <w:rsid w:val="00BD0965"/>
    <w:rsid w:val="00BD0E50"/>
    <w:rsid w:val="00BD0F1B"/>
    <w:rsid w:val="00BD121E"/>
    <w:rsid w:val="00BD1455"/>
    <w:rsid w:val="00BD260E"/>
    <w:rsid w:val="00BD2791"/>
    <w:rsid w:val="00BD2DB7"/>
    <w:rsid w:val="00BD2F4B"/>
    <w:rsid w:val="00BD34A8"/>
    <w:rsid w:val="00BD3F38"/>
    <w:rsid w:val="00BD403A"/>
    <w:rsid w:val="00BD4247"/>
    <w:rsid w:val="00BD4486"/>
    <w:rsid w:val="00BD48B6"/>
    <w:rsid w:val="00BD49C0"/>
    <w:rsid w:val="00BD4EB0"/>
    <w:rsid w:val="00BD4ED9"/>
    <w:rsid w:val="00BD50A9"/>
    <w:rsid w:val="00BD5320"/>
    <w:rsid w:val="00BD5420"/>
    <w:rsid w:val="00BD5948"/>
    <w:rsid w:val="00BD59C3"/>
    <w:rsid w:val="00BD5DFD"/>
    <w:rsid w:val="00BD61C7"/>
    <w:rsid w:val="00BD633F"/>
    <w:rsid w:val="00BD67FC"/>
    <w:rsid w:val="00BD6E1E"/>
    <w:rsid w:val="00BD77D5"/>
    <w:rsid w:val="00BD7F2C"/>
    <w:rsid w:val="00BE111A"/>
    <w:rsid w:val="00BE1D33"/>
    <w:rsid w:val="00BE1DE1"/>
    <w:rsid w:val="00BE24E0"/>
    <w:rsid w:val="00BE2578"/>
    <w:rsid w:val="00BE258A"/>
    <w:rsid w:val="00BE2B0C"/>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764"/>
    <w:rsid w:val="00BE6896"/>
    <w:rsid w:val="00BE697C"/>
    <w:rsid w:val="00BE77BB"/>
    <w:rsid w:val="00BE79C7"/>
    <w:rsid w:val="00BE7B21"/>
    <w:rsid w:val="00BF00C1"/>
    <w:rsid w:val="00BF09C6"/>
    <w:rsid w:val="00BF09DC"/>
    <w:rsid w:val="00BF0CA7"/>
    <w:rsid w:val="00BF0FFE"/>
    <w:rsid w:val="00BF1103"/>
    <w:rsid w:val="00BF142D"/>
    <w:rsid w:val="00BF14AA"/>
    <w:rsid w:val="00BF14B2"/>
    <w:rsid w:val="00BF1620"/>
    <w:rsid w:val="00BF1741"/>
    <w:rsid w:val="00BF17D2"/>
    <w:rsid w:val="00BF1903"/>
    <w:rsid w:val="00BF1A81"/>
    <w:rsid w:val="00BF1C46"/>
    <w:rsid w:val="00BF1C8E"/>
    <w:rsid w:val="00BF1F0A"/>
    <w:rsid w:val="00BF1FB6"/>
    <w:rsid w:val="00BF2040"/>
    <w:rsid w:val="00BF21DD"/>
    <w:rsid w:val="00BF2978"/>
    <w:rsid w:val="00BF2E37"/>
    <w:rsid w:val="00BF3821"/>
    <w:rsid w:val="00BF3947"/>
    <w:rsid w:val="00BF402F"/>
    <w:rsid w:val="00BF46F7"/>
    <w:rsid w:val="00BF4C09"/>
    <w:rsid w:val="00BF544E"/>
    <w:rsid w:val="00BF59BF"/>
    <w:rsid w:val="00BF621A"/>
    <w:rsid w:val="00BF6260"/>
    <w:rsid w:val="00BF62A4"/>
    <w:rsid w:val="00BF69F6"/>
    <w:rsid w:val="00BF6B9E"/>
    <w:rsid w:val="00BF6D6B"/>
    <w:rsid w:val="00BF6F9F"/>
    <w:rsid w:val="00BF71CA"/>
    <w:rsid w:val="00BF768E"/>
    <w:rsid w:val="00BF7AA8"/>
    <w:rsid w:val="00BF7BFA"/>
    <w:rsid w:val="00BF7D98"/>
    <w:rsid w:val="00BF7E18"/>
    <w:rsid w:val="00BF7EC1"/>
    <w:rsid w:val="00C00333"/>
    <w:rsid w:val="00C0056B"/>
    <w:rsid w:val="00C00634"/>
    <w:rsid w:val="00C00B3A"/>
    <w:rsid w:val="00C00F4F"/>
    <w:rsid w:val="00C010D7"/>
    <w:rsid w:val="00C014B4"/>
    <w:rsid w:val="00C01758"/>
    <w:rsid w:val="00C018B4"/>
    <w:rsid w:val="00C01E2F"/>
    <w:rsid w:val="00C028A5"/>
    <w:rsid w:val="00C02C7A"/>
    <w:rsid w:val="00C03778"/>
    <w:rsid w:val="00C03802"/>
    <w:rsid w:val="00C038F6"/>
    <w:rsid w:val="00C03A07"/>
    <w:rsid w:val="00C03C59"/>
    <w:rsid w:val="00C03D0B"/>
    <w:rsid w:val="00C03EDB"/>
    <w:rsid w:val="00C048E5"/>
    <w:rsid w:val="00C04DE2"/>
    <w:rsid w:val="00C05019"/>
    <w:rsid w:val="00C055C5"/>
    <w:rsid w:val="00C05A32"/>
    <w:rsid w:val="00C05BB4"/>
    <w:rsid w:val="00C061DE"/>
    <w:rsid w:val="00C062EF"/>
    <w:rsid w:val="00C063B2"/>
    <w:rsid w:val="00C06451"/>
    <w:rsid w:val="00C06909"/>
    <w:rsid w:val="00C06D86"/>
    <w:rsid w:val="00C0712F"/>
    <w:rsid w:val="00C0718C"/>
    <w:rsid w:val="00C0720A"/>
    <w:rsid w:val="00C074BC"/>
    <w:rsid w:val="00C07534"/>
    <w:rsid w:val="00C07C7C"/>
    <w:rsid w:val="00C07D4A"/>
    <w:rsid w:val="00C07E50"/>
    <w:rsid w:val="00C1002C"/>
    <w:rsid w:val="00C100ED"/>
    <w:rsid w:val="00C10489"/>
    <w:rsid w:val="00C10594"/>
    <w:rsid w:val="00C10A17"/>
    <w:rsid w:val="00C10A3D"/>
    <w:rsid w:val="00C10C03"/>
    <w:rsid w:val="00C11283"/>
    <w:rsid w:val="00C11692"/>
    <w:rsid w:val="00C116E6"/>
    <w:rsid w:val="00C1179B"/>
    <w:rsid w:val="00C11A8D"/>
    <w:rsid w:val="00C11A96"/>
    <w:rsid w:val="00C11C04"/>
    <w:rsid w:val="00C11C8C"/>
    <w:rsid w:val="00C11CAA"/>
    <w:rsid w:val="00C11F9B"/>
    <w:rsid w:val="00C11FFD"/>
    <w:rsid w:val="00C12243"/>
    <w:rsid w:val="00C122DB"/>
    <w:rsid w:val="00C127B7"/>
    <w:rsid w:val="00C12BE1"/>
    <w:rsid w:val="00C14512"/>
    <w:rsid w:val="00C14764"/>
    <w:rsid w:val="00C14A8A"/>
    <w:rsid w:val="00C14AB6"/>
    <w:rsid w:val="00C14BAA"/>
    <w:rsid w:val="00C14C0A"/>
    <w:rsid w:val="00C14E35"/>
    <w:rsid w:val="00C1536A"/>
    <w:rsid w:val="00C155BC"/>
    <w:rsid w:val="00C1563E"/>
    <w:rsid w:val="00C15CE9"/>
    <w:rsid w:val="00C15D69"/>
    <w:rsid w:val="00C16015"/>
    <w:rsid w:val="00C16192"/>
    <w:rsid w:val="00C16245"/>
    <w:rsid w:val="00C17149"/>
    <w:rsid w:val="00C1714B"/>
    <w:rsid w:val="00C17230"/>
    <w:rsid w:val="00C17FF6"/>
    <w:rsid w:val="00C20119"/>
    <w:rsid w:val="00C204A1"/>
    <w:rsid w:val="00C21048"/>
    <w:rsid w:val="00C210AF"/>
    <w:rsid w:val="00C210E4"/>
    <w:rsid w:val="00C21949"/>
    <w:rsid w:val="00C219F5"/>
    <w:rsid w:val="00C21D8C"/>
    <w:rsid w:val="00C21F87"/>
    <w:rsid w:val="00C22378"/>
    <w:rsid w:val="00C22F49"/>
    <w:rsid w:val="00C2305C"/>
    <w:rsid w:val="00C23195"/>
    <w:rsid w:val="00C235E0"/>
    <w:rsid w:val="00C235F6"/>
    <w:rsid w:val="00C2363F"/>
    <w:rsid w:val="00C24077"/>
    <w:rsid w:val="00C2464C"/>
    <w:rsid w:val="00C249E0"/>
    <w:rsid w:val="00C24A3D"/>
    <w:rsid w:val="00C24C33"/>
    <w:rsid w:val="00C24C4F"/>
    <w:rsid w:val="00C24E4D"/>
    <w:rsid w:val="00C2534D"/>
    <w:rsid w:val="00C2555B"/>
    <w:rsid w:val="00C25707"/>
    <w:rsid w:val="00C25C59"/>
    <w:rsid w:val="00C25CCB"/>
    <w:rsid w:val="00C25EEA"/>
    <w:rsid w:val="00C25F54"/>
    <w:rsid w:val="00C26086"/>
    <w:rsid w:val="00C260B4"/>
    <w:rsid w:val="00C2631A"/>
    <w:rsid w:val="00C263EE"/>
    <w:rsid w:val="00C264B0"/>
    <w:rsid w:val="00C26648"/>
    <w:rsid w:val="00C26721"/>
    <w:rsid w:val="00C2697F"/>
    <w:rsid w:val="00C26B59"/>
    <w:rsid w:val="00C26BDF"/>
    <w:rsid w:val="00C26F38"/>
    <w:rsid w:val="00C2711A"/>
    <w:rsid w:val="00C27299"/>
    <w:rsid w:val="00C274DE"/>
    <w:rsid w:val="00C2768E"/>
    <w:rsid w:val="00C27894"/>
    <w:rsid w:val="00C278B2"/>
    <w:rsid w:val="00C27959"/>
    <w:rsid w:val="00C27E59"/>
    <w:rsid w:val="00C27E9D"/>
    <w:rsid w:val="00C30022"/>
    <w:rsid w:val="00C300C9"/>
    <w:rsid w:val="00C304F1"/>
    <w:rsid w:val="00C30797"/>
    <w:rsid w:val="00C309F0"/>
    <w:rsid w:val="00C30A59"/>
    <w:rsid w:val="00C30AA0"/>
    <w:rsid w:val="00C30F81"/>
    <w:rsid w:val="00C31694"/>
    <w:rsid w:val="00C31852"/>
    <w:rsid w:val="00C3190B"/>
    <w:rsid w:val="00C31D34"/>
    <w:rsid w:val="00C31E3A"/>
    <w:rsid w:val="00C32072"/>
    <w:rsid w:val="00C329EB"/>
    <w:rsid w:val="00C32F17"/>
    <w:rsid w:val="00C32F1F"/>
    <w:rsid w:val="00C32FC8"/>
    <w:rsid w:val="00C3341F"/>
    <w:rsid w:val="00C3342B"/>
    <w:rsid w:val="00C3346E"/>
    <w:rsid w:val="00C336D9"/>
    <w:rsid w:val="00C33949"/>
    <w:rsid w:val="00C33A48"/>
    <w:rsid w:val="00C33D45"/>
    <w:rsid w:val="00C33ECB"/>
    <w:rsid w:val="00C33EF4"/>
    <w:rsid w:val="00C34202"/>
    <w:rsid w:val="00C34429"/>
    <w:rsid w:val="00C34639"/>
    <w:rsid w:val="00C34802"/>
    <w:rsid w:val="00C34903"/>
    <w:rsid w:val="00C3496D"/>
    <w:rsid w:val="00C35154"/>
    <w:rsid w:val="00C35642"/>
    <w:rsid w:val="00C359CA"/>
    <w:rsid w:val="00C35AA9"/>
    <w:rsid w:val="00C360A2"/>
    <w:rsid w:val="00C36408"/>
    <w:rsid w:val="00C36497"/>
    <w:rsid w:val="00C36B64"/>
    <w:rsid w:val="00C36E46"/>
    <w:rsid w:val="00C37CCB"/>
    <w:rsid w:val="00C37D86"/>
    <w:rsid w:val="00C37EC6"/>
    <w:rsid w:val="00C40062"/>
    <w:rsid w:val="00C40C7B"/>
    <w:rsid w:val="00C41305"/>
    <w:rsid w:val="00C41335"/>
    <w:rsid w:val="00C4140A"/>
    <w:rsid w:val="00C41427"/>
    <w:rsid w:val="00C414C8"/>
    <w:rsid w:val="00C4162B"/>
    <w:rsid w:val="00C416BB"/>
    <w:rsid w:val="00C417D8"/>
    <w:rsid w:val="00C41B72"/>
    <w:rsid w:val="00C41EC9"/>
    <w:rsid w:val="00C422A8"/>
    <w:rsid w:val="00C424DC"/>
    <w:rsid w:val="00C42819"/>
    <w:rsid w:val="00C4282E"/>
    <w:rsid w:val="00C42F53"/>
    <w:rsid w:val="00C42FF3"/>
    <w:rsid w:val="00C432F0"/>
    <w:rsid w:val="00C43A35"/>
    <w:rsid w:val="00C43A46"/>
    <w:rsid w:val="00C43AD3"/>
    <w:rsid w:val="00C43B23"/>
    <w:rsid w:val="00C43C8D"/>
    <w:rsid w:val="00C4437D"/>
    <w:rsid w:val="00C444C7"/>
    <w:rsid w:val="00C44ADE"/>
    <w:rsid w:val="00C44E45"/>
    <w:rsid w:val="00C45171"/>
    <w:rsid w:val="00C459B9"/>
    <w:rsid w:val="00C45DEF"/>
    <w:rsid w:val="00C4617C"/>
    <w:rsid w:val="00C464C3"/>
    <w:rsid w:val="00C46AD5"/>
    <w:rsid w:val="00C46B14"/>
    <w:rsid w:val="00C472A7"/>
    <w:rsid w:val="00C47B77"/>
    <w:rsid w:val="00C47BF6"/>
    <w:rsid w:val="00C50253"/>
    <w:rsid w:val="00C502BD"/>
    <w:rsid w:val="00C502E5"/>
    <w:rsid w:val="00C50532"/>
    <w:rsid w:val="00C5068F"/>
    <w:rsid w:val="00C50BD7"/>
    <w:rsid w:val="00C50C70"/>
    <w:rsid w:val="00C50DB5"/>
    <w:rsid w:val="00C50FC8"/>
    <w:rsid w:val="00C513D5"/>
    <w:rsid w:val="00C51DE8"/>
    <w:rsid w:val="00C51E36"/>
    <w:rsid w:val="00C5241D"/>
    <w:rsid w:val="00C529AA"/>
    <w:rsid w:val="00C52FFD"/>
    <w:rsid w:val="00C53151"/>
    <w:rsid w:val="00C5362A"/>
    <w:rsid w:val="00C5363B"/>
    <w:rsid w:val="00C536A8"/>
    <w:rsid w:val="00C53BCC"/>
    <w:rsid w:val="00C53E3B"/>
    <w:rsid w:val="00C5494B"/>
    <w:rsid w:val="00C54A54"/>
    <w:rsid w:val="00C54B4F"/>
    <w:rsid w:val="00C54BF8"/>
    <w:rsid w:val="00C54E29"/>
    <w:rsid w:val="00C55019"/>
    <w:rsid w:val="00C55356"/>
    <w:rsid w:val="00C553E8"/>
    <w:rsid w:val="00C554B7"/>
    <w:rsid w:val="00C55747"/>
    <w:rsid w:val="00C55779"/>
    <w:rsid w:val="00C558A3"/>
    <w:rsid w:val="00C55EB3"/>
    <w:rsid w:val="00C561A1"/>
    <w:rsid w:val="00C5624B"/>
    <w:rsid w:val="00C56338"/>
    <w:rsid w:val="00C56690"/>
    <w:rsid w:val="00C56821"/>
    <w:rsid w:val="00C56868"/>
    <w:rsid w:val="00C568B0"/>
    <w:rsid w:val="00C56F7A"/>
    <w:rsid w:val="00C56FB2"/>
    <w:rsid w:val="00C57057"/>
    <w:rsid w:val="00C577A7"/>
    <w:rsid w:val="00C579A0"/>
    <w:rsid w:val="00C57BAC"/>
    <w:rsid w:val="00C60410"/>
    <w:rsid w:val="00C606A2"/>
    <w:rsid w:val="00C607F7"/>
    <w:rsid w:val="00C608B7"/>
    <w:rsid w:val="00C60F9A"/>
    <w:rsid w:val="00C6110D"/>
    <w:rsid w:val="00C61262"/>
    <w:rsid w:val="00C616FB"/>
    <w:rsid w:val="00C617A8"/>
    <w:rsid w:val="00C61A10"/>
    <w:rsid w:val="00C61A8A"/>
    <w:rsid w:val="00C61F2A"/>
    <w:rsid w:val="00C62742"/>
    <w:rsid w:val="00C62799"/>
    <w:rsid w:val="00C62DCB"/>
    <w:rsid w:val="00C62FF1"/>
    <w:rsid w:val="00C63091"/>
    <w:rsid w:val="00C637CB"/>
    <w:rsid w:val="00C63AF0"/>
    <w:rsid w:val="00C63B8B"/>
    <w:rsid w:val="00C64252"/>
    <w:rsid w:val="00C648CC"/>
    <w:rsid w:val="00C64C92"/>
    <w:rsid w:val="00C651C6"/>
    <w:rsid w:val="00C658D2"/>
    <w:rsid w:val="00C65972"/>
    <w:rsid w:val="00C65DD5"/>
    <w:rsid w:val="00C661B2"/>
    <w:rsid w:val="00C661CD"/>
    <w:rsid w:val="00C66425"/>
    <w:rsid w:val="00C665A7"/>
    <w:rsid w:val="00C665AC"/>
    <w:rsid w:val="00C668DD"/>
    <w:rsid w:val="00C66A2F"/>
    <w:rsid w:val="00C66A50"/>
    <w:rsid w:val="00C66D44"/>
    <w:rsid w:val="00C66EFF"/>
    <w:rsid w:val="00C67238"/>
    <w:rsid w:val="00C6756B"/>
    <w:rsid w:val="00C6760D"/>
    <w:rsid w:val="00C67FC9"/>
    <w:rsid w:val="00C67FD0"/>
    <w:rsid w:val="00C70070"/>
    <w:rsid w:val="00C7026F"/>
    <w:rsid w:val="00C7039C"/>
    <w:rsid w:val="00C71020"/>
    <w:rsid w:val="00C71470"/>
    <w:rsid w:val="00C718CE"/>
    <w:rsid w:val="00C718D0"/>
    <w:rsid w:val="00C7192A"/>
    <w:rsid w:val="00C719E7"/>
    <w:rsid w:val="00C722F8"/>
    <w:rsid w:val="00C7233A"/>
    <w:rsid w:val="00C728B7"/>
    <w:rsid w:val="00C72B36"/>
    <w:rsid w:val="00C72B39"/>
    <w:rsid w:val="00C72C86"/>
    <w:rsid w:val="00C72FA0"/>
    <w:rsid w:val="00C7308B"/>
    <w:rsid w:val="00C7317C"/>
    <w:rsid w:val="00C734F4"/>
    <w:rsid w:val="00C7359C"/>
    <w:rsid w:val="00C73C43"/>
    <w:rsid w:val="00C73D83"/>
    <w:rsid w:val="00C73DEE"/>
    <w:rsid w:val="00C74967"/>
    <w:rsid w:val="00C74A0F"/>
    <w:rsid w:val="00C74A7E"/>
    <w:rsid w:val="00C74AF4"/>
    <w:rsid w:val="00C750A7"/>
    <w:rsid w:val="00C753CD"/>
    <w:rsid w:val="00C75A5F"/>
    <w:rsid w:val="00C75B31"/>
    <w:rsid w:val="00C75B67"/>
    <w:rsid w:val="00C766C9"/>
    <w:rsid w:val="00C76A56"/>
    <w:rsid w:val="00C77683"/>
    <w:rsid w:val="00C777E2"/>
    <w:rsid w:val="00C77840"/>
    <w:rsid w:val="00C77879"/>
    <w:rsid w:val="00C77E1D"/>
    <w:rsid w:val="00C807B6"/>
    <w:rsid w:val="00C80B55"/>
    <w:rsid w:val="00C80E69"/>
    <w:rsid w:val="00C81002"/>
    <w:rsid w:val="00C810CF"/>
    <w:rsid w:val="00C81BA6"/>
    <w:rsid w:val="00C81E8E"/>
    <w:rsid w:val="00C81F96"/>
    <w:rsid w:val="00C821FC"/>
    <w:rsid w:val="00C8229B"/>
    <w:rsid w:val="00C826EA"/>
    <w:rsid w:val="00C82C00"/>
    <w:rsid w:val="00C82D2A"/>
    <w:rsid w:val="00C82ECC"/>
    <w:rsid w:val="00C83055"/>
    <w:rsid w:val="00C83C51"/>
    <w:rsid w:val="00C83CA0"/>
    <w:rsid w:val="00C83F28"/>
    <w:rsid w:val="00C84075"/>
    <w:rsid w:val="00C846EF"/>
    <w:rsid w:val="00C856B3"/>
    <w:rsid w:val="00C856FF"/>
    <w:rsid w:val="00C857B5"/>
    <w:rsid w:val="00C858A0"/>
    <w:rsid w:val="00C858D9"/>
    <w:rsid w:val="00C858DA"/>
    <w:rsid w:val="00C85F83"/>
    <w:rsid w:val="00C85FED"/>
    <w:rsid w:val="00C86055"/>
    <w:rsid w:val="00C86109"/>
    <w:rsid w:val="00C8631A"/>
    <w:rsid w:val="00C865F0"/>
    <w:rsid w:val="00C87160"/>
    <w:rsid w:val="00C871AA"/>
    <w:rsid w:val="00C872BF"/>
    <w:rsid w:val="00C8791F"/>
    <w:rsid w:val="00C90446"/>
    <w:rsid w:val="00C91011"/>
    <w:rsid w:val="00C918E5"/>
    <w:rsid w:val="00C91CC2"/>
    <w:rsid w:val="00C92154"/>
    <w:rsid w:val="00C92A04"/>
    <w:rsid w:val="00C92ADB"/>
    <w:rsid w:val="00C93508"/>
    <w:rsid w:val="00C93D2D"/>
    <w:rsid w:val="00C940BA"/>
    <w:rsid w:val="00C94480"/>
    <w:rsid w:val="00C945A4"/>
    <w:rsid w:val="00C94D47"/>
    <w:rsid w:val="00C956ED"/>
    <w:rsid w:val="00C95713"/>
    <w:rsid w:val="00C957EC"/>
    <w:rsid w:val="00C958B3"/>
    <w:rsid w:val="00C95B86"/>
    <w:rsid w:val="00C95EFC"/>
    <w:rsid w:val="00C962CF"/>
    <w:rsid w:val="00C96737"/>
    <w:rsid w:val="00C968CD"/>
    <w:rsid w:val="00C9692C"/>
    <w:rsid w:val="00C9707D"/>
    <w:rsid w:val="00C978AE"/>
    <w:rsid w:val="00C978F0"/>
    <w:rsid w:val="00CA04E7"/>
    <w:rsid w:val="00CA0785"/>
    <w:rsid w:val="00CA0AB2"/>
    <w:rsid w:val="00CA0B78"/>
    <w:rsid w:val="00CA0C59"/>
    <w:rsid w:val="00CA14DE"/>
    <w:rsid w:val="00CA174E"/>
    <w:rsid w:val="00CA1980"/>
    <w:rsid w:val="00CA1E7C"/>
    <w:rsid w:val="00CA21DC"/>
    <w:rsid w:val="00CA2298"/>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3"/>
    <w:rsid w:val="00CA42E5"/>
    <w:rsid w:val="00CA467B"/>
    <w:rsid w:val="00CA476B"/>
    <w:rsid w:val="00CA4C37"/>
    <w:rsid w:val="00CA4DF2"/>
    <w:rsid w:val="00CA5431"/>
    <w:rsid w:val="00CA557C"/>
    <w:rsid w:val="00CA56FE"/>
    <w:rsid w:val="00CA5949"/>
    <w:rsid w:val="00CA5A0B"/>
    <w:rsid w:val="00CA5C02"/>
    <w:rsid w:val="00CA5E1B"/>
    <w:rsid w:val="00CA5E34"/>
    <w:rsid w:val="00CA5F1B"/>
    <w:rsid w:val="00CA6381"/>
    <w:rsid w:val="00CA6ACF"/>
    <w:rsid w:val="00CA7135"/>
    <w:rsid w:val="00CA7317"/>
    <w:rsid w:val="00CA738B"/>
    <w:rsid w:val="00CA7651"/>
    <w:rsid w:val="00CA76C9"/>
    <w:rsid w:val="00CA7958"/>
    <w:rsid w:val="00CB05E8"/>
    <w:rsid w:val="00CB0A1F"/>
    <w:rsid w:val="00CB0B02"/>
    <w:rsid w:val="00CB0B6B"/>
    <w:rsid w:val="00CB0B91"/>
    <w:rsid w:val="00CB0BCC"/>
    <w:rsid w:val="00CB0ECD"/>
    <w:rsid w:val="00CB0F0D"/>
    <w:rsid w:val="00CB1A39"/>
    <w:rsid w:val="00CB1C86"/>
    <w:rsid w:val="00CB246C"/>
    <w:rsid w:val="00CB3010"/>
    <w:rsid w:val="00CB3066"/>
    <w:rsid w:val="00CB308D"/>
    <w:rsid w:val="00CB31F4"/>
    <w:rsid w:val="00CB34AB"/>
    <w:rsid w:val="00CB357F"/>
    <w:rsid w:val="00CB3744"/>
    <w:rsid w:val="00CB38E2"/>
    <w:rsid w:val="00CB3AC8"/>
    <w:rsid w:val="00CB3BA4"/>
    <w:rsid w:val="00CB3D8A"/>
    <w:rsid w:val="00CB3DB3"/>
    <w:rsid w:val="00CB3E18"/>
    <w:rsid w:val="00CB428E"/>
    <w:rsid w:val="00CB4690"/>
    <w:rsid w:val="00CB4927"/>
    <w:rsid w:val="00CB4B6F"/>
    <w:rsid w:val="00CB4D7F"/>
    <w:rsid w:val="00CB522B"/>
    <w:rsid w:val="00CB5306"/>
    <w:rsid w:val="00CB5449"/>
    <w:rsid w:val="00CB5B34"/>
    <w:rsid w:val="00CB5CB7"/>
    <w:rsid w:val="00CB5DDD"/>
    <w:rsid w:val="00CB5E96"/>
    <w:rsid w:val="00CB63D4"/>
    <w:rsid w:val="00CB6724"/>
    <w:rsid w:val="00CB677E"/>
    <w:rsid w:val="00CB67A0"/>
    <w:rsid w:val="00CB681E"/>
    <w:rsid w:val="00CB70E3"/>
    <w:rsid w:val="00CB71AF"/>
    <w:rsid w:val="00CB7277"/>
    <w:rsid w:val="00CB75E3"/>
    <w:rsid w:val="00CB7955"/>
    <w:rsid w:val="00CB7C6F"/>
    <w:rsid w:val="00CB7F7B"/>
    <w:rsid w:val="00CB7FDC"/>
    <w:rsid w:val="00CC01AC"/>
    <w:rsid w:val="00CC0215"/>
    <w:rsid w:val="00CC074E"/>
    <w:rsid w:val="00CC0D6E"/>
    <w:rsid w:val="00CC0E47"/>
    <w:rsid w:val="00CC0EF0"/>
    <w:rsid w:val="00CC0F8B"/>
    <w:rsid w:val="00CC1388"/>
    <w:rsid w:val="00CC13FD"/>
    <w:rsid w:val="00CC1515"/>
    <w:rsid w:val="00CC1A2A"/>
    <w:rsid w:val="00CC1BB4"/>
    <w:rsid w:val="00CC1E91"/>
    <w:rsid w:val="00CC20DA"/>
    <w:rsid w:val="00CC21D6"/>
    <w:rsid w:val="00CC27B4"/>
    <w:rsid w:val="00CC289E"/>
    <w:rsid w:val="00CC2A45"/>
    <w:rsid w:val="00CC2C31"/>
    <w:rsid w:val="00CC2E71"/>
    <w:rsid w:val="00CC2F16"/>
    <w:rsid w:val="00CC2F2F"/>
    <w:rsid w:val="00CC345E"/>
    <w:rsid w:val="00CC3846"/>
    <w:rsid w:val="00CC3994"/>
    <w:rsid w:val="00CC4726"/>
    <w:rsid w:val="00CC4998"/>
    <w:rsid w:val="00CC4E34"/>
    <w:rsid w:val="00CC501F"/>
    <w:rsid w:val="00CC5110"/>
    <w:rsid w:val="00CC56B4"/>
    <w:rsid w:val="00CC5B31"/>
    <w:rsid w:val="00CC5DD1"/>
    <w:rsid w:val="00CC5E7F"/>
    <w:rsid w:val="00CC5EB7"/>
    <w:rsid w:val="00CC6519"/>
    <w:rsid w:val="00CC66CF"/>
    <w:rsid w:val="00CC6A80"/>
    <w:rsid w:val="00CC7253"/>
    <w:rsid w:val="00CC747A"/>
    <w:rsid w:val="00CC7C5A"/>
    <w:rsid w:val="00CD0141"/>
    <w:rsid w:val="00CD0464"/>
    <w:rsid w:val="00CD07E5"/>
    <w:rsid w:val="00CD096F"/>
    <w:rsid w:val="00CD10D2"/>
    <w:rsid w:val="00CD121D"/>
    <w:rsid w:val="00CD203E"/>
    <w:rsid w:val="00CD237F"/>
    <w:rsid w:val="00CD2419"/>
    <w:rsid w:val="00CD2727"/>
    <w:rsid w:val="00CD2737"/>
    <w:rsid w:val="00CD2BB7"/>
    <w:rsid w:val="00CD2D69"/>
    <w:rsid w:val="00CD3BB3"/>
    <w:rsid w:val="00CD3D20"/>
    <w:rsid w:val="00CD3F3D"/>
    <w:rsid w:val="00CD44B1"/>
    <w:rsid w:val="00CD4770"/>
    <w:rsid w:val="00CD483A"/>
    <w:rsid w:val="00CD49B2"/>
    <w:rsid w:val="00CD49E9"/>
    <w:rsid w:val="00CD4C59"/>
    <w:rsid w:val="00CD588A"/>
    <w:rsid w:val="00CD58A0"/>
    <w:rsid w:val="00CD5DFE"/>
    <w:rsid w:val="00CD5E4D"/>
    <w:rsid w:val="00CD6858"/>
    <w:rsid w:val="00CD6911"/>
    <w:rsid w:val="00CD6917"/>
    <w:rsid w:val="00CD6B49"/>
    <w:rsid w:val="00CD6B79"/>
    <w:rsid w:val="00CD6C45"/>
    <w:rsid w:val="00CD6E4D"/>
    <w:rsid w:val="00CD6EF6"/>
    <w:rsid w:val="00CD7381"/>
    <w:rsid w:val="00CD7792"/>
    <w:rsid w:val="00CE02D0"/>
    <w:rsid w:val="00CE0A59"/>
    <w:rsid w:val="00CE0B6C"/>
    <w:rsid w:val="00CE1146"/>
    <w:rsid w:val="00CE1724"/>
    <w:rsid w:val="00CE1813"/>
    <w:rsid w:val="00CE1E49"/>
    <w:rsid w:val="00CE2017"/>
    <w:rsid w:val="00CE2C73"/>
    <w:rsid w:val="00CE2CFE"/>
    <w:rsid w:val="00CE2D79"/>
    <w:rsid w:val="00CE37A1"/>
    <w:rsid w:val="00CE3932"/>
    <w:rsid w:val="00CE3BE5"/>
    <w:rsid w:val="00CE3D7C"/>
    <w:rsid w:val="00CE3DDF"/>
    <w:rsid w:val="00CE3E24"/>
    <w:rsid w:val="00CE3E8D"/>
    <w:rsid w:val="00CE3EB9"/>
    <w:rsid w:val="00CE418E"/>
    <w:rsid w:val="00CE41CB"/>
    <w:rsid w:val="00CE428D"/>
    <w:rsid w:val="00CE4404"/>
    <w:rsid w:val="00CE4665"/>
    <w:rsid w:val="00CE490B"/>
    <w:rsid w:val="00CE4AF3"/>
    <w:rsid w:val="00CE4C47"/>
    <w:rsid w:val="00CE4E5E"/>
    <w:rsid w:val="00CE54CE"/>
    <w:rsid w:val="00CE55B5"/>
    <w:rsid w:val="00CE56F7"/>
    <w:rsid w:val="00CE5736"/>
    <w:rsid w:val="00CE5D48"/>
    <w:rsid w:val="00CE60FE"/>
    <w:rsid w:val="00CE67F3"/>
    <w:rsid w:val="00CE6BCF"/>
    <w:rsid w:val="00CE7170"/>
    <w:rsid w:val="00CE73EC"/>
    <w:rsid w:val="00CE76E1"/>
    <w:rsid w:val="00CE77D9"/>
    <w:rsid w:val="00CE7B46"/>
    <w:rsid w:val="00CE7C85"/>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B24"/>
    <w:rsid w:val="00CF3BAF"/>
    <w:rsid w:val="00CF3CD1"/>
    <w:rsid w:val="00CF3CDE"/>
    <w:rsid w:val="00CF47E5"/>
    <w:rsid w:val="00CF5676"/>
    <w:rsid w:val="00CF56DE"/>
    <w:rsid w:val="00CF5A0C"/>
    <w:rsid w:val="00CF5AD1"/>
    <w:rsid w:val="00CF5B07"/>
    <w:rsid w:val="00CF5B3E"/>
    <w:rsid w:val="00CF617D"/>
    <w:rsid w:val="00CF6ADF"/>
    <w:rsid w:val="00CF6EC2"/>
    <w:rsid w:val="00CF6FE0"/>
    <w:rsid w:val="00CF71CB"/>
    <w:rsid w:val="00CF77A5"/>
    <w:rsid w:val="00CF7A31"/>
    <w:rsid w:val="00D000A8"/>
    <w:rsid w:val="00D0081D"/>
    <w:rsid w:val="00D00837"/>
    <w:rsid w:val="00D00C7A"/>
    <w:rsid w:val="00D00F3C"/>
    <w:rsid w:val="00D010B7"/>
    <w:rsid w:val="00D012A0"/>
    <w:rsid w:val="00D0137C"/>
    <w:rsid w:val="00D013D6"/>
    <w:rsid w:val="00D01797"/>
    <w:rsid w:val="00D019A8"/>
    <w:rsid w:val="00D01AA6"/>
    <w:rsid w:val="00D028F8"/>
    <w:rsid w:val="00D03389"/>
    <w:rsid w:val="00D03437"/>
    <w:rsid w:val="00D03506"/>
    <w:rsid w:val="00D0356D"/>
    <w:rsid w:val="00D0395D"/>
    <w:rsid w:val="00D04AE4"/>
    <w:rsid w:val="00D04BC5"/>
    <w:rsid w:val="00D04C26"/>
    <w:rsid w:val="00D0530C"/>
    <w:rsid w:val="00D058E4"/>
    <w:rsid w:val="00D05ED3"/>
    <w:rsid w:val="00D0602B"/>
    <w:rsid w:val="00D063A5"/>
    <w:rsid w:val="00D0667C"/>
    <w:rsid w:val="00D06703"/>
    <w:rsid w:val="00D0684E"/>
    <w:rsid w:val="00D06A15"/>
    <w:rsid w:val="00D06C56"/>
    <w:rsid w:val="00D06EDD"/>
    <w:rsid w:val="00D06FCB"/>
    <w:rsid w:val="00D06FF6"/>
    <w:rsid w:val="00D071BD"/>
    <w:rsid w:val="00D077F6"/>
    <w:rsid w:val="00D07A4D"/>
    <w:rsid w:val="00D07CA2"/>
    <w:rsid w:val="00D07FFA"/>
    <w:rsid w:val="00D1071C"/>
    <w:rsid w:val="00D1075C"/>
    <w:rsid w:val="00D10A89"/>
    <w:rsid w:val="00D10C1F"/>
    <w:rsid w:val="00D11347"/>
    <w:rsid w:val="00D119E4"/>
    <w:rsid w:val="00D129C2"/>
    <w:rsid w:val="00D12B24"/>
    <w:rsid w:val="00D13380"/>
    <w:rsid w:val="00D138D3"/>
    <w:rsid w:val="00D13B0B"/>
    <w:rsid w:val="00D14017"/>
    <w:rsid w:val="00D140FA"/>
    <w:rsid w:val="00D14355"/>
    <w:rsid w:val="00D1438C"/>
    <w:rsid w:val="00D1455A"/>
    <w:rsid w:val="00D14A02"/>
    <w:rsid w:val="00D14FC9"/>
    <w:rsid w:val="00D1518F"/>
    <w:rsid w:val="00D153AD"/>
    <w:rsid w:val="00D15AB8"/>
    <w:rsid w:val="00D15E9C"/>
    <w:rsid w:val="00D15EF0"/>
    <w:rsid w:val="00D161D1"/>
    <w:rsid w:val="00D162EA"/>
    <w:rsid w:val="00D16AAA"/>
    <w:rsid w:val="00D16BB3"/>
    <w:rsid w:val="00D1792D"/>
    <w:rsid w:val="00D17CE8"/>
    <w:rsid w:val="00D2015A"/>
    <w:rsid w:val="00D20967"/>
    <w:rsid w:val="00D209D7"/>
    <w:rsid w:val="00D20B05"/>
    <w:rsid w:val="00D20BB2"/>
    <w:rsid w:val="00D217D7"/>
    <w:rsid w:val="00D21B33"/>
    <w:rsid w:val="00D21E4F"/>
    <w:rsid w:val="00D21E74"/>
    <w:rsid w:val="00D2219E"/>
    <w:rsid w:val="00D227F9"/>
    <w:rsid w:val="00D22C22"/>
    <w:rsid w:val="00D239C8"/>
    <w:rsid w:val="00D242CA"/>
    <w:rsid w:val="00D24861"/>
    <w:rsid w:val="00D24A37"/>
    <w:rsid w:val="00D24EA7"/>
    <w:rsid w:val="00D259C1"/>
    <w:rsid w:val="00D264DC"/>
    <w:rsid w:val="00D26A7D"/>
    <w:rsid w:val="00D26B99"/>
    <w:rsid w:val="00D26E88"/>
    <w:rsid w:val="00D275BA"/>
    <w:rsid w:val="00D2786E"/>
    <w:rsid w:val="00D27886"/>
    <w:rsid w:val="00D27A79"/>
    <w:rsid w:val="00D306AD"/>
    <w:rsid w:val="00D307C1"/>
    <w:rsid w:val="00D30EFA"/>
    <w:rsid w:val="00D3107F"/>
    <w:rsid w:val="00D31106"/>
    <w:rsid w:val="00D31340"/>
    <w:rsid w:val="00D3147F"/>
    <w:rsid w:val="00D31CCE"/>
    <w:rsid w:val="00D31E0E"/>
    <w:rsid w:val="00D32478"/>
    <w:rsid w:val="00D32B16"/>
    <w:rsid w:val="00D32BCF"/>
    <w:rsid w:val="00D3361C"/>
    <w:rsid w:val="00D33695"/>
    <w:rsid w:val="00D33965"/>
    <w:rsid w:val="00D33A82"/>
    <w:rsid w:val="00D33AB9"/>
    <w:rsid w:val="00D33B9F"/>
    <w:rsid w:val="00D33C7C"/>
    <w:rsid w:val="00D33DDA"/>
    <w:rsid w:val="00D3410A"/>
    <w:rsid w:val="00D34A47"/>
    <w:rsid w:val="00D34D6A"/>
    <w:rsid w:val="00D34DF7"/>
    <w:rsid w:val="00D34F01"/>
    <w:rsid w:val="00D358D3"/>
    <w:rsid w:val="00D35B7D"/>
    <w:rsid w:val="00D35C4A"/>
    <w:rsid w:val="00D35C78"/>
    <w:rsid w:val="00D36147"/>
    <w:rsid w:val="00D3644A"/>
    <w:rsid w:val="00D365EA"/>
    <w:rsid w:val="00D367BA"/>
    <w:rsid w:val="00D37751"/>
    <w:rsid w:val="00D3784A"/>
    <w:rsid w:val="00D37F63"/>
    <w:rsid w:val="00D400AE"/>
    <w:rsid w:val="00D40240"/>
    <w:rsid w:val="00D4029D"/>
    <w:rsid w:val="00D402F9"/>
    <w:rsid w:val="00D4063C"/>
    <w:rsid w:val="00D40E4D"/>
    <w:rsid w:val="00D40F86"/>
    <w:rsid w:val="00D412F2"/>
    <w:rsid w:val="00D41ADE"/>
    <w:rsid w:val="00D42883"/>
    <w:rsid w:val="00D42A4C"/>
    <w:rsid w:val="00D42AAE"/>
    <w:rsid w:val="00D43642"/>
    <w:rsid w:val="00D44223"/>
    <w:rsid w:val="00D44FC0"/>
    <w:rsid w:val="00D45872"/>
    <w:rsid w:val="00D45A20"/>
    <w:rsid w:val="00D45B7E"/>
    <w:rsid w:val="00D45FA7"/>
    <w:rsid w:val="00D469AC"/>
    <w:rsid w:val="00D46A58"/>
    <w:rsid w:val="00D46D80"/>
    <w:rsid w:val="00D46EF6"/>
    <w:rsid w:val="00D4727A"/>
    <w:rsid w:val="00D50040"/>
    <w:rsid w:val="00D50694"/>
    <w:rsid w:val="00D50A3C"/>
    <w:rsid w:val="00D50D9C"/>
    <w:rsid w:val="00D511B9"/>
    <w:rsid w:val="00D5131B"/>
    <w:rsid w:val="00D51D0E"/>
    <w:rsid w:val="00D522CF"/>
    <w:rsid w:val="00D522D0"/>
    <w:rsid w:val="00D52556"/>
    <w:rsid w:val="00D52864"/>
    <w:rsid w:val="00D52B3F"/>
    <w:rsid w:val="00D52CA5"/>
    <w:rsid w:val="00D5328A"/>
    <w:rsid w:val="00D53302"/>
    <w:rsid w:val="00D53363"/>
    <w:rsid w:val="00D5375C"/>
    <w:rsid w:val="00D54857"/>
    <w:rsid w:val="00D54A44"/>
    <w:rsid w:val="00D54F8C"/>
    <w:rsid w:val="00D55059"/>
    <w:rsid w:val="00D5516A"/>
    <w:rsid w:val="00D55C7E"/>
    <w:rsid w:val="00D55CB5"/>
    <w:rsid w:val="00D55EB9"/>
    <w:rsid w:val="00D560F5"/>
    <w:rsid w:val="00D561E5"/>
    <w:rsid w:val="00D56A9D"/>
    <w:rsid w:val="00D5717D"/>
    <w:rsid w:val="00D576A1"/>
    <w:rsid w:val="00D57B11"/>
    <w:rsid w:val="00D57C46"/>
    <w:rsid w:val="00D57EE0"/>
    <w:rsid w:val="00D57F7F"/>
    <w:rsid w:val="00D60924"/>
    <w:rsid w:val="00D60AC5"/>
    <w:rsid w:val="00D61287"/>
    <w:rsid w:val="00D614A8"/>
    <w:rsid w:val="00D61943"/>
    <w:rsid w:val="00D61B30"/>
    <w:rsid w:val="00D61C3D"/>
    <w:rsid w:val="00D61D25"/>
    <w:rsid w:val="00D61D94"/>
    <w:rsid w:val="00D62143"/>
    <w:rsid w:val="00D62798"/>
    <w:rsid w:val="00D627B8"/>
    <w:rsid w:val="00D629E8"/>
    <w:rsid w:val="00D62F74"/>
    <w:rsid w:val="00D6304C"/>
    <w:rsid w:val="00D630ED"/>
    <w:rsid w:val="00D64390"/>
    <w:rsid w:val="00D643E8"/>
    <w:rsid w:val="00D64576"/>
    <w:rsid w:val="00D64659"/>
    <w:rsid w:val="00D64AC1"/>
    <w:rsid w:val="00D64C25"/>
    <w:rsid w:val="00D64C9E"/>
    <w:rsid w:val="00D64E15"/>
    <w:rsid w:val="00D65144"/>
    <w:rsid w:val="00D65330"/>
    <w:rsid w:val="00D65438"/>
    <w:rsid w:val="00D658C2"/>
    <w:rsid w:val="00D6593F"/>
    <w:rsid w:val="00D65B34"/>
    <w:rsid w:val="00D6605F"/>
    <w:rsid w:val="00D6639F"/>
    <w:rsid w:val="00D663AC"/>
    <w:rsid w:val="00D66476"/>
    <w:rsid w:val="00D666ED"/>
    <w:rsid w:val="00D6697C"/>
    <w:rsid w:val="00D66C14"/>
    <w:rsid w:val="00D66CF5"/>
    <w:rsid w:val="00D67793"/>
    <w:rsid w:val="00D67832"/>
    <w:rsid w:val="00D678C0"/>
    <w:rsid w:val="00D67CB6"/>
    <w:rsid w:val="00D67FAE"/>
    <w:rsid w:val="00D67FEA"/>
    <w:rsid w:val="00D700D1"/>
    <w:rsid w:val="00D70183"/>
    <w:rsid w:val="00D7073E"/>
    <w:rsid w:val="00D70D82"/>
    <w:rsid w:val="00D7102F"/>
    <w:rsid w:val="00D71108"/>
    <w:rsid w:val="00D71D70"/>
    <w:rsid w:val="00D71DAC"/>
    <w:rsid w:val="00D71F1E"/>
    <w:rsid w:val="00D71FB2"/>
    <w:rsid w:val="00D7207B"/>
    <w:rsid w:val="00D7227E"/>
    <w:rsid w:val="00D72D25"/>
    <w:rsid w:val="00D72DFB"/>
    <w:rsid w:val="00D72FFD"/>
    <w:rsid w:val="00D73134"/>
    <w:rsid w:val="00D732F7"/>
    <w:rsid w:val="00D73B6C"/>
    <w:rsid w:val="00D747B8"/>
    <w:rsid w:val="00D74A9A"/>
    <w:rsid w:val="00D756B1"/>
    <w:rsid w:val="00D75BAC"/>
    <w:rsid w:val="00D75C7A"/>
    <w:rsid w:val="00D75D0C"/>
    <w:rsid w:val="00D75E48"/>
    <w:rsid w:val="00D764C2"/>
    <w:rsid w:val="00D7687C"/>
    <w:rsid w:val="00D768F6"/>
    <w:rsid w:val="00D76BA4"/>
    <w:rsid w:val="00D76D2F"/>
    <w:rsid w:val="00D76E64"/>
    <w:rsid w:val="00D76F00"/>
    <w:rsid w:val="00D76F01"/>
    <w:rsid w:val="00D77174"/>
    <w:rsid w:val="00D77470"/>
    <w:rsid w:val="00D7794A"/>
    <w:rsid w:val="00D77DB3"/>
    <w:rsid w:val="00D80055"/>
    <w:rsid w:val="00D80147"/>
    <w:rsid w:val="00D804E4"/>
    <w:rsid w:val="00D8066C"/>
    <w:rsid w:val="00D80720"/>
    <w:rsid w:val="00D80AAF"/>
    <w:rsid w:val="00D80BB0"/>
    <w:rsid w:val="00D8170C"/>
    <w:rsid w:val="00D81A68"/>
    <w:rsid w:val="00D823B2"/>
    <w:rsid w:val="00D82447"/>
    <w:rsid w:val="00D82565"/>
    <w:rsid w:val="00D828EF"/>
    <w:rsid w:val="00D82C54"/>
    <w:rsid w:val="00D830E9"/>
    <w:rsid w:val="00D83AA8"/>
    <w:rsid w:val="00D83AEC"/>
    <w:rsid w:val="00D83F7D"/>
    <w:rsid w:val="00D84715"/>
    <w:rsid w:val="00D85430"/>
    <w:rsid w:val="00D85431"/>
    <w:rsid w:val="00D85577"/>
    <w:rsid w:val="00D8594D"/>
    <w:rsid w:val="00D85AC4"/>
    <w:rsid w:val="00D85F31"/>
    <w:rsid w:val="00D86403"/>
    <w:rsid w:val="00D86469"/>
    <w:rsid w:val="00D8649A"/>
    <w:rsid w:val="00D868AE"/>
    <w:rsid w:val="00D869FF"/>
    <w:rsid w:val="00D86D7E"/>
    <w:rsid w:val="00D87397"/>
    <w:rsid w:val="00D87420"/>
    <w:rsid w:val="00D874B2"/>
    <w:rsid w:val="00D87679"/>
    <w:rsid w:val="00D90B50"/>
    <w:rsid w:val="00D9193D"/>
    <w:rsid w:val="00D91943"/>
    <w:rsid w:val="00D91969"/>
    <w:rsid w:val="00D91B91"/>
    <w:rsid w:val="00D92027"/>
    <w:rsid w:val="00D922AE"/>
    <w:rsid w:val="00D92A4F"/>
    <w:rsid w:val="00D92B50"/>
    <w:rsid w:val="00D92B75"/>
    <w:rsid w:val="00D92D3C"/>
    <w:rsid w:val="00D92DE2"/>
    <w:rsid w:val="00D93047"/>
    <w:rsid w:val="00D9304A"/>
    <w:rsid w:val="00D9305B"/>
    <w:rsid w:val="00D93165"/>
    <w:rsid w:val="00D93474"/>
    <w:rsid w:val="00D9360C"/>
    <w:rsid w:val="00D936CD"/>
    <w:rsid w:val="00D936D7"/>
    <w:rsid w:val="00D93881"/>
    <w:rsid w:val="00D938B2"/>
    <w:rsid w:val="00D93ACB"/>
    <w:rsid w:val="00D93DB4"/>
    <w:rsid w:val="00D93E37"/>
    <w:rsid w:val="00D94406"/>
    <w:rsid w:val="00D9475C"/>
    <w:rsid w:val="00D947AF"/>
    <w:rsid w:val="00D94BF3"/>
    <w:rsid w:val="00D94E5D"/>
    <w:rsid w:val="00D94EB7"/>
    <w:rsid w:val="00D95004"/>
    <w:rsid w:val="00D95059"/>
    <w:rsid w:val="00D959B0"/>
    <w:rsid w:val="00D95B10"/>
    <w:rsid w:val="00D966FA"/>
    <w:rsid w:val="00D96F7F"/>
    <w:rsid w:val="00D97515"/>
    <w:rsid w:val="00D975BD"/>
    <w:rsid w:val="00D976FA"/>
    <w:rsid w:val="00D97C88"/>
    <w:rsid w:val="00D97E9D"/>
    <w:rsid w:val="00DA0041"/>
    <w:rsid w:val="00DA0063"/>
    <w:rsid w:val="00DA02B9"/>
    <w:rsid w:val="00DA046E"/>
    <w:rsid w:val="00DA0709"/>
    <w:rsid w:val="00DA0AA7"/>
    <w:rsid w:val="00DA0BBA"/>
    <w:rsid w:val="00DA0F2F"/>
    <w:rsid w:val="00DA11C0"/>
    <w:rsid w:val="00DA1239"/>
    <w:rsid w:val="00DA1352"/>
    <w:rsid w:val="00DA157C"/>
    <w:rsid w:val="00DA195E"/>
    <w:rsid w:val="00DA19CB"/>
    <w:rsid w:val="00DA1AC9"/>
    <w:rsid w:val="00DA1C4F"/>
    <w:rsid w:val="00DA1D26"/>
    <w:rsid w:val="00DA1F67"/>
    <w:rsid w:val="00DA2500"/>
    <w:rsid w:val="00DA2588"/>
    <w:rsid w:val="00DA261E"/>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68E"/>
    <w:rsid w:val="00DA7F57"/>
    <w:rsid w:val="00DB0118"/>
    <w:rsid w:val="00DB014C"/>
    <w:rsid w:val="00DB017E"/>
    <w:rsid w:val="00DB08F2"/>
    <w:rsid w:val="00DB08F6"/>
    <w:rsid w:val="00DB0AB9"/>
    <w:rsid w:val="00DB0AF4"/>
    <w:rsid w:val="00DB0CF0"/>
    <w:rsid w:val="00DB1262"/>
    <w:rsid w:val="00DB1268"/>
    <w:rsid w:val="00DB1297"/>
    <w:rsid w:val="00DB16B5"/>
    <w:rsid w:val="00DB1C91"/>
    <w:rsid w:val="00DB2320"/>
    <w:rsid w:val="00DB2592"/>
    <w:rsid w:val="00DB2D0F"/>
    <w:rsid w:val="00DB34A7"/>
    <w:rsid w:val="00DB358E"/>
    <w:rsid w:val="00DB3711"/>
    <w:rsid w:val="00DB38C2"/>
    <w:rsid w:val="00DB3A62"/>
    <w:rsid w:val="00DB46D0"/>
    <w:rsid w:val="00DB4AF4"/>
    <w:rsid w:val="00DB50A7"/>
    <w:rsid w:val="00DB519D"/>
    <w:rsid w:val="00DB5298"/>
    <w:rsid w:val="00DB5A2C"/>
    <w:rsid w:val="00DB5DC1"/>
    <w:rsid w:val="00DB62B0"/>
    <w:rsid w:val="00DB6506"/>
    <w:rsid w:val="00DB6ADA"/>
    <w:rsid w:val="00DB7E4F"/>
    <w:rsid w:val="00DC0DD5"/>
    <w:rsid w:val="00DC11D8"/>
    <w:rsid w:val="00DC153F"/>
    <w:rsid w:val="00DC17EE"/>
    <w:rsid w:val="00DC1849"/>
    <w:rsid w:val="00DC1CE4"/>
    <w:rsid w:val="00DC1DE3"/>
    <w:rsid w:val="00DC230C"/>
    <w:rsid w:val="00DC231F"/>
    <w:rsid w:val="00DC23BB"/>
    <w:rsid w:val="00DC248F"/>
    <w:rsid w:val="00DC2650"/>
    <w:rsid w:val="00DC337E"/>
    <w:rsid w:val="00DC3459"/>
    <w:rsid w:val="00DC36B7"/>
    <w:rsid w:val="00DC3DA5"/>
    <w:rsid w:val="00DC3F0E"/>
    <w:rsid w:val="00DC3FEE"/>
    <w:rsid w:val="00DC42D1"/>
    <w:rsid w:val="00DC48E1"/>
    <w:rsid w:val="00DC4AC9"/>
    <w:rsid w:val="00DC4B0C"/>
    <w:rsid w:val="00DC4D98"/>
    <w:rsid w:val="00DC5098"/>
    <w:rsid w:val="00DC509F"/>
    <w:rsid w:val="00DC5369"/>
    <w:rsid w:val="00DC5606"/>
    <w:rsid w:val="00DC56C2"/>
    <w:rsid w:val="00DC5812"/>
    <w:rsid w:val="00DC5FD8"/>
    <w:rsid w:val="00DC6AB0"/>
    <w:rsid w:val="00DC6BD0"/>
    <w:rsid w:val="00DC71A6"/>
    <w:rsid w:val="00DC7333"/>
    <w:rsid w:val="00DC735D"/>
    <w:rsid w:val="00DC740E"/>
    <w:rsid w:val="00DC74EC"/>
    <w:rsid w:val="00DC7549"/>
    <w:rsid w:val="00DC7855"/>
    <w:rsid w:val="00DC7CF0"/>
    <w:rsid w:val="00DC7F27"/>
    <w:rsid w:val="00DD06B8"/>
    <w:rsid w:val="00DD1549"/>
    <w:rsid w:val="00DD1700"/>
    <w:rsid w:val="00DD18DA"/>
    <w:rsid w:val="00DD209D"/>
    <w:rsid w:val="00DD2B97"/>
    <w:rsid w:val="00DD2D21"/>
    <w:rsid w:val="00DD306B"/>
    <w:rsid w:val="00DD3337"/>
    <w:rsid w:val="00DD354D"/>
    <w:rsid w:val="00DD43CC"/>
    <w:rsid w:val="00DD4C24"/>
    <w:rsid w:val="00DD4D80"/>
    <w:rsid w:val="00DD5311"/>
    <w:rsid w:val="00DD5A7D"/>
    <w:rsid w:val="00DD5B4B"/>
    <w:rsid w:val="00DD5BD5"/>
    <w:rsid w:val="00DD5D87"/>
    <w:rsid w:val="00DD619B"/>
    <w:rsid w:val="00DD62F9"/>
    <w:rsid w:val="00DD63D7"/>
    <w:rsid w:val="00DD66E5"/>
    <w:rsid w:val="00DD6DF1"/>
    <w:rsid w:val="00DD6EC4"/>
    <w:rsid w:val="00DD70F4"/>
    <w:rsid w:val="00DD7176"/>
    <w:rsid w:val="00DD74C2"/>
    <w:rsid w:val="00DD796C"/>
    <w:rsid w:val="00DD7AF7"/>
    <w:rsid w:val="00DD7C19"/>
    <w:rsid w:val="00DD7C62"/>
    <w:rsid w:val="00DD7D4E"/>
    <w:rsid w:val="00DD7E64"/>
    <w:rsid w:val="00DE01B3"/>
    <w:rsid w:val="00DE01F4"/>
    <w:rsid w:val="00DE0240"/>
    <w:rsid w:val="00DE0272"/>
    <w:rsid w:val="00DE0568"/>
    <w:rsid w:val="00DE09ED"/>
    <w:rsid w:val="00DE0B48"/>
    <w:rsid w:val="00DE0B77"/>
    <w:rsid w:val="00DE0E22"/>
    <w:rsid w:val="00DE0F4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44B"/>
    <w:rsid w:val="00DE465E"/>
    <w:rsid w:val="00DE46B0"/>
    <w:rsid w:val="00DE48BC"/>
    <w:rsid w:val="00DE49AD"/>
    <w:rsid w:val="00DE4B3A"/>
    <w:rsid w:val="00DE50DB"/>
    <w:rsid w:val="00DE55BF"/>
    <w:rsid w:val="00DE5611"/>
    <w:rsid w:val="00DE5AF0"/>
    <w:rsid w:val="00DE5DAD"/>
    <w:rsid w:val="00DE6430"/>
    <w:rsid w:val="00DE6495"/>
    <w:rsid w:val="00DE6804"/>
    <w:rsid w:val="00DE6BC7"/>
    <w:rsid w:val="00DE7374"/>
    <w:rsid w:val="00DE77BB"/>
    <w:rsid w:val="00DE7A15"/>
    <w:rsid w:val="00DE7AB8"/>
    <w:rsid w:val="00DE7BD7"/>
    <w:rsid w:val="00DE7C72"/>
    <w:rsid w:val="00DF0015"/>
    <w:rsid w:val="00DF086C"/>
    <w:rsid w:val="00DF0AD5"/>
    <w:rsid w:val="00DF0E09"/>
    <w:rsid w:val="00DF1CC7"/>
    <w:rsid w:val="00DF2326"/>
    <w:rsid w:val="00DF2C2C"/>
    <w:rsid w:val="00DF2CBB"/>
    <w:rsid w:val="00DF2E95"/>
    <w:rsid w:val="00DF3002"/>
    <w:rsid w:val="00DF33A3"/>
    <w:rsid w:val="00DF39F7"/>
    <w:rsid w:val="00DF422D"/>
    <w:rsid w:val="00DF45E3"/>
    <w:rsid w:val="00DF4759"/>
    <w:rsid w:val="00DF4B6B"/>
    <w:rsid w:val="00DF5388"/>
    <w:rsid w:val="00DF54C4"/>
    <w:rsid w:val="00DF5583"/>
    <w:rsid w:val="00DF5714"/>
    <w:rsid w:val="00DF5B1F"/>
    <w:rsid w:val="00DF5FEE"/>
    <w:rsid w:val="00DF6693"/>
    <w:rsid w:val="00DF6762"/>
    <w:rsid w:val="00DF67A9"/>
    <w:rsid w:val="00DF6F33"/>
    <w:rsid w:val="00DF6FEE"/>
    <w:rsid w:val="00DF7504"/>
    <w:rsid w:val="00E001B7"/>
    <w:rsid w:val="00E00651"/>
    <w:rsid w:val="00E006DA"/>
    <w:rsid w:val="00E00B75"/>
    <w:rsid w:val="00E011E9"/>
    <w:rsid w:val="00E01678"/>
    <w:rsid w:val="00E016F4"/>
    <w:rsid w:val="00E0178B"/>
    <w:rsid w:val="00E01A2D"/>
    <w:rsid w:val="00E023F8"/>
    <w:rsid w:val="00E02422"/>
    <w:rsid w:val="00E030B0"/>
    <w:rsid w:val="00E04042"/>
    <w:rsid w:val="00E04077"/>
    <w:rsid w:val="00E04339"/>
    <w:rsid w:val="00E04760"/>
    <w:rsid w:val="00E0486A"/>
    <w:rsid w:val="00E04E1B"/>
    <w:rsid w:val="00E04F01"/>
    <w:rsid w:val="00E04FC8"/>
    <w:rsid w:val="00E04FF7"/>
    <w:rsid w:val="00E058C3"/>
    <w:rsid w:val="00E06043"/>
    <w:rsid w:val="00E060C2"/>
    <w:rsid w:val="00E060E7"/>
    <w:rsid w:val="00E06206"/>
    <w:rsid w:val="00E063D9"/>
    <w:rsid w:val="00E064F4"/>
    <w:rsid w:val="00E067C6"/>
    <w:rsid w:val="00E06CA7"/>
    <w:rsid w:val="00E071FC"/>
    <w:rsid w:val="00E07662"/>
    <w:rsid w:val="00E07776"/>
    <w:rsid w:val="00E07DF0"/>
    <w:rsid w:val="00E100E6"/>
    <w:rsid w:val="00E1030F"/>
    <w:rsid w:val="00E1047D"/>
    <w:rsid w:val="00E10A9B"/>
    <w:rsid w:val="00E10D9E"/>
    <w:rsid w:val="00E1118A"/>
    <w:rsid w:val="00E1118E"/>
    <w:rsid w:val="00E1127B"/>
    <w:rsid w:val="00E118E2"/>
    <w:rsid w:val="00E11ABA"/>
    <w:rsid w:val="00E11E09"/>
    <w:rsid w:val="00E11EAC"/>
    <w:rsid w:val="00E11F1F"/>
    <w:rsid w:val="00E120BD"/>
    <w:rsid w:val="00E12E74"/>
    <w:rsid w:val="00E132CB"/>
    <w:rsid w:val="00E137D6"/>
    <w:rsid w:val="00E13898"/>
    <w:rsid w:val="00E13932"/>
    <w:rsid w:val="00E13F33"/>
    <w:rsid w:val="00E140F7"/>
    <w:rsid w:val="00E141D5"/>
    <w:rsid w:val="00E14262"/>
    <w:rsid w:val="00E145AB"/>
    <w:rsid w:val="00E149D2"/>
    <w:rsid w:val="00E15970"/>
    <w:rsid w:val="00E15A94"/>
    <w:rsid w:val="00E15BB8"/>
    <w:rsid w:val="00E16177"/>
    <w:rsid w:val="00E16263"/>
    <w:rsid w:val="00E163F4"/>
    <w:rsid w:val="00E16A30"/>
    <w:rsid w:val="00E16AA7"/>
    <w:rsid w:val="00E16F51"/>
    <w:rsid w:val="00E170B9"/>
    <w:rsid w:val="00E17197"/>
    <w:rsid w:val="00E172B0"/>
    <w:rsid w:val="00E17CA9"/>
    <w:rsid w:val="00E208F4"/>
    <w:rsid w:val="00E20A88"/>
    <w:rsid w:val="00E20B5D"/>
    <w:rsid w:val="00E21431"/>
    <w:rsid w:val="00E218A9"/>
    <w:rsid w:val="00E21AD3"/>
    <w:rsid w:val="00E21B2B"/>
    <w:rsid w:val="00E21E4B"/>
    <w:rsid w:val="00E21E61"/>
    <w:rsid w:val="00E2243F"/>
    <w:rsid w:val="00E225AF"/>
    <w:rsid w:val="00E22A98"/>
    <w:rsid w:val="00E22AA4"/>
    <w:rsid w:val="00E22D05"/>
    <w:rsid w:val="00E22DE6"/>
    <w:rsid w:val="00E233DB"/>
    <w:rsid w:val="00E23452"/>
    <w:rsid w:val="00E234C3"/>
    <w:rsid w:val="00E237F6"/>
    <w:rsid w:val="00E23C14"/>
    <w:rsid w:val="00E24198"/>
    <w:rsid w:val="00E247FE"/>
    <w:rsid w:val="00E249A9"/>
    <w:rsid w:val="00E24C69"/>
    <w:rsid w:val="00E24CD9"/>
    <w:rsid w:val="00E2505B"/>
    <w:rsid w:val="00E2526D"/>
    <w:rsid w:val="00E2553B"/>
    <w:rsid w:val="00E25562"/>
    <w:rsid w:val="00E26157"/>
    <w:rsid w:val="00E262CB"/>
    <w:rsid w:val="00E2689E"/>
    <w:rsid w:val="00E26A67"/>
    <w:rsid w:val="00E26B43"/>
    <w:rsid w:val="00E26E08"/>
    <w:rsid w:val="00E2707E"/>
    <w:rsid w:val="00E27452"/>
    <w:rsid w:val="00E27A85"/>
    <w:rsid w:val="00E31059"/>
    <w:rsid w:val="00E31186"/>
    <w:rsid w:val="00E3119C"/>
    <w:rsid w:val="00E31355"/>
    <w:rsid w:val="00E3137E"/>
    <w:rsid w:val="00E313D7"/>
    <w:rsid w:val="00E3162A"/>
    <w:rsid w:val="00E31740"/>
    <w:rsid w:val="00E317E6"/>
    <w:rsid w:val="00E317EE"/>
    <w:rsid w:val="00E32478"/>
    <w:rsid w:val="00E330EE"/>
    <w:rsid w:val="00E33C26"/>
    <w:rsid w:val="00E33E36"/>
    <w:rsid w:val="00E341B6"/>
    <w:rsid w:val="00E34222"/>
    <w:rsid w:val="00E34469"/>
    <w:rsid w:val="00E34821"/>
    <w:rsid w:val="00E34A59"/>
    <w:rsid w:val="00E34D45"/>
    <w:rsid w:val="00E350B0"/>
    <w:rsid w:val="00E350C1"/>
    <w:rsid w:val="00E3539C"/>
    <w:rsid w:val="00E35466"/>
    <w:rsid w:val="00E3548C"/>
    <w:rsid w:val="00E3557B"/>
    <w:rsid w:val="00E35869"/>
    <w:rsid w:val="00E35906"/>
    <w:rsid w:val="00E359EC"/>
    <w:rsid w:val="00E35C25"/>
    <w:rsid w:val="00E3688E"/>
    <w:rsid w:val="00E36D86"/>
    <w:rsid w:val="00E37329"/>
    <w:rsid w:val="00E375B5"/>
    <w:rsid w:val="00E37702"/>
    <w:rsid w:val="00E37D81"/>
    <w:rsid w:val="00E37FA1"/>
    <w:rsid w:val="00E40366"/>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3AEC"/>
    <w:rsid w:val="00E43F21"/>
    <w:rsid w:val="00E44474"/>
    <w:rsid w:val="00E44560"/>
    <w:rsid w:val="00E44584"/>
    <w:rsid w:val="00E44691"/>
    <w:rsid w:val="00E446D5"/>
    <w:rsid w:val="00E4475A"/>
    <w:rsid w:val="00E447EA"/>
    <w:rsid w:val="00E44D97"/>
    <w:rsid w:val="00E44EF2"/>
    <w:rsid w:val="00E44FA7"/>
    <w:rsid w:val="00E45348"/>
    <w:rsid w:val="00E45C38"/>
    <w:rsid w:val="00E45EB4"/>
    <w:rsid w:val="00E460BF"/>
    <w:rsid w:val="00E464FA"/>
    <w:rsid w:val="00E465A1"/>
    <w:rsid w:val="00E46671"/>
    <w:rsid w:val="00E467E6"/>
    <w:rsid w:val="00E46BD2"/>
    <w:rsid w:val="00E46BEA"/>
    <w:rsid w:val="00E47269"/>
    <w:rsid w:val="00E47385"/>
    <w:rsid w:val="00E47F60"/>
    <w:rsid w:val="00E500D0"/>
    <w:rsid w:val="00E502D0"/>
    <w:rsid w:val="00E50463"/>
    <w:rsid w:val="00E50637"/>
    <w:rsid w:val="00E50C9F"/>
    <w:rsid w:val="00E50E21"/>
    <w:rsid w:val="00E5145C"/>
    <w:rsid w:val="00E518EE"/>
    <w:rsid w:val="00E520C7"/>
    <w:rsid w:val="00E52257"/>
    <w:rsid w:val="00E522E5"/>
    <w:rsid w:val="00E523B9"/>
    <w:rsid w:val="00E52E5E"/>
    <w:rsid w:val="00E5320C"/>
    <w:rsid w:val="00E5398E"/>
    <w:rsid w:val="00E53A77"/>
    <w:rsid w:val="00E53D3F"/>
    <w:rsid w:val="00E540C2"/>
    <w:rsid w:val="00E541FD"/>
    <w:rsid w:val="00E5434F"/>
    <w:rsid w:val="00E544CC"/>
    <w:rsid w:val="00E544DD"/>
    <w:rsid w:val="00E5469E"/>
    <w:rsid w:val="00E54AF3"/>
    <w:rsid w:val="00E54B2E"/>
    <w:rsid w:val="00E54B97"/>
    <w:rsid w:val="00E54F8E"/>
    <w:rsid w:val="00E550A0"/>
    <w:rsid w:val="00E55130"/>
    <w:rsid w:val="00E5543C"/>
    <w:rsid w:val="00E559C4"/>
    <w:rsid w:val="00E55B7D"/>
    <w:rsid w:val="00E55BAB"/>
    <w:rsid w:val="00E55CAB"/>
    <w:rsid w:val="00E55F7B"/>
    <w:rsid w:val="00E56094"/>
    <w:rsid w:val="00E562F0"/>
    <w:rsid w:val="00E56363"/>
    <w:rsid w:val="00E563DB"/>
    <w:rsid w:val="00E565A5"/>
    <w:rsid w:val="00E57137"/>
    <w:rsid w:val="00E57524"/>
    <w:rsid w:val="00E576D0"/>
    <w:rsid w:val="00E57846"/>
    <w:rsid w:val="00E579B0"/>
    <w:rsid w:val="00E57C65"/>
    <w:rsid w:val="00E57E14"/>
    <w:rsid w:val="00E60655"/>
    <w:rsid w:val="00E60A77"/>
    <w:rsid w:val="00E60AB5"/>
    <w:rsid w:val="00E60B57"/>
    <w:rsid w:val="00E60CBD"/>
    <w:rsid w:val="00E60FF4"/>
    <w:rsid w:val="00E613A7"/>
    <w:rsid w:val="00E61519"/>
    <w:rsid w:val="00E6158F"/>
    <w:rsid w:val="00E615A2"/>
    <w:rsid w:val="00E6172D"/>
    <w:rsid w:val="00E6179D"/>
    <w:rsid w:val="00E618DC"/>
    <w:rsid w:val="00E61AD7"/>
    <w:rsid w:val="00E61ECC"/>
    <w:rsid w:val="00E6201E"/>
    <w:rsid w:val="00E62099"/>
    <w:rsid w:val="00E62242"/>
    <w:rsid w:val="00E62C92"/>
    <w:rsid w:val="00E63036"/>
    <w:rsid w:val="00E634CD"/>
    <w:rsid w:val="00E637EB"/>
    <w:rsid w:val="00E640EA"/>
    <w:rsid w:val="00E64AD8"/>
    <w:rsid w:val="00E64CC1"/>
    <w:rsid w:val="00E64D1D"/>
    <w:rsid w:val="00E651BF"/>
    <w:rsid w:val="00E65332"/>
    <w:rsid w:val="00E65400"/>
    <w:rsid w:val="00E657A2"/>
    <w:rsid w:val="00E65B45"/>
    <w:rsid w:val="00E66487"/>
    <w:rsid w:val="00E66525"/>
    <w:rsid w:val="00E66689"/>
    <w:rsid w:val="00E66BD6"/>
    <w:rsid w:val="00E67561"/>
    <w:rsid w:val="00E675C5"/>
    <w:rsid w:val="00E701A2"/>
    <w:rsid w:val="00E708C7"/>
    <w:rsid w:val="00E70BD3"/>
    <w:rsid w:val="00E713FE"/>
    <w:rsid w:val="00E715A8"/>
    <w:rsid w:val="00E71A9C"/>
    <w:rsid w:val="00E71B67"/>
    <w:rsid w:val="00E72184"/>
    <w:rsid w:val="00E72689"/>
    <w:rsid w:val="00E72867"/>
    <w:rsid w:val="00E72980"/>
    <w:rsid w:val="00E72A13"/>
    <w:rsid w:val="00E72D24"/>
    <w:rsid w:val="00E72E3B"/>
    <w:rsid w:val="00E73936"/>
    <w:rsid w:val="00E739A0"/>
    <w:rsid w:val="00E73D60"/>
    <w:rsid w:val="00E73E68"/>
    <w:rsid w:val="00E7415A"/>
    <w:rsid w:val="00E74402"/>
    <w:rsid w:val="00E747F3"/>
    <w:rsid w:val="00E74AB8"/>
    <w:rsid w:val="00E754B0"/>
    <w:rsid w:val="00E758FE"/>
    <w:rsid w:val="00E75998"/>
    <w:rsid w:val="00E75C2F"/>
    <w:rsid w:val="00E76039"/>
    <w:rsid w:val="00E760C7"/>
    <w:rsid w:val="00E760F4"/>
    <w:rsid w:val="00E764AD"/>
    <w:rsid w:val="00E76991"/>
    <w:rsid w:val="00E76CE9"/>
    <w:rsid w:val="00E775E9"/>
    <w:rsid w:val="00E77AB8"/>
    <w:rsid w:val="00E77F85"/>
    <w:rsid w:val="00E8079D"/>
    <w:rsid w:val="00E80829"/>
    <w:rsid w:val="00E808A1"/>
    <w:rsid w:val="00E809C3"/>
    <w:rsid w:val="00E80BE7"/>
    <w:rsid w:val="00E80C94"/>
    <w:rsid w:val="00E80D42"/>
    <w:rsid w:val="00E81102"/>
    <w:rsid w:val="00E816E7"/>
    <w:rsid w:val="00E81EA1"/>
    <w:rsid w:val="00E821D8"/>
    <w:rsid w:val="00E824B0"/>
    <w:rsid w:val="00E828A6"/>
    <w:rsid w:val="00E828F6"/>
    <w:rsid w:val="00E82A95"/>
    <w:rsid w:val="00E82F87"/>
    <w:rsid w:val="00E83238"/>
    <w:rsid w:val="00E83298"/>
    <w:rsid w:val="00E83409"/>
    <w:rsid w:val="00E834C2"/>
    <w:rsid w:val="00E83515"/>
    <w:rsid w:val="00E83622"/>
    <w:rsid w:val="00E83864"/>
    <w:rsid w:val="00E83941"/>
    <w:rsid w:val="00E83A6D"/>
    <w:rsid w:val="00E842A3"/>
    <w:rsid w:val="00E84796"/>
    <w:rsid w:val="00E8489E"/>
    <w:rsid w:val="00E8507E"/>
    <w:rsid w:val="00E85444"/>
    <w:rsid w:val="00E85A6C"/>
    <w:rsid w:val="00E85EE8"/>
    <w:rsid w:val="00E8749E"/>
    <w:rsid w:val="00E874DC"/>
    <w:rsid w:val="00E8758C"/>
    <w:rsid w:val="00E878CA"/>
    <w:rsid w:val="00E87E3E"/>
    <w:rsid w:val="00E87ED5"/>
    <w:rsid w:val="00E87F58"/>
    <w:rsid w:val="00E9015A"/>
    <w:rsid w:val="00E90871"/>
    <w:rsid w:val="00E90939"/>
    <w:rsid w:val="00E90E97"/>
    <w:rsid w:val="00E91426"/>
    <w:rsid w:val="00E9192C"/>
    <w:rsid w:val="00E91937"/>
    <w:rsid w:val="00E920BF"/>
    <w:rsid w:val="00E92292"/>
    <w:rsid w:val="00E924F4"/>
    <w:rsid w:val="00E92889"/>
    <w:rsid w:val="00E928D2"/>
    <w:rsid w:val="00E92DB5"/>
    <w:rsid w:val="00E92E95"/>
    <w:rsid w:val="00E93807"/>
    <w:rsid w:val="00E93CBE"/>
    <w:rsid w:val="00E945C5"/>
    <w:rsid w:val="00E94897"/>
    <w:rsid w:val="00E9490D"/>
    <w:rsid w:val="00E94E80"/>
    <w:rsid w:val="00E94E8D"/>
    <w:rsid w:val="00E94FB8"/>
    <w:rsid w:val="00E95189"/>
    <w:rsid w:val="00E95ACB"/>
    <w:rsid w:val="00E95C4C"/>
    <w:rsid w:val="00E96268"/>
    <w:rsid w:val="00E968CC"/>
    <w:rsid w:val="00E9722C"/>
    <w:rsid w:val="00E9733A"/>
    <w:rsid w:val="00E977F2"/>
    <w:rsid w:val="00E97816"/>
    <w:rsid w:val="00E97B18"/>
    <w:rsid w:val="00E97EBD"/>
    <w:rsid w:val="00EA04A9"/>
    <w:rsid w:val="00EA0609"/>
    <w:rsid w:val="00EA0647"/>
    <w:rsid w:val="00EA1214"/>
    <w:rsid w:val="00EA129C"/>
    <w:rsid w:val="00EA14E9"/>
    <w:rsid w:val="00EA1654"/>
    <w:rsid w:val="00EA1A10"/>
    <w:rsid w:val="00EA1BBD"/>
    <w:rsid w:val="00EA1EA0"/>
    <w:rsid w:val="00EA20C9"/>
    <w:rsid w:val="00EA26B2"/>
    <w:rsid w:val="00EA2A10"/>
    <w:rsid w:val="00EA30B0"/>
    <w:rsid w:val="00EA3689"/>
    <w:rsid w:val="00EA3CA3"/>
    <w:rsid w:val="00EA3F98"/>
    <w:rsid w:val="00EA48FA"/>
    <w:rsid w:val="00EA4A69"/>
    <w:rsid w:val="00EA4B9B"/>
    <w:rsid w:val="00EA4C5F"/>
    <w:rsid w:val="00EA51E0"/>
    <w:rsid w:val="00EA5514"/>
    <w:rsid w:val="00EA5E40"/>
    <w:rsid w:val="00EA6239"/>
    <w:rsid w:val="00EA6439"/>
    <w:rsid w:val="00EA6642"/>
    <w:rsid w:val="00EA667D"/>
    <w:rsid w:val="00EA6B8A"/>
    <w:rsid w:val="00EA6DCD"/>
    <w:rsid w:val="00EA6EEF"/>
    <w:rsid w:val="00EA7C5E"/>
    <w:rsid w:val="00EA7D82"/>
    <w:rsid w:val="00EA7E7F"/>
    <w:rsid w:val="00EA7FD0"/>
    <w:rsid w:val="00EB000D"/>
    <w:rsid w:val="00EB0065"/>
    <w:rsid w:val="00EB020C"/>
    <w:rsid w:val="00EB0804"/>
    <w:rsid w:val="00EB0810"/>
    <w:rsid w:val="00EB0909"/>
    <w:rsid w:val="00EB09AF"/>
    <w:rsid w:val="00EB09BD"/>
    <w:rsid w:val="00EB0ACC"/>
    <w:rsid w:val="00EB0AEF"/>
    <w:rsid w:val="00EB13FB"/>
    <w:rsid w:val="00EB15F6"/>
    <w:rsid w:val="00EB181B"/>
    <w:rsid w:val="00EB1E5F"/>
    <w:rsid w:val="00EB255C"/>
    <w:rsid w:val="00EB265C"/>
    <w:rsid w:val="00EB281E"/>
    <w:rsid w:val="00EB2A09"/>
    <w:rsid w:val="00EB2D6E"/>
    <w:rsid w:val="00EB2DE9"/>
    <w:rsid w:val="00EB33FE"/>
    <w:rsid w:val="00EB351C"/>
    <w:rsid w:val="00EB457E"/>
    <w:rsid w:val="00EB4640"/>
    <w:rsid w:val="00EB4AD0"/>
    <w:rsid w:val="00EB553C"/>
    <w:rsid w:val="00EB5566"/>
    <w:rsid w:val="00EB5CD3"/>
    <w:rsid w:val="00EB6BCF"/>
    <w:rsid w:val="00EB6DFF"/>
    <w:rsid w:val="00EB6EBC"/>
    <w:rsid w:val="00EB7191"/>
    <w:rsid w:val="00EB75DB"/>
    <w:rsid w:val="00EB7DAE"/>
    <w:rsid w:val="00EC002F"/>
    <w:rsid w:val="00EC005F"/>
    <w:rsid w:val="00EC07EA"/>
    <w:rsid w:val="00EC0820"/>
    <w:rsid w:val="00EC0BAC"/>
    <w:rsid w:val="00EC0C56"/>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7D4"/>
    <w:rsid w:val="00EC44A9"/>
    <w:rsid w:val="00EC4667"/>
    <w:rsid w:val="00EC48AB"/>
    <w:rsid w:val="00EC4E85"/>
    <w:rsid w:val="00EC504E"/>
    <w:rsid w:val="00EC53DA"/>
    <w:rsid w:val="00EC5E99"/>
    <w:rsid w:val="00EC62AB"/>
    <w:rsid w:val="00EC6510"/>
    <w:rsid w:val="00EC6AED"/>
    <w:rsid w:val="00EC6C19"/>
    <w:rsid w:val="00EC6C9D"/>
    <w:rsid w:val="00EC6D32"/>
    <w:rsid w:val="00EC6E77"/>
    <w:rsid w:val="00EC7399"/>
    <w:rsid w:val="00EC74EF"/>
    <w:rsid w:val="00EC7C84"/>
    <w:rsid w:val="00EC7E23"/>
    <w:rsid w:val="00ED0DAD"/>
    <w:rsid w:val="00ED0FD8"/>
    <w:rsid w:val="00ED19FA"/>
    <w:rsid w:val="00ED1BDA"/>
    <w:rsid w:val="00ED1E09"/>
    <w:rsid w:val="00ED1E16"/>
    <w:rsid w:val="00ED25B6"/>
    <w:rsid w:val="00ED2D84"/>
    <w:rsid w:val="00ED322A"/>
    <w:rsid w:val="00ED3763"/>
    <w:rsid w:val="00ED3946"/>
    <w:rsid w:val="00ED3E86"/>
    <w:rsid w:val="00ED434F"/>
    <w:rsid w:val="00ED4744"/>
    <w:rsid w:val="00ED4817"/>
    <w:rsid w:val="00ED597E"/>
    <w:rsid w:val="00ED5A03"/>
    <w:rsid w:val="00ED64DE"/>
    <w:rsid w:val="00ED683F"/>
    <w:rsid w:val="00ED6AA6"/>
    <w:rsid w:val="00ED7258"/>
    <w:rsid w:val="00ED7507"/>
    <w:rsid w:val="00ED75DE"/>
    <w:rsid w:val="00ED7B20"/>
    <w:rsid w:val="00EE005B"/>
    <w:rsid w:val="00EE1353"/>
    <w:rsid w:val="00EE163F"/>
    <w:rsid w:val="00EE1BFC"/>
    <w:rsid w:val="00EE2309"/>
    <w:rsid w:val="00EE240A"/>
    <w:rsid w:val="00EE2456"/>
    <w:rsid w:val="00EE2683"/>
    <w:rsid w:val="00EE2D54"/>
    <w:rsid w:val="00EE3016"/>
    <w:rsid w:val="00EE333D"/>
    <w:rsid w:val="00EE3772"/>
    <w:rsid w:val="00EE37A0"/>
    <w:rsid w:val="00EE38EE"/>
    <w:rsid w:val="00EE3FC2"/>
    <w:rsid w:val="00EE41DB"/>
    <w:rsid w:val="00EE4209"/>
    <w:rsid w:val="00EE44C0"/>
    <w:rsid w:val="00EE4C00"/>
    <w:rsid w:val="00EE4E51"/>
    <w:rsid w:val="00EE4EB4"/>
    <w:rsid w:val="00EE541C"/>
    <w:rsid w:val="00EE5DD2"/>
    <w:rsid w:val="00EE606A"/>
    <w:rsid w:val="00EE6B26"/>
    <w:rsid w:val="00EE775E"/>
    <w:rsid w:val="00EE7B88"/>
    <w:rsid w:val="00EE7FC4"/>
    <w:rsid w:val="00EF0056"/>
    <w:rsid w:val="00EF087F"/>
    <w:rsid w:val="00EF0965"/>
    <w:rsid w:val="00EF0BCE"/>
    <w:rsid w:val="00EF0DED"/>
    <w:rsid w:val="00EF1233"/>
    <w:rsid w:val="00EF14B9"/>
    <w:rsid w:val="00EF1A89"/>
    <w:rsid w:val="00EF27AA"/>
    <w:rsid w:val="00EF2821"/>
    <w:rsid w:val="00EF2B32"/>
    <w:rsid w:val="00EF2B6E"/>
    <w:rsid w:val="00EF36DD"/>
    <w:rsid w:val="00EF3726"/>
    <w:rsid w:val="00EF4060"/>
    <w:rsid w:val="00EF4170"/>
    <w:rsid w:val="00EF42AA"/>
    <w:rsid w:val="00EF4315"/>
    <w:rsid w:val="00EF46D8"/>
    <w:rsid w:val="00EF48F2"/>
    <w:rsid w:val="00EF4AC7"/>
    <w:rsid w:val="00EF53A8"/>
    <w:rsid w:val="00EF5820"/>
    <w:rsid w:val="00EF5870"/>
    <w:rsid w:val="00EF58F8"/>
    <w:rsid w:val="00EF5B36"/>
    <w:rsid w:val="00EF65D4"/>
    <w:rsid w:val="00EF674B"/>
    <w:rsid w:val="00EF7616"/>
    <w:rsid w:val="00EF789A"/>
    <w:rsid w:val="00EF7E80"/>
    <w:rsid w:val="00EF7F7F"/>
    <w:rsid w:val="00F001F7"/>
    <w:rsid w:val="00F0023C"/>
    <w:rsid w:val="00F002FF"/>
    <w:rsid w:val="00F003CF"/>
    <w:rsid w:val="00F00431"/>
    <w:rsid w:val="00F00931"/>
    <w:rsid w:val="00F00F42"/>
    <w:rsid w:val="00F00F99"/>
    <w:rsid w:val="00F00FF2"/>
    <w:rsid w:val="00F01000"/>
    <w:rsid w:val="00F0140A"/>
    <w:rsid w:val="00F015F3"/>
    <w:rsid w:val="00F0177A"/>
    <w:rsid w:val="00F0186A"/>
    <w:rsid w:val="00F018AE"/>
    <w:rsid w:val="00F022F6"/>
    <w:rsid w:val="00F023D2"/>
    <w:rsid w:val="00F0277C"/>
    <w:rsid w:val="00F02798"/>
    <w:rsid w:val="00F027BB"/>
    <w:rsid w:val="00F02988"/>
    <w:rsid w:val="00F02ECA"/>
    <w:rsid w:val="00F032E2"/>
    <w:rsid w:val="00F0366B"/>
    <w:rsid w:val="00F037CC"/>
    <w:rsid w:val="00F03D58"/>
    <w:rsid w:val="00F04937"/>
    <w:rsid w:val="00F05B37"/>
    <w:rsid w:val="00F065AD"/>
    <w:rsid w:val="00F0671F"/>
    <w:rsid w:val="00F06791"/>
    <w:rsid w:val="00F071E9"/>
    <w:rsid w:val="00F0747F"/>
    <w:rsid w:val="00F0783F"/>
    <w:rsid w:val="00F07904"/>
    <w:rsid w:val="00F07A70"/>
    <w:rsid w:val="00F07AAF"/>
    <w:rsid w:val="00F07F95"/>
    <w:rsid w:val="00F103E1"/>
    <w:rsid w:val="00F10587"/>
    <w:rsid w:val="00F1058F"/>
    <w:rsid w:val="00F10EE7"/>
    <w:rsid w:val="00F1162F"/>
    <w:rsid w:val="00F11BC6"/>
    <w:rsid w:val="00F11C0C"/>
    <w:rsid w:val="00F11CB4"/>
    <w:rsid w:val="00F12096"/>
    <w:rsid w:val="00F123F9"/>
    <w:rsid w:val="00F13655"/>
    <w:rsid w:val="00F136E1"/>
    <w:rsid w:val="00F138A9"/>
    <w:rsid w:val="00F138F7"/>
    <w:rsid w:val="00F13BD6"/>
    <w:rsid w:val="00F1400C"/>
    <w:rsid w:val="00F1400D"/>
    <w:rsid w:val="00F14E96"/>
    <w:rsid w:val="00F14EB0"/>
    <w:rsid w:val="00F14FD7"/>
    <w:rsid w:val="00F15107"/>
    <w:rsid w:val="00F15189"/>
    <w:rsid w:val="00F16365"/>
    <w:rsid w:val="00F163FB"/>
    <w:rsid w:val="00F16626"/>
    <w:rsid w:val="00F1662A"/>
    <w:rsid w:val="00F16F78"/>
    <w:rsid w:val="00F170FF"/>
    <w:rsid w:val="00F17ADC"/>
    <w:rsid w:val="00F2005B"/>
    <w:rsid w:val="00F2079F"/>
    <w:rsid w:val="00F209C1"/>
    <w:rsid w:val="00F20BFF"/>
    <w:rsid w:val="00F20D40"/>
    <w:rsid w:val="00F21129"/>
    <w:rsid w:val="00F21715"/>
    <w:rsid w:val="00F21E62"/>
    <w:rsid w:val="00F22202"/>
    <w:rsid w:val="00F222DD"/>
    <w:rsid w:val="00F22477"/>
    <w:rsid w:val="00F22590"/>
    <w:rsid w:val="00F22718"/>
    <w:rsid w:val="00F22A02"/>
    <w:rsid w:val="00F22B75"/>
    <w:rsid w:val="00F22DD5"/>
    <w:rsid w:val="00F23438"/>
    <w:rsid w:val="00F23A4F"/>
    <w:rsid w:val="00F23DCC"/>
    <w:rsid w:val="00F2407C"/>
    <w:rsid w:val="00F243D1"/>
    <w:rsid w:val="00F24916"/>
    <w:rsid w:val="00F251C0"/>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27842"/>
    <w:rsid w:val="00F30046"/>
    <w:rsid w:val="00F30491"/>
    <w:rsid w:val="00F30502"/>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C55"/>
    <w:rsid w:val="00F33D4C"/>
    <w:rsid w:val="00F3435C"/>
    <w:rsid w:val="00F34663"/>
    <w:rsid w:val="00F34B23"/>
    <w:rsid w:val="00F34F90"/>
    <w:rsid w:val="00F352B9"/>
    <w:rsid w:val="00F357F4"/>
    <w:rsid w:val="00F35FD1"/>
    <w:rsid w:val="00F360EE"/>
    <w:rsid w:val="00F36268"/>
    <w:rsid w:val="00F364F1"/>
    <w:rsid w:val="00F3676C"/>
    <w:rsid w:val="00F36ABC"/>
    <w:rsid w:val="00F36B77"/>
    <w:rsid w:val="00F36CCE"/>
    <w:rsid w:val="00F37011"/>
    <w:rsid w:val="00F37131"/>
    <w:rsid w:val="00F37552"/>
    <w:rsid w:val="00F37739"/>
    <w:rsid w:val="00F379D6"/>
    <w:rsid w:val="00F4018B"/>
    <w:rsid w:val="00F402E4"/>
    <w:rsid w:val="00F40963"/>
    <w:rsid w:val="00F40A8B"/>
    <w:rsid w:val="00F412F2"/>
    <w:rsid w:val="00F41711"/>
    <w:rsid w:val="00F41935"/>
    <w:rsid w:val="00F41E8A"/>
    <w:rsid w:val="00F42172"/>
    <w:rsid w:val="00F42222"/>
    <w:rsid w:val="00F422B2"/>
    <w:rsid w:val="00F422E1"/>
    <w:rsid w:val="00F4230A"/>
    <w:rsid w:val="00F42536"/>
    <w:rsid w:val="00F4260B"/>
    <w:rsid w:val="00F426B4"/>
    <w:rsid w:val="00F427C6"/>
    <w:rsid w:val="00F42955"/>
    <w:rsid w:val="00F42B65"/>
    <w:rsid w:val="00F42E10"/>
    <w:rsid w:val="00F43D13"/>
    <w:rsid w:val="00F44119"/>
    <w:rsid w:val="00F44208"/>
    <w:rsid w:val="00F449A8"/>
    <w:rsid w:val="00F44A67"/>
    <w:rsid w:val="00F44B05"/>
    <w:rsid w:val="00F44C6D"/>
    <w:rsid w:val="00F44D63"/>
    <w:rsid w:val="00F44ED0"/>
    <w:rsid w:val="00F4515C"/>
    <w:rsid w:val="00F4578F"/>
    <w:rsid w:val="00F458DB"/>
    <w:rsid w:val="00F45FE1"/>
    <w:rsid w:val="00F462DE"/>
    <w:rsid w:val="00F463F7"/>
    <w:rsid w:val="00F46AD8"/>
    <w:rsid w:val="00F46D94"/>
    <w:rsid w:val="00F4776D"/>
    <w:rsid w:val="00F47C9B"/>
    <w:rsid w:val="00F47DFD"/>
    <w:rsid w:val="00F50046"/>
    <w:rsid w:val="00F5006E"/>
    <w:rsid w:val="00F50280"/>
    <w:rsid w:val="00F503A1"/>
    <w:rsid w:val="00F503C1"/>
    <w:rsid w:val="00F50484"/>
    <w:rsid w:val="00F505D2"/>
    <w:rsid w:val="00F50D8C"/>
    <w:rsid w:val="00F51127"/>
    <w:rsid w:val="00F51335"/>
    <w:rsid w:val="00F513E2"/>
    <w:rsid w:val="00F51852"/>
    <w:rsid w:val="00F519B6"/>
    <w:rsid w:val="00F51E3A"/>
    <w:rsid w:val="00F51EE8"/>
    <w:rsid w:val="00F5268D"/>
    <w:rsid w:val="00F526F4"/>
    <w:rsid w:val="00F5287B"/>
    <w:rsid w:val="00F529D7"/>
    <w:rsid w:val="00F52A42"/>
    <w:rsid w:val="00F52F7C"/>
    <w:rsid w:val="00F5306B"/>
    <w:rsid w:val="00F53082"/>
    <w:rsid w:val="00F53283"/>
    <w:rsid w:val="00F5341B"/>
    <w:rsid w:val="00F536AA"/>
    <w:rsid w:val="00F539D3"/>
    <w:rsid w:val="00F53ED7"/>
    <w:rsid w:val="00F54405"/>
    <w:rsid w:val="00F54592"/>
    <w:rsid w:val="00F547BF"/>
    <w:rsid w:val="00F54DA9"/>
    <w:rsid w:val="00F5529B"/>
    <w:rsid w:val="00F55911"/>
    <w:rsid w:val="00F5645E"/>
    <w:rsid w:val="00F56A35"/>
    <w:rsid w:val="00F56B48"/>
    <w:rsid w:val="00F56D73"/>
    <w:rsid w:val="00F577ED"/>
    <w:rsid w:val="00F57803"/>
    <w:rsid w:val="00F57B7E"/>
    <w:rsid w:val="00F57E8A"/>
    <w:rsid w:val="00F57EE8"/>
    <w:rsid w:val="00F608DB"/>
    <w:rsid w:val="00F60EB8"/>
    <w:rsid w:val="00F60ECF"/>
    <w:rsid w:val="00F61A1A"/>
    <w:rsid w:val="00F61AEB"/>
    <w:rsid w:val="00F61B7F"/>
    <w:rsid w:val="00F622D9"/>
    <w:rsid w:val="00F624A7"/>
    <w:rsid w:val="00F624CA"/>
    <w:rsid w:val="00F62CB4"/>
    <w:rsid w:val="00F630A7"/>
    <w:rsid w:val="00F63444"/>
    <w:rsid w:val="00F634EB"/>
    <w:rsid w:val="00F6378F"/>
    <w:rsid w:val="00F63A0E"/>
    <w:rsid w:val="00F64019"/>
    <w:rsid w:val="00F6417C"/>
    <w:rsid w:val="00F641E0"/>
    <w:rsid w:val="00F64C67"/>
    <w:rsid w:val="00F64DB0"/>
    <w:rsid w:val="00F65000"/>
    <w:rsid w:val="00F65581"/>
    <w:rsid w:val="00F658C6"/>
    <w:rsid w:val="00F65921"/>
    <w:rsid w:val="00F659F2"/>
    <w:rsid w:val="00F65C11"/>
    <w:rsid w:val="00F65CEE"/>
    <w:rsid w:val="00F65E55"/>
    <w:rsid w:val="00F6605B"/>
    <w:rsid w:val="00F661BB"/>
    <w:rsid w:val="00F6649A"/>
    <w:rsid w:val="00F670D1"/>
    <w:rsid w:val="00F67BAB"/>
    <w:rsid w:val="00F67D13"/>
    <w:rsid w:val="00F67DDA"/>
    <w:rsid w:val="00F67E0B"/>
    <w:rsid w:val="00F67F7F"/>
    <w:rsid w:val="00F70083"/>
    <w:rsid w:val="00F704E5"/>
    <w:rsid w:val="00F70939"/>
    <w:rsid w:val="00F711B8"/>
    <w:rsid w:val="00F71275"/>
    <w:rsid w:val="00F71378"/>
    <w:rsid w:val="00F718DB"/>
    <w:rsid w:val="00F71DB2"/>
    <w:rsid w:val="00F7200A"/>
    <w:rsid w:val="00F7221D"/>
    <w:rsid w:val="00F722C1"/>
    <w:rsid w:val="00F72F22"/>
    <w:rsid w:val="00F7362B"/>
    <w:rsid w:val="00F73A1B"/>
    <w:rsid w:val="00F73CC1"/>
    <w:rsid w:val="00F742B5"/>
    <w:rsid w:val="00F7470F"/>
    <w:rsid w:val="00F749F5"/>
    <w:rsid w:val="00F74FD4"/>
    <w:rsid w:val="00F751C2"/>
    <w:rsid w:val="00F753A7"/>
    <w:rsid w:val="00F7540F"/>
    <w:rsid w:val="00F75E1B"/>
    <w:rsid w:val="00F762D2"/>
    <w:rsid w:val="00F76356"/>
    <w:rsid w:val="00F76D8F"/>
    <w:rsid w:val="00F76EA6"/>
    <w:rsid w:val="00F776E6"/>
    <w:rsid w:val="00F777DB"/>
    <w:rsid w:val="00F779B3"/>
    <w:rsid w:val="00F77D67"/>
    <w:rsid w:val="00F8047C"/>
    <w:rsid w:val="00F80D2F"/>
    <w:rsid w:val="00F81195"/>
    <w:rsid w:val="00F812B1"/>
    <w:rsid w:val="00F813A4"/>
    <w:rsid w:val="00F814D6"/>
    <w:rsid w:val="00F8150C"/>
    <w:rsid w:val="00F81773"/>
    <w:rsid w:val="00F818BF"/>
    <w:rsid w:val="00F81AAB"/>
    <w:rsid w:val="00F81F0D"/>
    <w:rsid w:val="00F82066"/>
    <w:rsid w:val="00F820A5"/>
    <w:rsid w:val="00F82294"/>
    <w:rsid w:val="00F82646"/>
    <w:rsid w:val="00F82D66"/>
    <w:rsid w:val="00F8323B"/>
    <w:rsid w:val="00F833EE"/>
    <w:rsid w:val="00F834A2"/>
    <w:rsid w:val="00F8355F"/>
    <w:rsid w:val="00F83596"/>
    <w:rsid w:val="00F835E5"/>
    <w:rsid w:val="00F8374C"/>
    <w:rsid w:val="00F837A3"/>
    <w:rsid w:val="00F83E32"/>
    <w:rsid w:val="00F84124"/>
    <w:rsid w:val="00F8412D"/>
    <w:rsid w:val="00F84478"/>
    <w:rsid w:val="00F84CDD"/>
    <w:rsid w:val="00F84CDE"/>
    <w:rsid w:val="00F85252"/>
    <w:rsid w:val="00F85428"/>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A8"/>
    <w:rsid w:val="00F87A4C"/>
    <w:rsid w:val="00F87A88"/>
    <w:rsid w:val="00F87B92"/>
    <w:rsid w:val="00F90393"/>
    <w:rsid w:val="00F908B1"/>
    <w:rsid w:val="00F90C14"/>
    <w:rsid w:val="00F90E7A"/>
    <w:rsid w:val="00F90F1E"/>
    <w:rsid w:val="00F90FD9"/>
    <w:rsid w:val="00F91073"/>
    <w:rsid w:val="00F912DE"/>
    <w:rsid w:val="00F917B1"/>
    <w:rsid w:val="00F91B29"/>
    <w:rsid w:val="00F91F67"/>
    <w:rsid w:val="00F924EF"/>
    <w:rsid w:val="00F92AFB"/>
    <w:rsid w:val="00F92B31"/>
    <w:rsid w:val="00F9331A"/>
    <w:rsid w:val="00F93421"/>
    <w:rsid w:val="00F9401C"/>
    <w:rsid w:val="00F941E1"/>
    <w:rsid w:val="00F942A6"/>
    <w:rsid w:val="00F943B1"/>
    <w:rsid w:val="00F9460D"/>
    <w:rsid w:val="00F9482B"/>
    <w:rsid w:val="00F94B11"/>
    <w:rsid w:val="00F94F8F"/>
    <w:rsid w:val="00F951E5"/>
    <w:rsid w:val="00F95471"/>
    <w:rsid w:val="00F95A0E"/>
    <w:rsid w:val="00F95A3C"/>
    <w:rsid w:val="00F95D26"/>
    <w:rsid w:val="00F95DC2"/>
    <w:rsid w:val="00F95E4C"/>
    <w:rsid w:val="00F9603F"/>
    <w:rsid w:val="00F9627F"/>
    <w:rsid w:val="00F9653F"/>
    <w:rsid w:val="00F9660D"/>
    <w:rsid w:val="00F96708"/>
    <w:rsid w:val="00F968C3"/>
    <w:rsid w:val="00F969CC"/>
    <w:rsid w:val="00F96A3C"/>
    <w:rsid w:val="00F96B15"/>
    <w:rsid w:val="00F9760A"/>
    <w:rsid w:val="00F9770F"/>
    <w:rsid w:val="00F9790A"/>
    <w:rsid w:val="00F97BB3"/>
    <w:rsid w:val="00F97C1E"/>
    <w:rsid w:val="00F97EF0"/>
    <w:rsid w:val="00F97F2A"/>
    <w:rsid w:val="00FA07E6"/>
    <w:rsid w:val="00FA0846"/>
    <w:rsid w:val="00FA0A34"/>
    <w:rsid w:val="00FA0C31"/>
    <w:rsid w:val="00FA145C"/>
    <w:rsid w:val="00FA1BCE"/>
    <w:rsid w:val="00FA1E4F"/>
    <w:rsid w:val="00FA1EEC"/>
    <w:rsid w:val="00FA259C"/>
    <w:rsid w:val="00FA271F"/>
    <w:rsid w:val="00FA28D4"/>
    <w:rsid w:val="00FA2DD8"/>
    <w:rsid w:val="00FA2EF6"/>
    <w:rsid w:val="00FA2F5D"/>
    <w:rsid w:val="00FA34F3"/>
    <w:rsid w:val="00FA378A"/>
    <w:rsid w:val="00FA3822"/>
    <w:rsid w:val="00FA3834"/>
    <w:rsid w:val="00FA38F5"/>
    <w:rsid w:val="00FA3A6C"/>
    <w:rsid w:val="00FA3C75"/>
    <w:rsid w:val="00FA4105"/>
    <w:rsid w:val="00FA4C8D"/>
    <w:rsid w:val="00FA5022"/>
    <w:rsid w:val="00FA533F"/>
    <w:rsid w:val="00FA57AC"/>
    <w:rsid w:val="00FA5966"/>
    <w:rsid w:val="00FA5C2C"/>
    <w:rsid w:val="00FA5E2F"/>
    <w:rsid w:val="00FA691B"/>
    <w:rsid w:val="00FA694F"/>
    <w:rsid w:val="00FA6B8C"/>
    <w:rsid w:val="00FA7209"/>
    <w:rsid w:val="00FA7309"/>
    <w:rsid w:val="00FA764C"/>
    <w:rsid w:val="00FA7731"/>
    <w:rsid w:val="00FA7762"/>
    <w:rsid w:val="00FA78C7"/>
    <w:rsid w:val="00FA7A72"/>
    <w:rsid w:val="00FA7DBB"/>
    <w:rsid w:val="00FB01B7"/>
    <w:rsid w:val="00FB036E"/>
    <w:rsid w:val="00FB04EE"/>
    <w:rsid w:val="00FB0665"/>
    <w:rsid w:val="00FB06D6"/>
    <w:rsid w:val="00FB0708"/>
    <w:rsid w:val="00FB0B70"/>
    <w:rsid w:val="00FB0CAD"/>
    <w:rsid w:val="00FB0E7C"/>
    <w:rsid w:val="00FB0F34"/>
    <w:rsid w:val="00FB16D0"/>
    <w:rsid w:val="00FB1BAC"/>
    <w:rsid w:val="00FB1C04"/>
    <w:rsid w:val="00FB1F1B"/>
    <w:rsid w:val="00FB2A78"/>
    <w:rsid w:val="00FB2E9B"/>
    <w:rsid w:val="00FB32BC"/>
    <w:rsid w:val="00FB32DC"/>
    <w:rsid w:val="00FB33E0"/>
    <w:rsid w:val="00FB340A"/>
    <w:rsid w:val="00FB37BA"/>
    <w:rsid w:val="00FB3EC4"/>
    <w:rsid w:val="00FB410F"/>
    <w:rsid w:val="00FB428C"/>
    <w:rsid w:val="00FB43E7"/>
    <w:rsid w:val="00FB45E3"/>
    <w:rsid w:val="00FB4700"/>
    <w:rsid w:val="00FB485F"/>
    <w:rsid w:val="00FB5260"/>
    <w:rsid w:val="00FB5350"/>
    <w:rsid w:val="00FB5364"/>
    <w:rsid w:val="00FB5378"/>
    <w:rsid w:val="00FB53C9"/>
    <w:rsid w:val="00FB58D1"/>
    <w:rsid w:val="00FB5C51"/>
    <w:rsid w:val="00FB6109"/>
    <w:rsid w:val="00FB61F0"/>
    <w:rsid w:val="00FB6213"/>
    <w:rsid w:val="00FB670E"/>
    <w:rsid w:val="00FB6EE1"/>
    <w:rsid w:val="00FB70C1"/>
    <w:rsid w:val="00FB7140"/>
    <w:rsid w:val="00FB7190"/>
    <w:rsid w:val="00FB73DC"/>
    <w:rsid w:val="00FB77D4"/>
    <w:rsid w:val="00FB7B9F"/>
    <w:rsid w:val="00FC03F5"/>
    <w:rsid w:val="00FC0615"/>
    <w:rsid w:val="00FC061F"/>
    <w:rsid w:val="00FC0742"/>
    <w:rsid w:val="00FC0970"/>
    <w:rsid w:val="00FC09B7"/>
    <w:rsid w:val="00FC0A6A"/>
    <w:rsid w:val="00FC0D0A"/>
    <w:rsid w:val="00FC0E89"/>
    <w:rsid w:val="00FC1334"/>
    <w:rsid w:val="00FC1593"/>
    <w:rsid w:val="00FC19F0"/>
    <w:rsid w:val="00FC1ACF"/>
    <w:rsid w:val="00FC1C28"/>
    <w:rsid w:val="00FC2036"/>
    <w:rsid w:val="00FC2197"/>
    <w:rsid w:val="00FC2386"/>
    <w:rsid w:val="00FC26F6"/>
    <w:rsid w:val="00FC29E1"/>
    <w:rsid w:val="00FC29F9"/>
    <w:rsid w:val="00FC2C50"/>
    <w:rsid w:val="00FC2C5B"/>
    <w:rsid w:val="00FC2D38"/>
    <w:rsid w:val="00FC2D78"/>
    <w:rsid w:val="00FC2E2E"/>
    <w:rsid w:val="00FC3344"/>
    <w:rsid w:val="00FC37CA"/>
    <w:rsid w:val="00FC3B54"/>
    <w:rsid w:val="00FC3C9B"/>
    <w:rsid w:val="00FC3D81"/>
    <w:rsid w:val="00FC43D8"/>
    <w:rsid w:val="00FC4B55"/>
    <w:rsid w:val="00FC5554"/>
    <w:rsid w:val="00FC5A68"/>
    <w:rsid w:val="00FC5D6D"/>
    <w:rsid w:val="00FC6232"/>
    <w:rsid w:val="00FC68D8"/>
    <w:rsid w:val="00FC6A2D"/>
    <w:rsid w:val="00FC6DF2"/>
    <w:rsid w:val="00FC709B"/>
    <w:rsid w:val="00FC7107"/>
    <w:rsid w:val="00FD0018"/>
    <w:rsid w:val="00FD13D2"/>
    <w:rsid w:val="00FD145B"/>
    <w:rsid w:val="00FD15C7"/>
    <w:rsid w:val="00FD1951"/>
    <w:rsid w:val="00FD1A99"/>
    <w:rsid w:val="00FD1DFC"/>
    <w:rsid w:val="00FD2447"/>
    <w:rsid w:val="00FD2820"/>
    <w:rsid w:val="00FD3099"/>
    <w:rsid w:val="00FD385A"/>
    <w:rsid w:val="00FD3963"/>
    <w:rsid w:val="00FD3CFF"/>
    <w:rsid w:val="00FD401B"/>
    <w:rsid w:val="00FD40A6"/>
    <w:rsid w:val="00FD4277"/>
    <w:rsid w:val="00FD43D5"/>
    <w:rsid w:val="00FD4943"/>
    <w:rsid w:val="00FD4D75"/>
    <w:rsid w:val="00FD4F16"/>
    <w:rsid w:val="00FD5347"/>
    <w:rsid w:val="00FD5543"/>
    <w:rsid w:val="00FD5611"/>
    <w:rsid w:val="00FD59C3"/>
    <w:rsid w:val="00FD5A51"/>
    <w:rsid w:val="00FD5AE4"/>
    <w:rsid w:val="00FD5B6E"/>
    <w:rsid w:val="00FD5C0F"/>
    <w:rsid w:val="00FD5F5C"/>
    <w:rsid w:val="00FD6752"/>
    <w:rsid w:val="00FD6E73"/>
    <w:rsid w:val="00FD6EDE"/>
    <w:rsid w:val="00FD70D8"/>
    <w:rsid w:val="00FD78D4"/>
    <w:rsid w:val="00FD79C9"/>
    <w:rsid w:val="00FD7C44"/>
    <w:rsid w:val="00FD7DC2"/>
    <w:rsid w:val="00FD7DEE"/>
    <w:rsid w:val="00FE0232"/>
    <w:rsid w:val="00FE0805"/>
    <w:rsid w:val="00FE09E3"/>
    <w:rsid w:val="00FE0CC2"/>
    <w:rsid w:val="00FE1503"/>
    <w:rsid w:val="00FE17E6"/>
    <w:rsid w:val="00FE210D"/>
    <w:rsid w:val="00FE2282"/>
    <w:rsid w:val="00FE24E3"/>
    <w:rsid w:val="00FE345F"/>
    <w:rsid w:val="00FE3563"/>
    <w:rsid w:val="00FE3BA9"/>
    <w:rsid w:val="00FE401E"/>
    <w:rsid w:val="00FE43F4"/>
    <w:rsid w:val="00FE4885"/>
    <w:rsid w:val="00FE4EED"/>
    <w:rsid w:val="00FE52E1"/>
    <w:rsid w:val="00FE52E4"/>
    <w:rsid w:val="00FE593A"/>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05D"/>
    <w:rsid w:val="00FF0524"/>
    <w:rsid w:val="00FF0984"/>
    <w:rsid w:val="00FF1187"/>
    <w:rsid w:val="00FF178F"/>
    <w:rsid w:val="00FF19CE"/>
    <w:rsid w:val="00FF2FD9"/>
    <w:rsid w:val="00FF310F"/>
    <w:rsid w:val="00FF362B"/>
    <w:rsid w:val="00FF39FF"/>
    <w:rsid w:val="00FF3FAC"/>
    <w:rsid w:val="00FF40F0"/>
    <w:rsid w:val="00FF422A"/>
    <w:rsid w:val="00FF423D"/>
    <w:rsid w:val="00FF433A"/>
    <w:rsid w:val="00FF45F3"/>
    <w:rsid w:val="00FF46E6"/>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AFD"/>
    <w:rsid w:val="00FF7C33"/>
    <w:rsid w:val="00FF7E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DADA47E"/>
  <w15:docId w15:val="{AB93388E-4A83-4750-9B0D-344E9EA1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3F97"/>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D55BD"/>
    <w:pPr>
      <w:outlineLvl w:val="4"/>
    </w:pPr>
    <w:rPr>
      <w:rFonts w:cs="Times New Roman Bold"/>
      <w:b/>
      <w:bCs/>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1"/>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9"/>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8D55BD"/>
    <w:rPr>
      <w:rFonts w:ascii="Calibri" w:eastAsia="Times New Roman" w:hAnsi="Calibri" w:cs="Times New Roman Bold"/>
      <w:b/>
      <w:bCs/>
      <w:szCs w:val="26"/>
      <w:lang w:val="en-GB" w:eastAsia="en-US"/>
    </w:rPr>
  </w:style>
  <w:style w:type="character" w:customStyle="1" w:styleId="Heading6Char">
    <w:name w:val="Heading 6 Char"/>
    <w:basedOn w:val="DefaultParagraphFont"/>
    <w:link w:val="Heading6"/>
    <w:uiPriority w:val="9"/>
    <w:rsid w:val="00D92D3C"/>
    <w:rPr>
      <w:rFonts w:ascii="FrugalSans" w:eastAsia="Times New Roman" w:hAnsi="FrugalSans"/>
      <w:b/>
      <w:i/>
      <w:lang w:val="en-GB" w:eastAsia="en-US"/>
    </w:rPr>
  </w:style>
  <w:style w:type="character" w:customStyle="1" w:styleId="Heading7Char">
    <w:name w:val="Heading 7 Char"/>
    <w:basedOn w:val="DefaultParagraphFont"/>
    <w:link w:val="Heading7"/>
    <w:uiPriority w:val="99"/>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uiPriority w:val="99"/>
    <w:rsid w:val="00D92D3C"/>
    <w:rPr>
      <w:rFonts w:ascii="Arial" w:eastAsia="Times New Roman" w:hAnsi="Arial"/>
      <w:i/>
      <w:lang w:eastAsia="en-US"/>
    </w:rPr>
  </w:style>
  <w:style w:type="paragraph" w:styleId="Header">
    <w:name w:val="header"/>
    <w:aliases w:val="APEK-4"/>
    <w:basedOn w:val="Normal"/>
    <w:link w:val="HeaderChar"/>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uiPriority w:val="99"/>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rsid w:val="00E10D9E"/>
    <w:rPr>
      <w:color w:val="0000FF"/>
      <w:u w:val="single"/>
    </w:rPr>
  </w:style>
  <w:style w:type="paragraph" w:customStyle="1" w:styleId="Tablenote">
    <w:name w:val="Table note"/>
    <w:basedOn w:val="Tabletext"/>
    <w:uiPriority w:val="99"/>
    <w:semiHidden/>
    <w:rsid w:val="00E10D9E"/>
    <w:pPr>
      <w:spacing w:before="0" w:after="0"/>
    </w:pPr>
    <w:rPr>
      <w:b w:val="0"/>
      <w:sz w:val="16"/>
      <w:szCs w:val="16"/>
      <w:lang w:val="en-US"/>
    </w:rPr>
  </w:style>
  <w:style w:type="paragraph" w:customStyle="1" w:styleId="Styleenumlev1">
    <w:name w:val="Style enumlev1"/>
    <w:basedOn w:val="enumlev1"/>
    <w:uiPriority w:val="99"/>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uiPriority w:val="99"/>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uiPriority w:val="99"/>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uiPriority w:val="99"/>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uiPriority w:val="99"/>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937135"/>
    <w:pPr>
      <w:spacing w:after="0"/>
    </w:pPr>
    <w:rPr>
      <w:rFonts w:ascii="Calibri" w:hAnsi="Calibri" w:cs="Calibri"/>
      <w:color w:val="auto"/>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uiPriority w:val="99"/>
    <w:semiHidden/>
    <w:rsid w:val="00296B9F"/>
    <w:rPr>
      <w:i/>
      <w:iCs/>
      <w:lang w:val="en-US"/>
    </w:rPr>
  </w:style>
  <w:style w:type="paragraph" w:customStyle="1" w:styleId="Styleenumlev1CalibriBefore0pt">
    <w:name w:val="Style enumlev1 + Calibri Before:  0 pt"/>
    <w:basedOn w:val="enumlev1"/>
    <w:uiPriority w:val="99"/>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uiPriority w:val="99"/>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uiPriority w:val="99"/>
    <w:rsid w:val="00D92D3C"/>
    <w:rPr>
      <w:rFonts w:ascii="Arial" w:eastAsia="Times New Roman" w:hAnsi="Arial"/>
      <w:lang w:eastAsia="en-US"/>
    </w:rPr>
  </w:style>
  <w:style w:type="character" w:styleId="Emphasis">
    <w:name w:val="Emphasis"/>
    <w:basedOn w:val="DefaultParagraphFont"/>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uiPriority w:val="99"/>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uiPriority w:val="99"/>
    <w:rsid w:val="00D92D3C"/>
    <w:rPr>
      <w:rFonts w:ascii="Arial" w:eastAsia="Times New Roman" w:hAnsi="Arial" w:cs="Arial"/>
      <w:lang w:val="fr-CH" w:eastAsia="en-US"/>
    </w:rPr>
  </w:style>
  <w:style w:type="paragraph" w:customStyle="1" w:styleId="Formal">
    <w:name w:val="Formal"/>
    <w:basedOn w:val="ASN1"/>
    <w:uiPriority w:val="99"/>
    <w:rsid w:val="00D92D3C"/>
    <w:rPr>
      <w:b w:val="0"/>
    </w:rPr>
  </w:style>
  <w:style w:type="paragraph" w:customStyle="1" w:styleId="ASN1">
    <w:name w:val="ASN.1"/>
    <w:basedOn w:val="Normal"/>
    <w:uiPriority w:val="99"/>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uiPriority w:val="99"/>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uiPriority w:val="99"/>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uiPriority w:val="99"/>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uiPriority w:val="99"/>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uiPriority w:val="99"/>
    <w:rsid w:val="00D92D3C"/>
  </w:style>
  <w:style w:type="paragraph" w:customStyle="1" w:styleId="heading">
    <w:name w:val="heading"/>
    <w:basedOn w:val="ITULOGO"/>
    <w:uiPriority w:val="99"/>
    <w:rsid w:val="00D92D3C"/>
  </w:style>
  <w:style w:type="paragraph" w:customStyle="1" w:styleId="ITULOGO">
    <w:name w:val="ITULOGO"/>
    <w:basedOn w:val="Heading1"/>
    <w:uiPriority w:val="99"/>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uiPriority w:val="99"/>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uiPriority w:val="99"/>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uiPriority w:val="99"/>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uiPriority w:val="99"/>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uiPriority w:val="99"/>
    <w:rsid w:val="00D92D3C"/>
    <w:rPr>
      <w:rFonts w:ascii="Arial" w:eastAsia="Times New Roman" w:hAnsi="Arial"/>
      <w:lang w:val="en-GB" w:eastAsia="en-US"/>
    </w:rPr>
  </w:style>
  <w:style w:type="paragraph" w:styleId="BlockText">
    <w:name w:val="Block Text"/>
    <w:basedOn w:val="Normal"/>
    <w:uiPriority w:val="99"/>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qFormat/>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uiPriority w:val="99"/>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uiPriority w:val="99"/>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uiPriority w:val="99"/>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uiPriority w:val="99"/>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uiPriority w:val="99"/>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uiPriority w:val="99"/>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uiPriority w:val="99"/>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uiPriority w:val="99"/>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uiPriority w:val="10"/>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0"/>
    <w:rsid w:val="00D92D3C"/>
    <w:rPr>
      <w:rFonts w:ascii="Arial" w:eastAsia="Times New Roman" w:hAnsi="Arial"/>
      <w:b/>
      <w:sz w:val="22"/>
      <w:lang w:val="en-GB" w:eastAsia="en-US"/>
    </w:rPr>
  </w:style>
  <w:style w:type="paragraph" w:customStyle="1" w:styleId="NoteLevel1">
    <w:name w:val="Note Level 1"/>
    <w:basedOn w:val="Normal"/>
    <w:uiPriority w:val="99"/>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uiPriority w:val="99"/>
    <w:rsid w:val="00E9733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heme="minorHAnsi" w:hAnsiTheme="minorHAnsi"/>
      <w:b/>
      <w:lang w:val="fr-FR"/>
    </w:rPr>
  </w:style>
  <w:style w:type="paragraph" w:customStyle="1" w:styleId="TableNotitle">
    <w:name w:val="Table_No &amp; title"/>
    <w:basedOn w:val="Normal"/>
    <w:next w:val="Tablehead"/>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uiPriority w:val="99"/>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uiPriority w:val="99"/>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uiPriority w:val="99"/>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uiPriority w:val="99"/>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uiPriority w:val="99"/>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uiPriority w:val="99"/>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uiPriority w:val="99"/>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uiPriority w:val="99"/>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rsid w:val="00D92D3C"/>
    <w:rPr>
      <w:color w:val="800080"/>
      <w:u w:val="single"/>
    </w:rPr>
  </w:style>
  <w:style w:type="paragraph" w:customStyle="1" w:styleId="xl24">
    <w:name w:val="xl24"/>
    <w:basedOn w:val="Normal"/>
    <w:uiPriority w:val="99"/>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uiPriority w:val="99"/>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uiPriority w:val="99"/>
    <w:rsid w:val="00D92D3C"/>
  </w:style>
  <w:style w:type="paragraph" w:customStyle="1" w:styleId="SP">
    <w:name w:val="SP"/>
    <w:basedOn w:val="Data"/>
    <w:uiPriority w:val="99"/>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qFormat/>
    <w:rsid w:val="00D92D3C"/>
    <w:rPr>
      <w:vertAlign w:val="superscript"/>
    </w:rPr>
  </w:style>
  <w:style w:type="paragraph" w:styleId="DocumentMap">
    <w:name w:val="Document Map"/>
    <w:basedOn w:val="Normal"/>
    <w:link w:val="DocumentMapChar"/>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uiPriority w:val="99"/>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uiPriority w:val="99"/>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uiPriority w:val="99"/>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uiPriority w:val="99"/>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uiPriority w:val="99"/>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uiPriority w:val="99"/>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uiPriority w:val="99"/>
    <w:rsid w:val="00D92D3C"/>
    <w:rPr>
      <w:rFonts w:ascii="Arial" w:eastAsia="Times New Roman" w:hAnsi="Arial"/>
      <w:b/>
      <w:sz w:val="32"/>
      <w:lang w:eastAsia="ar-SA"/>
    </w:rPr>
  </w:style>
  <w:style w:type="paragraph" w:customStyle="1" w:styleId="WW-BodyText2">
    <w:name w:val="WW-Body Text 2"/>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uiPriority w:val="99"/>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uiPriority w:val="99"/>
    <w:rsid w:val="00D92D3C"/>
    <w:pPr>
      <w:jc w:val="center"/>
    </w:pPr>
    <w:rPr>
      <w:b/>
      <w:bCs/>
      <w:i/>
      <w:iCs/>
    </w:rPr>
  </w:style>
  <w:style w:type="paragraph" w:customStyle="1" w:styleId="Framecontents">
    <w:name w:val="Frame contents"/>
    <w:basedOn w:val="BodyText"/>
    <w:uiPriority w:val="99"/>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uiPriority w:val="99"/>
    <w:rsid w:val="00D92D3C"/>
  </w:style>
  <w:style w:type="paragraph" w:customStyle="1" w:styleId="Figure">
    <w:name w:val="Figure"/>
    <w:basedOn w:val="Normal"/>
    <w:next w:val="FigureNotitle"/>
    <w:uiPriority w:val="99"/>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uiPriority w:val="99"/>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uiPriority w:val="99"/>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uiPriority w:val="99"/>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uiPriority w:val="99"/>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uiPriority w:val="99"/>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uiPriority w:val="99"/>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uiPriority w:val="99"/>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uiPriority w:val="99"/>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uiPriority w:val="99"/>
    <w:rsid w:val="00D92D3C"/>
    <w:rPr>
      <w:b/>
    </w:rPr>
  </w:style>
  <w:style w:type="paragraph" w:customStyle="1" w:styleId="SB2">
    <w:name w:val="SB2"/>
    <w:basedOn w:val="Normal"/>
    <w:uiPriority w:val="99"/>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uiPriority w:val="99"/>
    <w:rsid w:val="00D92D3C"/>
    <w:pPr>
      <w:jc w:val="right"/>
    </w:pPr>
  </w:style>
  <w:style w:type="paragraph" w:customStyle="1" w:styleId="LetterHead">
    <w:name w:val="LetterHead"/>
    <w:basedOn w:val="Normal"/>
    <w:uiPriority w:val="99"/>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uiPriority w:val="99"/>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uiPriority w:val="99"/>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uiPriority w:val="99"/>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uiPriority w:val="99"/>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uiPriority w:val="99"/>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uiPriority w:val="99"/>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uiPriority w:val="99"/>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uiPriority w:val="99"/>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uiPriority w:val="99"/>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uiPriority w:val="99"/>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uiPriority w:val="99"/>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uiPriority w:val="99"/>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uiPriority w:val="99"/>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uiPriority w:val="99"/>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uiPriority w:val="99"/>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uiPriority w:val="99"/>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uiPriority w:val="99"/>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uiPriority w:val="99"/>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uiPriority w:val="99"/>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uiPriority w:val="99"/>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uiPriority w:val="99"/>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uiPriority w:val="99"/>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uiPriority w:val="99"/>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uiPriority w:val="99"/>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uiPriority w:val="99"/>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uiPriority w:val="99"/>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uiPriority w:val="99"/>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uiPriority w:val="99"/>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uiPriority w:val="99"/>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uiPriority w:val="99"/>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uiPriority w:val="99"/>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uiPriority w:val="99"/>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uiPriority w:val="99"/>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uiPriority w:val="99"/>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uiPriority w:val="99"/>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uiPriority w:val="99"/>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uiPriority w:val="99"/>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uiPriority w:val="99"/>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uiPriority w:val="99"/>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uiPriority w:val="99"/>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uiPriority w:val="99"/>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uiPriority w:val="99"/>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uiPriority w:val="99"/>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uiPriority w:val="99"/>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uiPriority w:val="99"/>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uiPriority w:val="99"/>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uiPriority w:val="99"/>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uiPriority w:val="99"/>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uiPriority w:val="99"/>
    <w:rsid w:val="004C1655"/>
  </w:style>
  <w:style w:type="paragraph" w:customStyle="1" w:styleId="Office">
    <w:name w:val="Office"/>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uiPriority w:val="99"/>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uiPriority w:val="99"/>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uiPriority w:val="99"/>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uiPriority w:val="99"/>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uiPriority w:val="99"/>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uiPriority w:val="99"/>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uiPriority w:val="99"/>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uiPriority w:val="99"/>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uiPriority w:val="99"/>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uiPriority w:val="99"/>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uiPriority w:val="99"/>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uiPriority w:val="99"/>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uiPriority w:val="99"/>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uiPriority w:val="99"/>
    <w:rsid w:val="002D7F81"/>
    <w:rPr>
      <w:vertAlign w:val="superscript"/>
    </w:rPr>
  </w:style>
  <w:style w:type="paragraph" w:customStyle="1" w:styleId="Equation">
    <w:name w:val="Equation"/>
    <w:basedOn w:val="Normal"/>
    <w:uiPriority w:val="99"/>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uiPriority w:val="99"/>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uiPriority w:val="99"/>
    <w:rsid w:val="002D7F81"/>
  </w:style>
  <w:style w:type="paragraph" w:customStyle="1" w:styleId="Questiontitle">
    <w:name w:val="Question_title"/>
    <w:basedOn w:val="Rectitle"/>
    <w:next w:val="Questionref"/>
    <w:uiPriority w:val="99"/>
    <w:rsid w:val="002D7F81"/>
  </w:style>
  <w:style w:type="paragraph" w:customStyle="1" w:styleId="Questionref">
    <w:name w:val="Question_ref"/>
    <w:basedOn w:val="Recref"/>
    <w:next w:val="Questiondate"/>
    <w:uiPriority w:val="99"/>
    <w:rsid w:val="002D7F81"/>
    <w:rPr>
      <w:lang w:val="fr-FR"/>
    </w:rPr>
  </w:style>
  <w:style w:type="paragraph" w:customStyle="1" w:styleId="Questiondate">
    <w:name w:val="Question_date"/>
    <w:basedOn w:val="Recdate"/>
    <w:next w:val="Normalaftertitle"/>
    <w:uiPriority w:val="99"/>
    <w:rsid w:val="002D7F81"/>
  </w:style>
  <w:style w:type="paragraph" w:customStyle="1" w:styleId="Recdate">
    <w:name w:val="Rec_date"/>
    <w:basedOn w:val="Normal"/>
    <w:next w:val="Normalaftertitle"/>
    <w:uiPriority w:val="99"/>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uiPriority w:val="99"/>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uiPriority w:val="99"/>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uiPriority w:val="99"/>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uiPriority w:val="99"/>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uiPriority w:val="99"/>
    <w:rsid w:val="002D7F81"/>
  </w:style>
  <w:style w:type="paragraph" w:customStyle="1" w:styleId="Reptitle">
    <w:name w:val="Rep_title"/>
    <w:basedOn w:val="Rectitle"/>
    <w:next w:val="Repref"/>
    <w:uiPriority w:val="99"/>
    <w:rsid w:val="002D7F81"/>
  </w:style>
  <w:style w:type="paragraph" w:customStyle="1" w:styleId="Repref">
    <w:name w:val="Rep_ref"/>
    <w:basedOn w:val="Recref"/>
    <w:next w:val="Repdate"/>
    <w:uiPriority w:val="99"/>
    <w:rsid w:val="002D7F81"/>
    <w:rPr>
      <w:lang w:val="fr-FR"/>
    </w:rPr>
  </w:style>
  <w:style w:type="paragraph" w:customStyle="1" w:styleId="Repdate">
    <w:name w:val="Rep_date"/>
    <w:basedOn w:val="Recdate"/>
    <w:next w:val="Normalaftertitle"/>
    <w:uiPriority w:val="99"/>
    <w:rsid w:val="002D7F81"/>
  </w:style>
  <w:style w:type="paragraph" w:customStyle="1" w:styleId="ResNoBR">
    <w:name w:val="Res_No_BR"/>
    <w:basedOn w:val="RecNoBR"/>
    <w:next w:val="Restitle"/>
    <w:uiPriority w:val="99"/>
    <w:rsid w:val="002D7F81"/>
  </w:style>
  <w:style w:type="paragraph" w:customStyle="1" w:styleId="Restitle">
    <w:name w:val="Res_title"/>
    <w:basedOn w:val="Rectitle"/>
    <w:next w:val="Resref"/>
    <w:uiPriority w:val="99"/>
    <w:rsid w:val="002D7F81"/>
  </w:style>
  <w:style w:type="paragraph" w:customStyle="1" w:styleId="Resref">
    <w:name w:val="Res_ref"/>
    <w:basedOn w:val="Recref"/>
    <w:next w:val="Resdate"/>
    <w:uiPriority w:val="99"/>
    <w:rsid w:val="002D7F81"/>
    <w:rPr>
      <w:lang w:val="fr-FR"/>
    </w:rPr>
  </w:style>
  <w:style w:type="paragraph" w:customStyle="1" w:styleId="Resdate">
    <w:name w:val="Res_date"/>
    <w:basedOn w:val="Recdate"/>
    <w:next w:val="Normalaftertitle"/>
    <w:uiPriority w:val="99"/>
    <w:rsid w:val="002D7F81"/>
  </w:style>
  <w:style w:type="paragraph" w:customStyle="1" w:styleId="Section1">
    <w:name w:val="Section_1"/>
    <w:basedOn w:val="Normal"/>
    <w:next w:val="Normal"/>
    <w:uiPriority w:val="99"/>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uiPriority w:val="99"/>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uiPriority w:val="99"/>
    <w:rsid w:val="002D7F81"/>
  </w:style>
  <w:style w:type="paragraph" w:customStyle="1" w:styleId="Reftext">
    <w:name w:val="Ref_text"/>
    <w:basedOn w:val="Normal"/>
    <w:uiPriority w:val="99"/>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uiPriority w:val="99"/>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uiPriority w:val="99"/>
    <w:rsid w:val="002D7F81"/>
  </w:style>
  <w:style w:type="paragraph" w:customStyle="1" w:styleId="ResNo">
    <w:name w:val="Res_No"/>
    <w:basedOn w:val="RecNo"/>
    <w:next w:val="Restitle"/>
    <w:uiPriority w:val="99"/>
    <w:rsid w:val="002D7F81"/>
  </w:style>
  <w:style w:type="paragraph" w:customStyle="1" w:styleId="SectionNo">
    <w:name w:val="Section_No"/>
    <w:basedOn w:val="Normal"/>
    <w:next w:val="Section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uiPriority w:val="99"/>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uiPriority w:val="99"/>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uiPriority w:val="99"/>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2D7F81"/>
  </w:style>
  <w:style w:type="paragraph" w:customStyle="1" w:styleId="Title3">
    <w:name w:val="Title 3"/>
    <w:basedOn w:val="Title2"/>
    <w:next w:val="Title4"/>
    <w:uiPriority w:val="99"/>
    <w:rsid w:val="002D7F81"/>
    <w:rPr>
      <w:caps w:val="0"/>
    </w:rPr>
  </w:style>
  <w:style w:type="paragraph" w:customStyle="1" w:styleId="toc00">
    <w:name w:val="toc 0"/>
    <w:basedOn w:val="Normal"/>
    <w:next w:val="TOC1"/>
    <w:uiPriority w:val="99"/>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uiPriority w:val="99"/>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uiPriority w:val="99"/>
    <w:rsid w:val="002D7F81"/>
    <w:pPr>
      <w:keepNext w:val="0"/>
      <w:spacing w:after="480"/>
    </w:pPr>
  </w:style>
  <w:style w:type="paragraph" w:customStyle="1" w:styleId="FigureNoBR">
    <w:name w:val="Figure_No_BR"/>
    <w:basedOn w:val="Normal"/>
    <w:next w:val="FiguretitleBR"/>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uiPriority w:val="99"/>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uiPriority w:val="99"/>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uiPriority w:val="99"/>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uiPriority w:val="99"/>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uiPriority w:val="99"/>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uiPriority w:val="99"/>
    <w:semiHidden/>
    <w:unhideWhenUsed/>
    <w:rsid w:val="00E350C1"/>
  </w:style>
  <w:style w:type="paragraph" w:customStyle="1" w:styleId="Char5">
    <w:name w:val="Char5"/>
    <w:basedOn w:val="Normal"/>
    <w:uiPriority w:val="99"/>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uiPriority w:val="99"/>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3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uiPriority w:val="99"/>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uiPriority w:val="59"/>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uiPriority w:val="99"/>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uiPriority w:val="39"/>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uiPriority w:val="99"/>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uiPriority w:val="99"/>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uiPriority w:val="99"/>
    <w:rsid w:val="003A18D5"/>
    <w:rPr>
      <w:rFonts w:ascii="Arial" w:hAnsi="Arial"/>
      <w:sz w:val="22"/>
    </w:rPr>
  </w:style>
  <w:style w:type="paragraph" w:styleId="Signature">
    <w:name w:val="Signature"/>
    <w:basedOn w:val="Normal"/>
    <w:link w:val="SignatureChar"/>
    <w:uiPriority w:val="99"/>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uiPriority w:val="99"/>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uiPriority w:val="99"/>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uiPriority w:val="99"/>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uiPriority w:val="99"/>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uiPriority w:val="99"/>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uiPriority w:val="99"/>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uiPriority w:val="99"/>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uiPriority w:val="99"/>
    <w:rsid w:val="009971FC"/>
  </w:style>
  <w:style w:type="paragraph" w:customStyle="1" w:styleId="AppendixTitle">
    <w:name w:val="Appendix_Title"/>
    <w:basedOn w:val="Normal"/>
    <w:next w:val="Normalaftertitle0"/>
    <w:uiPriority w:val="99"/>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uiPriority w:val="99"/>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uiPriority w:val="99"/>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uiPriority w:val="99"/>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uiPriority w:val="99"/>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uiPriority w:val="99"/>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uiPriority w:val="99"/>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uiPriority w:val="99"/>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uiPriority w:val="99"/>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uiPriority w:val="99"/>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uiPriority w:val="99"/>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uiPriority w:val="99"/>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uiPriority w:val="99"/>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uiPriority w:val="99"/>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uiPriority w:val="99"/>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uiPriority w:val="99"/>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uiPriority w:val="99"/>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uiPriority w:val="99"/>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uiPriority w:val="99"/>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uiPriority w:val="99"/>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uiPriority w:val="99"/>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uiPriority w:val="99"/>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uiPriority w:val="99"/>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uiPriority w:val="99"/>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uiPriority w:val="99"/>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uiPriority w:val="99"/>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uiPriority w:val="99"/>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uiPriority w:val="99"/>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uiPriority w:val="99"/>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uiPriority w:val="99"/>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uiPriority w:val="99"/>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uiPriority w:val="99"/>
    <w:rsid w:val="009456F0"/>
    <w:pPr>
      <w:jc w:val="center"/>
    </w:pPr>
    <w:rPr>
      <w:rFonts w:ascii="TimesLT" w:eastAsia="Times New Roman" w:hAnsi="TimesLT"/>
      <w:snapToGrid w:val="0"/>
      <w:lang w:eastAsia="en-US"/>
    </w:rPr>
  </w:style>
  <w:style w:type="paragraph" w:customStyle="1" w:styleId="BodyText1">
    <w:name w:val="Body Text1"/>
    <w:uiPriority w:val="99"/>
    <w:rsid w:val="009456F0"/>
    <w:pPr>
      <w:ind w:firstLine="312"/>
      <w:jc w:val="both"/>
    </w:pPr>
    <w:rPr>
      <w:rFonts w:ascii="TimesLT" w:eastAsia="Times New Roman" w:hAnsi="TimesLT"/>
      <w:snapToGrid w:val="0"/>
      <w:lang w:eastAsia="en-US"/>
    </w:rPr>
  </w:style>
  <w:style w:type="paragraph" w:customStyle="1" w:styleId="Prezidentas">
    <w:name w:val="Prezidentas"/>
    <w:uiPriority w:val="99"/>
    <w:rsid w:val="009456F0"/>
    <w:pPr>
      <w:tabs>
        <w:tab w:val="right" w:pos="9808"/>
      </w:tabs>
    </w:pPr>
    <w:rPr>
      <w:rFonts w:ascii="TimesLT" w:eastAsia="Times New Roman" w:hAnsi="TimesLT"/>
      <w:caps/>
      <w:snapToGrid w:val="0"/>
      <w:lang w:eastAsia="en-US"/>
    </w:rPr>
  </w:style>
  <w:style w:type="paragraph" w:customStyle="1" w:styleId="Patvirtinta">
    <w:name w:val="Patvirtinta"/>
    <w:uiPriority w:val="99"/>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uiPriority w:val="99"/>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uiPriority w:val="99"/>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uiPriority w:val="99"/>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uiPriority w:val="99"/>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uiPriority w:val="99"/>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uiPriority w:val="99"/>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uiPriority w:val="99"/>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uiPriority w:val="99"/>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uiPriority w:val="99"/>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uiPriority w:val="99"/>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uiPriority w:val="99"/>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uiPriority w:val="99"/>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uiPriority w:val="99"/>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uiPriority w:val="99"/>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uiPriority w:val="99"/>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uiPriority w:val="99"/>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uiPriority w:val="99"/>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uiPriority w:val="99"/>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uiPriority w:val="99"/>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uiPriority w:val="99"/>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uiPriority w:val="99"/>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uiPriority w:val="99"/>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uiPriority w:val="99"/>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uiPriority w:val="99"/>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uiPriority w:val="99"/>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uiPriority w:val="99"/>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uiPriority w:val="99"/>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uiPriority w:val="99"/>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uiPriority w:val="99"/>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uiPriority w:val="99"/>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uiPriority w:val="99"/>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uiPriority w:val="99"/>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uiPriority w:val="99"/>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uiPriority w:val="99"/>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uiPriority w:val="99"/>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uiPriority w:val="99"/>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uiPriority w:val="99"/>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uiPriority w:val="99"/>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uiPriority w:val="99"/>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uiPriority w:val="99"/>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uiPriority w:val="99"/>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uiPriority w:val="99"/>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uiPriority w:val="99"/>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uiPriority w:val="99"/>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uiPriority w:val="99"/>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uiPriority w:val="99"/>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uiPriority w:val="99"/>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uiPriority w:val="99"/>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uiPriority w:val="99"/>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uiPriority w:val="99"/>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uiPriority w:val="99"/>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uiPriority w:val="99"/>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uiPriority w:val="99"/>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uiPriority w:val="99"/>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uiPriority w:val="99"/>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uiPriority w:val="99"/>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uiPriority w:val="99"/>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uiPriority w:val="99"/>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uiPriority w:val="99"/>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uiPriority w:val="99"/>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uiPriority w:val="99"/>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uiPriority w:val="99"/>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uiPriority w:val="99"/>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uiPriority w:val="99"/>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uiPriority w:val="99"/>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uiPriority w:val="99"/>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uiPriority w:val="99"/>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uiPriority w:val="99"/>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uiPriority w:val="99"/>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uiPriority w:val="99"/>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uiPriority w:val="99"/>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uiPriority w:val="99"/>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uiPriority w:val="99"/>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uiPriority w:val="99"/>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uiPriority w:val="99"/>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uiPriority w:val="99"/>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uiPriority w:val="99"/>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uiPriority w:val="99"/>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uiPriority w:val="99"/>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uiPriority w:val="99"/>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uiPriority w:val="99"/>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uiPriority w:val="99"/>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uiPriority w:val="99"/>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uiPriority w:val="99"/>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uiPriority w:val="99"/>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uiPriority w:val="99"/>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uiPriority w:val="99"/>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uiPriority w:val="99"/>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uiPriority w:val="99"/>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uiPriority w:val="99"/>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uiPriority w:val="99"/>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uiPriority w:val="99"/>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uiPriority w:val="99"/>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uiPriority w:val="99"/>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uiPriority w:val="99"/>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uiPriority w:val="99"/>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uiPriority w:val="99"/>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uiPriority w:val="99"/>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uiPriority w:val="99"/>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uiPriority w:val="99"/>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uiPriority w:val="99"/>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uiPriority w:val="99"/>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uiPriority w:val="99"/>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uiPriority w:val="99"/>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uiPriority w:val="99"/>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uiPriority w:val="99"/>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uiPriority w:val="99"/>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uiPriority w:val="99"/>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uiPriority w:val="99"/>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uiPriority w:val="99"/>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uiPriority w:val="99"/>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uiPriority w:val="99"/>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uiPriority w:val="99"/>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uiPriority w:val="99"/>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uiPriority w:val="99"/>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uiPriority w:val="99"/>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uiPriority w:val="99"/>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uiPriority w:val="99"/>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uiPriority w:val="99"/>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uiPriority w:val="99"/>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uiPriority w:val="99"/>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uiPriority w:val="99"/>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uiPriority w:val="99"/>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uiPriority w:val="99"/>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uiPriority w:val="99"/>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uiPriority w:val="99"/>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uiPriority w:val="99"/>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uiPriority w:val="99"/>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uiPriority w:val="99"/>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uiPriority w:val="99"/>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uiPriority w:val="99"/>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uiPriority w:val="99"/>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uiPriority w:val="99"/>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uiPriority w:val="99"/>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uiPriority w:val="99"/>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uiPriority w:val="99"/>
    <w:qFormat/>
    <w:rsid w:val="003A4FA7"/>
    <w:pPr>
      <w:spacing w:before="200"/>
    </w:pPr>
    <w:rPr>
      <w:b w:val="0"/>
      <w:bCs w:val="0"/>
      <w:caps/>
      <w:sz w:val="24"/>
      <w:szCs w:val="24"/>
    </w:rPr>
  </w:style>
  <w:style w:type="paragraph" w:customStyle="1" w:styleId="End">
    <w:name w:val="End"/>
    <w:basedOn w:val="Normal"/>
    <w:uiPriority w:val="99"/>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uiPriority w:val="99"/>
    <w:qFormat/>
    <w:rsid w:val="003A4FA7"/>
    <w:pPr>
      <w:tabs>
        <w:tab w:val="left" w:pos="1247"/>
      </w:tabs>
      <w:spacing w:before="40"/>
      <w:jc w:val="left"/>
    </w:pPr>
    <w:rPr>
      <w:rFonts w:ascii="Calibri" w:eastAsia="SimSun" w:hAnsi="Calibri" w:cs="Arial"/>
    </w:rPr>
  </w:style>
  <w:style w:type="paragraph" w:customStyle="1" w:styleId="Title21">
    <w:name w:val="Title2"/>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uiPriority w:val="99"/>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uiPriority w:val="99"/>
    <w:qFormat/>
    <w:rsid w:val="003A4FA7"/>
    <w:pPr>
      <w:jc w:val="left"/>
    </w:pPr>
  </w:style>
  <w:style w:type="paragraph" w:customStyle="1" w:styleId="Title5">
    <w:name w:val="Title5"/>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uiPriority w:val="99"/>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uiPriority w:val="99"/>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uiPriority w:val="99"/>
    <w:rsid w:val="003A4FA7"/>
    <w:pPr>
      <w:framePr w:wrap="around"/>
    </w:pPr>
    <w:rPr>
      <w:rFonts w:ascii="Arial Black" w:hAnsi="Arial Black"/>
      <w:sz w:val="14"/>
    </w:rPr>
  </w:style>
  <w:style w:type="paragraph" w:customStyle="1" w:styleId="AnnexNoTitle0">
    <w:name w:val="Annex_NoTitle"/>
    <w:basedOn w:val="Normal"/>
    <w:next w:val="Normalaftertitle"/>
    <w:uiPriority w:val="99"/>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uiPriority w:val="99"/>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uiPriority w:val="99"/>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uiPriority w:val="99"/>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uiPriority w:val="99"/>
    <w:rsid w:val="00EE4EB4"/>
    <w:pPr>
      <w:numPr>
        <w:numId w:val="3"/>
      </w:numPr>
      <w:spacing w:before="120"/>
    </w:pPr>
  </w:style>
  <w:style w:type="paragraph" w:customStyle="1" w:styleId="cc">
    <w:name w:val="cc."/>
    <w:basedOn w:val="BodyText"/>
    <w:uiPriority w:val="99"/>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pPr>
      <w:numPr>
        <w:numId w:val="4"/>
      </w:numPr>
    </w:p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uiPriority w:val="99"/>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73460"/>
  </w:style>
  <w:style w:type="paragraph" w:customStyle="1" w:styleId="modt">
    <w:name w:val="modt"/>
    <w:basedOn w:val="Normal"/>
    <w:uiPriority w:val="99"/>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1"/>
    <w:rsid w:val="00A61AFB"/>
    <w:rPr>
      <w:rFonts w:asciiTheme="majorHAnsi" w:eastAsiaTheme="majorEastAsia" w:hAnsiTheme="majorHAnsi" w:cstheme="majorBidi"/>
      <w:color w:val="365F91" w:themeColor="accent1" w:themeShade="BF"/>
      <w:sz w:val="32"/>
      <w:szCs w:val="32"/>
      <w:lang w:eastAsia="en-US"/>
    </w:rPr>
  </w:style>
  <w:style w:type="numbering" w:customStyle="1" w:styleId="NoList110">
    <w:name w:val="No List110"/>
    <w:next w:val="NoList"/>
    <w:uiPriority w:val="99"/>
    <w:semiHidden/>
    <w:unhideWhenUsed/>
    <w:rsid w:val="00A61AFB"/>
  </w:style>
  <w:style w:type="numbering" w:customStyle="1" w:styleId="NoList23">
    <w:name w:val="No List23"/>
    <w:next w:val="NoList"/>
    <w:uiPriority w:val="99"/>
    <w:semiHidden/>
    <w:unhideWhenUsed/>
    <w:rsid w:val="00A61AFB"/>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1">
    <w:name w:val="No List111"/>
    <w:next w:val="NoList"/>
    <w:uiPriority w:val="99"/>
    <w:semiHidden/>
    <w:unhideWhenUsed/>
    <w:rsid w:val="00A61AFB"/>
  </w:style>
  <w:style w:type="numbering" w:customStyle="1" w:styleId="NoList24">
    <w:name w:val="No List24"/>
    <w:next w:val="NoList"/>
    <w:uiPriority w:val="99"/>
    <w:semiHidden/>
    <w:unhideWhenUsed/>
    <w:rsid w:val="00A61AFB"/>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
    <w:name w:val="No List31"/>
    <w:next w:val="NoList"/>
    <w:uiPriority w:val="99"/>
    <w:semiHidden/>
    <w:rsid w:val="00A61AFB"/>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A61AFB"/>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unhideWhenUsed/>
    <w:rsid w:val="00A61AFB"/>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A61AFB"/>
  </w:style>
  <w:style w:type="numbering" w:customStyle="1" w:styleId="NoList71">
    <w:name w:val="No List71"/>
    <w:next w:val="NoList"/>
    <w:uiPriority w:val="99"/>
    <w:semiHidden/>
    <w:unhideWhenUsed/>
    <w:rsid w:val="00A61AFB"/>
  </w:style>
  <w:style w:type="numbering" w:customStyle="1" w:styleId="NoList81">
    <w:name w:val="No List81"/>
    <w:next w:val="NoList"/>
    <w:uiPriority w:val="99"/>
    <w:semiHidden/>
    <w:unhideWhenUsed/>
    <w:rsid w:val="00A61AFB"/>
  </w:style>
  <w:style w:type="numbering" w:customStyle="1" w:styleId="NoList112">
    <w:name w:val="No List112"/>
    <w:next w:val="NoList"/>
    <w:uiPriority w:val="99"/>
    <w:semiHidden/>
    <w:rsid w:val="00A61AFB"/>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61AFB"/>
  </w:style>
  <w:style w:type="numbering" w:customStyle="1" w:styleId="NoList121">
    <w:name w:val="No List121"/>
    <w:next w:val="NoList"/>
    <w:uiPriority w:val="99"/>
    <w:semiHidden/>
    <w:unhideWhenUsed/>
    <w:rsid w:val="00A61AFB"/>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
    <w:name w:val="No List101"/>
    <w:next w:val="NoList"/>
    <w:uiPriority w:val="99"/>
    <w:semiHidden/>
    <w:unhideWhenUsed/>
    <w:rsid w:val="00A61AFB"/>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A61AFB"/>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41">
    <w:name w:val="No List141"/>
    <w:next w:val="NoList"/>
    <w:uiPriority w:val="99"/>
    <w:semiHidden/>
    <w:unhideWhenUsed/>
    <w:rsid w:val="00A61AFB"/>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61AFB"/>
  </w:style>
  <w:style w:type="numbering" w:customStyle="1" w:styleId="NoList161">
    <w:name w:val="No List161"/>
    <w:next w:val="NoList"/>
    <w:uiPriority w:val="99"/>
    <w:semiHidden/>
    <w:unhideWhenUsed/>
    <w:rsid w:val="00A61AFB"/>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A61AFB"/>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A61AFB"/>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61AFB"/>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A61AFB"/>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A61AFB"/>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61AFB"/>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A61AFB"/>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A61AFB"/>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uiPriority w:val="99"/>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uiPriority w:val="99"/>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uiPriority w:val="99"/>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F12F3"/>
  </w:style>
  <w:style w:type="numbering" w:customStyle="1" w:styleId="NoList113">
    <w:name w:val="No List113"/>
    <w:next w:val="NoList"/>
    <w:uiPriority w:val="99"/>
    <w:semiHidden/>
    <w:unhideWhenUsed/>
    <w:rsid w:val="007F12F3"/>
  </w:style>
  <w:style w:type="table" w:customStyle="1" w:styleId="TableGrid26">
    <w:name w:val="Table Grid26"/>
    <w:basedOn w:val="TableNormal"/>
    <w:next w:val="TableGrid"/>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F12F3"/>
  </w:style>
  <w:style w:type="paragraph" w:customStyle="1" w:styleId="InsideAddressName">
    <w:name w:val="Inside Address Name"/>
    <w:basedOn w:val="Normal"/>
    <w:next w:val="Normal"/>
    <w:uiPriority w:val="99"/>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uiPriority w:val="99"/>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7A12FD"/>
  </w:style>
  <w:style w:type="table" w:customStyle="1" w:styleId="TableGrid29">
    <w:name w:val="Table Grid29"/>
    <w:basedOn w:val="TableNormal"/>
    <w:next w:val="TableGrid"/>
    <w:uiPriority w:val="3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uiPriority w:val="99"/>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uiPriority w:val="99"/>
    <w:locked/>
    <w:rsid w:val="007A12FD"/>
    <w:rPr>
      <w:rFonts w:eastAsia="Times New Roman"/>
      <w:b/>
      <w:sz w:val="24"/>
      <w:lang w:val="fr-FR" w:eastAsia="en-US"/>
    </w:rPr>
  </w:style>
  <w:style w:type="character" w:customStyle="1" w:styleId="TableNoBRChar">
    <w:name w:val="Table_No_BR Char"/>
    <w:link w:val="TableNoBR"/>
    <w:uiPriority w:val="99"/>
    <w:locked/>
    <w:rsid w:val="007A12FD"/>
    <w:rPr>
      <w:rFonts w:eastAsia="Times New Roman"/>
      <w:caps/>
      <w:sz w:val="24"/>
      <w:lang w:val="fr-FR" w:eastAsia="en-US"/>
    </w:rPr>
  </w:style>
  <w:style w:type="numbering" w:customStyle="1" w:styleId="NoList115">
    <w:name w:val="No List115"/>
    <w:next w:val="NoList"/>
    <w:uiPriority w:val="99"/>
    <w:semiHidden/>
    <w:unhideWhenUsed/>
    <w:rsid w:val="007A12FD"/>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numbering" w:customStyle="1" w:styleId="NoList27">
    <w:name w:val="No List27"/>
    <w:next w:val="NoList"/>
    <w:uiPriority w:val="99"/>
    <w:semiHidden/>
    <w:unhideWhenUsed/>
    <w:rsid w:val="007A12FD"/>
  </w:style>
  <w:style w:type="table" w:customStyle="1" w:styleId="TableGrid210">
    <w:name w:val="Table Grid210"/>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7A12FD"/>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7A12FD"/>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7A12FD"/>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7A12FD"/>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7A12FD"/>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7A12FD"/>
  </w:style>
  <w:style w:type="table" w:customStyle="1" w:styleId="TableGrid212">
    <w:name w:val="Table Grid2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7A12FD"/>
  </w:style>
  <w:style w:type="table" w:customStyle="1" w:styleId="TableGrid311">
    <w:name w:val="Table Grid3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7A12FD"/>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7A12FD"/>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7A12FD"/>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7A12FD"/>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7A12FD"/>
  </w:style>
  <w:style w:type="table" w:customStyle="1" w:styleId="TableGrid122">
    <w:name w:val="Table Grid1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7A12FD"/>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7A12FD"/>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7A12FD"/>
  </w:style>
  <w:style w:type="numbering" w:customStyle="1" w:styleId="NoList521">
    <w:name w:val="No List521"/>
    <w:next w:val="NoList"/>
    <w:uiPriority w:val="99"/>
    <w:semiHidden/>
    <w:unhideWhenUsed/>
    <w:rsid w:val="007A12FD"/>
  </w:style>
  <w:style w:type="numbering" w:customStyle="1" w:styleId="NoList621">
    <w:name w:val="No List621"/>
    <w:next w:val="NoList"/>
    <w:uiPriority w:val="99"/>
    <w:semiHidden/>
    <w:unhideWhenUsed/>
    <w:rsid w:val="007A12FD"/>
  </w:style>
  <w:style w:type="numbering" w:customStyle="1" w:styleId="NoList1111">
    <w:name w:val="No List1111"/>
    <w:next w:val="NoList"/>
    <w:uiPriority w:val="99"/>
    <w:semiHidden/>
    <w:unhideWhenUsed/>
    <w:rsid w:val="007A12FD"/>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7A12FD"/>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7A12FD"/>
  </w:style>
  <w:style w:type="numbering" w:customStyle="1" w:styleId="NoList4111">
    <w:name w:val="No List4111"/>
    <w:next w:val="NoList"/>
    <w:uiPriority w:val="99"/>
    <w:semiHidden/>
    <w:unhideWhenUsed/>
    <w:rsid w:val="007A12FD"/>
  </w:style>
  <w:style w:type="numbering" w:customStyle="1" w:styleId="NoList5111">
    <w:name w:val="No List5111"/>
    <w:next w:val="NoList"/>
    <w:uiPriority w:val="99"/>
    <w:semiHidden/>
    <w:unhideWhenUsed/>
    <w:rsid w:val="007A12FD"/>
  </w:style>
  <w:style w:type="numbering" w:customStyle="1" w:styleId="NoList6111">
    <w:name w:val="No List6111"/>
    <w:next w:val="NoList"/>
    <w:uiPriority w:val="99"/>
    <w:semiHidden/>
    <w:unhideWhenUsed/>
    <w:rsid w:val="007A12FD"/>
  </w:style>
  <w:style w:type="numbering" w:customStyle="1" w:styleId="NoList711">
    <w:name w:val="No List711"/>
    <w:next w:val="NoList"/>
    <w:uiPriority w:val="99"/>
    <w:semiHidden/>
    <w:unhideWhenUsed/>
    <w:rsid w:val="007A12FD"/>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B53DC9"/>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3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3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3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3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uiPriority w:val="99"/>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9A63B8"/>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 w:type="numbering" w:customStyle="1" w:styleId="NoList28">
    <w:name w:val="No List28"/>
    <w:next w:val="NoList"/>
    <w:uiPriority w:val="99"/>
    <w:semiHidden/>
    <w:unhideWhenUsed/>
    <w:rsid w:val="000F7232"/>
  </w:style>
  <w:style w:type="table" w:customStyle="1" w:styleId="TableGrid45">
    <w:name w:val="Table Grid45"/>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0F7232"/>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F7232"/>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0F7232"/>
    <w:rPr>
      <w:rFonts w:ascii="Times" w:eastAsia="Times New Roman" w:hAnsi="Times"/>
    </w:rPr>
    <w:tblPr/>
  </w:style>
  <w:style w:type="numbering" w:customStyle="1" w:styleId="NoList117">
    <w:name w:val="No List117"/>
    <w:next w:val="NoList"/>
    <w:uiPriority w:val="99"/>
    <w:semiHidden/>
    <w:unhideWhenUsed/>
    <w:rsid w:val="000F7232"/>
  </w:style>
  <w:style w:type="table" w:customStyle="1" w:styleId="TableProfessional6">
    <w:name w:val="Table Professional6"/>
    <w:basedOn w:val="TableNormal"/>
    <w:next w:val="TableProfessional"/>
    <w:rsid w:val="000F7232"/>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0F7232"/>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0F7232"/>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
    <w:rsid w:val="000F7232"/>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9">
    <w:name w:val="No List29"/>
    <w:next w:val="NoList"/>
    <w:semiHidden/>
    <w:unhideWhenUsed/>
    <w:rsid w:val="000F7232"/>
  </w:style>
  <w:style w:type="table" w:customStyle="1" w:styleId="TableGrid120">
    <w:name w:val="Table Grid12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3">
    <w:name w:val="No List33"/>
    <w:next w:val="NoList"/>
    <w:uiPriority w:val="99"/>
    <w:semiHidden/>
    <w:unhideWhenUsed/>
    <w:rsid w:val="000F7232"/>
  </w:style>
  <w:style w:type="table" w:customStyle="1" w:styleId="TableGrid219">
    <w:name w:val="Table Grid219"/>
    <w:basedOn w:val="TableNormal"/>
    <w:next w:val="TableGrid"/>
    <w:uiPriority w:val="5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3">
    <w:name w:val="No List43"/>
    <w:next w:val="NoList"/>
    <w:uiPriority w:val="99"/>
    <w:semiHidden/>
    <w:unhideWhenUsed/>
    <w:rsid w:val="000F7232"/>
  </w:style>
  <w:style w:type="table" w:customStyle="1" w:styleId="TableGrid310">
    <w:name w:val="Table Grid31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3">
    <w:name w:val="No List53"/>
    <w:next w:val="NoList"/>
    <w:uiPriority w:val="99"/>
    <w:semiHidden/>
    <w:rsid w:val="000F7232"/>
  </w:style>
  <w:style w:type="table" w:customStyle="1" w:styleId="TableGrid46">
    <w:name w:val="Table Grid46"/>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3">
    <w:name w:val="No List63"/>
    <w:next w:val="NoList"/>
    <w:uiPriority w:val="99"/>
    <w:semiHidden/>
    <w:unhideWhenUsed/>
    <w:rsid w:val="000F7232"/>
  </w:style>
  <w:style w:type="numbering" w:customStyle="1" w:styleId="NoList73">
    <w:name w:val="No List73"/>
    <w:next w:val="NoList"/>
    <w:uiPriority w:val="99"/>
    <w:semiHidden/>
    <w:unhideWhenUsed/>
    <w:rsid w:val="000F7232"/>
  </w:style>
  <w:style w:type="table" w:customStyle="1" w:styleId="TableGrid53">
    <w:name w:val="Table Grid53"/>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0F7232"/>
  </w:style>
  <w:style w:type="numbering" w:customStyle="1" w:styleId="NoList92">
    <w:name w:val="No List92"/>
    <w:next w:val="NoList"/>
    <w:uiPriority w:val="99"/>
    <w:semiHidden/>
    <w:unhideWhenUsed/>
    <w:rsid w:val="000F7232"/>
  </w:style>
  <w:style w:type="numbering" w:customStyle="1" w:styleId="NoList102">
    <w:name w:val="No List102"/>
    <w:next w:val="NoList"/>
    <w:uiPriority w:val="99"/>
    <w:semiHidden/>
    <w:unhideWhenUsed/>
    <w:rsid w:val="000F7232"/>
  </w:style>
  <w:style w:type="numbering" w:customStyle="1" w:styleId="NoList118">
    <w:name w:val="No List118"/>
    <w:next w:val="NoList"/>
    <w:uiPriority w:val="99"/>
    <w:semiHidden/>
    <w:rsid w:val="000F7232"/>
  </w:style>
  <w:style w:type="table" w:customStyle="1" w:styleId="TableGrid63">
    <w:name w:val="Table Grid63"/>
    <w:basedOn w:val="TableNormal"/>
    <w:next w:val="TableGrid"/>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0F7232"/>
  </w:style>
  <w:style w:type="table" w:customStyle="1" w:styleId="TableGrid73">
    <w:name w:val="Table Grid73"/>
    <w:basedOn w:val="TableNormal"/>
    <w:next w:val="TableGrid"/>
    <w:uiPriority w:val="59"/>
    <w:rsid w:val="000F723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0F7232"/>
  </w:style>
  <w:style w:type="table" w:customStyle="1" w:styleId="TableGrid820">
    <w:name w:val="Table Grid82"/>
    <w:basedOn w:val="TableNormal"/>
    <w:next w:val="TableGrid"/>
    <w:uiPriority w:val="59"/>
    <w:rsid w:val="000F7232"/>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0F7232"/>
  </w:style>
  <w:style w:type="table" w:customStyle="1" w:styleId="TableGrid910">
    <w:name w:val="Table Grid910"/>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F7232"/>
  </w:style>
  <w:style w:type="table" w:customStyle="1" w:styleId="TableGrid102">
    <w:name w:val="Table Grid102"/>
    <w:basedOn w:val="TableNormal"/>
    <w:next w:val="TableGrid"/>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0F7232"/>
  </w:style>
  <w:style w:type="table" w:customStyle="1" w:styleId="TableClassic12">
    <w:name w:val="Table Classic 12"/>
    <w:basedOn w:val="TableNormal"/>
    <w:next w:val="TableClassic1"/>
    <w:rsid w:val="000F723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5">
    <w:name w:val="Table Grid1115"/>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F7232"/>
  </w:style>
  <w:style w:type="table" w:customStyle="1" w:styleId="TableGrid123">
    <w:name w:val="Table Grid123"/>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0F7232"/>
  </w:style>
  <w:style w:type="table" w:customStyle="1" w:styleId="TableGrid132">
    <w:name w:val="Table Grid13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0F7232"/>
  </w:style>
  <w:style w:type="table" w:customStyle="1" w:styleId="TableGrid152">
    <w:name w:val="Table Grid15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0F7232"/>
  </w:style>
  <w:style w:type="table" w:customStyle="1" w:styleId="TableGrid168">
    <w:name w:val="Table Grid16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0F7232"/>
  </w:style>
  <w:style w:type="table" w:customStyle="1" w:styleId="TableGrid172">
    <w:name w:val="Table Grid172"/>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8">
    <w:name w:val="Table Grid20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0F7232"/>
  </w:style>
  <w:style w:type="table" w:customStyle="1" w:styleId="TableGrid2110">
    <w:name w:val="Table Grid2110"/>
    <w:basedOn w:val="TableNormal"/>
    <w:next w:val="TableGrid"/>
    <w:uiPriority w:val="3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0F7232"/>
  </w:style>
  <w:style w:type="numbering" w:customStyle="1" w:styleId="NoList1102">
    <w:name w:val="No List1102"/>
    <w:next w:val="NoList"/>
    <w:uiPriority w:val="99"/>
    <w:semiHidden/>
    <w:unhideWhenUsed/>
    <w:rsid w:val="000F7232"/>
  </w:style>
  <w:style w:type="numbering" w:customStyle="1" w:styleId="NoList231">
    <w:name w:val="No List231"/>
    <w:next w:val="NoList"/>
    <w:uiPriority w:val="99"/>
    <w:semiHidden/>
    <w:unhideWhenUsed/>
    <w:rsid w:val="000F7232"/>
  </w:style>
  <w:style w:type="numbering" w:customStyle="1" w:styleId="NoList312">
    <w:name w:val="No List312"/>
    <w:next w:val="NoList"/>
    <w:uiPriority w:val="99"/>
    <w:semiHidden/>
    <w:unhideWhenUsed/>
    <w:rsid w:val="000F7232"/>
  </w:style>
  <w:style w:type="table" w:customStyle="1" w:styleId="TableGrid277">
    <w:name w:val="Table Grid27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uiPriority w:val="99"/>
    <w:semiHidden/>
    <w:unhideWhenUsed/>
    <w:rsid w:val="000F7232"/>
  </w:style>
  <w:style w:type="table" w:customStyle="1" w:styleId="TableGrid391">
    <w:name w:val="Table Grid391"/>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0F7232"/>
  </w:style>
  <w:style w:type="numbering" w:customStyle="1" w:styleId="NoList251">
    <w:name w:val="No List251"/>
    <w:next w:val="NoList"/>
    <w:uiPriority w:val="99"/>
    <w:semiHidden/>
    <w:unhideWhenUsed/>
    <w:rsid w:val="000F7232"/>
  </w:style>
  <w:style w:type="numbering" w:customStyle="1" w:styleId="NoList322">
    <w:name w:val="No List322"/>
    <w:next w:val="NoList"/>
    <w:uiPriority w:val="99"/>
    <w:semiHidden/>
    <w:unhideWhenUsed/>
    <w:rsid w:val="000F7232"/>
  </w:style>
  <w:style w:type="table" w:customStyle="1" w:styleId="TableGrid11013">
    <w:name w:val="Table Grid11013"/>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0F7232"/>
  </w:style>
  <w:style w:type="paragraph" w:customStyle="1" w:styleId="TOCHeading1">
    <w:name w:val="TOC Heading1"/>
    <w:basedOn w:val="Heading1"/>
    <w:next w:val="Normal"/>
    <w:uiPriority w:val="39"/>
    <w:semiHidden/>
    <w:unhideWhenUsed/>
    <w:qFormat/>
    <w:rsid w:val="000F7232"/>
    <w:pPr>
      <w:keepLines/>
      <w:shd w:val="clear" w:color="auto" w:fill="auto"/>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uiPriority w:val="1"/>
    <w:semiHidden/>
    <w:rsid w:val="004E260A"/>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3 Char1,t?ulo 3 Char1,título 3 Char1"/>
    <w:basedOn w:val="DefaultParagraphFont"/>
    <w:semiHidden/>
    <w:rsid w:val="004E260A"/>
    <w:rPr>
      <w:rFonts w:asciiTheme="majorHAnsi" w:eastAsiaTheme="majorEastAsia" w:hAnsiTheme="majorHAnsi" w:cstheme="majorBidi"/>
      <w:color w:val="243F60" w:themeColor="accent1" w:themeShade="7F"/>
      <w:sz w:val="24"/>
      <w:szCs w:val="24"/>
      <w:lang w:val="en-GB" w:eastAsia="en-US"/>
    </w:rPr>
  </w:style>
  <w:style w:type="character" w:customStyle="1" w:styleId="HeaderChar1">
    <w:name w:val="Header Char1"/>
    <w:aliases w:val="APEK-4 Char1"/>
    <w:basedOn w:val="DefaultParagraphFont"/>
    <w:semiHidden/>
    <w:rsid w:val="004E260A"/>
    <w:rPr>
      <w:rFonts w:ascii="Calibri" w:eastAsia="Times New Roman" w:hAnsi="Calibri"/>
      <w:lang w:val="en-GB" w:eastAsia="en-US"/>
    </w:rPr>
  </w:style>
  <w:style w:type="character" w:customStyle="1" w:styleId="FooterChar1">
    <w:name w:val="Footer Char1"/>
    <w:aliases w:val="footer odd Char1,pie de página Char1"/>
    <w:basedOn w:val="DefaultParagraphFont"/>
    <w:uiPriority w:val="99"/>
    <w:semiHidden/>
    <w:rsid w:val="004E260A"/>
    <w:rPr>
      <w:rFonts w:ascii="Calibri" w:eastAsia="Times New Roman" w:hAnsi="Calibri"/>
      <w:lang w:val="en-GB" w:eastAsia="en-US"/>
    </w:rPr>
  </w:style>
  <w:style w:type="table" w:customStyle="1" w:styleId="TableGrid47">
    <w:name w:val="Table Grid47"/>
    <w:basedOn w:val="TableNormal"/>
    <w:next w:val="TableGrid"/>
    <w:rsid w:val="006F676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5D660F"/>
  </w:style>
  <w:style w:type="numbering" w:customStyle="1" w:styleId="NoList119">
    <w:name w:val="No List119"/>
    <w:next w:val="NoList"/>
    <w:uiPriority w:val="99"/>
    <w:semiHidden/>
    <w:unhideWhenUsed/>
    <w:rsid w:val="005D660F"/>
  </w:style>
  <w:style w:type="numbering" w:customStyle="1" w:styleId="NoList210">
    <w:name w:val="No List210"/>
    <w:next w:val="NoList"/>
    <w:uiPriority w:val="99"/>
    <w:semiHidden/>
    <w:unhideWhenUsed/>
    <w:rsid w:val="005D660F"/>
  </w:style>
  <w:style w:type="numbering" w:customStyle="1" w:styleId="NoList34">
    <w:name w:val="No List34"/>
    <w:next w:val="NoList"/>
    <w:uiPriority w:val="99"/>
    <w:semiHidden/>
    <w:unhideWhenUsed/>
    <w:rsid w:val="005D660F"/>
  </w:style>
  <w:style w:type="numbering" w:customStyle="1" w:styleId="NoList44">
    <w:name w:val="No List44"/>
    <w:next w:val="NoList"/>
    <w:uiPriority w:val="99"/>
    <w:semiHidden/>
    <w:unhideWhenUsed/>
    <w:rsid w:val="005D660F"/>
  </w:style>
  <w:style w:type="numbering" w:customStyle="1" w:styleId="NoList54">
    <w:name w:val="No List54"/>
    <w:next w:val="NoList"/>
    <w:uiPriority w:val="99"/>
    <w:semiHidden/>
    <w:rsid w:val="005D660F"/>
  </w:style>
  <w:style w:type="numbering" w:customStyle="1" w:styleId="NoList64">
    <w:name w:val="No List64"/>
    <w:next w:val="NoList"/>
    <w:uiPriority w:val="99"/>
    <w:semiHidden/>
    <w:unhideWhenUsed/>
    <w:rsid w:val="005D660F"/>
  </w:style>
  <w:style w:type="numbering" w:customStyle="1" w:styleId="NoList74">
    <w:name w:val="No List74"/>
    <w:next w:val="NoList"/>
    <w:uiPriority w:val="99"/>
    <w:semiHidden/>
    <w:unhideWhenUsed/>
    <w:rsid w:val="005D660F"/>
  </w:style>
  <w:style w:type="numbering" w:customStyle="1" w:styleId="NoList83">
    <w:name w:val="No List83"/>
    <w:next w:val="NoList"/>
    <w:uiPriority w:val="99"/>
    <w:semiHidden/>
    <w:unhideWhenUsed/>
    <w:rsid w:val="005D660F"/>
  </w:style>
  <w:style w:type="numbering" w:customStyle="1" w:styleId="NoList93">
    <w:name w:val="No List93"/>
    <w:next w:val="NoList"/>
    <w:uiPriority w:val="99"/>
    <w:semiHidden/>
    <w:unhideWhenUsed/>
    <w:rsid w:val="005D660F"/>
  </w:style>
  <w:style w:type="numbering" w:customStyle="1" w:styleId="NoList103">
    <w:name w:val="No List103"/>
    <w:next w:val="NoList"/>
    <w:uiPriority w:val="99"/>
    <w:semiHidden/>
    <w:unhideWhenUsed/>
    <w:rsid w:val="005D660F"/>
  </w:style>
  <w:style w:type="numbering" w:customStyle="1" w:styleId="NoList1110">
    <w:name w:val="No List1110"/>
    <w:next w:val="NoList"/>
    <w:uiPriority w:val="99"/>
    <w:semiHidden/>
    <w:rsid w:val="005D660F"/>
  </w:style>
  <w:style w:type="numbering" w:customStyle="1" w:styleId="NoList124">
    <w:name w:val="No List124"/>
    <w:next w:val="NoList"/>
    <w:uiPriority w:val="99"/>
    <w:semiHidden/>
    <w:unhideWhenUsed/>
    <w:rsid w:val="005D660F"/>
  </w:style>
  <w:style w:type="numbering" w:customStyle="1" w:styleId="NoList133">
    <w:name w:val="No List133"/>
    <w:next w:val="NoList"/>
    <w:uiPriority w:val="99"/>
    <w:semiHidden/>
    <w:unhideWhenUsed/>
    <w:rsid w:val="005D660F"/>
  </w:style>
  <w:style w:type="numbering" w:customStyle="1" w:styleId="NoList143">
    <w:name w:val="No List143"/>
    <w:next w:val="NoList"/>
    <w:uiPriority w:val="99"/>
    <w:semiHidden/>
    <w:unhideWhenUsed/>
    <w:rsid w:val="005D660F"/>
  </w:style>
  <w:style w:type="table" w:customStyle="1" w:styleId="TableGrid913">
    <w:name w:val="Table Grid913"/>
    <w:basedOn w:val="TableNormal"/>
    <w:next w:val="TableGrid"/>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5D660F"/>
  </w:style>
  <w:style w:type="numbering" w:customStyle="1" w:styleId="NoList163">
    <w:name w:val="No List163"/>
    <w:next w:val="NoList"/>
    <w:uiPriority w:val="99"/>
    <w:semiHidden/>
    <w:unhideWhenUsed/>
    <w:rsid w:val="005D660F"/>
  </w:style>
  <w:style w:type="table" w:customStyle="1" w:styleId="TableGrid1117">
    <w:name w:val="Table Grid1117"/>
    <w:basedOn w:val="TableNormal"/>
    <w:next w:val="TableGrid"/>
    <w:uiPriority w:val="59"/>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5D660F"/>
  </w:style>
  <w:style w:type="numbering" w:customStyle="1" w:styleId="NoList183">
    <w:name w:val="No List183"/>
    <w:next w:val="NoList"/>
    <w:uiPriority w:val="99"/>
    <w:semiHidden/>
    <w:unhideWhenUsed/>
    <w:rsid w:val="005D660F"/>
  </w:style>
  <w:style w:type="numbering" w:customStyle="1" w:styleId="NoList193">
    <w:name w:val="No List193"/>
    <w:next w:val="NoList"/>
    <w:uiPriority w:val="99"/>
    <w:semiHidden/>
    <w:unhideWhenUsed/>
    <w:rsid w:val="005D660F"/>
  </w:style>
  <w:style w:type="table" w:customStyle="1" w:styleId="TableGrid169">
    <w:name w:val="Table Grid16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3">
    <w:name w:val="No List203"/>
    <w:next w:val="NoList"/>
    <w:uiPriority w:val="99"/>
    <w:semiHidden/>
    <w:unhideWhenUsed/>
    <w:rsid w:val="005D660F"/>
  </w:style>
  <w:style w:type="table" w:customStyle="1" w:styleId="TableGrid189">
    <w:name w:val="Table Grid18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9">
    <w:name w:val="Table Grid20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
    <w:name w:val="No List214"/>
    <w:next w:val="NoList"/>
    <w:uiPriority w:val="99"/>
    <w:semiHidden/>
    <w:unhideWhenUsed/>
    <w:rsid w:val="005D660F"/>
  </w:style>
  <w:style w:type="table" w:customStyle="1" w:styleId="TableGrid2112">
    <w:name w:val="Table Grid2112"/>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uiPriority w:val="99"/>
    <w:semiHidden/>
    <w:unhideWhenUsed/>
    <w:rsid w:val="005D660F"/>
  </w:style>
  <w:style w:type="numbering" w:customStyle="1" w:styleId="NoList1103">
    <w:name w:val="No List1103"/>
    <w:next w:val="NoList"/>
    <w:uiPriority w:val="99"/>
    <w:semiHidden/>
    <w:unhideWhenUsed/>
    <w:rsid w:val="005D660F"/>
  </w:style>
  <w:style w:type="numbering" w:customStyle="1" w:styleId="NoList232">
    <w:name w:val="No List232"/>
    <w:next w:val="NoList"/>
    <w:uiPriority w:val="99"/>
    <w:semiHidden/>
    <w:unhideWhenUsed/>
    <w:rsid w:val="005D660F"/>
  </w:style>
  <w:style w:type="numbering" w:customStyle="1" w:styleId="NoList313">
    <w:name w:val="No List313"/>
    <w:next w:val="NoList"/>
    <w:uiPriority w:val="99"/>
    <w:semiHidden/>
    <w:unhideWhenUsed/>
    <w:rsid w:val="005D660F"/>
  </w:style>
  <w:style w:type="table" w:customStyle="1" w:styleId="TableGrid278">
    <w:name w:val="Table Grid27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8">
    <w:name w:val="Table Grid288"/>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39"/>
    <w:rsid w:val="005D660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5D660F"/>
  </w:style>
  <w:style w:type="numbering" w:customStyle="1" w:styleId="NoList1113">
    <w:name w:val="No List1113"/>
    <w:next w:val="NoList"/>
    <w:uiPriority w:val="99"/>
    <w:semiHidden/>
    <w:unhideWhenUsed/>
    <w:rsid w:val="005D660F"/>
  </w:style>
  <w:style w:type="numbering" w:customStyle="1" w:styleId="NoList252">
    <w:name w:val="No List252"/>
    <w:next w:val="NoList"/>
    <w:uiPriority w:val="99"/>
    <w:semiHidden/>
    <w:unhideWhenUsed/>
    <w:rsid w:val="005D660F"/>
  </w:style>
  <w:style w:type="numbering" w:customStyle="1" w:styleId="NoList323">
    <w:name w:val="No List323"/>
    <w:next w:val="NoList"/>
    <w:uiPriority w:val="99"/>
    <w:semiHidden/>
    <w:unhideWhenUsed/>
    <w:rsid w:val="005D660F"/>
  </w:style>
  <w:style w:type="numbering" w:customStyle="1" w:styleId="NoList262">
    <w:name w:val="No List262"/>
    <w:next w:val="NoList"/>
    <w:uiPriority w:val="99"/>
    <w:semiHidden/>
    <w:unhideWhenUsed/>
    <w:rsid w:val="005D660F"/>
  </w:style>
  <w:style w:type="table" w:customStyle="1" w:styleId="TableGrid421">
    <w:name w:val="Table Grid421"/>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NoList"/>
    <w:uiPriority w:val="99"/>
    <w:semiHidden/>
    <w:unhideWhenUsed/>
    <w:rsid w:val="005D660F"/>
  </w:style>
  <w:style w:type="numbering" w:customStyle="1" w:styleId="NoList1121">
    <w:name w:val="No List1121"/>
    <w:next w:val="NoList"/>
    <w:uiPriority w:val="99"/>
    <w:semiHidden/>
    <w:unhideWhenUsed/>
    <w:rsid w:val="005D660F"/>
  </w:style>
  <w:style w:type="table" w:customStyle="1" w:styleId="TableGrid431">
    <w:name w:val="Table Grid43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NoList"/>
    <w:uiPriority w:val="99"/>
    <w:semiHidden/>
    <w:unhideWhenUsed/>
    <w:rsid w:val="005D660F"/>
  </w:style>
  <w:style w:type="table" w:customStyle="1" w:styleId="TableGrid2101">
    <w:name w:val="Table Grid210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5D660F"/>
    <w:rPr>
      <w:color w:val="0000FF"/>
      <w:u w:val="single"/>
    </w:rPr>
  </w:style>
  <w:style w:type="table" w:customStyle="1" w:styleId="TableGrid3111">
    <w:name w:val="Table Grid3111"/>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5D660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D660F"/>
    <w:rPr>
      <w:rFonts w:ascii="Consolas" w:eastAsia="Times New Roman" w:hAnsi="Consolas" w:cs="Consolas"/>
      <w:lang w:eastAsia="en-US"/>
    </w:rPr>
  </w:style>
  <w:style w:type="character" w:customStyle="1" w:styleId="BodyTextIndentChar1">
    <w:name w:val="Body Text Indent Char1"/>
    <w:basedOn w:val="DefaultParagraphFont"/>
    <w:uiPriority w:val="99"/>
    <w:semiHidden/>
    <w:rsid w:val="005D660F"/>
    <w:rPr>
      <w:rFonts w:eastAsia="Times New Roman" w:cs="Calibri"/>
      <w:sz w:val="22"/>
      <w:szCs w:val="22"/>
      <w:lang w:eastAsia="en-US"/>
    </w:rPr>
  </w:style>
  <w:style w:type="character" w:customStyle="1" w:styleId="BodyText3Char1">
    <w:name w:val="Body Text 3 Char1"/>
    <w:basedOn w:val="DefaultParagraphFont"/>
    <w:uiPriority w:val="99"/>
    <w:semiHidden/>
    <w:rsid w:val="005D660F"/>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D660F"/>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D660F"/>
    <w:rPr>
      <w:rFonts w:eastAsia="Times New Roman" w:cs="Calibri"/>
      <w:sz w:val="16"/>
      <w:szCs w:val="16"/>
      <w:lang w:eastAsia="en-US"/>
    </w:rPr>
  </w:style>
  <w:style w:type="character" w:customStyle="1" w:styleId="PlainTextChar1">
    <w:name w:val="Plain Text Char1"/>
    <w:basedOn w:val="DefaultParagraphFont"/>
    <w:uiPriority w:val="99"/>
    <w:semiHidden/>
    <w:rsid w:val="005D660F"/>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D660F"/>
    <w:rPr>
      <w:rFonts w:eastAsia="Times New Roman" w:cs="Calibri"/>
      <w:sz w:val="22"/>
      <w:szCs w:val="22"/>
      <w:lang w:eastAsia="en-US"/>
    </w:rPr>
  </w:style>
  <w:style w:type="character" w:customStyle="1" w:styleId="CommentSubjectChar1">
    <w:name w:val="Comment Subject Char1"/>
    <w:basedOn w:val="CommentTextChar1"/>
    <w:uiPriority w:val="99"/>
    <w:semiHidden/>
    <w:rsid w:val="005D660F"/>
    <w:rPr>
      <w:rFonts w:ascii="Times New Roman" w:eastAsia="Times New Roman" w:hAnsi="Times New Roman" w:cs="Calibri"/>
      <w:b/>
      <w:bCs/>
      <w:lang w:val="fr-FR" w:eastAsia="en-US"/>
    </w:rPr>
  </w:style>
  <w:style w:type="numbering" w:customStyle="1" w:styleId="NoList291">
    <w:name w:val="No List291"/>
    <w:next w:val="NoList"/>
    <w:uiPriority w:val="99"/>
    <w:semiHidden/>
    <w:unhideWhenUsed/>
    <w:rsid w:val="005D660F"/>
  </w:style>
  <w:style w:type="numbering" w:customStyle="1" w:styleId="NoList1131">
    <w:name w:val="No List1131"/>
    <w:next w:val="NoList"/>
    <w:uiPriority w:val="99"/>
    <w:semiHidden/>
    <w:unhideWhenUsed/>
    <w:rsid w:val="005D660F"/>
  </w:style>
  <w:style w:type="table" w:customStyle="1" w:styleId="TableGrid1151">
    <w:name w:val="Table Grid115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
    <w:name w:val="No List2101"/>
    <w:next w:val="NoList"/>
    <w:uiPriority w:val="99"/>
    <w:semiHidden/>
    <w:unhideWhenUsed/>
    <w:rsid w:val="005D660F"/>
  </w:style>
  <w:style w:type="table" w:customStyle="1" w:styleId="TableGrid2113">
    <w:name w:val="Table Grid2113"/>
    <w:basedOn w:val="TableNormal"/>
    <w:next w:val="TableGrid"/>
    <w:uiPriority w:val="3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
    <w:name w:val="No List331"/>
    <w:next w:val="NoList"/>
    <w:uiPriority w:val="99"/>
    <w:semiHidden/>
    <w:unhideWhenUsed/>
    <w:rsid w:val="005D660F"/>
  </w:style>
  <w:style w:type="table" w:customStyle="1" w:styleId="TableProfessional51">
    <w:name w:val="Table Professional51"/>
    <w:basedOn w:val="TableNormal"/>
    <w:next w:val="TableProfessional"/>
    <w:semiHidden/>
    <w:unhideWhenUsed/>
    <w:rsid w:val="005D660F"/>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1">
    <w:name w:val="Table Grid1161"/>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D660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Before0">
    <w:name w:val="Normal + Before 0"/>
    <w:basedOn w:val="Normal"/>
    <w:rsid w:val="005D660F"/>
    <w:rPr>
      <w:lang w:val="fr-CH"/>
    </w:rPr>
  </w:style>
  <w:style w:type="paragraph" w:customStyle="1" w:styleId="EmptyCellLayoutStyle">
    <w:name w:val="EmptyCellLayoutStyle"/>
    <w:rsid w:val="0056519B"/>
    <w:pPr>
      <w:spacing w:after="160" w:line="259" w:lineRule="auto"/>
    </w:pPr>
    <w:rPr>
      <w:rFonts w:eastAsia="Times New Roman"/>
      <w:sz w:val="2"/>
      <w:lang w:val="en-GB"/>
    </w:rPr>
  </w:style>
  <w:style w:type="paragraph" w:customStyle="1" w:styleId="SingleTxt">
    <w:name w:val="__Single Txt"/>
    <w:basedOn w:val="Normal"/>
    <w:qFormat/>
    <w:rsid w:val="00950DF4"/>
    <w:pPr>
      <w:tabs>
        <w:tab w:val="clear" w:pos="567"/>
        <w:tab w:val="clear" w:pos="1276"/>
        <w:tab w:val="clear" w:pos="1843"/>
        <w:tab w:val="clear" w:pos="5387"/>
        <w:tab w:val="clear" w:pos="5954"/>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utoSpaceDE/>
      <w:autoSpaceDN/>
      <w:adjustRightInd/>
      <w:spacing w:before="0" w:after="120" w:line="240" w:lineRule="atLeast"/>
      <w:ind w:left="1267" w:right="1267"/>
      <w:textAlignment w:val="auto"/>
    </w:pPr>
    <w:rPr>
      <w:rFonts w:ascii="Times New Roman" w:eastAsiaTheme="minorHAnsi" w:hAnsi="Times New Roman"/>
      <w:spacing w:val="4"/>
      <w:w w:val="103"/>
      <w:kern w:val="14"/>
      <w:szCs w:val="22"/>
      <w:lang w:val="fr-CA"/>
    </w:rPr>
  </w:style>
  <w:style w:type="numbering" w:customStyle="1" w:styleId="NoList35">
    <w:name w:val="No List35"/>
    <w:next w:val="NoList"/>
    <w:uiPriority w:val="99"/>
    <w:semiHidden/>
    <w:unhideWhenUsed/>
    <w:rsid w:val="00D75D0C"/>
  </w:style>
  <w:style w:type="table" w:customStyle="1" w:styleId="TableGrid48">
    <w:name w:val="Table Grid48"/>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next w:val="TableTheme"/>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D75D0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D75D0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3">
    <w:name w:val="Table Style13"/>
    <w:basedOn w:val="TableNormal"/>
    <w:rsid w:val="00D75D0C"/>
    <w:rPr>
      <w:rFonts w:ascii="Times" w:eastAsia="Times New Roman" w:hAnsi="Times"/>
    </w:rPr>
    <w:tblPr/>
  </w:style>
  <w:style w:type="numbering" w:customStyle="1" w:styleId="NoList120">
    <w:name w:val="No List120"/>
    <w:next w:val="NoList"/>
    <w:uiPriority w:val="99"/>
    <w:semiHidden/>
    <w:unhideWhenUsed/>
    <w:rsid w:val="00D75D0C"/>
  </w:style>
  <w:style w:type="table" w:customStyle="1" w:styleId="TableProfessional7">
    <w:name w:val="Table Professional7"/>
    <w:basedOn w:val="TableNormal"/>
    <w:next w:val="TableProfessional"/>
    <w:rsid w:val="00D75D0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D75D0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
    <w:name w:val="Table Grid 87"/>
    <w:basedOn w:val="TableNormal"/>
    <w:next w:val="TableGrid8"/>
    <w:rsid w:val="00D75D0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D75D0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5">
    <w:name w:val="No List215"/>
    <w:next w:val="NoList"/>
    <w:uiPriority w:val="99"/>
    <w:semiHidden/>
    <w:unhideWhenUsed/>
    <w:rsid w:val="00D75D0C"/>
  </w:style>
  <w:style w:type="table" w:customStyle="1" w:styleId="TableGrid124">
    <w:name w:val="Table Grid124"/>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3">
    <w:name w:val="Table List 31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6">
    <w:name w:val="No List36"/>
    <w:next w:val="NoList"/>
    <w:uiPriority w:val="99"/>
    <w:semiHidden/>
    <w:unhideWhenUsed/>
    <w:rsid w:val="00D75D0C"/>
  </w:style>
  <w:style w:type="table" w:customStyle="1" w:styleId="TableGrid220">
    <w:name w:val="Table Grid220"/>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3">
    <w:name w:val="Table List 32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5">
    <w:name w:val="No List45"/>
    <w:next w:val="NoList"/>
    <w:uiPriority w:val="99"/>
    <w:semiHidden/>
    <w:unhideWhenUsed/>
    <w:rsid w:val="00D75D0C"/>
  </w:style>
  <w:style w:type="table" w:customStyle="1" w:styleId="TableGrid320">
    <w:name w:val="Table Grid320"/>
    <w:basedOn w:val="TableNormal"/>
    <w:next w:val="TableGrid"/>
    <w:uiPriority w:val="3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3">
    <w:name w:val="Table List 33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5">
    <w:name w:val="No List55"/>
    <w:next w:val="NoList"/>
    <w:uiPriority w:val="99"/>
    <w:semiHidden/>
    <w:rsid w:val="00D75D0C"/>
  </w:style>
  <w:style w:type="table" w:customStyle="1" w:styleId="TableGrid49">
    <w:name w:val="Table Grid49"/>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3">
    <w:name w:val="Table List 34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5">
    <w:name w:val="No List65"/>
    <w:next w:val="NoList"/>
    <w:uiPriority w:val="99"/>
    <w:semiHidden/>
    <w:unhideWhenUsed/>
    <w:rsid w:val="00D75D0C"/>
  </w:style>
  <w:style w:type="numbering" w:customStyle="1" w:styleId="NoList75">
    <w:name w:val="No List75"/>
    <w:next w:val="NoList"/>
    <w:uiPriority w:val="99"/>
    <w:semiHidden/>
    <w:unhideWhenUsed/>
    <w:rsid w:val="00D75D0C"/>
  </w:style>
  <w:style w:type="table" w:customStyle="1" w:styleId="TableGrid54">
    <w:name w:val="Table Grid54"/>
    <w:basedOn w:val="TableNormal"/>
    <w:next w:val="TableGrid"/>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3">
    <w:name w:val="Table List 35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4">
    <w:name w:val="No List84"/>
    <w:next w:val="NoList"/>
    <w:uiPriority w:val="99"/>
    <w:semiHidden/>
    <w:unhideWhenUsed/>
    <w:rsid w:val="00D75D0C"/>
  </w:style>
  <w:style w:type="numbering" w:customStyle="1" w:styleId="NoList94">
    <w:name w:val="No List94"/>
    <w:next w:val="NoList"/>
    <w:uiPriority w:val="99"/>
    <w:semiHidden/>
    <w:unhideWhenUsed/>
    <w:rsid w:val="00D75D0C"/>
  </w:style>
  <w:style w:type="numbering" w:customStyle="1" w:styleId="NoList104">
    <w:name w:val="No List104"/>
    <w:next w:val="NoList"/>
    <w:uiPriority w:val="99"/>
    <w:semiHidden/>
    <w:unhideWhenUsed/>
    <w:rsid w:val="00D75D0C"/>
  </w:style>
  <w:style w:type="numbering" w:customStyle="1" w:styleId="NoList1114">
    <w:name w:val="No List1114"/>
    <w:next w:val="NoList"/>
    <w:uiPriority w:val="99"/>
    <w:semiHidden/>
    <w:rsid w:val="00D75D0C"/>
  </w:style>
  <w:style w:type="table" w:customStyle="1" w:styleId="TableGrid64">
    <w:name w:val="Table Grid64"/>
    <w:basedOn w:val="TableNormal"/>
    <w:next w:val="TableGrid"/>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D75D0C"/>
  </w:style>
  <w:style w:type="table" w:customStyle="1" w:styleId="TableGrid74">
    <w:name w:val="Table Grid74"/>
    <w:basedOn w:val="TableNormal"/>
    <w:next w:val="TableGrid"/>
    <w:uiPriority w:val="59"/>
    <w:rsid w:val="00D75D0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D75D0C"/>
  </w:style>
  <w:style w:type="table" w:customStyle="1" w:styleId="TableGrid830">
    <w:name w:val="Table Grid83"/>
    <w:basedOn w:val="TableNormal"/>
    <w:next w:val="TableGrid"/>
    <w:uiPriority w:val="59"/>
    <w:rsid w:val="00D75D0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D75D0C"/>
  </w:style>
  <w:style w:type="table" w:customStyle="1" w:styleId="TableGrid914">
    <w:name w:val="Table Grid914"/>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D75D0C"/>
  </w:style>
  <w:style w:type="table" w:customStyle="1" w:styleId="TableGrid103">
    <w:name w:val="Table Grid103"/>
    <w:basedOn w:val="TableNormal"/>
    <w:next w:val="TableGrid"/>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D75D0C"/>
  </w:style>
  <w:style w:type="table" w:customStyle="1" w:styleId="TableClassic13">
    <w:name w:val="Table Classic 13"/>
    <w:basedOn w:val="TableNormal"/>
    <w:next w:val="TableClassic1"/>
    <w:rsid w:val="00D75D0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3">
    <w:name w:val="Table Professional1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
    <w:name w:val="Table Grid 81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3">
    <w:name w:val="Table Professional2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3">
    <w:name w:val="Table Grid 82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3">
    <w:name w:val="Table Professional3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3">
    <w:name w:val="Table Elegant3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3">
    <w:name w:val="Table Grid 83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3">
    <w:name w:val="Table Professional4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3">
    <w:name w:val="Table Elegant4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3">
    <w:name w:val="Table Grid 84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uiPriority w:val="99"/>
    <w:semiHidden/>
    <w:unhideWhenUsed/>
    <w:rsid w:val="00D75D0C"/>
  </w:style>
  <w:style w:type="table" w:customStyle="1" w:styleId="TableGrid125">
    <w:name w:val="Table Grid125"/>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
    <w:name w:val="No List184"/>
    <w:next w:val="NoList"/>
    <w:uiPriority w:val="99"/>
    <w:semiHidden/>
    <w:unhideWhenUsed/>
    <w:rsid w:val="00D75D0C"/>
  </w:style>
  <w:style w:type="table" w:customStyle="1" w:styleId="TableGrid133">
    <w:name w:val="Table Grid133"/>
    <w:basedOn w:val="TableNormal"/>
    <w:next w:val="TableGrid"/>
    <w:uiPriority w:val="5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4">
    <w:name w:val="No List194"/>
    <w:next w:val="NoList"/>
    <w:uiPriority w:val="99"/>
    <w:semiHidden/>
    <w:unhideWhenUsed/>
    <w:rsid w:val="00D75D0C"/>
  </w:style>
  <w:style w:type="table" w:customStyle="1" w:styleId="TableGrid153">
    <w:name w:val="Table Grid15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 Grid16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4">
    <w:name w:val="No List204"/>
    <w:next w:val="NoList"/>
    <w:uiPriority w:val="99"/>
    <w:semiHidden/>
    <w:unhideWhenUsed/>
    <w:rsid w:val="00D75D0C"/>
  </w:style>
  <w:style w:type="table" w:customStyle="1" w:styleId="TableGrid173">
    <w:name w:val="Table Grid173"/>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6">
    <w:name w:val="No List216"/>
    <w:next w:val="NoList"/>
    <w:uiPriority w:val="99"/>
    <w:semiHidden/>
    <w:unhideWhenUsed/>
    <w:rsid w:val="00D75D0C"/>
  </w:style>
  <w:style w:type="table" w:customStyle="1" w:styleId="TableGrid2114">
    <w:name w:val="Table Grid2114"/>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9">
    <w:name w:val="Table Grid26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uiPriority w:val="99"/>
    <w:semiHidden/>
    <w:unhideWhenUsed/>
    <w:rsid w:val="00D75D0C"/>
  </w:style>
  <w:style w:type="numbering" w:customStyle="1" w:styleId="NoList1104">
    <w:name w:val="No List1104"/>
    <w:next w:val="NoList"/>
    <w:uiPriority w:val="99"/>
    <w:semiHidden/>
    <w:unhideWhenUsed/>
    <w:rsid w:val="00D75D0C"/>
  </w:style>
  <w:style w:type="numbering" w:customStyle="1" w:styleId="NoList233">
    <w:name w:val="No List233"/>
    <w:next w:val="NoList"/>
    <w:uiPriority w:val="99"/>
    <w:semiHidden/>
    <w:unhideWhenUsed/>
    <w:rsid w:val="00D75D0C"/>
  </w:style>
  <w:style w:type="numbering" w:customStyle="1" w:styleId="NoList314">
    <w:name w:val="No List314"/>
    <w:next w:val="NoList"/>
    <w:uiPriority w:val="99"/>
    <w:semiHidden/>
    <w:unhideWhenUsed/>
    <w:rsid w:val="00D75D0C"/>
  </w:style>
  <w:style w:type="table" w:customStyle="1" w:styleId="TableGrid279">
    <w:name w:val="Table Grid27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9">
    <w:name w:val="Table Grid289"/>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8">
    <w:name w:val="Table Grid30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0"/>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uiPriority w:val="99"/>
    <w:semiHidden/>
    <w:unhideWhenUsed/>
    <w:rsid w:val="00D75D0C"/>
  </w:style>
  <w:style w:type="table" w:customStyle="1" w:styleId="TableGrid392">
    <w:name w:val="Table Grid392"/>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D75D0C"/>
  </w:style>
  <w:style w:type="numbering" w:customStyle="1" w:styleId="NoList253">
    <w:name w:val="No List253"/>
    <w:next w:val="NoList"/>
    <w:uiPriority w:val="99"/>
    <w:semiHidden/>
    <w:unhideWhenUsed/>
    <w:rsid w:val="00D75D0C"/>
  </w:style>
  <w:style w:type="numbering" w:customStyle="1" w:styleId="NoList324">
    <w:name w:val="No List324"/>
    <w:next w:val="NoList"/>
    <w:uiPriority w:val="99"/>
    <w:semiHidden/>
    <w:unhideWhenUsed/>
    <w:rsid w:val="00D75D0C"/>
  </w:style>
  <w:style w:type="table" w:customStyle="1" w:styleId="TableGrid11014">
    <w:name w:val="Table Grid11014"/>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
    <w:name w:val="Table Grid11011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2">
    <w:name w:val="Table Grid11012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NoList"/>
    <w:uiPriority w:val="99"/>
    <w:semiHidden/>
    <w:unhideWhenUsed/>
    <w:rsid w:val="00D75D0C"/>
  </w:style>
  <w:style w:type="table" w:customStyle="1" w:styleId="TableGrid422">
    <w:name w:val="Table Grid42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2">
    <w:name w:val="No List272"/>
    <w:next w:val="NoList"/>
    <w:uiPriority w:val="99"/>
    <w:semiHidden/>
    <w:unhideWhenUsed/>
    <w:rsid w:val="00D75D0C"/>
  </w:style>
  <w:style w:type="numbering" w:customStyle="1" w:styleId="NoList1122">
    <w:name w:val="No List1122"/>
    <w:next w:val="NoList"/>
    <w:uiPriority w:val="99"/>
    <w:semiHidden/>
    <w:unhideWhenUsed/>
    <w:rsid w:val="00D75D0C"/>
  </w:style>
  <w:style w:type="table" w:customStyle="1" w:styleId="TableGrid1141">
    <w:name w:val="Table Grid1141"/>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NoList"/>
    <w:uiPriority w:val="99"/>
    <w:semiHidden/>
    <w:unhideWhenUsed/>
    <w:rsid w:val="00D75D0C"/>
  </w:style>
  <w:style w:type="table" w:customStyle="1" w:styleId="TableGrid2102">
    <w:name w:val="Table Grid210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2">
    <w:name w:val="No List292"/>
    <w:next w:val="NoList"/>
    <w:uiPriority w:val="99"/>
    <w:semiHidden/>
    <w:unhideWhenUsed/>
    <w:rsid w:val="00D75D0C"/>
  </w:style>
  <w:style w:type="numbering" w:customStyle="1" w:styleId="NoList1132">
    <w:name w:val="No List1132"/>
    <w:next w:val="NoList"/>
    <w:uiPriority w:val="99"/>
    <w:semiHidden/>
    <w:unhideWhenUsed/>
    <w:rsid w:val="00D75D0C"/>
  </w:style>
  <w:style w:type="table" w:customStyle="1" w:styleId="TableGrid1152">
    <w:name w:val="Table Grid115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
    <w:name w:val="No List2102"/>
    <w:next w:val="NoList"/>
    <w:uiPriority w:val="99"/>
    <w:semiHidden/>
    <w:unhideWhenUsed/>
    <w:rsid w:val="00D75D0C"/>
  </w:style>
  <w:style w:type="table" w:customStyle="1" w:styleId="TableGrid2115">
    <w:name w:val="Table Grid2115"/>
    <w:basedOn w:val="TableNormal"/>
    <w:next w:val="TableGrid"/>
    <w:uiPriority w:val="3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D75D0C"/>
  </w:style>
  <w:style w:type="table" w:customStyle="1" w:styleId="TableProfessional52">
    <w:name w:val="Table Professional52"/>
    <w:basedOn w:val="TableNormal"/>
    <w:next w:val="TableProfessional"/>
    <w:semiHidden/>
    <w:unhideWhenUsed/>
    <w:rsid w:val="00D75D0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1">
    <w:name w:val="Table Grid451"/>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1">
    <w:name w:val="Table Grid11013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75D0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5D0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numbering" w:customStyle="1" w:styleId="Brezseznama1">
    <w:name w:val="Brez seznama1"/>
    <w:next w:val="NoList"/>
    <w:uiPriority w:val="99"/>
    <w:semiHidden/>
    <w:unhideWhenUsed/>
    <w:rsid w:val="00D75D0C"/>
  </w:style>
  <w:style w:type="character" w:customStyle="1" w:styleId="shorttext">
    <w:name w:val="short_text"/>
    <w:basedOn w:val="DefaultParagraphFont"/>
    <w:rsid w:val="00D75D0C"/>
  </w:style>
  <w:style w:type="table" w:customStyle="1" w:styleId="TableGrid50">
    <w:name w:val="Table Grid50"/>
    <w:basedOn w:val="TableNormal"/>
    <w:next w:val="TableGrid"/>
    <w:rsid w:val="00A80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A803A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NoList"/>
    <w:uiPriority w:val="99"/>
    <w:semiHidden/>
    <w:unhideWhenUsed/>
    <w:rsid w:val="00A803A9"/>
  </w:style>
  <w:style w:type="table" w:customStyle="1" w:styleId="TableGrid330">
    <w:name w:val="Table Grid330"/>
    <w:basedOn w:val="TableNormal"/>
    <w:next w:val="TableGrid"/>
    <w:uiPriority w:val="39"/>
    <w:rsid w:val="00DF0AD5"/>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9733A"/>
    <w:rPr>
      <w:color w:val="605E5C"/>
      <w:shd w:val="clear" w:color="auto" w:fill="E1DFDD"/>
    </w:rPr>
  </w:style>
  <w:style w:type="numbering" w:customStyle="1" w:styleId="NoList37">
    <w:name w:val="No List37"/>
    <w:next w:val="NoList"/>
    <w:uiPriority w:val="99"/>
    <w:semiHidden/>
    <w:unhideWhenUsed/>
    <w:rsid w:val="00DA1239"/>
  </w:style>
  <w:style w:type="numbering" w:customStyle="1" w:styleId="NoList38">
    <w:name w:val="No List38"/>
    <w:next w:val="NoList"/>
    <w:uiPriority w:val="99"/>
    <w:semiHidden/>
    <w:unhideWhenUsed/>
    <w:rsid w:val="00DA1239"/>
  </w:style>
  <w:style w:type="character" w:customStyle="1" w:styleId="Bodytext4">
    <w:name w:val="Body text_"/>
    <w:basedOn w:val="DefaultParagraphFont"/>
    <w:link w:val="BodyText6"/>
    <w:rsid w:val="00F5306B"/>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F5306B"/>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character" w:customStyle="1" w:styleId="UnresolvedMention2">
    <w:name w:val="Unresolved Mention2"/>
    <w:basedOn w:val="DefaultParagraphFont"/>
    <w:uiPriority w:val="99"/>
    <w:semiHidden/>
    <w:unhideWhenUsed/>
    <w:rsid w:val="00982560"/>
    <w:rPr>
      <w:color w:val="605E5C"/>
      <w:shd w:val="clear" w:color="auto" w:fill="E1DFDD"/>
    </w:rPr>
  </w:style>
  <w:style w:type="character" w:customStyle="1" w:styleId="UnresolvedMention20">
    <w:name w:val="Unresolved Mention2"/>
    <w:basedOn w:val="DefaultParagraphFont"/>
    <w:uiPriority w:val="99"/>
    <w:semiHidden/>
    <w:unhideWhenUsed/>
    <w:rsid w:val="001912C6"/>
    <w:rPr>
      <w:color w:val="605E5C"/>
      <w:shd w:val="clear" w:color="auto" w:fill="E1DFDD"/>
    </w:rPr>
  </w:style>
  <w:style w:type="numbering" w:customStyle="1" w:styleId="NoList39">
    <w:name w:val="No List39"/>
    <w:next w:val="NoList"/>
    <w:uiPriority w:val="99"/>
    <w:semiHidden/>
    <w:unhideWhenUsed/>
    <w:rsid w:val="005D2A4D"/>
  </w:style>
  <w:style w:type="numbering" w:customStyle="1" w:styleId="Aucuneliste11">
    <w:name w:val="Aucune liste11"/>
    <w:next w:val="NoList"/>
    <w:uiPriority w:val="99"/>
    <w:semiHidden/>
    <w:unhideWhenUsed/>
    <w:rsid w:val="005D2A4D"/>
  </w:style>
  <w:style w:type="table" w:customStyle="1" w:styleId="TableGrid126">
    <w:name w:val="Table Grid126"/>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5D2A4D"/>
    <w:rPr>
      <w:color w:val="605E5C"/>
      <w:shd w:val="clear" w:color="auto" w:fill="E1DFDD"/>
    </w:rPr>
  </w:style>
  <w:style w:type="numbering" w:customStyle="1" w:styleId="NoList40">
    <w:name w:val="No List40"/>
    <w:next w:val="NoList"/>
    <w:uiPriority w:val="99"/>
    <w:semiHidden/>
    <w:unhideWhenUsed/>
    <w:rsid w:val="00CA174E"/>
  </w:style>
  <w:style w:type="character" w:styleId="UnresolvedMention">
    <w:name w:val="Unresolved Mention"/>
    <w:basedOn w:val="DefaultParagraphFont"/>
    <w:uiPriority w:val="99"/>
    <w:semiHidden/>
    <w:unhideWhenUsed/>
    <w:rsid w:val="00C46B14"/>
    <w:rPr>
      <w:color w:val="605E5C"/>
      <w:shd w:val="clear" w:color="auto" w:fill="E1DFDD"/>
    </w:rPr>
  </w:style>
  <w:style w:type="table" w:customStyle="1" w:styleId="TableGrid230">
    <w:name w:val="Table Grid230"/>
    <w:basedOn w:val="TableNormal"/>
    <w:next w:val="TableGrid"/>
    <w:uiPriority w:val="39"/>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9">
    <w:name w:val="Table Grid339"/>
    <w:basedOn w:val="TableNormal"/>
    <w:next w:val="TableGrid"/>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try0">
    <w:name w:val="country"/>
    <w:basedOn w:val="Normal"/>
    <w:qFormat/>
    <w:rsid w:val="00F90FD9"/>
    <w:pPr>
      <w:tabs>
        <w:tab w:val="left" w:pos="1560"/>
        <w:tab w:val="left" w:pos="2127"/>
      </w:tabs>
      <w:spacing w:before="240"/>
      <w:outlineLvl w:val="3"/>
    </w:pPr>
    <w:rPr>
      <w:rFonts w:cs="Arial"/>
      <w:b/>
      <w:lang w:val="fr-FR"/>
    </w:rPr>
  </w:style>
  <w:style w:type="character" w:customStyle="1" w:styleId="UnresolvedMention4">
    <w:name w:val="Unresolved Mention4"/>
    <w:basedOn w:val="DefaultParagraphFont"/>
    <w:uiPriority w:val="99"/>
    <w:semiHidden/>
    <w:unhideWhenUsed/>
    <w:rsid w:val="00584366"/>
    <w:rPr>
      <w:color w:val="605E5C"/>
      <w:shd w:val="clear" w:color="auto" w:fill="E1DFDD"/>
    </w:rPr>
  </w:style>
  <w:style w:type="numbering" w:customStyle="1" w:styleId="NoList46">
    <w:name w:val="No List46"/>
    <w:next w:val="NoList"/>
    <w:uiPriority w:val="99"/>
    <w:semiHidden/>
    <w:unhideWhenUsed/>
    <w:rsid w:val="00584366"/>
  </w:style>
  <w:style w:type="numbering" w:customStyle="1" w:styleId="NoList126">
    <w:name w:val="No List126"/>
    <w:next w:val="NoList"/>
    <w:uiPriority w:val="99"/>
    <w:semiHidden/>
    <w:unhideWhenUsed/>
    <w:rsid w:val="00584366"/>
  </w:style>
  <w:style w:type="table" w:customStyle="1" w:styleId="TableGrid55">
    <w:name w:val="Table Grid55"/>
    <w:basedOn w:val="TableNormal"/>
    <w:next w:val="TableGrid"/>
    <w:uiPriority w:val="39"/>
    <w:rsid w:val="0058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584366"/>
    <w:rPr>
      <w:color w:val="800080"/>
      <w:u w:val="single"/>
    </w:rPr>
  </w:style>
  <w:style w:type="numbering" w:customStyle="1" w:styleId="Aucuneliste12">
    <w:name w:val="Aucune liste12"/>
    <w:next w:val="NoList"/>
    <w:uiPriority w:val="99"/>
    <w:semiHidden/>
    <w:unhideWhenUsed/>
    <w:rsid w:val="00584366"/>
  </w:style>
  <w:style w:type="table" w:customStyle="1" w:styleId="TableGrid127">
    <w:name w:val="Table Grid127"/>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1130"/>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semiHidden/>
    <w:rsid w:val="00A50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299531872">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56946222">
      <w:bodyDiv w:val="1"/>
      <w:marLeft w:val="0"/>
      <w:marRight w:val="0"/>
      <w:marTop w:val="0"/>
      <w:marBottom w:val="0"/>
      <w:divBdr>
        <w:top w:val="none" w:sz="0" w:space="0" w:color="auto"/>
        <w:left w:val="none" w:sz="0" w:space="0" w:color="auto"/>
        <w:bottom w:val="none" w:sz="0" w:space="0" w:color="auto"/>
        <w:right w:val="none" w:sz="0" w:space="0" w:color="auto"/>
      </w:divBdr>
    </w:div>
    <w:div w:id="479469944">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641694811">
      <w:bodyDiv w:val="1"/>
      <w:marLeft w:val="0"/>
      <w:marRight w:val="0"/>
      <w:marTop w:val="0"/>
      <w:marBottom w:val="0"/>
      <w:divBdr>
        <w:top w:val="none" w:sz="0" w:space="0" w:color="auto"/>
        <w:left w:val="none" w:sz="0" w:space="0" w:color="auto"/>
        <w:bottom w:val="none" w:sz="0" w:space="0" w:color="auto"/>
        <w:right w:val="none" w:sz="0" w:space="0" w:color="auto"/>
      </w:divBdr>
    </w:div>
    <w:div w:id="689063602">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081222871">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76529456">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56062510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2756269">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yperlink" Target="mailto:dsrma.contact@anf.dz" TargetMode="External"/><Relationship Id="rId26" Type="http://schemas.openxmlformats.org/officeDocument/2006/relationships/hyperlink" Target="mailto:koudil@cnanmed.dz" TargetMode="External"/><Relationship Id="rId39" Type="http://schemas.openxmlformats.org/officeDocument/2006/relationships/hyperlink" Target="http://www.vnpti.vn" TargetMode="External"/><Relationship Id="rId21" Type="http://schemas.openxmlformats.org/officeDocument/2006/relationships/hyperlink" Target="mailto:boudra@cnanmed.dz" TargetMode="External"/><Relationship Id="rId34" Type="http://schemas.openxmlformats.org/officeDocument/2006/relationships/hyperlink" Target="https://te.eg/" TargetMode="External"/><Relationship Id="rId42" Type="http://schemas.openxmlformats.org/officeDocument/2006/relationships/hyperlink" Target="mailto:radiomaritime@eircom.ie" TargetMode="External"/><Relationship Id="rId47" Type="http://schemas.openxmlformats.org/officeDocument/2006/relationships/hyperlink" Target="http://www.guards.hu" TargetMode="External"/><Relationship Id="rId50" Type="http://schemas.openxmlformats.org/officeDocument/2006/relationships/hyperlink" Target="mailto:customersevice@alkantelecom.com"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bn01@btc.com.bh" TargetMode="External"/><Relationship Id="rId25" Type="http://schemas.openxmlformats.org/officeDocument/2006/relationships/hyperlink" Target="mailto:pdg@cnan-nord.com" TargetMode="External"/><Relationship Id="rId33" Type="http://schemas.openxmlformats.org/officeDocument/2006/relationships/hyperlink" Target="mailto:rania.attia@te.eg" TargetMode="External"/><Relationship Id="rId38" Type="http://schemas.openxmlformats.org/officeDocument/2006/relationships/hyperlink" Target="http://www.vnpt.com.vn" TargetMode="External"/><Relationship Id="rId46" Type="http://schemas.openxmlformats.org/officeDocument/2006/relationships/hyperlink" Target="mailto:abakonyi@guards.hu" TargetMode="External"/><Relationship Id="rId2" Type="http://schemas.openxmlformats.org/officeDocument/2006/relationships/numbering" Target="numbering.xml"/><Relationship Id="rId16" Type="http://schemas.openxmlformats.org/officeDocument/2006/relationships/hyperlink" Target="mailto:kais.kalai@tunisietelecom.tn" TargetMode="External"/><Relationship Id="rId20" Type="http://schemas.openxmlformats.org/officeDocument/2006/relationships/hyperlink" Target="mailto:hyproc@hyproc.com" TargetMode="External"/><Relationship Id="rId29" Type="http://schemas.openxmlformats.org/officeDocument/2006/relationships/hyperlink" Target="mailto:koudil@cnanmed.dz" TargetMode="External"/><Relationship Id="rId41" Type="http://schemas.openxmlformats.org/officeDocument/2006/relationships/hyperlink" Target="http://www.vishipel.com.vn" TargetMode="External"/><Relationship Id="rId54"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cso@cnan-nord.com" TargetMode="External"/><Relationship Id="rId32" Type="http://schemas.openxmlformats.org/officeDocument/2006/relationships/hyperlink" Target="mailto:comnav.chseccgo@marinha.pt" TargetMode="External"/><Relationship Id="rId37" Type="http://schemas.openxmlformats.org/officeDocument/2006/relationships/hyperlink" Target="mailto:dangthithuhang@vnpt.vn" TargetMode="External"/><Relationship Id="rId40" Type="http://schemas.openxmlformats.org/officeDocument/2006/relationships/hyperlink" Target="mailto:customercare@vishipel.com.vn" TargetMode="External"/><Relationship Id="rId45" Type="http://schemas.openxmlformats.org/officeDocument/2006/relationships/hyperlink" Target="http://www.gtsdatanet.hu" TargetMode="External"/><Relationship Id="rId53"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www.gpscom.hu" TargetMode="External"/><Relationship Id="rId23" Type="http://schemas.openxmlformats.org/officeDocument/2006/relationships/hyperlink" Target="mailto:koudil@cnanmed.dz" TargetMode="External"/><Relationship Id="rId28" Type="http://schemas.openxmlformats.org/officeDocument/2006/relationships/hyperlink" Target="mailto:y.sellahi@ats.dz" TargetMode="External"/><Relationship Id="rId36" Type="http://schemas.openxmlformats.org/officeDocument/2006/relationships/hyperlink" Target="mailto:buiquangvinh@vnpt.vn" TargetMode="External"/><Relationship Id="rId49" Type="http://schemas.openxmlformats.org/officeDocument/2006/relationships/hyperlink" Target="mailto:menezaa@hotmail.com" TargetMode="External"/><Relationship Id="rId10" Type="http://schemas.openxmlformats.org/officeDocument/2006/relationships/hyperlink" Target="http://www.itu.int/itu-t/inr/nnp" TargetMode="External"/><Relationship Id="rId19" Type="http://schemas.openxmlformats.org/officeDocument/2006/relationships/hyperlink" Target="mailto:s.mesbah@anf.dz" TargetMode="External"/><Relationship Id="rId31" Type="http://schemas.openxmlformats.org/officeDocument/2006/relationships/hyperlink" Target="mailto:ry@rca.gov.om" TargetMode="External"/><Relationship Id="rId44" Type="http://schemas.openxmlformats.org/officeDocument/2006/relationships/hyperlink" Target="mailto:ildiko.csonkos@gtsdatanet.hu" TargetMode="External"/><Relationship Id="rId52"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gpscom.hu" TargetMode="External"/><Relationship Id="rId22" Type="http://schemas.openxmlformats.org/officeDocument/2006/relationships/hyperlink" Target="mailto:cnanmed@cnanmed.dz" TargetMode="External"/><Relationship Id="rId27" Type="http://schemas.openxmlformats.org/officeDocument/2006/relationships/hyperlink" Target="mailto:inmarsat@ats.dz" TargetMode="External"/><Relationship Id="rId30" Type="http://schemas.openxmlformats.org/officeDocument/2006/relationships/hyperlink" Target="mailto:commcennhq@mod.gov.om" TargetMode="External"/><Relationship Id="rId35" Type="http://schemas.openxmlformats.org/officeDocument/2006/relationships/hyperlink" Target="mailto:amrnossir@yahoo.com" TargetMode="External"/><Relationship Id="rId43" Type="http://schemas.openxmlformats.org/officeDocument/2006/relationships/hyperlink" Target="mailto:technical@asl.ie" TargetMode="External"/><Relationship Id="rId48" Type="http://schemas.openxmlformats.org/officeDocument/2006/relationships/hyperlink" Target="mailto:njaafar@omantourism.gov.om" TargetMode="External"/><Relationship Id="rId56" Type="http://schemas.openxmlformats.org/officeDocument/2006/relationships/theme" Target="theme/theme1.xml"/><Relationship Id="rId8" Type="http://schemas.openxmlformats.org/officeDocument/2006/relationships/hyperlink" Target="mailto:brmail@itu.int" TargetMode="External"/><Relationship Id="rId51" Type="http://schemas.openxmlformats.org/officeDocument/2006/relationships/hyperlink" Target="http://www.alkancit.com"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AF86F-806D-42A4-A49F-2A1FE2F0D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27</Pages>
  <Words>6862</Words>
  <Characters>39114</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OB 1210</vt:lpstr>
    </vt:vector>
  </TitlesOfParts>
  <Company>ITU</Company>
  <LinksUpToDate>false</LinksUpToDate>
  <CharactersWithSpaces>45885</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1210</dc:title>
  <dc:subject/>
  <dc:creator>ITU-T</dc:creator>
  <cp:keywords/>
  <dc:description>Yammouni, 23/09/2020, ITU51013804</dc:description>
  <cp:lastModifiedBy>Gachet, Christelle</cp:lastModifiedBy>
  <cp:revision>29</cp:revision>
  <cp:lastPrinted>2021-01-18T09:08:00Z</cp:lastPrinted>
  <dcterms:created xsi:type="dcterms:W3CDTF">2020-12-22T10:20:00Z</dcterms:created>
  <dcterms:modified xsi:type="dcterms:W3CDTF">2021-01-18T09:52:00Z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23 September 2020</vt:lpwstr>
  </property>
</Properties>
</file>