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FB353A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B353A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261E4C99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</w:t>
            </w:r>
            <w:r w:rsidR="008C2E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19146CF8" w:rsidR="008149B6" w:rsidRPr="00E91C03" w:rsidRDefault="008C2E40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C56351">
              <w:rPr>
                <w:color w:val="FFFFFF"/>
                <w:lang w:val="en-US"/>
              </w:rPr>
              <w:t>X</w:t>
            </w:r>
            <w:r w:rsidR="00BF2651">
              <w:rPr>
                <w:color w:val="FFFFFF"/>
                <w:lang w:val="en-US"/>
              </w:rPr>
              <w:t>I</w:t>
            </w:r>
            <w:r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E059BFE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C2E40">
              <w:rPr>
                <w:color w:val="FFFFFF"/>
                <w:lang w:val="es-ES"/>
              </w:rPr>
              <w:t>16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8C2E40">
              <w:rPr>
                <w:color w:val="FFFFFF"/>
                <w:lang w:val="es-ES"/>
              </w:rPr>
              <w:t>noviembre</w:t>
            </w:r>
            <w:r w:rsidR="00C56351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FB353A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718BCF9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r w:rsidR="007D33FD" w:rsidRPr="00AB1791">
              <w:rPr>
                <w:b/>
                <w:bCs/>
                <w:sz w:val="14"/>
                <w:szCs w:val="14"/>
                <w:lang w:val="es-ES"/>
              </w:rPr>
              <w:t>tsbmail@itu.int</w:t>
            </w:r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bookmarkStart w:id="574" w:name="_Toc47969039"/>
      <w:bookmarkStart w:id="575" w:name="_Toc47969197"/>
      <w:bookmarkStart w:id="576" w:name="_Toc53049006"/>
      <w:bookmarkStart w:id="577" w:name="_Toc53049290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5DA9E9A9" w14:textId="3A8DAE9C" w:rsidR="0093265E" w:rsidRPr="00EC347B" w:rsidRDefault="0093265E" w:rsidP="000D5CC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b/>
          <w:bCs/>
          <w:lang w:val="es-ES"/>
        </w:rPr>
        <w:t>INFORMACIÓN  GENERAL</w:t>
      </w:r>
    </w:p>
    <w:p w14:paraId="5A75EB55" w14:textId="7710E6E7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 xml:space="preserve">Listas anexas al Boletín de Explotación de la UIT: </w:t>
      </w:r>
      <w:r w:rsidRPr="00EC347B">
        <w:rPr>
          <w:i/>
          <w:iCs/>
          <w:lang w:val="es-ES_tradnl"/>
        </w:rPr>
        <w:t>Nota de la TSB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2D111C" w:rsidRPr="00EC347B">
        <w:rPr>
          <w:webHidden/>
          <w:lang w:val="es-ES_tradnl"/>
        </w:rPr>
        <w:t>3</w:t>
      </w:r>
    </w:p>
    <w:p w14:paraId="78D20E24" w14:textId="09F07615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>Aprobación de Recomendaciones UIT-T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2D111C" w:rsidRPr="00EC347B">
        <w:rPr>
          <w:webHidden/>
          <w:lang w:val="es-ES_tradnl"/>
        </w:rPr>
        <w:t>4</w:t>
      </w:r>
    </w:p>
    <w:p w14:paraId="2D757B5B" w14:textId="35444B7D" w:rsidR="0093265E" w:rsidRPr="0022684E" w:rsidRDefault="0093265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22684E">
        <w:rPr>
          <w:lang w:val="es-ES_tradnl"/>
        </w:rPr>
        <w:t>Servicio telefónico</w:t>
      </w:r>
      <w:r w:rsidR="00D87ED6">
        <w:rPr>
          <w:lang w:val="es-ES_tradnl"/>
        </w:rPr>
        <w:t>:</w:t>
      </w:r>
    </w:p>
    <w:p w14:paraId="0F0A2AB4" w14:textId="23F9E8C7" w:rsidR="0093265E" w:rsidRPr="0022684E" w:rsidRDefault="00824518" w:rsidP="00362B0D">
      <w:pPr>
        <w:pStyle w:val="TOC1"/>
        <w:tabs>
          <w:tab w:val="right" w:leader="dot" w:pos="8505"/>
          <w:tab w:val="right" w:pos="9072"/>
        </w:tabs>
        <w:spacing w:before="60" w:after="0"/>
        <w:ind w:left="568"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824518">
        <w:rPr>
          <w:lang w:val="es-ES_tradnl"/>
        </w:rPr>
        <w:t xml:space="preserve">Marruecos </w:t>
      </w:r>
      <w:r w:rsidR="00362B0D" w:rsidRPr="00424ACC">
        <w:rPr>
          <w:i/>
          <w:iCs/>
          <w:lang w:val="es-ES"/>
        </w:rPr>
        <w:t>(</w:t>
      </w:r>
      <w:r w:rsidRPr="00824518">
        <w:rPr>
          <w:i/>
          <w:iCs/>
          <w:lang w:val="es-ES_tradnl"/>
        </w:rPr>
        <w:t>Agence Nationale de Réglementation des Télécommunications (ANRT), Rabat</w:t>
      </w:r>
      <w:r w:rsidR="00362B0D" w:rsidRPr="00424ACC">
        <w:rPr>
          <w:i/>
          <w:iCs/>
          <w:lang w:val="es-ES"/>
        </w:rPr>
        <w:t>)</w:t>
      </w:r>
      <w:r w:rsidR="0093265E" w:rsidRPr="0022684E">
        <w:rPr>
          <w:webHidden/>
          <w:lang w:val="es-ES_tradnl"/>
        </w:rPr>
        <w:tab/>
      </w:r>
      <w:r w:rsidR="00AB1791" w:rsidRPr="0022684E">
        <w:rPr>
          <w:webHidden/>
          <w:lang w:val="es-ES_tradnl"/>
        </w:rPr>
        <w:tab/>
      </w:r>
      <w:r>
        <w:rPr>
          <w:webHidden/>
          <w:lang w:val="es-ES_tradnl"/>
        </w:rPr>
        <w:t>4</w:t>
      </w:r>
    </w:p>
    <w:p w14:paraId="14FE3992" w14:textId="38384DB5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"/>
        </w:rPr>
        <w:t>Restricciones</w:t>
      </w:r>
      <w:r w:rsidRPr="00EC347B">
        <w:rPr>
          <w:lang w:val="es-ES_tradnl"/>
        </w:rPr>
        <w:t xml:space="preserve"> de servicio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824518">
        <w:rPr>
          <w:webHidden/>
          <w:lang w:val="es-ES_tradnl"/>
        </w:rPr>
        <w:t>5</w:t>
      </w:r>
    </w:p>
    <w:p w14:paraId="77F35DE4" w14:textId="03B858F4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C347B">
        <w:rPr>
          <w:lang w:val="es-ES_tradnl"/>
        </w:rPr>
        <w:t xml:space="preserve">Comunicaciones por </w:t>
      </w:r>
      <w:r w:rsidRPr="00EC347B">
        <w:rPr>
          <w:lang w:val="es-ES"/>
        </w:rPr>
        <w:t>intermediario</w:t>
      </w:r>
      <w:r w:rsidRPr="00EC347B">
        <w:rPr>
          <w:lang w:val="es-ES_tradnl"/>
        </w:rPr>
        <w:t xml:space="preserve"> (Call-Back) y procedimientos alternativos de llamada </w:t>
      </w:r>
      <w:r w:rsidRPr="00EC347B">
        <w:rPr>
          <w:lang w:val="es-ES_tradnl"/>
        </w:rPr>
        <w:br/>
        <w:t>(Res. 21 Rev. PP-2006)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824518">
        <w:rPr>
          <w:webHidden/>
          <w:lang w:val="es-ES_tradnl"/>
        </w:rPr>
        <w:t>5</w:t>
      </w:r>
    </w:p>
    <w:p w14:paraId="4E65FB73" w14:textId="2C010EEE" w:rsidR="0093265E" w:rsidRPr="00EC347B" w:rsidRDefault="0093265E" w:rsidP="000D5CC7">
      <w:pPr>
        <w:pStyle w:val="TOC1"/>
        <w:spacing w:before="360"/>
        <w:rPr>
          <w:rStyle w:val="Hyperlink"/>
          <w:b/>
          <w:bCs/>
          <w:color w:val="auto"/>
          <w:u w:val="none"/>
          <w:lang w:val="es-ES_tradnl"/>
        </w:rPr>
      </w:pPr>
      <w:r w:rsidRPr="00EC347B">
        <w:rPr>
          <w:b/>
          <w:bCs/>
          <w:lang w:val="es-ES_tradnl"/>
        </w:rPr>
        <w:t>ENMIENDAS  A  LAS  PUBLICACIONES  DE  SERVICIO</w:t>
      </w:r>
    </w:p>
    <w:p w14:paraId="435E593F" w14:textId="7AA64D53" w:rsidR="00EC347B" w:rsidRDefault="00EC347B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_tradnl"/>
        </w:rPr>
      </w:pPr>
      <w:r w:rsidRPr="00EC347B">
        <w:rPr>
          <w:rFonts w:eastAsiaTheme="minorEastAsia"/>
          <w:lang w:val="es-ES_tradnl"/>
        </w:rPr>
        <w:t xml:space="preserve">Nomenclátor de las estaciones de barco y de las </w:t>
      </w:r>
      <w:r w:rsidRPr="00EC347B">
        <w:rPr>
          <w:rStyle w:val="Hyperlink"/>
          <w:color w:val="auto"/>
          <w:u w:val="none"/>
          <w:lang w:val="es-ES"/>
        </w:rPr>
        <w:t>asignaciones</w:t>
      </w:r>
      <w:r w:rsidRPr="00EC347B">
        <w:rPr>
          <w:rFonts w:eastAsiaTheme="minorEastAsia"/>
          <w:lang w:val="es-ES_tradnl"/>
        </w:rPr>
        <w:t xml:space="preserve"> a identidades del servicio móvil marítimo</w:t>
      </w:r>
      <w:r w:rsidRPr="00EC347B">
        <w:rPr>
          <w:rFonts w:eastAsiaTheme="minorEastAsia"/>
          <w:lang w:val="es-ES_tradnl"/>
        </w:rPr>
        <w:br/>
        <w:t>(Lista V)</w:t>
      </w:r>
      <w:r w:rsidRPr="00EC347B">
        <w:rPr>
          <w:rFonts w:eastAsiaTheme="minorEastAsia"/>
          <w:lang w:val="es-ES_tradnl"/>
        </w:rPr>
        <w:tab/>
      </w:r>
      <w:r w:rsidR="00AB1791">
        <w:rPr>
          <w:rFonts w:eastAsiaTheme="minorEastAsia"/>
          <w:lang w:val="es-ES_tradnl"/>
        </w:rPr>
        <w:tab/>
      </w:r>
      <w:r w:rsidR="004660C7">
        <w:rPr>
          <w:rFonts w:eastAsiaTheme="minorEastAsia"/>
          <w:lang w:val="es-ES_tradnl"/>
        </w:rPr>
        <w:t>6</w:t>
      </w:r>
    </w:p>
    <w:p w14:paraId="58F15E57" w14:textId="76436AAF" w:rsidR="00451A4F" w:rsidRDefault="00451A4F" w:rsidP="00451A4F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_tradnl"/>
        </w:rPr>
      </w:pPr>
      <w:r w:rsidRPr="00451A4F">
        <w:rPr>
          <w:rFonts w:eastAsiaTheme="minorEastAsia"/>
          <w:lang w:val="es-ES_tradnl"/>
        </w:rPr>
        <w:t>Lista de números de identificación de expedidor de la tarjeta con cargo a cuenta para telecomunicaciones internacionales</w:t>
      </w:r>
      <w:r>
        <w:rPr>
          <w:rFonts w:eastAsiaTheme="minorEastAsia"/>
          <w:lang w:val="es-ES_tradnl"/>
        </w:rPr>
        <w:tab/>
      </w:r>
      <w:r>
        <w:rPr>
          <w:rFonts w:eastAsiaTheme="minorEastAsia"/>
          <w:lang w:val="es-ES_tradnl"/>
        </w:rPr>
        <w:tab/>
        <w:t>7</w:t>
      </w:r>
    </w:p>
    <w:p w14:paraId="1360ABAC" w14:textId="0203B148" w:rsidR="00D158DB" w:rsidRDefault="00D158DB" w:rsidP="00D158DB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_tradnl"/>
        </w:rPr>
      </w:pPr>
      <w:r w:rsidRPr="00D158DB">
        <w:rPr>
          <w:rFonts w:eastAsiaTheme="minorEastAsia"/>
          <w:lang w:val="es-ES_tradnl"/>
        </w:rPr>
        <w:t>Lista de indicativos de país de la Recomendación UIT-T E.164 asignados</w:t>
      </w:r>
      <w:r>
        <w:rPr>
          <w:rFonts w:eastAsiaTheme="minorEastAsia"/>
          <w:lang w:val="es-ES_tradnl"/>
        </w:rPr>
        <w:tab/>
      </w:r>
      <w:r>
        <w:rPr>
          <w:rFonts w:eastAsiaTheme="minorEastAsia"/>
          <w:lang w:val="es-ES_tradnl"/>
        </w:rPr>
        <w:tab/>
        <w:t>8</w:t>
      </w:r>
    </w:p>
    <w:p w14:paraId="62B4B62D" w14:textId="71C3AABF" w:rsidR="000B6E48" w:rsidRPr="000B6E48" w:rsidRDefault="000B6E48" w:rsidP="000B6E48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_tradnl"/>
        </w:rPr>
      </w:pPr>
      <w:r w:rsidRPr="000B6E48">
        <w:rPr>
          <w:rFonts w:eastAsiaTheme="minorEastAsia"/>
          <w:lang w:val="es-ES_tradnl"/>
        </w:rPr>
        <w:t>Indicativos de red para el servicio móvil (MNC) del plan de identificación internacional para redes públicas y suscripciones</w:t>
      </w:r>
      <w:r w:rsidRPr="000B6E48">
        <w:rPr>
          <w:rFonts w:eastAsiaTheme="minorEastAsia"/>
          <w:lang w:val="es-ES_tradnl"/>
        </w:rPr>
        <w:tab/>
      </w:r>
      <w:r w:rsidRPr="000B6E48">
        <w:rPr>
          <w:rFonts w:eastAsiaTheme="minorEastAsia"/>
          <w:lang w:val="es-ES_tradnl"/>
        </w:rPr>
        <w:tab/>
      </w:r>
      <w:r>
        <w:rPr>
          <w:rFonts w:eastAsiaTheme="minorEastAsia"/>
          <w:lang w:val="es-ES_tradnl"/>
        </w:rPr>
        <w:t>8</w:t>
      </w:r>
      <w:bookmarkStart w:id="578" w:name="_GoBack"/>
      <w:bookmarkEnd w:id="578"/>
    </w:p>
    <w:p w14:paraId="2A79179D" w14:textId="5AEF7026" w:rsidR="0093265E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_tradnl"/>
        </w:rPr>
      </w:pPr>
      <w:r w:rsidRPr="00EC347B">
        <w:rPr>
          <w:lang w:val="es-ES"/>
        </w:rPr>
        <w:t>Lista de códigos de operador de la UIT</w:t>
      </w:r>
      <w:r w:rsidRPr="00EC347B">
        <w:rPr>
          <w:webHidden/>
          <w:lang w:val="es-ES_tradnl"/>
        </w:rPr>
        <w:tab/>
      </w:r>
      <w:r w:rsidR="00AB1791">
        <w:rPr>
          <w:webHidden/>
          <w:lang w:val="es-ES_tradnl"/>
        </w:rPr>
        <w:tab/>
      </w:r>
      <w:r w:rsidR="00274232">
        <w:rPr>
          <w:webHidden/>
          <w:lang w:val="es-ES_tradnl"/>
        </w:rPr>
        <w:t>9</w:t>
      </w:r>
    </w:p>
    <w:p w14:paraId="2EAE40F7" w14:textId="09F52660" w:rsidR="00274232" w:rsidRPr="00274232" w:rsidRDefault="00274232" w:rsidP="00274232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_tradnl"/>
        </w:rPr>
      </w:pPr>
      <w:r w:rsidRPr="00274232">
        <w:rPr>
          <w:rFonts w:eastAsiaTheme="minorEastAsia"/>
          <w:lang w:val="es-ES_tradnl"/>
        </w:rPr>
        <w:t xml:space="preserve">Lista de </w:t>
      </w:r>
      <w:r w:rsidRPr="00274232">
        <w:rPr>
          <w:lang w:val="es-ES"/>
        </w:rPr>
        <w:t>códigos</w:t>
      </w:r>
      <w:r w:rsidRPr="00274232">
        <w:rPr>
          <w:rFonts w:eastAsiaTheme="minorEastAsia"/>
          <w:lang w:val="es-ES_tradnl"/>
        </w:rPr>
        <w:t xml:space="preserve"> de puntos de señalización internacional (ISPC)</w:t>
      </w:r>
      <w:r>
        <w:rPr>
          <w:rFonts w:eastAsiaTheme="minorEastAsia"/>
          <w:lang w:val="es-ES_tradnl"/>
        </w:rPr>
        <w:tab/>
      </w:r>
      <w:r>
        <w:rPr>
          <w:rFonts w:eastAsiaTheme="minorEastAsia"/>
          <w:lang w:val="es-ES_tradnl"/>
        </w:rPr>
        <w:tab/>
        <w:t>10</w:t>
      </w:r>
    </w:p>
    <w:p w14:paraId="43324EE3" w14:textId="4B853C56" w:rsidR="0093265E" w:rsidRPr="00EC347B" w:rsidRDefault="0093265E" w:rsidP="00AB1791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EC347B">
        <w:t>Plan de numeración nacional</w:t>
      </w:r>
      <w:r w:rsidRPr="00EC347B">
        <w:rPr>
          <w:webHidden/>
        </w:rPr>
        <w:tab/>
      </w:r>
      <w:r w:rsidR="00AB1791">
        <w:rPr>
          <w:webHidden/>
        </w:rPr>
        <w:tab/>
      </w:r>
      <w:r w:rsidR="004660C7">
        <w:rPr>
          <w:webHidden/>
        </w:rPr>
        <w:t>1</w:t>
      </w:r>
      <w:r w:rsidR="00052F0A">
        <w:rPr>
          <w:webHidden/>
        </w:rPr>
        <w:t>0</w:t>
      </w:r>
    </w:p>
    <w:p w14:paraId="45647E97" w14:textId="680FA083" w:rsidR="009A60B6" w:rsidRPr="009A60B6" w:rsidRDefault="009A60B6" w:rsidP="009A60B6">
      <w:pPr>
        <w:rPr>
          <w:lang w:val="es-ES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FB353A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C81160D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9" w:name="_Toc252180814"/>
      <w:bookmarkStart w:id="580" w:name="_Toc253408617"/>
      <w:bookmarkStart w:id="581" w:name="_Toc255825118"/>
      <w:bookmarkStart w:id="582" w:name="_Toc259796934"/>
      <w:bookmarkStart w:id="583" w:name="_Toc262578225"/>
      <w:bookmarkStart w:id="584" w:name="_Toc265230207"/>
      <w:bookmarkStart w:id="585" w:name="_Toc266196247"/>
      <w:bookmarkStart w:id="586" w:name="_Toc266196852"/>
      <w:bookmarkStart w:id="587" w:name="_Toc268852784"/>
      <w:bookmarkStart w:id="588" w:name="_Toc271705006"/>
      <w:bookmarkStart w:id="589" w:name="_Toc273033461"/>
      <w:bookmarkStart w:id="590" w:name="_Toc274227193"/>
      <w:bookmarkStart w:id="591" w:name="_Toc276730706"/>
      <w:bookmarkStart w:id="592" w:name="_Toc279670830"/>
      <w:bookmarkStart w:id="593" w:name="_Toc280349883"/>
      <w:bookmarkStart w:id="594" w:name="_Toc282526515"/>
      <w:bookmarkStart w:id="595" w:name="_Toc283740090"/>
      <w:bookmarkStart w:id="596" w:name="_Toc286165548"/>
      <w:bookmarkStart w:id="597" w:name="_Toc288732120"/>
      <w:bookmarkStart w:id="598" w:name="_Toc291005938"/>
      <w:bookmarkStart w:id="599" w:name="_Toc292706389"/>
      <w:bookmarkStart w:id="600" w:name="_Toc295388393"/>
      <w:bookmarkStart w:id="601" w:name="_Toc296610506"/>
      <w:bookmarkStart w:id="602" w:name="_Toc297899982"/>
      <w:bookmarkStart w:id="603" w:name="_Toc301947204"/>
      <w:bookmarkStart w:id="604" w:name="_Toc303344656"/>
      <w:bookmarkStart w:id="605" w:name="_Toc304895925"/>
      <w:bookmarkStart w:id="606" w:name="_Toc308532550"/>
      <w:bookmarkStart w:id="607" w:name="_Toc313981344"/>
      <w:bookmarkStart w:id="608" w:name="_Toc316480892"/>
      <w:bookmarkStart w:id="609" w:name="_Toc319073132"/>
      <w:bookmarkStart w:id="610" w:name="_Toc320602812"/>
      <w:bookmarkStart w:id="611" w:name="_Toc321308876"/>
      <w:bookmarkStart w:id="612" w:name="_Toc323050812"/>
      <w:bookmarkStart w:id="613" w:name="_Toc323907409"/>
      <w:bookmarkStart w:id="614" w:name="_Toc331071412"/>
      <w:bookmarkStart w:id="615" w:name="_Toc332274659"/>
      <w:bookmarkStart w:id="616" w:name="_Toc334778511"/>
      <w:bookmarkStart w:id="617" w:name="_Toc336263068"/>
      <w:bookmarkStart w:id="618" w:name="_Toc337214302"/>
      <w:bookmarkStart w:id="619" w:name="_Toc338334118"/>
      <w:bookmarkStart w:id="620" w:name="_Toc340228239"/>
      <w:bookmarkStart w:id="621" w:name="_Toc341435082"/>
      <w:bookmarkStart w:id="622" w:name="_Toc342912215"/>
      <w:bookmarkStart w:id="623" w:name="_Toc343265189"/>
      <w:bookmarkStart w:id="624" w:name="_Toc345584975"/>
      <w:bookmarkStart w:id="625" w:name="_Toc346877107"/>
      <w:bookmarkStart w:id="626" w:name="_Toc348013762"/>
      <w:bookmarkStart w:id="627" w:name="_Toc349289476"/>
      <w:bookmarkStart w:id="628" w:name="_Toc350779889"/>
      <w:bookmarkStart w:id="629" w:name="_Toc351713750"/>
      <w:bookmarkStart w:id="630" w:name="_Toc353278381"/>
      <w:bookmarkStart w:id="631" w:name="_Toc354393668"/>
      <w:bookmarkStart w:id="632" w:name="_Toc355866559"/>
      <w:bookmarkStart w:id="633" w:name="_Toc357172131"/>
      <w:bookmarkStart w:id="634" w:name="_Toc358380585"/>
      <w:bookmarkStart w:id="635" w:name="_Toc359592115"/>
      <w:bookmarkStart w:id="636" w:name="_Toc361130955"/>
      <w:bookmarkStart w:id="637" w:name="_Toc361990639"/>
      <w:bookmarkStart w:id="638" w:name="_Toc363827502"/>
      <w:bookmarkStart w:id="639" w:name="_Toc364761757"/>
      <w:bookmarkStart w:id="640" w:name="_Toc366497570"/>
      <w:bookmarkStart w:id="641" w:name="_Toc367955887"/>
      <w:bookmarkStart w:id="642" w:name="_Toc369255104"/>
      <w:bookmarkStart w:id="643" w:name="_Toc370388931"/>
      <w:bookmarkStart w:id="644" w:name="_Toc371690028"/>
      <w:bookmarkStart w:id="645" w:name="_Toc373242810"/>
      <w:bookmarkStart w:id="646" w:name="_Toc374090737"/>
      <w:bookmarkStart w:id="647" w:name="_Toc374693363"/>
      <w:bookmarkStart w:id="648" w:name="_Toc377021948"/>
      <w:bookmarkStart w:id="649" w:name="_Toc378602304"/>
      <w:bookmarkStart w:id="650" w:name="_Toc379450027"/>
      <w:bookmarkStart w:id="651" w:name="_Toc380670201"/>
      <w:bookmarkStart w:id="652" w:name="_Toc381884136"/>
      <w:bookmarkStart w:id="653" w:name="_Toc383176317"/>
      <w:bookmarkStart w:id="654" w:name="_Toc384821876"/>
      <w:bookmarkStart w:id="655" w:name="_Toc385938599"/>
      <w:bookmarkStart w:id="656" w:name="_Toc389037499"/>
      <w:bookmarkStart w:id="657" w:name="_Toc390075809"/>
      <w:bookmarkStart w:id="658" w:name="_Toc391387210"/>
      <w:bookmarkStart w:id="659" w:name="_Toc392593311"/>
      <w:bookmarkStart w:id="660" w:name="_Toc393879047"/>
      <w:bookmarkStart w:id="661" w:name="_Toc395100071"/>
      <w:bookmarkStart w:id="662" w:name="_Toc396223656"/>
      <w:bookmarkStart w:id="663" w:name="_Toc397595049"/>
      <w:bookmarkStart w:id="664" w:name="_Toc399248273"/>
      <w:bookmarkStart w:id="665" w:name="_Toc400455627"/>
      <w:bookmarkStart w:id="666" w:name="_Toc401910818"/>
      <w:bookmarkStart w:id="667" w:name="_Toc403048158"/>
      <w:bookmarkStart w:id="668" w:name="_Toc404347560"/>
      <w:bookmarkStart w:id="669" w:name="_Toc405802695"/>
      <w:bookmarkStart w:id="670" w:name="_Toc406576791"/>
      <w:bookmarkStart w:id="671" w:name="_Toc408823949"/>
      <w:bookmarkStart w:id="672" w:name="_Toc410026909"/>
      <w:bookmarkStart w:id="673" w:name="_Toc410913015"/>
      <w:bookmarkStart w:id="674" w:name="_Toc415665857"/>
      <w:bookmarkStart w:id="675" w:name="_Toc417648365"/>
      <w:bookmarkStart w:id="676" w:name="_Toc418252407"/>
      <w:bookmarkStart w:id="677" w:name="_Toc418601838"/>
      <w:bookmarkStart w:id="678" w:name="_Toc421177158"/>
      <w:bookmarkStart w:id="679" w:name="_Toc422476096"/>
      <w:bookmarkStart w:id="680" w:name="_Toc423527137"/>
      <w:bookmarkStart w:id="681" w:name="_Toc424895561"/>
      <w:bookmarkStart w:id="682" w:name="_Toc428367860"/>
      <w:bookmarkStart w:id="683" w:name="_Toc429122146"/>
      <w:bookmarkStart w:id="684" w:name="_Toc430184023"/>
      <w:bookmarkStart w:id="685" w:name="_Toc434309341"/>
      <w:bookmarkStart w:id="686" w:name="_Toc435690627"/>
      <w:bookmarkStart w:id="687" w:name="_Toc437441135"/>
      <w:bookmarkStart w:id="688" w:name="_Toc437956414"/>
      <w:bookmarkStart w:id="689" w:name="_Toc439840791"/>
      <w:bookmarkStart w:id="690" w:name="_Toc442883548"/>
      <w:bookmarkStart w:id="691" w:name="_Toc443382392"/>
      <w:bookmarkStart w:id="692" w:name="_Toc451174482"/>
      <w:bookmarkStart w:id="693" w:name="_Toc452126886"/>
      <w:bookmarkStart w:id="694" w:name="_Toc453247180"/>
      <w:bookmarkStart w:id="695" w:name="_Toc455669831"/>
      <w:bookmarkStart w:id="696" w:name="_Toc458780992"/>
      <w:bookmarkStart w:id="697" w:name="_Toc463441550"/>
      <w:bookmarkStart w:id="698" w:name="_Toc463947698"/>
      <w:bookmarkStart w:id="699" w:name="_Toc466370869"/>
      <w:bookmarkStart w:id="700" w:name="_Toc467245934"/>
      <w:bookmarkStart w:id="701" w:name="_Toc468457226"/>
      <w:bookmarkStart w:id="702" w:name="_Toc472590292"/>
      <w:bookmarkStart w:id="703" w:name="_Toc473727731"/>
      <w:bookmarkStart w:id="704" w:name="_Toc474936335"/>
      <w:bookmarkStart w:id="705" w:name="_Toc476142316"/>
      <w:bookmarkStart w:id="706" w:name="_Toc477429083"/>
      <w:bookmarkStart w:id="707" w:name="_Toc478134087"/>
      <w:bookmarkStart w:id="708" w:name="_Toc479850628"/>
      <w:bookmarkStart w:id="709" w:name="_Toc482090350"/>
      <w:bookmarkStart w:id="710" w:name="_Toc484181125"/>
      <w:bookmarkStart w:id="711" w:name="_Toc484787055"/>
      <w:bookmarkStart w:id="712" w:name="_Toc487119311"/>
      <w:bookmarkStart w:id="713" w:name="_Toc489607372"/>
      <w:bookmarkStart w:id="714" w:name="_Toc490829844"/>
      <w:bookmarkStart w:id="715" w:name="_Toc492375219"/>
      <w:bookmarkStart w:id="716" w:name="_Toc493254978"/>
      <w:bookmarkStart w:id="717" w:name="_Toc495992890"/>
      <w:bookmarkStart w:id="718" w:name="_Toc497227733"/>
      <w:bookmarkStart w:id="719" w:name="_Toc497485434"/>
      <w:bookmarkStart w:id="720" w:name="_Toc498613284"/>
      <w:bookmarkStart w:id="721" w:name="_Toc500253778"/>
      <w:bookmarkStart w:id="722" w:name="_Toc501030449"/>
      <w:bookmarkStart w:id="723" w:name="_Toc504138696"/>
      <w:bookmarkStart w:id="724" w:name="_Toc508619449"/>
      <w:bookmarkStart w:id="725" w:name="_Toc509410665"/>
      <w:bookmarkStart w:id="726" w:name="_Toc510706788"/>
      <w:bookmarkStart w:id="727" w:name="_Toc513019736"/>
      <w:bookmarkStart w:id="728" w:name="_Toc513558614"/>
      <w:bookmarkStart w:id="729" w:name="_Toc515519606"/>
      <w:bookmarkStart w:id="730" w:name="_Toc516232700"/>
      <w:bookmarkStart w:id="731" w:name="_Toc517356341"/>
      <w:bookmarkStart w:id="732" w:name="_Toc518308400"/>
      <w:bookmarkStart w:id="733" w:name="_Toc524958847"/>
      <w:bookmarkStart w:id="734" w:name="_Toc526347909"/>
      <w:bookmarkStart w:id="735" w:name="_Toc527711991"/>
      <w:bookmarkStart w:id="736" w:name="_Toc530993336"/>
      <w:bookmarkStart w:id="737" w:name="_Toc535587890"/>
      <w:bookmarkStart w:id="738" w:name="_Toc536454736"/>
      <w:bookmarkStart w:id="739" w:name="_Toc7446096"/>
      <w:bookmarkStart w:id="740" w:name="_Toc11758752"/>
      <w:bookmarkStart w:id="741" w:name="_Toc12021960"/>
      <w:bookmarkStart w:id="742" w:name="_Toc12958980"/>
      <w:bookmarkStart w:id="743" w:name="_Toc16080618"/>
      <w:bookmarkStart w:id="744" w:name="_Toc19280725"/>
      <w:bookmarkStart w:id="745" w:name="_Toc22117822"/>
      <w:bookmarkStart w:id="746" w:name="_Toc23423309"/>
      <w:bookmarkStart w:id="747" w:name="_Toc25852718"/>
      <w:bookmarkStart w:id="748" w:name="_Toc26878312"/>
      <w:bookmarkStart w:id="749" w:name="_Toc40343731"/>
      <w:bookmarkStart w:id="750" w:name="_Toc47969198"/>
      <w:bookmarkStart w:id="751" w:name="_Toc53049007"/>
      <w:bookmarkStart w:id="752" w:name="_Toc53049291"/>
      <w:r w:rsidRPr="00FC5B29">
        <w:rPr>
          <w:lang w:val="es-ES"/>
        </w:rPr>
        <w:lastRenderedPageBreak/>
        <w:t>INFORMACIÓN  GENERAL</w:t>
      </w:r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53" w:name="_Toc252180815"/>
      <w:bookmarkStart w:id="754" w:name="_Toc253408618"/>
      <w:bookmarkStart w:id="755" w:name="_Toc255825119"/>
      <w:bookmarkStart w:id="756" w:name="_Toc259796935"/>
      <w:bookmarkStart w:id="757" w:name="_Toc262578226"/>
      <w:bookmarkStart w:id="758" w:name="_Toc265230208"/>
      <w:bookmarkStart w:id="759" w:name="_Toc266196248"/>
      <w:bookmarkStart w:id="760" w:name="_Toc266196853"/>
      <w:bookmarkStart w:id="761" w:name="_Toc268852785"/>
      <w:bookmarkStart w:id="762" w:name="_Toc271705007"/>
      <w:bookmarkStart w:id="763" w:name="_Toc273033462"/>
      <w:bookmarkStart w:id="764" w:name="_Toc274227194"/>
      <w:bookmarkStart w:id="765" w:name="_Toc276730707"/>
      <w:bookmarkStart w:id="766" w:name="_Toc279670831"/>
      <w:bookmarkStart w:id="767" w:name="_Toc280349884"/>
      <w:bookmarkStart w:id="768" w:name="_Toc282526516"/>
      <w:bookmarkStart w:id="769" w:name="_Toc283740091"/>
      <w:bookmarkStart w:id="770" w:name="_Toc286165549"/>
      <w:bookmarkStart w:id="771" w:name="_Toc288732121"/>
      <w:bookmarkStart w:id="772" w:name="_Toc291005939"/>
      <w:bookmarkStart w:id="773" w:name="_Toc292706390"/>
      <w:bookmarkStart w:id="774" w:name="_Toc295388394"/>
      <w:bookmarkStart w:id="775" w:name="_Toc296610507"/>
      <w:bookmarkStart w:id="776" w:name="_Toc297899983"/>
      <w:bookmarkStart w:id="777" w:name="_Toc301947205"/>
      <w:bookmarkStart w:id="778" w:name="_Toc303344657"/>
      <w:bookmarkStart w:id="779" w:name="_Toc304895926"/>
      <w:bookmarkStart w:id="780" w:name="_Toc308532551"/>
      <w:bookmarkStart w:id="781" w:name="_Toc311112751"/>
      <w:bookmarkStart w:id="782" w:name="_Toc313981345"/>
      <w:bookmarkStart w:id="783" w:name="_Toc316480893"/>
      <w:bookmarkStart w:id="784" w:name="_Toc319073133"/>
      <w:bookmarkStart w:id="785" w:name="_Toc320602813"/>
      <w:bookmarkStart w:id="786" w:name="_Toc321308877"/>
      <w:bookmarkStart w:id="787" w:name="_Toc323050813"/>
      <w:bookmarkStart w:id="788" w:name="_Toc323907410"/>
      <w:bookmarkStart w:id="789" w:name="_Toc331071413"/>
      <w:bookmarkStart w:id="790" w:name="_Toc332274660"/>
      <w:bookmarkStart w:id="791" w:name="_Toc334778512"/>
      <w:bookmarkStart w:id="792" w:name="_Toc336263069"/>
      <w:bookmarkStart w:id="793" w:name="_Toc337214303"/>
      <w:bookmarkStart w:id="794" w:name="_Toc338334119"/>
      <w:bookmarkStart w:id="795" w:name="_Toc340228240"/>
      <w:bookmarkStart w:id="796" w:name="_Toc341435083"/>
      <w:bookmarkStart w:id="797" w:name="_Toc342912216"/>
      <w:bookmarkStart w:id="798" w:name="_Toc343265190"/>
      <w:bookmarkStart w:id="799" w:name="_Toc345584976"/>
      <w:bookmarkStart w:id="800" w:name="_Toc346877108"/>
      <w:bookmarkStart w:id="801" w:name="_Toc348013763"/>
      <w:bookmarkStart w:id="802" w:name="_Toc349289477"/>
      <w:bookmarkStart w:id="803" w:name="_Toc350779890"/>
      <w:bookmarkStart w:id="804" w:name="_Toc351713751"/>
      <w:bookmarkStart w:id="805" w:name="_Toc353278382"/>
      <w:bookmarkStart w:id="806" w:name="_Toc354393669"/>
      <w:bookmarkStart w:id="807" w:name="_Toc355866560"/>
      <w:bookmarkStart w:id="808" w:name="_Toc357172132"/>
      <w:bookmarkStart w:id="809" w:name="_Toc358380586"/>
      <w:bookmarkStart w:id="810" w:name="_Toc359592116"/>
      <w:bookmarkStart w:id="811" w:name="_Toc361130956"/>
      <w:bookmarkStart w:id="812" w:name="_Toc361990640"/>
      <w:bookmarkStart w:id="813" w:name="_Toc363827503"/>
      <w:bookmarkStart w:id="814" w:name="_Toc364761758"/>
      <w:bookmarkStart w:id="815" w:name="_Toc366497571"/>
      <w:bookmarkStart w:id="816" w:name="_Toc367955888"/>
      <w:bookmarkStart w:id="817" w:name="_Toc369255105"/>
      <w:bookmarkStart w:id="818" w:name="_Toc370388932"/>
      <w:bookmarkStart w:id="819" w:name="_Toc371690029"/>
      <w:bookmarkStart w:id="820" w:name="_Toc373242811"/>
      <w:bookmarkStart w:id="821" w:name="_Toc374090738"/>
      <w:bookmarkStart w:id="822" w:name="_Toc374693364"/>
      <w:bookmarkStart w:id="823" w:name="_Toc377021949"/>
      <w:bookmarkStart w:id="824" w:name="_Toc378602305"/>
      <w:bookmarkStart w:id="825" w:name="_Toc379450028"/>
      <w:bookmarkStart w:id="826" w:name="_Toc380670202"/>
      <w:bookmarkStart w:id="827" w:name="_Toc381884137"/>
      <w:bookmarkStart w:id="828" w:name="_Toc383176318"/>
      <w:bookmarkStart w:id="829" w:name="_Toc384821877"/>
      <w:bookmarkStart w:id="830" w:name="_Toc385938600"/>
      <w:bookmarkStart w:id="831" w:name="_Toc389037500"/>
      <w:bookmarkStart w:id="832" w:name="_Toc390075810"/>
      <w:bookmarkStart w:id="833" w:name="_Toc391387211"/>
      <w:bookmarkStart w:id="834" w:name="_Toc392593312"/>
      <w:bookmarkStart w:id="835" w:name="_Toc393879048"/>
      <w:bookmarkStart w:id="836" w:name="_Toc395100072"/>
      <w:bookmarkStart w:id="837" w:name="_Toc396223657"/>
      <w:bookmarkStart w:id="838" w:name="_Toc397595050"/>
      <w:bookmarkStart w:id="839" w:name="_Toc399248274"/>
      <w:bookmarkStart w:id="840" w:name="_Toc400455628"/>
      <w:bookmarkStart w:id="841" w:name="_Toc401910819"/>
      <w:bookmarkStart w:id="842" w:name="_Toc403048159"/>
      <w:bookmarkStart w:id="843" w:name="_Toc404347561"/>
      <w:bookmarkStart w:id="844" w:name="_Toc405802696"/>
      <w:bookmarkStart w:id="845" w:name="_Toc406576792"/>
      <w:bookmarkStart w:id="846" w:name="_Toc408823950"/>
      <w:bookmarkStart w:id="847" w:name="_Toc410026910"/>
      <w:bookmarkStart w:id="848" w:name="_Toc410913016"/>
      <w:bookmarkStart w:id="849" w:name="_Toc415665858"/>
      <w:bookmarkStart w:id="850" w:name="_Toc417648366"/>
      <w:bookmarkStart w:id="851" w:name="_Toc418252408"/>
      <w:bookmarkStart w:id="852" w:name="_Toc418601839"/>
      <w:bookmarkStart w:id="853" w:name="_Toc421177159"/>
      <w:bookmarkStart w:id="854" w:name="_Toc422476097"/>
      <w:bookmarkStart w:id="855" w:name="_Toc423527138"/>
      <w:bookmarkStart w:id="856" w:name="_Toc424895562"/>
      <w:bookmarkStart w:id="857" w:name="_Toc428367861"/>
      <w:bookmarkStart w:id="858" w:name="_Toc429122147"/>
      <w:bookmarkStart w:id="859" w:name="_Toc430184024"/>
      <w:bookmarkStart w:id="860" w:name="_Toc434309342"/>
      <w:bookmarkStart w:id="861" w:name="_Toc435690628"/>
      <w:bookmarkStart w:id="862" w:name="_Toc437441136"/>
      <w:bookmarkStart w:id="863" w:name="_Toc437956415"/>
      <w:bookmarkStart w:id="864" w:name="_Toc439840792"/>
      <w:bookmarkStart w:id="865" w:name="_Toc442883549"/>
      <w:bookmarkStart w:id="866" w:name="_Toc443382393"/>
      <w:bookmarkStart w:id="867" w:name="_Toc451174483"/>
      <w:bookmarkStart w:id="868" w:name="_Toc452126887"/>
      <w:bookmarkStart w:id="869" w:name="_Toc453247181"/>
      <w:bookmarkStart w:id="870" w:name="_Toc455669832"/>
      <w:bookmarkStart w:id="871" w:name="_Toc458780993"/>
      <w:bookmarkStart w:id="872" w:name="_Toc463441551"/>
      <w:bookmarkStart w:id="873" w:name="_Toc463947699"/>
      <w:bookmarkStart w:id="874" w:name="_Toc466370870"/>
      <w:bookmarkStart w:id="875" w:name="_Toc467245935"/>
      <w:bookmarkStart w:id="876" w:name="_Toc468457227"/>
      <w:bookmarkStart w:id="877" w:name="_Toc472590293"/>
      <w:bookmarkStart w:id="878" w:name="_Toc473727732"/>
      <w:bookmarkStart w:id="879" w:name="_Toc474936336"/>
      <w:bookmarkStart w:id="880" w:name="_Toc476142317"/>
      <w:bookmarkStart w:id="881" w:name="_Toc477429084"/>
      <w:bookmarkStart w:id="882" w:name="_Toc478134088"/>
      <w:bookmarkStart w:id="883" w:name="_Toc479850629"/>
      <w:bookmarkStart w:id="884" w:name="_Toc482090351"/>
      <w:bookmarkStart w:id="885" w:name="_Toc484181126"/>
      <w:bookmarkStart w:id="886" w:name="_Toc484787056"/>
      <w:bookmarkStart w:id="887" w:name="_Toc487119312"/>
      <w:bookmarkStart w:id="888" w:name="_Toc489607373"/>
      <w:bookmarkStart w:id="889" w:name="_Toc490829845"/>
      <w:bookmarkStart w:id="890" w:name="_Toc492375220"/>
      <w:bookmarkStart w:id="891" w:name="_Toc493254979"/>
      <w:bookmarkStart w:id="892" w:name="_Toc495992891"/>
      <w:bookmarkStart w:id="893" w:name="_Toc497227734"/>
      <w:bookmarkStart w:id="894" w:name="_Toc497485435"/>
      <w:bookmarkStart w:id="895" w:name="_Toc498613285"/>
      <w:bookmarkStart w:id="896" w:name="_Toc500253779"/>
      <w:bookmarkStart w:id="897" w:name="_Toc501030450"/>
      <w:bookmarkStart w:id="898" w:name="_Toc504138697"/>
      <w:bookmarkStart w:id="899" w:name="_Toc508619450"/>
      <w:bookmarkStart w:id="900" w:name="_Toc509410666"/>
      <w:bookmarkStart w:id="901" w:name="_Toc510706789"/>
      <w:bookmarkStart w:id="902" w:name="_Toc513019737"/>
      <w:bookmarkStart w:id="903" w:name="_Toc513558615"/>
      <w:bookmarkStart w:id="904" w:name="_Toc515519607"/>
      <w:bookmarkStart w:id="905" w:name="_Toc516232701"/>
      <w:bookmarkStart w:id="906" w:name="_Toc517356342"/>
      <w:bookmarkStart w:id="907" w:name="_Toc518308401"/>
      <w:bookmarkStart w:id="908" w:name="_Toc524958848"/>
      <w:bookmarkStart w:id="909" w:name="_Toc526347910"/>
      <w:bookmarkStart w:id="910" w:name="_Toc527711992"/>
      <w:bookmarkStart w:id="911" w:name="_Toc530993337"/>
      <w:bookmarkStart w:id="912" w:name="_Toc535587891"/>
      <w:bookmarkStart w:id="913" w:name="_Toc536454737"/>
      <w:bookmarkStart w:id="914" w:name="_Toc7446097"/>
      <w:bookmarkStart w:id="915" w:name="_Toc11758753"/>
      <w:bookmarkStart w:id="916" w:name="_Toc12021961"/>
      <w:bookmarkStart w:id="917" w:name="_Toc12958981"/>
      <w:bookmarkStart w:id="918" w:name="_Toc16080619"/>
      <w:bookmarkStart w:id="919" w:name="_Toc17118718"/>
      <w:bookmarkStart w:id="920" w:name="_Toc19280726"/>
      <w:bookmarkStart w:id="921" w:name="_Toc22117823"/>
      <w:bookmarkStart w:id="922" w:name="_Toc23423310"/>
      <w:bookmarkStart w:id="923" w:name="_Toc25852719"/>
      <w:bookmarkStart w:id="924" w:name="_Toc26878313"/>
      <w:bookmarkStart w:id="925" w:name="_Toc40343732"/>
      <w:bookmarkStart w:id="926" w:name="_Toc47969199"/>
      <w:bookmarkStart w:id="927" w:name="_Toc53049008"/>
      <w:bookmarkStart w:id="928" w:name="_Toc53049292"/>
      <w:r w:rsidRPr="00F579A2">
        <w:rPr>
          <w:lang w:val="es-ES_tradnl"/>
        </w:rPr>
        <w:t>Listas anexas al Boletín de Explotación de la UIT</w:t>
      </w:r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E64C10">
      <w:pPr>
        <w:spacing w:before="4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E64C10">
      <w:pPr>
        <w:spacing w:before="4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1B37FDB7" w:rsidR="0067385B" w:rsidRDefault="0067385B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</w:t>
      </w:r>
      <w:r w:rsidR="00E64C10">
        <w:rPr>
          <w:lang w:val="es-ES"/>
        </w:rPr>
        <w:t> </w:t>
      </w:r>
      <w:r>
        <w:rPr>
          <w:lang w:val="es-ES"/>
        </w:rPr>
        <w:t>de septiembre de 2014)</w:t>
      </w:r>
    </w:p>
    <w:p w14:paraId="742AF1EF" w14:textId="77777777" w:rsidR="0052644A" w:rsidRDefault="0052644A" w:rsidP="00E64C10">
      <w:pPr>
        <w:spacing w:before="4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E64C10">
      <w:pPr>
        <w:spacing w:before="4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E64C10">
      <w:pPr>
        <w:spacing w:before="4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0B6E48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29" w:name="_Toc10609490"/>
            <w:bookmarkStart w:id="930" w:name="_Toc7833766"/>
            <w:bookmarkStart w:id="931" w:name="_Toc8813736"/>
            <w:bookmarkStart w:id="932" w:name="_Toc10609497"/>
            <w:bookmarkStart w:id="93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37482291" w:rsidR="00D4347F" w:rsidRPr="0089687B" w:rsidRDefault="00D4347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</w:p>
        </w:tc>
      </w:tr>
      <w:tr w:rsidR="00D4347F" w:rsidRPr="000B6E48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0969C1A5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</w:p>
        </w:tc>
      </w:tr>
      <w:tr w:rsidR="00D4347F" w:rsidRPr="000B6E48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04D9A513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</w:p>
        </w:tc>
      </w:tr>
      <w:bookmarkEnd w:id="929"/>
      <w:bookmarkEnd w:id="930"/>
      <w:bookmarkEnd w:id="931"/>
      <w:bookmarkEnd w:id="932"/>
      <w:bookmarkEnd w:id="933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6DD7BE59" w14:textId="77777777" w:rsidR="00040987" w:rsidRPr="00732241" w:rsidRDefault="00040987" w:rsidP="001E455F">
      <w:pPr>
        <w:pStyle w:val="Heading20"/>
        <w:spacing w:before="0"/>
        <w:rPr>
          <w:sz w:val="28"/>
          <w:lang w:val="es-ES_tradnl"/>
        </w:rPr>
      </w:pPr>
      <w:r w:rsidRPr="00732241">
        <w:rPr>
          <w:sz w:val="28"/>
          <w:lang w:val="es-ES_tradnl"/>
        </w:rPr>
        <w:lastRenderedPageBreak/>
        <w:t>Aprobación de Recomendaciones UIT-T</w:t>
      </w:r>
    </w:p>
    <w:p w14:paraId="590119AB" w14:textId="6C5965E6" w:rsidR="001E455F" w:rsidRPr="005B376B" w:rsidRDefault="001E455F" w:rsidP="004D7D3D">
      <w:pPr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Por AAP-9</w:t>
      </w:r>
      <w:r w:rsidR="008C2E40">
        <w:rPr>
          <w:rFonts w:cs="Arial"/>
          <w:lang w:val="es-ES"/>
        </w:rPr>
        <w:t>3</w:t>
      </w:r>
      <w:r w:rsidRPr="005B376B">
        <w:rPr>
          <w:rFonts w:cs="Arial"/>
          <w:lang w:val="es-ES"/>
        </w:rPr>
        <w:t>, se anunció la aprobación de las Recomendaciones UIT-T siguientes, de conformidad con el procedimiento definido en la Recomendación UIT-T A.8:</w:t>
      </w:r>
    </w:p>
    <w:p w14:paraId="1A4287FF" w14:textId="2AA2F145" w:rsidR="001E455F" w:rsidRPr="005B376B" w:rsidRDefault="001E455F" w:rsidP="004D7D3D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8C2E40" w:rsidRPr="008C2E40">
        <w:rPr>
          <w:rFonts w:cs="Arial"/>
          <w:lang w:val="es-ES"/>
        </w:rPr>
        <w:t>ITU-T G.8275.1/Y.1369.1 (2020) Amd.1 (11/2020)</w:t>
      </w:r>
      <w:r w:rsidRPr="005B376B">
        <w:rPr>
          <w:rFonts w:cs="Arial"/>
          <w:lang w:val="es-ES"/>
        </w:rPr>
        <w:t xml:space="preserve">: </w:t>
      </w:r>
      <w:r>
        <w:rPr>
          <w:rFonts w:cs="Arial"/>
          <w:i/>
          <w:iCs/>
          <w:lang w:val="es-ES"/>
        </w:rPr>
        <w:t>Ninguna traducción disponible</w:t>
      </w:r>
    </w:p>
    <w:p w14:paraId="0567F112" w14:textId="75FF2B4F" w:rsidR="001E455F" w:rsidRPr="005B376B" w:rsidRDefault="001E455F" w:rsidP="004D7D3D">
      <w:pPr>
        <w:ind w:left="567" w:hanging="567"/>
        <w:jc w:val="left"/>
        <w:rPr>
          <w:rFonts w:cs="Arial"/>
          <w:lang w:val="es-ES"/>
        </w:rPr>
      </w:pPr>
      <w:r w:rsidRPr="005B376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8C2E40" w:rsidRPr="008C2E40">
        <w:rPr>
          <w:rFonts w:cs="Arial"/>
        </w:rPr>
        <w:t>ITU-T G.8275.2/Y.1369.2 (2020) Amd.1 (11/2020)</w:t>
      </w:r>
      <w:r w:rsidRPr="005B376B">
        <w:rPr>
          <w:rFonts w:cs="Arial"/>
          <w:lang w:val="es-ES"/>
        </w:rPr>
        <w:t xml:space="preserve">: </w:t>
      </w:r>
      <w:r>
        <w:rPr>
          <w:rFonts w:cs="Arial"/>
          <w:i/>
          <w:iCs/>
          <w:lang w:val="es-ES"/>
        </w:rPr>
        <w:t>Ninguna traducción disponible</w:t>
      </w:r>
    </w:p>
    <w:p w14:paraId="66AD3E8F" w14:textId="77777777" w:rsidR="00714842" w:rsidRDefault="00714842" w:rsidP="006E0835">
      <w:pPr>
        <w:rPr>
          <w:rFonts w:eastAsiaTheme="minorEastAsia"/>
          <w:lang w:val="es-ES_tradnl"/>
        </w:rPr>
      </w:pPr>
    </w:p>
    <w:p w14:paraId="26DEC493" w14:textId="77777777" w:rsidR="00714842" w:rsidRDefault="00714842" w:rsidP="006E0835">
      <w:pPr>
        <w:rPr>
          <w:rFonts w:eastAsiaTheme="minorEastAsia"/>
          <w:lang w:val="es-ES_tradnl"/>
        </w:rPr>
      </w:pPr>
    </w:p>
    <w:p w14:paraId="4570F22D" w14:textId="77777777" w:rsidR="00040987" w:rsidRPr="004D7D3D" w:rsidRDefault="00040987" w:rsidP="001E455F">
      <w:pPr>
        <w:pStyle w:val="Heading20"/>
        <w:spacing w:before="0"/>
        <w:rPr>
          <w:sz w:val="28"/>
          <w:lang w:val="es-ES"/>
        </w:rPr>
      </w:pPr>
      <w:bookmarkStart w:id="934" w:name="_Toc49438642"/>
      <w:bookmarkStart w:id="935" w:name="_Toc52889721"/>
      <w:bookmarkStart w:id="936" w:name="_Toc253407143"/>
      <w:bookmarkStart w:id="937" w:name="_Toc262631799"/>
      <w:r w:rsidRPr="004D7D3D">
        <w:rPr>
          <w:sz w:val="28"/>
          <w:lang w:val="es-ES"/>
        </w:rPr>
        <w:t>Servicio telefónico</w:t>
      </w:r>
      <w:r w:rsidRPr="004D7D3D">
        <w:rPr>
          <w:sz w:val="28"/>
          <w:lang w:val="es-ES"/>
        </w:rPr>
        <w:br/>
        <w:t>(Recomendación UIT-T E.164)</w:t>
      </w:r>
      <w:bookmarkEnd w:id="934"/>
      <w:bookmarkEnd w:id="935"/>
    </w:p>
    <w:p w14:paraId="1907845D" w14:textId="77777777" w:rsidR="00040987" w:rsidRPr="004D7D3D" w:rsidRDefault="00040987" w:rsidP="001E455F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</w:rPr>
      </w:pPr>
      <w:r w:rsidRPr="004D7D3D">
        <w:rPr>
          <w:rFonts w:asciiTheme="minorHAnsi" w:hAnsiTheme="minorHAnsi"/>
        </w:rPr>
        <w:t>url: www.itu.int/itu-t/inr/nnp</w:t>
      </w:r>
    </w:p>
    <w:bookmarkEnd w:id="936"/>
    <w:bookmarkEnd w:id="937"/>
    <w:p w14:paraId="447611E7" w14:textId="4D88885C" w:rsidR="00714842" w:rsidRPr="00714842" w:rsidRDefault="00714842" w:rsidP="00714842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240" w:after="0" w:line="220" w:lineRule="exact"/>
        <w:jc w:val="left"/>
        <w:outlineLvl w:val="0"/>
        <w:rPr>
          <w:rFonts w:cs="Arial"/>
          <w:b/>
          <w:noProof/>
          <w:lang w:val="es-ES"/>
        </w:rPr>
      </w:pPr>
      <w:r w:rsidRPr="00714842">
        <w:rPr>
          <w:rFonts w:cs="Arial"/>
          <w:b/>
          <w:noProof/>
          <w:lang w:val="es-ES"/>
        </w:rPr>
        <w:t>Marruecos</w:t>
      </w:r>
      <w:r w:rsidR="00E00076" w:rsidRPr="00BF6A5F">
        <w:rPr>
          <w:rFonts w:cs="Arial"/>
          <w:b/>
        </w:rPr>
        <w:fldChar w:fldCharType="begin"/>
      </w:r>
      <w:r w:rsidR="00E00076" w:rsidRPr="00671B1C">
        <w:rPr>
          <w:lang w:val="ru-RU"/>
        </w:rPr>
        <w:instrText xml:space="preserve"> </w:instrText>
      </w:r>
      <w:r w:rsidR="00E00076" w:rsidRPr="00BF6A5F">
        <w:instrText>TC</w:instrText>
      </w:r>
      <w:r w:rsidR="00E00076" w:rsidRPr="00671B1C">
        <w:rPr>
          <w:lang w:val="ru-RU"/>
        </w:rPr>
        <w:instrText xml:space="preserve"> "</w:instrText>
      </w:r>
      <w:bookmarkStart w:id="938" w:name="_Toc57030867"/>
      <w:r w:rsidR="00E00076" w:rsidRPr="00BF6A5F">
        <w:rPr>
          <w:rFonts w:cs="Arial"/>
          <w:b/>
        </w:rPr>
        <w:instrText>Morocco</w:instrText>
      </w:r>
      <w:bookmarkEnd w:id="938"/>
      <w:r w:rsidR="00E00076" w:rsidRPr="00671B1C">
        <w:rPr>
          <w:lang w:val="ru-RU"/>
        </w:rPr>
        <w:instrText>" \</w:instrText>
      </w:r>
      <w:r w:rsidR="00E00076" w:rsidRPr="00BF6A5F">
        <w:instrText>f</w:instrText>
      </w:r>
      <w:r w:rsidR="00E00076" w:rsidRPr="00671B1C">
        <w:rPr>
          <w:lang w:val="ru-RU"/>
        </w:rPr>
        <w:instrText xml:space="preserve"> </w:instrText>
      </w:r>
      <w:r w:rsidR="00E00076" w:rsidRPr="00BF6A5F">
        <w:instrText>C</w:instrText>
      </w:r>
      <w:r w:rsidR="00E00076" w:rsidRPr="00671B1C">
        <w:rPr>
          <w:lang w:val="ru-RU"/>
        </w:rPr>
        <w:instrText xml:space="preserve"> \</w:instrText>
      </w:r>
      <w:r w:rsidR="00E00076" w:rsidRPr="00BF6A5F">
        <w:instrText>l</w:instrText>
      </w:r>
      <w:r w:rsidR="00E00076" w:rsidRPr="00671B1C">
        <w:rPr>
          <w:lang w:val="ru-RU"/>
        </w:rPr>
        <w:instrText xml:space="preserve"> "1" </w:instrText>
      </w:r>
      <w:r w:rsidR="00E00076" w:rsidRPr="00BF6A5F">
        <w:rPr>
          <w:rFonts w:cs="Arial"/>
          <w:b/>
        </w:rPr>
        <w:fldChar w:fldCharType="end"/>
      </w:r>
      <w:r w:rsidRPr="00714842">
        <w:rPr>
          <w:rFonts w:cs="Arial"/>
          <w:b/>
          <w:noProof/>
          <w:lang w:val="es-ES"/>
        </w:rPr>
        <w:t xml:space="preserve"> (indicativo de país +212)</w:t>
      </w:r>
    </w:p>
    <w:p w14:paraId="0099A702" w14:textId="77777777" w:rsidR="00714842" w:rsidRPr="00714842" w:rsidRDefault="00714842" w:rsidP="00714842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_tradnl"/>
        </w:rPr>
      </w:pPr>
      <w:r w:rsidRPr="00714842">
        <w:rPr>
          <w:lang w:val="es-ES_tradnl"/>
        </w:rPr>
        <w:t>Comunicación del 12</w:t>
      </w:r>
      <w:r w:rsidRPr="00714842">
        <w:rPr>
          <w:rFonts w:cs="Arial"/>
          <w:lang w:val="es-ES_tradnl"/>
        </w:rPr>
        <w:t>.XI.2020:</w:t>
      </w:r>
    </w:p>
    <w:p w14:paraId="21A8B445" w14:textId="77777777" w:rsidR="00714842" w:rsidRPr="00714842" w:rsidRDefault="00714842" w:rsidP="00714842">
      <w:pPr>
        <w:spacing w:after="0"/>
        <w:jc w:val="left"/>
        <w:rPr>
          <w:lang w:val="es-ES_tradnl"/>
        </w:rPr>
      </w:pPr>
      <w:r w:rsidRPr="00714842">
        <w:rPr>
          <w:lang w:val="es-ES_tradnl"/>
        </w:rPr>
        <w:t xml:space="preserve">La </w:t>
      </w:r>
      <w:r w:rsidRPr="00714842">
        <w:rPr>
          <w:i/>
          <w:iCs/>
          <w:lang w:val="es-ES_tradnl"/>
        </w:rPr>
        <w:t>Agence Nationale de Réglementation des Télécommunications (ANRT)</w:t>
      </w:r>
      <w:r w:rsidRPr="00714842">
        <w:rPr>
          <w:lang w:val="es-ES_tradnl"/>
        </w:rPr>
        <w:t>, Rabat, anuncia la siguiente actualización del plan nacional de numeración telefónica de Marruecos.</w:t>
      </w:r>
    </w:p>
    <w:p w14:paraId="60188BEA" w14:textId="77777777" w:rsidR="00714842" w:rsidRPr="00714842" w:rsidRDefault="00714842" w:rsidP="00714842">
      <w:pPr>
        <w:tabs>
          <w:tab w:val="clear" w:pos="1276"/>
          <w:tab w:val="clear" w:pos="1843"/>
          <w:tab w:val="left" w:pos="1191"/>
          <w:tab w:val="left" w:pos="1588"/>
          <w:tab w:val="left" w:pos="1985"/>
        </w:tabs>
        <w:overflowPunct/>
        <w:autoSpaceDE/>
        <w:adjustRightInd/>
        <w:spacing w:after="120"/>
        <w:ind w:left="567" w:hanging="567"/>
        <w:jc w:val="left"/>
        <w:textAlignment w:val="auto"/>
        <w:rPr>
          <w:rFonts w:eastAsia="SimSun"/>
          <w:sz w:val="22"/>
          <w:szCs w:val="24"/>
          <w:lang w:val="es-ES_tradnl" w:eastAsia="zh-CN"/>
        </w:rPr>
      </w:pPr>
      <w:r w:rsidRPr="00714842">
        <w:rPr>
          <w:rFonts w:eastAsia="Calibri" w:cs="Calibri"/>
          <w:lang w:val="es-ES_tradnl"/>
        </w:rPr>
        <w:t>•</w:t>
      </w:r>
      <w:r w:rsidRPr="00714842">
        <w:rPr>
          <w:rFonts w:eastAsia="Calibri"/>
          <w:lang w:val="es-ES_tradnl"/>
        </w:rPr>
        <w:tab/>
        <w:t>Descripción de la introducción de nuevos recursos en el plan nacional de numeración E.164 para el indicativo de país +212: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403"/>
        <w:gridCol w:w="1118"/>
        <w:gridCol w:w="2552"/>
        <w:gridCol w:w="1830"/>
      </w:tblGrid>
      <w:tr w:rsidR="00714842" w:rsidRPr="00714842" w14:paraId="4703CE0D" w14:textId="77777777" w:rsidTr="00B30FCA">
        <w:trPr>
          <w:tblHeader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74FA" w14:textId="77777777" w:rsidR="00714842" w:rsidRPr="00714842" w:rsidRDefault="00714842" w:rsidP="0071484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noProof/>
                <w:lang w:val="es-ES_tradnl"/>
              </w:rPr>
            </w:pPr>
            <w:r w:rsidRPr="00714842">
              <w:rPr>
                <w:rFonts w:cs="Arial"/>
                <w:i/>
                <w:noProof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5843" w14:textId="77777777" w:rsidR="00714842" w:rsidRPr="00714842" w:rsidRDefault="00714842" w:rsidP="0071484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noProof/>
                <w:lang w:val="es-ES_tradnl"/>
              </w:rPr>
            </w:pPr>
            <w:r w:rsidRPr="00714842">
              <w:rPr>
                <w:rFonts w:cs="Arial"/>
                <w:i/>
                <w:noProof/>
                <w:lang w:val="es-ES_tradnl"/>
              </w:rPr>
              <w:t>Longitud del número N(S)N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DA15" w14:textId="77777777" w:rsidR="00714842" w:rsidRPr="00714842" w:rsidRDefault="00714842" w:rsidP="0071484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noProof/>
                <w:lang w:val="es-ES_tradnl"/>
              </w:rPr>
            </w:pPr>
            <w:r w:rsidRPr="00714842">
              <w:rPr>
                <w:rFonts w:cs="Arial"/>
                <w:i/>
                <w:noProof/>
                <w:lang w:val="es-ES_tradnl"/>
              </w:rPr>
              <w:t>Utilización del número E.164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1092601" w14:textId="77777777" w:rsidR="00714842" w:rsidRPr="00714842" w:rsidRDefault="00714842" w:rsidP="0071484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noProof/>
                <w:lang w:val="es-ES_tradnl"/>
              </w:rPr>
            </w:pPr>
            <w:r w:rsidRPr="00714842">
              <w:rPr>
                <w:rFonts w:cs="Arial"/>
                <w:i/>
                <w:noProof/>
                <w:lang w:val="es-ES_tradnl"/>
              </w:rPr>
              <w:t>Información adicional</w:t>
            </w:r>
          </w:p>
        </w:tc>
      </w:tr>
      <w:tr w:rsidR="00714842" w:rsidRPr="00714842" w14:paraId="50E33B38" w14:textId="77777777" w:rsidTr="00B30FCA">
        <w:trPr>
          <w:tblHeader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B2D1" w14:textId="77777777" w:rsidR="00714842" w:rsidRPr="00714842" w:rsidRDefault="00714842" w:rsidP="007148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  <w:i/>
                <w:lang w:val="es-ES_tradn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03EB" w14:textId="77777777" w:rsidR="00714842" w:rsidRPr="00714842" w:rsidRDefault="00714842" w:rsidP="0071484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es-ES_tradnl"/>
              </w:rPr>
            </w:pPr>
            <w:r w:rsidRPr="00714842">
              <w:rPr>
                <w:rFonts w:eastAsia="SimSun" w:cs="Calibri"/>
                <w:i/>
                <w:lang w:val="es-ES_tradnl"/>
              </w:rPr>
              <w:t>Longitud máxima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424A" w14:textId="77777777" w:rsidR="00714842" w:rsidRPr="00714842" w:rsidRDefault="00714842" w:rsidP="0071484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es-ES_tradnl"/>
              </w:rPr>
            </w:pPr>
            <w:r w:rsidRPr="00714842">
              <w:rPr>
                <w:rFonts w:eastAsia="SimSun" w:cs="Calibri"/>
                <w:i/>
                <w:lang w:val="es-ES_tradnl"/>
              </w:rPr>
              <w:t>Longitud mínima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C448" w14:textId="77777777" w:rsidR="00714842" w:rsidRPr="00714842" w:rsidRDefault="00714842" w:rsidP="007148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  <w:i/>
                <w:lang w:val="es-ES_tradnl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EF3A" w14:textId="77777777" w:rsidR="00714842" w:rsidRPr="00714842" w:rsidRDefault="00714842" w:rsidP="007148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Calibri"/>
                <w:i/>
                <w:lang w:val="es-ES_tradnl"/>
              </w:rPr>
            </w:pPr>
          </w:p>
        </w:tc>
      </w:tr>
      <w:tr w:rsidR="00714842" w:rsidRPr="00714842" w14:paraId="29D9FC7D" w14:textId="77777777" w:rsidTr="00B30FC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A132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704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A70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0B45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514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Servicios móviles 2G/3G/4G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008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noProof/>
                <w:color w:val="000000"/>
                <w:szCs w:val="22"/>
                <w:lang w:val="es-ES_tradnl" w:eastAsia="fr-FR"/>
              </w:rPr>
            </w:pPr>
            <w:r w:rsidRPr="00714842">
              <w:rPr>
                <w:rFonts w:eastAsia="SimSun"/>
                <w:noProof/>
                <w:color w:val="000000"/>
                <w:szCs w:val="22"/>
                <w:lang w:val="es-ES_tradnl" w:eastAsia="fr-FR"/>
              </w:rPr>
              <w:t>Wana Corporate</w:t>
            </w:r>
            <w:r w:rsidRPr="00714842">
              <w:rPr>
                <w:rFonts w:eastAsia="SimSun"/>
                <w:noProof/>
                <w:color w:val="000000"/>
                <w:szCs w:val="22"/>
                <w:vertAlign w:val="superscript"/>
                <w:lang w:val="es-ES_tradnl" w:eastAsia="fr-FR"/>
              </w:rPr>
              <w:t>1</w:t>
            </w:r>
          </w:p>
        </w:tc>
      </w:tr>
      <w:tr w:rsidR="00714842" w:rsidRPr="00714842" w14:paraId="5963FF45" w14:textId="77777777" w:rsidTr="00B30FC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0920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705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CF90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B755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00A2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714842">
              <w:rPr>
                <w:noProof/>
                <w:szCs w:val="22"/>
                <w:lang w:val="fr-FR"/>
              </w:rPr>
              <w:t>Servicios móviles 2G/3G/4G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2F01" w14:textId="77777777" w:rsidR="00714842" w:rsidRPr="00714842" w:rsidRDefault="00714842" w:rsidP="0071484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noProof/>
                <w:color w:val="000000"/>
                <w:szCs w:val="22"/>
                <w:lang w:val="es-ES_tradnl" w:eastAsia="fr-FR"/>
              </w:rPr>
            </w:pPr>
            <w:r w:rsidRPr="00714842">
              <w:rPr>
                <w:rFonts w:eastAsia="SimSun"/>
                <w:noProof/>
                <w:color w:val="000000"/>
                <w:szCs w:val="22"/>
                <w:lang w:val="es-ES_tradnl" w:eastAsia="fr-FR"/>
              </w:rPr>
              <w:t>Wana Corporate</w:t>
            </w:r>
          </w:p>
        </w:tc>
      </w:tr>
    </w:tbl>
    <w:p w14:paraId="6C44E5F6" w14:textId="51587CA5" w:rsidR="00714842" w:rsidRPr="00714842" w:rsidRDefault="00714842" w:rsidP="00E00076">
      <w:pPr>
        <w:tabs>
          <w:tab w:val="clear" w:pos="567"/>
          <w:tab w:val="left" w:pos="284"/>
        </w:tabs>
        <w:spacing w:after="0"/>
        <w:jc w:val="left"/>
        <w:rPr>
          <w:rFonts w:eastAsia="SimSun"/>
          <w:lang w:val="es-ES_tradnl" w:eastAsia="zh-CN"/>
        </w:rPr>
      </w:pPr>
      <w:r w:rsidRPr="00714842">
        <w:rPr>
          <w:rFonts w:eastAsia="SimSun"/>
          <w:vertAlign w:val="superscript"/>
          <w:lang w:val="es-ES_tradnl" w:eastAsia="zh-CN"/>
        </w:rPr>
        <w:t>1</w:t>
      </w:r>
      <w:r w:rsidRPr="00714842">
        <w:rPr>
          <w:rFonts w:eastAsia="SimSun"/>
          <w:lang w:val="es-ES_tradnl" w:eastAsia="zh-CN"/>
        </w:rPr>
        <w:t>:</w:t>
      </w:r>
      <w:r w:rsidR="00E00076">
        <w:rPr>
          <w:rFonts w:eastAsia="SimSun"/>
          <w:lang w:val="es-ES_tradnl" w:eastAsia="zh-CN"/>
        </w:rPr>
        <w:tab/>
      </w:r>
      <w:r w:rsidRPr="00714842">
        <w:rPr>
          <w:rFonts w:eastAsia="SimSun"/>
          <w:lang w:val="es-ES_tradnl" w:eastAsia="zh-CN"/>
        </w:rPr>
        <w:t>INWI</w:t>
      </w:r>
    </w:p>
    <w:p w14:paraId="2A36FDCA" w14:textId="77777777" w:rsidR="00714842" w:rsidRPr="00714842" w:rsidRDefault="00714842" w:rsidP="00714842">
      <w:pPr>
        <w:tabs>
          <w:tab w:val="clear" w:pos="567"/>
          <w:tab w:val="left" w:pos="720"/>
        </w:tabs>
        <w:jc w:val="left"/>
        <w:rPr>
          <w:rFonts w:eastAsia="SimSun"/>
          <w:lang w:val="es-ES_tradnl" w:eastAsia="zh-CN"/>
        </w:rPr>
      </w:pPr>
      <w:r w:rsidRPr="00714842">
        <w:rPr>
          <w:rFonts w:eastAsia="SimSun"/>
          <w:lang w:val="es-ES_tradnl" w:eastAsia="zh-CN"/>
        </w:rPr>
        <w:t>Contacto:</w:t>
      </w:r>
    </w:p>
    <w:p w14:paraId="1AB2E5C2" w14:textId="7B8999C6" w:rsidR="00714842" w:rsidRPr="00714842" w:rsidRDefault="00714842" w:rsidP="00714842">
      <w:pPr>
        <w:tabs>
          <w:tab w:val="clear" w:pos="1276"/>
          <w:tab w:val="left" w:pos="1701"/>
        </w:tabs>
        <w:ind w:left="567" w:hanging="567"/>
        <w:jc w:val="left"/>
        <w:rPr>
          <w:noProof/>
          <w:lang w:val="es-ES_tradnl"/>
        </w:rPr>
      </w:pPr>
      <w:r w:rsidRPr="00714842">
        <w:rPr>
          <w:lang w:val="es-ES_tradnl"/>
        </w:rPr>
        <w:tab/>
        <w:t>Motiaa Abdelhay</w:t>
      </w:r>
      <w:r w:rsidRPr="00714842">
        <w:rPr>
          <w:lang w:val="es-ES_tradnl"/>
        </w:rPr>
        <w:br/>
      </w:r>
      <w:r w:rsidRPr="00714842">
        <w:rPr>
          <w:lang w:val="fr-FR"/>
        </w:rPr>
        <w:t>Agence Nationale de Réglementation des Télécommunications (ANRT)</w:t>
      </w:r>
      <w:r w:rsidRPr="00714842">
        <w:rPr>
          <w:lang w:val="fr-FR"/>
        </w:rPr>
        <w:br/>
        <w:t>Centre d'affaires</w:t>
      </w:r>
      <w:r w:rsidRPr="00714842">
        <w:rPr>
          <w:rFonts w:eastAsia="SimSun"/>
          <w:lang w:val="fr-FR" w:eastAsia="zh-CN"/>
        </w:rPr>
        <w:br/>
        <w:t>Boulevard Ar-Riad, Hay Riad</w:t>
      </w:r>
      <w:r w:rsidRPr="00714842">
        <w:rPr>
          <w:rFonts w:eastAsia="SimSun"/>
          <w:lang w:val="fr-FR" w:eastAsia="zh-CN"/>
        </w:rPr>
        <w:br/>
      </w:r>
      <w:r w:rsidRPr="00714842">
        <w:rPr>
          <w:rFonts w:eastAsia="SimSun"/>
          <w:lang w:val="es-ES_tradnl" w:eastAsia="zh-CN"/>
        </w:rPr>
        <w:t>B.P. 2939</w:t>
      </w:r>
      <w:r w:rsidRPr="00714842">
        <w:rPr>
          <w:rFonts w:eastAsia="SimSun"/>
          <w:lang w:val="es-ES_tradnl" w:eastAsia="zh-CN"/>
        </w:rPr>
        <w:br/>
        <w:t>RABAT 10100</w:t>
      </w:r>
      <w:r w:rsidRPr="00714842">
        <w:rPr>
          <w:rFonts w:eastAsia="SimSun"/>
          <w:lang w:val="es-ES_tradnl" w:eastAsia="zh-CN"/>
        </w:rPr>
        <w:br/>
        <w:t>Marruecos</w:t>
      </w:r>
      <w:r w:rsidRPr="00714842">
        <w:rPr>
          <w:rFonts w:eastAsia="SimSun"/>
          <w:lang w:val="es-ES_tradnl" w:eastAsia="zh-CN"/>
        </w:rPr>
        <w:br/>
        <w:t>Tel.:</w:t>
      </w:r>
      <w:r w:rsidRPr="00714842">
        <w:rPr>
          <w:rFonts w:eastAsia="SimSun"/>
          <w:lang w:val="es-ES_tradnl" w:eastAsia="zh-CN"/>
        </w:rPr>
        <w:tab/>
        <w:t>+212 5 37 71 85 64</w:t>
      </w:r>
      <w:r w:rsidRPr="00714842">
        <w:rPr>
          <w:rFonts w:eastAsia="SimSun"/>
          <w:lang w:val="es-ES_tradnl" w:eastAsia="zh-CN"/>
        </w:rPr>
        <w:br/>
      </w:r>
      <w:r w:rsidR="00B30FCA" w:rsidRPr="00B30FCA">
        <w:rPr>
          <w:rFonts w:eastAsia="SimSun"/>
          <w:lang w:val="es-ES_tradnl" w:eastAsia="zh-CN"/>
        </w:rPr>
        <w:t>E-mail</w:t>
      </w:r>
      <w:r w:rsidRPr="00714842">
        <w:rPr>
          <w:rFonts w:eastAsia="SimSun"/>
          <w:lang w:val="es-ES_tradnl" w:eastAsia="zh-CN"/>
        </w:rPr>
        <w:t>:</w:t>
      </w:r>
      <w:r w:rsidRPr="00714842">
        <w:rPr>
          <w:rFonts w:eastAsia="SimSun"/>
          <w:lang w:val="es-ES_tradnl" w:eastAsia="zh-CN"/>
        </w:rPr>
        <w:tab/>
        <w:t>numerotation@anrt.ma</w:t>
      </w:r>
      <w:r w:rsidRPr="00714842">
        <w:rPr>
          <w:rFonts w:eastAsia="SimSun"/>
          <w:lang w:val="es-ES_tradnl" w:eastAsia="zh-CN"/>
        </w:rPr>
        <w:br/>
        <w:t xml:space="preserve">URL: </w:t>
      </w:r>
      <w:r w:rsidRPr="00714842">
        <w:rPr>
          <w:rFonts w:eastAsia="SimSun"/>
          <w:lang w:val="es-ES_tradnl" w:eastAsia="zh-CN"/>
        </w:rPr>
        <w:tab/>
        <w:t>www.anrt.ma</w:t>
      </w:r>
    </w:p>
    <w:p w14:paraId="571BE777" w14:textId="4C4CC724" w:rsidR="00EA5A0E" w:rsidRPr="0022684E" w:rsidRDefault="00EA5A0E" w:rsidP="00EA5A0E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/>
          <w:noProof/>
          <w:sz w:val="18"/>
          <w:szCs w:val="18"/>
          <w:lang w:val="es-ES_tradnl"/>
        </w:rPr>
      </w:pPr>
      <w:r w:rsidRPr="0022684E">
        <w:rPr>
          <w:rFonts w:asciiTheme="minorHAnsi" w:hAnsiTheme="minorHAnsi"/>
          <w:sz w:val="18"/>
          <w:szCs w:val="18"/>
          <w:lang w:val="es-ES_tradnl"/>
        </w:rPr>
        <w:br w:type="page"/>
      </w: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39" w:name="_Toc7446108"/>
      <w:bookmarkStart w:id="940" w:name="_Toc11758768"/>
      <w:bookmarkStart w:id="941" w:name="_Toc12021971"/>
      <w:bookmarkStart w:id="942" w:name="_Toc12959011"/>
      <w:bookmarkStart w:id="943" w:name="_Toc16080626"/>
      <w:bookmarkStart w:id="944" w:name="_Toc17118724"/>
      <w:bookmarkStart w:id="945" w:name="_Toc19280735"/>
      <w:bookmarkStart w:id="946" w:name="_Toc22117828"/>
      <w:bookmarkStart w:id="947" w:name="_Toc23423317"/>
      <w:bookmarkStart w:id="948" w:name="_Toc25852730"/>
      <w:bookmarkStart w:id="949" w:name="_Toc26878315"/>
      <w:bookmarkStart w:id="950" w:name="_Toc40343743"/>
      <w:bookmarkStart w:id="951" w:name="_Toc47969209"/>
      <w:bookmarkStart w:id="952" w:name="_Toc53049015"/>
      <w:bookmarkStart w:id="953" w:name="_Toc53049299"/>
      <w:r>
        <w:rPr>
          <w:lang w:val="es-ES"/>
        </w:rPr>
        <w:lastRenderedPageBreak/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14:paraId="685794A9" w14:textId="732D764B" w:rsidR="000B2A30" w:rsidRPr="00F51CA9" w:rsidRDefault="000B2A30" w:rsidP="000B2A30">
      <w:pPr>
        <w:jc w:val="center"/>
      </w:pPr>
      <w:r w:rsidRPr="00F51CA9">
        <w:t>Véase URL: www.itu.int/pub/T-SP-SR.1-2012</w:t>
      </w:r>
    </w:p>
    <w:p w14:paraId="02EEFBBA" w14:textId="77777777" w:rsidR="000B2A30" w:rsidRPr="00F51CA9" w:rsidRDefault="000B2A30" w:rsidP="00D343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54" w:name="_Toc7446109"/>
      <w:bookmarkStart w:id="955" w:name="_Toc11758769"/>
      <w:bookmarkStart w:id="956" w:name="_Toc12021972"/>
      <w:bookmarkStart w:id="957" w:name="_Toc12959012"/>
      <w:bookmarkStart w:id="958" w:name="_Toc16080627"/>
      <w:bookmarkStart w:id="959" w:name="_Toc17118725"/>
      <w:bookmarkStart w:id="960" w:name="_Toc19280736"/>
      <w:bookmarkStart w:id="961" w:name="_Toc22117829"/>
      <w:bookmarkStart w:id="962" w:name="_Toc23423318"/>
      <w:bookmarkStart w:id="963" w:name="_Toc25852731"/>
      <w:bookmarkStart w:id="964" w:name="_Toc26878316"/>
      <w:bookmarkStart w:id="965" w:name="_Toc40343744"/>
      <w:bookmarkStart w:id="966" w:name="_Toc47969210"/>
      <w:bookmarkStart w:id="967" w:name="_Toc53049016"/>
      <w:bookmarkStart w:id="968" w:name="_Toc53049300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69" w:name="_Toc451174501"/>
      <w:bookmarkStart w:id="970" w:name="_Toc452126900"/>
      <w:bookmarkStart w:id="971" w:name="_Toc453247195"/>
      <w:bookmarkStart w:id="972" w:name="_Toc455669854"/>
      <w:bookmarkStart w:id="973" w:name="_Toc458781012"/>
      <w:bookmarkStart w:id="974" w:name="_Toc463441567"/>
      <w:bookmarkStart w:id="975" w:name="_Toc463947717"/>
      <w:bookmarkStart w:id="976" w:name="_Toc466370894"/>
      <w:bookmarkStart w:id="977" w:name="_Toc467245952"/>
      <w:bookmarkStart w:id="978" w:name="_Toc468457249"/>
      <w:bookmarkStart w:id="979" w:name="_Toc472590313"/>
      <w:bookmarkStart w:id="980" w:name="_Toc473727741"/>
      <w:bookmarkStart w:id="981" w:name="_Toc474936346"/>
      <w:bookmarkStart w:id="982" w:name="_Toc476142328"/>
      <w:bookmarkStart w:id="983" w:name="_Toc477429101"/>
      <w:bookmarkStart w:id="984" w:name="_Toc478134105"/>
      <w:bookmarkStart w:id="985" w:name="_Toc479850647"/>
      <w:bookmarkStart w:id="986" w:name="_Toc482090365"/>
      <w:bookmarkStart w:id="987" w:name="_Toc484181141"/>
      <w:bookmarkStart w:id="988" w:name="_Toc484787076"/>
      <w:bookmarkStart w:id="989" w:name="_Toc487119326"/>
      <w:bookmarkStart w:id="990" w:name="_Toc489607398"/>
      <w:bookmarkStart w:id="991" w:name="_Toc490829860"/>
      <w:bookmarkStart w:id="992" w:name="_Toc492375239"/>
      <w:bookmarkStart w:id="993" w:name="_Toc493254988"/>
      <w:bookmarkStart w:id="994" w:name="_Toc495992907"/>
      <w:bookmarkStart w:id="995" w:name="_Toc497227743"/>
      <w:bookmarkStart w:id="996" w:name="_Toc497485446"/>
      <w:bookmarkStart w:id="997" w:name="_Toc498613294"/>
      <w:bookmarkStart w:id="998" w:name="_Toc500253798"/>
      <w:bookmarkStart w:id="999" w:name="_Toc501030459"/>
      <w:bookmarkStart w:id="1000" w:name="_Toc504138712"/>
      <w:bookmarkStart w:id="1001" w:name="_Toc508619468"/>
      <w:bookmarkStart w:id="1002" w:name="_Toc509410687"/>
      <w:bookmarkStart w:id="1003" w:name="_Toc510706809"/>
      <w:bookmarkStart w:id="1004" w:name="_Toc513019749"/>
      <w:bookmarkStart w:id="1005" w:name="_Toc513558625"/>
      <w:bookmarkStart w:id="1006" w:name="_Toc515519622"/>
      <w:bookmarkStart w:id="1007" w:name="_Toc516232719"/>
      <w:bookmarkStart w:id="1008" w:name="_Toc517356352"/>
      <w:bookmarkStart w:id="1009" w:name="_Toc518308410"/>
      <w:bookmarkStart w:id="1010" w:name="_Toc524958858"/>
      <w:bookmarkStart w:id="1011" w:name="_Toc526347928"/>
      <w:bookmarkStart w:id="1012" w:name="_Toc527712007"/>
      <w:bookmarkStart w:id="1013" w:name="_Toc530993353"/>
      <w:bookmarkStart w:id="1014" w:name="_Toc535587904"/>
      <w:bookmarkStart w:id="1015" w:name="_Toc536454749"/>
      <w:bookmarkStart w:id="1016" w:name="_Toc7446110"/>
      <w:bookmarkStart w:id="1017" w:name="_Toc11758770"/>
      <w:bookmarkStart w:id="1018" w:name="_Toc12021973"/>
      <w:bookmarkStart w:id="1019" w:name="_Toc12959013"/>
      <w:bookmarkStart w:id="1020" w:name="_Toc16080628"/>
      <w:bookmarkStart w:id="1021" w:name="_Toc19280737"/>
      <w:bookmarkStart w:id="1022" w:name="_Toc22117830"/>
      <w:bookmarkStart w:id="1023" w:name="_Toc23423319"/>
      <w:bookmarkStart w:id="1024" w:name="_Toc25852732"/>
      <w:bookmarkStart w:id="1025" w:name="_Toc26878317"/>
      <w:bookmarkStart w:id="1026" w:name="_Toc40343745"/>
      <w:bookmarkStart w:id="1027" w:name="_Toc47969211"/>
      <w:bookmarkStart w:id="1028" w:name="_Toc53049017"/>
      <w:bookmarkStart w:id="1029" w:name="_Toc53049301"/>
      <w:r w:rsidRPr="00B0622F">
        <w:rPr>
          <w:lang w:val="es-ES_tradnl"/>
        </w:rPr>
        <w:lastRenderedPageBreak/>
        <w:t>ENMIENDAS  A  LAS  PUBLICACIONES  DE  SERVICIO</w:t>
      </w:r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</w:p>
    <w:p w14:paraId="23B14CBA" w14:textId="77777777" w:rsidR="00B40DC8" w:rsidRPr="00CA6209" w:rsidRDefault="00B40DC8" w:rsidP="00CA6209">
      <w:pPr>
        <w:spacing w:after="120"/>
        <w:jc w:val="center"/>
        <w:rPr>
          <w:noProof/>
          <w:lang w:val="en-US"/>
        </w:rPr>
      </w:pPr>
      <w:bookmarkStart w:id="1030" w:name="_Toc47969212"/>
      <w:r w:rsidRPr="00CA6209">
        <w:rPr>
          <w:noProof/>
          <w:lang w:val="en-US"/>
        </w:rPr>
        <w:t>Abreviaturas utilizadas</w:t>
      </w:r>
      <w:bookmarkEnd w:id="1030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4051F266" w14:textId="2DB2CDAD" w:rsidR="00CA6209" w:rsidRDefault="00CA6209" w:rsidP="00485AB2">
      <w:pPr>
        <w:rPr>
          <w:lang w:val="es-ES_tradnl"/>
        </w:rPr>
      </w:pPr>
    </w:p>
    <w:p w14:paraId="3F89442F" w14:textId="77777777" w:rsidR="00823C70" w:rsidRDefault="00823C70" w:rsidP="00823C70">
      <w:pPr>
        <w:rPr>
          <w:lang w:val="es-ES_tradnl"/>
        </w:rPr>
      </w:pPr>
    </w:p>
    <w:p w14:paraId="3BD2D586" w14:textId="77777777" w:rsidR="00714842" w:rsidRPr="00714842" w:rsidRDefault="00714842" w:rsidP="00714842">
      <w:pPr>
        <w:pStyle w:val="Heading2"/>
        <w:rPr>
          <w:lang w:val="es-ES"/>
        </w:rPr>
      </w:pPr>
      <w:r w:rsidRPr="00714842">
        <w:rPr>
          <w:lang w:val="es-ES"/>
        </w:rPr>
        <w:t>Nomenclátor de las estaciones de barco y de las asignaciones</w:t>
      </w:r>
      <w:r w:rsidRPr="00714842">
        <w:rPr>
          <w:lang w:val="es-ES"/>
        </w:rPr>
        <w:br/>
        <w:t>a identidades del servicio móvil marítimo</w:t>
      </w:r>
      <w:r w:rsidRPr="00714842">
        <w:rPr>
          <w:lang w:val="es-ES"/>
        </w:rPr>
        <w:br/>
        <w:t>(Lista V)</w:t>
      </w:r>
      <w:r w:rsidRPr="00714842">
        <w:rPr>
          <w:lang w:val="es-ES"/>
        </w:rPr>
        <w:br/>
        <w:t>Edición de 2020</w:t>
      </w:r>
      <w:r w:rsidRPr="00714842">
        <w:rPr>
          <w:lang w:val="es-ES"/>
        </w:rPr>
        <w:br/>
      </w:r>
      <w:r w:rsidRPr="00714842">
        <w:rPr>
          <w:lang w:val="es-ES"/>
        </w:rPr>
        <w:br/>
        <w:t>Sección VI</w:t>
      </w:r>
    </w:p>
    <w:p w14:paraId="1188CE66" w14:textId="77777777" w:rsidR="00714842" w:rsidRPr="00714842" w:rsidRDefault="00714842" w:rsidP="0071484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theme="minorHAnsi"/>
          <w:b/>
          <w:bCs/>
          <w:lang w:val="en-US"/>
        </w:rPr>
      </w:pPr>
      <w:r w:rsidRPr="00714842">
        <w:rPr>
          <w:rFonts w:asciiTheme="minorHAnsi" w:hAnsiTheme="minorHAnsi" w:cstheme="minorHAnsi"/>
          <w:b/>
          <w:bCs/>
        </w:rPr>
        <w:t>ADD</w:t>
      </w:r>
    </w:p>
    <w:p w14:paraId="1494E1AA" w14:textId="21774494" w:rsidR="00714842" w:rsidRPr="00714842" w:rsidRDefault="00714842" w:rsidP="00714842">
      <w:pPr>
        <w:widowControl w:val="0"/>
        <w:tabs>
          <w:tab w:val="clear" w:pos="1276"/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240" w:after="0"/>
        <w:ind w:left="1557" w:hanging="990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KP02</w:t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="00CD79F8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KOREA SHIP COMMUNICATION AGENCY, GanSong Dong, PyongChon District, Pyongyang,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República Popular Democrática de Corea</w:t>
      </w:r>
      <w:r w:rsidRPr="00714842">
        <w:rPr>
          <w:rFonts w:asciiTheme="minorHAnsi" w:hAnsiTheme="minorHAnsi" w:cstheme="minorHAnsi"/>
          <w:color w:val="000000"/>
          <w:lang w:eastAsia="en-GB"/>
        </w:rPr>
        <w:t>.</w:t>
      </w:r>
    </w:p>
    <w:p w14:paraId="2EA1F27A" w14:textId="080A7B04" w:rsidR="00714842" w:rsidRPr="00714842" w:rsidRDefault="00714842" w:rsidP="00714842">
      <w:pPr>
        <w:widowControl w:val="0"/>
        <w:tabs>
          <w:tab w:val="clear" w:pos="1276"/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spacing w:before="0" w:after="0"/>
        <w:ind w:left="1557" w:hanging="990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lang w:eastAsia="en-GB"/>
        </w:rPr>
        <w:tab/>
      </w:r>
      <w:r w:rsidRPr="00714842">
        <w:rPr>
          <w:rFonts w:asciiTheme="minorHAnsi" w:hAnsiTheme="minorHAnsi" w:cstheme="minorHAnsi"/>
          <w:lang w:eastAsia="en-GB"/>
        </w:rPr>
        <w:tab/>
      </w:r>
      <w:r w:rsidR="00B30FCA" w:rsidRPr="00B30FCA">
        <w:rPr>
          <w:rFonts w:asciiTheme="minorHAnsi" w:hAnsiTheme="minorHAnsi" w:cstheme="minorHAnsi"/>
          <w:color w:val="000000"/>
          <w:lang w:eastAsia="en-GB"/>
        </w:rPr>
        <w:t>E-mail</w:t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: </w:t>
      </w:r>
      <w:hyperlink r:id="rId9" w:history="1">
        <w:r w:rsidRPr="00714842">
          <w:rPr>
            <w:rFonts w:asciiTheme="minorHAnsi" w:hAnsiTheme="minorHAnsi" w:cstheme="minorHAnsi"/>
            <w:color w:val="0000FF"/>
            <w:u w:val="single"/>
            <w:lang w:eastAsia="en-GB"/>
          </w:rPr>
          <w:t>ksca@silibank.net.kp</w:t>
        </w:r>
      </w:hyperlink>
      <w:r w:rsidRPr="00714842">
        <w:rPr>
          <w:rFonts w:asciiTheme="minorHAnsi" w:hAnsiTheme="minorHAnsi" w:cstheme="minorHAnsi"/>
          <w:color w:val="000000"/>
          <w:lang w:eastAsia="en-GB"/>
        </w:rPr>
        <w:t>, Tel</w:t>
      </w:r>
      <w:r w:rsidR="00CD79F8">
        <w:rPr>
          <w:rFonts w:asciiTheme="minorHAnsi" w:hAnsiTheme="minorHAnsi" w:cstheme="minorHAnsi"/>
          <w:color w:val="000000"/>
          <w:lang w:eastAsia="en-GB"/>
        </w:rPr>
        <w:t>.</w:t>
      </w:r>
      <w:r w:rsidRPr="00714842">
        <w:rPr>
          <w:rFonts w:asciiTheme="minorHAnsi" w:hAnsiTheme="minorHAnsi" w:cstheme="minorHAnsi"/>
          <w:color w:val="000000"/>
          <w:lang w:eastAsia="en-GB"/>
        </w:rPr>
        <w:t>: +850 2 18111 ext</w:t>
      </w:r>
      <w:r w:rsidR="00CD79F8">
        <w:rPr>
          <w:rFonts w:asciiTheme="minorHAnsi" w:hAnsiTheme="minorHAnsi" w:cstheme="minorHAnsi"/>
          <w:color w:val="000000"/>
          <w:lang w:eastAsia="en-GB"/>
        </w:rPr>
        <w:t>.</w:t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 341 8041.</w:t>
      </w:r>
    </w:p>
    <w:p w14:paraId="08942514" w14:textId="77777777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theme="minorHAnsi"/>
          <w:b/>
          <w:bCs/>
          <w:lang w:val="en-US"/>
        </w:rPr>
      </w:pPr>
      <w:r w:rsidRPr="00714842">
        <w:rPr>
          <w:rFonts w:asciiTheme="minorHAnsi" w:hAnsiTheme="minorHAnsi" w:cstheme="minorHAnsi"/>
          <w:b/>
          <w:bCs/>
        </w:rPr>
        <w:t>REP</w:t>
      </w:r>
    </w:p>
    <w:p w14:paraId="7DFE9E42" w14:textId="3F42ECDB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after="0"/>
        <w:ind w:left="1557" w:hanging="990"/>
        <w:rPr>
          <w:rFonts w:asciiTheme="minorHAnsi" w:hAnsiTheme="minorHAnsi" w:cstheme="minorHAnsi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KP01</w:t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The International Tariff and Accounting Bureau, Ministry of Posts and Telecommunications, Central District, Pyongyang,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República Popular Democrática de Corea</w:t>
      </w:r>
      <w:r w:rsidRPr="00714842">
        <w:rPr>
          <w:rFonts w:asciiTheme="minorHAnsi" w:hAnsiTheme="minorHAnsi" w:cstheme="minorHAnsi"/>
          <w:color w:val="000000"/>
          <w:lang w:eastAsia="en-GB"/>
        </w:rPr>
        <w:t>.</w:t>
      </w:r>
    </w:p>
    <w:p w14:paraId="2C0A3919" w14:textId="6AD01D7F" w:rsidR="00714842" w:rsidRPr="00714842" w:rsidRDefault="00714842" w:rsidP="0071484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="00B30FCA" w:rsidRPr="00B30FCA">
        <w:rPr>
          <w:rFonts w:asciiTheme="minorHAnsi" w:hAnsiTheme="minorHAnsi" w:cstheme="minorHAnsi"/>
          <w:color w:val="000000"/>
          <w:lang w:eastAsia="en-GB"/>
        </w:rPr>
        <w:t>E-mail</w:t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: </w:t>
      </w:r>
      <w:hyperlink r:id="rId10" w:history="1">
        <w:r w:rsidRPr="00714842">
          <w:rPr>
            <w:rFonts w:asciiTheme="minorHAnsi" w:hAnsiTheme="minorHAnsi" w:cstheme="minorHAnsi"/>
            <w:color w:val="0000FF"/>
            <w:u w:val="single"/>
            <w:lang w:eastAsia="en-GB"/>
          </w:rPr>
          <w:t>itab@star-co.net.kp</w:t>
        </w:r>
      </w:hyperlink>
      <w:r w:rsidRPr="00714842">
        <w:rPr>
          <w:rFonts w:asciiTheme="minorHAnsi" w:hAnsiTheme="minorHAnsi" w:cstheme="minorHAnsi"/>
          <w:color w:val="000000"/>
          <w:lang w:eastAsia="en-GB"/>
        </w:rPr>
        <w:t>, Tel</w:t>
      </w:r>
      <w:r w:rsidR="00CD79F8">
        <w:rPr>
          <w:rFonts w:asciiTheme="minorHAnsi" w:hAnsiTheme="minorHAnsi" w:cstheme="minorHAnsi"/>
          <w:color w:val="000000"/>
          <w:lang w:eastAsia="en-GB"/>
        </w:rPr>
        <w:t>.</w:t>
      </w:r>
      <w:r w:rsidRPr="00714842">
        <w:rPr>
          <w:rFonts w:asciiTheme="minorHAnsi" w:hAnsiTheme="minorHAnsi" w:cstheme="minorHAnsi"/>
          <w:color w:val="000000"/>
          <w:lang w:eastAsia="en-GB"/>
        </w:rPr>
        <w:t>: +850 2 3812323, Fax: +850 2 3814402.</w:t>
      </w:r>
    </w:p>
    <w:p w14:paraId="0A4B51CB" w14:textId="2F826A29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240" w:after="0"/>
        <w:ind w:left="1557" w:hanging="990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KP05</w:t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KOREA MARINE COMMUNICATIONS SERVICE COMPANY, Gongug-dong, Mangyongdae District, Pyongyang, </w:t>
      </w:r>
      <w:r w:rsidR="009850DB" w:rsidRPr="009850DB">
        <w:rPr>
          <w:rFonts w:asciiTheme="minorHAnsi" w:hAnsiTheme="minorHAnsi" w:cstheme="minorHAnsi"/>
          <w:color w:val="000000"/>
          <w:lang w:eastAsia="en-GB"/>
        </w:rPr>
        <w:t>República Popular Democrática de Corea</w:t>
      </w:r>
      <w:r w:rsidRPr="00714842">
        <w:rPr>
          <w:rFonts w:asciiTheme="minorHAnsi" w:hAnsiTheme="minorHAnsi" w:cstheme="minorHAnsi"/>
          <w:color w:val="000000"/>
          <w:lang w:eastAsia="en-GB"/>
        </w:rPr>
        <w:t>.</w:t>
      </w:r>
    </w:p>
    <w:p w14:paraId="068D9A2A" w14:textId="4508BF04" w:rsidR="00714842" w:rsidRPr="00714842" w:rsidRDefault="00714842" w:rsidP="0071484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="00B30FCA" w:rsidRPr="00B30FCA">
        <w:rPr>
          <w:rFonts w:asciiTheme="minorHAnsi" w:hAnsiTheme="minorHAnsi" w:cstheme="minorHAnsi"/>
          <w:color w:val="000000"/>
          <w:lang w:eastAsia="en-GB"/>
        </w:rPr>
        <w:t>E-mail</w:t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: </w:t>
      </w:r>
      <w:hyperlink r:id="rId11" w:history="1">
        <w:r w:rsidRPr="00714842">
          <w:rPr>
            <w:rFonts w:asciiTheme="minorHAnsi" w:hAnsiTheme="minorHAnsi" w:cstheme="minorHAnsi"/>
            <w:color w:val="0000FF"/>
            <w:u w:val="single"/>
            <w:lang w:eastAsia="en-GB"/>
          </w:rPr>
          <w:t>marcom@silibank.net.kp</w:t>
        </w:r>
      </w:hyperlink>
      <w:r w:rsidRPr="00714842">
        <w:rPr>
          <w:rFonts w:asciiTheme="minorHAnsi" w:hAnsiTheme="minorHAnsi" w:cstheme="minorHAnsi"/>
          <w:color w:val="000000"/>
          <w:lang w:eastAsia="en-GB"/>
        </w:rPr>
        <w:t>, Tel</w:t>
      </w:r>
      <w:r w:rsidR="00CD79F8">
        <w:rPr>
          <w:rFonts w:asciiTheme="minorHAnsi" w:hAnsiTheme="minorHAnsi" w:cstheme="minorHAnsi"/>
          <w:color w:val="000000"/>
          <w:lang w:eastAsia="en-GB"/>
        </w:rPr>
        <w:t>.</w:t>
      </w:r>
      <w:r w:rsidRPr="00714842">
        <w:rPr>
          <w:rFonts w:asciiTheme="minorHAnsi" w:hAnsiTheme="minorHAnsi" w:cstheme="minorHAnsi"/>
          <w:color w:val="000000"/>
          <w:lang w:eastAsia="en-GB"/>
        </w:rPr>
        <w:t>: +850 2 18111 ext</w:t>
      </w:r>
      <w:r w:rsidR="00CD79F8">
        <w:rPr>
          <w:rFonts w:asciiTheme="minorHAnsi" w:hAnsiTheme="minorHAnsi" w:cstheme="minorHAnsi"/>
          <w:color w:val="000000"/>
          <w:lang w:eastAsia="en-GB"/>
        </w:rPr>
        <w:t>.</w:t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 341 8261.</w:t>
      </w:r>
    </w:p>
    <w:p w14:paraId="30EAC66E" w14:textId="77777777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theme="minorHAnsi"/>
          <w:b/>
          <w:bCs/>
          <w:lang w:val="en-US"/>
        </w:rPr>
      </w:pPr>
      <w:r w:rsidRPr="00714842">
        <w:rPr>
          <w:rFonts w:asciiTheme="minorHAnsi" w:hAnsiTheme="minorHAnsi" w:cstheme="minorHAnsi"/>
          <w:b/>
          <w:bCs/>
        </w:rPr>
        <w:t>SUP</w:t>
      </w:r>
    </w:p>
    <w:p w14:paraId="45230A96" w14:textId="156A36C3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268"/>
          <w:tab w:val="left" w:pos="2694"/>
        </w:tabs>
        <w:spacing w:before="240" w:after="0"/>
        <w:ind w:firstLine="567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RM02</w:t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Navlomar, Constanta Port, 8700 Constanta,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Rumania</w:t>
      </w:r>
      <w:r w:rsidRPr="00714842">
        <w:rPr>
          <w:rFonts w:asciiTheme="minorHAnsi" w:hAnsiTheme="minorHAnsi" w:cstheme="minorHAnsi"/>
          <w:color w:val="000000"/>
          <w:lang w:eastAsia="en-GB"/>
        </w:rPr>
        <w:t>.</w:t>
      </w:r>
    </w:p>
    <w:p w14:paraId="5151D7CD" w14:textId="1DCB881D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 w:cstheme="minorHAnsi"/>
          <w:color w:val="000000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RM03</w:t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</w:rPr>
        <w:t xml:space="preserve">I.P.O. Tulcea, 14 Portului Street, 8800 Tulcea,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Rumania</w:t>
      </w:r>
      <w:r w:rsidRPr="00714842">
        <w:rPr>
          <w:rFonts w:asciiTheme="minorHAnsi" w:hAnsiTheme="minorHAnsi" w:cstheme="minorHAnsi"/>
          <w:color w:val="000000"/>
        </w:rPr>
        <w:t>.</w:t>
      </w:r>
    </w:p>
    <w:p w14:paraId="2184117E" w14:textId="50239E8A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RM04</w:t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Roliship, B-ul Republicii 68 A, P.O. Box 44, 8700 Constanta,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Rumania</w:t>
      </w:r>
      <w:r w:rsidRPr="00714842">
        <w:rPr>
          <w:rFonts w:asciiTheme="minorHAnsi" w:hAnsiTheme="minorHAnsi" w:cstheme="minorHAnsi"/>
          <w:color w:val="000000"/>
          <w:lang w:eastAsia="en-GB"/>
        </w:rPr>
        <w:t>.</w:t>
      </w:r>
    </w:p>
    <w:p w14:paraId="28DD010A" w14:textId="75B1DEBA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 w:cstheme="minorHAnsi"/>
          <w:color w:val="000000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RM05</w:t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</w:rPr>
        <w:t xml:space="preserve">Romline, Constanta Port, Serviciul Radio, 8700 Constanta,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Rumania</w:t>
      </w:r>
      <w:r w:rsidRPr="00714842">
        <w:rPr>
          <w:rFonts w:asciiTheme="minorHAnsi" w:hAnsiTheme="minorHAnsi" w:cstheme="minorHAnsi"/>
          <w:color w:val="000000"/>
        </w:rPr>
        <w:t>.</w:t>
      </w:r>
    </w:p>
    <w:p w14:paraId="0DE81BFA" w14:textId="5D985A01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410"/>
        </w:tabs>
        <w:spacing w:after="0"/>
        <w:ind w:left="1557" w:hanging="990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RM06</w:t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Petromin S.A. Constanta, Constanta Port, Biroul Radiocomunicatii, 8700 Constanta,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Rumania</w:t>
      </w:r>
      <w:r w:rsidRPr="00714842">
        <w:rPr>
          <w:rFonts w:asciiTheme="minorHAnsi" w:hAnsiTheme="minorHAnsi" w:cstheme="minorHAnsi"/>
          <w:color w:val="000000"/>
          <w:lang w:eastAsia="en-GB"/>
        </w:rPr>
        <w:t>.</w:t>
      </w:r>
    </w:p>
    <w:p w14:paraId="1C860FA1" w14:textId="6BE3937B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410"/>
        </w:tabs>
        <w:spacing w:before="0" w:after="0"/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="00B30FCA" w:rsidRPr="00B30FCA">
        <w:rPr>
          <w:rFonts w:asciiTheme="minorHAnsi" w:hAnsiTheme="minorHAnsi" w:cstheme="minorHAnsi"/>
          <w:color w:val="000000"/>
          <w:lang w:eastAsia="en-GB"/>
        </w:rPr>
        <w:t>E-mail</w:t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: </w:t>
      </w:r>
      <w:hyperlink r:id="rId12" w:history="1">
        <w:r w:rsidRPr="00714842">
          <w:rPr>
            <w:rFonts w:asciiTheme="minorHAnsi" w:hAnsiTheme="minorHAnsi" w:cstheme="minorHAnsi"/>
            <w:color w:val="0000FF"/>
            <w:u w:val="single"/>
            <w:lang w:eastAsia="en-GB"/>
          </w:rPr>
          <w:t>office@petromin.eunet.ro</w:t>
        </w:r>
      </w:hyperlink>
      <w:r w:rsidRPr="00714842">
        <w:rPr>
          <w:rFonts w:asciiTheme="minorHAnsi" w:hAnsiTheme="minorHAnsi" w:cstheme="minorHAnsi"/>
          <w:color w:val="000000"/>
          <w:lang w:eastAsia="en-GB"/>
        </w:rPr>
        <w:t>, Tel</w:t>
      </w:r>
      <w:r w:rsidR="00CD79F8">
        <w:rPr>
          <w:rFonts w:asciiTheme="minorHAnsi" w:hAnsiTheme="minorHAnsi" w:cstheme="minorHAnsi"/>
          <w:color w:val="000000"/>
          <w:lang w:eastAsia="en-GB"/>
        </w:rPr>
        <w:t>.</w:t>
      </w:r>
      <w:r w:rsidRPr="00714842">
        <w:rPr>
          <w:rFonts w:asciiTheme="minorHAnsi" w:hAnsiTheme="minorHAnsi" w:cstheme="minorHAnsi"/>
          <w:color w:val="000000"/>
          <w:lang w:eastAsia="en-GB"/>
        </w:rPr>
        <w:t>: +40 41 601481, +40 41 617802,</w:t>
      </w:r>
    </w:p>
    <w:p w14:paraId="5E1243BE" w14:textId="77777777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410"/>
        </w:tabs>
        <w:spacing w:before="0" w:after="0"/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color w:val="000000"/>
          <w:lang w:eastAsia="en-GB"/>
        </w:rPr>
        <w:tab/>
      </w:r>
      <w:r w:rsidRPr="00714842">
        <w:rPr>
          <w:rFonts w:asciiTheme="minorHAnsi" w:hAnsiTheme="minorHAnsi" w:cstheme="minorHAnsi"/>
          <w:lang w:eastAsia="en-GB"/>
        </w:rPr>
        <w:tab/>
      </w:r>
      <w:r w:rsidRPr="00714842">
        <w:rPr>
          <w:rFonts w:asciiTheme="minorHAnsi" w:hAnsiTheme="minorHAnsi" w:cstheme="minorHAnsi"/>
          <w:lang w:eastAsia="en-GB"/>
        </w:rPr>
        <w:tab/>
      </w:r>
      <w:r w:rsidRPr="00714842">
        <w:rPr>
          <w:rFonts w:asciiTheme="minorHAnsi" w:hAnsiTheme="minorHAnsi" w:cstheme="minorHAnsi"/>
          <w:lang w:eastAsia="en-GB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>Fax: +40 41 619690, Telex: 24408 pmin r,</w:t>
      </w:r>
    </w:p>
    <w:p w14:paraId="7DBDA8F6" w14:textId="77777777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410"/>
        </w:tabs>
        <w:spacing w:before="0" w:after="0"/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color w:val="000000"/>
          <w:lang w:eastAsia="en-GB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ab/>
      </w:r>
      <w:r w:rsidRPr="00714842">
        <w:rPr>
          <w:rFonts w:asciiTheme="minorHAnsi" w:hAnsiTheme="minorHAnsi" w:cstheme="minorHAnsi"/>
          <w:lang w:eastAsia="en-GB"/>
        </w:rPr>
        <w:tab/>
      </w:r>
      <w:r w:rsidRPr="00714842">
        <w:rPr>
          <w:rFonts w:asciiTheme="minorHAnsi" w:hAnsiTheme="minorHAnsi" w:cstheme="minorHAnsi"/>
          <w:lang w:eastAsia="en-GB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>Persona de contacto: Mircea Tudor.</w:t>
      </w:r>
    </w:p>
    <w:p w14:paraId="77BD1DDA" w14:textId="29F9560E" w:rsidR="00714842" w:rsidRPr="00714842" w:rsidRDefault="00714842" w:rsidP="00CD79F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</w:tabs>
        <w:spacing w:after="0"/>
        <w:ind w:firstLine="567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RM07</w:t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  <w:lang w:eastAsia="en-GB"/>
        </w:rPr>
        <w:t xml:space="preserve">Navrom, Constanta Port, 8700 Constanta,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Rumania</w:t>
      </w:r>
      <w:r w:rsidRPr="00714842">
        <w:rPr>
          <w:rFonts w:asciiTheme="minorHAnsi" w:hAnsiTheme="minorHAnsi" w:cstheme="minorHAnsi"/>
          <w:color w:val="000000"/>
          <w:lang w:eastAsia="en-GB"/>
        </w:rPr>
        <w:t>.</w:t>
      </w:r>
    </w:p>
    <w:p w14:paraId="2D2F324D" w14:textId="2B95729C" w:rsidR="00714842" w:rsidRPr="00714842" w:rsidRDefault="00714842" w:rsidP="0071484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00" w:after="0"/>
        <w:ind w:firstLine="567"/>
        <w:rPr>
          <w:rFonts w:asciiTheme="minorHAnsi" w:hAnsiTheme="minorHAnsi" w:cstheme="minorHAnsi"/>
          <w:color w:val="000000"/>
          <w:lang w:eastAsia="en-GB"/>
        </w:rPr>
      </w:pPr>
      <w:r w:rsidRPr="00714842">
        <w:rPr>
          <w:rFonts w:asciiTheme="minorHAnsi" w:hAnsiTheme="minorHAnsi" w:cstheme="minorHAnsi"/>
          <w:b/>
          <w:bCs/>
          <w:color w:val="000000"/>
        </w:rPr>
        <w:t>RM09</w:t>
      </w:r>
      <w:r w:rsidRPr="00714842">
        <w:rPr>
          <w:rFonts w:asciiTheme="minorHAnsi" w:hAnsiTheme="minorHAnsi" w:cstheme="minorHAnsi"/>
          <w:b/>
          <w:bCs/>
          <w:color w:val="000000"/>
        </w:rPr>
        <w:tab/>
      </w:r>
      <w:r w:rsidRPr="00714842">
        <w:rPr>
          <w:rFonts w:asciiTheme="minorHAnsi" w:hAnsiTheme="minorHAnsi" w:cstheme="minorHAnsi"/>
        </w:rPr>
        <w:tab/>
      </w:r>
      <w:r w:rsidRPr="00714842">
        <w:rPr>
          <w:rFonts w:asciiTheme="minorHAnsi" w:hAnsiTheme="minorHAnsi" w:cstheme="minorHAnsi"/>
          <w:color w:val="000000"/>
        </w:rPr>
        <w:t xml:space="preserve">Conmar, P.O. Box 1137, Constanta Port, 8700 Constanta, </w:t>
      </w:r>
      <w:r w:rsidR="00CD79F8" w:rsidRPr="00CD79F8">
        <w:rPr>
          <w:rFonts w:asciiTheme="minorHAnsi" w:hAnsiTheme="minorHAnsi" w:cstheme="minorHAnsi"/>
          <w:color w:val="000000"/>
          <w:lang w:eastAsia="en-GB"/>
        </w:rPr>
        <w:t>Rumania</w:t>
      </w:r>
      <w:r w:rsidRPr="00714842">
        <w:rPr>
          <w:rFonts w:asciiTheme="minorHAnsi" w:hAnsiTheme="minorHAnsi" w:cstheme="minorHAnsi"/>
          <w:color w:val="000000"/>
        </w:rPr>
        <w:t>.</w:t>
      </w:r>
    </w:p>
    <w:p w14:paraId="2AD1FAE1" w14:textId="37DA72A0" w:rsidR="00F51CA9" w:rsidRDefault="00F51C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5E196D1A" w14:textId="77777777" w:rsidR="00040987" w:rsidRPr="00C4535E" w:rsidRDefault="00040987" w:rsidP="001E455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31" w:name="_Toc295388418"/>
      <w:r w:rsidRPr="00C4535E">
        <w:rPr>
          <w:rFonts w:asciiTheme="minorHAnsi" w:hAnsiTheme="minorHAnsi"/>
          <w:sz w:val="28"/>
          <w:lang w:val="es-ES"/>
        </w:rPr>
        <w:lastRenderedPageBreak/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31"/>
    </w:p>
    <w:p w14:paraId="107B54B1" w14:textId="06A9474B" w:rsidR="00040987" w:rsidRDefault="00040987" w:rsidP="0018716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="00F017B2">
        <w:rPr>
          <w:rFonts w:cs="Arial"/>
          <w:lang w:val="es-ES"/>
        </w:rPr>
        <w:t>.</w:t>
      </w:r>
      <w:r w:rsidR="00F017B2" w:rsidRPr="00EE5889">
        <w:rPr>
          <w:lang w:val="es-ES" w:eastAsia="zh-CN"/>
        </w:rPr>
        <w:t>°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3</w:t>
      </w:r>
      <w:r w:rsidR="00E8043E">
        <w:rPr>
          <w:rFonts w:cs="Arial"/>
          <w:lang w:val="es-ES"/>
        </w:rPr>
        <w:t>8</w:t>
      </w:r>
      <w:r w:rsidRPr="006F4800">
        <w:rPr>
          <w:rFonts w:cs="Arial"/>
          <w:lang w:val="es-ES"/>
        </w:rPr>
        <w:t>)</w:t>
      </w:r>
    </w:p>
    <w:p w14:paraId="2E96CEF8" w14:textId="7EDEC983" w:rsidR="00D87155" w:rsidRPr="00D87155" w:rsidRDefault="00E8043E" w:rsidP="00D871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E8043E">
        <w:rPr>
          <w:rFonts w:eastAsia="SimSun" w:cs="Calibri"/>
          <w:b/>
          <w:bCs/>
          <w:color w:val="000000"/>
          <w:lang w:val="en-US" w:eastAsia="zh-CN"/>
        </w:rPr>
        <w:t>Bahrein</w:t>
      </w:r>
      <w:r>
        <w:rPr>
          <w:rFonts w:eastAsia="SimSun" w:cs="Calibri"/>
          <w:b/>
          <w:bCs/>
          <w:color w:val="000000"/>
          <w:lang w:val="en-US" w:eastAsia="zh-CN"/>
        </w:rPr>
        <w:tab/>
      </w:r>
      <w:r w:rsidR="00D87155" w:rsidRPr="00D87155">
        <w:rPr>
          <w:rFonts w:eastAsia="SimSun" w:cs="Arial"/>
          <w:b/>
          <w:bCs/>
          <w:lang w:eastAsia="zh-CN"/>
        </w:rPr>
        <w:t>ADD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3118"/>
        <w:gridCol w:w="1111"/>
      </w:tblGrid>
      <w:tr w:rsidR="00D87155" w:rsidRPr="00561857" w14:paraId="3EAC23AF" w14:textId="77777777" w:rsidTr="00FA4311">
        <w:trPr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DF1A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1CE94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A6FB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D342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705A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Fecha efectiva de aplicación</w:t>
            </w:r>
          </w:p>
        </w:tc>
      </w:tr>
      <w:tr w:rsidR="00D87155" w:rsidRPr="00561857" w14:paraId="5CD5AB4E" w14:textId="77777777" w:rsidTr="00FA4311">
        <w:trPr>
          <w:cantSplit/>
          <w:trHeight w:val="10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B522" w14:textId="6C780740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61857">
              <w:rPr>
                <w:rFonts w:eastAsia="SimSun" w:cs="Arial"/>
                <w:lang w:eastAsia="zh-CN"/>
              </w:rPr>
              <w:t>Bahrein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BAE9" w14:textId="653C9889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lang w:val="fr-FR" w:eastAsia="zh-CN"/>
              </w:rPr>
            </w:pPr>
            <w:r w:rsidRPr="00561857">
              <w:rPr>
                <w:rFonts w:eastAsia="SimSun" w:cs="Arial"/>
                <w:b/>
                <w:lang w:val="fr-FR" w:eastAsia="zh-CN"/>
              </w:rPr>
              <w:t>stc Bahrain B.S.C.</w:t>
            </w:r>
          </w:p>
          <w:p w14:paraId="491C7B1A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stc Tower 15, Road 68, Seef District 428</w:t>
            </w:r>
          </w:p>
          <w:p w14:paraId="64AB79E5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P.O. Box 21529</w:t>
            </w:r>
          </w:p>
          <w:p w14:paraId="51791C39" w14:textId="21704426" w:rsidR="00D87155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MANAMA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981E" w14:textId="69AECA28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561857">
              <w:rPr>
                <w:rFonts w:eastAsia="SimSun" w:cs="Arial"/>
                <w:b/>
                <w:lang w:val="fr-FR" w:eastAsia="zh-CN"/>
              </w:rPr>
              <w:t>89 973 04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3D16" w14:textId="58890C40" w:rsidR="00D87155" w:rsidRPr="00561857" w:rsidRDefault="00E8043E" w:rsidP="005618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Regulatory, stc Bahrain B.S.C.</w:t>
            </w:r>
            <w:r w:rsidR="00561857">
              <w:rPr>
                <w:rFonts w:eastAsia="SimSun" w:cs="Arial"/>
                <w:lang w:val="fr-FR" w:eastAsia="zh-CN"/>
              </w:rPr>
              <w:br/>
            </w:r>
            <w:r w:rsidRPr="00561857">
              <w:rPr>
                <w:rFonts w:eastAsia="SimSun" w:cs="Arial"/>
                <w:lang w:val="fr-FR" w:eastAsia="zh-CN"/>
              </w:rPr>
              <w:t xml:space="preserve">stc Tower 15, Road 68, </w:t>
            </w:r>
            <w:r w:rsidR="00561857">
              <w:rPr>
                <w:rFonts w:eastAsia="SimSun" w:cs="Arial"/>
                <w:lang w:val="fr-FR" w:eastAsia="zh-CN"/>
              </w:rPr>
              <w:br/>
            </w:r>
            <w:r w:rsidRPr="00561857">
              <w:rPr>
                <w:rFonts w:eastAsia="SimSun" w:cs="Arial"/>
                <w:lang w:val="fr-FR" w:eastAsia="zh-CN"/>
              </w:rPr>
              <w:t>Seef District 428</w:t>
            </w:r>
            <w:r w:rsidR="00561857">
              <w:rPr>
                <w:rFonts w:eastAsia="SimSun" w:cs="Arial"/>
                <w:lang w:val="fr-FR" w:eastAsia="zh-CN"/>
              </w:rPr>
              <w:br/>
            </w:r>
            <w:r w:rsidRPr="00561857">
              <w:rPr>
                <w:rFonts w:eastAsia="SimSun" w:cs="Arial"/>
                <w:lang w:val="fr-FR" w:eastAsia="zh-CN"/>
              </w:rPr>
              <w:t>P.O. Box 21529</w:t>
            </w:r>
            <w:r w:rsidR="00561857">
              <w:rPr>
                <w:rFonts w:eastAsia="SimSun" w:cs="Arial"/>
                <w:lang w:val="fr-FR" w:eastAsia="zh-CN"/>
              </w:rPr>
              <w:br/>
            </w:r>
            <w:r w:rsidRPr="00561857">
              <w:rPr>
                <w:rFonts w:eastAsia="SimSun" w:cs="Arial"/>
                <w:lang w:val="fr-FR" w:eastAsia="zh-CN"/>
              </w:rPr>
              <w:t>MANAMA</w:t>
            </w:r>
            <w:r w:rsidR="00561857">
              <w:rPr>
                <w:rFonts w:eastAsia="SimSun" w:cs="Arial"/>
                <w:lang w:val="fr-FR" w:eastAsia="zh-CN"/>
              </w:rPr>
              <w:br/>
            </w:r>
            <w:r w:rsidR="00B30FCA" w:rsidRPr="00B30FCA">
              <w:rPr>
                <w:rFonts w:eastAsia="SimSun" w:cs="Arial"/>
                <w:color w:val="000000"/>
                <w:lang w:val="fr-CH" w:eastAsia="zh-CN"/>
              </w:rPr>
              <w:t>E-mail</w:t>
            </w:r>
            <w:r w:rsidR="00D87155" w:rsidRPr="00561857">
              <w:rPr>
                <w:rFonts w:eastAsia="SimSun" w:cs="Arial"/>
                <w:color w:val="000000"/>
                <w:lang w:val="fr-CH" w:eastAsia="zh-CN"/>
              </w:rPr>
              <w:t>:</w:t>
            </w:r>
            <w:r w:rsidRPr="00561857">
              <w:rPr>
                <w:rFonts w:eastAsia="SimSun" w:cs="Arial"/>
                <w:color w:val="000000"/>
                <w:lang w:val="fr-CH" w:eastAsia="zh-CN"/>
              </w:rPr>
              <w:t xml:space="preserve"> </w:t>
            </w:r>
            <w:r w:rsidR="00D87155" w:rsidRPr="00561857">
              <w:rPr>
                <w:rFonts w:eastAsia="SimSun" w:cs="Arial"/>
                <w:color w:val="000000"/>
                <w:lang w:val="fr-CH" w:eastAsia="zh-CN"/>
              </w:rPr>
              <w:t>pmayeux@free-mobile.fr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2E3C" w14:textId="5B8AEA54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561857">
              <w:rPr>
                <w:rFonts w:eastAsia="SimSun" w:cs="Arial"/>
                <w:bCs/>
                <w:lang w:val="fr-FR" w:eastAsia="zh-CN"/>
              </w:rPr>
              <w:t>2010</w:t>
            </w:r>
          </w:p>
        </w:tc>
      </w:tr>
    </w:tbl>
    <w:p w14:paraId="0C19C4AD" w14:textId="6F6BF707" w:rsidR="00D87155" w:rsidRPr="00D87155" w:rsidRDefault="00E8043E" w:rsidP="005618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  <w:tab w:val="left" w:pos="5245"/>
        </w:tabs>
        <w:overflowPunct/>
        <w:autoSpaceDE/>
        <w:autoSpaceDN/>
        <w:adjustRightInd/>
        <w:spacing w:before="36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E8043E">
        <w:rPr>
          <w:rFonts w:eastAsia="SimSun" w:cs="Calibri"/>
          <w:b/>
          <w:bCs/>
          <w:color w:val="000000"/>
          <w:lang w:val="en-US" w:eastAsia="zh-CN"/>
        </w:rPr>
        <w:t>Departamentos y territorios franceses del Océano Índico</w:t>
      </w:r>
      <w:r>
        <w:rPr>
          <w:rFonts w:eastAsia="SimSun" w:cs="Calibri"/>
          <w:b/>
          <w:bCs/>
          <w:color w:val="000000"/>
          <w:lang w:val="en-US" w:eastAsia="zh-CN"/>
        </w:rPr>
        <w:tab/>
      </w:r>
      <w:r>
        <w:rPr>
          <w:rFonts w:eastAsia="SimSun" w:cs="Calibri"/>
          <w:b/>
          <w:bCs/>
          <w:color w:val="000000"/>
          <w:lang w:val="en-US" w:eastAsia="zh-CN"/>
        </w:rPr>
        <w:tab/>
      </w:r>
      <w:r>
        <w:rPr>
          <w:rFonts w:eastAsia="SimSun" w:cs="Calibri"/>
          <w:b/>
          <w:bCs/>
          <w:color w:val="000000"/>
          <w:lang w:val="en-US" w:eastAsia="zh-CN"/>
        </w:rPr>
        <w:tab/>
      </w:r>
      <w:r w:rsidR="00D87155" w:rsidRPr="00D87155">
        <w:rPr>
          <w:rFonts w:eastAsia="SimSun" w:cs="Calibri"/>
          <w:b/>
          <w:bCs/>
          <w:color w:val="000000"/>
          <w:lang w:val="en-US" w:eastAsia="zh-CN"/>
        </w:rPr>
        <w:tab/>
      </w:r>
      <w:r w:rsidR="00D87155" w:rsidRPr="00D87155">
        <w:rPr>
          <w:rFonts w:eastAsia="SimSun" w:cs="Arial"/>
          <w:b/>
          <w:bCs/>
          <w:lang w:eastAsia="zh-CN"/>
        </w:rPr>
        <w:t>ADD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3118"/>
        <w:gridCol w:w="1111"/>
      </w:tblGrid>
      <w:tr w:rsidR="00D87155" w:rsidRPr="00561857" w14:paraId="55300037" w14:textId="77777777" w:rsidTr="00FA4311">
        <w:trPr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E58E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6813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ABE4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47EF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6A34" w14:textId="7777777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561857">
              <w:rPr>
                <w:rFonts w:eastAsia="SimSun" w:cs="Arial"/>
                <w:i/>
                <w:iCs/>
                <w:lang w:val="es-ES" w:eastAsia="zh-CN"/>
              </w:rPr>
              <w:t>Fecha efectiva de aplicación</w:t>
            </w:r>
          </w:p>
        </w:tc>
      </w:tr>
      <w:tr w:rsidR="00D87155" w:rsidRPr="00561857" w14:paraId="3413287A" w14:textId="77777777" w:rsidTr="00FA4311">
        <w:trPr>
          <w:cantSplit/>
          <w:trHeight w:val="10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815" w14:textId="3EA4067F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61857">
              <w:rPr>
                <w:rFonts w:eastAsia="SimSun" w:cs="Arial"/>
                <w:lang w:eastAsia="zh-CN"/>
              </w:rPr>
              <w:t>Departamentos y territorios franceses del Océano Índico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8E5" w14:textId="77869C94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lang w:val="fr-FR" w:eastAsia="zh-CN"/>
              </w:rPr>
            </w:pPr>
            <w:r w:rsidRPr="00561857">
              <w:rPr>
                <w:rFonts w:eastAsia="SimSun" w:cs="Arial"/>
                <w:b/>
                <w:lang w:val="fr-FR" w:eastAsia="zh-CN"/>
              </w:rPr>
              <w:t>Telco OI Mayotte</w:t>
            </w:r>
          </w:p>
          <w:p w14:paraId="49BCA8C3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12 Rue Henri Cornu</w:t>
            </w:r>
          </w:p>
          <w:p w14:paraId="65A325C4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Technopole de la Reunion</w:t>
            </w:r>
          </w:p>
          <w:p w14:paraId="0828CE38" w14:textId="4A0A6BDF" w:rsidR="00D87155" w:rsidRPr="00561857" w:rsidRDefault="00E8043E" w:rsidP="005618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97490 SAINT DENIS – Reunion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F11E" w14:textId="06F8F567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561857">
              <w:rPr>
                <w:rFonts w:eastAsia="SimSun" w:cs="Arial"/>
                <w:b/>
                <w:lang w:val="fr-FR" w:eastAsia="zh-CN"/>
              </w:rPr>
              <w:t>89 262 02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50BD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Telco OI Core network department</w:t>
            </w:r>
          </w:p>
          <w:p w14:paraId="0FF255D4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12 Rue Henri Cornu</w:t>
            </w:r>
          </w:p>
          <w:p w14:paraId="5ED36075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Technopole de la Reunion</w:t>
            </w:r>
          </w:p>
          <w:p w14:paraId="7915F960" w14:textId="6E285C6A" w:rsidR="00D87155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97490 SAINT DENIS - Reunion</w:t>
            </w:r>
          </w:p>
          <w:p w14:paraId="5B0CD84D" w14:textId="01C07967" w:rsidR="00D87155" w:rsidRPr="00561857" w:rsidRDefault="00D87155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Tel</w:t>
            </w:r>
            <w:r w:rsidR="00E8043E" w:rsidRPr="00561857">
              <w:rPr>
                <w:rFonts w:eastAsia="SimSun" w:cs="Arial"/>
                <w:lang w:val="fr-FR" w:eastAsia="zh-CN"/>
              </w:rPr>
              <w:t>.</w:t>
            </w:r>
            <w:r w:rsidRPr="00561857">
              <w:rPr>
                <w:rFonts w:eastAsia="SimSun" w:cs="Arial"/>
                <w:lang w:val="fr-FR" w:eastAsia="zh-CN"/>
              </w:rPr>
              <w:t xml:space="preserve">: </w:t>
            </w:r>
            <w:r w:rsidRPr="00561857">
              <w:rPr>
                <w:rFonts w:eastAsia="SimSun" w:cs="Arial"/>
                <w:lang w:val="fr-FR" w:eastAsia="zh-CN"/>
              </w:rPr>
              <w:tab/>
            </w:r>
            <w:r w:rsidR="00E8043E" w:rsidRPr="00561857">
              <w:rPr>
                <w:rFonts w:eastAsia="SimSun" w:cs="Arial"/>
                <w:lang w:val="fr-FR" w:eastAsia="zh-CN"/>
              </w:rPr>
              <w:t>+262 262 165364</w:t>
            </w:r>
          </w:p>
          <w:p w14:paraId="27BBE98A" w14:textId="77DB5FA6" w:rsidR="00D87155" w:rsidRPr="00561857" w:rsidRDefault="00B30FCA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B30FCA">
              <w:rPr>
                <w:rFonts w:eastAsia="SimSun" w:cs="Arial"/>
                <w:color w:val="000000"/>
                <w:lang w:val="fr-CH" w:eastAsia="zh-CN"/>
              </w:rPr>
              <w:t>E-mail</w:t>
            </w:r>
            <w:r w:rsidR="00D87155" w:rsidRPr="00561857">
              <w:rPr>
                <w:rFonts w:eastAsia="SimSun" w:cs="Arial"/>
                <w:color w:val="000000"/>
                <w:lang w:val="fr-CH" w:eastAsia="zh-CN"/>
              </w:rPr>
              <w:t>:</w:t>
            </w:r>
            <w:r w:rsidR="00E8043E" w:rsidRPr="00561857">
              <w:rPr>
                <w:rFonts w:eastAsia="SimSun" w:cs="Arial"/>
                <w:color w:val="000000"/>
                <w:lang w:val="fr-CH" w:eastAsia="zh-CN"/>
              </w:rPr>
              <w:tab/>
              <w:t>numerotation@trm.re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26FA" w14:textId="2372074B" w:rsidR="00D87155" w:rsidRPr="00561857" w:rsidRDefault="00E8043E" w:rsidP="00D871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561857">
              <w:rPr>
                <w:rFonts w:eastAsia="SimSun" w:cs="Arial"/>
                <w:bCs/>
                <w:lang w:val="fr-FR" w:eastAsia="zh-CN"/>
              </w:rPr>
              <w:t>1.I.2020</w:t>
            </w:r>
          </w:p>
        </w:tc>
      </w:tr>
      <w:tr w:rsidR="00E8043E" w:rsidRPr="00561857" w14:paraId="5C00629F" w14:textId="77777777" w:rsidTr="00FA4311">
        <w:trPr>
          <w:cantSplit/>
          <w:trHeight w:val="10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90D0" w14:textId="7406CE82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61857">
              <w:rPr>
                <w:rFonts w:eastAsia="SimSun" w:cs="Arial"/>
                <w:lang w:eastAsia="zh-CN"/>
              </w:rPr>
              <w:t>Departamentos y territorios franceses del Océano Índico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A954" w14:textId="38695B3E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lang w:val="fr-FR" w:eastAsia="zh-CN"/>
              </w:rPr>
            </w:pPr>
            <w:r w:rsidRPr="00561857">
              <w:rPr>
                <w:rFonts w:eastAsia="SimSun" w:cs="Arial"/>
                <w:b/>
                <w:lang w:val="fr-FR" w:eastAsia="zh-CN"/>
              </w:rPr>
              <w:t>Telco OI Réunion</w:t>
            </w:r>
          </w:p>
          <w:p w14:paraId="6B49101C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12 Rue Henri Cornu</w:t>
            </w:r>
          </w:p>
          <w:p w14:paraId="6CFBF050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Technopole de la Reunion</w:t>
            </w:r>
          </w:p>
          <w:p w14:paraId="6A873208" w14:textId="466ADDC7" w:rsidR="00E8043E" w:rsidRPr="00561857" w:rsidRDefault="00E8043E" w:rsidP="005618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97490 SAINT DENIS – Reunion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5F21" w14:textId="02D1F69E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val="fr-FR" w:eastAsia="zh-CN"/>
              </w:rPr>
            </w:pPr>
            <w:r w:rsidRPr="00561857">
              <w:rPr>
                <w:rFonts w:eastAsia="SimSun" w:cs="Arial"/>
                <w:b/>
                <w:lang w:val="fr-FR" w:eastAsia="zh-CN"/>
              </w:rPr>
              <w:t>89 262 03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F9D3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Telco OI Core network department</w:t>
            </w:r>
          </w:p>
          <w:p w14:paraId="6219DA9C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12 Rue Henri Cornu</w:t>
            </w:r>
          </w:p>
          <w:p w14:paraId="14E46D0A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Technopole de la Reunion</w:t>
            </w:r>
          </w:p>
          <w:p w14:paraId="40CA298E" w14:textId="1A37CE5C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>97490 SAINT DENIS – Reunion</w:t>
            </w:r>
          </w:p>
          <w:p w14:paraId="26A8FCC3" w14:textId="77777777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561857">
              <w:rPr>
                <w:rFonts w:eastAsia="SimSun" w:cs="Arial"/>
                <w:lang w:val="fr-FR" w:eastAsia="zh-CN"/>
              </w:rPr>
              <w:t xml:space="preserve">Tel.: </w:t>
            </w:r>
            <w:r w:rsidRPr="00561857">
              <w:rPr>
                <w:rFonts w:eastAsia="SimSun" w:cs="Arial"/>
                <w:lang w:val="fr-FR" w:eastAsia="zh-CN"/>
              </w:rPr>
              <w:tab/>
              <w:t>+262 262 165364</w:t>
            </w:r>
          </w:p>
          <w:p w14:paraId="4D29695A" w14:textId="62D28CB0" w:rsidR="00E8043E" w:rsidRPr="00561857" w:rsidRDefault="00B30FCA" w:rsidP="00B30F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B30FCA">
              <w:rPr>
                <w:rFonts w:eastAsia="SimSun" w:cs="Arial"/>
                <w:color w:val="000000"/>
                <w:lang w:val="fr-CH" w:eastAsia="zh-CN"/>
              </w:rPr>
              <w:t>E-mail</w:t>
            </w:r>
            <w:r w:rsidR="00E8043E" w:rsidRPr="00561857">
              <w:rPr>
                <w:rFonts w:eastAsia="SimSun" w:cs="Arial"/>
                <w:color w:val="000000"/>
                <w:lang w:val="fr-CH" w:eastAsia="zh-CN"/>
              </w:rPr>
              <w:t>:</w:t>
            </w:r>
            <w:r w:rsidR="00E8043E" w:rsidRPr="00561857">
              <w:rPr>
                <w:rFonts w:eastAsia="SimSun" w:cs="Arial"/>
                <w:color w:val="000000"/>
                <w:lang w:val="fr-CH" w:eastAsia="zh-CN"/>
              </w:rPr>
              <w:tab/>
              <w:t>numerotation@trm.re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7EE8" w14:textId="5520B58F" w:rsidR="00E8043E" w:rsidRPr="00561857" w:rsidRDefault="00E8043E" w:rsidP="00E804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Cs/>
                <w:lang w:val="fr-FR" w:eastAsia="zh-CN"/>
              </w:rPr>
            </w:pPr>
            <w:r w:rsidRPr="00561857">
              <w:rPr>
                <w:rFonts w:eastAsia="SimSun" w:cs="Arial"/>
                <w:bCs/>
                <w:lang w:val="fr-FR" w:eastAsia="zh-CN"/>
              </w:rPr>
              <w:t>1.I.2020</w:t>
            </w:r>
          </w:p>
        </w:tc>
      </w:tr>
    </w:tbl>
    <w:p w14:paraId="2D3ECA77" w14:textId="77777777" w:rsidR="00EE5889" w:rsidRDefault="00EE5889" w:rsidP="001E455F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  <w:r>
        <w:rPr>
          <w:lang w:val="fr-CH"/>
        </w:rPr>
        <w:br w:type="page"/>
      </w:r>
    </w:p>
    <w:p w14:paraId="2C6DDA5C" w14:textId="77777777" w:rsidR="00EE5889" w:rsidRPr="00EE5889" w:rsidRDefault="00EE5889" w:rsidP="00EE5889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bookmarkStart w:id="1032" w:name="_Toc316479988"/>
      <w:r w:rsidRPr="00EE5889">
        <w:rPr>
          <w:rFonts w:cs="Calibri"/>
          <w:b/>
          <w:bCs/>
          <w:noProof/>
          <w:sz w:val="28"/>
          <w:szCs w:val="28"/>
          <w:lang w:val="es-ES"/>
        </w:rPr>
        <w:lastRenderedPageBreak/>
        <w:t xml:space="preserve">Lista de indicativos de país de la Recomendación UIT-T E.164 asignados </w:t>
      </w:r>
      <w:r w:rsidRPr="00EE5889">
        <w:rPr>
          <w:rFonts w:cs="Calibri"/>
          <w:b/>
          <w:bCs/>
          <w:noProof/>
          <w:sz w:val="28"/>
          <w:szCs w:val="28"/>
          <w:lang w:val="es-ES"/>
        </w:rPr>
        <w:br/>
        <w:t>(Complemento de la Recomendación UIT-T E.164 (11/2010))</w:t>
      </w:r>
      <w:r w:rsidRPr="00EE5889">
        <w:rPr>
          <w:rFonts w:cs="Calibri"/>
          <w:b/>
          <w:bCs/>
          <w:noProof/>
          <w:sz w:val="28"/>
          <w:szCs w:val="28"/>
          <w:lang w:val="es-ES"/>
        </w:rPr>
        <w:br/>
        <w:t>(Situación al 15 de diciembre de 2016)</w:t>
      </w:r>
      <w:bookmarkEnd w:id="1032"/>
    </w:p>
    <w:p w14:paraId="0D5ECB00" w14:textId="4FA2BE22" w:rsidR="00EE5889" w:rsidRPr="00EE5889" w:rsidRDefault="00EE5889" w:rsidP="001871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lang w:val="es-ES" w:eastAsia="zh-CN"/>
        </w:rPr>
      </w:pPr>
      <w:r w:rsidRPr="00EE5889">
        <w:rPr>
          <w:lang w:val="es-ES" w:eastAsia="zh-CN"/>
        </w:rPr>
        <w:t>(Anexo al Boletín de Explotación de la UIT N.° 1114 – 15.XII.2016))</w:t>
      </w:r>
      <w:r w:rsidRPr="00EE5889">
        <w:rPr>
          <w:lang w:val="es-ES" w:eastAsia="zh-CN"/>
        </w:rPr>
        <w:br/>
        <w:t xml:space="preserve">(Enmienda </w:t>
      </w:r>
      <w:r w:rsidRPr="006F4800">
        <w:rPr>
          <w:rFonts w:cs="Arial"/>
          <w:lang w:val="es-ES"/>
        </w:rPr>
        <w:t>N</w:t>
      </w:r>
      <w:r w:rsidR="00F017B2">
        <w:rPr>
          <w:rFonts w:cs="Arial"/>
          <w:lang w:val="es-ES"/>
        </w:rPr>
        <w:t>.</w:t>
      </w:r>
      <w:r w:rsidR="00F017B2" w:rsidRPr="00EE5889">
        <w:rPr>
          <w:lang w:val="es-ES" w:eastAsia="zh-CN"/>
        </w:rPr>
        <w:t>°</w:t>
      </w:r>
      <w:r w:rsidRPr="00EE5889">
        <w:rPr>
          <w:lang w:val="es-ES" w:eastAsia="zh-CN"/>
        </w:rPr>
        <w:t xml:space="preserve"> 18)</w:t>
      </w:r>
    </w:p>
    <w:p w14:paraId="089E6EBC" w14:textId="0C8EA40E" w:rsidR="00EE5889" w:rsidRPr="00EE5889" w:rsidRDefault="00EE5889" w:rsidP="00EE5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b/>
          <w:lang w:val="es-ES" w:eastAsia="zh-CN"/>
        </w:rPr>
      </w:pPr>
      <w:r w:rsidRPr="00EE5889">
        <w:rPr>
          <w:b/>
          <w:lang w:val="es-ES" w:eastAsia="zh-CN"/>
        </w:rPr>
        <w:t xml:space="preserve">Notas comunes a las listas numérica y alfabética de indicativos de país </w:t>
      </w:r>
      <w:r>
        <w:rPr>
          <w:b/>
          <w:lang w:val="es-ES" w:eastAsia="zh-CN"/>
        </w:rPr>
        <w:br/>
      </w:r>
      <w:r w:rsidRPr="00EE5889">
        <w:rPr>
          <w:b/>
          <w:lang w:val="es-ES" w:eastAsia="zh-CN"/>
        </w:rPr>
        <w:t>de la Recomendación UIT-T E.164 asignados</w:t>
      </w:r>
    </w:p>
    <w:p w14:paraId="410ACA75" w14:textId="77777777" w:rsidR="00EE5889" w:rsidRPr="00EE5889" w:rsidRDefault="00EE5889" w:rsidP="00EE5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ind w:left="567" w:hanging="567"/>
        <w:textAlignment w:val="auto"/>
        <w:rPr>
          <w:lang w:val="es-ES" w:eastAsia="zh-CN"/>
        </w:rPr>
      </w:pPr>
      <w:r w:rsidRPr="00EE5889">
        <w:rPr>
          <w:color w:val="000000"/>
          <w:lang w:val="es-ES" w:eastAsia="zh-CN"/>
        </w:rPr>
        <w:t>p</w:t>
      </w:r>
      <w:r w:rsidRPr="00EE5889">
        <w:rPr>
          <w:color w:val="000000"/>
          <w:lang w:val="es-ES" w:eastAsia="zh-CN"/>
        </w:rPr>
        <w:tab/>
      </w:r>
      <w:r w:rsidRPr="00EE5889">
        <w:rPr>
          <w:lang w:val="es-ES" w:eastAsia="zh-CN"/>
        </w:rPr>
        <w:t>Asociados con el indicativo de país 883 compartido, se han asignado o reservado los siguientes códigos de identificación de tres cifras para las siguientes redes internacionales:</w:t>
      </w:r>
    </w:p>
    <w:p w14:paraId="5605D221" w14:textId="6E367A62" w:rsidR="00EE5889" w:rsidRPr="00EE5889" w:rsidRDefault="00EE5889" w:rsidP="00EE588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360" w:after="160" w:line="259" w:lineRule="auto"/>
        <w:ind w:left="340" w:hanging="340"/>
        <w:jc w:val="left"/>
        <w:textAlignment w:val="auto"/>
        <w:rPr>
          <w:rFonts w:cs="Calibri"/>
          <w:b/>
          <w:color w:val="000000"/>
          <w:lang w:val="es-ES_tradnl" w:eastAsia="zh-CN"/>
        </w:rPr>
      </w:pPr>
      <w:r w:rsidRPr="00EE5889">
        <w:rPr>
          <w:rFonts w:cs="Calibri"/>
          <w:b/>
          <w:bCs/>
          <w:i/>
          <w:color w:val="000000"/>
          <w:lang w:val="es-ES_tradnl" w:eastAsia="zh-CN"/>
        </w:rPr>
        <w:t>Nota p)</w:t>
      </w:r>
      <w:r w:rsidRPr="00EE5889">
        <w:rPr>
          <w:rFonts w:cs="Calibri"/>
          <w:b/>
          <w:bCs/>
          <w:i/>
          <w:color w:val="000000"/>
          <w:lang w:val="es-ES_tradnl" w:eastAsia="zh-CN"/>
        </w:rPr>
        <w:tab/>
      </w:r>
      <w:r>
        <w:rPr>
          <w:rFonts w:cs="Calibri"/>
          <w:bCs/>
          <w:color w:val="000000"/>
          <w:lang w:val="es-ES_tradnl" w:eastAsia="zh-CN"/>
        </w:rPr>
        <w:t>      </w:t>
      </w:r>
      <w:r w:rsidRPr="00231D2C">
        <w:rPr>
          <w:rFonts w:cs="Calibri"/>
          <w:b/>
          <w:color w:val="000000"/>
          <w:lang w:val="es-ES_tradnl" w:eastAsia="zh-CN"/>
        </w:rPr>
        <w:t>+</w:t>
      </w:r>
      <w:r w:rsidRPr="00EE5889">
        <w:rPr>
          <w:rFonts w:cs="Calibri"/>
          <w:b/>
          <w:lang w:val="es-ES" w:eastAsia="zh-CN"/>
        </w:rPr>
        <w:t>883 320</w:t>
      </w:r>
      <w:r>
        <w:rPr>
          <w:rFonts w:cs="Calibri"/>
          <w:b/>
          <w:lang w:val="es-ES" w:eastAsia="zh-CN"/>
        </w:rPr>
        <w:t>       </w:t>
      </w:r>
      <w:r w:rsidRPr="00EE5889">
        <w:rPr>
          <w:rFonts w:cs="Calibri"/>
          <w:b/>
          <w:lang w:val="es-ES" w:eastAsia="zh-CN"/>
        </w:rPr>
        <w:t>LIR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2700"/>
        <w:gridCol w:w="2246"/>
        <w:gridCol w:w="1424"/>
      </w:tblGrid>
      <w:tr w:rsidR="00EE5889" w:rsidRPr="00EE5889" w14:paraId="12337143" w14:textId="77777777" w:rsidTr="00231D2C">
        <w:trPr>
          <w:jc w:val="center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1DD8" w14:textId="77777777" w:rsidR="00EE5889" w:rsidRPr="00EE5889" w:rsidRDefault="00EE5889" w:rsidP="00EE588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_tradnl" w:eastAsia="zh-CN"/>
              </w:rPr>
            </w:pPr>
            <w:r w:rsidRPr="00EE5889">
              <w:rPr>
                <w:i/>
                <w:lang w:val="es-ES_tradnl" w:eastAsia="zh-CN"/>
              </w:rPr>
              <w:t>Solicitante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C9DA" w14:textId="77777777" w:rsidR="00EE5889" w:rsidRPr="00EE5889" w:rsidRDefault="00EE5889" w:rsidP="00EE588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_tradnl" w:eastAsia="zh-CN"/>
              </w:rPr>
            </w:pPr>
            <w:r w:rsidRPr="00EE5889">
              <w:rPr>
                <w:i/>
                <w:lang w:val="es-ES_tradnl" w:eastAsia="zh-CN"/>
              </w:rPr>
              <w:t>Red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76A0" w14:textId="77777777" w:rsidR="00EE5889" w:rsidRPr="00EE5889" w:rsidRDefault="00EE5889" w:rsidP="00EE588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" w:eastAsia="zh-CN"/>
              </w:rPr>
            </w:pPr>
            <w:r w:rsidRPr="00EE5889">
              <w:rPr>
                <w:i/>
                <w:lang w:val="es-ES" w:eastAsia="zh-CN"/>
              </w:rPr>
              <w:t>Indicativo de país y código de identificación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3CE6F" w14:textId="77777777" w:rsidR="00EE5889" w:rsidRPr="00EE5889" w:rsidRDefault="00EE5889" w:rsidP="00EE588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lang w:val="es-ES_tradnl" w:eastAsia="zh-CN"/>
              </w:rPr>
            </w:pPr>
            <w:r w:rsidRPr="00EE5889">
              <w:rPr>
                <w:i/>
                <w:lang w:val="es-ES_tradnl" w:eastAsia="zh-CN"/>
              </w:rPr>
              <w:t>Situación</w:t>
            </w:r>
          </w:p>
        </w:tc>
      </w:tr>
      <w:tr w:rsidR="00EE5889" w:rsidRPr="00EE5889" w14:paraId="4788540F" w14:textId="77777777" w:rsidTr="00231D2C">
        <w:trPr>
          <w:jc w:val="center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CD142" w14:textId="77777777" w:rsidR="00EE5889" w:rsidRPr="00EE5889" w:rsidRDefault="00EE5889" w:rsidP="00EE5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bCs/>
                <w:lang w:eastAsia="zh-CN"/>
              </w:rPr>
            </w:pPr>
            <w:r w:rsidRPr="00EE5889">
              <w:rPr>
                <w:bCs/>
                <w:lang w:eastAsia="zh-CN"/>
              </w:rPr>
              <w:t>Tele2 Sverige Aktiebolag (Formerly Tele2 IoT)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4BA79" w14:textId="77777777" w:rsidR="00EE5889" w:rsidRPr="00EE5889" w:rsidRDefault="00EE5889" w:rsidP="00EE5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bCs/>
                <w:lang w:eastAsia="zh-CN"/>
              </w:rPr>
            </w:pPr>
            <w:r w:rsidRPr="00EE5889">
              <w:rPr>
                <w:bCs/>
                <w:lang w:eastAsia="zh-CN"/>
              </w:rPr>
              <w:t>Tele2 Sverige Aktiebolag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2AA91" w14:textId="77777777" w:rsidR="00EE5889" w:rsidRPr="00EE5889" w:rsidRDefault="00EE5889" w:rsidP="00EE5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bCs/>
                <w:lang w:eastAsia="zh-CN"/>
              </w:rPr>
            </w:pPr>
            <w:r w:rsidRPr="00EE5889">
              <w:rPr>
                <w:bCs/>
                <w:lang w:eastAsia="zh-CN"/>
              </w:rPr>
              <w:t>+</w:t>
            </w:r>
            <w:r w:rsidRPr="00EE5889">
              <w:rPr>
                <w:rFonts w:eastAsia="Calibri"/>
                <w:color w:val="000000"/>
                <w:lang w:eastAsia="zh-CN"/>
              </w:rPr>
              <w:t>883</w:t>
            </w:r>
            <w:r w:rsidRPr="00EE5889">
              <w:rPr>
                <w:bCs/>
                <w:lang w:eastAsia="zh-CN"/>
              </w:rPr>
              <w:t xml:space="preserve"> 320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6B1F" w14:textId="77777777" w:rsidR="00EE5889" w:rsidRPr="00EE5889" w:rsidRDefault="00EE5889" w:rsidP="00EE58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EE5889">
              <w:rPr>
                <w:rFonts w:cs="Calibri"/>
                <w:lang w:eastAsia="zh-CN"/>
              </w:rPr>
              <w:t>Asignado</w:t>
            </w:r>
          </w:p>
        </w:tc>
      </w:tr>
    </w:tbl>
    <w:p w14:paraId="540DAE72" w14:textId="77777777" w:rsidR="00EE5889" w:rsidRPr="00EE5889" w:rsidRDefault="00EE5889" w:rsidP="00231D2C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62EB2250" w14:textId="77777777" w:rsidR="00EE5889" w:rsidRDefault="00EE5889" w:rsidP="001E455F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30238A5E" w14:textId="49079C50" w:rsidR="00F017B2" w:rsidRPr="00EE5889" w:rsidRDefault="00F017B2" w:rsidP="00F017B2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r w:rsidRPr="00F017B2">
        <w:rPr>
          <w:rFonts w:cs="Calibri"/>
          <w:b/>
          <w:bCs/>
          <w:noProof/>
          <w:sz w:val="28"/>
          <w:szCs w:val="28"/>
          <w:lang w:val="es-ES"/>
        </w:rPr>
        <w:t xml:space="preserve">Indicativos de red para el servicio móvil (MNC) del </w:t>
      </w:r>
      <w:r>
        <w:rPr>
          <w:rFonts w:cs="Calibri"/>
          <w:b/>
          <w:bCs/>
          <w:noProof/>
          <w:sz w:val="28"/>
          <w:szCs w:val="28"/>
          <w:lang w:val="es-ES"/>
        </w:rPr>
        <w:br/>
      </w:r>
      <w:r w:rsidRPr="00F017B2">
        <w:rPr>
          <w:rFonts w:cs="Calibri"/>
          <w:b/>
          <w:bCs/>
          <w:noProof/>
          <w:sz w:val="28"/>
          <w:szCs w:val="28"/>
          <w:lang w:val="es-ES"/>
        </w:rPr>
        <w:t>plan de identificación internacional para redes públicas y suscripciones</w:t>
      </w:r>
      <w:r>
        <w:rPr>
          <w:rFonts w:cs="Calibri"/>
          <w:b/>
          <w:bCs/>
          <w:noProof/>
          <w:sz w:val="28"/>
          <w:szCs w:val="28"/>
          <w:lang w:val="es-ES"/>
        </w:rPr>
        <w:br/>
      </w:r>
      <w:r w:rsidRPr="00F017B2">
        <w:rPr>
          <w:rFonts w:cs="Calibri"/>
          <w:b/>
          <w:bCs/>
          <w:noProof/>
          <w:sz w:val="28"/>
          <w:szCs w:val="28"/>
          <w:lang w:val="es-ES"/>
        </w:rPr>
        <w:t>(Según la Recomendación UIT-T E.212 (09/2016))</w:t>
      </w:r>
      <w:r>
        <w:rPr>
          <w:rFonts w:cs="Calibri"/>
          <w:b/>
          <w:bCs/>
          <w:noProof/>
          <w:sz w:val="28"/>
          <w:szCs w:val="28"/>
          <w:lang w:val="es-ES"/>
        </w:rPr>
        <w:br/>
      </w:r>
      <w:r w:rsidRPr="00F017B2">
        <w:rPr>
          <w:rFonts w:cs="Calibri"/>
          <w:b/>
          <w:bCs/>
          <w:noProof/>
          <w:sz w:val="28"/>
          <w:szCs w:val="28"/>
          <w:lang w:val="es-ES"/>
        </w:rPr>
        <w:t>(Situación al 15 de diciembre de 2018)</w:t>
      </w:r>
    </w:p>
    <w:p w14:paraId="4B01251E" w14:textId="2C5557DE" w:rsidR="00F017B2" w:rsidRPr="00F017B2" w:rsidRDefault="00F017B2" w:rsidP="001871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360" w:line="259" w:lineRule="auto"/>
        <w:jc w:val="center"/>
        <w:textAlignment w:val="auto"/>
        <w:rPr>
          <w:lang w:val="es-ES" w:eastAsia="zh-CN"/>
        </w:rPr>
      </w:pPr>
      <w:r w:rsidRPr="00EE5889">
        <w:rPr>
          <w:lang w:val="es-ES" w:eastAsia="zh-CN"/>
        </w:rPr>
        <w:t xml:space="preserve">(Anexo al Boletín de Explotación de la UIT N.° </w:t>
      </w:r>
      <w:r w:rsidRPr="00F017B2">
        <w:rPr>
          <w:lang w:val="es-ES" w:eastAsia="zh-CN"/>
        </w:rPr>
        <w:t xml:space="preserve">1162 </w:t>
      </w:r>
      <w:r w:rsidRPr="00EE5889">
        <w:rPr>
          <w:lang w:val="es-ES" w:eastAsia="zh-CN"/>
        </w:rPr>
        <w:t>– 15.XII.</w:t>
      </w:r>
      <w:r w:rsidRPr="00F017B2">
        <w:rPr>
          <w:lang w:val="es-ES" w:eastAsia="zh-CN"/>
        </w:rPr>
        <w:t>2018</w:t>
      </w:r>
      <w:r w:rsidRPr="00EE5889">
        <w:rPr>
          <w:lang w:val="es-ES" w:eastAsia="zh-CN"/>
        </w:rPr>
        <w:t>))</w:t>
      </w:r>
      <w:r w:rsidRPr="00EE5889">
        <w:rPr>
          <w:lang w:val="es-ES" w:eastAsia="zh-CN"/>
        </w:rPr>
        <w:br/>
        <w:t xml:space="preserve">(Enmienda </w:t>
      </w:r>
      <w:r w:rsidRPr="006F4800">
        <w:rPr>
          <w:rFonts w:cs="Arial"/>
          <w:lang w:val="es-ES"/>
        </w:rPr>
        <w:t>N</w:t>
      </w:r>
      <w:r>
        <w:rPr>
          <w:rFonts w:cs="Arial"/>
          <w:lang w:val="es-ES"/>
        </w:rPr>
        <w:t>.</w:t>
      </w:r>
      <w:r w:rsidRPr="00EE5889">
        <w:rPr>
          <w:lang w:val="es-ES" w:eastAsia="zh-CN"/>
        </w:rPr>
        <w:t xml:space="preserve">° </w:t>
      </w:r>
      <w:r>
        <w:rPr>
          <w:lang w:val="es-ES" w:eastAsia="zh-CN"/>
        </w:rPr>
        <w:t>43</w:t>
      </w:r>
      <w:r w:rsidRPr="00EE5889">
        <w:rPr>
          <w:lang w:val="es-ES" w:eastAsia="zh-CN"/>
        </w:rPr>
        <w:t>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1337"/>
        <w:gridCol w:w="3575"/>
      </w:tblGrid>
      <w:tr w:rsidR="00F017B2" w:rsidRPr="00F017B2" w14:paraId="419DCC38" w14:textId="77777777" w:rsidTr="0018716C">
        <w:trPr>
          <w:trHeight w:val="299"/>
        </w:trPr>
        <w:tc>
          <w:tcPr>
            <w:tcW w:w="41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F9D295" w14:textId="159C5AD4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highlight w:val="yellow"/>
              </w:rPr>
            </w:pPr>
            <w:r w:rsidRPr="00231D2C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País o Zona geografica</w:t>
            </w: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05A12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highlight w:val="yellow"/>
              </w:rPr>
            </w:pPr>
            <w:r w:rsidRPr="00F017B2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MCC+MNC</w:t>
            </w:r>
            <w:r w:rsidRPr="00F017B2">
              <w:rPr>
                <w:rFonts w:asciiTheme="minorHAnsi" w:eastAsia="Calibri" w:hAnsiTheme="minorHAnsi" w:cstheme="minorHAnsi"/>
                <w:lang w:val="ru-RU"/>
              </w:rPr>
              <w:t>*</w:t>
            </w: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5C4A5D" w14:textId="52C05A4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highlight w:val="yellow"/>
              </w:rPr>
            </w:pPr>
            <w:r w:rsidRPr="00231D2C">
              <w:rPr>
                <w:rFonts w:asciiTheme="minorHAnsi" w:eastAsia="Calibri" w:hAnsiTheme="minorHAnsi" w:cstheme="minorHAnsi"/>
                <w:b/>
                <w:bCs/>
                <w:i/>
                <w:iCs/>
                <w:lang w:val="ru-RU"/>
              </w:rPr>
              <w:t>Nombre de la Red/Operador</w:t>
            </w:r>
          </w:p>
        </w:tc>
      </w:tr>
      <w:tr w:rsidR="00F017B2" w:rsidRPr="00F017B2" w14:paraId="3001623E" w14:textId="77777777" w:rsidTr="0018716C">
        <w:trPr>
          <w:trHeight w:val="262"/>
        </w:trPr>
        <w:tc>
          <w:tcPr>
            <w:tcW w:w="41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052B0" w14:textId="052672E5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231D2C">
              <w:rPr>
                <w:rFonts w:eastAsia="Calibri"/>
                <w:b/>
                <w:color w:val="000000"/>
                <w:lang w:val="ru-RU"/>
              </w:rPr>
              <w:t>Australia</w:t>
            </w:r>
            <w:r w:rsidRPr="00F017B2">
              <w:rPr>
                <w:rFonts w:eastAsia="Calibri"/>
                <w:b/>
                <w:color w:val="000000"/>
                <w:lang w:val="ru-RU"/>
              </w:rPr>
              <w:t>      </w:t>
            </w:r>
            <w:r w:rsidRPr="00F017B2">
              <w:rPr>
                <w:rFonts w:eastAsia="Calibri"/>
                <w:b/>
                <w:color w:val="000000"/>
              </w:rPr>
              <w:t>SUP</w:t>
            </w: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11BAE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6FB1B6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</w:tr>
      <w:tr w:rsidR="00F017B2" w:rsidRPr="00F017B2" w14:paraId="419C87F4" w14:textId="77777777" w:rsidTr="0018716C">
        <w:trPr>
          <w:trHeight w:val="262"/>
        </w:trPr>
        <w:tc>
          <w:tcPr>
            <w:tcW w:w="41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2B72B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9D3E0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</w:pPr>
            <w:r w:rsidRPr="00F017B2">
              <w:rPr>
                <w:rFonts w:eastAsia="Calibri"/>
                <w:color w:val="000000"/>
              </w:rPr>
              <w:t>505 18</w:t>
            </w: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1F764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F017B2">
              <w:rPr>
                <w:rFonts w:eastAsia="Calibri"/>
                <w:color w:val="000000"/>
              </w:rPr>
              <w:t>Pactel International Pty Ltd</w:t>
            </w:r>
          </w:p>
        </w:tc>
      </w:tr>
      <w:tr w:rsidR="00F017B2" w:rsidRPr="00F017B2" w14:paraId="4327A56B" w14:textId="77777777" w:rsidTr="0018716C">
        <w:trPr>
          <w:trHeight w:val="262"/>
        </w:trPr>
        <w:tc>
          <w:tcPr>
            <w:tcW w:w="41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86034" w14:textId="2E061BED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231D2C">
              <w:rPr>
                <w:rFonts w:eastAsia="Calibri"/>
                <w:b/>
                <w:color w:val="000000"/>
                <w:lang w:val="ru-RU"/>
              </w:rPr>
              <w:t>Georgia</w:t>
            </w:r>
            <w:r w:rsidRPr="00F017B2">
              <w:rPr>
                <w:rFonts w:eastAsia="Calibri"/>
                <w:b/>
                <w:color w:val="000000"/>
                <w:lang w:val="ru-RU"/>
              </w:rPr>
              <w:t>      </w:t>
            </w:r>
            <w:r w:rsidRPr="00F017B2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F6616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6C2081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</w:tr>
      <w:tr w:rsidR="00F017B2" w:rsidRPr="00F017B2" w14:paraId="444EEF56" w14:textId="77777777" w:rsidTr="0018716C">
        <w:trPr>
          <w:trHeight w:val="262"/>
        </w:trPr>
        <w:tc>
          <w:tcPr>
            <w:tcW w:w="41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1C852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6ED272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</w:pPr>
            <w:r w:rsidRPr="00F017B2">
              <w:rPr>
                <w:rFonts w:eastAsia="Calibri"/>
                <w:color w:val="000000"/>
              </w:rPr>
              <w:t>282 22</w:t>
            </w: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C4563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F017B2">
              <w:rPr>
                <w:rFonts w:eastAsia="Calibri"/>
                <w:color w:val="000000"/>
              </w:rPr>
              <w:t>"Myphone" LTD</w:t>
            </w:r>
          </w:p>
        </w:tc>
      </w:tr>
      <w:tr w:rsidR="00F017B2" w:rsidRPr="00F017B2" w14:paraId="791D0918" w14:textId="77777777" w:rsidTr="0018716C">
        <w:trPr>
          <w:trHeight w:val="262"/>
        </w:trPr>
        <w:tc>
          <w:tcPr>
            <w:tcW w:w="41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08033" w14:textId="225E8E5E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231D2C">
              <w:rPr>
                <w:rFonts w:eastAsia="Calibri"/>
                <w:b/>
                <w:color w:val="000000"/>
                <w:lang w:val="ru-RU"/>
              </w:rPr>
              <w:t>Omán</w:t>
            </w:r>
            <w:r w:rsidRPr="00F017B2">
              <w:rPr>
                <w:rFonts w:eastAsia="Calibri"/>
                <w:b/>
                <w:color w:val="000000"/>
                <w:lang w:val="ru-RU"/>
              </w:rPr>
              <w:t>      </w:t>
            </w:r>
            <w:r w:rsidRPr="00F017B2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82E2B7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07D8B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</w:tr>
      <w:tr w:rsidR="00F017B2" w:rsidRPr="00F017B2" w14:paraId="6FD81DCC" w14:textId="77777777" w:rsidTr="0018716C">
        <w:trPr>
          <w:trHeight w:val="262"/>
        </w:trPr>
        <w:tc>
          <w:tcPr>
            <w:tcW w:w="41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2E87C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DC62C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</w:pPr>
            <w:r w:rsidRPr="00F017B2">
              <w:rPr>
                <w:rFonts w:eastAsia="Calibri"/>
                <w:color w:val="000000"/>
              </w:rPr>
              <w:t>422 06</w:t>
            </w: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3859C1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F017B2">
              <w:rPr>
                <w:rFonts w:eastAsia="Calibri"/>
                <w:color w:val="000000"/>
              </w:rPr>
              <w:t>Vodafone Oman</w:t>
            </w:r>
          </w:p>
        </w:tc>
      </w:tr>
      <w:tr w:rsidR="00F017B2" w:rsidRPr="00F017B2" w14:paraId="16FA7413" w14:textId="77777777" w:rsidTr="0018716C">
        <w:trPr>
          <w:trHeight w:val="262"/>
        </w:trPr>
        <w:tc>
          <w:tcPr>
            <w:tcW w:w="41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C0F66" w14:textId="4B158898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ru-RU"/>
              </w:rPr>
            </w:pPr>
            <w:r w:rsidRPr="00231D2C">
              <w:rPr>
                <w:rFonts w:eastAsia="Calibri"/>
                <w:b/>
                <w:color w:val="000000"/>
                <w:lang w:val="ru-RU"/>
              </w:rPr>
              <w:t>Móvil internacional, indicativo compartido</w:t>
            </w:r>
            <w:r w:rsidRPr="00F017B2">
              <w:rPr>
                <w:rFonts w:eastAsia="Calibri"/>
                <w:b/>
                <w:color w:val="000000"/>
                <w:lang w:val="ru-RU"/>
              </w:rPr>
              <w:t>      </w:t>
            </w:r>
            <w:r w:rsidRPr="00F017B2">
              <w:rPr>
                <w:rFonts w:eastAsia="Calibri"/>
                <w:b/>
                <w:color w:val="000000"/>
              </w:rPr>
              <w:t>LIR</w:t>
            </w: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E7924B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ru-RU"/>
              </w:rPr>
            </w:pP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44A11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ru-RU"/>
              </w:rPr>
            </w:pPr>
          </w:p>
        </w:tc>
      </w:tr>
      <w:tr w:rsidR="00F017B2" w:rsidRPr="00F017B2" w14:paraId="34DDB323" w14:textId="77777777" w:rsidTr="0018716C">
        <w:trPr>
          <w:trHeight w:val="262"/>
        </w:trPr>
        <w:tc>
          <w:tcPr>
            <w:tcW w:w="41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3C729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3C2398" w14:textId="77777777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</w:pPr>
            <w:r w:rsidRPr="00F017B2">
              <w:rPr>
                <w:rFonts w:eastAsia="Calibri"/>
                <w:color w:val="000000"/>
              </w:rPr>
              <w:t>901 72</w:t>
            </w:r>
          </w:p>
        </w:tc>
        <w:tc>
          <w:tcPr>
            <w:tcW w:w="357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E64CB" w14:textId="1DA05DC1" w:rsidR="00F017B2" w:rsidRPr="00F017B2" w:rsidRDefault="00F017B2" w:rsidP="00F017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</w:pPr>
            <w:r w:rsidRPr="00F017B2">
              <w:rPr>
                <w:rFonts w:eastAsia="Calibri"/>
                <w:color w:val="000000"/>
              </w:rPr>
              <w:t xml:space="preserve">Tele2 Sverige Aktiebolag </w:t>
            </w:r>
            <w:r w:rsidR="00231D2C">
              <w:rPr>
                <w:rFonts w:eastAsia="Calibri"/>
                <w:color w:val="000000"/>
              </w:rPr>
              <w:br/>
            </w:r>
            <w:r w:rsidRPr="00F017B2">
              <w:rPr>
                <w:rFonts w:eastAsia="Calibri"/>
                <w:color w:val="000000"/>
              </w:rPr>
              <w:t>(Formerly Tele2 IoT)</w:t>
            </w:r>
          </w:p>
        </w:tc>
      </w:tr>
    </w:tbl>
    <w:p w14:paraId="37A64826" w14:textId="77777777" w:rsidR="0018716C" w:rsidRPr="00C03242" w:rsidRDefault="0018716C" w:rsidP="0018716C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03242">
        <w:rPr>
          <w:position w:val="6"/>
          <w:sz w:val="16"/>
          <w:szCs w:val="16"/>
          <w:lang w:val="fr-FR"/>
        </w:rPr>
        <w:t>____________</w:t>
      </w:r>
    </w:p>
    <w:p w14:paraId="382E1511" w14:textId="76A51E7F" w:rsidR="00F017B2" w:rsidRPr="00F017B2" w:rsidRDefault="00F017B2" w:rsidP="00F017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after="240"/>
        <w:jc w:val="left"/>
        <w:textAlignment w:val="auto"/>
        <w:rPr>
          <w:rFonts w:asciiTheme="minorHAnsi" w:eastAsia="Calibri" w:hAnsiTheme="minorHAnsi"/>
          <w:sz w:val="18"/>
          <w:szCs w:val="18"/>
        </w:rPr>
      </w:pPr>
      <w:r w:rsidRPr="00F017B2">
        <w:rPr>
          <w:rFonts w:eastAsia="Calibri"/>
          <w:sz w:val="18"/>
          <w:szCs w:val="18"/>
          <w:lang w:eastAsia="zh-CN"/>
        </w:rPr>
        <w:t>*</w:t>
      </w:r>
      <w:r w:rsidRPr="00F017B2">
        <w:rPr>
          <w:rFonts w:asciiTheme="minorHAnsi" w:eastAsia="Calibri" w:hAnsiTheme="minorHAnsi"/>
          <w:sz w:val="18"/>
          <w:szCs w:val="18"/>
        </w:rPr>
        <w:tab/>
        <w:t xml:space="preserve">MCC: </w:t>
      </w:r>
      <w:r w:rsidRPr="00231D2C">
        <w:rPr>
          <w:rFonts w:asciiTheme="minorHAnsi" w:eastAsia="Calibri" w:hAnsiTheme="minorHAnsi"/>
          <w:sz w:val="18"/>
          <w:szCs w:val="18"/>
          <w:lang w:val="ru-RU"/>
        </w:rPr>
        <w:t>Mobile Country Code / Indicatif de pays du mobile / Indicativo de país para el servicio móvil</w:t>
      </w:r>
      <w:r w:rsidRPr="00F017B2">
        <w:rPr>
          <w:rFonts w:asciiTheme="minorHAnsi" w:eastAsia="Calibri" w:hAnsiTheme="minorHAnsi"/>
          <w:sz w:val="18"/>
          <w:szCs w:val="18"/>
        </w:rPr>
        <w:br/>
      </w:r>
      <w:r w:rsidRPr="00F017B2">
        <w:rPr>
          <w:rFonts w:asciiTheme="minorHAnsi" w:eastAsia="Calibri" w:hAnsiTheme="minorHAnsi"/>
          <w:sz w:val="18"/>
          <w:szCs w:val="18"/>
        </w:rPr>
        <w:tab/>
        <w:t xml:space="preserve">MNC: </w:t>
      </w:r>
      <w:r w:rsidRPr="00231D2C">
        <w:rPr>
          <w:rFonts w:asciiTheme="minorHAnsi" w:eastAsia="Calibri" w:hAnsiTheme="minorHAnsi"/>
          <w:sz w:val="18"/>
          <w:szCs w:val="18"/>
          <w:lang w:val="ru-RU"/>
        </w:rPr>
        <w:t>Mobile Network Code / Code de réseau mobile / Indicativo de red para el servicio móvil</w:t>
      </w:r>
    </w:p>
    <w:p w14:paraId="1085E42E" w14:textId="5CE5473F" w:rsidR="00826ACB" w:rsidRDefault="00826ACB" w:rsidP="001E455F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  <w:r>
        <w:rPr>
          <w:lang w:val="fr-CH"/>
        </w:rPr>
        <w:br w:type="page"/>
      </w:r>
    </w:p>
    <w:p w14:paraId="453A8037" w14:textId="77777777" w:rsidR="00FB1245" w:rsidRPr="00FB1245" w:rsidRDefault="00FB1245" w:rsidP="00FB1245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FB1245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FB1245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r w:rsidRPr="00FB1245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</w:p>
    <w:p w14:paraId="7055902D" w14:textId="5E4E40E3" w:rsidR="00FB1245" w:rsidRPr="00FB1245" w:rsidRDefault="00FB1245" w:rsidP="0018716C">
      <w:pPr>
        <w:spacing w:after="0"/>
        <w:jc w:val="center"/>
        <w:rPr>
          <w:lang w:val="es-ES"/>
        </w:rPr>
      </w:pPr>
      <w:r w:rsidRPr="00FB1245">
        <w:rPr>
          <w:lang w:val="es-ES"/>
        </w:rPr>
        <w:t>(</w:t>
      </w:r>
      <w:r w:rsidRPr="00FB1245">
        <w:rPr>
          <w:rFonts w:eastAsia="Arial"/>
          <w:lang w:val="es-ES"/>
        </w:rPr>
        <w:t>Anexo al Boletín de Explotación de la UIT N.°</w:t>
      </w:r>
      <w:r w:rsidRPr="00FB1245">
        <w:rPr>
          <w:lang w:val="es-ES"/>
        </w:rPr>
        <w:t xml:space="preserve"> 1060 – 15.IX.2014)</w:t>
      </w:r>
      <w:r w:rsidRPr="00FB1245">
        <w:rPr>
          <w:lang w:val="es-ES"/>
        </w:rPr>
        <w:br/>
        <w:t>(</w:t>
      </w:r>
      <w:r w:rsidRPr="00FB1245">
        <w:rPr>
          <w:rFonts w:eastAsia="Arial"/>
          <w:lang w:val="es-ES"/>
        </w:rPr>
        <w:t xml:space="preserve">Enmienda </w:t>
      </w:r>
      <w:r w:rsidRPr="00FB1245">
        <w:rPr>
          <w:rFonts w:eastAsia="Calibri"/>
          <w:lang w:val="es-ES"/>
        </w:rPr>
        <w:t>N.° 10</w:t>
      </w:r>
      <w:r w:rsidR="00C03242">
        <w:rPr>
          <w:rFonts w:eastAsia="Calibri"/>
          <w:lang w:val="es-ES"/>
        </w:rPr>
        <w:t>5</w:t>
      </w:r>
      <w:r w:rsidRPr="00FB1245">
        <w:rPr>
          <w:rFonts w:eastAsia="Calibri"/>
          <w:lang w:val="es-ES"/>
        </w:rPr>
        <w:t>)</w:t>
      </w:r>
    </w:p>
    <w:p w14:paraId="1D88F228" w14:textId="77777777" w:rsidR="00FB1245" w:rsidRPr="00FB1245" w:rsidRDefault="00FB1245" w:rsidP="00FB1245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678"/>
      </w:tblGrid>
      <w:tr w:rsidR="00FB1245" w:rsidRPr="00FB1245" w14:paraId="621511F6" w14:textId="77777777" w:rsidTr="00C03242">
        <w:trPr>
          <w:cantSplit/>
          <w:tblHeader/>
        </w:trPr>
        <w:tc>
          <w:tcPr>
            <w:tcW w:w="3402" w:type="dxa"/>
            <w:hideMark/>
          </w:tcPr>
          <w:p w14:paraId="29BE99E9" w14:textId="77777777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14:paraId="10234E06" w14:textId="77777777" w:rsidR="00FB1245" w:rsidRPr="00FB1245" w:rsidRDefault="00FB1245" w:rsidP="00FB1245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78" w:type="dxa"/>
            <w:hideMark/>
          </w:tcPr>
          <w:p w14:paraId="3574EF82" w14:textId="77777777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FB1245" w:rsidRPr="00FB1245" w14:paraId="3600ADB9" w14:textId="77777777" w:rsidTr="00C03242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5EEBFF" w14:textId="7FDC6E63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90897A" w14:textId="77777777" w:rsidR="00FB1245" w:rsidRPr="00FB1245" w:rsidRDefault="00FB1245" w:rsidP="00FB1245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12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6E01E" w14:textId="77777777" w:rsidR="00FB1245" w:rsidRPr="00FB1245" w:rsidRDefault="00FB1245" w:rsidP="00FB1245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B2F3383" w14:textId="77777777" w:rsidR="00401628" w:rsidRPr="00FB1245" w:rsidRDefault="00401628" w:rsidP="00FB1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785D5456" w14:textId="77777777" w:rsidR="00FB1245" w:rsidRPr="00FB1245" w:rsidRDefault="00FB1245" w:rsidP="00FB1245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FB1245">
        <w:rPr>
          <w:rFonts w:eastAsia="SimSun"/>
          <w:b/>
          <w:bCs/>
          <w:i/>
          <w:iCs/>
          <w:lang w:val="es-ES"/>
        </w:rPr>
        <w:t>Alemania (República Federal de) / DEU</w:t>
      </w:r>
      <w:r w:rsidRPr="00FB1245">
        <w:rPr>
          <w:rFonts w:cs="Calibri"/>
          <w:b/>
          <w:i/>
          <w:color w:val="00B050"/>
          <w:lang w:val="es-ES"/>
        </w:rPr>
        <w:tab/>
      </w:r>
      <w:r w:rsidRPr="00FB1245">
        <w:rPr>
          <w:rFonts w:cs="Calibri"/>
          <w:b/>
          <w:lang w:val="es-ES"/>
        </w:rPr>
        <w:t>ADD</w:t>
      </w:r>
    </w:p>
    <w:p w14:paraId="2F79717C" w14:textId="77777777" w:rsidR="00FB1245" w:rsidRPr="00FB1245" w:rsidRDefault="00FB1245" w:rsidP="00FB1245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33"/>
        <w:gridCol w:w="1954"/>
        <w:gridCol w:w="3678"/>
      </w:tblGrid>
      <w:tr w:rsidR="00FB1245" w:rsidRPr="00FB1245" w14:paraId="251211A3" w14:textId="77777777" w:rsidTr="00C03242">
        <w:trPr>
          <w:trHeight w:val="1014"/>
        </w:trPr>
        <w:tc>
          <w:tcPr>
            <w:tcW w:w="3433" w:type="dxa"/>
          </w:tcPr>
          <w:p w14:paraId="6F09D783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Breitbandzweckverband Mittlere Geest</w:t>
            </w:r>
          </w:p>
          <w:p w14:paraId="679DBFF0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Hauptstr. 41</w:t>
            </w:r>
          </w:p>
          <w:p w14:paraId="0DCDAC6B" w14:textId="78FEC2F5" w:rsidR="00FB1245" w:rsidRPr="00FB1245" w:rsidRDefault="00C03242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D-24887 SILBERSTEDT</w:t>
            </w:r>
          </w:p>
        </w:tc>
        <w:tc>
          <w:tcPr>
            <w:tcW w:w="1954" w:type="dxa"/>
          </w:tcPr>
          <w:p w14:paraId="265C4E61" w14:textId="74F4885F" w:rsidR="00FB1245" w:rsidRPr="00FB1245" w:rsidRDefault="00C03242" w:rsidP="00FB124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C03242">
              <w:rPr>
                <w:rFonts w:eastAsia="SimSun" w:cstheme="minorBidi"/>
                <w:b/>
                <w:bCs/>
                <w:color w:val="000000"/>
                <w:lang w:val="en-US"/>
              </w:rPr>
              <w:t>BZMG</w:t>
            </w:r>
          </w:p>
        </w:tc>
        <w:tc>
          <w:tcPr>
            <w:tcW w:w="3678" w:type="dxa"/>
          </w:tcPr>
          <w:p w14:paraId="3E3799FC" w14:textId="132974FE" w:rsidR="00FB1245" w:rsidRPr="00FB1245" w:rsidRDefault="00C03242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Sr.</w:t>
            </w:r>
            <w:r w:rsidRPr="00C03242">
              <w:rPr>
                <w:rFonts w:cstheme="minorBidi"/>
                <w:noProof/>
                <w:lang w:val="de-CH"/>
              </w:rPr>
              <w:t xml:space="preserve"> Lutz Schnoor</w:t>
            </w:r>
          </w:p>
          <w:p w14:paraId="761B1B9B" w14:textId="1F7FCB6E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>Tel.:</w:t>
            </w:r>
            <w:r w:rsidRPr="00FB1245">
              <w:rPr>
                <w:rFonts w:cstheme="minorBidi"/>
                <w:noProof/>
                <w:lang w:val="de-CH"/>
              </w:rPr>
              <w:tab/>
            </w:r>
            <w:r w:rsidR="00C03242" w:rsidRPr="00C03242">
              <w:rPr>
                <w:rFonts w:cstheme="minorBidi"/>
                <w:noProof/>
                <w:lang w:val="de-CH"/>
              </w:rPr>
              <w:t>+49 4626 9640</w:t>
            </w:r>
          </w:p>
          <w:p w14:paraId="08FEF8F5" w14:textId="706E0346" w:rsidR="00FB1245" w:rsidRPr="00FB1245" w:rsidRDefault="00FB1245" w:rsidP="00FB12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2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B1245">
              <w:rPr>
                <w:rFonts w:cstheme="minorBidi"/>
                <w:noProof/>
                <w:lang w:val="de-CH"/>
              </w:rPr>
              <w:t xml:space="preserve">Fax: </w:t>
            </w:r>
            <w:r w:rsidRPr="00FB1245">
              <w:rPr>
                <w:rFonts w:cstheme="minorBidi"/>
                <w:noProof/>
                <w:lang w:val="de-CH"/>
              </w:rPr>
              <w:tab/>
            </w:r>
            <w:r w:rsidR="00C03242" w:rsidRPr="00C03242">
              <w:rPr>
                <w:rFonts w:cstheme="minorBidi"/>
                <w:noProof/>
                <w:lang w:val="de-CH"/>
              </w:rPr>
              <w:t>+49 4626 9696</w:t>
            </w:r>
          </w:p>
          <w:p w14:paraId="38A174FE" w14:textId="244D363D" w:rsidR="00FB1245" w:rsidRPr="00FB1245" w:rsidRDefault="00B30FCA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B30FCA">
              <w:rPr>
                <w:rFonts w:cstheme="minorBidi"/>
                <w:noProof/>
                <w:lang w:val="de-CH"/>
              </w:rPr>
              <w:t>E-mail</w:t>
            </w:r>
            <w:r w:rsidR="00FB1245" w:rsidRPr="00FB1245">
              <w:rPr>
                <w:rFonts w:cstheme="minorBidi"/>
                <w:noProof/>
                <w:lang w:val="de-CH"/>
              </w:rPr>
              <w:t xml:space="preserve">: </w:t>
            </w:r>
            <w:r w:rsidR="00C03242" w:rsidRPr="00C03242">
              <w:rPr>
                <w:rFonts w:cstheme="minorBidi"/>
                <w:noProof/>
                <w:lang w:val="de-CH"/>
              </w:rPr>
              <w:t>schnoor@amt-arensharde.de</w:t>
            </w:r>
          </w:p>
        </w:tc>
      </w:tr>
    </w:tbl>
    <w:p w14:paraId="1EDF3B10" w14:textId="77777777" w:rsidR="00C03242" w:rsidRPr="00C03242" w:rsidRDefault="00C03242" w:rsidP="00C0324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3401"/>
        <w:gridCol w:w="1985"/>
        <w:gridCol w:w="3686"/>
      </w:tblGrid>
      <w:tr w:rsidR="00C03242" w:rsidRPr="00C03242" w14:paraId="1F147DFD" w14:textId="77777777" w:rsidTr="00C03242">
        <w:trPr>
          <w:trHeight w:val="1014"/>
        </w:trPr>
        <w:tc>
          <w:tcPr>
            <w:tcW w:w="3401" w:type="dxa"/>
          </w:tcPr>
          <w:p w14:paraId="74E99912" w14:textId="77777777" w:rsidR="00C03242" w:rsidRPr="00C03242" w:rsidRDefault="00C03242" w:rsidP="00C03242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Deutsche GigaNetz GmbH</w:t>
            </w:r>
          </w:p>
          <w:p w14:paraId="40A23396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Bleichenbrücke 9</w:t>
            </w:r>
          </w:p>
          <w:p w14:paraId="4100A235" w14:textId="134A87E6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D-20354 HAMBURG</w:t>
            </w:r>
          </w:p>
        </w:tc>
        <w:tc>
          <w:tcPr>
            <w:tcW w:w="1985" w:type="dxa"/>
          </w:tcPr>
          <w:p w14:paraId="505B9F8C" w14:textId="77777777" w:rsidR="00C03242" w:rsidRPr="00C03242" w:rsidRDefault="00C03242" w:rsidP="00C03242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03242">
              <w:rPr>
                <w:rFonts w:eastAsia="SimSun" w:cstheme="minorBidi"/>
                <w:b/>
                <w:bCs/>
                <w:color w:val="000000"/>
              </w:rPr>
              <w:t>DGNDE</w:t>
            </w:r>
          </w:p>
        </w:tc>
        <w:tc>
          <w:tcPr>
            <w:tcW w:w="3686" w:type="dxa"/>
          </w:tcPr>
          <w:p w14:paraId="6604A4F5" w14:textId="139C0573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Dr</w:t>
            </w:r>
            <w:r>
              <w:rPr>
                <w:rFonts w:cstheme="minorBidi"/>
                <w:noProof/>
                <w:lang w:val="de-CH"/>
              </w:rPr>
              <w:t>.</w:t>
            </w:r>
            <w:r w:rsidRPr="00C03242">
              <w:rPr>
                <w:rFonts w:cstheme="minorBidi"/>
                <w:noProof/>
                <w:lang w:val="de-CH"/>
              </w:rPr>
              <w:t xml:space="preserve"> Ulrich Hammerschmidt</w:t>
            </w:r>
          </w:p>
          <w:p w14:paraId="5B3948CF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Tel.: +49 162 472 8269</w:t>
            </w:r>
          </w:p>
          <w:p w14:paraId="3FAB0611" w14:textId="0A9EDB05" w:rsidR="00C03242" w:rsidRPr="00C03242" w:rsidRDefault="00B30FCA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30FCA">
              <w:rPr>
                <w:rFonts w:cstheme="minorBidi"/>
                <w:noProof/>
                <w:lang w:val="de-CH"/>
              </w:rPr>
              <w:t>E-mail</w:t>
            </w:r>
            <w:r w:rsidR="00C03242" w:rsidRPr="00C03242">
              <w:rPr>
                <w:rFonts w:cstheme="minorBidi"/>
                <w:noProof/>
                <w:lang w:val="de-CH"/>
              </w:rPr>
              <w:t>:</w:t>
            </w:r>
            <w:r w:rsidR="00C03242">
              <w:rPr>
                <w:rFonts w:cstheme="minorBidi"/>
                <w:noProof/>
                <w:lang w:val="de-CH"/>
              </w:rPr>
              <w:t xml:space="preserve"> </w:t>
            </w:r>
            <w:r w:rsidR="00C03242" w:rsidRPr="00C03242">
              <w:rPr>
                <w:rFonts w:cstheme="minorBidi"/>
                <w:noProof/>
                <w:lang w:val="de-CH"/>
              </w:rPr>
              <w:t>ulrich.hammerschmidt@deutsche-giganetz.de</w:t>
            </w:r>
          </w:p>
        </w:tc>
      </w:tr>
    </w:tbl>
    <w:p w14:paraId="70321525" w14:textId="77777777" w:rsidR="00C03242" w:rsidRPr="00C03242" w:rsidRDefault="00C03242" w:rsidP="00C0324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678"/>
      </w:tblGrid>
      <w:tr w:rsidR="00C03242" w:rsidRPr="00C03242" w14:paraId="2609C6C3" w14:textId="77777777" w:rsidTr="00C03242">
        <w:trPr>
          <w:trHeight w:val="1014"/>
        </w:trPr>
        <w:tc>
          <w:tcPr>
            <w:tcW w:w="3402" w:type="dxa"/>
          </w:tcPr>
          <w:p w14:paraId="4C621C29" w14:textId="77777777" w:rsidR="00C03242" w:rsidRPr="00C03242" w:rsidRDefault="00C03242" w:rsidP="00C03242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März Network Services GmbH</w:t>
            </w:r>
          </w:p>
          <w:p w14:paraId="6ADF2423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Am Lichtbogen 29</w:t>
            </w:r>
          </w:p>
          <w:p w14:paraId="27A98042" w14:textId="5603A9BF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D-45141 ESSEN</w:t>
            </w:r>
          </w:p>
        </w:tc>
        <w:tc>
          <w:tcPr>
            <w:tcW w:w="1985" w:type="dxa"/>
          </w:tcPr>
          <w:p w14:paraId="2CAA1F2C" w14:textId="77777777" w:rsidR="00C03242" w:rsidRPr="00C03242" w:rsidRDefault="00C03242" w:rsidP="00C03242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03242">
              <w:rPr>
                <w:rFonts w:eastAsia="SimSun" w:cstheme="minorBidi"/>
                <w:b/>
                <w:bCs/>
                <w:color w:val="000000"/>
              </w:rPr>
              <w:t>MAERZ1</w:t>
            </w:r>
          </w:p>
        </w:tc>
        <w:tc>
          <w:tcPr>
            <w:tcW w:w="3678" w:type="dxa"/>
          </w:tcPr>
          <w:p w14:paraId="157AA17F" w14:textId="53A0691A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Sr.</w:t>
            </w:r>
            <w:r w:rsidRPr="00C03242">
              <w:rPr>
                <w:rFonts w:cstheme="minorBidi"/>
                <w:noProof/>
                <w:lang w:val="de-CH"/>
              </w:rPr>
              <w:t xml:space="preserve"> Peter Heim</w:t>
            </w:r>
          </w:p>
          <w:p w14:paraId="1C9235B1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Tel.: +49 201 8664144</w:t>
            </w:r>
          </w:p>
          <w:p w14:paraId="302295C1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Fax: +49 201 667976</w:t>
            </w:r>
          </w:p>
          <w:p w14:paraId="39D7C768" w14:textId="6CCD0BF3" w:rsidR="00C03242" w:rsidRPr="00C03242" w:rsidRDefault="00B30FCA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30FCA">
              <w:rPr>
                <w:rFonts w:cstheme="minorBidi"/>
                <w:noProof/>
                <w:lang w:val="de-CH"/>
              </w:rPr>
              <w:t>E-mail</w:t>
            </w:r>
            <w:r w:rsidR="00C03242" w:rsidRPr="00C03242">
              <w:rPr>
                <w:rFonts w:cstheme="minorBidi"/>
                <w:noProof/>
                <w:lang w:val="de-CH"/>
              </w:rPr>
              <w:t>: p.heim@maerz-network.de</w:t>
            </w:r>
          </w:p>
        </w:tc>
      </w:tr>
    </w:tbl>
    <w:p w14:paraId="601AE27B" w14:textId="77777777" w:rsidR="00C03242" w:rsidRPr="00C03242" w:rsidRDefault="00C03242" w:rsidP="00C0324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33"/>
        <w:gridCol w:w="1926"/>
        <w:gridCol w:w="3706"/>
      </w:tblGrid>
      <w:tr w:rsidR="00C03242" w:rsidRPr="00C03242" w14:paraId="7FC53932" w14:textId="77777777" w:rsidTr="00C03242">
        <w:trPr>
          <w:trHeight w:val="1014"/>
        </w:trPr>
        <w:tc>
          <w:tcPr>
            <w:tcW w:w="3544" w:type="dxa"/>
          </w:tcPr>
          <w:p w14:paraId="026F7901" w14:textId="77777777" w:rsidR="00C03242" w:rsidRPr="00C03242" w:rsidRDefault="00C03242" w:rsidP="00C03242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Stadtwerke Neuwied GmbH</w:t>
            </w:r>
          </w:p>
          <w:p w14:paraId="0981D98F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Hafenstrasse 90</w:t>
            </w:r>
          </w:p>
          <w:p w14:paraId="5583ED49" w14:textId="47CC6404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D-56564 NEUWIED</w:t>
            </w:r>
          </w:p>
        </w:tc>
        <w:tc>
          <w:tcPr>
            <w:tcW w:w="1985" w:type="dxa"/>
          </w:tcPr>
          <w:p w14:paraId="4132EC0B" w14:textId="77777777" w:rsidR="00C03242" w:rsidRPr="00C03242" w:rsidRDefault="00C03242" w:rsidP="00C03242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03242">
              <w:rPr>
                <w:rFonts w:eastAsia="SimSun" w:cstheme="minorBidi"/>
                <w:b/>
                <w:bCs/>
                <w:color w:val="000000"/>
              </w:rPr>
              <w:t>DSWNNR</w:t>
            </w:r>
          </w:p>
        </w:tc>
        <w:tc>
          <w:tcPr>
            <w:tcW w:w="3827" w:type="dxa"/>
          </w:tcPr>
          <w:p w14:paraId="59962714" w14:textId="5743EC19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</w:t>
            </w:r>
            <w:r w:rsidRPr="00C03242">
              <w:rPr>
                <w:rFonts w:cstheme="minorBidi"/>
                <w:noProof/>
                <w:lang w:val="de-CH"/>
              </w:rPr>
              <w:t>r</w:t>
            </w:r>
            <w:r>
              <w:rPr>
                <w:rFonts w:cstheme="minorBidi"/>
                <w:noProof/>
                <w:lang w:val="de-CH"/>
              </w:rPr>
              <w:t>.</w:t>
            </w:r>
            <w:r w:rsidRPr="00C03242">
              <w:rPr>
                <w:rFonts w:cstheme="minorBidi"/>
                <w:noProof/>
                <w:lang w:val="de-CH"/>
              </w:rPr>
              <w:t xml:space="preserve"> Christoph Kröner</w:t>
            </w:r>
          </w:p>
          <w:p w14:paraId="7066163C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Tel.: +49 2631 854 111</w:t>
            </w:r>
          </w:p>
          <w:p w14:paraId="176FF230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Fax: +49 2631 21313</w:t>
            </w:r>
          </w:p>
          <w:p w14:paraId="3CAACE9D" w14:textId="0BBC78EE" w:rsidR="00C03242" w:rsidRPr="00C03242" w:rsidRDefault="00B30FCA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30FCA">
              <w:rPr>
                <w:rFonts w:cstheme="minorBidi"/>
                <w:noProof/>
                <w:lang w:val="de-CH"/>
              </w:rPr>
              <w:t>E-mail</w:t>
            </w:r>
            <w:r w:rsidR="00C03242" w:rsidRPr="00C03242">
              <w:rPr>
                <w:rFonts w:cstheme="minorBidi"/>
                <w:noProof/>
                <w:lang w:val="de-CH"/>
              </w:rPr>
              <w:t>: c.kroener@swn-neuwied.de</w:t>
            </w:r>
          </w:p>
        </w:tc>
      </w:tr>
    </w:tbl>
    <w:p w14:paraId="4C301D0A" w14:textId="77777777" w:rsidR="00C03242" w:rsidRPr="00C03242" w:rsidRDefault="00C03242" w:rsidP="00C0324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33"/>
        <w:gridCol w:w="1926"/>
        <w:gridCol w:w="3706"/>
      </w:tblGrid>
      <w:tr w:rsidR="00C03242" w:rsidRPr="00C03242" w14:paraId="17B19E68" w14:textId="77777777" w:rsidTr="00C03242">
        <w:trPr>
          <w:trHeight w:val="1014"/>
        </w:trPr>
        <w:tc>
          <w:tcPr>
            <w:tcW w:w="3544" w:type="dxa"/>
          </w:tcPr>
          <w:p w14:paraId="6CD6D56F" w14:textId="77777777" w:rsidR="00C03242" w:rsidRPr="00C03242" w:rsidRDefault="00C03242" w:rsidP="00C03242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Telnyx Ireland Ltd.</w:t>
            </w:r>
          </w:p>
          <w:p w14:paraId="08C6E423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 xml:space="preserve">Level 5, Waterways House </w:t>
            </w:r>
          </w:p>
          <w:p w14:paraId="512AB9E7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Grand Canal Quay</w:t>
            </w:r>
          </w:p>
          <w:p w14:paraId="6F2AACAE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D02 PD39, DUBLIN</w:t>
            </w:r>
          </w:p>
          <w:p w14:paraId="532F8047" w14:textId="40556864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Irlanda</w:t>
            </w:r>
          </w:p>
        </w:tc>
        <w:tc>
          <w:tcPr>
            <w:tcW w:w="1985" w:type="dxa"/>
          </w:tcPr>
          <w:p w14:paraId="60590160" w14:textId="77777777" w:rsidR="00C03242" w:rsidRPr="00C03242" w:rsidRDefault="00C03242" w:rsidP="00C03242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03242">
              <w:rPr>
                <w:rFonts w:eastAsia="SimSun" w:cstheme="minorBidi"/>
                <w:b/>
                <w:bCs/>
                <w:color w:val="000000"/>
              </w:rPr>
              <w:t>TELNYX</w:t>
            </w:r>
          </w:p>
        </w:tc>
        <w:tc>
          <w:tcPr>
            <w:tcW w:w="3827" w:type="dxa"/>
          </w:tcPr>
          <w:p w14:paraId="5196BB0E" w14:textId="102027E1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Sr.</w:t>
            </w:r>
            <w:r w:rsidRPr="00C03242">
              <w:rPr>
                <w:rFonts w:cstheme="minorBidi"/>
                <w:noProof/>
                <w:lang w:val="de-CH"/>
              </w:rPr>
              <w:t xml:space="preserve"> David Casem</w:t>
            </w:r>
          </w:p>
          <w:p w14:paraId="1E92F99B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Fax:</w:t>
            </w:r>
            <w:r w:rsidRPr="00C03242">
              <w:t xml:space="preserve"> </w:t>
            </w:r>
            <w:r w:rsidRPr="00C03242">
              <w:rPr>
                <w:rFonts w:cstheme="minorBidi"/>
                <w:noProof/>
                <w:lang w:val="de-CH"/>
              </w:rPr>
              <w:t>+353 1 912 6121</w:t>
            </w:r>
          </w:p>
          <w:p w14:paraId="077E69E8" w14:textId="20ED988D" w:rsidR="00C03242" w:rsidRPr="00C03242" w:rsidRDefault="00B30FCA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30FCA">
              <w:rPr>
                <w:rFonts w:cstheme="minorBidi"/>
                <w:noProof/>
                <w:lang w:val="de-CH"/>
              </w:rPr>
              <w:t>E-mail</w:t>
            </w:r>
            <w:r w:rsidR="00C03242" w:rsidRPr="00C03242">
              <w:rPr>
                <w:rFonts w:cstheme="minorBidi"/>
                <w:noProof/>
                <w:lang w:val="de-CH"/>
              </w:rPr>
              <w:t xml:space="preserve">: </w:t>
            </w:r>
            <w:r w:rsidR="00C03242" w:rsidRPr="00C03242">
              <w:rPr>
                <w:rFonts w:cs="Calibri"/>
              </w:rPr>
              <w:t>regulatory@telnyx.com</w:t>
            </w:r>
          </w:p>
        </w:tc>
      </w:tr>
    </w:tbl>
    <w:p w14:paraId="1416CD4E" w14:textId="77777777" w:rsidR="00C03242" w:rsidRPr="00C03242" w:rsidRDefault="00C03242" w:rsidP="00C0324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3433"/>
        <w:gridCol w:w="1926"/>
        <w:gridCol w:w="3713"/>
      </w:tblGrid>
      <w:tr w:rsidR="00C03242" w:rsidRPr="00C03242" w14:paraId="4BE26E01" w14:textId="77777777" w:rsidTr="00B30FCA">
        <w:trPr>
          <w:trHeight w:val="1014"/>
        </w:trPr>
        <w:tc>
          <w:tcPr>
            <w:tcW w:w="3433" w:type="dxa"/>
          </w:tcPr>
          <w:p w14:paraId="49CEF4CA" w14:textId="77777777" w:rsidR="00C03242" w:rsidRPr="00C03242" w:rsidRDefault="00C03242" w:rsidP="00C03242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TwinCap First AG</w:t>
            </w:r>
          </w:p>
          <w:p w14:paraId="2391BFDA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Favreweg 1</w:t>
            </w:r>
          </w:p>
          <w:p w14:paraId="2979D933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CH-8304 WALLISELLEN</w:t>
            </w:r>
          </w:p>
          <w:p w14:paraId="428E4C8C" w14:textId="79D9CEF8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Suiza</w:t>
            </w:r>
          </w:p>
        </w:tc>
        <w:tc>
          <w:tcPr>
            <w:tcW w:w="1926" w:type="dxa"/>
          </w:tcPr>
          <w:p w14:paraId="681B7A96" w14:textId="77777777" w:rsidR="00C03242" w:rsidRPr="00C03242" w:rsidRDefault="00C03242" w:rsidP="00C03242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03242">
              <w:rPr>
                <w:rFonts w:eastAsia="SimSun" w:cstheme="minorBidi"/>
                <w:b/>
                <w:bCs/>
                <w:color w:val="000000"/>
              </w:rPr>
              <w:t>TCFDEU</w:t>
            </w:r>
          </w:p>
        </w:tc>
        <w:tc>
          <w:tcPr>
            <w:tcW w:w="3713" w:type="dxa"/>
          </w:tcPr>
          <w:p w14:paraId="013AC3A2" w14:textId="1551AE39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Sr.</w:t>
            </w:r>
            <w:r w:rsidRPr="00C03242">
              <w:rPr>
                <w:rFonts w:cstheme="minorBidi"/>
                <w:noProof/>
                <w:lang w:val="de-CH"/>
              </w:rPr>
              <w:t xml:space="preserve"> Christoph Schoch</w:t>
            </w:r>
          </w:p>
          <w:p w14:paraId="466FC9FC" w14:textId="77777777" w:rsidR="00C03242" w:rsidRPr="00C03242" w:rsidRDefault="00C03242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03242">
              <w:rPr>
                <w:rFonts w:cstheme="minorBidi"/>
                <w:noProof/>
                <w:lang w:val="de-CH"/>
              </w:rPr>
              <w:t>Tel.: +41 44666 5050</w:t>
            </w:r>
          </w:p>
          <w:p w14:paraId="49A4A1DD" w14:textId="61910011" w:rsidR="00C03242" w:rsidRPr="00C03242" w:rsidRDefault="00B30FCA" w:rsidP="00C0324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30FCA">
              <w:rPr>
                <w:rFonts w:cstheme="minorBidi"/>
                <w:noProof/>
                <w:lang w:val="de-CH"/>
              </w:rPr>
              <w:t>E-mail</w:t>
            </w:r>
            <w:r w:rsidR="00C03242" w:rsidRPr="00C03242">
              <w:rPr>
                <w:rFonts w:cstheme="minorBidi"/>
                <w:noProof/>
                <w:lang w:val="de-CH"/>
              </w:rPr>
              <w:t>:</w:t>
            </w:r>
            <w:r w:rsidR="00C03242">
              <w:rPr>
                <w:rFonts w:cstheme="minorBidi"/>
                <w:noProof/>
                <w:lang w:val="de-CH"/>
              </w:rPr>
              <w:t xml:space="preserve"> </w:t>
            </w:r>
            <w:r w:rsidR="00C03242" w:rsidRPr="00C03242">
              <w:rPr>
                <w:rFonts w:cstheme="minorBidi"/>
                <w:noProof/>
                <w:lang w:val="de-CH"/>
              </w:rPr>
              <w:t>christoph.schoch@twincapfirst.ch</w:t>
            </w:r>
          </w:p>
        </w:tc>
      </w:tr>
    </w:tbl>
    <w:p w14:paraId="48A30A95" w14:textId="77777777" w:rsidR="00C03242" w:rsidRPr="00C03242" w:rsidRDefault="00C03242" w:rsidP="00C03242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14:paraId="413B5A21" w14:textId="1AEDE575" w:rsidR="00C03242" w:rsidRDefault="00C03242" w:rsidP="00FB12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  <w:r>
        <w:rPr>
          <w:rFonts w:cs="Calibri"/>
          <w:color w:val="000000"/>
          <w:sz w:val="22"/>
          <w:szCs w:val="22"/>
          <w:lang w:val="pt-BR"/>
        </w:rPr>
        <w:br w:type="page"/>
      </w:r>
    </w:p>
    <w:p w14:paraId="0BB59A8D" w14:textId="77777777" w:rsidR="00C03242" w:rsidRPr="00C03242" w:rsidRDefault="00C03242" w:rsidP="00C03242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C03242">
        <w:rPr>
          <w:rFonts w:cs="Calibri"/>
          <w:b/>
          <w:bCs/>
          <w:sz w:val="28"/>
          <w:szCs w:val="28"/>
          <w:lang w:val="es-ES"/>
        </w:rPr>
        <w:lastRenderedPageBreak/>
        <w:t>Lista de códigos de puntos de señalización internacional (ISPC)</w:t>
      </w:r>
      <w:r w:rsidRPr="00C03242">
        <w:rPr>
          <w:rFonts w:cs="Calibri"/>
          <w:b/>
          <w:bCs/>
          <w:sz w:val="28"/>
          <w:szCs w:val="28"/>
          <w:lang w:val="es-ES"/>
        </w:rPr>
        <w:br/>
        <w:t>(Según la Recomendación UIT-T Q.708 (03/1999))</w:t>
      </w:r>
      <w:r w:rsidRPr="00C03242">
        <w:rPr>
          <w:rFonts w:cs="Calibri"/>
          <w:b/>
          <w:bCs/>
          <w:sz w:val="28"/>
          <w:szCs w:val="28"/>
          <w:lang w:val="es-ES"/>
        </w:rPr>
        <w:br/>
        <w:t>(Situación al 1 de julio de 2020)</w:t>
      </w:r>
    </w:p>
    <w:p w14:paraId="00829598" w14:textId="0ACDE364" w:rsidR="00C03242" w:rsidRPr="00FB1245" w:rsidRDefault="00C03242" w:rsidP="0018716C">
      <w:pPr>
        <w:spacing w:after="0"/>
        <w:jc w:val="center"/>
        <w:rPr>
          <w:lang w:val="es-ES"/>
        </w:rPr>
      </w:pPr>
      <w:r w:rsidRPr="00FB1245">
        <w:rPr>
          <w:lang w:val="es-ES"/>
        </w:rPr>
        <w:t>(</w:t>
      </w:r>
      <w:r w:rsidRPr="00FB1245">
        <w:rPr>
          <w:rFonts w:eastAsia="Arial"/>
          <w:lang w:val="es-ES"/>
        </w:rPr>
        <w:t>Anexo al Boletín de Explotación de la UIT N.°</w:t>
      </w:r>
      <w:r w:rsidRPr="00FB1245">
        <w:rPr>
          <w:lang w:val="es-ES"/>
        </w:rPr>
        <w:t xml:space="preserve"> </w:t>
      </w:r>
      <w:r>
        <w:rPr>
          <w:lang w:val="es-ES"/>
        </w:rPr>
        <w:t>1199</w:t>
      </w:r>
      <w:r w:rsidRPr="00FB1245">
        <w:rPr>
          <w:lang w:val="es-ES"/>
        </w:rPr>
        <w:t xml:space="preserve"> – 1.</w:t>
      </w:r>
      <w:r>
        <w:rPr>
          <w:lang w:val="es-ES"/>
        </w:rPr>
        <w:t>VII</w:t>
      </w:r>
      <w:r w:rsidRPr="00FB1245">
        <w:rPr>
          <w:lang w:val="es-ES"/>
        </w:rPr>
        <w:t>.20</w:t>
      </w:r>
      <w:r>
        <w:rPr>
          <w:lang w:val="es-ES"/>
        </w:rPr>
        <w:t>20</w:t>
      </w:r>
      <w:r w:rsidRPr="00FB1245">
        <w:rPr>
          <w:lang w:val="es-ES"/>
        </w:rPr>
        <w:t>)</w:t>
      </w:r>
      <w:r w:rsidRPr="00FB1245">
        <w:rPr>
          <w:lang w:val="es-ES"/>
        </w:rPr>
        <w:br/>
        <w:t>(</w:t>
      </w:r>
      <w:r w:rsidRPr="00FB1245">
        <w:rPr>
          <w:rFonts w:eastAsia="Arial"/>
          <w:lang w:val="es-ES"/>
        </w:rPr>
        <w:t xml:space="preserve">Enmienda </w:t>
      </w:r>
      <w:r w:rsidRPr="00FB1245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6</w:t>
      </w:r>
      <w:r w:rsidRPr="00FB1245">
        <w:rPr>
          <w:rFonts w:eastAsia="Calibri"/>
          <w:lang w:val="es-ES"/>
        </w:rPr>
        <w:t>)</w:t>
      </w:r>
    </w:p>
    <w:p w14:paraId="24D5C259" w14:textId="77777777" w:rsidR="00C03242" w:rsidRPr="00C03242" w:rsidRDefault="00C03242" w:rsidP="00C03242">
      <w:pPr>
        <w:keepNext/>
        <w:spacing w:after="0"/>
      </w:pPr>
    </w:p>
    <w:tbl>
      <w:tblPr>
        <w:tblStyle w:val="TableGrid3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329"/>
        <w:gridCol w:w="3247"/>
        <w:gridCol w:w="3598"/>
      </w:tblGrid>
      <w:tr w:rsidR="00C03242" w:rsidRPr="00C03242" w14:paraId="5411BD0A" w14:textId="77777777" w:rsidTr="00FA4311">
        <w:trPr>
          <w:cantSplit/>
          <w:trHeight w:val="227"/>
        </w:trPr>
        <w:tc>
          <w:tcPr>
            <w:tcW w:w="2268" w:type="dxa"/>
            <w:gridSpan w:val="2"/>
          </w:tcPr>
          <w:p w14:paraId="378DA9A6" w14:textId="60667D24" w:rsidR="00C03242" w:rsidRPr="00C03242" w:rsidRDefault="00C03242" w:rsidP="00B30F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lang w:val="fr-FR"/>
              </w:rPr>
            </w:pPr>
            <w:r w:rsidRPr="00C03242">
              <w:rPr>
                <w:i/>
                <w:lang w:val="fr-FR"/>
              </w:rPr>
              <w:t>País/Zona geográfica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50B20C90" w14:textId="77777777" w:rsidR="00C03242" w:rsidRPr="00C03242" w:rsidRDefault="00C03242" w:rsidP="00C0324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lang w:val="fr-FR"/>
              </w:rPr>
            </w:pPr>
            <w:r w:rsidRPr="00C03242">
              <w:rPr>
                <w:i/>
                <w:lang w:val="fr-FR"/>
              </w:rPr>
              <w:t>Nombre único del punto de señalización</w:t>
            </w:r>
          </w:p>
        </w:tc>
        <w:tc>
          <w:tcPr>
            <w:tcW w:w="3690" w:type="dxa"/>
            <w:vMerge w:val="restart"/>
            <w:shd w:val="clear" w:color="auto" w:fill="auto"/>
          </w:tcPr>
          <w:p w14:paraId="5998C02F" w14:textId="77777777" w:rsidR="00C03242" w:rsidRPr="00C03242" w:rsidRDefault="00C03242" w:rsidP="00C0324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lang w:val="fr-FR"/>
              </w:rPr>
            </w:pPr>
            <w:r w:rsidRPr="00C03242">
              <w:rPr>
                <w:i/>
                <w:lang w:val="fr-FR"/>
              </w:rPr>
              <w:t>Nombre del operador del punto de señalización</w:t>
            </w:r>
          </w:p>
        </w:tc>
      </w:tr>
      <w:tr w:rsidR="00C03242" w:rsidRPr="00C03242" w14:paraId="3879A183" w14:textId="77777777" w:rsidTr="00FA431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478E0D09" w14:textId="77777777" w:rsidR="00C03242" w:rsidRPr="00C03242" w:rsidRDefault="00C03242" w:rsidP="00B30F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lang w:val="fr-FR"/>
              </w:rPr>
            </w:pPr>
            <w:r w:rsidRPr="00C03242">
              <w:rPr>
                <w:i/>
                <w:lang w:val="fr-FR"/>
              </w:rPr>
              <w:t>ISPC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2F96FB65" w14:textId="77777777" w:rsidR="00C03242" w:rsidRPr="00C03242" w:rsidRDefault="00C03242" w:rsidP="00B30F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lang w:val="fr-FR"/>
              </w:rPr>
            </w:pPr>
            <w:r w:rsidRPr="00C03242">
              <w:rPr>
                <w:i/>
                <w:lang w:val="fr-FR"/>
              </w:rPr>
              <w:t>DEC</w:t>
            </w: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372576" w14:textId="77777777" w:rsidR="00C03242" w:rsidRPr="00C03242" w:rsidRDefault="00C03242" w:rsidP="00C0324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lang w:val="fr-FR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A4FC8E" w14:textId="77777777" w:rsidR="00C03242" w:rsidRPr="00C03242" w:rsidRDefault="00C03242" w:rsidP="00C0324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lang w:val="fr-FR"/>
              </w:rPr>
            </w:pPr>
          </w:p>
        </w:tc>
      </w:tr>
      <w:tr w:rsidR="00C03242" w:rsidRPr="00C03242" w14:paraId="09FE6BD8" w14:textId="77777777" w:rsidTr="00FA431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D35F4D5" w14:textId="77777777" w:rsidR="00C03242" w:rsidRPr="00C03242" w:rsidRDefault="00C03242" w:rsidP="00C0324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03242">
              <w:rPr>
                <w:b/>
              </w:rPr>
              <w:t>Hungría    SUP</w:t>
            </w:r>
          </w:p>
        </w:tc>
      </w:tr>
      <w:tr w:rsidR="00C03242" w:rsidRPr="00C03242" w14:paraId="16ECDFBA" w14:textId="77777777" w:rsidTr="00FA431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7BF67E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4-243-4</w:t>
            </w:r>
          </w:p>
        </w:tc>
        <w:tc>
          <w:tcPr>
            <w:tcW w:w="1359" w:type="dxa"/>
            <w:shd w:val="clear" w:color="auto" w:fill="auto"/>
          </w:tcPr>
          <w:p w14:paraId="2EABFC04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10140</w:t>
            </w:r>
          </w:p>
        </w:tc>
        <w:tc>
          <w:tcPr>
            <w:tcW w:w="3330" w:type="dxa"/>
            <w:shd w:val="clear" w:color="auto" w:fill="auto"/>
          </w:tcPr>
          <w:p w14:paraId="16F000CB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Debrecen-DIGIMOBIL-01</w:t>
            </w:r>
          </w:p>
        </w:tc>
        <w:tc>
          <w:tcPr>
            <w:tcW w:w="3690" w:type="dxa"/>
          </w:tcPr>
          <w:p w14:paraId="105B3AD6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DIGI Telecommunication Ltd</w:t>
            </w:r>
          </w:p>
        </w:tc>
      </w:tr>
      <w:tr w:rsidR="00C03242" w:rsidRPr="00C03242" w14:paraId="1E118DCC" w14:textId="77777777" w:rsidTr="00FA431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4F9257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4-243-5</w:t>
            </w:r>
          </w:p>
        </w:tc>
        <w:tc>
          <w:tcPr>
            <w:tcW w:w="1359" w:type="dxa"/>
            <w:shd w:val="clear" w:color="auto" w:fill="auto"/>
          </w:tcPr>
          <w:p w14:paraId="3FADD26F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10141</w:t>
            </w:r>
          </w:p>
        </w:tc>
        <w:tc>
          <w:tcPr>
            <w:tcW w:w="3330" w:type="dxa"/>
            <w:shd w:val="clear" w:color="auto" w:fill="auto"/>
          </w:tcPr>
          <w:p w14:paraId="0A6EBEB6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Budapest-DIGIMOBIL-02</w:t>
            </w:r>
          </w:p>
        </w:tc>
        <w:tc>
          <w:tcPr>
            <w:tcW w:w="3690" w:type="dxa"/>
          </w:tcPr>
          <w:p w14:paraId="559707C2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DIGI Telecommunication Ltd</w:t>
            </w:r>
          </w:p>
        </w:tc>
      </w:tr>
      <w:tr w:rsidR="00C03242" w:rsidRPr="00C03242" w14:paraId="2B951FAC" w14:textId="77777777" w:rsidTr="00FA431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279894D" w14:textId="77777777" w:rsidR="00C03242" w:rsidRPr="00C03242" w:rsidRDefault="00C03242" w:rsidP="00C0324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03242">
              <w:rPr>
                <w:b/>
              </w:rPr>
              <w:t>Suiza    SUP</w:t>
            </w:r>
          </w:p>
        </w:tc>
      </w:tr>
      <w:tr w:rsidR="00C03242" w:rsidRPr="00C03242" w14:paraId="4D0F9AFB" w14:textId="77777777" w:rsidTr="00FA431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ECD504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2-061-4</w:t>
            </w:r>
          </w:p>
        </w:tc>
        <w:tc>
          <w:tcPr>
            <w:tcW w:w="1359" w:type="dxa"/>
            <w:shd w:val="clear" w:color="auto" w:fill="auto"/>
          </w:tcPr>
          <w:p w14:paraId="22B4B187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4588</w:t>
            </w:r>
          </w:p>
        </w:tc>
        <w:tc>
          <w:tcPr>
            <w:tcW w:w="3330" w:type="dxa"/>
            <w:shd w:val="clear" w:color="auto" w:fill="auto"/>
          </w:tcPr>
          <w:p w14:paraId="090B4EEE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…</w:t>
            </w:r>
          </w:p>
        </w:tc>
        <w:tc>
          <w:tcPr>
            <w:tcW w:w="3690" w:type="dxa"/>
          </w:tcPr>
          <w:p w14:paraId="11DFAD7F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IVY Telecom SA</w:t>
            </w:r>
          </w:p>
        </w:tc>
      </w:tr>
      <w:tr w:rsidR="00C03242" w:rsidRPr="00C03242" w14:paraId="0F960D67" w14:textId="77777777" w:rsidTr="00FA431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B971B6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2-063-4</w:t>
            </w:r>
          </w:p>
        </w:tc>
        <w:tc>
          <w:tcPr>
            <w:tcW w:w="1359" w:type="dxa"/>
            <w:shd w:val="clear" w:color="auto" w:fill="auto"/>
          </w:tcPr>
          <w:p w14:paraId="674C4DD9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4604</w:t>
            </w:r>
          </w:p>
        </w:tc>
        <w:tc>
          <w:tcPr>
            <w:tcW w:w="3330" w:type="dxa"/>
            <w:shd w:val="clear" w:color="auto" w:fill="auto"/>
          </w:tcPr>
          <w:p w14:paraId="75536BE6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Zurich</w:t>
            </w:r>
          </w:p>
        </w:tc>
        <w:tc>
          <w:tcPr>
            <w:tcW w:w="3690" w:type="dxa"/>
          </w:tcPr>
          <w:p w14:paraId="1C5F503E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IVY Telecom SA</w:t>
            </w:r>
          </w:p>
        </w:tc>
      </w:tr>
      <w:tr w:rsidR="00C03242" w:rsidRPr="00C03242" w14:paraId="5AC83BBF" w14:textId="77777777" w:rsidTr="00FA431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A8CE8B6" w14:textId="77777777" w:rsidR="00C03242" w:rsidRPr="00C03242" w:rsidRDefault="00C03242" w:rsidP="00C0324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03242">
              <w:rPr>
                <w:b/>
              </w:rPr>
              <w:t>Suiza    ADD</w:t>
            </w:r>
          </w:p>
        </w:tc>
      </w:tr>
      <w:tr w:rsidR="00C03242" w:rsidRPr="00C03242" w14:paraId="1713EC06" w14:textId="77777777" w:rsidTr="00FA431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A8FFFA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2-053-5</w:t>
            </w:r>
          </w:p>
        </w:tc>
        <w:tc>
          <w:tcPr>
            <w:tcW w:w="1359" w:type="dxa"/>
            <w:shd w:val="clear" w:color="auto" w:fill="auto"/>
          </w:tcPr>
          <w:p w14:paraId="447101BF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4525</w:t>
            </w:r>
          </w:p>
        </w:tc>
        <w:tc>
          <w:tcPr>
            <w:tcW w:w="3330" w:type="dxa"/>
            <w:shd w:val="clear" w:color="auto" w:fill="auto"/>
          </w:tcPr>
          <w:p w14:paraId="3E5CD3C1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Zürich</w:t>
            </w:r>
          </w:p>
        </w:tc>
        <w:tc>
          <w:tcPr>
            <w:tcW w:w="3690" w:type="dxa"/>
          </w:tcPr>
          <w:p w14:paraId="0A346503" w14:textId="77777777" w:rsidR="00C03242" w:rsidRPr="00C03242" w:rsidRDefault="00C03242" w:rsidP="00C032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C03242">
              <w:rPr>
                <w:bCs/>
                <w:lang w:val="fr-FR"/>
              </w:rPr>
              <w:t>TelcoTest AG</w:t>
            </w:r>
          </w:p>
        </w:tc>
      </w:tr>
    </w:tbl>
    <w:p w14:paraId="7252640A" w14:textId="77777777" w:rsidR="00C03242" w:rsidRPr="00C03242" w:rsidRDefault="00C03242" w:rsidP="00C03242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03242">
        <w:rPr>
          <w:position w:val="6"/>
          <w:sz w:val="16"/>
          <w:szCs w:val="16"/>
          <w:lang w:val="fr-FR"/>
        </w:rPr>
        <w:t>____________</w:t>
      </w:r>
    </w:p>
    <w:p w14:paraId="5DD4C6DF" w14:textId="77777777" w:rsidR="00C03242" w:rsidRPr="00C03242" w:rsidRDefault="00C03242" w:rsidP="00C03242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8"/>
          <w:szCs w:val="18"/>
          <w:lang w:val="fr-FR"/>
        </w:rPr>
      </w:pPr>
      <w:r w:rsidRPr="00C03242">
        <w:rPr>
          <w:sz w:val="18"/>
          <w:szCs w:val="18"/>
          <w:lang w:val="fr-FR"/>
        </w:rPr>
        <w:t>ISPC:</w:t>
      </w:r>
      <w:r w:rsidRPr="00C03242">
        <w:rPr>
          <w:sz w:val="18"/>
          <w:szCs w:val="18"/>
          <w:lang w:val="fr-FR"/>
        </w:rPr>
        <w:tab/>
        <w:t>International Signalling Point Codes.</w:t>
      </w:r>
    </w:p>
    <w:p w14:paraId="46DE40F0" w14:textId="77777777" w:rsidR="00C03242" w:rsidRPr="00C03242" w:rsidRDefault="00C03242" w:rsidP="00C0324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8"/>
          <w:szCs w:val="18"/>
          <w:lang w:val="fr-FR"/>
        </w:rPr>
      </w:pPr>
      <w:r w:rsidRPr="00C03242">
        <w:rPr>
          <w:sz w:val="18"/>
          <w:szCs w:val="18"/>
          <w:lang w:val="fr-FR"/>
        </w:rPr>
        <w:tab/>
        <w:t>Codes de points sémaphores internationaux (CPSI).</w:t>
      </w:r>
    </w:p>
    <w:p w14:paraId="576E0E8E" w14:textId="77777777" w:rsidR="00C03242" w:rsidRPr="00C03242" w:rsidRDefault="00C03242" w:rsidP="00C0324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18"/>
          <w:lang w:val="es-ES"/>
        </w:rPr>
      </w:pPr>
      <w:r w:rsidRPr="00C03242">
        <w:rPr>
          <w:sz w:val="18"/>
          <w:szCs w:val="18"/>
          <w:lang w:val="fr-FR"/>
        </w:rPr>
        <w:tab/>
      </w:r>
      <w:r w:rsidRPr="00C03242">
        <w:rPr>
          <w:sz w:val="18"/>
          <w:szCs w:val="18"/>
          <w:lang w:val="es-ES"/>
        </w:rPr>
        <w:t>Códigos de puntos de señalización internacional (CPSI).</w:t>
      </w:r>
    </w:p>
    <w:p w14:paraId="34312F7C" w14:textId="77777777" w:rsidR="00C03242" w:rsidRPr="00C03242" w:rsidRDefault="00C03242" w:rsidP="00C03242">
      <w:pPr>
        <w:spacing w:after="0"/>
        <w:rPr>
          <w:lang w:val="es-ES"/>
        </w:rPr>
      </w:pPr>
    </w:p>
    <w:p w14:paraId="2206E1A7" w14:textId="57F7A062" w:rsidR="00FB1245" w:rsidRDefault="00FB1245" w:rsidP="001E455F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7849D894" w14:textId="75087E01" w:rsidR="00040987" w:rsidRPr="00231D2C" w:rsidRDefault="00040987" w:rsidP="001E455F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33" w:name="_Toc36876175"/>
      <w:r w:rsidRPr="00231D2C">
        <w:rPr>
          <w:rFonts w:asciiTheme="minorHAnsi" w:hAnsiTheme="minorHAnsi" w:cs="Arial"/>
          <w:lang w:val="es-ES"/>
        </w:rPr>
        <w:t>Plan de numeración nacional</w:t>
      </w:r>
      <w:r w:rsidRPr="00231D2C">
        <w:rPr>
          <w:rFonts w:asciiTheme="minorHAnsi" w:hAnsiTheme="minorHAnsi" w:cs="Arial"/>
          <w:lang w:val="es-ES"/>
        </w:rPr>
        <w:br/>
        <w:t>(Según la Recomendación UIT-T E.129 (01/2013))</w:t>
      </w:r>
      <w:bookmarkEnd w:id="1033"/>
    </w:p>
    <w:p w14:paraId="4A205A9F" w14:textId="0A729705" w:rsidR="00040987" w:rsidRPr="00962F52" w:rsidRDefault="00040987" w:rsidP="001E455F">
      <w:pPr>
        <w:jc w:val="center"/>
        <w:rPr>
          <w:rFonts w:asciiTheme="minorHAnsi" w:hAnsiTheme="minorHAnsi"/>
        </w:rPr>
      </w:pPr>
      <w:bookmarkStart w:id="1034" w:name="_Toc36876176"/>
      <w:bookmarkStart w:id="1035" w:name="_Toc36875244"/>
      <w:r w:rsidRPr="00962F52">
        <w:rPr>
          <w:rFonts w:asciiTheme="minorHAnsi" w:hAnsiTheme="minorHAnsi"/>
        </w:rPr>
        <w:t xml:space="preserve">Web: </w:t>
      </w:r>
      <w:r w:rsidR="00962F52" w:rsidRPr="00962F52">
        <w:rPr>
          <w:rFonts w:asciiTheme="minorHAnsi" w:hAnsiTheme="minorHAnsi"/>
        </w:rPr>
        <w:t>www.itu.int/itu-t/inr/nnp/index.html</w:t>
      </w:r>
    </w:p>
    <w:p w14:paraId="01A266E1" w14:textId="77777777" w:rsidR="00962F52" w:rsidRPr="001C1676" w:rsidRDefault="00962F52" w:rsidP="00962F52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8A68D82" w14:textId="77777777" w:rsidR="00962F52" w:rsidRPr="00424ACC" w:rsidRDefault="00962F52" w:rsidP="00962F52">
      <w:pPr>
        <w:rPr>
          <w:lang w:val="es-ES"/>
        </w:rPr>
      </w:pPr>
      <w:r w:rsidRPr="00962F52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424ACC">
        <w:rPr>
          <w:lang w:val="es-ES"/>
        </w:rPr>
        <w:t>Se recuerda, por otra parte, a las Administraciones que deberán asumir la responsabilidad de la oportuna puesta al día de su información.</w:t>
      </w:r>
    </w:p>
    <w:p w14:paraId="50E0722F" w14:textId="343FD196" w:rsidR="00962F52" w:rsidRPr="00962F52" w:rsidRDefault="00C03242" w:rsidP="00962F52">
      <w:pPr>
        <w:rPr>
          <w:lang w:val="es-ES"/>
        </w:rPr>
      </w:pPr>
      <w:r w:rsidRPr="00C03242">
        <w:rPr>
          <w:lang w:val="es-ES"/>
        </w:rPr>
        <w:t>El 1.XI.2020, ha actualizado sus planes de numeración nacional de los siguientes países/zonas geográficas en el sitio web</w:t>
      </w:r>
      <w:r w:rsidR="00962F52" w:rsidRPr="00962F52">
        <w:rPr>
          <w:lang w:val="es-ES"/>
        </w:rPr>
        <w:t>:</w:t>
      </w:r>
    </w:p>
    <w:p w14:paraId="4D8945EC" w14:textId="77777777" w:rsidR="00962F52" w:rsidRPr="001C1676" w:rsidRDefault="00962F52" w:rsidP="00962F52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962F52" w:rsidRPr="00962F52" w14:paraId="169AFDD7" w14:textId="77777777" w:rsidTr="008C2E40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833" w14:textId="77777777" w:rsidR="00962F52" w:rsidRPr="00962F52" w:rsidRDefault="00962F52" w:rsidP="008C2E40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962F52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77AA1B8" w14:textId="77777777" w:rsidR="00962F52" w:rsidRPr="00962F52" w:rsidRDefault="00962F52" w:rsidP="008C2E40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962F52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962F52" w:rsidRPr="00962F52" w14:paraId="1431CA91" w14:textId="77777777" w:rsidTr="008C2E4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D75" w14:textId="1D980100" w:rsidR="00962F52" w:rsidRPr="00962F52" w:rsidRDefault="00282699" w:rsidP="008C2E40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282699">
              <w:rPr>
                <w:rFonts w:asciiTheme="minorHAnsi" w:hAnsiTheme="minorHAnsi"/>
              </w:rPr>
              <w:t>Kenya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EDE" w14:textId="0BBE9AD8" w:rsidR="00962F52" w:rsidRPr="00962F52" w:rsidRDefault="00962F52" w:rsidP="008C2E4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962F52">
              <w:rPr>
                <w:rFonts w:asciiTheme="minorHAnsi" w:hAnsiTheme="minorHAnsi"/>
              </w:rPr>
              <w:t>+</w:t>
            </w:r>
            <w:r w:rsidR="00282699">
              <w:rPr>
                <w:rFonts w:asciiTheme="minorHAnsi" w:hAnsiTheme="minorHAnsi"/>
              </w:rPr>
              <w:t>254</w:t>
            </w:r>
          </w:p>
        </w:tc>
      </w:tr>
      <w:tr w:rsidR="00962F52" w:rsidRPr="00962F52" w14:paraId="6F8AF3E2" w14:textId="77777777" w:rsidTr="008C2E4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DD4" w14:textId="73059D12" w:rsidR="00962F52" w:rsidRPr="00962F52" w:rsidRDefault="00282699" w:rsidP="008C2E40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282699">
              <w:rPr>
                <w:rFonts w:asciiTheme="minorHAnsi" w:hAnsiTheme="minorHAnsi"/>
              </w:rPr>
              <w:t>Papua Nueva Guinea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DD9" w14:textId="7770C7D3" w:rsidR="00962F52" w:rsidRPr="00962F52" w:rsidRDefault="00962F52" w:rsidP="008C2E4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962F52">
              <w:rPr>
                <w:rFonts w:asciiTheme="minorHAnsi" w:hAnsiTheme="minorHAnsi"/>
              </w:rPr>
              <w:t>+</w:t>
            </w:r>
            <w:r w:rsidR="00282699">
              <w:rPr>
                <w:rFonts w:asciiTheme="minorHAnsi" w:hAnsiTheme="minorHAnsi"/>
              </w:rPr>
              <w:t>675</w:t>
            </w:r>
          </w:p>
        </w:tc>
      </w:tr>
      <w:bookmarkEnd w:id="1034"/>
      <w:bookmarkEnd w:id="1035"/>
    </w:tbl>
    <w:p w14:paraId="40BB0E14" w14:textId="77777777" w:rsidR="00962F52" w:rsidRPr="00893F80" w:rsidRDefault="00962F52" w:rsidP="00962F52">
      <w:pPr>
        <w:ind w:left="170"/>
        <w:rPr>
          <w:rFonts w:asciiTheme="minorHAnsi" w:hAnsiTheme="minorHAnsi"/>
          <w:b/>
        </w:rPr>
      </w:pPr>
    </w:p>
    <w:sectPr w:rsidR="00962F52" w:rsidRPr="00893F80" w:rsidSect="00BC0F90">
      <w:footerReference w:type="even" r:id="rId13"/>
      <w:footerReference w:type="default" r:id="rId14"/>
      <w:footerReference w:type="first" r:id="rId15"/>
      <w:type w:val="continuous"/>
      <w:pgSz w:w="11901" w:h="16840" w:code="9"/>
      <w:pgMar w:top="964" w:right="1418" w:bottom="96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B873" w14:textId="77777777" w:rsidR="00FB09BD" w:rsidRDefault="00FB09BD">
      <w:r>
        <w:separator/>
      </w:r>
    </w:p>
  </w:endnote>
  <w:endnote w:type="continuationSeparator" w:id="0">
    <w:p w14:paraId="07D02113" w14:textId="77777777" w:rsidR="00FB09BD" w:rsidRDefault="00FB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8C2E40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8C2E40" w:rsidRDefault="008C2E4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8C2E40" w:rsidRPr="007F091C" w:rsidRDefault="008C2E4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8C2E40" w:rsidRDefault="008C2E40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8C2E40" w:rsidRPr="0078607B" w14:paraId="147A0F79" w14:textId="77777777" w:rsidTr="00011C88">
      <w:trPr>
        <w:cantSplit/>
      </w:trPr>
      <w:tc>
        <w:tcPr>
          <w:tcW w:w="1761" w:type="dxa"/>
          <w:shd w:val="clear" w:color="auto" w:fill="4C4C4C"/>
        </w:tcPr>
        <w:p w14:paraId="24C6C1B9" w14:textId="1D15CE8F" w:rsidR="008C2E40" w:rsidRPr="007F091C" w:rsidRDefault="008C2E40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55CA5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78028A21" w14:textId="77777777" w:rsidR="008C2E40" w:rsidRPr="00D76B19" w:rsidRDefault="008C2E40" w:rsidP="00011C88">
          <w:pPr>
            <w:pStyle w:val="Footer"/>
            <w:spacing w:before="20" w:after="20"/>
            <w:ind w:right="139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8C2E40" w:rsidRPr="00AE518B" w:rsidRDefault="008C2E40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30"/>
      <w:gridCol w:w="1835"/>
    </w:tblGrid>
    <w:tr w:rsidR="008C2E40" w:rsidRPr="007F091C" w14:paraId="525B0B22" w14:textId="77777777" w:rsidTr="00011C88">
      <w:trPr>
        <w:cantSplit/>
        <w:jc w:val="right"/>
      </w:trPr>
      <w:tc>
        <w:tcPr>
          <w:tcW w:w="7230" w:type="dxa"/>
          <w:shd w:val="clear" w:color="auto" w:fill="A6A6A6"/>
        </w:tcPr>
        <w:p w14:paraId="3CF12BC9" w14:textId="77777777" w:rsidR="008C2E40" w:rsidRPr="00D76B19" w:rsidRDefault="008C2E4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835" w:type="dxa"/>
          <w:shd w:val="clear" w:color="auto" w:fill="4C4C4C"/>
          <w:vAlign w:val="center"/>
        </w:tcPr>
        <w:p w14:paraId="0B298189" w14:textId="2384035A" w:rsidR="008C2E40" w:rsidRPr="007F091C" w:rsidRDefault="008C2E4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0E4F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8C2E40" w:rsidRPr="008149B6" w:rsidRDefault="008C2E40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8C2E40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8C2E40" w:rsidRPr="00D76B19" w:rsidRDefault="008C2E40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6E89B565" w:rsidR="008C2E40" w:rsidRPr="007F091C" w:rsidRDefault="008C2E40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0E4F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8C2E40" w:rsidRPr="000B2A30" w:rsidRDefault="008C2E40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B5978" w14:textId="77777777" w:rsidR="00FB09BD" w:rsidRPr="00761A0A" w:rsidRDefault="00FB09BD" w:rsidP="00AE0A8D">
      <w:r>
        <w:separator/>
      </w:r>
    </w:p>
  </w:footnote>
  <w:footnote w:type="continuationSeparator" w:id="0">
    <w:p w14:paraId="7301ACBD" w14:textId="77777777" w:rsidR="00FB09BD" w:rsidRDefault="00FB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8E1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20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E6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CA1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41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4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08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002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6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0"/>
  </w:num>
  <w:num w:numId="5">
    <w:abstractNumId w:val="15"/>
  </w:num>
  <w:num w:numId="6">
    <w:abstractNumId w:val="24"/>
  </w:num>
  <w:num w:numId="7">
    <w:abstractNumId w:val="30"/>
  </w:num>
  <w:num w:numId="8">
    <w:abstractNumId w:val="22"/>
  </w:num>
  <w:num w:numId="9">
    <w:abstractNumId w:val="35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8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29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16"/>
  </w:num>
  <w:num w:numId="35">
    <w:abstractNumId w:val="17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6"/>
  </w:num>
  <w:num w:numId="38">
    <w:abstractNumId w:val="20"/>
  </w:num>
  <w:num w:numId="39">
    <w:abstractNumId w:val="12"/>
  </w:num>
  <w:num w:numId="40">
    <w:abstractNumId w:val="32"/>
  </w:num>
  <w:num w:numId="41">
    <w:abstractNumId w:val="30"/>
  </w:num>
  <w:num w:numId="42">
    <w:abstractNumId w:val="21"/>
  </w:num>
  <w:num w:numId="43">
    <w:abstractNumId w:val="36"/>
  </w:num>
  <w:num w:numId="44">
    <w:abstractNumId w:val="28"/>
  </w:num>
  <w:num w:numId="45">
    <w:abstractNumId w:val="23"/>
  </w:num>
  <w:num w:numId="46">
    <w:abstractNumId w:val="19"/>
  </w:num>
  <w:num w:numId="4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ru-RU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88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87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0A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6F18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E48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CC7"/>
    <w:rsid w:val="000D5D4F"/>
    <w:rsid w:val="000D5DAC"/>
    <w:rsid w:val="000D617A"/>
    <w:rsid w:val="000D70F7"/>
    <w:rsid w:val="000D7302"/>
    <w:rsid w:val="000D784D"/>
    <w:rsid w:val="000E0240"/>
    <w:rsid w:val="000E03D8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6C4"/>
    <w:rsid w:val="00150891"/>
    <w:rsid w:val="00150A7E"/>
    <w:rsid w:val="00151479"/>
    <w:rsid w:val="00151A6E"/>
    <w:rsid w:val="00151B1B"/>
    <w:rsid w:val="00152EB9"/>
    <w:rsid w:val="00153578"/>
    <w:rsid w:val="00153653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0857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16C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645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76F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55F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5BAA"/>
    <w:rsid w:val="001F5BD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84E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1D2C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167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232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699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11C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902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3BC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365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88A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0D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38C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628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724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ACC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A4F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CA5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0C7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2C4B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BC0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4A0"/>
    <w:rsid w:val="004C57B2"/>
    <w:rsid w:val="004C5DF3"/>
    <w:rsid w:val="004C6618"/>
    <w:rsid w:val="004C6769"/>
    <w:rsid w:val="004C6775"/>
    <w:rsid w:val="004C684C"/>
    <w:rsid w:val="004C6A1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D7D3D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5B9F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857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988"/>
    <w:rsid w:val="00593C93"/>
    <w:rsid w:val="00593F3E"/>
    <w:rsid w:val="00594088"/>
    <w:rsid w:val="00594983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DEE"/>
    <w:rsid w:val="005B6E61"/>
    <w:rsid w:val="005B7228"/>
    <w:rsid w:val="005B72FA"/>
    <w:rsid w:val="005B7438"/>
    <w:rsid w:val="005B7A6E"/>
    <w:rsid w:val="005B7B90"/>
    <w:rsid w:val="005B7CE8"/>
    <w:rsid w:val="005B7EF7"/>
    <w:rsid w:val="005C02F6"/>
    <w:rsid w:val="005C07D7"/>
    <w:rsid w:val="005C08F6"/>
    <w:rsid w:val="005C0AD6"/>
    <w:rsid w:val="005C0B20"/>
    <w:rsid w:val="005C0D98"/>
    <w:rsid w:val="005C0DE3"/>
    <w:rsid w:val="005C10C0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2DDB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A9F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9FA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842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96C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364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ABD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7B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3FD7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361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41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AB6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70"/>
    <w:rsid w:val="00823C9C"/>
    <w:rsid w:val="00823DA2"/>
    <w:rsid w:val="008240C8"/>
    <w:rsid w:val="00824518"/>
    <w:rsid w:val="008249C6"/>
    <w:rsid w:val="00825156"/>
    <w:rsid w:val="0082546A"/>
    <w:rsid w:val="00825974"/>
    <w:rsid w:val="00825ADF"/>
    <w:rsid w:val="008265F0"/>
    <w:rsid w:val="00826ACB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24B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A2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2E4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E7C1D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4936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DF6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65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48B0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F52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0D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5E15"/>
    <w:rsid w:val="009964E8"/>
    <w:rsid w:val="00996AB5"/>
    <w:rsid w:val="009973E9"/>
    <w:rsid w:val="00997595"/>
    <w:rsid w:val="009A002D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0B6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5FFA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2AB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791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8CE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942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E8E"/>
    <w:rsid w:val="00B27FCD"/>
    <w:rsid w:val="00B30E4C"/>
    <w:rsid w:val="00B30FCA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5C4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0DD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3F3"/>
    <w:rsid w:val="00B774A0"/>
    <w:rsid w:val="00B775AB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064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51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42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0E4F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51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620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49DE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9F8"/>
    <w:rsid w:val="00CD7C65"/>
    <w:rsid w:val="00CE07E6"/>
    <w:rsid w:val="00CE08B4"/>
    <w:rsid w:val="00CE098B"/>
    <w:rsid w:val="00CE1126"/>
    <w:rsid w:val="00CE11DD"/>
    <w:rsid w:val="00CE152B"/>
    <w:rsid w:val="00CE1540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8DB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3B46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97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1E2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EE4"/>
    <w:rsid w:val="00D85F4E"/>
    <w:rsid w:val="00D8627E"/>
    <w:rsid w:val="00D869A3"/>
    <w:rsid w:val="00D8708B"/>
    <w:rsid w:val="00D87155"/>
    <w:rsid w:val="00D87ED6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076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1DB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4C10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3E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B94"/>
    <w:rsid w:val="00EA2C29"/>
    <w:rsid w:val="00EA2E93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D51"/>
    <w:rsid w:val="00EC1FE1"/>
    <w:rsid w:val="00EC2904"/>
    <w:rsid w:val="00EC2B4E"/>
    <w:rsid w:val="00EC2F79"/>
    <w:rsid w:val="00EC347B"/>
    <w:rsid w:val="00EC3A4B"/>
    <w:rsid w:val="00EC3EC2"/>
    <w:rsid w:val="00EC3FF8"/>
    <w:rsid w:val="00EC4048"/>
    <w:rsid w:val="00EC476E"/>
    <w:rsid w:val="00EC4918"/>
    <w:rsid w:val="00EC4C6E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88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B2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ECF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1CA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656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311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BD"/>
    <w:rsid w:val="00FB09F6"/>
    <w:rsid w:val="00FB0C0B"/>
    <w:rsid w:val="00FB0F34"/>
    <w:rsid w:val="00FB1087"/>
    <w:rsid w:val="00FB1133"/>
    <w:rsid w:val="00FB11E3"/>
    <w:rsid w:val="00FB1245"/>
    <w:rsid w:val="00FB23C2"/>
    <w:rsid w:val="00FB23CD"/>
    <w:rsid w:val="00FB23CE"/>
    <w:rsid w:val="00FB2D32"/>
    <w:rsid w:val="00FB305E"/>
    <w:rsid w:val="00FB3303"/>
    <w:rsid w:val="00FB353A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5E6A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815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C6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5C07D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65ABD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455F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rsid w:val="00C03242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etromin.eunet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om@silibank.net.k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itab@star-co.net.k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ca@silibank.net.kp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003A-A697-4A60-9024-F06D2301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10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1209S</vt:lpstr>
    </vt:vector>
  </TitlesOfParts>
  <Company>ITU</Company>
  <LinksUpToDate>false</LinksUpToDate>
  <CharactersWithSpaces>16132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1209S</dc:title>
  <dc:subject/>
  <dc:creator>ITU-T</dc:creator>
  <cp:keywords/>
  <dc:description/>
  <cp:lastModifiedBy>Al-Yammouni, Hala</cp:lastModifiedBy>
  <cp:revision>316</cp:revision>
  <cp:lastPrinted>2020-12-23T13:26:00Z</cp:lastPrinted>
  <dcterms:created xsi:type="dcterms:W3CDTF">2020-03-10T09:42:00Z</dcterms:created>
  <dcterms:modified xsi:type="dcterms:W3CDTF">2020-12-23T13:51:00Z</dcterms:modified>
</cp:coreProperties>
</file>