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6DE1A160"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0042FC">
              <w:rPr>
                <w:rFonts w:eastAsia="SimSun"/>
                <w:b/>
                <w:bCs/>
                <w:color w:val="FFFFFF" w:themeColor="background1"/>
                <w:sz w:val="26"/>
                <w:szCs w:val="32"/>
              </w:rPr>
              <w:t>1209</w:t>
            </w:r>
          </w:p>
        </w:tc>
        <w:tc>
          <w:tcPr>
            <w:tcW w:w="1477" w:type="dxa"/>
            <w:tcBorders>
              <w:top w:val="nil"/>
              <w:bottom w:val="nil"/>
            </w:tcBorders>
            <w:shd w:val="clear" w:color="auto" w:fill="A6A6A6"/>
            <w:vAlign w:val="center"/>
          </w:tcPr>
          <w:p w14:paraId="497ACE61" w14:textId="1F30E31C" w:rsidR="008322B0" w:rsidRPr="00E16A37" w:rsidRDefault="00F26488"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2020.</w:t>
            </w:r>
            <w:r w:rsidR="000042FC">
              <w:rPr>
                <w:rFonts w:eastAsia="SimSun"/>
                <w:color w:val="FFFFFF" w:themeColor="background1"/>
                <w:sz w:val="20"/>
                <w:szCs w:val="20"/>
              </w:rPr>
              <w:t>XII.1</w:t>
            </w:r>
          </w:p>
        </w:tc>
        <w:tc>
          <w:tcPr>
            <w:tcW w:w="6338" w:type="dxa"/>
            <w:gridSpan w:val="2"/>
            <w:tcBorders>
              <w:top w:val="nil"/>
              <w:bottom w:val="nil"/>
              <w:right w:val="single" w:sz="8" w:space="0" w:color="333333"/>
            </w:tcBorders>
            <w:shd w:val="clear" w:color="auto" w:fill="A6A6A6"/>
            <w:vAlign w:val="center"/>
          </w:tcPr>
          <w:p w14:paraId="074C4D9D" w14:textId="24E0400A"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6D7372">
              <w:rPr>
                <w:rFonts w:eastAsia="SimSun"/>
                <w:color w:val="FFFFFF" w:themeColor="background1"/>
                <w:sz w:val="20"/>
                <w:szCs w:val="26"/>
              </w:rPr>
              <w:t>16</w:t>
            </w:r>
            <w:r w:rsidR="000042FC">
              <w:rPr>
                <w:rFonts w:eastAsia="SimSun" w:hint="cs"/>
                <w:color w:val="FFFFFF" w:themeColor="background1"/>
                <w:sz w:val="20"/>
                <w:szCs w:val="26"/>
                <w:rtl/>
              </w:rPr>
              <w:t xml:space="preserve"> نوفمبر</w:t>
            </w:r>
            <w:r w:rsidR="003100E0">
              <w:rPr>
                <w:rFonts w:eastAsia="SimSun" w:hint="cs"/>
                <w:color w:val="FFFFFF" w:themeColor="background1"/>
                <w:sz w:val="20"/>
                <w:szCs w:val="26"/>
                <w:rtl/>
                <w:lang w:bidi="ar-EG"/>
              </w:rPr>
              <w:t xml:space="preserve">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20</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1D3F5908" w14:textId="0C31E0EF" w:rsidR="006D7372" w:rsidRPr="006D7372" w:rsidRDefault="006D7372">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6D7372">
        <w:rPr>
          <w:b/>
          <w:bCs/>
          <w:noProof/>
          <w:rtl/>
        </w:rPr>
        <w:t>معلومات عامة</w:t>
      </w:r>
    </w:p>
    <w:p w14:paraId="22475323" w14:textId="37680DEB" w:rsidR="006D7372" w:rsidRDefault="006D7372" w:rsidP="00D90BE1">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6D7372">
        <w:rPr>
          <w:rFonts w:hint="cs"/>
          <w:i/>
          <w:iCs/>
          <w:noProof/>
          <w:rtl/>
        </w:rPr>
        <w:t>ملاحظة من مكتب تقييس الاتصالات</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Toc57885362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3</w:t>
      </w:r>
      <w:r w:rsidRPr="006D7372">
        <w:rPr>
          <w:rFonts w:ascii="Calibri" w:hAnsi="Calibri" w:cs="Calibri"/>
          <w:noProof/>
          <w:szCs w:val="22"/>
          <w:rtl/>
        </w:rPr>
        <w:fldChar w:fldCharType="end"/>
      </w:r>
    </w:p>
    <w:p w14:paraId="254D2747" w14:textId="24F478ED" w:rsidR="006D7372" w:rsidRDefault="006D7372" w:rsidP="00D90BE1">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Toc57885363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4</w:t>
      </w:r>
      <w:r w:rsidRPr="006D7372">
        <w:rPr>
          <w:rFonts w:ascii="Calibri" w:hAnsi="Calibri" w:cs="Calibri"/>
          <w:noProof/>
          <w:szCs w:val="22"/>
          <w:rtl/>
        </w:rPr>
        <w:fldChar w:fldCharType="end"/>
      </w:r>
    </w:p>
    <w:p w14:paraId="1BE8A629" w14:textId="0A266ABB" w:rsidR="006D7372" w:rsidRDefault="006D7372" w:rsidP="00D90BE1">
      <w:pPr>
        <w:pStyle w:val="TOC1"/>
        <w:rPr>
          <w:rFonts w:eastAsiaTheme="minorEastAsia" w:cstheme="minorBidi"/>
          <w:noProof/>
          <w:szCs w:val="22"/>
          <w:rtl/>
          <w:lang w:val="en-GB" w:eastAsia="en-GB"/>
        </w:rPr>
      </w:pPr>
      <w:r>
        <w:rPr>
          <w:noProof/>
          <w:rtl/>
        </w:rPr>
        <w:t>الخدمة الهاتفية</w:t>
      </w:r>
      <w:r>
        <w:rPr>
          <w:rFonts w:hint="cs"/>
          <w:noProof/>
          <w:rtl/>
        </w:rPr>
        <w:t>:</w:t>
      </w:r>
    </w:p>
    <w:p w14:paraId="473B44CB" w14:textId="3093DB73" w:rsidR="006D7372" w:rsidRDefault="006D7372" w:rsidP="00D90BE1">
      <w:pPr>
        <w:pStyle w:val="TOC2"/>
        <w:spacing w:before="120"/>
        <w:rPr>
          <w:rFonts w:asciiTheme="minorHAnsi" w:eastAsiaTheme="minorEastAsia" w:hAnsiTheme="minorHAnsi" w:cstheme="minorBidi"/>
          <w:szCs w:val="22"/>
          <w:rtl/>
          <w:lang w:val="en-GB" w:eastAsia="en-GB" w:bidi="ar-SA"/>
        </w:rPr>
      </w:pPr>
      <w:r>
        <w:rPr>
          <w:rtl/>
          <w:lang w:bidi="ar-EG"/>
        </w:rPr>
        <w:t>المغرب</w:t>
      </w:r>
      <w:r>
        <w:rPr>
          <w:rtl/>
        </w:rPr>
        <w:t xml:space="preserve"> (</w:t>
      </w:r>
      <w:r w:rsidRPr="006D7372">
        <w:rPr>
          <w:rtl/>
          <w:lang w:bidi="ar-SA"/>
        </w:rPr>
        <w:t>الوكالة الوطنية لتقنين المواصلا</w:t>
      </w:r>
      <w:r w:rsidRPr="006D7372">
        <w:rPr>
          <w:rFonts w:hint="cs"/>
          <w:rtl/>
          <w:lang w:bidi="ar-SA"/>
        </w:rPr>
        <w:t xml:space="preserve">ت </w:t>
      </w:r>
      <w:r w:rsidRPr="006D7372">
        <w:t>(ANRT)</w:t>
      </w:r>
      <w:r w:rsidRPr="006D7372">
        <w:rPr>
          <w:rtl/>
          <w:lang w:bidi="ar-SA"/>
        </w:rPr>
        <w:t>، الرباط</w:t>
      </w:r>
      <w:r>
        <w:rPr>
          <w:rtl/>
        </w:rPr>
        <w:t>)</w:t>
      </w:r>
      <w:r>
        <w:rPr>
          <w:rtl/>
        </w:rPr>
        <w:tab/>
      </w:r>
      <w:r>
        <w:tab/>
      </w:r>
      <w:r w:rsidRPr="006D7372">
        <w:rPr>
          <w:rFonts w:cs="Calibri"/>
          <w:i w:val="0"/>
          <w:iCs w:val="0"/>
          <w:szCs w:val="22"/>
          <w:rtl/>
        </w:rPr>
        <w:fldChar w:fldCharType="begin"/>
      </w:r>
      <w:r w:rsidRPr="006D7372">
        <w:rPr>
          <w:rFonts w:cs="Calibri"/>
          <w:i w:val="0"/>
          <w:iCs w:val="0"/>
          <w:szCs w:val="22"/>
          <w:rtl/>
        </w:rPr>
        <w:instrText xml:space="preserve"> </w:instrText>
      </w:r>
      <w:r w:rsidRPr="006D7372">
        <w:rPr>
          <w:rFonts w:cs="Calibri"/>
          <w:i w:val="0"/>
          <w:iCs w:val="0"/>
          <w:szCs w:val="22"/>
        </w:rPr>
        <w:instrText>PAGEREF</w:instrText>
      </w:r>
      <w:r w:rsidRPr="006D7372">
        <w:rPr>
          <w:rFonts w:cs="Calibri"/>
          <w:i w:val="0"/>
          <w:iCs w:val="0"/>
          <w:szCs w:val="22"/>
          <w:rtl/>
        </w:rPr>
        <w:instrText xml:space="preserve"> _</w:instrText>
      </w:r>
      <w:r w:rsidRPr="006D7372">
        <w:rPr>
          <w:rFonts w:cs="Calibri"/>
          <w:i w:val="0"/>
          <w:iCs w:val="0"/>
          <w:szCs w:val="22"/>
        </w:rPr>
        <w:instrText>Toc57885365 \h</w:instrText>
      </w:r>
      <w:r w:rsidRPr="006D7372">
        <w:rPr>
          <w:rFonts w:cs="Calibri"/>
          <w:i w:val="0"/>
          <w:iCs w:val="0"/>
          <w:szCs w:val="22"/>
          <w:rtl/>
        </w:rPr>
        <w:instrText xml:space="preserve"> </w:instrText>
      </w:r>
      <w:r w:rsidRPr="006D7372">
        <w:rPr>
          <w:rFonts w:cs="Calibri"/>
          <w:i w:val="0"/>
          <w:iCs w:val="0"/>
          <w:szCs w:val="22"/>
          <w:rtl/>
        </w:rPr>
      </w:r>
      <w:r w:rsidRPr="006D7372">
        <w:rPr>
          <w:rFonts w:cs="Calibri"/>
          <w:i w:val="0"/>
          <w:iCs w:val="0"/>
          <w:szCs w:val="22"/>
          <w:rtl/>
        </w:rPr>
        <w:fldChar w:fldCharType="separate"/>
      </w:r>
      <w:r w:rsidR="002620B2">
        <w:rPr>
          <w:rFonts w:cs="Calibri"/>
          <w:i w:val="0"/>
          <w:iCs w:val="0"/>
          <w:szCs w:val="22"/>
          <w:rtl/>
        </w:rPr>
        <w:t>4</w:t>
      </w:r>
      <w:r w:rsidRPr="006D7372">
        <w:rPr>
          <w:rFonts w:cs="Calibri"/>
          <w:i w:val="0"/>
          <w:iCs w:val="0"/>
          <w:szCs w:val="22"/>
          <w:rtl/>
        </w:rPr>
        <w:fldChar w:fldCharType="end"/>
      </w:r>
    </w:p>
    <w:p w14:paraId="47CAE7AD" w14:textId="1BA5EDB7" w:rsidR="006D7372" w:rsidRDefault="006D7372" w:rsidP="00D90BE1">
      <w:pPr>
        <w:pStyle w:val="TOC1"/>
        <w:rPr>
          <w:rFonts w:eastAsiaTheme="minorEastAsia" w:cstheme="minorBidi"/>
          <w:noProof/>
          <w:szCs w:val="22"/>
          <w:rtl/>
          <w:lang w:val="en-GB" w:eastAsia="en-GB"/>
        </w:rPr>
      </w:pPr>
      <w:r w:rsidRPr="00B142E8">
        <w:rPr>
          <w:noProof/>
          <w:rtl/>
          <w:lang w:val="es-ES" w:bidi="ar-EG"/>
        </w:rPr>
        <w:t>تقييد الخدمة</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Toc57885366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5</w:t>
      </w:r>
      <w:r w:rsidRPr="006D7372">
        <w:rPr>
          <w:rFonts w:ascii="Calibri" w:hAnsi="Calibri" w:cs="Calibri"/>
          <w:noProof/>
          <w:szCs w:val="22"/>
          <w:rtl/>
        </w:rPr>
        <w:fldChar w:fldCharType="end"/>
      </w:r>
    </w:p>
    <w:p w14:paraId="4E26C013" w14:textId="764B58EA" w:rsidR="006D7372" w:rsidRDefault="006D7372" w:rsidP="00D90BE1">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Toc57885367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5</w:t>
      </w:r>
      <w:r w:rsidRPr="006D7372">
        <w:rPr>
          <w:rFonts w:ascii="Calibri" w:hAnsi="Calibri" w:cs="Calibri"/>
          <w:noProof/>
          <w:szCs w:val="22"/>
          <w:rtl/>
        </w:rPr>
        <w:fldChar w:fldCharType="end"/>
      </w:r>
    </w:p>
    <w:p w14:paraId="3FA365C7" w14:textId="64001216" w:rsidR="006D7372" w:rsidRPr="006D7372" w:rsidRDefault="006D7372" w:rsidP="00D90BE1">
      <w:pPr>
        <w:pStyle w:val="TOC1"/>
        <w:rPr>
          <w:rFonts w:eastAsiaTheme="minorEastAsia" w:cstheme="minorBidi"/>
          <w:b/>
          <w:bCs/>
          <w:noProof/>
          <w:szCs w:val="22"/>
          <w:rtl/>
          <w:lang w:val="en-GB" w:eastAsia="en-GB"/>
        </w:rPr>
      </w:pPr>
      <w:r w:rsidRPr="006D7372">
        <w:rPr>
          <w:b/>
          <w:bCs/>
          <w:noProof/>
          <w:rtl/>
        </w:rPr>
        <w:t>تعديلات على منشورات الخدمة</w:t>
      </w:r>
    </w:p>
    <w:p w14:paraId="7A846B11" w14:textId="44908CA0" w:rsidR="006D7372" w:rsidRDefault="006D7372" w:rsidP="00D90BE1">
      <w:pPr>
        <w:pStyle w:val="TOC1"/>
        <w:rPr>
          <w:rFonts w:eastAsiaTheme="minorEastAsia" w:cstheme="minorBidi"/>
          <w:noProof/>
          <w:szCs w:val="22"/>
          <w:rtl/>
          <w:lang w:val="en-GB" w:eastAsia="en-GB"/>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Toc57885369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6</w:t>
      </w:r>
      <w:r w:rsidRPr="006D7372">
        <w:rPr>
          <w:rFonts w:ascii="Calibri" w:hAnsi="Calibri" w:cs="Calibri"/>
          <w:noProof/>
          <w:szCs w:val="22"/>
          <w:rtl/>
        </w:rPr>
        <w:fldChar w:fldCharType="end"/>
      </w:r>
    </w:p>
    <w:p w14:paraId="450C5AF8" w14:textId="7181B418" w:rsidR="006D7372" w:rsidRDefault="006D7372" w:rsidP="00D90BE1">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Toc57885370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7</w:t>
      </w:r>
      <w:r w:rsidRPr="006D7372">
        <w:rPr>
          <w:rFonts w:ascii="Calibri" w:hAnsi="Calibri" w:cs="Calibri"/>
          <w:noProof/>
          <w:szCs w:val="22"/>
          <w:rtl/>
        </w:rPr>
        <w:fldChar w:fldCharType="end"/>
      </w:r>
    </w:p>
    <w:p w14:paraId="060AB63D" w14:textId="1439B335" w:rsidR="006D7372" w:rsidRDefault="006D7372" w:rsidP="00D90BE1">
      <w:pPr>
        <w:pStyle w:val="TOC1"/>
        <w:rPr>
          <w:rFonts w:eastAsiaTheme="minorEastAsia" w:cstheme="minorBidi"/>
          <w:noProof/>
          <w:szCs w:val="22"/>
          <w:rtl/>
          <w:lang w:val="en-GB" w:eastAsia="en-GB"/>
        </w:rPr>
      </w:pPr>
      <w:r>
        <w:rPr>
          <w:noProof/>
          <w:rtl/>
        </w:rPr>
        <w:t xml:space="preserve">قائمة بالرموز الدليلية للبلدان المخصصة وفقاً للتوصية </w:t>
      </w:r>
      <w:r>
        <w:rPr>
          <w:noProof/>
        </w:rPr>
        <w:t>ITU-T E.164</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Toc57885371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8</w:t>
      </w:r>
      <w:r w:rsidRPr="006D7372">
        <w:rPr>
          <w:rFonts w:ascii="Calibri" w:hAnsi="Calibri" w:cs="Calibri"/>
          <w:noProof/>
          <w:szCs w:val="22"/>
          <w:rtl/>
        </w:rPr>
        <w:fldChar w:fldCharType="end"/>
      </w:r>
    </w:p>
    <w:p w14:paraId="63FDE2FA" w14:textId="0B270315" w:rsidR="006D7372" w:rsidRDefault="006D7372" w:rsidP="00D90BE1">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Toc57885372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8</w:t>
      </w:r>
      <w:r w:rsidRPr="006D7372">
        <w:rPr>
          <w:rFonts w:ascii="Calibri" w:hAnsi="Calibri" w:cs="Calibri"/>
          <w:noProof/>
          <w:szCs w:val="22"/>
          <w:rtl/>
        </w:rPr>
        <w:fldChar w:fldCharType="end"/>
      </w:r>
    </w:p>
    <w:p w14:paraId="1DF98017" w14:textId="148AFCE0" w:rsidR="006D7372" w:rsidRDefault="006D7372" w:rsidP="00D90BE1">
      <w:pPr>
        <w:pStyle w:val="TOC1"/>
        <w:rPr>
          <w:rFonts w:eastAsiaTheme="minorEastAsia" w:cstheme="minorBidi"/>
          <w:noProof/>
          <w:szCs w:val="22"/>
          <w:rtl/>
          <w:lang w:val="en-GB" w:eastAsia="en-GB"/>
        </w:rPr>
      </w:pPr>
      <w:r>
        <w:rPr>
          <w:noProof/>
          <w:rtl/>
        </w:rPr>
        <w:t>قائمة برموز المشغلين الصادرة عن الاتحاد</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Toc57885373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9</w:t>
      </w:r>
      <w:r w:rsidRPr="006D7372">
        <w:rPr>
          <w:rFonts w:ascii="Calibri" w:hAnsi="Calibri" w:cs="Calibri"/>
          <w:noProof/>
          <w:szCs w:val="22"/>
          <w:rtl/>
        </w:rPr>
        <w:fldChar w:fldCharType="end"/>
      </w:r>
    </w:p>
    <w:p w14:paraId="07B3C215" w14:textId="18F29BDF" w:rsidR="006D7372" w:rsidRDefault="006D7372" w:rsidP="00D90BE1">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Toc57885374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10</w:t>
      </w:r>
      <w:r w:rsidRPr="006D7372">
        <w:rPr>
          <w:rFonts w:ascii="Calibri" w:hAnsi="Calibri" w:cs="Calibri"/>
          <w:noProof/>
          <w:szCs w:val="22"/>
          <w:rtl/>
        </w:rPr>
        <w:fldChar w:fldCharType="end"/>
      </w:r>
    </w:p>
    <w:p w14:paraId="16295D4C" w14:textId="2DD44857" w:rsidR="006D7372" w:rsidRDefault="006D7372" w:rsidP="00D90BE1">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6D7372">
        <w:rPr>
          <w:rFonts w:ascii="Calibri" w:hAnsi="Calibri" w:cs="Calibri"/>
          <w:noProof/>
          <w:szCs w:val="22"/>
          <w:rtl/>
        </w:rPr>
        <w:fldChar w:fldCharType="begin"/>
      </w:r>
      <w:r w:rsidRPr="006D7372">
        <w:rPr>
          <w:rFonts w:ascii="Calibri" w:hAnsi="Calibri" w:cs="Calibri"/>
          <w:noProof/>
          <w:szCs w:val="22"/>
          <w:rtl/>
        </w:rPr>
        <w:instrText xml:space="preserve"> </w:instrText>
      </w:r>
      <w:r w:rsidRPr="006D7372">
        <w:rPr>
          <w:rFonts w:ascii="Calibri" w:hAnsi="Calibri" w:cs="Calibri"/>
          <w:noProof/>
          <w:szCs w:val="22"/>
        </w:rPr>
        <w:instrText>PAGEREF</w:instrText>
      </w:r>
      <w:r w:rsidRPr="006D7372">
        <w:rPr>
          <w:rFonts w:ascii="Calibri" w:hAnsi="Calibri" w:cs="Calibri"/>
          <w:noProof/>
          <w:szCs w:val="22"/>
          <w:rtl/>
        </w:rPr>
        <w:instrText xml:space="preserve"> _</w:instrText>
      </w:r>
      <w:r w:rsidRPr="006D7372">
        <w:rPr>
          <w:rFonts w:ascii="Calibri" w:hAnsi="Calibri" w:cs="Calibri"/>
          <w:noProof/>
          <w:szCs w:val="22"/>
        </w:rPr>
        <w:instrText>Toc57885375 \h</w:instrText>
      </w:r>
      <w:r w:rsidRPr="006D7372">
        <w:rPr>
          <w:rFonts w:ascii="Calibri" w:hAnsi="Calibri" w:cs="Calibri"/>
          <w:noProof/>
          <w:szCs w:val="22"/>
          <w:rtl/>
        </w:rPr>
        <w:instrText xml:space="preserve"> </w:instrText>
      </w:r>
      <w:r w:rsidRPr="006D7372">
        <w:rPr>
          <w:rFonts w:ascii="Calibri" w:hAnsi="Calibri" w:cs="Calibri"/>
          <w:noProof/>
          <w:szCs w:val="22"/>
          <w:rtl/>
        </w:rPr>
      </w:r>
      <w:r w:rsidRPr="006D7372">
        <w:rPr>
          <w:rFonts w:ascii="Calibri" w:hAnsi="Calibri" w:cs="Calibri"/>
          <w:noProof/>
          <w:szCs w:val="22"/>
          <w:rtl/>
        </w:rPr>
        <w:fldChar w:fldCharType="separate"/>
      </w:r>
      <w:r w:rsidR="002620B2">
        <w:rPr>
          <w:rFonts w:ascii="Calibri" w:hAnsi="Calibri" w:cs="Calibri"/>
          <w:noProof/>
          <w:szCs w:val="22"/>
          <w:rtl/>
        </w:rPr>
        <w:t>10</w:t>
      </w:r>
      <w:r w:rsidRPr="006D7372">
        <w:rPr>
          <w:rFonts w:ascii="Calibri" w:hAnsi="Calibri" w:cs="Calibri"/>
          <w:noProof/>
          <w:szCs w:val="22"/>
          <w:rtl/>
        </w:rPr>
        <w:fldChar w:fldCharType="end"/>
      </w:r>
    </w:p>
    <w:p w14:paraId="02436E2C" w14:textId="4BECF2E4" w:rsidR="00F26488" w:rsidRDefault="006D7372" w:rsidP="00F26488">
      <w:pPr>
        <w:rPr>
          <w:rFonts w:eastAsia="SimSun"/>
          <w:lang w:bidi="ar-EG"/>
        </w:rPr>
      </w:pPr>
      <w:r>
        <w:rPr>
          <w:rFonts w:eastAsia="SimSun"/>
          <w:rtl/>
          <w:lang w:bidi="ar-EG"/>
        </w:rPr>
        <w:fldChar w:fldCharType="end"/>
      </w:r>
    </w:p>
    <w:p w14:paraId="3BD83054" w14:textId="2EEE2D0F" w:rsidR="00D4267E" w:rsidRPr="00B37142" w:rsidRDefault="00D4267E" w:rsidP="005054AB">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925EAF" w:rsidRPr="00792AD6" w14:paraId="0F0F14B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9682498"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0B50B537" w14:textId="0EA311CE"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2020.XII.15</w:t>
            </w:r>
          </w:p>
        </w:tc>
        <w:tc>
          <w:tcPr>
            <w:tcW w:w="2520" w:type="dxa"/>
            <w:tcBorders>
              <w:top w:val="single" w:sz="4" w:space="0" w:color="auto"/>
              <w:left w:val="single" w:sz="4" w:space="0" w:color="auto"/>
              <w:bottom w:val="single" w:sz="4" w:space="0" w:color="auto"/>
              <w:right w:val="single" w:sz="4" w:space="0" w:color="auto"/>
            </w:tcBorders>
          </w:tcPr>
          <w:p w14:paraId="3244A8DE" w14:textId="2CDA1E00"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w:t>
            </w:r>
          </w:p>
        </w:tc>
      </w:tr>
      <w:tr w:rsidR="00925EAF" w:rsidRPr="00792AD6" w14:paraId="2767A34C" w14:textId="77777777" w:rsidTr="00925EAF">
        <w:trPr>
          <w:tblHeader/>
          <w:jc w:val="center"/>
        </w:trPr>
        <w:tc>
          <w:tcPr>
            <w:tcW w:w="1008" w:type="dxa"/>
            <w:tcBorders>
              <w:top w:val="single" w:sz="4" w:space="0" w:color="auto"/>
              <w:left w:val="single" w:sz="4" w:space="0" w:color="auto"/>
              <w:bottom w:val="single" w:sz="4" w:space="0" w:color="auto"/>
              <w:right w:val="single" w:sz="4" w:space="0" w:color="auto"/>
            </w:tcBorders>
          </w:tcPr>
          <w:p w14:paraId="509B19BB" w14:textId="77777777"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693705EE" w14:textId="6B9415BF" w:rsidR="00925EAF" w:rsidRPr="00792AD6" w:rsidRDefault="00925EAF"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w:t>
            </w:r>
            <w:r w:rsidR="00E6609B" w:rsidRPr="00792AD6">
              <w:rPr>
                <w:rFonts w:eastAsia="SimSun"/>
                <w:sz w:val="20"/>
                <w:szCs w:val="26"/>
                <w:lang w:eastAsia="zh-CN"/>
              </w:rPr>
              <w:t>1</w:t>
            </w:r>
            <w:r w:rsidRPr="00792AD6">
              <w:rPr>
                <w:rFonts w:eastAsia="SimSun"/>
                <w:sz w:val="20"/>
                <w:szCs w:val="26"/>
                <w:lang w:eastAsia="zh-CN"/>
              </w:rPr>
              <w:t>.I.</w:t>
            </w:r>
            <w:r w:rsidR="00E6609B" w:rsidRPr="00792AD6">
              <w:rPr>
                <w:rFonts w:eastAsia="SimSun"/>
                <w:sz w:val="20"/>
                <w:szCs w:val="26"/>
                <w:lang w:eastAsia="zh-CN"/>
              </w:rPr>
              <w:t>1</w:t>
            </w:r>
          </w:p>
        </w:tc>
        <w:tc>
          <w:tcPr>
            <w:tcW w:w="2520" w:type="dxa"/>
            <w:tcBorders>
              <w:top w:val="single" w:sz="4" w:space="0" w:color="auto"/>
              <w:left w:val="single" w:sz="4" w:space="0" w:color="auto"/>
              <w:bottom w:val="single" w:sz="4" w:space="0" w:color="auto"/>
              <w:right w:val="single" w:sz="4" w:space="0" w:color="auto"/>
            </w:tcBorders>
          </w:tcPr>
          <w:p w14:paraId="7EEB63FB" w14:textId="7698423E" w:rsidR="00925EAF" w:rsidRPr="00792AD6" w:rsidRDefault="00E6609B" w:rsidP="00925EA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792AD6">
              <w:rPr>
                <w:rFonts w:eastAsia="SimSun"/>
                <w:sz w:val="20"/>
                <w:szCs w:val="26"/>
                <w:lang w:eastAsia="zh-CN"/>
              </w:rPr>
              <w:t>2020</w:t>
            </w:r>
            <w:r w:rsidR="00925EAF" w:rsidRPr="00792AD6">
              <w:rPr>
                <w:rFonts w:eastAsia="SimSun"/>
                <w:sz w:val="20"/>
                <w:szCs w:val="26"/>
                <w:lang w:eastAsia="zh-CN"/>
              </w:rPr>
              <w:t>.XII.</w:t>
            </w:r>
            <w:r w:rsidRPr="00792AD6">
              <w:rPr>
                <w:rFonts w:eastAsia="SimSun"/>
                <w:sz w:val="20"/>
                <w:szCs w:val="26"/>
                <w:lang w:eastAsia="zh-CN"/>
              </w:rPr>
              <w:t>11</w:t>
            </w:r>
          </w:p>
        </w:tc>
      </w:tr>
    </w:tbl>
    <w:p w14:paraId="0B118161" w14:textId="77777777" w:rsidR="004A4648" w:rsidRPr="001B1021"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47692659"/>
      <w:bookmarkStart w:id="131" w:name="_Toc57885361"/>
      <w:bookmarkStart w:id="132" w:name="_Toc359596901"/>
      <w:bookmarkStart w:id="133" w:name="_Toc359596904"/>
      <w:bookmarkStart w:id="134"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832582C" w14:textId="77777777" w:rsidR="008D7A05" w:rsidRPr="00E16A37" w:rsidRDefault="008D7A05" w:rsidP="005A2156">
      <w:pPr>
        <w:pStyle w:val="Heading20"/>
        <w:rPr>
          <w:rtl/>
        </w:rPr>
      </w:pPr>
      <w:bookmarkStart w:id="135" w:name="_القوائم_الملحقة_بالنشرة"/>
      <w:bookmarkStart w:id="136" w:name="_Toc359596900"/>
      <w:bookmarkStart w:id="137" w:name="_Toc408394544"/>
      <w:bookmarkStart w:id="138" w:name="_Toc408396045"/>
      <w:bookmarkStart w:id="139" w:name="_Toc408396930"/>
      <w:bookmarkStart w:id="140" w:name="_Toc408403985"/>
      <w:bookmarkStart w:id="141" w:name="_Toc409681124"/>
      <w:bookmarkStart w:id="142" w:name="_Toc409692629"/>
      <w:bookmarkStart w:id="143" w:name="_Toc411249968"/>
      <w:bookmarkStart w:id="144" w:name="_Toc413754216"/>
      <w:bookmarkStart w:id="145" w:name="_Toc414264972"/>
      <w:bookmarkStart w:id="146" w:name="_Toc477773901"/>
      <w:bookmarkStart w:id="147" w:name="_Toc482899966"/>
      <w:bookmarkStart w:id="148" w:name="_Toc493599580"/>
      <w:bookmarkStart w:id="149" w:name="_Toc1726082"/>
      <w:bookmarkStart w:id="150" w:name="_Toc29470441"/>
      <w:bookmarkStart w:id="151" w:name="_Toc33093007"/>
      <w:bookmarkStart w:id="152" w:name="_Toc45706384"/>
      <w:bookmarkStart w:id="153" w:name="_Toc47692660"/>
      <w:bookmarkStart w:id="154" w:name="_Toc57885362"/>
      <w:bookmarkEnd w:id="135"/>
      <w:r w:rsidRPr="00E16A37">
        <w:rPr>
          <w:rFonts w:hint="cs"/>
          <w:rtl/>
        </w:rPr>
        <w:t>القوائم الملحقة بالنشرة التشغيلية للاتحاد</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bookmarkEnd w:id="132"/>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7777777" w:rsidR="00EC4EFE" w:rsidRDefault="00EC4EFE" w:rsidP="00F802C4">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1162</w:t>
      </w:r>
      <w:r>
        <w:rPr>
          <w:rFonts w:eastAsia="SimSun"/>
          <w:spacing w:val="-6"/>
          <w:sz w:val="20"/>
          <w:szCs w:val="26"/>
          <w:rtl/>
          <w:lang w:bidi="ar-EG"/>
        </w:rPr>
        <w:tab/>
      </w:r>
      <w:r w:rsidRPr="00EC4EFE">
        <w:rPr>
          <w:rFonts w:eastAsia="SimSun"/>
          <w:spacing w:val="-6"/>
          <w:sz w:val="20"/>
          <w:szCs w:val="26"/>
          <w:rtl/>
        </w:rPr>
        <w:t>الرموز الدليلية للشبكات المتنقلة</w:t>
      </w:r>
      <w:r>
        <w:rPr>
          <w:rFonts w:eastAsia="SimSun" w:hint="cs"/>
          <w:spacing w:val="-6"/>
          <w:sz w:val="20"/>
          <w:szCs w:val="26"/>
          <w:rtl/>
          <w:lang w:bidi="ar-EG"/>
        </w:rPr>
        <w:t> </w:t>
      </w:r>
      <w:r w:rsidRPr="00EC4EFE">
        <w:rPr>
          <w:rFonts w:eastAsia="SimSun"/>
          <w:spacing w:val="-6"/>
          <w:sz w:val="20"/>
          <w:szCs w:val="26"/>
          <w:lang w:bidi="ar-EG"/>
        </w:rPr>
        <w:t>(MNC)</w:t>
      </w:r>
      <w:r>
        <w:rPr>
          <w:rFonts w:eastAsia="SimSun" w:hint="cs"/>
          <w:spacing w:val="-6"/>
          <w:sz w:val="20"/>
          <w:szCs w:val="26"/>
          <w:rtl/>
          <w:lang w:bidi="ar-EG"/>
        </w:rPr>
        <w:t xml:space="preserve"> </w:t>
      </w:r>
      <w:r w:rsidRPr="00EC4EFE">
        <w:rPr>
          <w:rFonts w:eastAsia="SimSun"/>
          <w:spacing w:val="-6"/>
          <w:sz w:val="20"/>
          <w:szCs w:val="26"/>
          <w:rtl/>
        </w:rPr>
        <w:t>من أجل الخطة الدولية لتعرف هوية الشبكات والاشتراكات العمومية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w:t>
      </w:r>
      <w:r w:rsidRPr="00EC4EFE">
        <w:rPr>
          <w:rFonts w:eastAsia="SimSun"/>
          <w:spacing w:val="-6"/>
          <w:sz w:val="20"/>
          <w:szCs w:val="26"/>
          <w:lang w:bidi="ar-EG"/>
        </w:rPr>
        <w:t>ITU-T</w:t>
      </w:r>
      <w:r w:rsidR="00F802C4">
        <w:rPr>
          <w:rFonts w:eastAsia="SimSun"/>
          <w:spacing w:val="-6"/>
          <w:sz w:val="20"/>
          <w:szCs w:val="26"/>
          <w:lang w:bidi="ar-EG"/>
        </w:rPr>
        <w:t> </w:t>
      </w:r>
      <w:r w:rsidRPr="00EC4EFE">
        <w:rPr>
          <w:rFonts w:eastAsia="SimSun"/>
          <w:spacing w:val="-6"/>
          <w:sz w:val="20"/>
          <w:szCs w:val="26"/>
          <w:lang w:bidi="ar-EG"/>
        </w:rPr>
        <w:t>E.212</w:t>
      </w:r>
      <w:r>
        <w:rPr>
          <w:rFonts w:eastAsia="SimSun" w:hint="cs"/>
          <w:spacing w:val="-6"/>
          <w:sz w:val="20"/>
          <w:szCs w:val="26"/>
          <w:rtl/>
          <w:lang w:bidi="ar-EG"/>
        </w:rPr>
        <w:t xml:space="preserve"> </w:t>
      </w:r>
      <w:r w:rsidRPr="00EC4EFE">
        <w:rPr>
          <w:rFonts w:eastAsia="SimSun"/>
          <w:spacing w:val="-6"/>
          <w:sz w:val="20"/>
          <w:szCs w:val="26"/>
          <w:lang w:bidi="ar-EG"/>
        </w:rPr>
        <w:t>(2016/09)</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15</w:t>
      </w:r>
      <w:r>
        <w:rPr>
          <w:rFonts w:eastAsia="SimSun" w:hint="cs"/>
          <w:spacing w:val="-6"/>
          <w:sz w:val="20"/>
          <w:szCs w:val="26"/>
          <w:rtl/>
          <w:lang w:bidi="ar-EG"/>
        </w:rPr>
        <w:t xml:space="preserve"> ديسمبر </w:t>
      </w:r>
      <w:r>
        <w:rPr>
          <w:rFonts w:eastAsia="SimSun"/>
          <w:spacing w:val="-6"/>
          <w:sz w:val="20"/>
          <w:szCs w:val="26"/>
          <w:lang w:bidi="ar-EG"/>
        </w:rPr>
        <w:t>2018</w:t>
      </w:r>
      <w:r>
        <w:rPr>
          <w:rFonts w:eastAsia="SimSun" w:hint="cs"/>
          <w:spacing w:val="-6"/>
          <w:sz w:val="20"/>
          <w:szCs w:val="26"/>
          <w:rtl/>
          <w:lang w:bidi="ar-EG"/>
        </w:rPr>
        <w:t>)</w:t>
      </w:r>
    </w:p>
    <w:p w14:paraId="78002AF0" w14:textId="77777777" w:rsidR="00EC4EFE" w:rsidRDefault="00EC4EFE" w:rsidP="001B6733">
      <w:pPr>
        <w:tabs>
          <w:tab w:val="left" w:pos="850"/>
          <w:tab w:val="left" w:pos="3303"/>
        </w:tabs>
        <w:spacing w:before="40" w:line="180" w:lineRule="auto"/>
        <w:ind w:left="850" w:hanging="850"/>
        <w:rPr>
          <w:rFonts w:eastAsia="SimSun"/>
          <w:spacing w:val="-6"/>
          <w:sz w:val="20"/>
          <w:szCs w:val="26"/>
          <w:rtl/>
          <w:lang w:bidi="ar-EG"/>
        </w:rPr>
      </w:pPr>
      <w:r>
        <w:rPr>
          <w:rFonts w:eastAsia="SimSun"/>
          <w:spacing w:val="-6"/>
          <w:sz w:val="20"/>
          <w:szCs w:val="26"/>
          <w:lang w:bidi="ar-EG"/>
        </w:rPr>
        <w:t>1161</w:t>
      </w:r>
      <w:r>
        <w:rPr>
          <w:rFonts w:eastAsia="SimSun"/>
          <w:spacing w:val="-6"/>
          <w:sz w:val="20"/>
          <w:szCs w:val="26"/>
          <w:rtl/>
          <w:lang w:bidi="ar-EG"/>
        </w:rPr>
        <w:tab/>
      </w:r>
      <w:r w:rsidRPr="00EC4EFE">
        <w:rPr>
          <w:rFonts w:eastAsia="SimSun"/>
          <w:spacing w:val="-6"/>
          <w:sz w:val="20"/>
          <w:szCs w:val="26"/>
          <w:rtl/>
        </w:rPr>
        <w:t>قائمة بأرقام تعرّف جهة الإصدار لبطاقة رسوم الاتصالات الدولية</w:t>
      </w:r>
      <w:r>
        <w:rPr>
          <w:rFonts w:eastAsia="SimSun" w:hint="cs"/>
          <w:spacing w:val="-6"/>
          <w:sz w:val="20"/>
          <w:szCs w:val="26"/>
          <w:rtl/>
          <w:lang w:bidi="ar-EG"/>
        </w:rPr>
        <w:t xml:space="preserve"> (</w:t>
      </w:r>
      <w:r w:rsidRPr="00EC4EFE">
        <w:rPr>
          <w:rFonts w:eastAsia="SimSun"/>
          <w:spacing w:val="-6"/>
          <w:sz w:val="20"/>
          <w:szCs w:val="26"/>
          <w:rtl/>
        </w:rPr>
        <w:t>وفقاً للتوصية</w:t>
      </w:r>
      <w:r>
        <w:rPr>
          <w:rFonts w:eastAsia="SimSun" w:hint="cs"/>
          <w:spacing w:val="-6"/>
          <w:sz w:val="20"/>
          <w:szCs w:val="26"/>
          <w:rtl/>
          <w:lang w:bidi="ar-EG"/>
        </w:rPr>
        <w:t xml:space="preserve"> </w:t>
      </w:r>
      <w:r w:rsidRPr="00EC4EFE">
        <w:rPr>
          <w:rFonts w:eastAsia="SimSun"/>
          <w:spacing w:val="-6"/>
          <w:sz w:val="20"/>
          <w:szCs w:val="26"/>
          <w:lang w:bidi="ar-EG"/>
        </w:rPr>
        <w:t>ITU-T E.118</w:t>
      </w:r>
      <w:r>
        <w:rPr>
          <w:rFonts w:eastAsia="SimSun" w:hint="cs"/>
          <w:spacing w:val="-6"/>
          <w:sz w:val="20"/>
          <w:szCs w:val="26"/>
          <w:rtl/>
          <w:lang w:bidi="ar-EG"/>
        </w:rPr>
        <w:t xml:space="preserve"> </w:t>
      </w:r>
      <w:r w:rsidRPr="00EC4EFE">
        <w:rPr>
          <w:rFonts w:eastAsia="SimSun"/>
          <w:spacing w:val="-6"/>
          <w:sz w:val="20"/>
          <w:szCs w:val="26"/>
          <w:lang w:bidi="ar-EG"/>
        </w:rPr>
        <w:t>(2006/05)</w:t>
      </w:r>
      <w:r>
        <w:rPr>
          <w:rFonts w:eastAsia="SimSun" w:hint="cs"/>
          <w:spacing w:val="-6"/>
          <w:sz w:val="20"/>
          <w:szCs w:val="26"/>
          <w:rtl/>
          <w:lang w:bidi="ar-EG"/>
        </w:rPr>
        <w:t>) (</w:t>
      </w:r>
      <w:r w:rsidRPr="00EC4EFE">
        <w:rPr>
          <w:rFonts w:eastAsia="SimSun"/>
          <w:spacing w:val="-6"/>
          <w:sz w:val="20"/>
          <w:szCs w:val="26"/>
          <w:rtl/>
        </w:rPr>
        <w:t xml:space="preserve">الوضع في </w:t>
      </w:r>
      <w:r>
        <w:rPr>
          <w:rFonts w:eastAsia="SimSun"/>
          <w:spacing w:val="-6"/>
          <w:sz w:val="20"/>
          <w:szCs w:val="26"/>
        </w:rPr>
        <w:t>1</w:t>
      </w:r>
      <w:r>
        <w:rPr>
          <w:rFonts w:eastAsia="SimSun" w:hint="cs"/>
          <w:spacing w:val="-6"/>
          <w:sz w:val="20"/>
          <w:szCs w:val="26"/>
          <w:rtl/>
          <w:lang w:bidi="ar-EG"/>
        </w:rPr>
        <w:t xml:space="preserve"> </w:t>
      </w:r>
      <w:r>
        <w:rPr>
          <w:rFonts w:eastAsia="SimSun" w:hint="cs"/>
          <w:spacing w:val="-6"/>
          <w:sz w:val="20"/>
          <w:szCs w:val="26"/>
          <w:rtl/>
        </w:rPr>
        <w:t xml:space="preserve">ديسمبر </w:t>
      </w:r>
      <w:r>
        <w:rPr>
          <w:rFonts w:eastAsia="SimSun"/>
          <w:spacing w:val="-6"/>
          <w:sz w:val="20"/>
          <w:szCs w:val="26"/>
        </w:rPr>
        <w:t>2018</w:t>
      </w:r>
      <w:r>
        <w:rPr>
          <w:rFonts w:eastAsia="SimSun" w:hint="cs"/>
          <w:spacing w:val="-6"/>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1117</w:t>
      </w:r>
      <w:r w:rsidRPr="00A33051">
        <w:rPr>
          <w:rFonts w:eastAsia="SimSun"/>
          <w:sz w:val="20"/>
          <w:szCs w:val="26"/>
          <w:rtl/>
          <w:lang w:bidi="ar-EG"/>
        </w:rPr>
        <w:tab/>
      </w:r>
      <w:r w:rsidRPr="00A33051">
        <w:rPr>
          <w:rFonts w:eastAsia="SimSun"/>
          <w:color w:val="000000"/>
          <w:sz w:val="20"/>
          <w:szCs w:val="26"/>
          <w:rtl/>
        </w:rPr>
        <w:t>قائمة بالرموز الدليلية للبلدان أو المناطق الجغرافية من أجل الاتصالات المتنقلة</w:t>
      </w:r>
      <w:r w:rsidRPr="00A33051">
        <w:rPr>
          <w:rFonts w:eastAsia="SimSun"/>
          <w:color w:val="000000"/>
          <w:sz w:val="20"/>
          <w:rtl/>
        </w:rPr>
        <w:t xml:space="preserve"> </w:t>
      </w:r>
      <w:r w:rsidRPr="00A33051">
        <w:rPr>
          <w:rFonts w:eastAsia="SimSun" w:hint="cs"/>
          <w:sz w:val="20"/>
          <w:szCs w:val="26"/>
          <w:rtl/>
          <w:lang w:bidi="ar-EG"/>
        </w:rPr>
        <w:t>(تكملة للتوصية </w:t>
      </w:r>
      <w:r w:rsidRPr="00A33051">
        <w:rPr>
          <w:rFonts w:eastAsia="SimSun"/>
          <w:sz w:val="20"/>
          <w:szCs w:val="26"/>
          <w:lang w:bidi="ar-EG"/>
        </w:rPr>
        <w:t>ITU</w:t>
      </w:r>
      <w:r w:rsidRPr="00A33051">
        <w:rPr>
          <w:rFonts w:eastAsia="SimSun"/>
          <w:sz w:val="20"/>
          <w:szCs w:val="26"/>
          <w:lang w:bidi="ar-EG"/>
        </w:rPr>
        <w:noBreakHyphen/>
        <w:t>T E.212</w:t>
      </w:r>
      <w:r w:rsidRPr="00A33051">
        <w:rPr>
          <w:rFonts w:eastAsia="SimSun" w:hint="cs"/>
          <w:sz w:val="20"/>
          <w:szCs w:val="26"/>
          <w:rtl/>
          <w:lang w:bidi="ar-EG"/>
        </w:rPr>
        <w:t xml:space="preserve"> </w:t>
      </w:r>
      <w:r w:rsidRPr="00A33051">
        <w:rPr>
          <w:rFonts w:eastAsia="SimSun"/>
          <w:sz w:val="20"/>
          <w:szCs w:val="26"/>
          <w:lang w:bidi="ar-EG"/>
        </w:rPr>
        <w:t>(2016/09)</w:t>
      </w:r>
      <w:r w:rsidRPr="00A33051">
        <w:rPr>
          <w:rFonts w:eastAsia="SimSun" w:hint="cs"/>
          <w:sz w:val="20"/>
          <w:szCs w:val="26"/>
          <w:rtl/>
          <w:lang w:bidi="ar-EG"/>
        </w:rPr>
        <w:t>) (الوضع في</w:t>
      </w:r>
      <w:r w:rsidRPr="00A33051">
        <w:rPr>
          <w:rFonts w:eastAsia="SimSun" w:hint="eastAsia"/>
          <w:sz w:val="20"/>
          <w:szCs w:val="26"/>
          <w:rtl/>
          <w:lang w:bidi="ar-EG"/>
        </w:rPr>
        <w:t> </w:t>
      </w:r>
      <w:r w:rsidRPr="00A33051">
        <w:rPr>
          <w:rFonts w:eastAsia="SimSun"/>
          <w:sz w:val="20"/>
          <w:szCs w:val="26"/>
          <w:lang w:bidi="ar-EG"/>
        </w:rPr>
        <w:t>1</w:t>
      </w:r>
      <w:r w:rsidRPr="00A33051">
        <w:rPr>
          <w:rFonts w:eastAsia="SimSun" w:hint="eastAsia"/>
          <w:sz w:val="20"/>
          <w:szCs w:val="26"/>
          <w:rtl/>
          <w:lang w:bidi="ar-EG"/>
        </w:rPr>
        <w:t> فبراير</w:t>
      </w:r>
      <w:r w:rsidRPr="00A33051">
        <w:rPr>
          <w:rFonts w:eastAsia="SimSun" w:hint="cs"/>
          <w:sz w:val="20"/>
          <w:szCs w:val="26"/>
          <w:rtl/>
          <w:lang w:bidi="ar-EG"/>
        </w:rPr>
        <w:t> </w:t>
      </w:r>
      <w:r w:rsidRPr="00A33051">
        <w:rPr>
          <w:rFonts w:eastAsia="SimSun"/>
          <w:sz w:val="20"/>
          <w:szCs w:val="26"/>
          <w:lang w:bidi="ar-EG"/>
        </w:rPr>
        <w:t>2017</w:t>
      </w:r>
      <w:r w:rsidRPr="00A33051">
        <w:rPr>
          <w:rFonts w:eastAsia="SimSun" w:hint="cs"/>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X.121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قائمة برموز المشغلين الصادرة عن الاتحاد (التوصية </w:t>
      </w:r>
      <w:r w:rsidRPr="00D15521">
        <w:rPr>
          <w:rFonts w:eastAsia="SimSun"/>
          <w:sz w:val="18"/>
          <w:szCs w:val="24"/>
        </w:rPr>
        <w:t>ITU-T M.1400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1" w:history="1">
        <w:r w:rsidRPr="00D15521">
          <w:rPr>
            <w:rFonts w:eastAsia="SimSun"/>
            <w:spacing w:val="-8"/>
            <w:sz w:val="18"/>
            <w:szCs w:val="24"/>
            <w:lang w:val="fr-CH" w:bidi="ar-EG"/>
          </w:rPr>
          <w:t>www.itu.int/ITU-T/inr/icc/index.html</w:t>
        </w:r>
      </w:hyperlink>
    </w:p>
    <w:p w14:paraId="317F0184" w14:textId="77777777" w:rsidR="001E4836" w:rsidRPr="00D15521" w:rsidRDefault="001E4836" w:rsidP="00505034">
      <w:pPr>
        <w:tabs>
          <w:tab w:val="right" w:pos="8788"/>
        </w:tabs>
        <w:spacing w:before="40" w:line="180" w:lineRule="auto"/>
        <w:rPr>
          <w:rFonts w:eastAsia="SimSun"/>
          <w:spacing w:val="-8"/>
          <w:sz w:val="18"/>
          <w:szCs w:val="24"/>
          <w:rtl/>
          <w:lang w:val="fr-CH" w:bidi="ar-EG"/>
        </w:rPr>
      </w:pPr>
      <w:r w:rsidRPr="00D15521">
        <w:rPr>
          <w:rFonts w:eastAsia="SimSun" w:hint="cs"/>
          <w:sz w:val="18"/>
          <w:szCs w:val="24"/>
          <w:rtl/>
          <w:lang w:val="fr-CH" w:bidi="ar-EG"/>
        </w:rPr>
        <w:t xml:space="preserve">جدول بيروفكس (التوصية </w:t>
      </w:r>
      <w:r w:rsidRPr="00D15521">
        <w:rPr>
          <w:rFonts w:eastAsia="SimSun"/>
          <w:sz w:val="18"/>
          <w:szCs w:val="24"/>
          <w:lang w:val="fr-CH" w:bidi="ar-EG"/>
        </w:rPr>
        <w:t>ITU-T F.</w:t>
      </w:r>
      <w:r w:rsidRPr="00D15521">
        <w:rPr>
          <w:rFonts w:eastAsia="SimSun"/>
          <w:sz w:val="18"/>
          <w:szCs w:val="24"/>
          <w:lang w:bidi="ar-EG"/>
        </w:rPr>
        <w:t>170</w:t>
      </w:r>
      <w:r w:rsidRPr="00D15521">
        <w:rPr>
          <w:rFonts w:eastAsia="SimSun" w:hint="cs"/>
          <w:sz w:val="18"/>
          <w:szCs w:val="24"/>
          <w:rtl/>
          <w:lang w:val="fr-CH" w:bidi="ar-EG"/>
        </w:rPr>
        <w:t>)</w:t>
      </w:r>
      <w:r w:rsidRPr="00D15521">
        <w:rPr>
          <w:rFonts w:eastAsia="SimSun" w:hint="cs"/>
          <w:spacing w:val="-8"/>
          <w:sz w:val="18"/>
          <w:szCs w:val="24"/>
          <w:rtl/>
          <w:lang w:val="fr-CH" w:bidi="ar-EG"/>
        </w:rPr>
        <w:tab/>
      </w:r>
      <w:hyperlink r:id="rId12" w:history="1">
        <w:r w:rsidRPr="00D15521">
          <w:rPr>
            <w:rFonts w:eastAsia="SimSun"/>
            <w:spacing w:val="-8"/>
            <w:sz w:val="18"/>
            <w:szCs w:val="24"/>
            <w:lang w:val="fr-CH" w:bidi="ar-EG"/>
          </w:rPr>
          <w:t>www.itu.int/ITU-T/inr/bureaufax/index.html</w:t>
        </w:r>
      </w:hyperlink>
    </w:p>
    <w:p w14:paraId="706A0516" w14:textId="77777777" w:rsidR="00505034" w:rsidRPr="00D15521" w:rsidRDefault="001E4836" w:rsidP="00505034">
      <w:pPr>
        <w:tabs>
          <w:tab w:val="right" w:pos="8788"/>
        </w:tabs>
        <w:spacing w:before="40" w:line="180" w:lineRule="auto"/>
        <w:rPr>
          <w:rFonts w:eastAsia="SimSun"/>
          <w:spacing w:val="-8"/>
          <w:sz w:val="18"/>
          <w:szCs w:val="24"/>
          <w:lang w:bidi="ar-EG"/>
        </w:rPr>
      </w:pPr>
      <w:r w:rsidRPr="00D15521">
        <w:rPr>
          <w:rFonts w:eastAsia="SimSun" w:hint="cs"/>
          <w:sz w:val="18"/>
          <w:szCs w:val="24"/>
          <w:rtl/>
          <w:lang w:val="fr-CH" w:bidi="ar-EG"/>
        </w:rPr>
        <w:t xml:space="preserve">قائمة بوكالات التشغيل المعترف بها </w:t>
      </w:r>
      <w:r w:rsidRPr="00D15521">
        <w:rPr>
          <w:rFonts w:eastAsia="SimSun"/>
          <w:sz w:val="18"/>
          <w:szCs w:val="24"/>
          <w:lang w:val="fr-CH" w:bidi="ar-EG"/>
        </w:rPr>
        <w:t>(ROA)</w:t>
      </w:r>
      <w:r w:rsidRPr="00D15521">
        <w:rPr>
          <w:rFonts w:eastAsia="SimSun"/>
          <w:spacing w:val="-8"/>
          <w:sz w:val="18"/>
          <w:szCs w:val="24"/>
          <w:rtl/>
          <w:lang w:val="fr-CH" w:bidi="ar-EG"/>
        </w:rPr>
        <w:tab/>
      </w:r>
      <w:hyperlink r:id="rId13" w:history="1">
        <w:r w:rsidRPr="00D15521">
          <w:rPr>
            <w:rFonts w:eastAsia="SimSun"/>
            <w:spacing w:val="-8"/>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378E93A0" w14:textId="77777777" w:rsidR="005507C9" w:rsidRPr="003D4FB2" w:rsidRDefault="005507C9" w:rsidP="005507C9">
      <w:pPr>
        <w:pStyle w:val="Heading20"/>
        <w:rPr>
          <w:rtl/>
        </w:rPr>
      </w:pPr>
      <w:bookmarkStart w:id="155" w:name="_الموافقة_على_توصيات"/>
      <w:bookmarkStart w:id="156" w:name="_Toc12890488"/>
      <w:bookmarkStart w:id="157" w:name="_Toc39570650"/>
      <w:bookmarkStart w:id="158" w:name="_Toc45706385"/>
      <w:bookmarkStart w:id="159" w:name="_Toc47692661"/>
      <w:bookmarkStart w:id="160" w:name="_Toc57885363"/>
      <w:bookmarkStart w:id="161" w:name="_Toc482899968"/>
      <w:bookmarkStart w:id="162" w:name="_Toc512951184"/>
      <w:bookmarkStart w:id="163" w:name="_Toc512954794"/>
      <w:bookmarkStart w:id="164" w:name="_Toc1726084"/>
      <w:bookmarkStart w:id="165" w:name="_Toc29470443"/>
      <w:bookmarkStart w:id="166" w:name="_Toc33093008"/>
      <w:bookmarkStart w:id="167" w:name="_Toc477773903"/>
      <w:bookmarkStart w:id="168" w:name="_Toc471309488"/>
      <w:bookmarkStart w:id="169" w:name="_Toc471309853"/>
      <w:bookmarkStart w:id="170" w:name="_Toc29470442"/>
      <w:bookmarkStart w:id="171" w:name="_Toc411249969"/>
      <w:bookmarkStart w:id="172" w:name="_Toc413754217"/>
      <w:bookmarkStart w:id="173" w:name="_Toc414264973"/>
      <w:bookmarkStart w:id="174" w:name="P04"/>
      <w:bookmarkStart w:id="175" w:name="_Toc512951186"/>
      <w:bookmarkStart w:id="176" w:name="_Toc512954797"/>
      <w:bookmarkStart w:id="177" w:name="_Toc1726083"/>
      <w:bookmarkStart w:id="178" w:name="_Toc493599582"/>
      <w:bookmarkStart w:id="179" w:name="TOC_04A"/>
      <w:bookmarkEnd w:id="155"/>
      <w:r w:rsidRPr="003D4FB2">
        <w:rPr>
          <w:rFonts w:hint="cs"/>
          <w:rtl/>
        </w:rPr>
        <w:lastRenderedPageBreak/>
        <w:t>الموافقة على توصيات قطاع تقييس الاتصالات</w:t>
      </w:r>
      <w:bookmarkEnd w:id="156"/>
      <w:bookmarkEnd w:id="157"/>
      <w:bookmarkEnd w:id="158"/>
      <w:bookmarkEnd w:id="159"/>
      <w:bookmarkEnd w:id="160"/>
    </w:p>
    <w:p w14:paraId="73C22216" w14:textId="1F3058B5" w:rsidR="005507C9" w:rsidRPr="0044482D" w:rsidRDefault="005507C9" w:rsidP="005507C9">
      <w:pPr>
        <w:tabs>
          <w:tab w:val="left" w:pos="851"/>
        </w:tabs>
        <w:spacing w:before="360"/>
        <w:rPr>
          <w:rFonts w:eastAsia="SimSun"/>
          <w:spacing w:val="-2"/>
          <w:rtl/>
          <w:lang w:bidi="ar-EG"/>
        </w:rPr>
      </w:pPr>
      <w:r w:rsidRPr="0044482D">
        <w:rPr>
          <w:rFonts w:eastAsia="SimSun" w:hint="cs"/>
          <w:spacing w:val="-2"/>
          <w:rtl/>
        </w:rPr>
        <w:t>أُعلن في الإعلان </w:t>
      </w:r>
      <w:r w:rsidRPr="0044482D">
        <w:rPr>
          <w:rFonts w:eastAsia="SimSun"/>
          <w:spacing w:val="-2"/>
          <w:lang w:val="en-GB"/>
        </w:rPr>
        <w:t>AAP-</w:t>
      </w:r>
      <w:r w:rsidR="000042FC">
        <w:rPr>
          <w:rFonts w:eastAsia="SimSun"/>
          <w:spacing w:val="-2"/>
          <w:lang w:val="en-GB"/>
        </w:rPr>
        <w:t>93</w:t>
      </w:r>
      <w:r w:rsidRPr="0044482D">
        <w:rPr>
          <w:rFonts w:eastAsia="SimSun" w:hint="cs"/>
          <w:spacing w:val="-2"/>
          <w:rtl/>
          <w:lang w:val="en-GB" w:bidi="ar-SY"/>
        </w:rPr>
        <w:t xml:space="preserve"> </w:t>
      </w:r>
      <w:r w:rsidRPr="0044482D">
        <w:rPr>
          <w:rFonts w:eastAsia="SimSun" w:hint="cs"/>
          <w:spacing w:val="-2"/>
          <w:rtl/>
        </w:rPr>
        <w:t xml:space="preserve">عن الموافقة على </w:t>
      </w:r>
      <w:r w:rsidR="00897F6C">
        <w:rPr>
          <w:rFonts w:eastAsia="SimSun" w:hint="cs"/>
          <w:spacing w:val="-2"/>
          <w:rtl/>
        </w:rPr>
        <w:t>التوصيتين التاليتين</w:t>
      </w:r>
      <w:r w:rsidRPr="0044482D">
        <w:rPr>
          <w:rFonts w:eastAsia="SimSun" w:hint="cs"/>
          <w:spacing w:val="-2"/>
          <w:rtl/>
        </w:rPr>
        <w:t xml:space="preserve"> لقطاع تقييس الاتصالات وفقاً للإجراءات الواردة في</w:t>
      </w:r>
      <w:r w:rsidRPr="0044482D">
        <w:rPr>
          <w:rFonts w:eastAsia="SimSun" w:hint="eastAsia"/>
          <w:spacing w:val="-2"/>
          <w:rtl/>
        </w:rPr>
        <w:t> </w:t>
      </w:r>
      <w:r w:rsidRPr="0044482D">
        <w:rPr>
          <w:rFonts w:eastAsia="SimSun" w:hint="cs"/>
          <w:spacing w:val="-2"/>
          <w:rtl/>
        </w:rPr>
        <w:t>التوصية</w:t>
      </w:r>
      <w:r w:rsidRPr="0044482D">
        <w:rPr>
          <w:rFonts w:eastAsia="SimSun" w:hint="eastAsia"/>
          <w:spacing w:val="-2"/>
          <w:rtl/>
        </w:rPr>
        <w:t> </w:t>
      </w:r>
      <w:r w:rsidRPr="0044482D">
        <w:rPr>
          <w:rFonts w:eastAsia="SimSun"/>
          <w:spacing w:val="-2"/>
        </w:rPr>
        <w:t>ITU</w:t>
      </w:r>
      <w:r w:rsidRPr="0044482D">
        <w:rPr>
          <w:rFonts w:eastAsia="SimSun"/>
          <w:spacing w:val="-2"/>
        </w:rPr>
        <w:noBreakHyphen/>
        <w:t>T A.8</w:t>
      </w:r>
      <w:r w:rsidRPr="0044482D">
        <w:rPr>
          <w:rFonts w:eastAsia="SimSun" w:hint="cs"/>
          <w:spacing w:val="-2"/>
          <w:rtl/>
        </w:rPr>
        <w:t>:</w:t>
      </w:r>
    </w:p>
    <w:p w14:paraId="5CBCAEAE" w14:textId="77777777" w:rsidR="000042FC" w:rsidRPr="000042FC" w:rsidRDefault="000042FC" w:rsidP="000042FC">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z w:val="20"/>
          <w:szCs w:val="20"/>
        </w:rPr>
      </w:pPr>
      <w:r w:rsidRPr="000042FC">
        <w:rPr>
          <w:rFonts w:cs="Times New Roman"/>
          <w:noProof/>
          <w:sz w:val="20"/>
          <w:szCs w:val="20"/>
        </w:rPr>
        <w:t>–</w:t>
      </w:r>
      <w:r w:rsidRPr="000042FC">
        <w:rPr>
          <w:rFonts w:cs="Times New Roman"/>
          <w:noProof/>
          <w:sz w:val="20"/>
          <w:szCs w:val="20"/>
        </w:rPr>
        <w:tab/>
        <w:t>ITU-T G.8275.1/Y.1369.1 (2020) Amd. 1 (11/2020): Precision time protocol telecom profile for phase/time synchronization with full timing support from the network - Amendment 1</w:t>
      </w:r>
    </w:p>
    <w:p w14:paraId="4D8626F2" w14:textId="77777777" w:rsidR="000042FC" w:rsidRPr="000042FC" w:rsidRDefault="000042FC" w:rsidP="000042FC">
      <w:pPr>
        <w:tabs>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cs="Times New Roman"/>
          <w:noProof/>
          <w:sz w:val="20"/>
          <w:szCs w:val="20"/>
        </w:rPr>
      </w:pPr>
      <w:r w:rsidRPr="000042FC">
        <w:rPr>
          <w:rFonts w:cs="Times New Roman"/>
          <w:noProof/>
          <w:sz w:val="20"/>
          <w:szCs w:val="20"/>
        </w:rPr>
        <w:t>–</w:t>
      </w:r>
      <w:r w:rsidRPr="000042FC">
        <w:rPr>
          <w:rFonts w:cs="Times New Roman"/>
          <w:noProof/>
          <w:sz w:val="20"/>
          <w:szCs w:val="20"/>
        </w:rPr>
        <w:tab/>
        <w:t>ITU-T G.8275.2/Y.1369.2 (2020) Amd. 1 (11/2020): Precision time protocol telecom profile for phase/time synchronization with partial timing support from the network - Amendment 1</w:t>
      </w:r>
    </w:p>
    <w:p w14:paraId="612FE163" w14:textId="35960A55" w:rsidR="005507C9" w:rsidRDefault="005507C9" w:rsidP="00F26488">
      <w:pPr>
        <w:rPr>
          <w:lang w:val="en-GB"/>
        </w:rPr>
      </w:pPr>
    </w:p>
    <w:p w14:paraId="58171F04" w14:textId="77777777" w:rsidR="000042FC" w:rsidRDefault="000042FC" w:rsidP="00F26488">
      <w:pPr>
        <w:rPr>
          <w:rtl/>
          <w:lang w:val="en-GB"/>
        </w:rPr>
      </w:pPr>
    </w:p>
    <w:p w14:paraId="3EBED8C8" w14:textId="77777777" w:rsidR="005507C9" w:rsidRDefault="005507C9" w:rsidP="005507C9">
      <w:pPr>
        <w:pStyle w:val="Heading20"/>
        <w:rPr>
          <w:lang w:bidi="ar-EG"/>
        </w:rPr>
      </w:pPr>
      <w:bookmarkStart w:id="180" w:name="_Toc45706386"/>
      <w:bookmarkStart w:id="181" w:name="_Toc47692663"/>
      <w:bookmarkStart w:id="182" w:name="_Toc57885364"/>
      <w:r w:rsidRPr="005B4FA0">
        <w:rPr>
          <w:rFonts w:hint="cs"/>
          <w:rtl/>
        </w:rPr>
        <w:t>الخدمة الهاتفية</w:t>
      </w:r>
      <w:r w:rsidRPr="005B4FA0">
        <w:rPr>
          <w:rFonts w:hint="cs"/>
          <w:rtl/>
        </w:rPr>
        <w:br/>
        <w:t xml:space="preserve">(التوصية </w:t>
      </w:r>
      <w:r w:rsidRPr="005B4FA0">
        <w:t>ITU-T E.164</w:t>
      </w:r>
      <w:r w:rsidRPr="005B4FA0">
        <w:rPr>
          <w:rFonts w:hint="cs"/>
          <w:rtl/>
        </w:rPr>
        <w:t>)</w:t>
      </w:r>
      <w:bookmarkEnd w:id="180"/>
      <w:bookmarkEnd w:id="181"/>
      <w:bookmarkEnd w:id="182"/>
    </w:p>
    <w:p w14:paraId="3A8F41CE" w14:textId="77777777" w:rsidR="005507C9" w:rsidRPr="005B4FA0" w:rsidRDefault="005507C9" w:rsidP="005507C9">
      <w:pPr>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145EA0A4" w14:textId="77777777" w:rsidR="00C219D8" w:rsidRPr="00AE0AF8" w:rsidRDefault="00C219D8" w:rsidP="00C219D8">
      <w:pPr>
        <w:pStyle w:val="CountriesName"/>
        <w:rPr>
          <w:rtl/>
        </w:rPr>
      </w:pPr>
      <w:bookmarkStart w:id="183" w:name="_Toc25139274"/>
      <w:bookmarkStart w:id="184" w:name="_Toc27556411"/>
      <w:bookmarkStart w:id="185" w:name="_Toc47692666"/>
      <w:bookmarkStart w:id="186" w:name="_Toc57885365"/>
      <w:bookmarkStart w:id="187" w:name="TOC17"/>
      <w:r>
        <w:rPr>
          <w:rFonts w:hint="cs"/>
          <w:rtl/>
          <w:lang w:bidi="ar-EG"/>
        </w:rPr>
        <w:t>المغرب</w:t>
      </w:r>
      <w:r w:rsidRPr="00AE0AF8">
        <w:rPr>
          <w:rFonts w:hint="cs"/>
          <w:rtl/>
        </w:rPr>
        <w:t xml:space="preserve"> (الرمز الدليلي للبلد </w:t>
      </w:r>
      <w:r w:rsidRPr="00043A5D">
        <w:rPr>
          <w:lang w:val="en-GB"/>
        </w:rPr>
        <w:t>+212</w:t>
      </w:r>
      <w:r w:rsidRPr="00AE0AF8">
        <w:rPr>
          <w:rFonts w:hint="cs"/>
          <w:rtl/>
        </w:rPr>
        <w:t>)</w:t>
      </w:r>
      <w:bookmarkEnd w:id="183"/>
      <w:bookmarkEnd w:id="184"/>
      <w:bookmarkEnd w:id="185"/>
      <w:bookmarkEnd w:id="186"/>
    </w:p>
    <w:bookmarkEnd w:id="187"/>
    <w:p w14:paraId="0D45809C" w14:textId="7E392D79" w:rsidR="00C219D8" w:rsidRPr="005B57CE" w:rsidRDefault="00C219D8" w:rsidP="00C219D8">
      <w:pPr>
        <w:spacing w:before="0"/>
        <w:rPr>
          <w:rFonts w:eastAsia="SimSun"/>
          <w:rtl/>
          <w:lang w:bidi="ar-EG"/>
        </w:rPr>
      </w:pPr>
      <w:r w:rsidRPr="00AE0AF8">
        <w:rPr>
          <w:rFonts w:eastAsia="SimSun" w:hint="cs"/>
          <w:rtl/>
          <w:lang w:bidi="ar-EG"/>
        </w:rPr>
        <w:t xml:space="preserve">تبليغ في </w:t>
      </w:r>
      <w:r>
        <w:rPr>
          <w:rFonts w:eastAsia="SimSun"/>
          <w:lang w:bidi="ar-EG"/>
        </w:rPr>
        <w:t>2020</w:t>
      </w:r>
      <w:r w:rsidRPr="00AE0AF8">
        <w:rPr>
          <w:rFonts w:eastAsia="SimSun"/>
          <w:lang w:bidi="ar-EG"/>
        </w:rPr>
        <w:t>.</w:t>
      </w:r>
      <w:r w:rsidR="000042FC">
        <w:rPr>
          <w:rFonts w:eastAsia="SimSun"/>
          <w:iCs/>
          <w:color w:val="000000"/>
        </w:rPr>
        <w:t>XI.12</w:t>
      </w:r>
      <w:r w:rsidRPr="00AE0AF8">
        <w:rPr>
          <w:rFonts w:eastAsia="SimSun" w:hint="cs"/>
          <w:rtl/>
          <w:lang w:bidi="ar-EG"/>
        </w:rPr>
        <w:t>:</w:t>
      </w:r>
    </w:p>
    <w:p w14:paraId="3E6389A8" w14:textId="77777777" w:rsidR="00C219D8" w:rsidRDefault="00C219D8" w:rsidP="00C219D8">
      <w:pPr>
        <w:tabs>
          <w:tab w:val="left" w:pos="526"/>
        </w:tabs>
        <w:rPr>
          <w:rFonts w:eastAsia="SimSun"/>
          <w:spacing w:val="2"/>
          <w:rtl/>
        </w:rPr>
      </w:pPr>
      <w:r w:rsidRPr="000042FC">
        <w:rPr>
          <w:color w:val="000000"/>
          <w:rtl/>
        </w:rPr>
        <w:t>تعلن</w:t>
      </w:r>
      <w:r w:rsidRPr="00E42E10">
        <w:rPr>
          <w:i/>
          <w:iCs/>
          <w:color w:val="000000"/>
          <w:rtl/>
        </w:rPr>
        <w:t xml:space="preserve"> 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 عن التحديث التالي لخطة الترقيم الهاتفية الوطنية في المغرب</w:t>
      </w:r>
      <w:r>
        <w:rPr>
          <w:rFonts w:hint="cs"/>
          <w:color w:val="000000"/>
          <w:rtl/>
        </w:rPr>
        <w:t>.</w:t>
      </w:r>
    </w:p>
    <w:p w14:paraId="0BA4D996" w14:textId="77777777" w:rsidR="00C219D8" w:rsidRPr="005263D5" w:rsidRDefault="00C219D8" w:rsidP="00C219D8">
      <w:pPr>
        <w:spacing w:after="12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C219D8">
        <w:rPr>
          <w:rtl/>
        </w:rPr>
        <w:t>وصف لإدخال مورد</w:t>
      </w:r>
      <w:r w:rsidRPr="005263D5">
        <w:rPr>
          <w:rtl/>
        </w:rPr>
        <w:t xml:space="preserve"> </w:t>
      </w:r>
      <w:r>
        <w:rPr>
          <w:color w:val="000000"/>
          <w:rtl/>
        </w:rPr>
        <w:t>جديد من أجل خطة الترقيم الوطنية</w:t>
      </w:r>
      <w:r>
        <w:rPr>
          <w:rFonts w:hint="cs"/>
          <w:color w:val="000000"/>
          <w:rtl/>
        </w:rPr>
        <w:t xml:space="preserve"> </w:t>
      </w:r>
      <w:r>
        <w:rPr>
          <w:color w:val="000000"/>
        </w:rPr>
        <w:t>E.164</w:t>
      </w:r>
      <w:r>
        <w:rPr>
          <w:rFonts w:hint="cs"/>
          <w:color w:val="000000"/>
          <w:rtl/>
        </w:rPr>
        <w:t xml:space="preserve"> </w:t>
      </w:r>
      <w:r>
        <w:rPr>
          <w:color w:val="000000"/>
          <w:rtl/>
        </w:rPr>
        <w:t xml:space="preserve">للرمز الدليلي للبلد </w:t>
      </w:r>
      <w:r w:rsidRPr="00043A5D">
        <w:rPr>
          <w:lang w:val="en-GB"/>
        </w:rPr>
        <w:t>+212</w:t>
      </w:r>
      <w:r>
        <w:rPr>
          <w:rFonts w:eastAsia="SimSun" w:hint="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C219D8" w:rsidRPr="00C219D8" w14:paraId="1C532A35" w14:textId="77777777" w:rsidTr="00B64035">
        <w:trPr>
          <w:cantSplit/>
          <w:trHeight w:val="41"/>
          <w:tblHeader/>
          <w:jc w:val="center"/>
        </w:trPr>
        <w:tc>
          <w:tcPr>
            <w:tcW w:w="2035" w:type="dxa"/>
            <w:vMerge w:val="restart"/>
            <w:shd w:val="clear" w:color="auto" w:fill="auto"/>
            <w:vAlign w:val="center"/>
            <w:hideMark/>
          </w:tcPr>
          <w:p w14:paraId="4E3C0404"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i/>
                <w:iCs/>
                <w:spacing w:val="2"/>
                <w:sz w:val="20"/>
                <w:szCs w:val="26"/>
                <w:rtl/>
              </w:rPr>
              <w:t>الرمز</w:t>
            </w:r>
            <w:r w:rsidRPr="00C219D8">
              <w:rPr>
                <w:rFonts w:eastAsia="SimSun" w:hint="cs"/>
                <w:i/>
                <w:iCs/>
                <w:spacing w:val="2"/>
                <w:sz w:val="20"/>
                <w:szCs w:val="26"/>
                <w:rtl/>
              </w:rPr>
              <w:t xml:space="preserve"> الدليلي الوطني للمقصد </w:t>
            </w:r>
            <w:r w:rsidRPr="00C219D8">
              <w:rPr>
                <w:rFonts w:eastAsia="SimSun"/>
                <w:i/>
                <w:iCs/>
                <w:spacing w:val="2"/>
                <w:sz w:val="20"/>
                <w:szCs w:val="26"/>
                <w:lang w:val="en-GB" w:bidi="ar-EG"/>
              </w:rPr>
              <w:t>(NDC)</w:t>
            </w:r>
            <w:r w:rsidRPr="00C219D8">
              <w:rPr>
                <w:rFonts w:eastAsia="SimSun"/>
                <w:i/>
                <w:iCs/>
                <w:spacing w:val="2"/>
                <w:sz w:val="20"/>
                <w:szCs w:val="26"/>
                <w:rtl/>
              </w:rPr>
              <w:t xml:space="preserve"> أو</w:t>
            </w:r>
            <w:r w:rsidRPr="00C219D8">
              <w:rPr>
                <w:rFonts w:eastAsia="SimSun" w:hint="cs"/>
                <w:i/>
                <w:iCs/>
                <w:spacing w:val="2"/>
                <w:sz w:val="20"/>
                <w:szCs w:val="26"/>
                <w:rtl/>
              </w:rPr>
              <w:t> </w:t>
            </w:r>
            <w:r w:rsidRPr="00C219D8">
              <w:rPr>
                <w:rFonts w:eastAsia="SimSun"/>
                <w:i/>
                <w:iCs/>
                <w:spacing w:val="2"/>
                <w:sz w:val="20"/>
                <w:szCs w:val="26"/>
                <w:rtl/>
              </w:rPr>
              <w:t xml:space="preserve">الأرقام الأولى للرقم </w:t>
            </w:r>
            <w:r w:rsidRPr="00C219D8">
              <w:rPr>
                <w:rFonts w:eastAsia="SimSun"/>
                <w:i/>
                <w:iCs/>
                <w:spacing w:val="2"/>
                <w:sz w:val="20"/>
                <w:szCs w:val="26"/>
                <w:lang w:val="en-GB" w:bidi="ar-EG"/>
              </w:rPr>
              <w:t>N(S)N</w:t>
            </w:r>
            <w:r w:rsidRPr="00C219D8">
              <w:rPr>
                <w:rFonts w:eastAsia="SimSun"/>
                <w:i/>
                <w:iCs/>
                <w:spacing w:val="2"/>
                <w:sz w:val="20"/>
                <w:szCs w:val="26"/>
                <w:rtl/>
              </w:rPr>
              <w:br/>
              <w:t xml:space="preserve">(الرقم </w:t>
            </w:r>
            <w:r w:rsidRPr="00C219D8">
              <w:rPr>
                <w:rFonts w:eastAsia="SimSun" w:hint="cs"/>
                <w:i/>
                <w:iCs/>
                <w:spacing w:val="2"/>
                <w:sz w:val="20"/>
                <w:szCs w:val="26"/>
                <w:rtl/>
              </w:rPr>
              <w:t>(الدلالي)</w:t>
            </w:r>
            <w:r w:rsidRPr="00C219D8">
              <w:rPr>
                <w:rFonts w:eastAsia="SimSun"/>
                <w:i/>
                <w:iCs/>
                <w:spacing w:val="2"/>
                <w:sz w:val="20"/>
                <w:szCs w:val="26"/>
                <w:rtl/>
              </w:rPr>
              <w:t xml:space="preserve"> الوطني)</w:t>
            </w:r>
          </w:p>
        </w:tc>
        <w:tc>
          <w:tcPr>
            <w:tcW w:w="2445" w:type="dxa"/>
            <w:gridSpan w:val="2"/>
            <w:shd w:val="clear" w:color="auto" w:fill="auto"/>
            <w:vAlign w:val="center"/>
            <w:hideMark/>
          </w:tcPr>
          <w:p w14:paraId="6F72F3F4"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i/>
                <w:iCs/>
                <w:spacing w:val="2"/>
                <w:sz w:val="20"/>
                <w:szCs w:val="26"/>
                <w:rtl/>
              </w:rPr>
              <w:t xml:space="preserve">طول الرقم </w:t>
            </w:r>
            <w:r w:rsidRPr="00C219D8">
              <w:rPr>
                <w:rFonts w:eastAsia="SimSun"/>
                <w:i/>
                <w:iCs/>
                <w:spacing w:val="2"/>
                <w:sz w:val="20"/>
                <w:szCs w:val="26"/>
                <w:lang w:val="en-GB" w:bidi="ar-EG"/>
              </w:rPr>
              <w:t>N(S)N</w:t>
            </w:r>
          </w:p>
        </w:tc>
        <w:tc>
          <w:tcPr>
            <w:tcW w:w="2845" w:type="dxa"/>
            <w:vMerge w:val="restart"/>
            <w:shd w:val="clear" w:color="auto" w:fill="auto"/>
            <w:vAlign w:val="center"/>
            <w:hideMark/>
          </w:tcPr>
          <w:p w14:paraId="2805C410"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hint="cs"/>
                <w:i/>
                <w:iCs/>
                <w:spacing w:val="2"/>
                <w:sz w:val="20"/>
                <w:szCs w:val="26"/>
                <w:rtl/>
              </w:rPr>
              <w:t xml:space="preserve">استعمال الرقم </w:t>
            </w:r>
            <w:r w:rsidRPr="00C219D8">
              <w:rPr>
                <w:rFonts w:eastAsia="SimSun"/>
                <w:i/>
                <w:iCs/>
                <w:spacing w:val="2"/>
                <w:sz w:val="20"/>
                <w:szCs w:val="26"/>
                <w:lang w:val="en-GB" w:bidi="ar-EG"/>
              </w:rPr>
              <w:t>E.164</w:t>
            </w:r>
          </w:p>
        </w:tc>
        <w:tc>
          <w:tcPr>
            <w:tcW w:w="2304" w:type="dxa"/>
            <w:vMerge w:val="restart"/>
            <w:shd w:val="clear" w:color="auto" w:fill="auto"/>
            <w:vAlign w:val="center"/>
            <w:hideMark/>
          </w:tcPr>
          <w:p w14:paraId="003F6D5D"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hint="cs"/>
                <w:i/>
                <w:iCs/>
                <w:spacing w:val="2"/>
                <w:sz w:val="20"/>
                <w:szCs w:val="26"/>
                <w:rtl/>
              </w:rPr>
              <w:t>معلومات إضافية</w:t>
            </w:r>
          </w:p>
        </w:tc>
      </w:tr>
      <w:tr w:rsidR="00C219D8" w:rsidRPr="00C219D8" w14:paraId="4C18664D" w14:textId="77777777" w:rsidTr="00B64035">
        <w:trPr>
          <w:cantSplit/>
          <w:trHeight w:val="841"/>
          <w:tblHeader/>
          <w:jc w:val="center"/>
        </w:trPr>
        <w:tc>
          <w:tcPr>
            <w:tcW w:w="2035" w:type="dxa"/>
            <w:vMerge/>
            <w:vAlign w:val="center"/>
            <w:hideMark/>
          </w:tcPr>
          <w:p w14:paraId="3D86E72E" w14:textId="77777777" w:rsidR="00C219D8" w:rsidRPr="00C219D8" w:rsidRDefault="00C219D8" w:rsidP="00B64035">
            <w:pPr>
              <w:spacing w:before="60" w:after="60" w:line="260" w:lineRule="exact"/>
              <w:jc w:val="center"/>
              <w:rPr>
                <w:color w:val="000000" w:themeColor="text1"/>
                <w:sz w:val="20"/>
                <w:szCs w:val="26"/>
                <w:lang w:val="en-GB" w:eastAsia="fr-FR"/>
              </w:rPr>
            </w:pPr>
          </w:p>
        </w:tc>
        <w:tc>
          <w:tcPr>
            <w:tcW w:w="1222" w:type="dxa"/>
            <w:shd w:val="clear" w:color="auto" w:fill="auto"/>
            <w:noWrap/>
            <w:vAlign w:val="center"/>
            <w:hideMark/>
          </w:tcPr>
          <w:p w14:paraId="7B5FB336"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i/>
                <w:iCs/>
                <w:spacing w:val="2"/>
                <w:sz w:val="20"/>
                <w:szCs w:val="26"/>
                <w:rtl/>
              </w:rPr>
              <w:t>الطول</w:t>
            </w:r>
            <w:r w:rsidRPr="00C219D8">
              <w:rPr>
                <w:rFonts w:eastAsia="SimSun"/>
                <w:i/>
                <w:iCs/>
                <w:spacing w:val="2"/>
                <w:sz w:val="20"/>
                <w:szCs w:val="26"/>
              </w:rPr>
              <w:br/>
            </w:r>
            <w:r w:rsidRPr="00C219D8">
              <w:rPr>
                <w:rFonts w:eastAsia="SimSun"/>
                <w:i/>
                <w:iCs/>
                <w:spacing w:val="2"/>
                <w:sz w:val="20"/>
                <w:szCs w:val="26"/>
                <w:rtl/>
              </w:rPr>
              <w:t>الأقصى</w:t>
            </w:r>
          </w:p>
        </w:tc>
        <w:tc>
          <w:tcPr>
            <w:tcW w:w="1223" w:type="dxa"/>
            <w:shd w:val="clear" w:color="auto" w:fill="auto"/>
            <w:noWrap/>
            <w:vAlign w:val="center"/>
            <w:hideMark/>
          </w:tcPr>
          <w:p w14:paraId="216B2737" w14:textId="77777777" w:rsidR="00C219D8" w:rsidRPr="00C219D8" w:rsidRDefault="00C219D8" w:rsidP="00B64035">
            <w:pPr>
              <w:spacing w:before="60" w:after="60" w:line="260" w:lineRule="exact"/>
              <w:jc w:val="center"/>
              <w:rPr>
                <w:i/>
                <w:color w:val="000000" w:themeColor="text1"/>
                <w:sz w:val="20"/>
                <w:szCs w:val="26"/>
                <w:highlight w:val="yellow"/>
                <w:lang w:val="en-GB" w:eastAsia="fr-FR"/>
              </w:rPr>
            </w:pPr>
            <w:r w:rsidRPr="00C219D8">
              <w:rPr>
                <w:rFonts w:eastAsia="SimSun"/>
                <w:i/>
                <w:iCs/>
                <w:spacing w:val="2"/>
                <w:sz w:val="20"/>
                <w:szCs w:val="26"/>
                <w:rtl/>
              </w:rPr>
              <w:t>الطول</w:t>
            </w:r>
            <w:r w:rsidRPr="00C219D8">
              <w:rPr>
                <w:rFonts w:eastAsia="SimSun"/>
                <w:i/>
                <w:iCs/>
                <w:spacing w:val="2"/>
                <w:sz w:val="20"/>
                <w:szCs w:val="26"/>
                <w:rtl/>
              </w:rPr>
              <w:br/>
              <w:t>الأدنى</w:t>
            </w:r>
          </w:p>
        </w:tc>
        <w:tc>
          <w:tcPr>
            <w:tcW w:w="2845" w:type="dxa"/>
            <w:vMerge/>
            <w:vAlign w:val="center"/>
            <w:hideMark/>
          </w:tcPr>
          <w:p w14:paraId="26CC218E" w14:textId="77777777" w:rsidR="00C219D8" w:rsidRPr="00C219D8" w:rsidRDefault="00C219D8" w:rsidP="00B64035">
            <w:pPr>
              <w:spacing w:before="60" w:after="60" w:line="260" w:lineRule="exact"/>
              <w:jc w:val="center"/>
              <w:rPr>
                <w:color w:val="000000" w:themeColor="text1"/>
                <w:sz w:val="20"/>
                <w:szCs w:val="26"/>
                <w:lang w:val="en-GB" w:eastAsia="fr-FR"/>
              </w:rPr>
            </w:pPr>
          </w:p>
        </w:tc>
        <w:tc>
          <w:tcPr>
            <w:tcW w:w="2304" w:type="dxa"/>
            <w:vMerge/>
            <w:vAlign w:val="center"/>
            <w:hideMark/>
          </w:tcPr>
          <w:p w14:paraId="002FFD63" w14:textId="77777777" w:rsidR="00C219D8" w:rsidRPr="00C219D8" w:rsidRDefault="00C219D8" w:rsidP="00B64035">
            <w:pPr>
              <w:spacing w:before="60" w:after="60" w:line="260" w:lineRule="exact"/>
              <w:jc w:val="center"/>
              <w:rPr>
                <w:color w:val="000000" w:themeColor="text1"/>
                <w:sz w:val="20"/>
                <w:szCs w:val="26"/>
                <w:lang w:val="en-GB" w:eastAsia="fr-FR"/>
              </w:rPr>
            </w:pPr>
          </w:p>
        </w:tc>
      </w:tr>
      <w:tr w:rsidR="00C219D8" w:rsidRPr="00C219D8" w14:paraId="69F6A6C1" w14:textId="77777777" w:rsidTr="00B64035">
        <w:trPr>
          <w:cantSplit/>
          <w:trHeight w:val="300"/>
          <w:jc w:val="center"/>
        </w:trPr>
        <w:tc>
          <w:tcPr>
            <w:tcW w:w="2035" w:type="dxa"/>
            <w:shd w:val="clear" w:color="auto" w:fill="auto"/>
            <w:noWrap/>
            <w:vAlign w:val="center"/>
          </w:tcPr>
          <w:p w14:paraId="5F197FAC" w14:textId="53461FC1" w:rsidR="00C219D8" w:rsidRPr="000042FC" w:rsidRDefault="000042FC" w:rsidP="00C219D8">
            <w:pPr>
              <w:spacing w:before="40" w:after="40" w:line="240" w:lineRule="exact"/>
              <w:jc w:val="center"/>
              <w:rPr>
                <w:color w:val="000000"/>
                <w:sz w:val="20"/>
                <w:szCs w:val="26"/>
                <w:lang w:eastAsia="fr-FR"/>
              </w:rPr>
            </w:pPr>
            <w:r>
              <w:rPr>
                <w:color w:val="000000"/>
                <w:sz w:val="20"/>
                <w:szCs w:val="26"/>
                <w:lang w:eastAsia="fr-FR"/>
              </w:rPr>
              <w:t>704</w:t>
            </w:r>
          </w:p>
        </w:tc>
        <w:tc>
          <w:tcPr>
            <w:tcW w:w="1222" w:type="dxa"/>
            <w:shd w:val="clear" w:color="auto" w:fill="auto"/>
            <w:noWrap/>
            <w:vAlign w:val="center"/>
          </w:tcPr>
          <w:p w14:paraId="7043E0B1" w14:textId="3ADFB9C9" w:rsidR="00C219D8" w:rsidRPr="00C219D8" w:rsidRDefault="00C219D8" w:rsidP="00C219D8">
            <w:pPr>
              <w:spacing w:before="40" w:after="40" w:line="240" w:lineRule="exact"/>
              <w:jc w:val="center"/>
              <w:rPr>
                <w:color w:val="000000"/>
                <w:sz w:val="20"/>
                <w:szCs w:val="26"/>
                <w:lang w:val="fr-FR" w:eastAsia="fr-FR"/>
              </w:rPr>
            </w:pPr>
            <w:r w:rsidRPr="00C219D8">
              <w:rPr>
                <w:rFonts w:eastAsia="SimSun"/>
                <w:color w:val="000000"/>
                <w:sz w:val="20"/>
                <w:szCs w:val="26"/>
                <w:lang w:val="fr-FR" w:eastAsia="fr-FR"/>
              </w:rPr>
              <w:t>9</w:t>
            </w:r>
          </w:p>
        </w:tc>
        <w:tc>
          <w:tcPr>
            <w:tcW w:w="1223" w:type="dxa"/>
            <w:shd w:val="clear" w:color="auto" w:fill="auto"/>
            <w:noWrap/>
            <w:vAlign w:val="center"/>
          </w:tcPr>
          <w:p w14:paraId="770FE620" w14:textId="459AF0D2" w:rsidR="00C219D8" w:rsidRPr="00C219D8" w:rsidRDefault="00C219D8" w:rsidP="00C219D8">
            <w:pPr>
              <w:spacing w:before="40" w:after="40" w:line="240" w:lineRule="exact"/>
              <w:jc w:val="center"/>
              <w:rPr>
                <w:color w:val="000000"/>
                <w:sz w:val="20"/>
                <w:szCs w:val="26"/>
                <w:lang w:val="fr-FR" w:eastAsia="fr-FR"/>
              </w:rPr>
            </w:pPr>
            <w:r w:rsidRPr="00C219D8">
              <w:rPr>
                <w:rFonts w:eastAsia="SimSun"/>
                <w:color w:val="000000"/>
                <w:sz w:val="20"/>
                <w:szCs w:val="26"/>
                <w:lang w:val="fr-FR" w:eastAsia="fr-FR"/>
              </w:rPr>
              <w:t>9</w:t>
            </w:r>
          </w:p>
        </w:tc>
        <w:tc>
          <w:tcPr>
            <w:tcW w:w="2845" w:type="dxa"/>
            <w:shd w:val="clear" w:color="auto" w:fill="auto"/>
            <w:noWrap/>
            <w:vAlign w:val="center"/>
          </w:tcPr>
          <w:p w14:paraId="37FC5555" w14:textId="331D4964" w:rsidR="00C219D8" w:rsidRPr="00C219D8" w:rsidRDefault="00C219D8" w:rsidP="00C219D8">
            <w:pPr>
              <w:spacing w:before="40" w:after="40" w:line="240" w:lineRule="exact"/>
              <w:jc w:val="center"/>
              <w:rPr>
                <w:color w:val="000000"/>
                <w:sz w:val="20"/>
                <w:szCs w:val="26"/>
                <w:rtl/>
                <w:lang w:eastAsia="fr-FR" w:bidi="ar-EG"/>
              </w:rPr>
            </w:pPr>
            <w:r w:rsidRPr="00C219D8">
              <w:rPr>
                <w:rFonts w:eastAsia="SimSun" w:hint="cs"/>
                <w:color w:val="000000"/>
                <w:sz w:val="20"/>
                <w:szCs w:val="26"/>
                <w:rtl/>
                <w:lang w:val="fr-FR" w:eastAsia="fr-FR"/>
              </w:rPr>
              <w:t xml:space="preserve">الخدمات المتنقلة </w:t>
            </w:r>
            <w:r w:rsidRPr="00C219D8">
              <w:rPr>
                <w:rFonts w:eastAsia="SimSun"/>
                <w:color w:val="000000"/>
                <w:sz w:val="20"/>
                <w:szCs w:val="26"/>
                <w:lang w:eastAsia="fr-FR"/>
              </w:rPr>
              <w:t>4G/3G/2G</w:t>
            </w:r>
          </w:p>
        </w:tc>
        <w:tc>
          <w:tcPr>
            <w:tcW w:w="2304" w:type="dxa"/>
            <w:shd w:val="clear" w:color="auto" w:fill="auto"/>
            <w:noWrap/>
            <w:vAlign w:val="center"/>
          </w:tcPr>
          <w:p w14:paraId="66627385" w14:textId="50C0507C" w:rsidR="00C219D8" w:rsidRPr="00C219D8" w:rsidRDefault="00C219D8" w:rsidP="00C219D8">
            <w:pPr>
              <w:spacing w:before="40" w:after="40" w:line="240" w:lineRule="exact"/>
              <w:jc w:val="center"/>
              <w:rPr>
                <w:color w:val="000000"/>
                <w:sz w:val="20"/>
                <w:szCs w:val="26"/>
                <w:lang w:val="fr-FR" w:eastAsia="fr-FR"/>
              </w:rPr>
            </w:pPr>
            <w:bookmarkStart w:id="188" w:name="lt_pId802"/>
            <w:r w:rsidRPr="00C219D8">
              <w:rPr>
                <w:rFonts w:eastAsia="SimSun"/>
                <w:color w:val="000000"/>
                <w:sz w:val="20"/>
                <w:szCs w:val="26"/>
                <w:vertAlign w:val="superscript"/>
                <w:lang w:val="fr-FR" w:eastAsia="fr-FR"/>
              </w:rPr>
              <w:t>1</w:t>
            </w:r>
            <w:r w:rsidRPr="00C219D8">
              <w:rPr>
                <w:rFonts w:eastAsia="SimSun"/>
                <w:color w:val="000000"/>
                <w:sz w:val="20"/>
                <w:szCs w:val="26"/>
                <w:lang w:val="fr-FR" w:eastAsia="fr-FR"/>
              </w:rPr>
              <w:t>Wana Corporate</w:t>
            </w:r>
            <w:bookmarkEnd w:id="188"/>
          </w:p>
        </w:tc>
      </w:tr>
      <w:tr w:rsidR="00C219D8" w:rsidRPr="00C219D8" w14:paraId="0B8DB38D" w14:textId="77777777" w:rsidTr="00B64035">
        <w:trPr>
          <w:cantSplit/>
          <w:trHeight w:val="300"/>
          <w:jc w:val="center"/>
        </w:trPr>
        <w:tc>
          <w:tcPr>
            <w:tcW w:w="2035" w:type="dxa"/>
            <w:shd w:val="clear" w:color="auto" w:fill="auto"/>
            <w:noWrap/>
            <w:vAlign w:val="center"/>
          </w:tcPr>
          <w:p w14:paraId="36683A77" w14:textId="74EB2CC5" w:rsidR="00C219D8" w:rsidRPr="00C219D8" w:rsidRDefault="000042FC" w:rsidP="00C219D8">
            <w:pPr>
              <w:spacing w:before="40" w:after="40" w:line="240" w:lineRule="exact"/>
              <w:jc w:val="center"/>
              <w:rPr>
                <w:color w:val="000000"/>
                <w:sz w:val="20"/>
                <w:szCs w:val="26"/>
                <w:lang w:val="fr-FR" w:eastAsia="fr-FR"/>
              </w:rPr>
            </w:pPr>
            <w:r>
              <w:rPr>
                <w:color w:val="000000"/>
                <w:sz w:val="20"/>
                <w:szCs w:val="26"/>
                <w:lang w:val="fr-FR" w:eastAsia="fr-FR"/>
              </w:rPr>
              <w:t>705</w:t>
            </w:r>
          </w:p>
        </w:tc>
        <w:tc>
          <w:tcPr>
            <w:tcW w:w="1222" w:type="dxa"/>
            <w:shd w:val="clear" w:color="auto" w:fill="auto"/>
            <w:noWrap/>
            <w:vAlign w:val="center"/>
          </w:tcPr>
          <w:p w14:paraId="5797C6D6" w14:textId="3A3C7CCE" w:rsidR="00C219D8" w:rsidRPr="00C219D8" w:rsidRDefault="00C219D8" w:rsidP="00C219D8">
            <w:pPr>
              <w:spacing w:before="40" w:after="40" w:line="240" w:lineRule="exact"/>
              <w:jc w:val="center"/>
              <w:rPr>
                <w:color w:val="000000"/>
                <w:sz w:val="20"/>
                <w:szCs w:val="26"/>
                <w:lang w:val="fr-FR" w:eastAsia="fr-FR"/>
              </w:rPr>
            </w:pPr>
            <w:r w:rsidRPr="00C219D8">
              <w:rPr>
                <w:rFonts w:eastAsia="SimSun"/>
                <w:color w:val="000000"/>
                <w:sz w:val="20"/>
                <w:szCs w:val="26"/>
                <w:lang w:val="fr-FR" w:eastAsia="fr-FR"/>
              </w:rPr>
              <w:t>9</w:t>
            </w:r>
          </w:p>
        </w:tc>
        <w:tc>
          <w:tcPr>
            <w:tcW w:w="1223" w:type="dxa"/>
            <w:shd w:val="clear" w:color="auto" w:fill="auto"/>
            <w:noWrap/>
            <w:vAlign w:val="center"/>
          </w:tcPr>
          <w:p w14:paraId="74B3F740" w14:textId="5931973F" w:rsidR="00C219D8" w:rsidRPr="00C219D8" w:rsidRDefault="00C219D8" w:rsidP="00C219D8">
            <w:pPr>
              <w:spacing w:before="40" w:after="40" w:line="240" w:lineRule="exact"/>
              <w:jc w:val="center"/>
              <w:rPr>
                <w:color w:val="000000"/>
                <w:sz w:val="20"/>
                <w:szCs w:val="26"/>
                <w:lang w:val="fr-FR" w:eastAsia="fr-FR"/>
              </w:rPr>
            </w:pPr>
            <w:r w:rsidRPr="00C219D8">
              <w:rPr>
                <w:rFonts w:eastAsia="SimSun"/>
                <w:color w:val="000000"/>
                <w:sz w:val="20"/>
                <w:szCs w:val="26"/>
                <w:lang w:val="fr-FR" w:eastAsia="fr-FR"/>
              </w:rPr>
              <w:t>9</w:t>
            </w:r>
          </w:p>
        </w:tc>
        <w:tc>
          <w:tcPr>
            <w:tcW w:w="2845" w:type="dxa"/>
            <w:shd w:val="clear" w:color="auto" w:fill="auto"/>
            <w:noWrap/>
            <w:vAlign w:val="center"/>
          </w:tcPr>
          <w:p w14:paraId="37214797" w14:textId="05FD509E" w:rsidR="00C219D8" w:rsidRPr="00C219D8" w:rsidRDefault="00C219D8" w:rsidP="00C219D8">
            <w:pPr>
              <w:spacing w:before="40" w:after="40" w:line="240" w:lineRule="exact"/>
              <w:jc w:val="center"/>
              <w:rPr>
                <w:color w:val="000000"/>
                <w:sz w:val="20"/>
                <w:szCs w:val="26"/>
                <w:lang w:val="fr-FR" w:eastAsia="fr-FR"/>
              </w:rPr>
            </w:pPr>
            <w:r w:rsidRPr="00C219D8">
              <w:rPr>
                <w:rFonts w:eastAsia="SimSun" w:hint="cs"/>
                <w:color w:val="000000"/>
                <w:sz w:val="20"/>
                <w:szCs w:val="26"/>
                <w:rtl/>
                <w:lang w:val="fr-FR" w:eastAsia="fr-FR"/>
              </w:rPr>
              <w:t xml:space="preserve">الخدمات المتنقلة </w:t>
            </w:r>
            <w:r w:rsidRPr="00C219D8">
              <w:rPr>
                <w:rFonts w:eastAsia="SimSun"/>
                <w:color w:val="000000"/>
                <w:sz w:val="20"/>
                <w:szCs w:val="26"/>
                <w:lang w:eastAsia="fr-FR"/>
              </w:rPr>
              <w:t>4G/3G/2G</w:t>
            </w:r>
          </w:p>
        </w:tc>
        <w:tc>
          <w:tcPr>
            <w:tcW w:w="2304" w:type="dxa"/>
            <w:shd w:val="clear" w:color="auto" w:fill="auto"/>
            <w:noWrap/>
            <w:vAlign w:val="center"/>
          </w:tcPr>
          <w:p w14:paraId="12C430B8" w14:textId="0240DBBD" w:rsidR="00C219D8" w:rsidRPr="00C219D8" w:rsidRDefault="00C219D8" w:rsidP="00C219D8">
            <w:pPr>
              <w:spacing w:before="40" w:after="40" w:line="240" w:lineRule="exact"/>
              <w:jc w:val="center"/>
              <w:rPr>
                <w:color w:val="000000"/>
                <w:sz w:val="20"/>
                <w:szCs w:val="26"/>
                <w:lang w:val="fr-FR" w:eastAsia="fr-FR"/>
              </w:rPr>
            </w:pPr>
            <w:bookmarkStart w:id="189" w:name="lt_pId807"/>
            <w:r w:rsidRPr="00C219D8">
              <w:rPr>
                <w:rFonts w:eastAsia="SimSun"/>
                <w:color w:val="000000"/>
                <w:sz w:val="20"/>
                <w:szCs w:val="26"/>
                <w:lang w:val="fr-FR" w:eastAsia="fr-FR"/>
              </w:rPr>
              <w:t>Wana Corporate</w:t>
            </w:r>
            <w:bookmarkEnd w:id="189"/>
          </w:p>
        </w:tc>
      </w:tr>
    </w:tbl>
    <w:p w14:paraId="13DBA001" w14:textId="3D3A1E03" w:rsidR="00C219D8" w:rsidRPr="00EC0E64" w:rsidRDefault="00C219D8" w:rsidP="00C219D8">
      <w:pPr>
        <w:tabs>
          <w:tab w:val="left" w:pos="526"/>
        </w:tabs>
        <w:spacing w:before="60"/>
        <w:rPr>
          <w:rFonts w:eastAsia="SimSun"/>
          <w:spacing w:val="2"/>
          <w:sz w:val="20"/>
          <w:szCs w:val="26"/>
          <w:lang w:val="en-GB" w:bidi="ar-EG"/>
        </w:rPr>
      </w:pPr>
      <w:r>
        <w:rPr>
          <w:rFonts w:eastAsia="SimSun"/>
          <w:spacing w:val="2"/>
          <w:sz w:val="20"/>
          <w:szCs w:val="26"/>
          <w:lang w:val="en-GB" w:bidi="ar-EG"/>
        </w:rPr>
        <w:t>1</w:t>
      </w:r>
      <w:r w:rsidRPr="00EC0E64">
        <w:rPr>
          <w:rFonts w:eastAsia="SimSun" w:hint="cs"/>
          <w:spacing w:val="2"/>
          <w:sz w:val="20"/>
          <w:szCs w:val="26"/>
          <w:rtl/>
          <w:lang w:val="en-GB" w:bidi="ar-EG"/>
        </w:rPr>
        <w:t>:</w:t>
      </w:r>
      <w:r>
        <w:rPr>
          <w:rFonts w:eastAsia="SimSun"/>
          <w:spacing w:val="2"/>
          <w:sz w:val="20"/>
          <w:szCs w:val="26"/>
          <w:lang w:val="en-GB" w:bidi="ar-EG"/>
        </w:rPr>
        <w:tab/>
      </w:r>
      <w:r w:rsidRPr="00EC0E64">
        <w:rPr>
          <w:rFonts w:eastAsia="SimSun" w:hint="cs"/>
          <w:spacing w:val="2"/>
          <w:sz w:val="20"/>
          <w:szCs w:val="26"/>
          <w:rtl/>
          <w:lang w:val="en-GB" w:bidi="ar-EG"/>
        </w:rPr>
        <w:t xml:space="preserve">إنوي </w:t>
      </w:r>
      <w:r w:rsidRPr="00EC0E64">
        <w:rPr>
          <w:rFonts w:eastAsia="SimSun"/>
          <w:spacing w:val="2"/>
          <w:sz w:val="20"/>
          <w:szCs w:val="26"/>
          <w:lang w:val="en-GB" w:bidi="ar-EG"/>
        </w:rPr>
        <w:t>(INWI)</w:t>
      </w:r>
    </w:p>
    <w:p w14:paraId="758A08A9" w14:textId="77777777" w:rsidR="00C219D8" w:rsidRPr="00496A7D" w:rsidRDefault="00C219D8" w:rsidP="00C219D8">
      <w:pPr>
        <w:pStyle w:val="ContactA"/>
        <w:keepNext w:val="0"/>
        <w:rPr>
          <w:rtl/>
        </w:rPr>
      </w:pPr>
      <w:r w:rsidRPr="00496A7D">
        <w:rPr>
          <w:rFonts w:hint="cs"/>
          <w:rtl/>
        </w:rPr>
        <w:t>للاتصال:</w:t>
      </w:r>
    </w:p>
    <w:p w14:paraId="4B7B2D0F" w14:textId="15EE5D0C" w:rsidR="00C219D8" w:rsidRPr="000042FC" w:rsidRDefault="00C219D8" w:rsidP="00C219D8">
      <w:pPr>
        <w:pStyle w:val="ContactA1"/>
        <w:rPr>
          <w:lang w:val="fr-CH"/>
        </w:rPr>
      </w:pPr>
      <w:r w:rsidRPr="000042FC">
        <w:rPr>
          <w:lang w:val="fr-CH"/>
        </w:rPr>
        <w:t>Motiaa Abdelhay</w:t>
      </w:r>
      <w:r w:rsidRPr="000042FC">
        <w:rPr>
          <w:lang w:val="fr-CH"/>
        </w:rPr>
        <w:br/>
        <w:t>Agence Nationale de Réglementation des Télécommunications (ANRT)</w:t>
      </w:r>
      <w:r w:rsidRPr="000042FC">
        <w:rPr>
          <w:lang w:val="fr-CH"/>
        </w:rPr>
        <w:br/>
        <w:t>Centre d'affaires</w:t>
      </w:r>
      <w:r w:rsidRPr="000042FC">
        <w:rPr>
          <w:lang w:val="fr-CH"/>
        </w:rPr>
        <w:br/>
        <w:t>Boulevard Ar-Riad, Hay Riad</w:t>
      </w:r>
      <w:r w:rsidRPr="000042FC">
        <w:rPr>
          <w:lang w:val="fr-CH"/>
        </w:rPr>
        <w:br/>
        <w:t>B.P. 2939</w:t>
      </w:r>
      <w:r w:rsidRPr="000042FC">
        <w:rPr>
          <w:lang w:val="fr-CH"/>
        </w:rPr>
        <w:br/>
        <w:t>RABAT 10100</w:t>
      </w:r>
      <w:r w:rsidRPr="000042FC">
        <w:rPr>
          <w:lang w:val="fr-CH"/>
        </w:rPr>
        <w:br/>
        <w:t>Morocco</w:t>
      </w:r>
    </w:p>
    <w:p w14:paraId="04B2B0E0" w14:textId="35B6F065" w:rsidR="006D7372" w:rsidRDefault="00C219D8" w:rsidP="002D7B5D">
      <w:pPr>
        <w:pStyle w:val="ContactA2"/>
        <w:spacing w:before="40" w:after="40" w:line="280" w:lineRule="exact"/>
        <w:rPr>
          <w:bCs/>
          <w:lang w:val="fr-CH"/>
        </w:rPr>
      </w:pPr>
      <w:r w:rsidRPr="00E97A3E">
        <w:rPr>
          <w:rFonts w:hint="cs"/>
          <w:rtl/>
        </w:rPr>
        <w:t>الهاتف:</w:t>
      </w:r>
      <w:r w:rsidRPr="00E97A3E">
        <w:tab/>
      </w:r>
      <w:r w:rsidRPr="00E97A3E">
        <w:rPr>
          <w:bCs/>
          <w:lang w:val="fr-CH"/>
        </w:rPr>
        <w:t>+212 5 37 71 85 64</w:t>
      </w:r>
      <w:r w:rsidRPr="00E97A3E">
        <w:br/>
      </w:r>
      <w:r w:rsidRPr="00E97A3E">
        <w:rPr>
          <w:rFonts w:hint="cs"/>
          <w:rtl/>
        </w:rPr>
        <w:t>البريد الإلكتروني:</w:t>
      </w:r>
      <w:r w:rsidRPr="00E97A3E">
        <w:tab/>
      </w:r>
      <w:r w:rsidRPr="00E97A3E">
        <w:rPr>
          <w:bCs/>
          <w:lang w:val="fr-CH"/>
        </w:rPr>
        <w:t>numerotation@anrt.ma</w:t>
      </w:r>
      <w:r w:rsidRPr="00E97A3E">
        <w:rPr>
          <w:rtl/>
        </w:rPr>
        <w:br/>
      </w:r>
      <w:r w:rsidRPr="00E97A3E">
        <w:rPr>
          <w:rFonts w:hint="cs"/>
          <w:rtl/>
          <w:lang w:val="de-CH"/>
        </w:rPr>
        <w:t>الموقع الإلكتروني:</w:t>
      </w:r>
      <w:r w:rsidRPr="00E97A3E">
        <w:rPr>
          <w:rtl/>
          <w:lang w:val="de-CH"/>
        </w:rPr>
        <w:tab/>
      </w:r>
      <w:r w:rsidR="006D7372" w:rsidRPr="006D7372">
        <w:rPr>
          <w:bCs/>
          <w:lang w:val="fr-CH"/>
        </w:rPr>
        <w:t>www.anrt.ma</w:t>
      </w:r>
    </w:p>
    <w:p w14:paraId="2318E7BC" w14:textId="72FA3AE7" w:rsidR="00BB6C7C" w:rsidRDefault="00BB6C7C" w:rsidP="006D7372">
      <w:pPr>
        <w:rPr>
          <w:rtl/>
        </w:rPr>
      </w:pPr>
      <w:r>
        <w:rPr>
          <w:rtl/>
        </w:rPr>
        <w:br w:type="page"/>
      </w:r>
    </w:p>
    <w:p w14:paraId="5A79F72D" w14:textId="77777777" w:rsidR="008B12DB" w:rsidRDefault="008B12DB" w:rsidP="008B12DB">
      <w:pPr>
        <w:pStyle w:val="Heading20"/>
        <w:pBdr>
          <w:bottom w:val="single" w:sz="18" w:space="0" w:color="D9D9D9"/>
        </w:pBdr>
        <w:rPr>
          <w:rtl/>
          <w:lang w:val="es-ES" w:bidi="ar-EG"/>
        </w:rPr>
      </w:pPr>
      <w:bookmarkStart w:id="190" w:name="_Toc29470455"/>
      <w:bookmarkStart w:id="191" w:name="_Toc33093020"/>
      <w:bookmarkStart w:id="192" w:name="_Toc45706393"/>
      <w:bookmarkStart w:id="193" w:name="_Toc47692667"/>
      <w:bookmarkStart w:id="194" w:name="_Toc57885366"/>
      <w:bookmarkStart w:id="195" w:name="_Toc528516315"/>
      <w:bookmarkStart w:id="196" w:name="_Toc172608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Pr>
          <w:rFonts w:hint="cs"/>
          <w:rtl/>
          <w:lang w:val="es-ES" w:bidi="ar-EG"/>
        </w:rPr>
        <w:lastRenderedPageBreak/>
        <w:t>تقييد الخدمة</w:t>
      </w:r>
      <w:bookmarkEnd w:id="190"/>
      <w:bookmarkEnd w:id="191"/>
      <w:bookmarkEnd w:id="192"/>
      <w:bookmarkEnd w:id="193"/>
      <w:bookmarkEnd w:id="194"/>
    </w:p>
    <w:p w14:paraId="140C4EE2" w14:textId="7935E5BA"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BB6C7C">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197" w:name="_Toc511733610"/>
      <w:bookmarkStart w:id="198" w:name="_Toc515018239"/>
      <w:bookmarkStart w:id="199" w:name="_Toc1726090"/>
      <w:bookmarkStart w:id="200" w:name="_Toc29470456"/>
      <w:bookmarkStart w:id="201" w:name="_Toc33093021"/>
      <w:bookmarkStart w:id="202" w:name="_Toc45706394"/>
      <w:bookmarkStart w:id="203" w:name="_Toc47692668"/>
      <w:bookmarkStart w:id="204" w:name="_Toc57885367"/>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197"/>
      <w:bookmarkEnd w:id="198"/>
      <w:bookmarkEnd w:id="199"/>
      <w:bookmarkEnd w:id="200"/>
      <w:bookmarkEnd w:id="201"/>
      <w:bookmarkEnd w:id="202"/>
      <w:bookmarkEnd w:id="203"/>
      <w:bookmarkEnd w:id="204"/>
    </w:p>
    <w:p w14:paraId="5581A6B5" w14:textId="08F4953C"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15" w:history="1">
        <w:r w:rsidR="00F84947" w:rsidRPr="00514953">
          <w:rPr>
            <w:rStyle w:val="Hyperlink"/>
            <w:rFonts w:asciiTheme="minorHAnsi" w:hAnsiTheme="minorHAnsi"/>
            <w:color w:val="auto"/>
            <w:u w:val="none"/>
          </w:rPr>
          <w:t>www.itu.int/pub/T-SP-PP.RES.21-2011/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05" w:name="_Toc1726091"/>
      <w:bookmarkStart w:id="206" w:name="_Toc12890495"/>
      <w:bookmarkStart w:id="207" w:name="_Toc29470457"/>
      <w:bookmarkStart w:id="208" w:name="_Toc33093022"/>
      <w:bookmarkStart w:id="209" w:name="_Toc45706395"/>
      <w:bookmarkStart w:id="210" w:name="_Toc47692669"/>
      <w:bookmarkStart w:id="211" w:name="_Toc57885368"/>
      <w:r w:rsidRPr="002F4267">
        <w:rPr>
          <w:rFonts w:hint="cs"/>
          <w:rtl/>
        </w:rPr>
        <w:lastRenderedPageBreak/>
        <w:t>تعديلات على منشورات الخدمة</w:t>
      </w:r>
      <w:bookmarkEnd w:id="205"/>
      <w:bookmarkEnd w:id="206"/>
      <w:bookmarkEnd w:id="207"/>
      <w:bookmarkEnd w:id="208"/>
      <w:bookmarkEnd w:id="209"/>
      <w:bookmarkEnd w:id="210"/>
      <w:bookmarkEnd w:id="211"/>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4C7359AD" w14:textId="64BDCD65" w:rsidR="00BB6C7C" w:rsidRDefault="00BB6C7C" w:rsidP="006D7372">
      <w:pPr>
        <w:rPr>
          <w:rFonts w:eastAsia="SimSun"/>
          <w:rtl/>
        </w:rPr>
      </w:pPr>
    </w:p>
    <w:p w14:paraId="607D8E1B" w14:textId="77777777" w:rsidR="0016754A" w:rsidRDefault="0016754A" w:rsidP="006D7372">
      <w:pPr>
        <w:rPr>
          <w:rFonts w:eastAsia="SimSun"/>
        </w:rPr>
      </w:pPr>
    </w:p>
    <w:p w14:paraId="3BF3DC17" w14:textId="115D9F5F" w:rsidR="00BB6C7C" w:rsidRPr="002F4267" w:rsidRDefault="00BB6C7C" w:rsidP="00BB6C7C">
      <w:pPr>
        <w:pStyle w:val="Heading20"/>
        <w:rPr>
          <w:rtl/>
        </w:rPr>
      </w:pPr>
      <w:bookmarkStart w:id="212" w:name="_Toc369872559"/>
      <w:bookmarkStart w:id="213" w:name="_Toc1726092"/>
      <w:bookmarkStart w:id="214" w:name="_Toc12890496"/>
      <w:bookmarkStart w:id="215" w:name="_Toc47692670"/>
      <w:bookmarkStart w:id="216" w:name="_Toc57885369"/>
      <w:bookmarkStart w:id="217" w:name="TOC06"/>
      <w:r w:rsidRPr="002F4267">
        <w:rPr>
          <w:rFonts w:hint="cs"/>
          <w:rtl/>
        </w:rPr>
        <w:t>قائمة محطات السفن وتخصيصات هويات الخدمة المتنقلة البحرية</w:t>
      </w:r>
      <w:r w:rsidRPr="002F4267">
        <w:rPr>
          <w:rtl/>
        </w:rPr>
        <w:br/>
      </w:r>
      <w:r w:rsidRPr="002F4267">
        <w:rPr>
          <w:rFonts w:hint="cs"/>
          <w:rtl/>
        </w:rPr>
        <w:t xml:space="preserve">(القائمة </w:t>
      </w:r>
      <w:r w:rsidRPr="002F4267">
        <w:t>V</w:t>
      </w:r>
      <w:r w:rsidRPr="002F4267">
        <w:rPr>
          <w:rFonts w:hint="cs"/>
          <w:rtl/>
        </w:rPr>
        <w:t>)</w:t>
      </w:r>
      <w:r w:rsidRPr="002F4267">
        <w:rPr>
          <w:rFonts w:hint="cs"/>
          <w:rtl/>
        </w:rPr>
        <w:br/>
        <w:t xml:space="preserve">طبعة </w:t>
      </w:r>
      <w:r>
        <w:t>2020</w:t>
      </w:r>
      <w:r w:rsidRPr="002F4267">
        <w:br/>
      </w:r>
      <w:r w:rsidRPr="002F4267">
        <w:rPr>
          <w:rFonts w:hint="cs"/>
          <w:rtl/>
        </w:rPr>
        <w:br/>
        <w:t xml:space="preserve">القسم </w:t>
      </w:r>
      <w:r w:rsidRPr="002F4267">
        <w:t>VI</w:t>
      </w:r>
      <w:bookmarkEnd w:id="212"/>
      <w:bookmarkEnd w:id="213"/>
      <w:bookmarkEnd w:id="214"/>
      <w:bookmarkEnd w:id="215"/>
      <w:bookmarkEnd w:id="216"/>
    </w:p>
    <w:bookmarkEnd w:id="217"/>
    <w:p w14:paraId="154F3341" w14:textId="0B5B7CB3" w:rsidR="00BB6C7C" w:rsidRPr="002F4267" w:rsidRDefault="000042FC" w:rsidP="0016754A">
      <w:pPr>
        <w:spacing w:before="360" w:line="168" w:lineRule="auto"/>
        <w:rPr>
          <w:rFonts w:eastAsia="SimSun"/>
          <w:b/>
          <w:bCs/>
          <w:rtl/>
          <w:lang w:bidi="ar-EG"/>
        </w:rPr>
      </w:pPr>
      <w:r>
        <w:rPr>
          <w:rFonts w:eastAsia="SimSun"/>
          <w:b/>
          <w:bCs/>
        </w:rPr>
        <w:t>ADD</w:t>
      </w:r>
      <w:r w:rsidR="00BB6C7C" w:rsidRPr="002F4267">
        <w:rPr>
          <w:rFonts w:eastAsia="SimSun" w:hint="eastAsia"/>
          <w:b/>
          <w:bCs/>
          <w:rtl/>
          <w:lang w:val="es-ES" w:bidi="ar-EG"/>
        </w:rPr>
        <w:t> </w:t>
      </w:r>
    </w:p>
    <w:p w14:paraId="535F6970" w14:textId="3E19F049" w:rsidR="00BB6C7C" w:rsidRPr="00BB6C7C" w:rsidRDefault="000042FC" w:rsidP="0016754A">
      <w:pPr>
        <w:tabs>
          <w:tab w:val="left" w:pos="1134"/>
        </w:tabs>
        <w:spacing w:line="168" w:lineRule="auto"/>
        <w:ind w:left="425"/>
        <w:jc w:val="left"/>
        <w:rPr>
          <w:rFonts w:eastAsia="SimSun"/>
          <w:color w:val="000000"/>
          <w:lang w:val="fr-FR"/>
        </w:rPr>
      </w:pPr>
      <w:r w:rsidRPr="000042FC">
        <w:rPr>
          <w:rFonts w:eastAsia="SimSun"/>
          <w:b/>
          <w:bCs/>
          <w:color w:val="000000"/>
          <w:lang w:val="en-GB"/>
        </w:rPr>
        <w:t>KP02</w:t>
      </w:r>
      <w:r w:rsidR="00BB6C7C" w:rsidRPr="00BB6C7C">
        <w:rPr>
          <w:rFonts w:eastAsia="SimSun"/>
          <w:color w:val="000000"/>
        </w:rPr>
        <w:tab/>
      </w:r>
      <w:bookmarkStart w:id="218" w:name="_Hlk43186680"/>
      <w:r w:rsidR="0016754A">
        <w:rPr>
          <w:rFonts w:eastAsia="SimSun"/>
          <w:color w:val="000000"/>
        </w:rPr>
        <w:tab/>
      </w:r>
      <w:r w:rsidRPr="000042FC">
        <w:rPr>
          <w:rFonts w:eastAsia="SimSun"/>
          <w:color w:val="000000"/>
          <w:lang w:val="en-GB"/>
        </w:rPr>
        <w:t xml:space="preserve">KOREA SHIP COMMUNICATION AGENCY, GanSong Dong, PyongChon District, Pyongyang, </w:t>
      </w:r>
      <w:r>
        <w:rPr>
          <w:rFonts w:eastAsia="SimSun" w:hint="cs"/>
          <w:color w:val="000000"/>
          <w:rtl/>
          <w:lang w:val="en-GB"/>
        </w:rPr>
        <w:t> </w:t>
      </w:r>
      <w:r>
        <w:rPr>
          <w:rFonts w:eastAsia="SimSun"/>
          <w:color w:val="000000"/>
          <w:lang w:val="en-GB"/>
        </w:rPr>
        <w:br/>
      </w:r>
      <w:r>
        <w:rPr>
          <w:rFonts w:eastAsia="SimSun"/>
          <w:color w:val="000000"/>
          <w:lang w:val="en-GB"/>
        </w:rPr>
        <w:tab/>
      </w:r>
      <w:r w:rsidR="0016754A">
        <w:rPr>
          <w:rFonts w:eastAsia="SimSun"/>
          <w:color w:val="000000"/>
          <w:lang w:val="en-GB"/>
        </w:rPr>
        <w:tab/>
      </w:r>
      <w:r>
        <w:rPr>
          <w:rFonts w:eastAsia="SimSun" w:hint="eastAsia"/>
          <w:color w:val="000000"/>
          <w:rtl/>
          <w:lang w:val="en-GB" w:bidi="ar-EG"/>
        </w:rPr>
        <w:t> </w:t>
      </w:r>
      <w:r w:rsidRPr="000042FC">
        <w:rPr>
          <w:rFonts w:eastAsia="SimSun"/>
          <w:color w:val="000000"/>
          <w:lang w:val="en-GB"/>
        </w:rPr>
        <w:t>Democratic People's Republic of Korea.</w:t>
      </w:r>
      <w:r w:rsidR="00BB6C7C">
        <w:rPr>
          <w:rFonts w:eastAsia="SimSun"/>
          <w:color w:val="000000"/>
          <w:rtl/>
          <w:lang w:bidi="ar-EG"/>
        </w:rPr>
        <w:br/>
      </w:r>
      <w:bookmarkEnd w:id="218"/>
      <w:r w:rsidR="00BB6C7C">
        <w:rPr>
          <w:rFonts w:eastAsia="SimSun"/>
          <w:color w:val="000000"/>
          <w:rtl/>
          <w:lang w:val="es-ES"/>
        </w:rPr>
        <w:tab/>
      </w:r>
      <w:r w:rsidR="0016754A">
        <w:rPr>
          <w:rFonts w:eastAsia="SimSun"/>
          <w:color w:val="000000"/>
          <w:lang w:val="es-ES"/>
        </w:rPr>
        <w:tab/>
      </w:r>
      <w:r w:rsidR="00BB6C7C">
        <w:rPr>
          <w:rFonts w:eastAsia="SimSun"/>
          <w:color w:val="000000"/>
          <w:rtl/>
          <w:lang w:val="es-ES"/>
        </w:rPr>
        <w:t xml:space="preserve">البريد الإلكتروني: </w:t>
      </w:r>
      <w:hyperlink r:id="rId16" w:history="1">
        <w:r w:rsidRPr="00D90BE1">
          <w:rPr>
            <w:rFonts w:asciiTheme="minorHAnsi" w:hAnsiTheme="minorHAnsi" w:cstheme="minorHAnsi"/>
            <w:color w:val="0000FF"/>
            <w:u w:val="single"/>
            <w:lang w:val="es-ES" w:eastAsia="en-GB"/>
          </w:rPr>
          <w:t>ksca@silibank.net.kp</w:t>
        </w:r>
      </w:hyperlink>
      <w:r w:rsidR="00BB6C7C">
        <w:rPr>
          <w:rFonts w:eastAsia="SimSun" w:hint="cs"/>
          <w:color w:val="000000"/>
          <w:rtl/>
          <w:lang w:val="es-ES"/>
        </w:rPr>
        <w:t>،</w:t>
      </w:r>
      <w:r w:rsidR="00EB279F">
        <w:rPr>
          <w:rFonts w:eastAsia="SimSun" w:hint="cs"/>
          <w:color w:val="000000"/>
          <w:rtl/>
          <w:lang w:val="es-ES"/>
        </w:rPr>
        <w:t xml:space="preserve"> </w:t>
      </w:r>
      <w:r w:rsidR="00BB6C7C">
        <w:rPr>
          <w:rFonts w:eastAsia="SimSun"/>
          <w:color w:val="000000"/>
          <w:rtl/>
          <w:lang w:val="es-ES"/>
        </w:rPr>
        <w:t xml:space="preserve">الهاتف: </w:t>
      </w:r>
      <w:r w:rsidRPr="00D90BE1">
        <w:rPr>
          <w:rFonts w:eastAsia="SimSun"/>
          <w:color w:val="000000"/>
          <w:lang w:val="es-ES"/>
        </w:rPr>
        <w:t xml:space="preserve">+850 2 18111 </w:t>
      </w:r>
      <w:r w:rsidR="00EB279F">
        <w:rPr>
          <w:rFonts w:eastAsia="SimSun" w:hint="cs"/>
          <w:color w:val="000000"/>
          <w:rtl/>
          <w:lang w:val="en-GB"/>
        </w:rPr>
        <w:t xml:space="preserve"> </w:t>
      </w:r>
      <w:r w:rsidR="00897F6C">
        <w:rPr>
          <w:rFonts w:eastAsia="SimSun" w:hint="cs"/>
          <w:color w:val="000000"/>
          <w:rtl/>
          <w:lang w:val="en-GB"/>
        </w:rPr>
        <w:t>الرقم الداخلي:</w:t>
      </w:r>
      <w:r w:rsidR="00EB279F">
        <w:rPr>
          <w:rFonts w:eastAsia="SimSun" w:hint="cs"/>
          <w:color w:val="000000"/>
          <w:rtl/>
          <w:lang w:val="en-GB"/>
        </w:rPr>
        <w:t xml:space="preserve"> </w:t>
      </w:r>
      <w:r w:rsidRPr="00D90BE1">
        <w:rPr>
          <w:rFonts w:eastAsia="SimSun"/>
          <w:color w:val="000000"/>
          <w:lang w:val="es-ES"/>
        </w:rPr>
        <w:t>341 8041</w:t>
      </w:r>
      <w:r w:rsidR="0016754A">
        <w:rPr>
          <w:rFonts w:eastAsia="SimSun" w:hint="cs"/>
          <w:color w:val="000000"/>
          <w:rtl/>
          <w:lang w:val="en-GB"/>
        </w:rPr>
        <w:t>.</w:t>
      </w:r>
    </w:p>
    <w:p w14:paraId="6EF00D3F" w14:textId="2E26F7C9" w:rsidR="00EB279F" w:rsidRPr="002F4267" w:rsidRDefault="00EB279F" w:rsidP="0016754A">
      <w:pPr>
        <w:tabs>
          <w:tab w:val="left" w:pos="1134"/>
        </w:tabs>
        <w:spacing w:before="360" w:line="168" w:lineRule="auto"/>
        <w:rPr>
          <w:rFonts w:eastAsia="SimSun"/>
          <w:b/>
          <w:bCs/>
          <w:rtl/>
          <w:lang w:bidi="ar-EG"/>
        </w:rPr>
      </w:pPr>
      <w:r w:rsidRPr="00EB279F">
        <w:rPr>
          <w:rFonts w:asciiTheme="minorHAnsi" w:hAnsiTheme="minorHAnsi" w:cstheme="minorHAnsi"/>
          <w:b/>
          <w:bCs/>
          <w:lang w:val="fr-FR"/>
        </w:rPr>
        <w:t>REP</w:t>
      </w:r>
    </w:p>
    <w:p w14:paraId="0A39236D" w14:textId="07EE867A" w:rsidR="00EB279F" w:rsidRPr="0016754A" w:rsidRDefault="00EB279F" w:rsidP="0016754A">
      <w:pPr>
        <w:tabs>
          <w:tab w:val="left" w:pos="1134"/>
        </w:tabs>
        <w:spacing w:line="168" w:lineRule="auto"/>
        <w:ind w:left="425"/>
        <w:jc w:val="left"/>
        <w:rPr>
          <w:rFonts w:eastAsia="SimSun"/>
          <w:color w:val="000000"/>
          <w:lang w:val="es-ES"/>
        </w:rPr>
      </w:pPr>
      <w:r w:rsidRPr="00D90BE1">
        <w:rPr>
          <w:rFonts w:asciiTheme="minorHAnsi" w:hAnsiTheme="minorHAnsi" w:cstheme="minorHAnsi"/>
          <w:b/>
          <w:bCs/>
          <w:color w:val="000000"/>
          <w:lang w:val="es-ES"/>
        </w:rPr>
        <w:t>KP01</w:t>
      </w:r>
      <w:r w:rsidR="0016754A" w:rsidRPr="00D90BE1">
        <w:rPr>
          <w:rFonts w:asciiTheme="minorHAnsi" w:hAnsiTheme="minorHAnsi" w:cstheme="minorHAnsi"/>
          <w:b/>
          <w:bCs/>
          <w:color w:val="000000"/>
          <w:lang w:val="es-ES"/>
        </w:rPr>
        <w:tab/>
      </w:r>
      <w:r w:rsidRPr="00D90BE1">
        <w:rPr>
          <w:rFonts w:eastAsia="SimSun"/>
          <w:color w:val="000000"/>
          <w:lang w:val="es-ES"/>
        </w:rPr>
        <w:tab/>
      </w:r>
      <w:r w:rsidRPr="00D90BE1">
        <w:rPr>
          <w:rFonts w:eastAsia="SimSun"/>
          <w:color w:val="000000"/>
          <w:spacing w:val="-2"/>
          <w:lang w:val="es-ES"/>
        </w:rPr>
        <w:t>The International Tariff and Accounting Bureau, Ministry of Posts and Telecommunications,</w:t>
      </w:r>
      <w:r w:rsidRPr="00EB279F">
        <w:rPr>
          <w:rFonts w:eastAsia="SimSun" w:hint="cs"/>
          <w:color w:val="000000"/>
          <w:spacing w:val="-2"/>
          <w:rtl/>
          <w:lang w:val="en-GB"/>
        </w:rPr>
        <w:t> </w:t>
      </w:r>
      <w:r>
        <w:rPr>
          <w:rFonts w:eastAsia="SimSun"/>
          <w:color w:val="000000"/>
          <w:rtl/>
          <w:lang w:val="en-GB"/>
        </w:rPr>
        <w:br/>
      </w:r>
      <w:r>
        <w:rPr>
          <w:rFonts w:eastAsia="SimSun"/>
          <w:color w:val="000000"/>
          <w:rtl/>
          <w:lang w:val="en-GB"/>
        </w:rPr>
        <w:tab/>
      </w:r>
      <w:r w:rsidR="0016754A" w:rsidRPr="00D90BE1">
        <w:rPr>
          <w:rFonts w:eastAsia="SimSun"/>
          <w:color w:val="000000"/>
          <w:lang w:val="es-ES"/>
        </w:rPr>
        <w:tab/>
      </w:r>
      <w:r w:rsidRPr="00D90BE1">
        <w:rPr>
          <w:rFonts w:eastAsia="SimSun"/>
          <w:color w:val="000000"/>
          <w:lang w:val="es-ES"/>
        </w:rPr>
        <w:t xml:space="preserve">Central District, Pyongyang, Dem. </w:t>
      </w:r>
      <w:r w:rsidRPr="00EB279F">
        <w:rPr>
          <w:rFonts w:eastAsia="SimSun"/>
          <w:color w:val="000000"/>
          <w:lang w:val="en-GB"/>
        </w:rPr>
        <w:t>People's Rep. of Korea.</w:t>
      </w:r>
      <w:r>
        <w:rPr>
          <w:rFonts w:eastAsia="SimSun" w:hint="eastAsia"/>
          <w:color w:val="000000"/>
          <w:rtl/>
          <w:lang w:val="en-GB" w:bidi="ar-EG"/>
        </w:rPr>
        <w:t> </w:t>
      </w:r>
      <w:r>
        <w:rPr>
          <w:rFonts w:eastAsia="SimSun"/>
          <w:color w:val="000000"/>
          <w:rtl/>
          <w:lang w:val="en-GB"/>
        </w:rPr>
        <w:br/>
      </w:r>
      <w:r>
        <w:rPr>
          <w:rFonts w:eastAsia="SimSun"/>
          <w:color w:val="000000"/>
          <w:rtl/>
          <w:lang w:val="es-ES"/>
        </w:rPr>
        <w:tab/>
      </w:r>
      <w:r w:rsidR="0016754A">
        <w:rPr>
          <w:rFonts w:eastAsia="SimSun"/>
          <w:color w:val="000000"/>
          <w:lang w:val="es-ES"/>
        </w:rPr>
        <w:tab/>
      </w:r>
      <w:r>
        <w:rPr>
          <w:rFonts w:eastAsia="SimSun"/>
          <w:color w:val="000000"/>
          <w:rtl/>
          <w:lang w:val="es-ES"/>
        </w:rPr>
        <w:t xml:space="preserve">البريد الإلكتروني: </w:t>
      </w:r>
      <w:hyperlink r:id="rId17" w:history="1">
        <w:r w:rsidRPr="0016754A">
          <w:rPr>
            <w:rFonts w:asciiTheme="minorHAnsi" w:hAnsiTheme="minorHAnsi" w:cstheme="minorHAnsi"/>
            <w:color w:val="0000FF"/>
            <w:u w:val="single"/>
            <w:lang w:val="es-ES" w:eastAsia="en-GB"/>
          </w:rPr>
          <w:t>itab@star-co.net.kp</w:t>
        </w:r>
      </w:hyperlink>
      <w:r>
        <w:rPr>
          <w:rFonts w:eastAsia="SimSun" w:hint="cs"/>
          <w:color w:val="000000"/>
          <w:rtl/>
          <w:lang w:val="es-ES"/>
        </w:rPr>
        <w:t xml:space="preserve">، </w:t>
      </w:r>
      <w:r>
        <w:rPr>
          <w:rFonts w:eastAsia="SimSun"/>
          <w:color w:val="000000"/>
          <w:rtl/>
          <w:lang w:val="es-ES"/>
        </w:rPr>
        <w:t xml:space="preserve">الهاتف: </w:t>
      </w:r>
      <w:r w:rsidR="0016754A" w:rsidRPr="0016754A">
        <w:rPr>
          <w:rFonts w:asciiTheme="minorHAnsi" w:hAnsiTheme="minorHAnsi" w:cstheme="minorHAnsi"/>
          <w:color w:val="000000"/>
          <w:lang w:val="es-ES" w:eastAsia="en-GB"/>
        </w:rPr>
        <w:t>+850 2 3812323</w:t>
      </w:r>
      <w:r w:rsidR="0016754A">
        <w:rPr>
          <w:rFonts w:asciiTheme="minorHAnsi" w:hAnsiTheme="minorHAnsi" w:cstheme="minorHAnsi" w:hint="cs"/>
          <w:color w:val="000000"/>
          <w:rtl/>
          <w:lang w:val="en-GB" w:eastAsia="en-GB"/>
        </w:rPr>
        <w:t xml:space="preserve"> </w:t>
      </w:r>
      <w:r w:rsidR="0016754A">
        <w:rPr>
          <w:rFonts w:hint="cs"/>
          <w:rtl/>
        </w:rPr>
        <w:t xml:space="preserve">الفاكس: </w:t>
      </w:r>
      <w:r w:rsidR="0016754A" w:rsidRPr="0049294D">
        <w:rPr>
          <w:rFonts w:asciiTheme="minorHAnsi" w:hAnsiTheme="minorHAnsi" w:cstheme="minorHAnsi"/>
          <w:color w:val="000000"/>
          <w:lang w:val="en-GB" w:eastAsia="en-GB"/>
        </w:rPr>
        <w:t>+850 2 3814402</w:t>
      </w:r>
      <w:r>
        <w:rPr>
          <w:rFonts w:eastAsia="SimSun" w:hint="cs"/>
          <w:color w:val="000000"/>
          <w:rtl/>
          <w:lang w:val="en-GB"/>
        </w:rPr>
        <w:t>.</w:t>
      </w:r>
    </w:p>
    <w:p w14:paraId="5DE462EE" w14:textId="352A9CB8" w:rsidR="0016754A" w:rsidRPr="0016754A" w:rsidRDefault="0016754A" w:rsidP="0016754A">
      <w:pPr>
        <w:tabs>
          <w:tab w:val="left" w:pos="1134"/>
        </w:tabs>
        <w:spacing w:line="168" w:lineRule="auto"/>
        <w:ind w:left="425"/>
        <w:jc w:val="left"/>
        <w:rPr>
          <w:rFonts w:eastAsia="SimSun"/>
          <w:color w:val="000000"/>
          <w:lang w:val="fr-FR"/>
        </w:rPr>
      </w:pPr>
      <w:r w:rsidRPr="0016754A">
        <w:rPr>
          <w:rFonts w:asciiTheme="minorHAnsi" w:hAnsiTheme="minorHAnsi" w:cstheme="minorHAnsi"/>
          <w:b/>
          <w:bCs/>
          <w:color w:val="000000"/>
          <w:lang w:val="es-ES"/>
        </w:rPr>
        <w:t>KP05</w:t>
      </w:r>
      <w:r w:rsidRPr="0016754A">
        <w:rPr>
          <w:rFonts w:asciiTheme="minorHAnsi" w:hAnsiTheme="minorHAnsi" w:cstheme="minorHAnsi"/>
          <w:b/>
          <w:bCs/>
          <w:color w:val="000000"/>
          <w:lang w:val="es-ES"/>
        </w:rPr>
        <w:tab/>
      </w:r>
      <w:r w:rsidRPr="0016754A">
        <w:rPr>
          <w:rFonts w:eastAsia="SimSun"/>
          <w:color w:val="000000"/>
          <w:lang w:val="es-ES"/>
        </w:rPr>
        <w:tab/>
      </w:r>
      <w:r w:rsidRPr="0016754A">
        <w:rPr>
          <w:rFonts w:eastAsia="SimSun"/>
          <w:color w:val="000000"/>
          <w:spacing w:val="-6"/>
          <w:lang w:val="es-ES"/>
        </w:rPr>
        <w:t xml:space="preserve">KOREA MARINE COMMUNICATIONS SERVICE COMPANY, Gongug-dong, </w:t>
      </w:r>
      <w:proofErr w:type="gramStart"/>
      <w:r w:rsidRPr="0016754A">
        <w:rPr>
          <w:rFonts w:eastAsia="SimSun"/>
          <w:color w:val="000000"/>
          <w:spacing w:val="-6"/>
          <w:lang w:val="es-ES"/>
        </w:rPr>
        <w:t xml:space="preserve">Mangyongdae </w:t>
      </w:r>
      <w:r w:rsidRPr="0016754A">
        <w:rPr>
          <w:rFonts w:eastAsia="SimSun" w:hint="eastAsia"/>
          <w:color w:val="000000"/>
          <w:spacing w:val="-6"/>
          <w:rtl/>
          <w:lang w:val="en-GB" w:bidi="ar-EG"/>
        </w:rPr>
        <w:t> </w:t>
      </w:r>
      <w:r w:rsidRPr="0016754A">
        <w:rPr>
          <w:rFonts w:eastAsia="SimSun"/>
          <w:color w:val="000000"/>
          <w:spacing w:val="-6"/>
          <w:lang w:val="es-ES"/>
        </w:rPr>
        <w:t>District</w:t>
      </w:r>
      <w:proofErr w:type="gramEnd"/>
      <w:r w:rsidRPr="0016754A">
        <w:rPr>
          <w:rFonts w:eastAsia="SimSun"/>
          <w:color w:val="000000"/>
          <w:spacing w:val="-6"/>
          <w:lang w:val="es-ES"/>
        </w:rPr>
        <w:t>,</w:t>
      </w:r>
      <w:r>
        <w:rPr>
          <w:rFonts w:eastAsia="SimSun" w:hint="cs"/>
          <w:color w:val="000000"/>
          <w:spacing w:val="-6"/>
          <w:rtl/>
          <w:lang w:val="en-GB"/>
        </w:rPr>
        <w:t> </w:t>
      </w:r>
      <w:r>
        <w:rPr>
          <w:rFonts w:eastAsia="SimSun"/>
          <w:color w:val="000000"/>
          <w:spacing w:val="-2"/>
          <w:rtl/>
          <w:lang w:val="en-GB"/>
        </w:rPr>
        <w:br/>
      </w:r>
      <w:r>
        <w:rPr>
          <w:rFonts w:eastAsia="SimSun"/>
          <w:color w:val="000000"/>
          <w:spacing w:val="-2"/>
          <w:rtl/>
          <w:lang w:val="en-GB"/>
        </w:rPr>
        <w:tab/>
      </w:r>
      <w:r>
        <w:rPr>
          <w:rFonts w:eastAsia="SimSun"/>
          <w:color w:val="000000"/>
          <w:spacing w:val="-2"/>
          <w:rtl/>
          <w:lang w:val="en-GB"/>
        </w:rPr>
        <w:tab/>
      </w:r>
      <w:r w:rsidRPr="0016754A">
        <w:rPr>
          <w:rFonts w:eastAsia="SimSun"/>
          <w:color w:val="000000"/>
          <w:spacing w:val="-2"/>
          <w:lang w:val="es-ES"/>
        </w:rPr>
        <w:t xml:space="preserve">Pyongyang, Dem. </w:t>
      </w:r>
      <w:r w:rsidRPr="0016754A">
        <w:rPr>
          <w:rFonts w:eastAsia="SimSun"/>
          <w:color w:val="000000"/>
          <w:spacing w:val="-2"/>
          <w:lang w:val="en-GB"/>
        </w:rPr>
        <w:t>People's Rep. of Korea.</w:t>
      </w:r>
      <w:r>
        <w:rPr>
          <w:rFonts w:eastAsia="SimSun" w:hint="cs"/>
          <w:color w:val="000000"/>
          <w:spacing w:val="-2"/>
          <w:rtl/>
          <w:lang w:val="en-GB"/>
        </w:rPr>
        <w:t> </w:t>
      </w:r>
      <w:r>
        <w:rPr>
          <w:rFonts w:eastAsia="SimSun"/>
          <w:color w:val="000000"/>
          <w:rtl/>
          <w:lang w:val="en-GB"/>
        </w:rPr>
        <w:br/>
      </w:r>
      <w:r>
        <w:rPr>
          <w:rFonts w:eastAsia="SimSun"/>
          <w:color w:val="000000"/>
          <w:rtl/>
          <w:lang w:val="es-ES"/>
        </w:rPr>
        <w:tab/>
      </w:r>
      <w:r>
        <w:rPr>
          <w:rFonts w:eastAsia="SimSun"/>
          <w:color w:val="000000"/>
          <w:lang w:val="es-ES"/>
        </w:rPr>
        <w:tab/>
      </w:r>
      <w:r>
        <w:rPr>
          <w:rFonts w:eastAsia="SimSun"/>
          <w:color w:val="000000"/>
          <w:rtl/>
          <w:lang w:val="es-ES"/>
        </w:rPr>
        <w:t xml:space="preserve">البريد الإلكتروني: </w:t>
      </w:r>
      <w:hyperlink r:id="rId18" w:history="1">
        <w:r w:rsidRPr="002E73B1">
          <w:rPr>
            <w:rFonts w:asciiTheme="minorHAnsi" w:hAnsiTheme="minorHAnsi" w:cstheme="minorHAnsi"/>
            <w:color w:val="0000FF"/>
            <w:u w:val="single"/>
            <w:lang w:val="fr-CH" w:eastAsia="en-GB"/>
          </w:rPr>
          <w:t>marcom@silibank.net.kp</w:t>
        </w:r>
      </w:hyperlink>
      <w:r>
        <w:rPr>
          <w:rFonts w:eastAsia="SimSun" w:hint="cs"/>
          <w:color w:val="000000"/>
          <w:rtl/>
          <w:lang w:val="es-ES"/>
        </w:rPr>
        <w:t xml:space="preserve">، </w:t>
      </w:r>
      <w:r>
        <w:rPr>
          <w:rFonts w:eastAsia="SimSun"/>
          <w:color w:val="000000"/>
          <w:rtl/>
          <w:lang w:val="es-ES"/>
        </w:rPr>
        <w:t xml:space="preserve">الهاتف: </w:t>
      </w:r>
      <w:r w:rsidRPr="0069153E">
        <w:rPr>
          <w:rFonts w:asciiTheme="minorHAnsi" w:hAnsiTheme="minorHAnsi" w:cstheme="minorHAnsi"/>
          <w:color w:val="000000"/>
          <w:lang w:val="fr-FR" w:eastAsia="en-GB"/>
        </w:rPr>
        <w:t>+850 2 18111</w:t>
      </w:r>
      <w:r>
        <w:rPr>
          <w:rFonts w:asciiTheme="minorHAnsi" w:hAnsiTheme="minorHAnsi" w:cstheme="minorHAnsi" w:hint="cs"/>
          <w:color w:val="000000"/>
          <w:rtl/>
          <w:lang w:val="fr-FR" w:eastAsia="en-GB"/>
        </w:rPr>
        <w:t xml:space="preserve"> </w:t>
      </w:r>
      <w:r>
        <w:rPr>
          <w:rFonts w:hint="cs"/>
          <w:rtl/>
        </w:rPr>
        <w:t>الرقم الداخلي:</w:t>
      </w:r>
      <w:r>
        <w:rPr>
          <w:rFonts w:asciiTheme="minorHAnsi" w:hAnsiTheme="minorHAnsi" w:cstheme="minorHAnsi" w:hint="cs"/>
          <w:color w:val="000000"/>
          <w:rtl/>
          <w:lang w:val="fr-FR" w:eastAsia="en-GB"/>
        </w:rPr>
        <w:t xml:space="preserve"> </w:t>
      </w:r>
      <w:r w:rsidRPr="0069153E">
        <w:rPr>
          <w:rFonts w:asciiTheme="minorHAnsi" w:hAnsiTheme="minorHAnsi" w:cstheme="minorHAnsi"/>
          <w:color w:val="000000"/>
          <w:lang w:val="fr-FR" w:eastAsia="en-GB"/>
        </w:rPr>
        <w:t>341 8261</w:t>
      </w:r>
      <w:r>
        <w:rPr>
          <w:rFonts w:eastAsia="SimSun" w:hint="cs"/>
          <w:color w:val="000000"/>
          <w:rtl/>
          <w:lang w:val="en-GB"/>
        </w:rPr>
        <w:t>.</w:t>
      </w:r>
    </w:p>
    <w:p w14:paraId="797ED56C" w14:textId="40459D1B" w:rsidR="00EB279F" w:rsidRPr="002F4267" w:rsidRDefault="00EB279F" w:rsidP="0016754A">
      <w:pPr>
        <w:tabs>
          <w:tab w:val="left" w:pos="1134"/>
        </w:tabs>
        <w:spacing w:before="360" w:line="168" w:lineRule="auto"/>
        <w:rPr>
          <w:rFonts w:eastAsia="SimSun"/>
          <w:b/>
          <w:bCs/>
          <w:rtl/>
          <w:lang w:bidi="ar-EG"/>
        </w:rPr>
      </w:pPr>
      <w:r>
        <w:rPr>
          <w:rFonts w:asciiTheme="minorHAnsi" w:hAnsiTheme="minorHAnsi" w:cstheme="minorHAnsi"/>
          <w:b/>
          <w:bCs/>
          <w:lang w:val="fr-FR"/>
        </w:rPr>
        <w:t>SUP</w:t>
      </w:r>
    </w:p>
    <w:p w14:paraId="7662EC4D" w14:textId="610FD7F0" w:rsidR="00EB279F" w:rsidRPr="00EB279F" w:rsidRDefault="00EB279F" w:rsidP="0016754A">
      <w:pPr>
        <w:widowControl w:val="0"/>
        <w:tabs>
          <w:tab w:val="left" w:pos="199"/>
          <w:tab w:val="left" w:pos="1134"/>
          <w:tab w:val="left" w:pos="1417"/>
          <w:tab w:val="left" w:pos="2268"/>
          <w:tab w:val="left" w:pos="2694"/>
        </w:tabs>
        <w:spacing w:line="168" w:lineRule="auto"/>
        <w:ind w:left="425"/>
        <w:rPr>
          <w:rFonts w:asciiTheme="minorHAnsi" w:hAnsiTheme="minorHAnsi" w:cstheme="minorHAnsi"/>
          <w:color w:val="000000"/>
          <w:rtl/>
          <w:lang w:val="fr-CH" w:eastAsia="en-GB" w:bidi="ar-EG"/>
        </w:rPr>
      </w:pPr>
      <w:bookmarkStart w:id="219" w:name="lt_pId900"/>
      <w:r w:rsidRPr="0069153E">
        <w:rPr>
          <w:rFonts w:asciiTheme="minorHAnsi" w:hAnsiTheme="minorHAnsi" w:cstheme="minorHAnsi"/>
          <w:b/>
          <w:bCs/>
          <w:color w:val="000000"/>
          <w:lang w:val="fr-FR"/>
        </w:rPr>
        <w:t>RM02</w:t>
      </w:r>
      <w:r w:rsidRPr="0069153E">
        <w:rPr>
          <w:rFonts w:asciiTheme="minorHAnsi" w:hAnsiTheme="minorHAnsi" w:cstheme="minorHAnsi"/>
          <w:b/>
          <w:bCs/>
          <w:color w:val="000000"/>
          <w:lang w:val="fr-FR"/>
        </w:rPr>
        <w:tab/>
      </w:r>
      <w:r w:rsidR="0016754A">
        <w:rPr>
          <w:rFonts w:asciiTheme="minorHAnsi" w:hAnsiTheme="minorHAnsi" w:cstheme="minorHAnsi"/>
          <w:b/>
          <w:bCs/>
          <w:color w:val="000000"/>
          <w:lang w:val="fr-FR"/>
        </w:rPr>
        <w:tab/>
      </w:r>
      <w:r w:rsidRPr="0069153E">
        <w:rPr>
          <w:rFonts w:asciiTheme="minorHAnsi" w:hAnsiTheme="minorHAnsi" w:cstheme="minorHAnsi"/>
          <w:color w:val="000000"/>
          <w:lang w:val="fr-FR" w:eastAsia="en-GB"/>
        </w:rPr>
        <w:t>Navlomar, Constanta Port, 8700 Constanta, Romania.</w:t>
      </w:r>
      <w:r>
        <w:rPr>
          <w:rFonts w:asciiTheme="minorHAnsi" w:hAnsiTheme="minorHAnsi" w:cstheme="minorHAnsi" w:hint="eastAsia"/>
          <w:color w:val="000000"/>
          <w:rtl/>
          <w:lang w:val="fr-CH" w:eastAsia="en-GB" w:bidi="ar-EG"/>
        </w:rPr>
        <w:t> </w:t>
      </w:r>
    </w:p>
    <w:p w14:paraId="4C1034A4" w14:textId="37DBF026" w:rsidR="00EB279F" w:rsidRPr="0049294D" w:rsidRDefault="00EB279F" w:rsidP="0016754A">
      <w:pPr>
        <w:widowControl w:val="0"/>
        <w:tabs>
          <w:tab w:val="left" w:pos="1134"/>
          <w:tab w:val="left" w:pos="1417"/>
        </w:tabs>
        <w:spacing w:line="168" w:lineRule="auto"/>
        <w:ind w:left="425"/>
        <w:rPr>
          <w:rFonts w:asciiTheme="minorHAnsi" w:hAnsiTheme="minorHAnsi" w:cstheme="minorHAnsi"/>
          <w:color w:val="000000"/>
          <w:lang w:val="en-GB"/>
        </w:rPr>
      </w:pPr>
      <w:r w:rsidRPr="0049294D">
        <w:rPr>
          <w:rFonts w:asciiTheme="minorHAnsi" w:hAnsiTheme="minorHAnsi" w:cstheme="minorHAnsi"/>
          <w:b/>
          <w:bCs/>
          <w:color w:val="000000"/>
          <w:lang w:val="en-GB"/>
        </w:rPr>
        <w:t>RM03</w:t>
      </w:r>
      <w:r w:rsidRPr="0049294D">
        <w:rPr>
          <w:rFonts w:asciiTheme="minorHAnsi" w:hAnsiTheme="minorHAnsi" w:cstheme="minorHAnsi"/>
          <w:sz w:val="24"/>
          <w:szCs w:val="24"/>
          <w:lang w:val="en-GB"/>
        </w:rPr>
        <w:tab/>
      </w:r>
      <w:r w:rsidR="0016754A">
        <w:rPr>
          <w:rFonts w:asciiTheme="minorHAnsi" w:hAnsiTheme="minorHAnsi" w:cstheme="minorHAnsi"/>
          <w:sz w:val="24"/>
          <w:szCs w:val="24"/>
          <w:lang w:val="en-GB"/>
        </w:rPr>
        <w:tab/>
      </w:r>
      <w:r w:rsidRPr="0049294D">
        <w:rPr>
          <w:rFonts w:asciiTheme="minorHAnsi" w:hAnsiTheme="minorHAnsi" w:cstheme="minorHAnsi"/>
          <w:color w:val="000000"/>
          <w:lang w:val="en-GB"/>
        </w:rPr>
        <w:t>I.P.O. Tulcea, 14 Portului Street, 8800 Tulcea, Romania.</w:t>
      </w:r>
      <w:r>
        <w:rPr>
          <w:rFonts w:asciiTheme="minorHAnsi" w:hAnsiTheme="minorHAnsi" w:cstheme="minorHAnsi" w:hint="cs"/>
          <w:color w:val="000000"/>
          <w:rtl/>
          <w:lang w:val="en-GB"/>
        </w:rPr>
        <w:t> </w:t>
      </w:r>
    </w:p>
    <w:p w14:paraId="24C05C5C" w14:textId="0B98B31B" w:rsidR="00EB279F" w:rsidRPr="0049294D" w:rsidRDefault="00EB279F" w:rsidP="0016754A">
      <w:pPr>
        <w:widowControl w:val="0"/>
        <w:tabs>
          <w:tab w:val="left" w:pos="199"/>
          <w:tab w:val="left" w:pos="1134"/>
          <w:tab w:val="left" w:pos="1417"/>
          <w:tab w:val="left" w:pos="2127"/>
        </w:tabs>
        <w:spacing w:line="168" w:lineRule="auto"/>
        <w:ind w:left="425"/>
        <w:rPr>
          <w:rFonts w:asciiTheme="minorHAnsi" w:hAnsiTheme="minorHAnsi" w:cstheme="minorHAnsi"/>
          <w:color w:val="000000"/>
          <w:lang w:val="en-GB" w:eastAsia="en-GB"/>
        </w:rPr>
      </w:pPr>
      <w:r w:rsidRPr="0049294D">
        <w:rPr>
          <w:rFonts w:asciiTheme="minorHAnsi" w:hAnsiTheme="minorHAnsi" w:cstheme="minorHAnsi"/>
          <w:b/>
          <w:bCs/>
          <w:color w:val="000000"/>
          <w:lang w:val="en-GB"/>
        </w:rPr>
        <w:t>RM04</w:t>
      </w:r>
      <w:r w:rsidRPr="0049294D">
        <w:rPr>
          <w:rFonts w:asciiTheme="minorHAnsi" w:hAnsiTheme="minorHAnsi" w:cstheme="minorHAnsi"/>
          <w:b/>
          <w:bCs/>
          <w:color w:val="000000"/>
          <w:lang w:val="en-GB"/>
        </w:rPr>
        <w:tab/>
      </w:r>
      <w:r w:rsidR="0016754A">
        <w:rPr>
          <w:rFonts w:asciiTheme="minorHAnsi" w:hAnsiTheme="minorHAnsi" w:cstheme="minorHAnsi"/>
          <w:b/>
          <w:bCs/>
          <w:color w:val="000000"/>
          <w:lang w:val="en-GB"/>
        </w:rPr>
        <w:tab/>
      </w:r>
      <w:r w:rsidRPr="0049294D">
        <w:rPr>
          <w:rFonts w:asciiTheme="minorHAnsi" w:hAnsiTheme="minorHAnsi" w:cstheme="minorHAnsi"/>
          <w:color w:val="000000"/>
          <w:lang w:val="en-GB" w:eastAsia="en-GB"/>
        </w:rPr>
        <w:t>Roliship, B-ul Republicii 68 A, P.O. Box 44, 8700 Constanta, Romania.</w:t>
      </w:r>
      <w:r>
        <w:rPr>
          <w:rFonts w:asciiTheme="minorHAnsi" w:hAnsiTheme="minorHAnsi" w:cstheme="minorHAnsi" w:hint="cs"/>
          <w:color w:val="000000"/>
          <w:rtl/>
          <w:lang w:val="en-GB" w:eastAsia="en-GB"/>
        </w:rPr>
        <w:t> </w:t>
      </w:r>
    </w:p>
    <w:p w14:paraId="02A3F4AA" w14:textId="7C1BC95A" w:rsidR="00EB279F" w:rsidRPr="0069153E" w:rsidRDefault="00EB279F" w:rsidP="0016754A">
      <w:pPr>
        <w:widowControl w:val="0"/>
        <w:tabs>
          <w:tab w:val="left" w:pos="199"/>
          <w:tab w:val="left" w:pos="1134"/>
          <w:tab w:val="left" w:pos="1417"/>
          <w:tab w:val="left" w:pos="2127"/>
        </w:tabs>
        <w:spacing w:line="168" w:lineRule="auto"/>
        <w:ind w:left="425"/>
        <w:rPr>
          <w:rFonts w:asciiTheme="minorHAnsi" w:hAnsiTheme="minorHAnsi" w:cstheme="minorHAnsi"/>
          <w:color w:val="000000"/>
          <w:lang w:val="fr-FR"/>
        </w:rPr>
      </w:pPr>
      <w:r w:rsidRPr="0069153E">
        <w:rPr>
          <w:rFonts w:asciiTheme="minorHAnsi" w:hAnsiTheme="minorHAnsi" w:cstheme="minorHAnsi"/>
          <w:b/>
          <w:bCs/>
          <w:color w:val="000000"/>
          <w:lang w:val="fr-FR"/>
        </w:rPr>
        <w:t>RM05</w:t>
      </w:r>
      <w:r w:rsidRPr="0069153E">
        <w:rPr>
          <w:rFonts w:asciiTheme="minorHAnsi" w:hAnsiTheme="minorHAnsi" w:cstheme="minorHAnsi"/>
          <w:sz w:val="24"/>
          <w:szCs w:val="24"/>
          <w:lang w:val="fr-FR"/>
        </w:rPr>
        <w:tab/>
      </w:r>
      <w:r w:rsidR="0016754A">
        <w:rPr>
          <w:rFonts w:asciiTheme="minorHAnsi" w:hAnsiTheme="minorHAnsi" w:cstheme="minorHAnsi"/>
          <w:sz w:val="24"/>
          <w:szCs w:val="24"/>
          <w:lang w:val="fr-FR"/>
        </w:rPr>
        <w:tab/>
      </w:r>
      <w:r w:rsidRPr="0069153E">
        <w:rPr>
          <w:rFonts w:asciiTheme="minorHAnsi" w:hAnsiTheme="minorHAnsi" w:cstheme="minorHAnsi"/>
          <w:color w:val="000000"/>
          <w:lang w:val="fr-FR"/>
        </w:rPr>
        <w:t>Romline, Constanta Port, Serviciul Radio, 8700 Constanta, Romania.</w:t>
      </w:r>
      <w:r>
        <w:rPr>
          <w:rFonts w:asciiTheme="minorHAnsi" w:hAnsiTheme="minorHAnsi" w:cstheme="minorHAnsi" w:hint="cs"/>
          <w:color w:val="000000"/>
          <w:rtl/>
          <w:lang w:val="fr-FR"/>
        </w:rPr>
        <w:t> </w:t>
      </w:r>
    </w:p>
    <w:p w14:paraId="66EDDCEC" w14:textId="51088AE3" w:rsidR="00EB279F" w:rsidRPr="0069153E" w:rsidRDefault="00EB279F" w:rsidP="0016754A">
      <w:pPr>
        <w:widowControl w:val="0"/>
        <w:tabs>
          <w:tab w:val="left" w:pos="199"/>
          <w:tab w:val="left" w:pos="1134"/>
          <w:tab w:val="left" w:pos="1417"/>
          <w:tab w:val="left" w:pos="2410"/>
        </w:tabs>
        <w:spacing w:line="168" w:lineRule="auto"/>
        <w:ind w:left="425"/>
        <w:rPr>
          <w:rFonts w:asciiTheme="minorHAnsi" w:hAnsiTheme="minorHAnsi" w:cstheme="minorHAnsi"/>
          <w:color w:val="000000"/>
          <w:lang w:val="fr-FR" w:eastAsia="en-GB"/>
        </w:rPr>
      </w:pPr>
      <w:r w:rsidRPr="0069153E">
        <w:rPr>
          <w:rFonts w:asciiTheme="minorHAnsi" w:hAnsiTheme="minorHAnsi" w:cstheme="minorHAnsi"/>
          <w:b/>
          <w:bCs/>
          <w:color w:val="000000"/>
          <w:lang w:val="fr-FR"/>
        </w:rPr>
        <w:t>RM06</w:t>
      </w:r>
      <w:r w:rsidRPr="0069153E">
        <w:rPr>
          <w:rFonts w:asciiTheme="minorHAnsi" w:hAnsiTheme="minorHAnsi" w:cstheme="minorHAnsi"/>
          <w:b/>
          <w:bCs/>
          <w:color w:val="000000"/>
          <w:lang w:val="fr-FR"/>
        </w:rPr>
        <w:tab/>
      </w:r>
      <w:r w:rsidR="0016754A">
        <w:rPr>
          <w:rFonts w:asciiTheme="minorHAnsi" w:hAnsiTheme="minorHAnsi" w:cstheme="minorHAnsi"/>
          <w:b/>
          <w:bCs/>
          <w:color w:val="000000"/>
          <w:lang w:val="fr-FR"/>
        </w:rPr>
        <w:tab/>
      </w:r>
      <w:r w:rsidRPr="0016754A">
        <w:rPr>
          <w:rFonts w:asciiTheme="minorHAnsi" w:hAnsiTheme="minorHAnsi" w:cstheme="minorHAnsi"/>
          <w:color w:val="000000"/>
          <w:spacing w:val="-4"/>
          <w:lang w:val="fr-FR" w:eastAsia="en-GB"/>
        </w:rPr>
        <w:t>Petromin S.A. Constanta, Constanta Port, Biroul Radiocomunicatii, 8700 Constanta, Romania.</w:t>
      </w:r>
      <w:r w:rsidRPr="0016754A">
        <w:rPr>
          <w:rFonts w:asciiTheme="minorHAnsi" w:hAnsiTheme="minorHAnsi" w:cstheme="minorHAnsi" w:hint="cs"/>
          <w:color w:val="000000"/>
          <w:spacing w:val="-4"/>
          <w:rtl/>
          <w:lang w:val="fr-FR" w:eastAsia="en-GB"/>
        </w:rPr>
        <w:t> </w:t>
      </w:r>
    </w:p>
    <w:bookmarkEnd w:id="219"/>
    <w:p w14:paraId="34B38A23" w14:textId="2AD28CCF" w:rsidR="00BB6C7C" w:rsidRDefault="0016754A" w:rsidP="0016754A">
      <w:pPr>
        <w:tabs>
          <w:tab w:val="left" w:pos="1134"/>
          <w:tab w:val="left" w:pos="1417"/>
        </w:tabs>
        <w:spacing w:line="168" w:lineRule="auto"/>
        <w:ind w:left="425"/>
        <w:jc w:val="left"/>
        <w:rPr>
          <w:rFonts w:asciiTheme="minorHAnsi" w:hAnsiTheme="minorHAnsi" w:cstheme="minorHAnsi"/>
          <w:color w:val="000000"/>
          <w:rtl/>
          <w:lang w:val="fr-FR" w:eastAsia="en-GB"/>
        </w:rPr>
      </w:pPr>
      <w:r>
        <w:rPr>
          <w:rFonts w:eastAsia="SimSun"/>
          <w:color w:val="000000"/>
          <w:lang w:val="fr-FR"/>
        </w:rPr>
        <w:tab/>
      </w:r>
      <w:r>
        <w:rPr>
          <w:rFonts w:eastAsia="SimSun"/>
          <w:color w:val="000000"/>
          <w:lang w:val="fr-FR"/>
        </w:rPr>
        <w:tab/>
      </w:r>
      <w:r w:rsidR="00BB6C7C">
        <w:rPr>
          <w:rFonts w:eastAsia="SimSun"/>
          <w:color w:val="000000"/>
          <w:rtl/>
          <w:lang w:val="fr-FR"/>
        </w:rPr>
        <w:t xml:space="preserve">البريد الإلكتروني: </w:t>
      </w:r>
      <w:hyperlink r:id="rId19" w:history="1">
        <w:r w:rsidR="00EB279F" w:rsidRPr="0069153E">
          <w:rPr>
            <w:rFonts w:asciiTheme="minorHAnsi" w:hAnsiTheme="minorHAnsi" w:cstheme="minorHAnsi"/>
            <w:color w:val="0000FF"/>
            <w:u w:val="single"/>
            <w:lang w:val="fr-FR" w:eastAsia="en-GB"/>
          </w:rPr>
          <w:t>office@petromin.eunet.ro</w:t>
        </w:r>
      </w:hyperlink>
      <w:r w:rsidR="00BB6C7C">
        <w:rPr>
          <w:rFonts w:eastAsia="SimSun" w:hint="cs"/>
          <w:color w:val="000000"/>
          <w:rtl/>
          <w:lang w:val="fr-FR"/>
        </w:rPr>
        <w:t>،</w:t>
      </w:r>
      <w:r w:rsidR="00EB279F">
        <w:rPr>
          <w:rFonts w:eastAsia="SimSun" w:hint="cs"/>
          <w:color w:val="000000"/>
          <w:rtl/>
          <w:lang w:val="fr-FR"/>
        </w:rPr>
        <w:t xml:space="preserve"> </w:t>
      </w:r>
      <w:r w:rsidR="00BB6C7C">
        <w:rPr>
          <w:rFonts w:eastAsia="SimSun"/>
          <w:color w:val="000000"/>
          <w:rtl/>
          <w:lang w:val="fr-FR"/>
        </w:rPr>
        <w:t xml:space="preserve">الهاتف: </w:t>
      </w:r>
      <w:r w:rsidR="00EB279F" w:rsidRPr="00EB279F">
        <w:rPr>
          <w:rFonts w:eastAsia="SimSun"/>
          <w:color w:val="000000"/>
          <w:lang w:val="fr-FR"/>
        </w:rPr>
        <w:t>+40 41 601481</w:t>
      </w:r>
      <w:r w:rsidR="00EB279F">
        <w:rPr>
          <w:rFonts w:eastAsia="SimSun" w:hint="cs"/>
          <w:color w:val="000000"/>
          <w:rtl/>
          <w:lang w:val="fr-FR"/>
        </w:rPr>
        <w:t xml:space="preserve">، </w:t>
      </w:r>
      <w:r w:rsidR="00EB279F" w:rsidRPr="00EB279F">
        <w:rPr>
          <w:rFonts w:eastAsia="SimSun"/>
          <w:color w:val="000000"/>
          <w:lang w:val="fr-FR"/>
        </w:rPr>
        <w:t>+40 41 617802</w:t>
      </w:r>
      <w:r w:rsidR="00EB279F">
        <w:rPr>
          <w:rFonts w:eastAsia="SimSun" w:hint="cs"/>
          <w:color w:val="000000"/>
          <w:rtl/>
          <w:lang w:val="fr-FR"/>
        </w:rPr>
        <w:t>،</w:t>
      </w:r>
      <w:r w:rsidR="00EB279F">
        <w:rPr>
          <w:rFonts w:eastAsia="SimSun"/>
          <w:color w:val="000000"/>
          <w:rtl/>
          <w:lang w:val="fr-FR"/>
        </w:rPr>
        <w:br/>
      </w:r>
      <w:r>
        <w:rPr>
          <w:rFonts w:eastAsia="SimSun"/>
          <w:color w:val="000000"/>
          <w:lang w:val="fr-FR"/>
        </w:rPr>
        <w:tab/>
      </w:r>
      <w:r>
        <w:rPr>
          <w:rFonts w:eastAsia="SimSun"/>
          <w:color w:val="000000"/>
          <w:lang w:val="fr-FR"/>
        </w:rPr>
        <w:tab/>
      </w:r>
      <w:r w:rsidR="00EB279F">
        <w:rPr>
          <w:rFonts w:eastAsia="SimSun" w:hint="cs"/>
          <w:color w:val="000000"/>
          <w:rtl/>
          <w:lang w:val="fr-FR"/>
        </w:rPr>
        <w:t xml:space="preserve">الفاكس: </w:t>
      </w:r>
      <w:r w:rsidR="00EB279F">
        <w:rPr>
          <w:rFonts w:eastAsia="SimSun"/>
          <w:color w:val="000000"/>
        </w:rPr>
        <w:t>+40 41 69690</w:t>
      </w:r>
      <w:r w:rsidR="00EB279F">
        <w:rPr>
          <w:rFonts w:eastAsia="SimSun" w:hint="cs"/>
          <w:color w:val="000000"/>
          <w:rtl/>
          <w:lang w:bidi="ar-EG"/>
        </w:rPr>
        <w:t xml:space="preserve">، تلكس: </w:t>
      </w:r>
      <w:r w:rsidR="00EB279F">
        <w:rPr>
          <w:rFonts w:eastAsia="SimSun"/>
          <w:color w:val="000000"/>
          <w:lang w:bidi="ar-EG"/>
        </w:rPr>
        <w:t>24408 pmin r</w:t>
      </w:r>
      <w:r w:rsidR="00EB279F">
        <w:rPr>
          <w:rFonts w:eastAsia="SimSun" w:hint="cs"/>
          <w:color w:val="000000"/>
          <w:rtl/>
          <w:lang w:bidi="ar-EG"/>
        </w:rPr>
        <w:t>،</w:t>
      </w:r>
      <w:r w:rsidR="00EB279F">
        <w:rPr>
          <w:rFonts w:eastAsia="SimSun"/>
          <w:color w:val="000000"/>
          <w:rtl/>
          <w:lang w:bidi="ar-EG"/>
        </w:rPr>
        <w:br/>
      </w:r>
      <w:r>
        <w:rPr>
          <w:rFonts w:eastAsia="SimSun"/>
          <w:color w:val="000000"/>
          <w:lang w:bidi="ar-EG"/>
        </w:rPr>
        <w:tab/>
      </w:r>
      <w:r>
        <w:rPr>
          <w:rFonts w:eastAsia="SimSun"/>
          <w:color w:val="000000"/>
          <w:lang w:bidi="ar-EG"/>
        </w:rPr>
        <w:tab/>
      </w:r>
      <w:r w:rsidR="00EB279F">
        <w:rPr>
          <w:rFonts w:eastAsia="SimSun" w:hint="cs"/>
          <w:color w:val="000000"/>
          <w:rtl/>
          <w:lang w:bidi="ar-EG"/>
        </w:rPr>
        <w:t xml:space="preserve">جهة الاتصال: </w:t>
      </w:r>
      <w:r w:rsidR="00EB279F" w:rsidRPr="0069153E">
        <w:rPr>
          <w:rFonts w:asciiTheme="minorHAnsi" w:hAnsiTheme="minorHAnsi" w:cstheme="minorHAnsi"/>
          <w:color w:val="000000"/>
          <w:lang w:val="fr-FR" w:eastAsia="en-GB"/>
        </w:rPr>
        <w:t>Mircea Tudor</w:t>
      </w:r>
      <w:r w:rsidR="00EB279F" w:rsidRPr="00EB279F">
        <w:rPr>
          <w:rFonts w:hint="cs"/>
          <w:rtl/>
        </w:rPr>
        <w:t>.</w:t>
      </w:r>
    </w:p>
    <w:p w14:paraId="050BE5F7" w14:textId="38455E1C" w:rsidR="00EB279F" w:rsidRPr="00EB279F" w:rsidRDefault="00EB279F" w:rsidP="0016754A">
      <w:pPr>
        <w:widowControl w:val="0"/>
        <w:tabs>
          <w:tab w:val="left" w:pos="199"/>
          <w:tab w:val="left" w:pos="1134"/>
          <w:tab w:val="left" w:pos="1417"/>
          <w:tab w:val="left" w:pos="2410"/>
        </w:tabs>
        <w:spacing w:line="168" w:lineRule="auto"/>
        <w:ind w:left="425"/>
        <w:rPr>
          <w:rFonts w:asciiTheme="minorHAnsi" w:hAnsiTheme="minorHAnsi" w:cstheme="minorHAnsi"/>
          <w:color w:val="000000"/>
          <w:rtl/>
          <w:lang w:bidi="ar-EG"/>
        </w:rPr>
      </w:pPr>
      <w:r w:rsidRPr="00EB279F">
        <w:rPr>
          <w:rFonts w:eastAsia="SimSun"/>
          <w:b/>
          <w:bCs/>
          <w:color w:val="000000"/>
          <w:lang w:val="fr-FR" w:bidi="ar-EG"/>
        </w:rPr>
        <w:t>RM07</w:t>
      </w:r>
      <w:r w:rsidRPr="00EB279F">
        <w:rPr>
          <w:rFonts w:eastAsia="SimSun"/>
          <w:color w:val="000000"/>
          <w:lang w:val="fr-FR" w:bidi="ar-EG"/>
        </w:rPr>
        <w:tab/>
      </w:r>
      <w:r w:rsidR="0016754A">
        <w:rPr>
          <w:rFonts w:eastAsia="SimSun"/>
          <w:color w:val="000000"/>
          <w:lang w:val="fr-FR" w:bidi="ar-EG"/>
        </w:rPr>
        <w:tab/>
      </w:r>
      <w:r w:rsidRPr="00EB279F">
        <w:rPr>
          <w:rFonts w:eastAsia="SimSun"/>
          <w:color w:val="000000"/>
          <w:lang w:val="fr-FR" w:bidi="ar-EG"/>
        </w:rPr>
        <w:t xml:space="preserve">Navrom, Constanta Port, 8700 Constanta, </w:t>
      </w:r>
      <w:r w:rsidRPr="00EB279F">
        <w:rPr>
          <w:rFonts w:asciiTheme="minorHAnsi" w:hAnsiTheme="minorHAnsi" w:cstheme="minorHAnsi"/>
          <w:color w:val="000000"/>
          <w:lang w:val="fr-FR"/>
        </w:rPr>
        <w:t>Romania.</w:t>
      </w:r>
      <w:r>
        <w:rPr>
          <w:rFonts w:asciiTheme="minorHAnsi" w:hAnsiTheme="minorHAnsi" w:cstheme="minorHAnsi" w:hint="eastAsia"/>
          <w:color w:val="000000"/>
          <w:rtl/>
          <w:lang w:bidi="ar-EG"/>
        </w:rPr>
        <w:t> </w:t>
      </w:r>
    </w:p>
    <w:p w14:paraId="06AB495A" w14:textId="6900F4D7" w:rsidR="00BB6C7C" w:rsidRDefault="00EB279F" w:rsidP="0016754A">
      <w:pPr>
        <w:widowControl w:val="0"/>
        <w:tabs>
          <w:tab w:val="left" w:pos="199"/>
          <w:tab w:val="left" w:pos="1134"/>
          <w:tab w:val="left" w:pos="1417"/>
          <w:tab w:val="left" w:pos="2410"/>
        </w:tabs>
        <w:spacing w:line="168" w:lineRule="auto"/>
        <w:ind w:left="425"/>
        <w:rPr>
          <w:rFonts w:eastAsia="SimSun"/>
          <w:rtl/>
          <w:lang w:eastAsia="zh-CN" w:bidi="ar-EG"/>
        </w:rPr>
      </w:pPr>
      <w:r w:rsidRPr="00EB279F">
        <w:rPr>
          <w:rFonts w:asciiTheme="minorHAnsi" w:hAnsiTheme="minorHAnsi" w:cstheme="minorHAnsi"/>
          <w:b/>
          <w:bCs/>
          <w:color w:val="000000"/>
          <w:lang w:val="fr-FR"/>
        </w:rPr>
        <w:t>RM09</w:t>
      </w:r>
      <w:r w:rsidRPr="00EB279F">
        <w:rPr>
          <w:rFonts w:asciiTheme="minorHAnsi" w:hAnsiTheme="minorHAnsi" w:cstheme="minorHAnsi"/>
          <w:color w:val="000000"/>
          <w:lang w:val="fr-FR"/>
        </w:rPr>
        <w:tab/>
      </w:r>
      <w:r w:rsidR="0016754A">
        <w:rPr>
          <w:rFonts w:asciiTheme="minorHAnsi" w:hAnsiTheme="minorHAnsi" w:cstheme="minorHAnsi"/>
          <w:color w:val="000000"/>
          <w:lang w:val="fr-FR"/>
        </w:rPr>
        <w:tab/>
      </w:r>
      <w:r w:rsidRPr="00EB279F">
        <w:rPr>
          <w:rFonts w:asciiTheme="minorHAnsi" w:hAnsiTheme="minorHAnsi" w:cstheme="minorHAnsi"/>
          <w:color w:val="000000"/>
          <w:lang w:val="fr-FR"/>
        </w:rPr>
        <w:t>Conmar, P.O. Box 1137, Constanta Port, 8700 Constanta</w:t>
      </w:r>
      <w:r w:rsidRPr="00EB279F">
        <w:rPr>
          <w:rFonts w:eastAsia="SimSun"/>
          <w:color w:val="000000"/>
          <w:lang w:val="en-GB" w:bidi="ar-EG"/>
        </w:rPr>
        <w:t>, Romania.</w:t>
      </w:r>
      <w:r>
        <w:rPr>
          <w:rFonts w:eastAsia="SimSun" w:hint="cs"/>
          <w:color w:val="000000"/>
          <w:rtl/>
          <w:lang w:val="en-GB" w:bidi="ar-EG"/>
        </w:rPr>
        <w:t> </w:t>
      </w:r>
      <w:r w:rsidR="00BB6C7C">
        <w:rPr>
          <w:rFonts w:eastAsia="SimSun"/>
          <w:rtl/>
          <w:lang w:eastAsia="zh-CN" w:bidi="ar-EG"/>
        </w:rPr>
        <w:br w:type="page"/>
      </w:r>
    </w:p>
    <w:p w14:paraId="29F1664B" w14:textId="77777777" w:rsidR="00D04BA1" w:rsidRPr="002341B4" w:rsidRDefault="00D04BA1" w:rsidP="00D04BA1">
      <w:pPr>
        <w:pStyle w:val="Heading20"/>
        <w:rPr>
          <w:rtl/>
          <w:lang w:bidi="ar-EG"/>
        </w:rPr>
      </w:pPr>
      <w:bookmarkStart w:id="220" w:name="_Toc36458086"/>
      <w:bookmarkStart w:id="221" w:name="_Toc38272847"/>
      <w:bookmarkStart w:id="222" w:name="_Toc39570663"/>
      <w:bookmarkStart w:id="223" w:name="_Toc45706396"/>
      <w:bookmarkStart w:id="224" w:name="_Toc47692671"/>
      <w:bookmarkStart w:id="225" w:name="_Toc57885370"/>
      <w:bookmarkStart w:id="226" w:name="_Toc1726095"/>
      <w:bookmarkStart w:id="227" w:name="_Toc29470459"/>
      <w:bookmarkStart w:id="228" w:name="_Toc33093025"/>
      <w:r w:rsidRPr="002341B4">
        <w:rPr>
          <w:rFonts w:hint="cs"/>
          <w:rtl/>
          <w:lang w:bidi="ar-EG"/>
        </w:rPr>
        <w:lastRenderedPageBreak/>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20"/>
      <w:bookmarkEnd w:id="221"/>
      <w:bookmarkEnd w:id="222"/>
      <w:bookmarkEnd w:id="223"/>
      <w:bookmarkEnd w:id="224"/>
      <w:bookmarkEnd w:id="225"/>
    </w:p>
    <w:p w14:paraId="2CEE0E9C" w14:textId="5CC7FA4B"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EB279F">
        <w:rPr>
          <w:rFonts w:eastAsia="SimSun"/>
          <w:lang w:bidi="ar-EG"/>
        </w:rPr>
        <w:t>38</w:t>
      </w:r>
      <w:r w:rsidRPr="00EE4594">
        <w:rPr>
          <w:rFonts w:eastAsia="SimSun" w:hint="cs"/>
          <w:rtl/>
          <w:lang w:bidi="ar-EG"/>
        </w:rPr>
        <w:t>)</w:t>
      </w:r>
    </w:p>
    <w:p w14:paraId="43B33576" w14:textId="6DAC78A8" w:rsidR="00D04BA1" w:rsidRPr="00117861" w:rsidRDefault="0016754A" w:rsidP="00D04BA1">
      <w:pPr>
        <w:keepNext/>
        <w:tabs>
          <w:tab w:val="left" w:pos="1134"/>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البحرين</w:t>
      </w:r>
      <w:r w:rsidR="00D04BA1" w:rsidRPr="00117861">
        <w:rPr>
          <w:rFonts w:ascii="Calibri bold" w:eastAsia="SimSun" w:hAnsi="Calibri bold"/>
          <w:b/>
          <w:bCs/>
          <w:lang w:bidi="ar-EG"/>
        </w:rPr>
        <w:tab/>
      </w:r>
      <w:r w:rsidR="00D04BA1">
        <w:rPr>
          <w:rFonts w:ascii="Calibri bold" w:eastAsia="SimSun" w:hAnsi="Calibri bold"/>
          <w:b/>
          <w:bCs/>
          <w:lang w:bidi="ar-EG"/>
        </w:rPr>
        <w:t>ADD</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8"/>
        <w:gridCol w:w="2268"/>
        <w:gridCol w:w="1276"/>
        <w:gridCol w:w="3610"/>
        <w:gridCol w:w="1487"/>
      </w:tblGrid>
      <w:tr w:rsidR="00BB6C7C" w:rsidRPr="00BB6C7C" w14:paraId="2056A980"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C7357A" w14:textId="0C56011E" w:rsidR="00BB6C7C" w:rsidRPr="00BB6C7C" w:rsidRDefault="00BB6C7C" w:rsidP="00BB6C7C">
            <w:pPr>
              <w:widowControl w:val="0"/>
              <w:spacing w:before="60" w:after="60" w:line="260" w:lineRule="exact"/>
              <w:jc w:val="center"/>
              <w:rPr>
                <w:rFonts w:asciiTheme="minorHAnsi" w:hAnsiTheme="minorHAnsi"/>
                <w:i/>
                <w:iCs/>
                <w:sz w:val="20"/>
                <w:szCs w:val="26"/>
              </w:rPr>
            </w:pPr>
            <w:r w:rsidRPr="00BB6C7C">
              <w:rPr>
                <w:rFonts w:eastAsia="SimSun" w:hint="cs"/>
                <w:i/>
                <w:iCs/>
                <w:spacing w:val="-4"/>
                <w:position w:val="4"/>
                <w:sz w:val="20"/>
                <w:szCs w:val="26"/>
                <w:rtl/>
                <w:lang w:val="fr-FR" w:bidi="ar-EG"/>
              </w:rPr>
              <w:t>البلد/المنطقة الجغرافية</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5B5D8B" w14:textId="6C1B3B42" w:rsidR="00BB6C7C" w:rsidRPr="00BB6C7C" w:rsidRDefault="00BB6C7C" w:rsidP="00EB279F">
            <w:pPr>
              <w:widowControl w:val="0"/>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اسم/عنوان الشركة</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205745" w14:textId="57EDCBBD" w:rsidR="00BB6C7C" w:rsidRPr="00BB6C7C" w:rsidRDefault="00BB6C7C" w:rsidP="00BB6C7C">
            <w:pPr>
              <w:widowControl w:val="0"/>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رقم تعرّف</w:t>
            </w:r>
            <w:r w:rsidRPr="00BB6C7C">
              <w:rPr>
                <w:rFonts w:eastAsia="SimSun"/>
                <w:i/>
                <w:iCs/>
                <w:position w:val="4"/>
                <w:sz w:val="20"/>
                <w:szCs w:val="26"/>
                <w:rtl/>
                <w:lang w:val="fr-FR"/>
              </w:rPr>
              <w:br/>
            </w:r>
            <w:r w:rsidRPr="00BB6C7C">
              <w:rPr>
                <w:rFonts w:eastAsia="SimSun" w:hint="cs"/>
                <w:i/>
                <w:iCs/>
                <w:position w:val="4"/>
                <w:sz w:val="20"/>
                <w:szCs w:val="26"/>
                <w:rtl/>
                <w:lang w:val="fr-FR"/>
              </w:rPr>
              <w:t>جهة الإصدار</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C0A745" w14:textId="22B1E4DD" w:rsidR="00BB6C7C" w:rsidRPr="00BB6C7C" w:rsidRDefault="00BB6C7C" w:rsidP="00EB279F">
            <w:pPr>
              <w:widowControl w:val="0"/>
              <w:tabs>
                <w:tab w:val="center" w:pos="1679"/>
              </w:tabs>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الاتصال</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14:paraId="3CDDB432" w14:textId="7AF10C2D" w:rsidR="00BB6C7C" w:rsidRPr="00BB6C7C" w:rsidRDefault="00BB6C7C" w:rsidP="00BB6C7C">
            <w:pPr>
              <w:widowControl w:val="0"/>
              <w:tabs>
                <w:tab w:val="center" w:pos="1679"/>
              </w:tabs>
              <w:spacing w:before="60" w:after="60" w:line="260" w:lineRule="exact"/>
              <w:jc w:val="center"/>
              <w:rPr>
                <w:rFonts w:asciiTheme="minorHAnsi" w:hAnsiTheme="minorHAnsi"/>
                <w:i/>
                <w:iCs/>
                <w:sz w:val="20"/>
                <w:szCs w:val="26"/>
              </w:rPr>
            </w:pPr>
            <w:r w:rsidRPr="00BB6C7C">
              <w:rPr>
                <w:rFonts w:eastAsia="SimSun" w:hint="cs"/>
                <w:i/>
                <w:iCs/>
                <w:position w:val="4"/>
                <w:sz w:val="20"/>
                <w:szCs w:val="26"/>
                <w:rtl/>
                <w:lang w:val="fr-FR" w:bidi="ar-EG"/>
              </w:rPr>
              <w:t>التاريخ الفعلي للاستعمال</w:t>
            </w:r>
          </w:p>
        </w:tc>
      </w:tr>
      <w:tr w:rsidR="00BB6C7C" w:rsidRPr="00BB6C7C" w14:paraId="51954B3A"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B143FB" w14:textId="735D5C68" w:rsidR="00BB6C7C" w:rsidRPr="00BB6C7C" w:rsidRDefault="00EB279F" w:rsidP="00BB6C7C">
            <w:pPr>
              <w:tabs>
                <w:tab w:val="left" w:pos="720"/>
              </w:tabs>
              <w:spacing w:before="60" w:after="60" w:line="260" w:lineRule="exact"/>
              <w:jc w:val="left"/>
              <w:rPr>
                <w:rFonts w:asciiTheme="minorHAnsi" w:hAnsiTheme="minorHAnsi"/>
                <w:bCs/>
                <w:color w:val="212121"/>
                <w:sz w:val="20"/>
                <w:szCs w:val="26"/>
              </w:rPr>
            </w:pPr>
            <w:r>
              <w:rPr>
                <w:rFonts w:hint="cs"/>
                <w:sz w:val="20"/>
                <w:szCs w:val="26"/>
                <w:rtl/>
              </w:rPr>
              <w:t>البحرين</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0854B7" w14:textId="77777777" w:rsidR="00EB279F" w:rsidRPr="00EB279F" w:rsidRDefault="00EB279F" w:rsidP="00EB279F">
            <w:pPr>
              <w:spacing w:before="60" w:after="60" w:line="260" w:lineRule="exact"/>
              <w:rPr>
                <w:b/>
                <w:sz w:val="20"/>
                <w:szCs w:val="26"/>
                <w:lang w:val="en-GB"/>
              </w:rPr>
            </w:pPr>
            <w:r w:rsidRPr="00EB279F">
              <w:rPr>
                <w:b/>
                <w:sz w:val="20"/>
                <w:szCs w:val="26"/>
                <w:lang w:val="en-GB"/>
              </w:rPr>
              <w:t>stc Bahrain B.S.C.</w:t>
            </w:r>
          </w:p>
          <w:p w14:paraId="67A6F421" w14:textId="77777777" w:rsidR="00EB279F" w:rsidRPr="00EB279F" w:rsidRDefault="00EB279F" w:rsidP="00EB279F">
            <w:pPr>
              <w:spacing w:before="60" w:after="60" w:line="260" w:lineRule="exact"/>
              <w:jc w:val="left"/>
              <w:rPr>
                <w:bCs/>
                <w:sz w:val="20"/>
                <w:szCs w:val="26"/>
                <w:lang w:val="en-GB"/>
              </w:rPr>
            </w:pPr>
            <w:r w:rsidRPr="00EB279F">
              <w:rPr>
                <w:bCs/>
                <w:sz w:val="20"/>
                <w:szCs w:val="26"/>
                <w:lang w:val="en-GB"/>
              </w:rPr>
              <w:t>stc Tower 15, Road 68, Seef District 428</w:t>
            </w:r>
          </w:p>
          <w:p w14:paraId="0AF07560" w14:textId="77777777" w:rsidR="00EB279F" w:rsidRPr="00EB279F" w:rsidRDefault="00EB279F" w:rsidP="00EB279F">
            <w:pPr>
              <w:spacing w:before="60" w:after="60" w:line="260" w:lineRule="exact"/>
              <w:jc w:val="left"/>
              <w:rPr>
                <w:bCs/>
                <w:sz w:val="20"/>
                <w:szCs w:val="26"/>
                <w:lang w:val="en-GB"/>
              </w:rPr>
            </w:pPr>
            <w:r w:rsidRPr="00EB279F">
              <w:rPr>
                <w:bCs/>
                <w:sz w:val="20"/>
                <w:szCs w:val="26"/>
                <w:lang w:val="en-GB"/>
              </w:rPr>
              <w:t>P.O. Box 21529</w:t>
            </w:r>
          </w:p>
          <w:p w14:paraId="20386660" w14:textId="45D3A01E" w:rsidR="00BB6C7C" w:rsidRPr="00BB6C7C" w:rsidRDefault="00EB279F" w:rsidP="00EB279F">
            <w:pPr>
              <w:tabs>
                <w:tab w:val="left" w:pos="709"/>
              </w:tabs>
              <w:spacing w:before="60" w:after="60" w:line="260" w:lineRule="exact"/>
              <w:jc w:val="left"/>
              <w:rPr>
                <w:rFonts w:asciiTheme="minorHAnsi" w:hAnsiTheme="minorHAnsi"/>
                <w:b/>
                <w:sz w:val="20"/>
                <w:szCs w:val="26"/>
                <w:lang w:val="fr-FR"/>
              </w:rPr>
            </w:pPr>
            <w:r w:rsidRPr="00EB279F">
              <w:rPr>
                <w:bCs/>
                <w:sz w:val="20"/>
                <w:szCs w:val="26"/>
                <w:lang w:val="en-GB"/>
              </w:rPr>
              <w:t>MANAMA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BC300A" w14:textId="19EE9BAB" w:rsidR="00BB6C7C" w:rsidRPr="00BB6C7C" w:rsidRDefault="00EB279F" w:rsidP="00EB279F">
            <w:pPr>
              <w:tabs>
                <w:tab w:val="left" w:pos="720"/>
              </w:tabs>
              <w:spacing w:before="60" w:after="60" w:line="260" w:lineRule="exact"/>
              <w:jc w:val="center"/>
              <w:rPr>
                <w:rFonts w:asciiTheme="minorHAnsi" w:hAnsiTheme="minorHAnsi"/>
                <w:b/>
                <w:color w:val="212121"/>
                <w:sz w:val="20"/>
                <w:szCs w:val="26"/>
              </w:rPr>
            </w:pPr>
            <w:r w:rsidRPr="00EB279F">
              <w:rPr>
                <w:b/>
                <w:sz w:val="20"/>
                <w:szCs w:val="26"/>
              </w:rPr>
              <w:t>89 973 04</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EF20FD" w14:textId="2D68725A" w:rsidR="00BB6C7C" w:rsidRPr="00EB279F" w:rsidRDefault="00EB279F" w:rsidP="00EB279F">
            <w:pPr>
              <w:spacing w:before="60" w:after="60" w:line="260" w:lineRule="exact"/>
              <w:jc w:val="left"/>
              <w:rPr>
                <w:sz w:val="20"/>
                <w:szCs w:val="26"/>
                <w:lang w:val="en-GB"/>
              </w:rPr>
            </w:pPr>
            <w:r w:rsidRPr="00EB279F">
              <w:rPr>
                <w:sz w:val="20"/>
                <w:szCs w:val="26"/>
                <w:lang w:val="en-GB"/>
              </w:rPr>
              <w:t>Regulatory, stc Bahrain B.S.C.</w:t>
            </w:r>
            <w:r w:rsidRPr="00EB279F">
              <w:rPr>
                <w:sz w:val="20"/>
                <w:szCs w:val="26"/>
                <w:lang w:val="en-GB"/>
              </w:rPr>
              <w:br/>
              <w:t xml:space="preserve">stc Tower 15, Road 68, </w:t>
            </w:r>
            <w:r w:rsidRPr="00EB279F">
              <w:rPr>
                <w:sz w:val="20"/>
                <w:szCs w:val="26"/>
                <w:lang w:val="en-GB"/>
              </w:rPr>
              <w:br/>
              <w:t>Seef District 428</w:t>
            </w:r>
            <w:r w:rsidRPr="00EB279F">
              <w:rPr>
                <w:sz w:val="20"/>
                <w:szCs w:val="26"/>
                <w:lang w:val="en-GB"/>
              </w:rPr>
              <w:br/>
              <w:t>P.O. Box 21529</w:t>
            </w:r>
            <w:r w:rsidRPr="00EB279F">
              <w:rPr>
                <w:sz w:val="20"/>
                <w:szCs w:val="26"/>
                <w:lang w:val="en-GB"/>
              </w:rPr>
              <w:br/>
              <w:t>MANAMA</w:t>
            </w:r>
          </w:p>
          <w:p w14:paraId="79B890BB" w14:textId="6C8F6DFF" w:rsidR="00BB6C7C" w:rsidRPr="00BB6C7C" w:rsidRDefault="00BB6C7C" w:rsidP="00EB279F">
            <w:pPr>
              <w:tabs>
                <w:tab w:val="left" w:pos="1162"/>
              </w:tabs>
              <w:spacing w:before="60" w:after="60" w:line="260" w:lineRule="exact"/>
              <w:jc w:val="left"/>
              <w:rPr>
                <w:rFonts w:asciiTheme="minorHAnsi" w:hAnsiTheme="minorHAnsi"/>
                <w:sz w:val="20"/>
                <w:szCs w:val="26"/>
                <w:lang w:val="fr-FR"/>
              </w:rPr>
            </w:pPr>
            <w:r w:rsidRPr="00BB6C7C">
              <w:rPr>
                <w:sz w:val="20"/>
                <w:szCs w:val="26"/>
                <w:rtl/>
                <w:lang w:val="fr-FR"/>
              </w:rPr>
              <w:t>البريد الإ</w:t>
            </w:r>
            <w:r w:rsidR="0016754A">
              <w:rPr>
                <w:rFonts w:hint="cs"/>
                <w:sz w:val="20"/>
                <w:szCs w:val="26"/>
                <w:rtl/>
                <w:lang w:val="fr-FR"/>
              </w:rPr>
              <w:t>ل</w:t>
            </w:r>
            <w:r w:rsidRPr="00BB6C7C">
              <w:rPr>
                <w:sz w:val="20"/>
                <w:szCs w:val="26"/>
                <w:rtl/>
                <w:lang w:val="fr-FR"/>
              </w:rPr>
              <w:t>كتروني:</w:t>
            </w:r>
            <w:r w:rsidRPr="00BB6C7C">
              <w:rPr>
                <w:sz w:val="20"/>
                <w:szCs w:val="26"/>
                <w:lang w:val="fr-FR"/>
              </w:rPr>
              <w:tab/>
              <w:t xml:space="preserve"> </w:t>
            </w:r>
            <w:r w:rsidR="00EB279F" w:rsidRPr="00EB279F">
              <w:rPr>
                <w:sz w:val="20"/>
                <w:szCs w:val="26"/>
                <w:lang w:val="en-GB"/>
              </w:rPr>
              <w:t>regulatory@stc.com.bh</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14:paraId="3895456D" w14:textId="7A3E036A" w:rsidR="00BB6C7C" w:rsidRPr="00BB6C7C" w:rsidRDefault="00EB279F" w:rsidP="00BB6C7C">
            <w:pPr>
              <w:spacing w:before="60" w:after="60" w:line="260" w:lineRule="exact"/>
              <w:jc w:val="center"/>
              <w:rPr>
                <w:rFonts w:asciiTheme="minorHAnsi" w:hAnsiTheme="minorHAnsi"/>
                <w:sz w:val="20"/>
                <w:szCs w:val="26"/>
              </w:rPr>
            </w:pPr>
            <w:r>
              <w:rPr>
                <w:bCs/>
                <w:sz w:val="20"/>
                <w:szCs w:val="26"/>
              </w:rPr>
              <w:t>2010</w:t>
            </w:r>
          </w:p>
        </w:tc>
      </w:tr>
    </w:tbl>
    <w:p w14:paraId="28B75015" w14:textId="32800D94" w:rsidR="00EB279F" w:rsidRPr="00117861" w:rsidRDefault="00EB279F" w:rsidP="005E36D7">
      <w:pPr>
        <w:keepNext/>
        <w:tabs>
          <w:tab w:val="left" w:pos="1134"/>
          <w:tab w:val="left" w:pos="4536"/>
        </w:tabs>
        <w:spacing w:before="240" w:after="60"/>
        <w:jc w:val="left"/>
        <w:rPr>
          <w:rFonts w:ascii="Calibri bold" w:eastAsia="SimSun" w:hAnsi="Calibri bold" w:hint="eastAsia"/>
          <w:b/>
          <w:bCs/>
          <w:rtl/>
          <w:lang w:bidi="ar-EG"/>
        </w:rPr>
      </w:pPr>
      <w:r w:rsidRPr="00EB279F">
        <w:rPr>
          <w:rFonts w:ascii="Calibri bold" w:eastAsia="SimSun" w:hAnsi="Calibri bold"/>
          <w:b/>
          <w:bCs/>
          <w:rtl/>
        </w:rPr>
        <w:t>المقاطعات والأراضي الفرنسية في المحيط الهندي</w:t>
      </w:r>
      <w:r w:rsidRPr="00117861">
        <w:rPr>
          <w:rFonts w:ascii="Calibri bold" w:eastAsia="SimSun" w:hAnsi="Calibri bold"/>
          <w:b/>
          <w:bCs/>
          <w:lang w:bidi="ar-EG"/>
        </w:rPr>
        <w:tab/>
      </w:r>
      <w:r>
        <w:rPr>
          <w:rFonts w:ascii="Calibri bold" w:eastAsia="SimSun" w:hAnsi="Calibri bold"/>
          <w:b/>
          <w:bCs/>
          <w:lang w:bidi="ar-EG"/>
        </w:rPr>
        <w:t>ADD</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8"/>
        <w:gridCol w:w="2268"/>
        <w:gridCol w:w="1276"/>
        <w:gridCol w:w="3610"/>
        <w:gridCol w:w="1487"/>
      </w:tblGrid>
      <w:tr w:rsidR="00BB6C7C" w:rsidRPr="00BB6C7C" w14:paraId="7AE24B98"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C26511" w14:textId="7E78691C" w:rsidR="00BB6C7C" w:rsidRPr="00BB6C7C" w:rsidRDefault="00BB6C7C" w:rsidP="00EB279F">
            <w:pPr>
              <w:widowControl w:val="0"/>
              <w:spacing w:before="60" w:after="60" w:line="260" w:lineRule="exact"/>
              <w:jc w:val="center"/>
              <w:rPr>
                <w:rFonts w:asciiTheme="minorHAnsi" w:hAnsiTheme="minorHAnsi"/>
                <w:i/>
                <w:iCs/>
                <w:sz w:val="20"/>
                <w:szCs w:val="26"/>
              </w:rPr>
            </w:pPr>
            <w:r w:rsidRPr="00BB6C7C">
              <w:rPr>
                <w:rFonts w:eastAsia="SimSun" w:hint="cs"/>
                <w:i/>
                <w:iCs/>
                <w:spacing w:val="-4"/>
                <w:position w:val="4"/>
                <w:sz w:val="20"/>
                <w:szCs w:val="26"/>
                <w:rtl/>
                <w:lang w:val="fr-FR" w:bidi="ar-EG"/>
              </w:rPr>
              <w:t>البلد/المنطقة الجغرافية</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AC1AFD" w14:textId="05322282" w:rsidR="00BB6C7C" w:rsidRPr="00BB6C7C" w:rsidRDefault="00BB6C7C" w:rsidP="00EB279F">
            <w:pPr>
              <w:widowControl w:val="0"/>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اسم/عنوان الشركة</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941F45" w14:textId="314E7CA2" w:rsidR="00BB6C7C" w:rsidRPr="00BB6C7C" w:rsidRDefault="00BB6C7C" w:rsidP="00EB279F">
            <w:pPr>
              <w:widowControl w:val="0"/>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رقم تعرّف</w:t>
            </w:r>
            <w:r w:rsidRPr="00BB6C7C">
              <w:rPr>
                <w:rFonts w:eastAsia="SimSun"/>
                <w:i/>
                <w:iCs/>
                <w:position w:val="4"/>
                <w:sz w:val="20"/>
                <w:szCs w:val="26"/>
                <w:rtl/>
                <w:lang w:val="fr-FR"/>
              </w:rPr>
              <w:br/>
            </w:r>
            <w:r w:rsidRPr="00BB6C7C">
              <w:rPr>
                <w:rFonts w:eastAsia="SimSun" w:hint="cs"/>
                <w:i/>
                <w:iCs/>
                <w:position w:val="4"/>
                <w:sz w:val="20"/>
                <w:szCs w:val="26"/>
                <w:rtl/>
                <w:lang w:val="fr-FR"/>
              </w:rPr>
              <w:t>جهة الإصدار</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807F37" w14:textId="2633581D" w:rsidR="00BB6C7C" w:rsidRPr="00BB6C7C" w:rsidRDefault="00BB6C7C" w:rsidP="00EB279F">
            <w:pPr>
              <w:widowControl w:val="0"/>
              <w:tabs>
                <w:tab w:val="center" w:pos="1679"/>
              </w:tabs>
              <w:spacing w:before="60" w:after="60" w:line="260" w:lineRule="exact"/>
              <w:jc w:val="center"/>
              <w:rPr>
                <w:rFonts w:asciiTheme="minorHAnsi" w:hAnsiTheme="minorHAnsi"/>
                <w:i/>
                <w:iCs/>
                <w:color w:val="000000"/>
                <w:sz w:val="20"/>
                <w:szCs w:val="26"/>
              </w:rPr>
            </w:pPr>
            <w:r w:rsidRPr="00BB6C7C">
              <w:rPr>
                <w:rFonts w:eastAsia="SimSun" w:hint="cs"/>
                <w:i/>
                <w:iCs/>
                <w:position w:val="4"/>
                <w:sz w:val="20"/>
                <w:szCs w:val="26"/>
                <w:rtl/>
                <w:lang w:val="fr-FR"/>
              </w:rPr>
              <w:t>الاتصال</w:t>
            </w:r>
          </w:p>
        </w:tc>
        <w:tc>
          <w:tcPr>
            <w:tcW w:w="1487" w:type="dxa"/>
            <w:tcBorders>
              <w:top w:val="single" w:sz="4" w:space="0" w:color="auto"/>
              <w:left w:val="single" w:sz="4" w:space="0" w:color="auto"/>
              <w:bottom w:val="single" w:sz="4" w:space="0" w:color="auto"/>
              <w:right w:val="single" w:sz="4" w:space="0" w:color="auto"/>
            </w:tcBorders>
            <w:shd w:val="clear" w:color="auto" w:fill="FFFFFF"/>
            <w:hideMark/>
          </w:tcPr>
          <w:p w14:paraId="5D9D696C" w14:textId="08C15C93" w:rsidR="00BB6C7C" w:rsidRPr="00BB6C7C" w:rsidRDefault="00BB6C7C" w:rsidP="00EB279F">
            <w:pPr>
              <w:widowControl w:val="0"/>
              <w:tabs>
                <w:tab w:val="center" w:pos="1679"/>
              </w:tabs>
              <w:spacing w:before="60" w:after="60" w:line="260" w:lineRule="exact"/>
              <w:jc w:val="center"/>
              <w:rPr>
                <w:rFonts w:asciiTheme="minorHAnsi" w:hAnsiTheme="minorHAnsi"/>
                <w:i/>
                <w:iCs/>
                <w:sz w:val="20"/>
                <w:szCs w:val="26"/>
              </w:rPr>
            </w:pPr>
            <w:r w:rsidRPr="00BB6C7C">
              <w:rPr>
                <w:rFonts w:eastAsia="SimSun" w:hint="cs"/>
                <w:i/>
                <w:iCs/>
                <w:position w:val="4"/>
                <w:sz w:val="20"/>
                <w:szCs w:val="26"/>
                <w:rtl/>
                <w:lang w:val="fr-FR" w:bidi="ar-EG"/>
              </w:rPr>
              <w:t>التاريخ الفعلي للاستعمال</w:t>
            </w:r>
          </w:p>
        </w:tc>
      </w:tr>
      <w:tr w:rsidR="00BB6C7C" w:rsidRPr="00BB6C7C" w14:paraId="6A37AF8D"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7AED9E" w14:textId="3077429E" w:rsidR="00BB6C7C" w:rsidRPr="00BB6C7C" w:rsidRDefault="00EB279F" w:rsidP="00EB279F">
            <w:pPr>
              <w:tabs>
                <w:tab w:val="left" w:pos="720"/>
              </w:tabs>
              <w:spacing w:before="60" w:after="60" w:line="260" w:lineRule="exact"/>
              <w:jc w:val="left"/>
              <w:rPr>
                <w:rFonts w:asciiTheme="minorHAnsi" w:hAnsiTheme="minorHAnsi"/>
                <w:bCs/>
                <w:color w:val="212121"/>
                <w:sz w:val="20"/>
                <w:szCs w:val="26"/>
              </w:rPr>
            </w:pPr>
            <w:r w:rsidRPr="00EB279F">
              <w:rPr>
                <w:sz w:val="20"/>
                <w:szCs w:val="26"/>
                <w:rtl/>
              </w:rPr>
              <w:t>المقاطعات والأراضي الفرنسية في</w:t>
            </w:r>
            <w:r>
              <w:rPr>
                <w:rFonts w:hint="cs"/>
                <w:sz w:val="20"/>
                <w:szCs w:val="26"/>
                <w:rtl/>
              </w:rPr>
              <w:t> </w:t>
            </w:r>
            <w:r w:rsidRPr="00EB279F">
              <w:rPr>
                <w:sz w:val="20"/>
                <w:szCs w:val="26"/>
                <w:rtl/>
              </w:rPr>
              <w:t>المحيط الهندي</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E0C949" w14:textId="77777777" w:rsidR="00EB279F" w:rsidRPr="00EB279F" w:rsidRDefault="00EB279F" w:rsidP="00EB279F">
            <w:pPr>
              <w:spacing w:before="60" w:after="60" w:line="260" w:lineRule="exact"/>
              <w:jc w:val="left"/>
              <w:rPr>
                <w:b/>
                <w:bCs/>
                <w:sz w:val="20"/>
                <w:szCs w:val="26"/>
                <w:lang w:val="fr-CH"/>
              </w:rPr>
            </w:pPr>
            <w:r w:rsidRPr="00EB279F">
              <w:rPr>
                <w:b/>
                <w:bCs/>
                <w:sz w:val="20"/>
                <w:szCs w:val="26"/>
                <w:lang w:val="fr-CH"/>
              </w:rPr>
              <w:t>Telco OI Mayotte</w:t>
            </w:r>
          </w:p>
          <w:p w14:paraId="5C96C71D" w14:textId="77777777" w:rsidR="00EB279F" w:rsidRPr="00EB279F" w:rsidRDefault="00EB279F" w:rsidP="00EB279F">
            <w:pPr>
              <w:spacing w:before="60" w:after="60" w:line="260" w:lineRule="exact"/>
              <w:jc w:val="left"/>
              <w:rPr>
                <w:sz w:val="20"/>
                <w:szCs w:val="26"/>
                <w:lang w:val="fr-CH"/>
              </w:rPr>
            </w:pPr>
            <w:r w:rsidRPr="00EB279F">
              <w:rPr>
                <w:sz w:val="20"/>
                <w:szCs w:val="26"/>
                <w:lang w:val="fr-CH"/>
              </w:rPr>
              <w:t>12 Rue Henri Cornu</w:t>
            </w:r>
          </w:p>
          <w:p w14:paraId="1F619C52" w14:textId="77777777" w:rsidR="00EB279F" w:rsidRPr="00EB279F" w:rsidRDefault="00EB279F" w:rsidP="00EB279F">
            <w:pPr>
              <w:spacing w:before="60" w:after="60" w:line="260" w:lineRule="exact"/>
              <w:jc w:val="left"/>
              <w:rPr>
                <w:sz w:val="20"/>
                <w:szCs w:val="26"/>
                <w:lang w:val="fr-CH"/>
              </w:rPr>
            </w:pPr>
            <w:r w:rsidRPr="00EB279F">
              <w:rPr>
                <w:sz w:val="20"/>
                <w:szCs w:val="26"/>
                <w:lang w:val="fr-CH"/>
              </w:rPr>
              <w:t>Technopole de la Reunion</w:t>
            </w:r>
          </w:p>
          <w:p w14:paraId="3AF10898" w14:textId="7EB6C822" w:rsidR="00BB6C7C" w:rsidRPr="00EB279F" w:rsidRDefault="00EB279F" w:rsidP="00EB279F">
            <w:pPr>
              <w:tabs>
                <w:tab w:val="left" w:pos="709"/>
              </w:tabs>
              <w:spacing w:before="60" w:after="60" w:line="260" w:lineRule="exact"/>
              <w:jc w:val="left"/>
              <w:rPr>
                <w:rFonts w:asciiTheme="minorHAnsi" w:hAnsiTheme="minorHAnsi"/>
                <w:sz w:val="20"/>
                <w:szCs w:val="26"/>
              </w:rPr>
            </w:pPr>
            <w:r w:rsidRPr="00EB279F">
              <w:rPr>
                <w:sz w:val="20"/>
                <w:szCs w:val="26"/>
                <w:lang w:val="fr-CH"/>
              </w:rPr>
              <w:t>97490 SAINT DENIS -</w:t>
            </w:r>
            <w:r w:rsidRPr="00EB279F">
              <w:rPr>
                <w:sz w:val="20"/>
                <w:szCs w:val="26"/>
              </w:rPr>
              <w:t xml:space="preserve"> </w:t>
            </w:r>
            <w:r w:rsidRPr="00EB279F">
              <w:rPr>
                <w:sz w:val="20"/>
                <w:szCs w:val="26"/>
                <w:lang w:val="fr-CH"/>
              </w:rPr>
              <w:t>Reunion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E389BB" w14:textId="7EEB0B2C" w:rsidR="00BB6C7C" w:rsidRPr="00BB6C7C" w:rsidRDefault="00EB279F" w:rsidP="00EB279F">
            <w:pPr>
              <w:tabs>
                <w:tab w:val="left" w:pos="720"/>
              </w:tabs>
              <w:spacing w:before="60" w:after="60" w:line="260" w:lineRule="exact"/>
              <w:jc w:val="center"/>
              <w:rPr>
                <w:rFonts w:asciiTheme="minorHAnsi" w:hAnsiTheme="minorHAnsi"/>
                <w:b/>
                <w:color w:val="212121"/>
                <w:sz w:val="20"/>
                <w:szCs w:val="26"/>
              </w:rPr>
            </w:pPr>
            <w:r w:rsidRPr="00EB279F">
              <w:rPr>
                <w:b/>
                <w:sz w:val="20"/>
                <w:szCs w:val="26"/>
                <w:lang w:val="fr-FR"/>
              </w:rPr>
              <w:t>89 262 02</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BD6A68" w14:textId="77777777" w:rsidR="00EB279F" w:rsidRPr="00EB279F" w:rsidRDefault="00EB279F" w:rsidP="00EB279F">
            <w:pPr>
              <w:tabs>
                <w:tab w:val="left" w:pos="499"/>
                <w:tab w:val="left" w:pos="4140"/>
                <w:tab w:val="left" w:pos="4230"/>
              </w:tabs>
              <w:spacing w:before="60" w:after="60" w:line="260" w:lineRule="exact"/>
              <w:rPr>
                <w:sz w:val="20"/>
                <w:szCs w:val="26"/>
              </w:rPr>
            </w:pPr>
            <w:r w:rsidRPr="00EB279F">
              <w:rPr>
                <w:sz w:val="20"/>
                <w:szCs w:val="26"/>
              </w:rPr>
              <w:t>Telco OI Core network department</w:t>
            </w:r>
          </w:p>
          <w:p w14:paraId="44A80D1E" w14:textId="77777777" w:rsidR="00EB279F" w:rsidRPr="00EB279F" w:rsidRDefault="00EB279F" w:rsidP="00EB279F">
            <w:pPr>
              <w:tabs>
                <w:tab w:val="left" w:pos="499"/>
                <w:tab w:val="left" w:pos="4140"/>
                <w:tab w:val="left" w:pos="4230"/>
              </w:tabs>
              <w:spacing w:before="60" w:after="60" w:line="260" w:lineRule="exact"/>
              <w:rPr>
                <w:sz w:val="20"/>
                <w:szCs w:val="26"/>
              </w:rPr>
            </w:pPr>
            <w:r w:rsidRPr="00EB279F">
              <w:rPr>
                <w:sz w:val="20"/>
                <w:szCs w:val="26"/>
              </w:rPr>
              <w:t>12 Rue Henri Cornu</w:t>
            </w:r>
          </w:p>
          <w:p w14:paraId="7E0C231E" w14:textId="77777777" w:rsidR="00EB279F" w:rsidRPr="00EB279F" w:rsidRDefault="00EB279F" w:rsidP="00EB279F">
            <w:pPr>
              <w:tabs>
                <w:tab w:val="left" w:pos="499"/>
                <w:tab w:val="left" w:pos="4140"/>
                <w:tab w:val="left" w:pos="4230"/>
              </w:tabs>
              <w:spacing w:before="60" w:after="60" w:line="260" w:lineRule="exact"/>
              <w:rPr>
                <w:sz w:val="20"/>
                <w:szCs w:val="26"/>
                <w:lang w:val="fr-CH"/>
              </w:rPr>
            </w:pPr>
            <w:r w:rsidRPr="00EB279F">
              <w:rPr>
                <w:sz w:val="20"/>
                <w:szCs w:val="26"/>
                <w:lang w:val="fr-CH"/>
              </w:rPr>
              <w:t>Technopole de la Reunion</w:t>
            </w:r>
          </w:p>
          <w:p w14:paraId="32AC3354" w14:textId="77777777" w:rsidR="00EB279F" w:rsidRPr="00EB279F" w:rsidRDefault="00EB279F" w:rsidP="00EB279F">
            <w:pPr>
              <w:tabs>
                <w:tab w:val="left" w:pos="499"/>
                <w:tab w:val="left" w:pos="4140"/>
                <w:tab w:val="left" w:pos="4230"/>
              </w:tabs>
              <w:spacing w:before="60" w:after="60" w:line="260" w:lineRule="exact"/>
              <w:rPr>
                <w:sz w:val="20"/>
                <w:szCs w:val="26"/>
                <w:lang w:val="fr-CH"/>
              </w:rPr>
            </w:pPr>
            <w:r w:rsidRPr="00EB279F">
              <w:rPr>
                <w:sz w:val="20"/>
                <w:szCs w:val="26"/>
                <w:lang w:val="fr-CH"/>
              </w:rPr>
              <w:t>97490 SAINT DENIS - Reunion</w:t>
            </w:r>
          </w:p>
          <w:p w14:paraId="6E498F01" w14:textId="6F5BE539" w:rsidR="00BB6C7C" w:rsidRPr="00BB6C7C" w:rsidRDefault="00BB6C7C" w:rsidP="00EB279F">
            <w:pPr>
              <w:tabs>
                <w:tab w:val="left" w:pos="499"/>
                <w:tab w:val="left" w:pos="1162"/>
                <w:tab w:val="left" w:pos="4140"/>
                <w:tab w:val="left" w:pos="4230"/>
              </w:tabs>
              <w:spacing w:before="60" w:after="60" w:line="260" w:lineRule="exact"/>
              <w:rPr>
                <w:sz w:val="20"/>
                <w:szCs w:val="26"/>
                <w:lang w:val="fr-FR"/>
              </w:rPr>
            </w:pPr>
            <w:r w:rsidRPr="00BB6C7C">
              <w:rPr>
                <w:rFonts w:hint="cs"/>
                <w:sz w:val="20"/>
                <w:szCs w:val="26"/>
                <w:rtl/>
                <w:lang w:val="fr-FR"/>
              </w:rPr>
              <w:t>الهاتف:</w:t>
            </w:r>
            <w:r>
              <w:rPr>
                <w:sz w:val="20"/>
                <w:szCs w:val="26"/>
                <w:rtl/>
                <w:lang w:val="fr-FR" w:bidi="ar-EG"/>
              </w:rPr>
              <w:tab/>
            </w:r>
            <w:r w:rsidRPr="00BB6C7C">
              <w:rPr>
                <w:sz w:val="20"/>
                <w:szCs w:val="26"/>
                <w:lang w:val="fr-FR"/>
              </w:rPr>
              <w:tab/>
            </w:r>
            <w:r w:rsidR="00EB279F" w:rsidRPr="00EB279F">
              <w:rPr>
                <w:sz w:val="20"/>
                <w:szCs w:val="26"/>
                <w:lang w:val="fr-CH"/>
              </w:rPr>
              <w:t>+262 262 165364</w:t>
            </w:r>
          </w:p>
          <w:p w14:paraId="170009D5" w14:textId="675EAF17" w:rsidR="00BB6C7C" w:rsidRPr="00BB6C7C" w:rsidRDefault="00BB6C7C" w:rsidP="00EB279F">
            <w:pPr>
              <w:tabs>
                <w:tab w:val="left" w:pos="1162"/>
              </w:tabs>
              <w:spacing w:before="60" w:after="60" w:line="260" w:lineRule="exact"/>
              <w:jc w:val="left"/>
              <w:rPr>
                <w:rFonts w:asciiTheme="minorHAnsi" w:hAnsiTheme="minorHAnsi"/>
                <w:sz w:val="20"/>
                <w:szCs w:val="26"/>
                <w:lang w:val="fr-FR"/>
              </w:rPr>
            </w:pPr>
            <w:r w:rsidRPr="00BB6C7C">
              <w:rPr>
                <w:sz w:val="20"/>
                <w:szCs w:val="26"/>
                <w:rtl/>
                <w:lang w:val="fr-FR"/>
              </w:rPr>
              <w:t>البريد الإكتروني:</w:t>
            </w:r>
            <w:r w:rsidRPr="00BB6C7C">
              <w:rPr>
                <w:sz w:val="20"/>
                <w:szCs w:val="26"/>
                <w:lang w:val="fr-FR"/>
              </w:rPr>
              <w:tab/>
            </w:r>
            <w:r w:rsidR="00EB279F" w:rsidRPr="00EB279F">
              <w:rPr>
                <w:sz w:val="20"/>
                <w:szCs w:val="26"/>
                <w:lang w:val="fr-CH"/>
              </w:rPr>
              <w:t>numerotation@trm.re</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14:paraId="7785FC94" w14:textId="423F364C" w:rsidR="00BB6C7C" w:rsidRPr="00BB6C7C" w:rsidRDefault="00EB279F" w:rsidP="00BB6C7C">
            <w:pPr>
              <w:spacing w:before="60" w:after="60" w:line="260" w:lineRule="exact"/>
              <w:jc w:val="center"/>
              <w:rPr>
                <w:rFonts w:asciiTheme="minorHAnsi" w:hAnsiTheme="minorHAnsi"/>
                <w:sz w:val="20"/>
                <w:szCs w:val="26"/>
                <w:lang w:val="en-GB"/>
              </w:rPr>
            </w:pPr>
            <w:r>
              <w:rPr>
                <w:bCs/>
                <w:sz w:val="20"/>
                <w:szCs w:val="26"/>
              </w:rPr>
              <w:t>2020.I.1</w:t>
            </w:r>
          </w:p>
        </w:tc>
      </w:tr>
      <w:tr w:rsidR="00EB279F" w:rsidRPr="00BB6C7C" w14:paraId="696A7DA4" w14:textId="77777777" w:rsidTr="00BB6C7C">
        <w:trPr>
          <w:jc w:val="center"/>
        </w:trPr>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72D9DF" w14:textId="361EA83F" w:rsidR="00EB279F" w:rsidRPr="00EB279F" w:rsidRDefault="00EB279F" w:rsidP="00EB279F">
            <w:pPr>
              <w:tabs>
                <w:tab w:val="left" w:pos="720"/>
              </w:tabs>
              <w:spacing w:before="60" w:after="60" w:line="260" w:lineRule="exact"/>
              <w:jc w:val="left"/>
              <w:rPr>
                <w:sz w:val="20"/>
                <w:szCs w:val="26"/>
                <w:rtl/>
              </w:rPr>
            </w:pPr>
            <w:r w:rsidRPr="00EB279F">
              <w:rPr>
                <w:sz w:val="20"/>
                <w:szCs w:val="26"/>
                <w:rtl/>
              </w:rPr>
              <w:t>المقاطعات والأراضي الفرنسية في</w:t>
            </w:r>
            <w:r>
              <w:rPr>
                <w:rFonts w:hint="cs"/>
                <w:sz w:val="20"/>
                <w:szCs w:val="26"/>
                <w:rtl/>
              </w:rPr>
              <w:t> </w:t>
            </w:r>
            <w:r w:rsidRPr="00EB279F">
              <w:rPr>
                <w:sz w:val="20"/>
                <w:szCs w:val="26"/>
                <w:rtl/>
              </w:rPr>
              <w:t>المحيط الهندي</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2EDE1F" w14:textId="77777777" w:rsidR="00EB279F" w:rsidRPr="00EB279F" w:rsidRDefault="00EB279F" w:rsidP="00EB279F">
            <w:pPr>
              <w:spacing w:before="60" w:after="60" w:line="260" w:lineRule="exact"/>
              <w:jc w:val="left"/>
              <w:rPr>
                <w:b/>
                <w:bCs/>
                <w:sz w:val="20"/>
                <w:szCs w:val="26"/>
                <w:lang w:val="fr-CH"/>
              </w:rPr>
            </w:pPr>
            <w:r w:rsidRPr="00EB279F">
              <w:rPr>
                <w:b/>
                <w:bCs/>
                <w:sz w:val="20"/>
                <w:szCs w:val="26"/>
                <w:lang w:val="fr-CH"/>
              </w:rPr>
              <w:t>Telco OI Mayotte</w:t>
            </w:r>
          </w:p>
          <w:p w14:paraId="7E0BED33" w14:textId="77777777" w:rsidR="00EB279F" w:rsidRPr="00EB279F" w:rsidRDefault="00EB279F" w:rsidP="00EB279F">
            <w:pPr>
              <w:spacing w:before="60" w:after="60" w:line="260" w:lineRule="exact"/>
              <w:jc w:val="left"/>
              <w:rPr>
                <w:sz w:val="20"/>
                <w:szCs w:val="26"/>
                <w:lang w:val="fr-CH"/>
              </w:rPr>
            </w:pPr>
            <w:r w:rsidRPr="00EB279F">
              <w:rPr>
                <w:sz w:val="20"/>
                <w:szCs w:val="26"/>
                <w:lang w:val="fr-CH"/>
              </w:rPr>
              <w:t>12 Rue Henri Cornu</w:t>
            </w:r>
          </w:p>
          <w:p w14:paraId="2A97C899" w14:textId="77777777" w:rsidR="00EB279F" w:rsidRPr="00EB279F" w:rsidRDefault="00EB279F" w:rsidP="00EB279F">
            <w:pPr>
              <w:spacing w:before="60" w:after="60" w:line="260" w:lineRule="exact"/>
              <w:jc w:val="left"/>
              <w:rPr>
                <w:sz w:val="20"/>
                <w:szCs w:val="26"/>
                <w:lang w:val="fr-CH"/>
              </w:rPr>
            </w:pPr>
            <w:r w:rsidRPr="00EB279F">
              <w:rPr>
                <w:sz w:val="20"/>
                <w:szCs w:val="26"/>
                <w:lang w:val="fr-CH"/>
              </w:rPr>
              <w:t>Technopole de la Reunion</w:t>
            </w:r>
          </w:p>
          <w:p w14:paraId="261D2398" w14:textId="1BF75965" w:rsidR="00EB279F" w:rsidRPr="00EB279F" w:rsidRDefault="00EB279F" w:rsidP="00EB279F">
            <w:pPr>
              <w:spacing w:before="60" w:after="60" w:line="260" w:lineRule="exact"/>
              <w:jc w:val="left"/>
              <w:rPr>
                <w:sz w:val="20"/>
                <w:szCs w:val="26"/>
                <w:lang w:val="fr-FR"/>
              </w:rPr>
            </w:pPr>
            <w:r w:rsidRPr="00EB279F">
              <w:rPr>
                <w:sz w:val="20"/>
                <w:szCs w:val="26"/>
                <w:lang w:val="fr-CH"/>
              </w:rPr>
              <w:t>97490 SAINT DENIS -</w:t>
            </w:r>
            <w:r w:rsidRPr="00EB279F">
              <w:rPr>
                <w:sz w:val="20"/>
                <w:szCs w:val="26"/>
              </w:rPr>
              <w:t xml:space="preserve"> </w:t>
            </w:r>
            <w:r w:rsidRPr="00EB279F">
              <w:rPr>
                <w:sz w:val="20"/>
                <w:szCs w:val="26"/>
                <w:lang w:val="fr-CH"/>
              </w:rPr>
              <w:t>Reunion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EB410E" w14:textId="4E46BB62" w:rsidR="00EB279F" w:rsidRPr="00BB6C7C" w:rsidRDefault="00EB279F" w:rsidP="00EB279F">
            <w:pPr>
              <w:tabs>
                <w:tab w:val="left" w:pos="720"/>
              </w:tabs>
              <w:spacing w:before="60" w:after="60" w:line="260" w:lineRule="exact"/>
              <w:jc w:val="center"/>
              <w:rPr>
                <w:b/>
                <w:sz w:val="20"/>
                <w:szCs w:val="26"/>
              </w:rPr>
            </w:pPr>
            <w:r w:rsidRPr="00EB279F">
              <w:rPr>
                <w:b/>
                <w:sz w:val="20"/>
                <w:szCs w:val="26"/>
                <w:lang w:val="fr-FR"/>
              </w:rPr>
              <w:t>89 262 03</w:t>
            </w:r>
          </w:p>
        </w:tc>
        <w:tc>
          <w:tcPr>
            <w:tcW w:w="36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EEB085" w14:textId="77777777" w:rsidR="00EB279F" w:rsidRPr="00EB279F" w:rsidRDefault="00EB279F" w:rsidP="00EB279F">
            <w:pPr>
              <w:tabs>
                <w:tab w:val="left" w:pos="499"/>
                <w:tab w:val="left" w:pos="4140"/>
                <w:tab w:val="left" w:pos="4230"/>
              </w:tabs>
              <w:spacing w:before="60" w:after="60" w:line="260" w:lineRule="exact"/>
              <w:rPr>
                <w:sz w:val="20"/>
                <w:szCs w:val="26"/>
              </w:rPr>
            </w:pPr>
            <w:r w:rsidRPr="00EB279F">
              <w:rPr>
                <w:sz w:val="20"/>
                <w:szCs w:val="26"/>
              </w:rPr>
              <w:t>Telco OI Core network department</w:t>
            </w:r>
          </w:p>
          <w:p w14:paraId="68F6A618" w14:textId="77777777" w:rsidR="00EB279F" w:rsidRPr="00EB279F" w:rsidRDefault="00EB279F" w:rsidP="00EB279F">
            <w:pPr>
              <w:tabs>
                <w:tab w:val="left" w:pos="499"/>
                <w:tab w:val="left" w:pos="4140"/>
                <w:tab w:val="left" w:pos="4230"/>
              </w:tabs>
              <w:spacing w:before="60" w:after="60" w:line="260" w:lineRule="exact"/>
              <w:rPr>
                <w:sz w:val="20"/>
                <w:szCs w:val="26"/>
              </w:rPr>
            </w:pPr>
            <w:r w:rsidRPr="00EB279F">
              <w:rPr>
                <w:sz w:val="20"/>
                <w:szCs w:val="26"/>
              </w:rPr>
              <w:t>12 Rue Henri Cornu</w:t>
            </w:r>
          </w:p>
          <w:p w14:paraId="594EE75F" w14:textId="77777777" w:rsidR="00EB279F" w:rsidRPr="00EB279F" w:rsidRDefault="00EB279F" w:rsidP="00EB279F">
            <w:pPr>
              <w:tabs>
                <w:tab w:val="left" w:pos="499"/>
                <w:tab w:val="left" w:pos="4140"/>
                <w:tab w:val="left" w:pos="4230"/>
              </w:tabs>
              <w:spacing w:before="60" w:after="60" w:line="260" w:lineRule="exact"/>
              <w:rPr>
                <w:sz w:val="20"/>
                <w:szCs w:val="26"/>
                <w:lang w:val="fr-CH"/>
              </w:rPr>
            </w:pPr>
            <w:r w:rsidRPr="00EB279F">
              <w:rPr>
                <w:sz w:val="20"/>
                <w:szCs w:val="26"/>
                <w:lang w:val="fr-CH"/>
              </w:rPr>
              <w:t>Technopole de la Reunion</w:t>
            </w:r>
          </w:p>
          <w:p w14:paraId="430EFCA1" w14:textId="77777777" w:rsidR="00EB279F" w:rsidRPr="00EB279F" w:rsidRDefault="00EB279F" w:rsidP="00EB279F">
            <w:pPr>
              <w:tabs>
                <w:tab w:val="left" w:pos="499"/>
                <w:tab w:val="left" w:pos="4140"/>
                <w:tab w:val="left" w:pos="4230"/>
              </w:tabs>
              <w:spacing w:before="60" w:after="60" w:line="260" w:lineRule="exact"/>
              <w:rPr>
                <w:sz w:val="20"/>
                <w:szCs w:val="26"/>
                <w:lang w:val="fr-CH"/>
              </w:rPr>
            </w:pPr>
            <w:r w:rsidRPr="00EB279F">
              <w:rPr>
                <w:sz w:val="20"/>
                <w:szCs w:val="26"/>
                <w:lang w:val="fr-CH"/>
              </w:rPr>
              <w:t>97490 SAINT DENIS - Reunion</w:t>
            </w:r>
          </w:p>
          <w:p w14:paraId="30FE9384" w14:textId="77777777" w:rsidR="00EB279F" w:rsidRPr="00BB6C7C" w:rsidRDefault="00EB279F" w:rsidP="00EB279F">
            <w:pPr>
              <w:tabs>
                <w:tab w:val="left" w:pos="499"/>
                <w:tab w:val="left" w:pos="1162"/>
                <w:tab w:val="left" w:pos="4140"/>
                <w:tab w:val="left" w:pos="4230"/>
              </w:tabs>
              <w:spacing w:before="60" w:after="60" w:line="260" w:lineRule="exact"/>
              <w:rPr>
                <w:sz w:val="20"/>
                <w:szCs w:val="26"/>
                <w:lang w:val="fr-FR"/>
              </w:rPr>
            </w:pPr>
            <w:r w:rsidRPr="00BB6C7C">
              <w:rPr>
                <w:rFonts w:hint="cs"/>
                <w:sz w:val="20"/>
                <w:szCs w:val="26"/>
                <w:rtl/>
                <w:lang w:val="fr-FR"/>
              </w:rPr>
              <w:t>الهاتف:</w:t>
            </w:r>
            <w:r>
              <w:rPr>
                <w:sz w:val="20"/>
                <w:szCs w:val="26"/>
                <w:rtl/>
                <w:lang w:val="fr-FR" w:bidi="ar-EG"/>
              </w:rPr>
              <w:tab/>
            </w:r>
            <w:r w:rsidRPr="00BB6C7C">
              <w:rPr>
                <w:sz w:val="20"/>
                <w:szCs w:val="26"/>
                <w:lang w:val="fr-FR"/>
              </w:rPr>
              <w:tab/>
            </w:r>
            <w:r w:rsidRPr="00EB279F">
              <w:rPr>
                <w:sz w:val="20"/>
                <w:szCs w:val="26"/>
                <w:lang w:val="fr-CH"/>
              </w:rPr>
              <w:t>+262 262 165364</w:t>
            </w:r>
          </w:p>
          <w:p w14:paraId="4A2B90D3" w14:textId="316DFF6D" w:rsidR="00EB279F" w:rsidRPr="00BB6C7C" w:rsidRDefault="00EB279F" w:rsidP="00EB279F">
            <w:pPr>
              <w:tabs>
                <w:tab w:val="left" w:pos="1155"/>
                <w:tab w:val="left" w:pos="4140"/>
                <w:tab w:val="left" w:pos="4230"/>
              </w:tabs>
              <w:spacing w:before="60" w:after="60" w:line="260" w:lineRule="exact"/>
              <w:rPr>
                <w:sz w:val="20"/>
                <w:szCs w:val="26"/>
                <w:lang w:val="fr-FR"/>
              </w:rPr>
            </w:pPr>
            <w:r w:rsidRPr="00BB6C7C">
              <w:rPr>
                <w:sz w:val="20"/>
                <w:szCs w:val="26"/>
                <w:rtl/>
                <w:lang w:val="fr-FR"/>
              </w:rPr>
              <w:t>البريد الإكتروني:</w:t>
            </w:r>
            <w:r w:rsidRPr="00BB6C7C">
              <w:rPr>
                <w:sz w:val="20"/>
                <w:szCs w:val="26"/>
                <w:lang w:val="fr-FR"/>
              </w:rPr>
              <w:tab/>
            </w:r>
            <w:r w:rsidRPr="00EB279F">
              <w:rPr>
                <w:sz w:val="20"/>
                <w:szCs w:val="26"/>
                <w:lang w:val="fr-CH"/>
              </w:rPr>
              <w:t>numerotation@trm.re</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14:paraId="045FC739" w14:textId="09673334" w:rsidR="00EB279F" w:rsidRPr="00BB6C7C" w:rsidRDefault="00EB279F" w:rsidP="00BB6C7C">
            <w:pPr>
              <w:spacing w:before="60" w:after="60" w:line="260" w:lineRule="exact"/>
              <w:jc w:val="center"/>
              <w:rPr>
                <w:bCs/>
                <w:sz w:val="20"/>
                <w:szCs w:val="26"/>
              </w:rPr>
            </w:pPr>
            <w:r>
              <w:rPr>
                <w:bCs/>
                <w:sz w:val="20"/>
                <w:szCs w:val="26"/>
              </w:rPr>
              <w:t>2020.I.1</w:t>
            </w:r>
          </w:p>
        </w:tc>
      </w:tr>
    </w:tbl>
    <w:p w14:paraId="1B358ED9" w14:textId="77777777" w:rsidR="00BB6C7C" w:rsidRDefault="00BB6C7C" w:rsidP="0076081C"/>
    <w:p w14:paraId="0E4A69BD" w14:textId="77777777" w:rsidR="00BB6C7C" w:rsidRDefault="00BB6C7C" w:rsidP="0076081C"/>
    <w:p w14:paraId="5FA3CCB7" w14:textId="70B5ECCD" w:rsidR="00D04BA1" w:rsidRDefault="00D04BA1" w:rsidP="0076081C">
      <w:pPr>
        <w:rPr>
          <w:rtl/>
        </w:rPr>
      </w:pPr>
      <w:r>
        <w:rPr>
          <w:rtl/>
        </w:rPr>
        <w:br w:type="page"/>
      </w:r>
    </w:p>
    <w:p w14:paraId="2DDA1564" w14:textId="77777777" w:rsidR="006B7EE9" w:rsidRPr="00496A7D" w:rsidRDefault="006B7EE9" w:rsidP="006B7EE9">
      <w:pPr>
        <w:pStyle w:val="Heading20"/>
        <w:rPr>
          <w:rtl/>
        </w:rPr>
      </w:pPr>
      <w:bookmarkStart w:id="229" w:name="_Toc477773916"/>
      <w:bookmarkStart w:id="230" w:name="_Toc512951191"/>
      <w:bookmarkStart w:id="231" w:name="_Toc512954806"/>
      <w:bookmarkStart w:id="232" w:name="_Toc1726094"/>
      <w:bookmarkStart w:id="233" w:name="_Toc43460813"/>
      <w:bookmarkStart w:id="234" w:name="_Toc48034954"/>
      <w:bookmarkStart w:id="235" w:name="_Toc48058555"/>
      <w:bookmarkStart w:id="236" w:name="_Toc57885371"/>
      <w:bookmarkStart w:id="237" w:name="_Toc45706397"/>
      <w:bookmarkStart w:id="238" w:name="_Toc47692672"/>
      <w:r w:rsidRPr="00496A7D">
        <w:rPr>
          <w:rFonts w:hint="cs"/>
          <w:rtl/>
        </w:rPr>
        <w:lastRenderedPageBreak/>
        <w:t xml:space="preserve">قائمة بالرموز الدليلية للبلدان المخصصة وفقاً للتوصية </w:t>
      </w:r>
      <w:r w:rsidRPr="00496A7D">
        <w:t>ITU-T E.164</w:t>
      </w:r>
      <w:r w:rsidRPr="00496A7D">
        <w:rPr>
          <w:rtl/>
        </w:rPr>
        <w:br/>
      </w:r>
      <w:r w:rsidRPr="00496A7D">
        <w:rPr>
          <w:rFonts w:hint="cs"/>
          <w:rtl/>
        </w:rPr>
        <w:t xml:space="preserve">(تكملة للتوصية </w:t>
      </w:r>
      <w:r w:rsidRPr="00496A7D">
        <w:t>ITU</w:t>
      </w:r>
      <w:r w:rsidRPr="00496A7D">
        <w:noBreakHyphen/>
        <w:t>T E.164</w:t>
      </w:r>
      <w:r w:rsidRPr="00496A7D">
        <w:rPr>
          <w:rFonts w:hint="cs"/>
          <w:rtl/>
        </w:rPr>
        <w:t xml:space="preserve"> </w:t>
      </w:r>
      <w:r w:rsidRPr="00496A7D">
        <w:t>(2010/11)</w:t>
      </w:r>
      <w:r w:rsidRPr="00496A7D">
        <w:rPr>
          <w:rFonts w:hint="cs"/>
          <w:rtl/>
        </w:rPr>
        <w:t>)</w:t>
      </w:r>
      <w:r w:rsidRPr="00496A7D">
        <w:rPr>
          <w:rtl/>
        </w:rPr>
        <w:br/>
      </w:r>
      <w:r w:rsidRPr="00496A7D">
        <w:rPr>
          <w:rFonts w:hint="cs"/>
          <w:rtl/>
        </w:rPr>
        <w:t>(الوضع</w:t>
      </w:r>
      <w:r w:rsidRPr="00496A7D">
        <w:rPr>
          <w:rFonts w:hint="eastAsia"/>
          <w:rtl/>
        </w:rPr>
        <w:t> </w:t>
      </w:r>
      <w:r w:rsidRPr="00496A7D">
        <w:rPr>
          <w:rFonts w:hint="cs"/>
          <w:rtl/>
        </w:rPr>
        <w:t>في</w:t>
      </w:r>
      <w:r w:rsidRPr="00496A7D">
        <w:rPr>
          <w:rFonts w:hint="eastAsia"/>
          <w:rtl/>
        </w:rPr>
        <w:t> </w:t>
      </w:r>
      <w:r w:rsidRPr="00496A7D">
        <w:t>15</w:t>
      </w:r>
      <w:r w:rsidRPr="00496A7D">
        <w:rPr>
          <w:rFonts w:hint="cs"/>
          <w:rtl/>
        </w:rPr>
        <w:t xml:space="preserve"> ديسمبر </w:t>
      </w:r>
      <w:r w:rsidRPr="00496A7D">
        <w:t>2016</w:t>
      </w:r>
      <w:r w:rsidRPr="00496A7D">
        <w:rPr>
          <w:rFonts w:hint="cs"/>
          <w:rtl/>
        </w:rPr>
        <w:t>)</w:t>
      </w:r>
      <w:bookmarkEnd w:id="229"/>
      <w:bookmarkEnd w:id="230"/>
      <w:bookmarkEnd w:id="231"/>
      <w:bookmarkEnd w:id="232"/>
      <w:bookmarkEnd w:id="233"/>
      <w:bookmarkEnd w:id="234"/>
      <w:bookmarkEnd w:id="235"/>
      <w:bookmarkEnd w:id="236"/>
    </w:p>
    <w:p w14:paraId="22737393" w14:textId="089C182C" w:rsidR="006B7EE9" w:rsidRPr="00496A7D" w:rsidRDefault="006B7EE9" w:rsidP="006B7EE9">
      <w:pPr>
        <w:spacing w:before="240" w:after="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1114</w:t>
      </w:r>
      <w:r w:rsidRPr="00496A7D">
        <w:rPr>
          <w:rFonts w:eastAsia="SimSun" w:hint="cs"/>
          <w:rtl/>
          <w:lang w:bidi="ar-EG"/>
        </w:rPr>
        <w:t xml:space="preserve"> </w:t>
      </w:r>
      <w:r>
        <w:rPr>
          <w:rFonts w:eastAsia="SimSun" w:hint="cs"/>
          <w:rtl/>
          <w:lang w:bidi="ar-EG"/>
        </w:rPr>
        <w:t>-</w:t>
      </w:r>
      <w:r w:rsidRPr="00496A7D">
        <w:rPr>
          <w:rFonts w:eastAsia="SimSun" w:hint="cs"/>
          <w:rtl/>
          <w:lang w:bidi="ar-EG"/>
        </w:rPr>
        <w:t xml:space="preserve"> </w:t>
      </w:r>
      <w:r w:rsidRPr="00496A7D">
        <w:rPr>
          <w:rFonts w:eastAsia="SimSun"/>
          <w:lang w:bidi="ar-EG"/>
        </w:rPr>
        <w:t>2016.XII.15</w:t>
      </w:r>
      <w:r w:rsidRPr="00496A7D">
        <w:rPr>
          <w:rFonts w:eastAsia="SimSun" w:hint="cs"/>
          <w:rtl/>
          <w:lang w:bidi="ar-EG"/>
        </w:rPr>
        <w:t>)</w:t>
      </w:r>
      <w:r>
        <w:rPr>
          <w:rFonts w:eastAsia="SimSun"/>
          <w:rtl/>
          <w:lang w:bidi="ar-EG"/>
        </w:rPr>
        <w:br/>
      </w:r>
      <w:r w:rsidRPr="00496A7D">
        <w:rPr>
          <w:rFonts w:eastAsia="SimSun" w:hint="cs"/>
          <w:rtl/>
          <w:lang w:bidi="ar-EG"/>
        </w:rPr>
        <w:t xml:space="preserve">(التعديل رقم </w:t>
      </w:r>
      <w:r>
        <w:rPr>
          <w:rFonts w:eastAsia="SimSun"/>
          <w:lang w:bidi="ar-EG"/>
        </w:rPr>
        <w:t>18</w:t>
      </w:r>
      <w:r w:rsidRPr="00496A7D">
        <w:rPr>
          <w:rFonts w:eastAsia="SimSun" w:hint="cs"/>
          <w:rtl/>
          <w:lang w:bidi="ar-EG"/>
        </w:rPr>
        <w:t>)</w:t>
      </w:r>
    </w:p>
    <w:p w14:paraId="42258480" w14:textId="77777777" w:rsidR="006B7EE9" w:rsidRPr="00496A7D" w:rsidRDefault="006B7EE9" w:rsidP="006B7EE9">
      <w:pPr>
        <w:rPr>
          <w:rFonts w:eastAsia="SimSun"/>
          <w:b/>
          <w:bCs/>
          <w:rtl/>
          <w:lang w:bidi="ar-EG"/>
        </w:rPr>
      </w:pPr>
      <w:r w:rsidRPr="00496A7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496A7D">
        <w:rPr>
          <w:rFonts w:eastAsia="SimSun"/>
          <w:b/>
          <w:bCs/>
          <w:lang w:bidi="ar-EG"/>
        </w:rPr>
        <w:t>ITU-T E.164</w:t>
      </w:r>
    </w:p>
    <w:p w14:paraId="345901E2" w14:textId="77777777" w:rsidR="006B7EE9" w:rsidRPr="00496A7D" w:rsidRDefault="006B7EE9" w:rsidP="006B7EE9">
      <w:pPr>
        <w:ind w:left="720" w:hanging="720"/>
        <w:rPr>
          <w:rFonts w:eastAsia="SimSun"/>
          <w:spacing w:val="6"/>
          <w:rtl/>
          <w:lang w:bidi="ar-EG"/>
        </w:rPr>
      </w:pPr>
      <w:r w:rsidRPr="0047639E">
        <w:rPr>
          <w:rFonts w:eastAsia="SimSun" w:hint="cs"/>
          <w:rtl/>
          <w:lang w:val="en-GB" w:bidi="ar-EG"/>
        </w:rPr>
        <w:t>ع)</w:t>
      </w:r>
      <w:r w:rsidRPr="00E30EDF">
        <w:rPr>
          <w:rFonts w:eastAsia="SimSun"/>
          <w:i/>
          <w:iCs/>
          <w:lang w:val="en-GB" w:bidi="ar-EG"/>
        </w:rPr>
        <w:tab/>
      </w:r>
      <w:r>
        <w:rPr>
          <w:rFonts w:eastAsia="SimSun" w:hint="cs"/>
          <w:spacing w:val="6"/>
          <w:rtl/>
          <w:lang w:bidi="ar-EG"/>
        </w:rPr>
        <w:t>تمت حالات الحجز أو التخصيص التالية المتعلقة ب</w:t>
      </w:r>
      <w:r w:rsidRPr="00701541">
        <w:rPr>
          <w:rFonts w:eastAsia="SimSun" w:hint="cs"/>
          <w:spacing w:val="6"/>
          <w:rtl/>
          <w:lang w:bidi="ar-EG"/>
        </w:rPr>
        <w:t xml:space="preserve">رمز تعرف الهوية المكون من ثلاثة أرقام والمرتبط بالرمز الدليلي القُطري المشترك </w:t>
      </w:r>
      <w:r w:rsidRPr="00701541">
        <w:rPr>
          <w:rFonts w:eastAsia="SimSun"/>
          <w:spacing w:val="6"/>
          <w:lang w:bidi="ar-EG"/>
        </w:rPr>
        <w:t>883</w:t>
      </w:r>
      <w:r w:rsidRPr="00701541">
        <w:rPr>
          <w:rFonts w:eastAsia="SimSun" w:hint="cs"/>
          <w:spacing w:val="6"/>
          <w:rtl/>
          <w:lang w:bidi="ar-EG"/>
        </w:rPr>
        <w:t xml:space="preserve"> للشبكات الدولية على النحو التالي:</w:t>
      </w:r>
    </w:p>
    <w:p w14:paraId="55AA1DB5" w14:textId="3EA6D795" w:rsidR="006B7EE9" w:rsidRPr="00496A7D" w:rsidRDefault="006B7EE9" w:rsidP="006B7EE9">
      <w:pPr>
        <w:spacing w:after="40"/>
        <w:rPr>
          <w:rFonts w:eastAsia="SimSun"/>
          <w:b/>
          <w:bCs/>
          <w:rtl/>
          <w:lang w:val="en-GB" w:bidi="ar-EG"/>
        </w:rPr>
      </w:pPr>
      <w:r w:rsidRPr="00496A7D">
        <w:rPr>
          <w:rFonts w:eastAsia="SimSun" w:hint="cs"/>
          <w:b/>
          <w:bCs/>
          <w:i/>
          <w:iCs/>
          <w:rtl/>
          <w:lang w:val="en-GB" w:bidi="ar-EG"/>
        </w:rPr>
        <w:t>الملاحظة ع)</w:t>
      </w:r>
      <w:r w:rsidRPr="00496A7D">
        <w:rPr>
          <w:rFonts w:eastAsia="SimSun" w:hint="cs"/>
          <w:b/>
          <w:bCs/>
          <w:rtl/>
          <w:lang w:val="en-GB" w:bidi="ar-EG"/>
        </w:rPr>
        <w:tab/>
      </w:r>
      <w:r w:rsidRPr="00E30EDF">
        <w:rPr>
          <w:rFonts w:eastAsia="SimSun"/>
          <w:b/>
          <w:bCs/>
          <w:color w:val="000000"/>
          <w:lang w:val="es-ES"/>
        </w:rPr>
        <w:t xml:space="preserve">+883 </w:t>
      </w:r>
      <w:r>
        <w:rPr>
          <w:rFonts w:eastAsia="SimSun"/>
          <w:b/>
          <w:bCs/>
          <w:color w:val="000000"/>
          <w:lang w:val="es-ES"/>
        </w:rPr>
        <w:t>320</w:t>
      </w:r>
      <w:r>
        <w:rPr>
          <w:rFonts w:eastAsia="SimSun"/>
          <w:b/>
          <w:bCs/>
          <w:rtl/>
          <w:lang w:val="es-ES" w:bidi="ar-EG"/>
        </w:rPr>
        <w:tab/>
      </w:r>
      <w:r>
        <w:rPr>
          <w:rFonts w:eastAsia="SimSun"/>
          <w:b/>
          <w:bCs/>
          <w:lang w:bidi="ar-EG"/>
        </w:rPr>
        <w:t>LIR</w:t>
      </w: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2553"/>
        <w:gridCol w:w="2126"/>
        <w:gridCol w:w="2127"/>
      </w:tblGrid>
      <w:tr w:rsidR="006B7EE9" w:rsidRPr="00496A7D" w14:paraId="7349BC1A" w14:textId="77777777" w:rsidTr="006D7372">
        <w:trPr>
          <w:jc w:val="center"/>
        </w:trPr>
        <w:tc>
          <w:tcPr>
            <w:tcW w:w="2834" w:type="dxa"/>
            <w:vAlign w:val="center"/>
            <w:hideMark/>
          </w:tcPr>
          <w:p w14:paraId="7A428417" w14:textId="77777777" w:rsidR="006B7EE9" w:rsidRPr="00496A7D" w:rsidRDefault="006B7EE9" w:rsidP="006D7372">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Pr>
            </w:pPr>
            <w:r w:rsidRPr="00496A7D">
              <w:rPr>
                <w:rFonts w:eastAsia="SimSun" w:hint="cs"/>
                <w:i/>
                <w:iCs/>
                <w:position w:val="4"/>
                <w:sz w:val="20"/>
                <w:szCs w:val="26"/>
                <w:rtl/>
                <w:lang w:val="en-GB"/>
              </w:rPr>
              <w:t>مقدم الطلب</w:t>
            </w:r>
          </w:p>
        </w:tc>
        <w:tc>
          <w:tcPr>
            <w:tcW w:w="2553" w:type="dxa"/>
            <w:vAlign w:val="center"/>
            <w:hideMark/>
          </w:tcPr>
          <w:p w14:paraId="64D2504D" w14:textId="77777777" w:rsidR="006B7EE9" w:rsidRPr="00496A7D" w:rsidRDefault="006B7EE9" w:rsidP="006D7372">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rtl/>
                <w:lang w:val="en-GB" w:bidi="ar-EG"/>
              </w:rPr>
            </w:pPr>
            <w:r w:rsidRPr="00496A7D">
              <w:rPr>
                <w:rFonts w:eastAsia="SimSun" w:hint="cs"/>
                <w:i/>
                <w:iCs/>
                <w:position w:val="4"/>
                <w:sz w:val="20"/>
                <w:szCs w:val="26"/>
                <w:rtl/>
                <w:lang w:val="en-GB"/>
              </w:rPr>
              <w:t>الشبكة</w:t>
            </w:r>
          </w:p>
        </w:tc>
        <w:tc>
          <w:tcPr>
            <w:tcW w:w="2126" w:type="dxa"/>
            <w:vAlign w:val="center"/>
            <w:hideMark/>
          </w:tcPr>
          <w:p w14:paraId="735F942E" w14:textId="77777777" w:rsidR="006B7EE9" w:rsidRPr="00496A7D" w:rsidRDefault="006B7EE9" w:rsidP="006D7372">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rFonts w:eastAsia="SimSun"/>
                <w:i/>
                <w:iCs/>
                <w:position w:val="4"/>
                <w:sz w:val="20"/>
                <w:szCs w:val="26"/>
                <w:lang w:val="en-GB"/>
              </w:rPr>
            </w:pPr>
            <w:r w:rsidRPr="00496A7D">
              <w:rPr>
                <w:rFonts w:eastAsia="SimSun" w:hint="cs"/>
                <w:i/>
                <w:iCs/>
                <w:position w:val="4"/>
                <w:sz w:val="20"/>
                <w:szCs w:val="26"/>
                <w:rtl/>
                <w:lang w:val="en-GB"/>
              </w:rPr>
              <w:t>الرمز الدليلي للبلد</w:t>
            </w:r>
            <w:r w:rsidRPr="00496A7D">
              <w:rPr>
                <w:rFonts w:eastAsia="SimSun" w:hint="cs"/>
                <w:i/>
                <w:iCs/>
                <w:position w:val="4"/>
                <w:sz w:val="20"/>
                <w:szCs w:val="26"/>
                <w:rtl/>
                <w:lang w:val="en-GB"/>
              </w:rPr>
              <w:br/>
              <w:t>ورمز تعرف الهوية</w:t>
            </w:r>
          </w:p>
        </w:tc>
        <w:tc>
          <w:tcPr>
            <w:tcW w:w="2127" w:type="dxa"/>
            <w:vAlign w:val="center"/>
            <w:hideMark/>
          </w:tcPr>
          <w:p w14:paraId="34C48C5E" w14:textId="77777777" w:rsidR="006B7EE9" w:rsidRPr="00496A7D" w:rsidRDefault="006B7EE9" w:rsidP="006D7372">
            <w:pPr>
              <w:tabs>
                <w:tab w:val="left" w:pos="1276"/>
                <w:tab w:val="left" w:pos="1843"/>
              </w:tabs>
              <w:spacing w:before="40" w:after="40" w:line="240" w:lineRule="exact"/>
              <w:jc w:val="center"/>
              <w:rPr>
                <w:rFonts w:eastAsia="SimSun"/>
                <w:i/>
                <w:iCs/>
                <w:position w:val="4"/>
                <w:sz w:val="20"/>
                <w:szCs w:val="26"/>
                <w:lang w:val="fr-FR"/>
              </w:rPr>
            </w:pPr>
            <w:r w:rsidRPr="00496A7D">
              <w:rPr>
                <w:rFonts w:eastAsia="SimSun" w:hint="cs"/>
                <w:i/>
                <w:iCs/>
                <w:position w:val="4"/>
                <w:sz w:val="20"/>
                <w:szCs w:val="26"/>
                <w:rtl/>
                <w:lang w:val="fr-FR"/>
              </w:rPr>
              <w:t>الوضع</w:t>
            </w:r>
          </w:p>
        </w:tc>
      </w:tr>
      <w:tr w:rsidR="006B7EE9" w:rsidRPr="00496A7D" w14:paraId="2DA13C5C" w14:textId="77777777" w:rsidTr="006D7372">
        <w:trPr>
          <w:jc w:val="center"/>
        </w:trPr>
        <w:tc>
          <w:tcPr>
            <w:tcW w:w="2834" w:type="dxa"/>
          </w:tcPr>
          <w:p w14:paraId="6EC215FF" w14:textId="39DB1B90" w:rsidR="006B7EE9" w:rsidRPr="006B7EE9" w:rsidRDefault="006B7EE9" w:rsidP="006B7EE9">
            <w:pPr>
              <w:spacing w:before="40" w:after="40" w:line="240" w:lineRule="exact"/>
              <w:jc w:val="left"/>
              <w:rPr>
                <w:rFonts w:eastAsia="SimSun"/>
                <w:spacing w:val="-6"/>
                <w:sz w:val="20"/>
                <w:szCs w:val="26"/>
                <w:rtl/>
                <w:lang w:val="en-GB" w:eastAsia="zh-CN" w:bidi="ar-EG"/>
              </w:rPr>
            </w:pPr>
            <w:r w:rsidRPr="006B7EE9">
              <w:rPr>
                <w:sz w:val="20"/>
                <w:szCs w:val="26"/>
                <w:lang w:val="en-GB"/>
              </w:rPr>
              <w:t xml:space="preserve">Tele2 Sverige </w:t>
            </w:r>
            <w:proofErr w:type="gramStart"/>
            <w:r w:rsidRPr="006B7EE9">
              <w:rPr>
                <w:sz w:val="20"/>
                <w:szCs w:val="26"/>
                <w:lang w:val="en-GB"/>
              </w:rPr>
              <w:t xml:space="preserve">Aktiebolag </w:t>
            </w:r>
            <w:r w:rsidRPr="006B7EE9">
              <w:rPr>
                <w:rFonts w:hint="cs"/>
                <w:sz w:val="20"/>
                <w:szCs w:val="26"/>
                <w:rtl/>
                <w:lang w:val="en-GB"/>
              </w:rPr>
              <w:t xml:space="preserve"> (</w:t>
            </w:r>
            <w:proofErr w:type="gramEnd"/>
            <w:r w:rsidRPr="006B7EE9">
              <w:rPr>
                <w:sz w:val="20"/>
                <w:szCs w:val="26"/>
                <w:lang w:val="en-GB"/>
              </w:rPr>
              <w:t>Tele2 IoT</w:t>
            </w:r>
            <w:r w:rsidRPr="006B7EE9">
              <w:rPr>
                <w:rFonts w:hint="cs"/>
                <w:sz w:val="20"/>
                <w:szCs w:val="26"/>
                <w:rtl/>
                <w:lang w:val="en-GB"/>
              </w:rPr>
              <w:t xml:space="preserve"> سابقاً)</w:t>
            </w:r>
          </w:p>
        </w:tc>
        <w:tc>
          <w:tcPr>
            <w:tcW w:w="2553" w:type="dxa"/>
          </w:tcPr>
          <w:p w14:paraId="26D2CED9" w14:textId="0B1F6AE8" w:rsidR="006B7EE9" w:rsidRPr="009F68B9" w:rsidRDefault="006B7EE9" w:rsidP="006B7EE9">
            <w:pPr>
              <w:spacing w:before="40" w:after="40" w:line="240" w:lineRule="exact"/>
              <w:jc w:val="left"/>
              <w:rPr>
                <w:rFonts w:eastAsia="SimSun"/>
                <w:spacing w:val="-6"/>
                <w:sz w:val="20"/>
                <w:szCs w:val="28"/>
                <w:lang w:val="en-GB" w:eastAsia="zh-CN"/>
              </w:rPr>
            </w:pPr>
            <w:r w:rsidRPr="006B7EE9">
              <w:rPr>
                <w:bCs/>
                <w:sz w:val="20"/>
                <w:szCs w:val="28"/>
                <w:lang w:val="en-GB"/>
              </w:rPr>
              <w:t>Tele2 Sverige Aktiebolag</w:t>
            </w:r>
          </w:p>
        </w:tc>
        <w:tc>
          <w:tcPr>
            <w:tcW w:w="2126" w:type="dxa"/>
          </w:tcPr>
          <w:p w14:paraId="00563460" w14:textId="4C3A1D86" w:rsidR="006B7EE9" w:rsidRPr="009F68B9" w:rsidRDefault="006B7EE9" w:rsidP="006D7372">
            <w:pPr>
              <w:spacing w:before="40" w:after="40" w:line="240" w:lineRule="exact"/>
              <w:jc w:val="center"/>
              <w:rPr>
                <w:rFonts w:eastAsia="SimSun"/>
                <w:sz w:val="20"/>
                <w:szCs w:val="28"/>
                <w:rtl/>
                <w:lang w:val="en-GB" w:eastAsia="zh-CN" w:bidi="ar-EG"/>
              </w:rPr>
            </w:pPr>
            <w:r w:rsidRPr="009F68B9">
              <w:rPr>
                <w:bCs/>
                <w:sz w:val="20"/>
                <w:szCs w:val="28"/>
              </w:rPr>
              <w:t>+</w:t>
            </w:r>
            <w:r w:rsidRPr="009F68B9">
              <w:rPr>
                <w:rFonts w:eastAsia="Calibri"/>
                <w:color w:val="000000"/>
                <w:sz w:val="20"/>
                <w:szCs w:val="28"/>
              </w:rPr>
              <w:t>883</w:t>
            </w:r>
            <w:r w:rsidRPr="009F68B9">
              <w:rPr>
                <w:bCs/>
                <w:sz w:val="20"/>
                <w:szCs w:val="28"/>
              </w:rPr>
              <w:t xml:space="preserve"> </w:t>
            </w:r>
            <w:r>
              <w:rPr>
                <w:bCs/>
                <w:sz w:val="20"/>
                <w:szCs w:val="28"/>
              </w:rPr>
              <w:t>320</w:t>
            </w:r>
          </w:p>
        </w:tc>
        <w:tc>
          <w:tcPr>
            <w:tcW w:w="2127" w:type="dxa"/>
          </w:tcPr>
          <w:p w14:paraId="0623FCAD" w14:textId="77777777" w:rsidR="006B7EE9" w:rsidRPr="00C31689" w:rsidRDefault="006B7EE9" w:rsidP="006D7372">
            <w:pPr>
              <w:spacing w:before="40" w:after="40" w:line="240" w:lineRule="exact"/>
              <w:jc w:val="center"/>
              <w:rPr>
                <w:rFonts w:eastAsia="SimSun"/>
                <w:b/>
                <w:i/>
                <w:sz w:val="20"/>
                <w:szCs w:val="28"/>
                <w:lang w:val="en-GB" w:eastAsia="zh-CN"/>
              </w:rPr>
            </w:pPr>
            <w:r>
              <w:rPr>
                <w:rFonts w:hint="cs"/>
                <w:b/>
                <w:sz w:val="20"/>
                <w:szCs w:val="28"/>
                <w:rtl/>
              </w:rPr>
              <w:t>مخصص</w:t>
            </w:r>
          </w:p>
        </w:tc>
      </w:tr>
    </w:tbl>
    <w:p w14:paraId="6FC15EF8" w14:textId="686533BF" w:rsidR="00EB279F" w:rsidRDefault="00EB279F" w:rsidP="00EB279F"/>
    <w:p w14:paraId="0D7F16B5" w14:textId="77777777" w:rsidR="00EB279F" w:rsidRDefault="00EB279F" w:rsidP="00EB279F"/>
    <w:p w14:paraId="7431FC36" w14:textId="634F610D" w:rsidR="00B05C25" w:rsidRPr="00D4454E" w:rsidRDefault="00B05C25" w:rsidP="00BF2DB5">
      <w:pPr>
        <w:pStyle w:val="Heading20"/>
        <w:spacing w:line="380" w:lineRule="exact"/>
        <w:rPr>
          <w:rtl/>
        </w:rPr>
      </w:pPr>
      <w:bookmarkStart w:id="239" w:name="_Toc57885372"/>
      <w:r w:rsidRPr="00D4454E">
        <w:rPr>
          <w:rFonts w:hint="cs"/>
          <w:rtl/>
        </w:rPr>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r w:rsidRPr="00D4454E">
        <w:rPr>
          <w:rtl/>
        </w:rPr>
        <w:br/>
      </w:r>
      <w:r w:rsidRPr="00D4454E">
        <w:rPr>
          <w:rFonts w:hint="cs"/>
          <w:rtl/>
        </w:rPr>
        <w:t xml:space="preserve">(وفقاً للتوصية </w:t>
      </w:r>
      <w:r w:rsidRPr="00D4454E">
        <w:t>ITU</w:t>
      </w:r>
      <w:r w:rsidRPr="00D4454E">
        <w:noBreakHyphen/>
        <w:t>T E.212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226"/>
      <w:bookmarkEnd w:id="227"/>
      <w:bookmarkEnd w:id="228"/>
      <w:bookmarkEnd w:id="237"/>
      <w:bookmarkEnd w:id="238"/>
      <w:bookmarkEnd w:id="239"/>
    </w:p>
    <w:p w14:paraId="3CA5A1F2" w14:textId="50F73F00" w:rsidR="00B05C25" w:rsidRDefault="00B05C25" w:rsidP="00B05C25">
      <w:pPr>
        <w:spacing w:after="120"/>
        <w:jc w:val="center"/>
        <w:rPr>
          <w:rFonts w:eastAsia="SimSun"/>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6B7EE9">
        <w:rPr>
          <w:rFonts w:eastAsia="SimSun"/>
          <w:lang w:bidi="ar-EG"/>
        </w:rPr>
        <w:t>43</w:t>
      </w:r>
      <w:r w:rsidRPr="00D4454E">
        <w:rPr>
          <w:rFonts w:eastAsia="SimSun" w:hint="cs"/>
          <w:rtl/>
          <w:lang w:bidi="ar-EG"/>
        </w:rPr>
        <w:t>)</w:t>
      </w:r>
    </w:p>
    <w:tbl>
      <w:tblPr>
        <w:bidiVisual/>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3954"/>
        <w:gridCol w:w="1842"/>
        <w:gridCol w:w="3825"/>
      </w:tblGrid>
      <w:tr w:rsidR="00B05C25" w:rsidRPr="00BB6C7C" w14:paraId="5848D875" w14:textId="77777777" w:rsidTr="00B05C25">
        <w:trPr>
          <w:trHeight w:val="299"/>
        </w:trPr>
        <w:tc>
          <w:tcPr>
            <w:tcW w:w="39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C7EA" w14:textId="6605DCCC" w:rsidR="00B05C25" w:rsidRPr="00BB6C7C" w:rsidRDefault="00B05C25" w:rsidP="00BB6C7C">
            <w:pPr>
              <w:spacing w:before="60" w:after="60" w:line="260" w:lineRule="exact"/>
              <w:jc w:val="left"/>
              <w:rPr>
                <w:rFonts w:ascii="Times New Roman" w:hAnsi="Times New Roman"/>
                <w:sz w:val="20"/>
                <w:szCs w:val="26"/>
                <w:highlight w:val="yellow"/>
                <w:lang w:val="en-GB" w:eastAsia="en-GB"/>
              </w:rPr>
            </w:pPr>
            <w:r w:rsidRPr="00BB6C7C">
              <w:rPr>
                <w:rFonts w:eastAsia="SimSun" w:hint="cs"/>
                <w:b/>
                <w:bCs/>
                <w:i/>
                <w:iCs/>
                <w:position w:val="2"/>
                <w:sz w:val="20"/>
                <w:szCs w:val="26"/>
                <w:rtl/>
                <w:lang w:bidi="ar-EG"/>
              </w:rPr>
              <w:t>البلد/المنطقة الجغرافية</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1DB9" w14:textId="7E3DB2AE" w:rsidR="00B05C25" w:rsidRPr="00BB6C7C" w:rsidRDefault="00B05C25" w:rsidP="00BB6C7C">
            <w:pPr>
              <w:spacing w:before="60" w:after="60" w:line="260" w:lineRule="exact"/>
              <w:jc w:val="left"/>
              <w:rPr>
                <w:rFonts w:ascii="Times New Roman" w:hAnsi="Times New Roman"/>
                <w:sz w:val="20"/>
                <w:szCs w:val="26"/>
                <w:highlight w:val="yellow"/>
                <w:lang w:val="en-GB" w:eastAsia="en-GB"/>
              </w:rPr>
            </w:pPr>
            <w:r w:rsidRPr="00BB6C7C">
              <w:rPr>
                <w:rFonts w:eastAsia="SimSun"/>
                <w:b/>
                <w:i/>
                <w:color w:val="000000"/>
                <w:position w:val="2"/>
                <w:sz w:val="20"/>
                <w:szCs w:val="26"/>
              </w:rPr>
              <w:t>*MCC + MNC</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00126" w14:textId="3AC82230" w:rsidR="00B05C25" w:rsidRPr="00BB6C7C" w:rsidRDefault="00B05C25" w:rsidP="00BB6C7C">
            <w:pPr>
              <w:spacing w:before="60" w:after="60" w:line="260" w:lineRule="exact"/>
              <w:jc w:val="left"/>
              <w:rPr>
                <w:rFonts w:ascii="Times New Roman" w:hAnsi="Times New Roman"/>
                <w:sz w:val="20"/>
                <w:szCs w:val="26"/>
                <w:highlight w:val="yellow"/>
                <w:lang w:val="en-GB" w:eastAsia="en-GB"/>
              </w:rPr>
            </w:pPr>
            <w:r w:rsidRPr="00BB6C7C">
              <w:rPr>
                <w:rFonts w:eastAsia="SimSun" w:hint="cs"/>
                <w:b/>
                <w:bCs/>
                <w:i/>
                <w:iCs/>
                <w:position w:val="2"/>
                <w:sz w:val="20"/>
                <w:szCs w:val="26"/>
                <w:rtl/>
                <w:lang w:bidi="ar-EG"/>
              </w:rPr>
              <w:t>المشغل/الشبكة</w:t>
            </w:r>
          </w:p>
        </w:tc>
      </w:tr>
      <w:tr w:rsidR="00B05C25" w:rsidRPr="00BB6C7C" w14:paraId="50E1C892" w14:textId="77777777" w:rsidTr="00B05C25">
        <w:trPr>
          <w:trHeight w:val="262"/>
        </w:trPr>
        <w:tc>
          <w:tcPr>
            <w:tcW w:w="395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DA4EF8B" w14:textId="3A63315C" w:rsidR="00B05C25" w:rsidRPr="00BB6C7C" w:rsidRDefault="006B7EE9" w:rsidP="00BB6C7C">
            <w:pPr>
              <w:tabs>
                <w:tab w:val="left" w:pos="1701"/>
              </w:tabs>
              <w:spacing w:before="60" w:after="60" w:line="260" w:lineRule="exact"/>
              <w:jc w:val="left"/>
              <w:rPr>
                <w:rFonts w:ascii="Calibri bold" w:hAnsi="Calibri bold"/>
                <w:b/>
                <w:bCs/>
                <w:sz w:val="20"/>
                <w:szCs w:val="26"/>
                <w:rtl/>
                <w:lang w:val="en-GB" w:eastAsia="en-GB" w:bidi="ar-EG"/>
              </w:rPr>
            </w:pPr>
            <w:r>
              <w:rPr>
                <w:rFonts w:eastAsia="Calibri" w:hint="cs"/>
                <w:bCs/>
                <w:color w:val="000000"/>
                <w:sz w:val="20"/>
                <w:szCs w:val="26"/>
                <w:rtl/>
                <w:lang w:val="en-GB" w:eastAsia="en-GB"/>
              </w:rPr>
              <w:t>أستراليا</w:t>
            </w:r>
            <w:r w:rsidR="00BB6C7C" w:rsidRPr="00BB6C7C">
              <w:rPr>
                <w:rFonts w:eastAsia="Calibri" w:hint="cs"/>
                <w:bCs/>
                <w:color w:val="000000"/>
                <w:sz w:val="20"/>
                <w:szCs w:val="26"/>
                <w:rtl/>
                <w:lang w:val="en-GB" w:eastAsia="en-GB"/>
              </w:rPr>
              <w:t xml:space="preserve"> </w:t>
            </w:r>
            <w:r>
              <w:rPr>
                <w:rFonts w:eastAsia="Calibri"/>
                <w:b/>
                <w:color w:val="000000"/>
                <w:sz w:val="20"/>
                <w:szCs w:val="26"/>
                <w:lang w:val="en-GB" w:eastAsia="en-GB"/>
              </w:rPr>
              <w:t>SUP</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AF0B" w14:textId="77777777" w:rsidR="00B05C25" w:rsidRPr="00BB6C7C" w:rsidRDefault="00B05C25" w:rsidP="00BB6C7C">
            <w:pPr>
              <w:spacing w:before="60" w:after="60" w:line="260" w:lineRule="exact"/>
              <w:jc w:val="left"/>
              <w:rPr>
                <w:rFonts w:ascii="Calibri bold" w:hAnsi="Calibri bold"/>
                <w:b/>
                <w:bCs/>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031A" w14:textId="77777777" w:rsidR="00B05C25" w:rsidRPr="00BB6C7C" w:rsidRDefault="00B05C25" w:rsidP="00BB6C7C">
            <w:pPr>
              <w:spacing w:before="60" w:after="60" w:line="260" w:lineRule="exact"/>
              <w:jc w:val="left"/>
              <w:rPr>
                <w:rFonts w:ascii="Calibri bold" w:hAnsi="Calibri bold"/>
                <w:b/>
                <w:bCs/>
                <w:sz w:val="20"/>
                <w:szCs w:val="26"/>
                <w:lang w:val="en-GB" w:eastAsia="en-GB"/>
              </w:rPr>
            </w:pPr>
          </w:p>
        </w:tc>
      </w:tr>
      <w:tr w:rsidR="00BB6C7C" w:rsidRPr="00BB6C7C" w14:paraId="0E91B646" w14:textId="77777777" w:rsidTr="002D6A91">
        <w:trPr>
          <w:trHeight w:val="262"/>
        </w:trPr>
        <w:tc>
          <w:tcPr>
            <w:tcW w:w="3954" w:type="dxa"/>
            <w:vMerge/>
            <w:tcBorders>
              <w:top w:val="nil"/>
              <w:left w:val="single" w:sz="7" w:space="0" w:color="D3D3D3"/>
              <w:bottom w:val="single" w:sz="8" w:space="0" w:color="D3D3D3"/>
              <w:right w:val="single" w:sz="7" w:space="0" w:color="D3D3D3"/>
            </w:tcBorders>
            <w:tcMar>
              <w:top w:w="39" w:type="dxa"/>
              <w:left w:w="39" w:type="dxa"/>
              <w:bottom w:w="39" w:type="dxa"/>
              <w:right w:w="39" w:type="dxa"/>
            </w:tcMar>
          </w:tcPr>
          <w:p w14:paraId="00D877DD" w14:textId="77777777" w:rsidR="00BB6C7C" w:rsidRPr="00BB6C7C" w:rsidRDefault="00BB6C7C" w:rsidP="00BB6C7C">
            <w:pPr>
              <w:tabs>
                <w:tab w:val="left" w:pos="1701"/>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FF34" w14:textId="3FB4AE80" w:rsidR="00BB6C7C" w:rsidRPr="00BB6C7C" w:rsidRDefault="006B7EE9" w:rsidP="006B7EE9">
            <w:pPr>
              <w:spacing w:before="60" w:after="60" w:line="260" w:lineRule="exact"/>
              <w:jc w:val="center"/>
              <w:rPr>
                <w:rFonts w:eastAsia="Calibri"/>
                <w:color w:val="000000"/>
                <w:sz w:val="20"/>
                <w:szCs w:val="26"/>
                <w:lang w:val="en-GB" w:eastAsia="en-GB"/>
              </w:rPr>
            </w:pPr>
            <w:r w:rsidRPr="006B7EE9">
              <w:rPr>
                <w:rFonts w:eastAsia="Calibri"/>
                <w:color w:val="000000"/>
                <w:sz w:val="20"/>
                <w:szCs w:val="26"/>
              </w:rPr>
              <w:t>505 18</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9D1DED" w14:textId="006F22A0" w:rsidR="00BB6C7C" w:rsidRPr="00BB6C7C" w:rsidRDefault="006B7EE9" w:rsidP="006B7EE9">
            <w:pPr>
              <w:spacing w:before="60" w:after="60" w:line="260" w:lineRule="exact"/>
              <w:jc w:val="left"/>
              <w:rPr>
                <w:rFonts w:eastAsia="Calibri"/>
                <w:color w:val="000000"/>
                <w:sz w:val="20"/>
                <w:szCs w:val="26"/>
                <w:lang w:val="en-GB" w:eastAsia="en-GB"/>
              </w:rPr>
            </w:pPr>
            <w:r w:rsidRPr="006B7EE9">
              <w:rPr>
                <w:rFonts w:eastAsia="Calibri"/>
                <w:color w:val="000000"/>
                <w:sz w:val="20"/>
                <w:szCs w:val="26"/>
              </w:rPr>
              <w:t>Pactel International Pty Ltd</w:t>
            </w:r>
          </w:p>
        </w:tc>
      </w:tr>
      <w:tr w:rsidR="00BB6C7C" w:rsidRPr="00BB6C7C" w14:paraId="3E49FE79" w14:textId="77777777" w:rsidTr="002D6A91">
        <w:trPr>
          <w:trHeight w:val="262"/>
        </w:trPr>
        <w:tc>
          <w:tcPr>
            <w:tcW w:w="3954"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070A5ADC" w14:textId="7C901A12" w:rsidR="00BB6C7C" w:rsidRPr="00BB6C7C" w:rsidRDefault="006B7EE9" w:rsidP="00BB6C7C">
            <w:pPr>
              <w:tabs>
                <w:tab w:val="left" w:pos="1701"/>
              </w:tabs>
              <w:spacing w:before="60" w:after="60" w:line="260" w:lineRule="exact"/>
              <w:jc w:val="left"/>
              <w:rPr>
                <w:rFonts w:ascii="Times New Roman" w:hAnsi="Times New Roman"/>
                <w:sz w:val="20"/>
                <w:szCs w:val="26"/>
                <w:lang w:val="en-GB" w:eastAsia="en-GB"/>
              </w:rPr>
            </w:pPr>
            <w:r>
              <w:rPr>
                <w:rFonts w:eastAsia="Calibri" w:hint="cs"/>
                <w:bCs/>
                <w:color w:val="000000"/>
                <w:sz w:val="20"/>
                <w:szCs w:val="26"/>
                <w:rtl/>
                <w:lang w:val="en-GB" w:eastAsia="en-GB"/>
              </w:rPr>
              <w:t xml:space="preserve">جورجيا </w:t>
            </w:r>
            <w:r w:rsidR="00BB6C7C" w:rsidRPr="00BB6C7C">
              <w:rPr>
                <w:rFonts w:eastAsia="Calibri"/>
                <w:b/>
                <w:color w:val="000000"/>
                <w:sz w:val="20"/>
                <w:szCs w:val="26"/>
                <w:lang w:val="en-GB" w:eastAsia="en-GB"/>
              </w:rPr>
              <w:t>ADD</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34C6754" w14:textId="77777777" w:rsidR="00BB6C7C" w:rsidRPr="00BB6C7C" w:rsidRDefault="00BB6C7C" w:rsidP="00BB6C7C">
            <w:pPr>
              <w:spacing w:before="60" w:after="60" w:line="260" w:lineRule="exact"/>
              <w:jc w:val="left"/>
              <w:rPr>
                <w:rFonts w:ascii="Times New Roman" w:hAnsi="Times New Roman"/>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4C298" w14:textId="77777777" w:rsidR="00BB6C7C" w:rsidRPr="00BB6C7C" w:rsidRDefault="00BB6C7C" w:rsidP="00BB6C7C">
            <w:pPr>
              <w:spacing w:before="60" w:after="60" w:line="260" w:lineRule="exact"/>
              <w:jc w:val="left"/>
              <w:rPr>
                <w:rFonts w:ascii="Times New Roman" w:hAnsi="Times New Roman"/>
                <w:sz w:val="20"/>
                <w:szCs w:val="26"/>
                <w:lang w:val="en-GB" w:eastAsia="en-GB"/>
              </w:rPr>
            </w:pPr>
          </w:p>
        </w:tc>
      </w:tr>
      <w:tr w:rsidR="00BB6C7C" w:rsidRPr="00BB6C7C" w14:paraId="7389B09D" w14:textId="77777777" w:rsidTr="00BB6C7C">
        <w:trPr>
          <w:trHeight w:val="262"/>
        </w:trPr>
        <w:tc>
          <w:tcPr>
            <w:tcW w:w="3954" w:type="dxa"/>
            <w:vMerge/>
            <w:tcBorders>
              <w:top w:val="nil"/>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37B44176" w14:textId="77777777" w:rsidR="00BB6C7C" w:rsidRPr="00BB6C7C" w:rsidRDefault="00BB6C7C" w:rsidP="00BB6C7C">
            <w:pPr>
              <w:tabs>
                <w:tab w:val="left" w:pos="1646"/>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9401167" w14:textId="5D1B9B40" w:rsidR="00BB6C7C" w:rsidRPr="00BB6C7C" w:rsidRDefault="006B7EE9" w:rsidP="00BB6C7C">
            <w:pPr>
              <w:spacing w:before="60" w:after="60" w:line="260" w:lineRule="exact"/>
              <w:jc w:val="center"/>
              <w:rPr>
                <w:rFonts w:eastAsia="Calibri"/>
                <w:color w:val="000000"/>
                <w:sz w:val="20"/>
                <w:szCs w:val="26"/>
                <w:lang w:val="en-GB" w:eastAsia="en-GB"/>
              </w:rPr>
            </w:pPr>
            <w:r>
              <w:rPr>
                <w:rFonts w:eastAsia="Calibri"/>
                <w:color w:val="000000"/>
                <w:sz w:val="20"/>
                <w:szCs w:val="26"/>
              </w:rPr>
              <w:t>282 22</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E86579" w14:textId="5EA583C1" w:rsidR="00BB6C7C" w:rsidRPr="00BB6C7C" w:rsidRDefault="006B7EE9" w:rsidP="006B7EE9">
            <w:pPr>
              <w:spacing w:before="60" w:after="60" w:line="260" w:lineRule="exact"/>
              <w:jc w:val="left"/>
              <w:rPr>
                <w:rFonts w:eastAsia="Calibri"/>
                <w:color w:val="000000"/>
                <w:sz w:val="20"/>
                <w:szCs w:val="26"/>
                <w:lang w:val="en-GB" w:eastAsia="en-GB"/>
              </w:rPr>
            </w:pPr>
            <w:r w:rsidRPr="006B7EE9">
              <w:rPr>
                <w:rFonts w:eastAsia="Calibri"/>
                <w:color w:val="000000"/>
                <w:sz w:val="20"/>
                <w:szCs w:val="26"/>
              </w:rPr>
              <w:t>"Myphone" LTD</w:t>
            </w:r>
          </w:p>
        </w:tc>
      </w:tr>
      <w:tr w:rsidR="00BB6C7C" w:rsidRPr="00BB6C7C" w14:paraId="02CBED81" w14:textId="77777777" w:rsidTr="00B64035">
        <w:trPr>
          <w:trHeight w:val="262"/>
        </w:trPr>
        <w:tc>
          <w:tcPr>
            <w:tcW w:w="3954" w:type="dxa"/>
            <w:vMerge w:val="restart"/>
            <w:tcBorders>
              <w:top w:val="nil"/>
              <w:left w:val="single" w:sz="8" w:space="0" w:color="D3D3D3"/>
              <w:right w:val="single" w:sz="8" w:space="0" w:color="D3D3D3"/>
            </w:tcBorders>
            <w:tcMar>
              <w:top w:w="39" w:type="dxa"/>
              <w:left w:w="39" w:type="dxa"/>
              <w:bottom w:w="39" w:type="dxa"/>
              <w:right w:w="39" w:type="dxa"/>
            </w:tcMar>
          </w:tcPr>
          <w:p w14:paraId="6A82A0B4" w14:textId="50FDAD93" w:rsidR="00BB6C7C" w:rsidRPr="006B7EE9" w:rsidRDefault="006B7EE9" w:rsidP="006B7EE9">
            <w:pPr>
              <w:tabs>
                <w:tab w:val="left" w:pos="1701"/>
              </w:tabs>
              <w:spacing w:before="60" w:after="60" w:line="260" w:lineRule="exact"/>
              <w:jc w:val="left"/>
              <w:rPr>
                <w:rFonts w:ascii="Calibri bold" w:hAnsi="Calibri bold"/>
                <w:b/>
                <w:sz w:val="20"/>
                <w:szCs w:val="26"/>
                <w:rtl/>
                <w:lang w:eastAsia="en-GB" w:bidi="ar-EG"/>
              </w:rPr>
            </w:pPr>
            <w:r w:rsidRPr="006B7EE9">
              <w:rPr>
                <w:rFonts w:ascii="Calibri bold" w:eastAsia="Calibri" w:hAnsi="Calibri bold" w:hint="cs"/>
                <w:b/>
                <w:bCs/>
                <w:color w:val="000000"/>
                <w:sz w:val="20"/>
                <w:szCs w:val="26"/>
                <w:rtl/>
                <w:lang w:val="en-GB" w:eastAsia="en-GB"/>
              </w:rPr>
              <w:t xml:space="preserve">عُمان </w:t>
            </w:r>
            <w:r w:rsidRPr="006B7EE9">
              <w:rPr>
                <w:rFonts w:ascii="Calibri bold" w:eastAsia="Calibri" w:hAnsi="Calibri bold"/>
                <w:b/>
                <w:bCs/>
                <w:color w:val="000000"/>
                <w:sz w:val="20"/>
                <w:szCs w:val="26"/>
                <w:lang w:val="en-GB" w:eastAsia="en-GB"/>
              </w:rPr>
              <w:t>ADD</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05C1C24" w14:textId="77777777" w:rsidR="00BB6C7C" w:rsidRPr="00BB6C7C" w:rsidRDefault="00BB6C7C" w:rsidP="00BB6C7C">
            <w:pPr>
              <w:spacing w:before="60" w:after="60" w:line="260" w:lineRule="exact"/>
              <w:jc w:val="center"/>
              <w:rPr>
                <w:rFonts w:eastAsia="Calibri"/>
                <w:color w:val="000000"/>
                <w:sz w:val="20"/>
                <w:szCs w:val="26"/>
                <w:lang w:val="en-GB" w:eastAsia="en-GB"/>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697E" w14:textId="77777777" w:rsidR="00BB6C7C" w:rsidRPr="00BB6C7C" w:rsidRDefault="00BB6C7C" w:rsidP="00BB6C7C">
            <w:pPr>
              <w:spacing w:before="60" w:after="60" w:line="260" w:lineRule="exact"/>
              <w:jc w:val="left"/>
              <w:rPr>
                <w:rFonts w:eastAsia="Calibri"/>
                <w:color w:val="000000"/>
                <w:sz w:val="20"/>
                <w:szCs w:val="26"/>
                <w:lang w:val="en-GB" w:eastAsia="en-GB"/>
              </w:rPr>
            </w:pPr>
          </w:p>
        </w:tc>
      </w:tr>
      <w:tr w:rsidR="00BB6C7C" w:rsidRPr="00BB6C7C" w14:paraId="53E49958" w14:textId="77777777" w:rsidTr="006B7EE9">
        <w:trPr>
          <w:trHeight w:val="262"/>
        </w:trPr>
        <w:tc>
          <w:tcPr>
            <w:tcW w:w="3954" w:type="dxa"/>
            <w:vMerge/>
            <w:tcBorders>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01C905A4" w14:textId="77777777" w:rsidR="00BB6C7C" w:rsidRPr="00BB6C7C" w:rsidRDefault="00BB6C7C" w:rsidP="00BB6C7C">
            <w:pPr>
              <w:tabs>
                <w:tab w:val="left" w:pos="1646"/>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7EA22B2" w14:textId="36EA9335" w:rsidR="00BB6C7C" w:rsidRPr="00BB6C7C" w:rsidRDefault="006B7EE9" w:rsidP="00BB6C7C">
            <w:pPr>
              <w:spacing w:before="60" w:after="60" w:line="260" w:lineRule="exact"/>
              <w:jc w:val="center"/>
              <w:rPr>
                <w:rFonts w:eastAsia="Calibri"/>
                <w:color w:val="000000"/>
                <w:sz w:val="20"/>
                <w:szCs w:val="26"/>
                <w:lang w:val="en-GB" w:eastAsia="en-GB"/>
              </w:rPr>
            </w:pPr>
            <w:r>
              <w:rPr>
                <w:rFonts w:eastAsia="Calibri"/>
                <w:color w:val="000000"/>
                <w:sz w:val="20"/>
                <w:szCs w:val="26"/>
              </w:rPr>
              <w:t>422 06</w:t>
            </w: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1D066" w14:textId="594C7267" w:rsidR="00BB6C7C" w:rsidRPr="00BB6C7C" w:rsidRDefault="006B7EE9" w:rsidP="006B7EE9">
            <w:pPr>
              <w:spacing w:before="60" w:after="60" w:line="260" w:lineRule="exact"/>
              <w:jc w:val="left"/>
              <w:rPr>
                <w:rFonts w:eastAsia="Calibri"/>
                <w:color w:val="000000"/>
                <w:sz w:val="20"/>
                <w:szCs w:val="26"/>
                <w:lang w:val="en-GB" w:eastAsia="en-GB"/>
              </w:rPr>
            </w:pPr>
            <w:r w:rsidRPr="006B7EE9">
              <w:rPr>
                <w:rFonts w:eastAsia="Calibri"/>
                <w:color w:val="000000"/>
                <w:sz w:val="20"/>
                <w:szCs w:val="26"/>
              </w:rPr>
              <w:t>Vodafone Oman</w:t>
            </w:r>
          </w:p>
        </w:tc>
      </w:tr>
      <w:tr w:rsidR="006B7EE9" w:rsidRPr="00BB6C7C" w14:paraId="47D7A236" w14:textId="77777777" w:rsidTr="006B7EE9">
        <w:trPr>
          <w:trHeight w:val="262"/>
        </w:trPr>
        <w:tc>
          <w:tcPr>
            <w:tcW w:w="3954" w:type="dxa"/>
            <w:vMerge w:val="restart"/>
            <w:tcBorders>
              <w:left w:val="single" w:sz="8" w:space="0" w:color="D3D3D3"/>
              <w:right w:val="single" w:sz="8" w:space="0" w:color="D3D3D3"/>
            </w:tcBorders>
            <w:tcMar>
              <w:top w:w="39" w:type="dxa"/>
              <w:left w:w="39" w:type="dxa"/>
              <w:bottom w:w="39" w:type="dxa"/>
              <w:right w:w="39" w:type="dxa"/>
            </w:tcMar>
          </w:tcPr>
          <w:p w14:paraId="19B94307" w14:textId="13DCC5F5" w:rsidR="006B7EE9" w:rsidRPr="00BB6C7C" w:rsidRDefault="006B7EE9" w:rsidP="00BB6C7C">
            <w:pPr>
              <w:tabs>
                <w:tab w:val="left" w:pos="1646"/>
              </w:tabs>
              <w:spacing w:before="60" w:after="60" w:line="260" w:lineRule="exact"/>
              <w:jc w:val="left"/>
              <w:rPr>
                <w:rFonts w:ascii="Times New Roman" w:hAnsi="Times New Roman"/>
                <w:sz w:val="20"/>
                <w:szCs w:val="26"/>
                <w:lang w:val="en-GB" w:eastAsia="en-GB"/>
              </w:rPr>
            </w:pPr>
            <w:r w:rsidRPr="00BB6C7C">
              <w:rPr>
                <w:rFonts w:eastAsia="Calibri"/>
                <w:bCs/>
                <w:color w:val="000000"/>
                <w:sz w:val="20"/>
                <w:szCs w:val="26"/>
                <w:rtl/>
                <w:lang w:val="en-GB" w:eastAsia="en-GB"/>
              </w:rPr>
              <w:t>خدمة متنقلة دولية، رمز مشترك</w:t>
            </w:r>
            <w:r w:rsidRPr="00BB6C7C">
              <w:rPr>
                <w:rFonts w:eastAsia="Calibri" w:hint="cs"/>
                <w:bCs/>
                <w:color w:val="000000"/>
                <w:sz w:val="20"/>
                <w:szCs w:val="26"/>
                <w:rtl/>
                <w:lang w:val="en-GB" w:eastAsia="en-GB"/>
              </w:rPr>
              <w:t xml:space="preserve"> </w:t>
            </w:r>
            <w:r w:rsidRPr="00BB6C7C">
              <w:rPr>
                <w:rFonts w:eastAsia="Calibri"/>
                <w:b/>
                <w:color w:val="000000"/>
                <w:sz w:val="20"/>
                <w:szCs w:val="26"/>
                <w:lang w:val="en-GB" w:eastAsia="en-GB"/>
              </w:rPr>
              <w:t>LIR</w:t>
            </w:r>
          </w:p>
        </w:tc>
        <w:tc>
          <w:tcPr>
            <w:tcW w:w="1842"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34D23C1" w14:textId="77777777" w:rsidR="006B7EE9" w:rsidRPr="00BB6C7C" w:rsidRDefault="006B7EE9" w:rsidP="00BB6C7C">
            <w:pPr>
              <w:spacing w:before="60" w:after="60" w:line="260" w:lineRule="exact"/>
              <w:jc w:val="center"/>
              <w:rPr>
                <w:rFonts w:eastAsia="Calibri"/>
                <w:color w:val="000000"/>
                <w:sz w:val="20"/>
                <w:szCs w:val="26"/>
              </w:rPr>
            </w:pPr>
          </w:p>
        </w:tc>
        <w:tc>
          <w:tcPr>
            <w:tcW w:w="38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19680" w14:textId="77777777" w:rsidR="006B7EE9" w:rsidRPr="00BB6C7C" w:rsidRDefault="006B7EE9" w:rsidP="00BB6C7C">
            <w:pPr>
              <w:spacing w:before="60" w:after="60" w:line="260" w:lineRule="exact"/>
              <w:jc w:val="left"/>
              <w:rPr>
                <w:rFonts w:eastAsia="Calibri"/>
                <w:color w:val="000000"/>
                <w:sz w:val="20"/>
                <w:szCs w:val="26"/>
              </w:rPr>
            </w:pPr>
          </w:p>
        </w:tc>
      </w:tr>
      <w:tr w:rsidR="006B7EE9" w:rsidRPr="00BB6C7C" w14:paraId="696F1317" w14:textId="77777777" w:rsidTr="00B64035">
        <w:trPr>
          <w:trHeight w:val="262"/>
        </w:trPr>
        <w:tc>
          <w:tcPr>
            <w:tcW w:w="3954" w:type="dxa"/>
            <w:vMerge/>
            <w:tcBorders>
              <w:left w:val="single" w:sz="8" w:space="0" w:color="D3D3D3"/>
              <w:bottom w:val="single" w:sz="4" w:space="0" w:color="D9D9D9" w:themeColor="background1" w:themeShade="D9"/>
              <w:right w:val="single" w:sz="8" w:space="0" w:color="D3D3D3"/>
            </w:tcBorders>
            <w:tcMar>
              <w:top w:w="39" w:type="dxa"/>
              <w:left w:w="39" w:type="dxa"/>
              <w:bottom w:w="39" w:type="dxa"/>
              <w:right w:w="39" w:type="dxa"/>
            </w:tcMar>
          </w:tcPr>
          <w:p w14:paraId="41BB4232" w14:textId="77777777" w:rsidR="006B7EE9" w:rsidRPr="00BB6C7C" w:rsidRDefault="006B7EE9" w:rsidP="00BB6C7C">
            <w:pPr>
              <w:tabs>
                <w:tab w:val="left" w:pos="1646"/>
              </w:tabs>
              <w:spacing w:before="60" w:after="60" w:line="260" w:lineRule="exact"/>
              <w:jc w:val="left"/>
              <w:rPr>
                <w:rFonts w:ascii="Times New Roman" w:hAnsi="Times New Roman"/>
                <w:sz w:val="20"/>
                <w:szCs w:val="26"/>
                <w:lang w:val="en-GB" w:eastAsia="en-GB"/>
              </w:rPr>
            </w:pPr>
          </w:p>
        </w:tc>
        <w:tc>
          <w:tcPr>
            <w:tcW w:w="1842" w:type="dxa"/>
            <w:tcBorders>
              <w:top w:val="single" w:sz="7" w:space="0" w:color="D3D3D3"/>
              <w:left w:val="single" w:sz="8" w:space="0" w:color="D3D3D3"/>
              <w:bottom w:val="single" w:sz="4" w:space="0" w:color="D9D9D9" w:themeColor="background1" w:themeShade="D9"/>
              <w:right w:val="single" w:sz="7" w:space="0" w:color="D3D3D3"/>
            </w:tcBorders>
            <w:tcMar>
              <w:top w:w="39" w:type="dxa"/>
              <w:left w:w="39" w:type="dxa"/>
              <w:bottom w:w="39" w:type="dxa"/>
              <w:right w:w="39" w:type="dxa"/>
            </w:tcMar>
            <w:vAlign w:val="center"/>
          </w:tcPr>
          <w:p w14:paraId="47E7481D" w14:textId="733F88C4" w:rsidR="006B7EE9" w:rsidRPr="00BB6C7C" w:rsidRDefault="006B7EE9" w:rsidP="00BB6C7C">
            <w:pPr>
              <w:spacing w:before="60" w:after="60" w:line="260" w:lineRule="exact"/>
              <w:jc w:val="center"/>
              <w:rPr>
                <w:rFonts w:eastAsia="Calibri"/>
                <w:color w:val="000000"/>
                <w:sz w:val="20"/>
                <w:szCs w:val="26"/>
              </w:rPr>
            </w:pPr>
            <w:r>
              <w:rPr>
                <w:rFonts w:eastAsia="Calibri"/>
                <w:color w:val="000000"/>
                <w:sz w:val="20"/>
                <w:szCs w:val="26"/>
              </w:rPr>
              <w:t>901 72</w:t>
            </w:r>
          </w:p>
        </w:tc>
        <w:tc>
          <w:tcPr>
            <w:tcW w:w="3825" w:type="dxa"/>
            <w:tcBorders>
              <w:top w:val="single" w:sz="7" w:space="0" w:color="D3D3D3"/>
              <w:left w:val="single" w:sz="7" w:space="0" w:color="D3D3D3"/>
              <w:bottom w:val="single" w:sz="4" w:space="0" w:color="D9D9D9" w:themeColor="background1" w:themeShade="D9"/>
              <w:right w:val="single" w:sz="7" w:space="0" w:color="D3D3D3"/>
            </w:tcBorders>
            <w:tcMar>
              <w:top w:w="39" w:type="dxa"/>
              <w:left w:w="39" w:type="dxa"/>
              <w:bottom w:w="39" w:type="dxa"/>
              <w:right w:w="39" w:type="dxa"/>
            </w:tcMar>
          </w:tcPr>
          <w:p w14:paraId="0EC6531C" w14:textId="2D652D33" w:rsidR="006B7EE9" w:rsidRPr="00BB6C7C" w:rsidRDefault="006B7EE9" w:rsidP="006B7EE9">
            <w:pPr>
              <w:spacing w:before="60" w:after="60" w:line="260" w:lineRule="exact"/>
              <w:jc w:val="left"/>
              <w:rPr>
                <w:rFonts w:eastAsia="Calibri"/>
                <w:color w:val="000000"/>
                <w:sz w:val="20"/>
                <w:szCs w:val="26"/>
              </w:rPr>
            </w:pPr>
            <w:r w:rsidRPr="006B7EE9">
              <w:rPr>
                <w:rFonts w:eastAsia="Calibri"/>
                <w:color w:val="000000"/>
                <w:sz w:val="20"/>
                <w:szCs w:val="26"/>
                <w:lang w:val="en-GB"/>
              </w:rPr>
              <w:t xml:space="preserve">Tele2 Sverige Aktiebolag </w:t>
            </w:r>
            <w:r w:rsidR="0016754A">
              <w:rPr>
                <w:rFonts w:eastAsia="Calibri"/>
                <w:color w:val="000000"/>
                <w:sz w:val="20"/>
                <w:szCs w:val="26"/>
                <w:rtl/>
              </w:rPr>
              <w:br/>
            </w:r>
            <w:r w:rsidRPr="006B7EE9">
              <w:rPr>
                <w:rFonts w:eastAsia="Calibri" w:hint="cs"/>
                <w:color w:val="000000"/>
                <w:sz w:val="20"/>
                <w:szCs w:val="26"/>
                <w:rtl/>
              </w:rPr>
              <w:t>(</w:t>
            </w:r>
            <w:r w:rsidRPr="006B7EE9">
              <w:rPr>
                <w:rFonts w:eastAsia="Calibri"/>
                <w:color w:val="000000"/>
                <w:sz w:val="20"/>
                <w:szCs w:val="26"/>
                <w:lang w:val="en-GB"/>
              </w:rPr>
              <w:t>Tele2 IoT</w:t>
            </w:r>
            <w:r w:rsidRPr="006B7EE9">
              <w:rPr>
                <w:rFonts w:eastAsia="Calibri" w:hint="cs"/>
                <w:color w:val="000000"/>
                <w:sz w:val="20"/>
                <w:szCs w:val="26"/>
                <w:rtl/>
              </w:rPr>
              <w:t xml:space="preserve"> سابقاً)</w:t>
            </w:r>
          </w:p>
        </w:tc>
      </w:tr>
    </w:tbl>
    <w:p w14:paraId="66D25052" w14:textId="77777777" w:rsidR="00B05C25" w:rsidRPr="00D4454E" w:rsidRDefault="00B05C25" w:rsidP="00B05C25">
      <w:pPr>
        <w:rPr>
          <w:rFonts w:eastAsia="SimSun"/>
          <w:rtl/>
          <w:lang w:bidi="ar-EG"/>
        </w:rPr>
      </w:pPr>
      <w:r w:rsidRPr="00D4454E">
        <w:rPr>
          <w:rFonts w:eastAsia="SimSun" w:hint="cs"/>
          <w:rtl/>
          <w:lang w:bidi="ar-EG"/>
        </w:rPr>
        <w:t>_________</w:t>
      </w:r>
    </w:p>
    <w:p w14:paraId="036EFA61" w14:textId="6F5B66DF" w:rsidR="004F6FF3" w:rsidRPr="00D04BA1" w:rsidRDefault="00B05C25" w:rsidP="00D04BA1">
      <w:pPr>
        <w:tabs>
          <w:tab w:val="left" w:pos="260"/>
          <w:tab w:val="left" w:pos="850"/>
        </w:tabs>
        <w:jc w:val="left"/>
        <w:rPr>
          <w:rFonts w:eastAsia="SimSun"/>
          <w:color w:val="000000"/>
          <w:sz w:val="16"/>
          <w:szCs w:val="16"/>
          <w:lang w:val="de-CH"/>
        </w:rPr>
      </w:pPr>
      <w:r w:rsidRPr="00D4454E">
        <w:rPr>
          <w:rFonts w:eastAsia="SimSun"/>
          <w:color w:val="000000"/>
          <w:position w:val="6"/>
          <w:sz w:val="18"/>
          <w:szCs w:val="24"/>
          <w:lang w:val="de-CH"/>
        </w:rPr>
        <w:t>*</w:t>
      </w:r>
      <w:r w:rsidRPr="00D4454E">
        <w:rPr>
          <w:rFonts w:eastAsia="SimSun" w:hint="cs"/>
          <w:sz w:val="18"/>
          <w:szCs w:val="24"/>
          <w:rtl/>
          <w:lang w:bidi="ar-EG"/>
        </w:rPr>
        <w:tab/>
      </w:r>
      <w:r w:rsidRPr="009D77B0">
        <w:rPr>
          <w:rFonts w:eastAsia="SimSun"/>
          <w:sz w:val="18"/>
          <w:szCs w:val="24"/>
          <w:lang w:val="de-CH" w:bidi="ar-EG"/>
        </w:rPr>
        <w:t>MCC</w:t>
      </w:r>
      <w:r w:rsidRPr="009D77B0">
        <w:rPr>
          <w:rFonts w:eastAsia="SimSun" w:hint="cs"/>
          <w:sz w:val="18"/>
          <w:szCs w:val="24"/>
          <w:rtl/>
          <w:lang w:bidi="ar-EG"/>
        </w:rPr>
        <w:t>:</w:t>
      </w:r>
      <w:r w:rsidRPr="009D77B0">
        <w:rPr>
          <w:rFonts w:eastAsia="SimSun" w:hint="cs"/>
          <w:sz w:val="18"/>
          <w:szCs w:val="24"/>
          <w:rtl/>
          <w:lang w:bidi="ar-EG"/>
        </w:rPr>
        <w:tab/>
        <w:t>الرمز الدليلي</w:t>
      </w:r>
      <w:r>
        <w:rPr>
          <w:rFonts w:eastAsia="SimSun" w:hint="cs"/>
          <w:sz w:val="18"/>
          <w:szCs w:val="24"/>
          <w:rtl/>
          <w:lang w:bidi="ar-EG"/>
        </w:rPr>
        <w:t xml:space="preserve"> القُطري </w:t>
      </w:r>
      <w:r w:rsidRPr="00D4454E">
        <w:rPr>
          <w:rFonts w:eastAsia="SimSun" w:hint="cs"/>
          <w:sz w:val="18"/>
          <w:szCs w:val="24"/>
          <w:rtl/>
          <w:lang w:bidi="ar-EG"/>
        </w:rPr>
        <w:t>للاتصالات المتنقلة</w:t>
      </w:r>
      <w:r w:rsidRPr="00D4454E">
        <w:rPr>
          <w:rFonts w:eastAsia="SimSun"/>
          <w:color w:val="000000"/>
          <w:sz w:val="16"/>
          <w:szCs w:val="16"/>
          <w:lang w:val="de-CH"/>
        </w:rPr>
        <w:t>Mobile Country Code / Indicatif de pays du mobile /</w:t>
      </w:r>
      <w:r w:rsidRPr="00D4454E">
        <w:rPr>
          <w:rFonts w:eastAsia="SimSun" w:hint="cs"/>
          <w:sz w:val="18"/>
          <w:szCs w:val="24"/>
          <w:rtl/>
          <w:lang w:bidi="ar-EG"/>
        </w:rPr>
        <w:br/>
      </w:r>
      <w:r w:rsidRPr="00D4454E">
        <w:rPr>
          <w:rFonts w:eastAsia="SimSun" w:hint="cs"/>
          <w:sz w:val="18"/>
          <w:szCs w:val="24"/>
          <w:rtl/>
          <w:lang w:bidi="ar-EG"/>
        </w:rPr>
        <w:tab/>
      </w:r>
      <w:r w:rsidRPr="00D4454E">
        <w:rPr>
          <w:rFonts w:eastAsia="SimSun"/>
          <w:sz w:val="18"/>
          <w:szCs w:val="24"/>
          <w:lang w:val="de-CH" w:bidi="ar-EG"/>
        </w:rPr>
        <w:t>MNC</w:t>
      </w:r>
      <w:r w:rsidRPr="00D4454E">
        <w:rPr>
          <w:rFonts w:eastAsia="SimSun" w:hint="cs"/>
          <w:sz w:val="18"/>
          <w:szCs w:val="24"/>
          <w:rtl/>
          <w:lang w:bidi="ar-EG"/>
        </w:rPr>
        <w:t>:</w:t>
      </w:r>
      <w:r w:rsidRPr="00D4454E">
        <w:rPr>
          <w:rFonts w:eastAsia="SimSun" w:hint="cs"/>
          <w:sz w:val="18"/>
          <w:szCs w:val="24"/>
          <w:rtl/>
          <w:lang w:bidi="ar-EG"/>
        </w:rPr>
        <w:tab/>
        <w:t>الرمز الدليلي للشبكة المتنقلة</w:t>
      </w:r>
      <w:r w:rsidRPr="00D4454E">
        <w:rPr>
          <w:rFonts w:eastAsia="SimSun"/>
          <w:color w:val="000000"/>
          <w:sz w:val="16"/>
          <w:szCs w:val="16"/>
          <w:lang w:val="de-CH"/>
        </w:rPr>
        <w:t>Mobile Network Code / Code de réseau mobile /</w:t>
      </w:r>
    </w:p>
    <w:p w14:paraId="22C519D0" w14:textId="1190533B" w:rsidR="00D04BA1" w:rsidRPr="0016754A" w:rsidRDefault="00D04BA1" w:rsidP="004F6FF3">
      <w:pPr>
        <w:rPr>
          <w:rFonts w:eastAsia="SimSun"/>
          <w:sz w:val="2"/>
          <w:szCs w:val="6"/>
          <w:lang w:eastAsia="zh-CN"/>
        </w:rPr>
      </w:pPr>
      <w:r w:rsidRPr="0016754A">
        <w:rPr>
          <w:rFonts w:eastAsia="SimSun"/>
          <w:sz w:val="2"/>
          <w:szCs w:val="6"/>
          <w:lang w:eastAsia="zh-CN"/>
        </w:rPr>
        <w:br w:type="page"/>
      </w:r>
    </w:p>
    <w:p w14:paraId="45DFDB84" w14:textId="77777777" w:rsidR="006B7EE9" w:rsidRPr="00D4454E" w:rsidRDefault="006B7EE9" w:rsidP="006B7EE9">
      <w:pPr>
        <w:pStyle w:val="Heading20"/>
        <w:rPr>
          <w:rtl/>
        </w:rPr>
      </w:pPr>
      <w:bookmarkStart w:id="240" w:name="_Toc1726096"/>
      <w:bookmarkStart w:id="241" w:name="_Toc43460815"/>
      <w:bookmarkStart w:id="242" w:name="_Toc48034956"/>
      <w:bookmarkStart w:id="243" w:name="_Toc48058557"/>
      <w:bookmarkStart w:id="244" w:name="_Toc57885373"/>
      <w:bookmarkStart w:id="245" w:name="_Toc411249983"/>
      <w:bookmarkStart w:id="246" w:name="_Toc413754227"/>
      <w:bookmarkStart w:id="247" w:name="_Toc414264983"/>
      <w:bookmarkStart w:id="248" w:name="_Toc473649853"/>
      <w:bookmarkStart w:id="249" w:name="_Toc475622742"/>
      <w:bookmarkStart w:id="250" w:name="_Toc475623037"/>
      <w:bookmarkStart w:id="251" w:name="_Toc535844092"/>
      <w:bookmarkStart w:id="252" w:name="_Toc47692673"/>
      <w:bookmarkStart w:id="253" w:name="TOC_22A"/>
      <w:bookmarkStart w:id="254" w:name="_Toc525200615"/>
      <w:bookmarkStart w:id="255" w:name="_Toc33093028"/>
      <w:bookmarkStart w:id="256" w:name="_Toc45706398"/>
      <w:bookmarkEnd w:id="133"/>
      <w:bookmarkEnd w:id="134"/>
      <w:bookmarkEnd w:id="178"/>
      <w:bookmarkEnd w:id="179"/>
      <w:bookmarkEnd w:id="195"/>
      <w:bookmarkEnd w:id="196"/>
      <w:r w:rsidRPr="00D4454E">
        <w:rPr>
          <w:rFonts w:hint="cs"/>
          <w:rtl/>
        </w:rPr>
        <w:lastRenderedPageBreak/>
        <w:t>قائمة برموز المشغلين الصادرة عن الاتحاد</w:t>
      </w:r>
      <w:r w:rsidRPr="00D4454E">
        <w:rPr>
          <w:rtl/>
        </w:rPr>
        <w:br/>
      </w:r>
      <w:r w:rsidRPr="00D4454E">
        <w:rPr>
          <w:rFonts w:hint="cs"/>
          <w:rtl/>
        </w:rPr>
        <w:t xml:space="preserve">(وفقاً للتوصية </w:t>
      </w:r>
      <w:r w:rsidRPr="00D4454E">
        <w:t>ITU</w:t>
      </w:r>
      <w:r w:rsidRPr="00D4454E">
        <w:noBreakHyphen/>
        <w:t>T M.1400</w:t>
      </w:r>
      <w:r w:rsidRPr="00D4454E">
        <w:rPr>
          <w:rFonts w:hint="cs"/>
          <w:rtl/>
        </w:rPr>
        <w:t xml:space="preserve"> </w:t>
      </w:r>
      <w:r w:rsidRPr="00D4454E">
        <w:t>(2013/03)</w:t>
      </w:r>
      <w:r w:rsidRPr="00D4454E">
        <w:rPr>
          <w:rFonts w:hint="cs"/>
          <w:rtl/>
        </w:rPr>
        <w:t>)</w:t>
      </w:r>
      <w:r w:rsidRPr="00D4454E">
        <w:rPr>
          <w:rtl/>
        </w:rPr>
        <w:br/>
      </w:r>
      <w:r w:rsidRPr="00D4454E">
        <w:rPr>
          <w:rFonts w:hint="cs"/>
          <w:rtl/>
        </w:rPr>
        <w:t xml:space="preserve">(الوضع في </w:t>
      </w:r>
      <w:r w:rsidRPr="00D4454E">
        <w:t>15</w:t>
      </w:r>
      <w:r w:rsidRPr="00D4454E">
        <w:rPr>
          <w:rFonts w:hint="cs"/>
          <w:rtl/>
        </w:rPr>
        <w:t xml:space="preserve"> سبتمبر </w:t>
      </w:r>
      <w:r w:rsidRPr="00D4454E">
        <w:t>2014</w:t>
      </w:r>
      <w:r w:rsidRPr="00D4454E">
        <w:rPr>
          <w:rFonts w:hint="cs"/>
          <w:rtl/>
        </w:rPr>
        <w:t>)</w:t>
      </w:r>
      <w:bookmarkEnd w:id="240"/>
      <w:bookmarkEnd w:id="241"/>
      <w:bookmarkEnd w:id="242"/>
      <w:bookmarkEnd w:id="243"/>
      <w:bookmarkEnd w:id="244"/>
    </w:p>
    <w:p w14:paraId="37F5209C" w14:textId="1F6675F0" w:rsidR="006B7EE9" w:rsidRPr="00D4454E" w:rsidRDefault="006B7EE9" w:rsidP="006B7EE9">
      <w:pPr>
        <w:keepNext/>
        <w:keepLines/>
        <w:spacing w:after="120"/>
        <w:jc w:val="center"/>
        <w:rPr>
          <w:rFonts w:eastAsia="SimSun"/>
          <w:rtl/>
          <w:lang w:bidi="ar-SY"/>
        </w:rPr>
      </w:pPr>
      <w:r w:rsidRPr="00D4454E">
        <w:rPr>
          <w:rFonts w:eastAsia="SimSun" w:hint="cs"/>
          <w:rtl/>
          <w:lang w:val="es-ES" w:bidi="ar-SY"/>
        </w:rPr>
        <w:t xml:space="preserve">(ملحق بالنشرة التشغيلية للاتحاد رقم </w:t>
      </w:r>
      <w:r w:rsidRPr="00D4454E">
        <w:rPr>
          <w:rFonts w:eastAsia="SimSun"/>
          <w:lang w:bidi="ar-SY"/>
        </w:rPr>
        <w:t>1060</w:t>
      </w:r>
      <w:r w:rsidRPr="00D4454E">
        <w:rPr>
          <w:rFonts w:eastAsia="SimSun" w:hint="cs"/>
          <w:rtl/>
          <w:lang w:bidi="ar-SY"/>
        </w:rPr>
        <w:t xml:space="preserve"> - </w:t>
      </w:r>
      <w:r w:rsidRPr="00D4454E">
        <w:rPr>
          <w:rFonts w:eastAsia="SimSun"/>
          <w:lang w:bidi="ar-SY"/>
        </w:rPr>
        <w:t>2014.IX.15</w:t>
      </w:r>
      <w:r w:rsidRPr="00D4454E">
        <w:rPr>
          <w:rFonts w:eastAsia="SimSun" w:hint="cs"/>
          <w:rtl/>
          <w:lang w:bidi="ar-SY"/>
        </w:rPr>
        <w:t>)</w:t>
      </w:r>
      <w:r w:rsidRPr="00D4454E">
        <w:rPr>
          <w:rFonts w:eastAsia="SimSun"/>
          <w:rtl/>
          <w:lang w:bidi="ar-SY"/>
        </w:rPr>
        <w:br/>
      </w:r>
      <w:r w:rsidRPr="00D4454E">
        <w:rPr>
          <w:rFonts w:eastAsia="SimSun" w:hint="cs"/>
          <w:rtl/>
          <w:lang w:bidi="ar-SY"/>
        </w:rPr>
        <w:t xml:space="preserve">(التعديل رقم </w:t>
      </w:r>
      <w:r w:rsidR="0073424E">
        <w:rPr>
          <w:rFonts w:eastAsia="SimSun"/>
          <w:lang w:bidi="ar-SY"/>
        </w:rPr>
        <w:t>105</w:t>
      </w:r>
      <w:r w:rsidRPr="00D4454E">
        <w:rPr>
          <w:rFonts w:eastAsia="SimSun" w:hint="cs"/>
          <w:rtl/>
          <w:lang w:bidi="ar-SY"/>
        </w:rPr>
        <w:t>)</w:t>
      </w:r>
    </w:p>
    <w:tbl>
      <w:tblPr>
        <w:bidiVisual/>
        <w:tblW w:w="9638" w:type="dxa"/>
        <w:tblLayout w:type="fixed"/>
        <w:tblLook w:val="04A0" w:firstRow="1" w:lastRow="0" w:firstColumn="1" w:lastColumn="0" w:noHBand="0" w:noVBand="1"/>
      </w:tblPr>
      <w:tblGrid>
        <w:gridCol w:w="3542"/>
        <w:gridCol w:w="1276"/>
        <w:gridCol w:w="4820"/>
      </w:tblGrid>
      <w:tr w:rsidR="006B7EE9" w:rsidRPr="0081043C" w14:paraId="59D147F9" w14:textId="77777777" w:rsidTr="0073424E">
        <w:trPr>
          <w:cantSplit/>
          <w:tblHeader/>
        </w:trPr>
        <w:tc>
          <w:tcPr>
            <w:tcW w:w="3542" w:type="dxa"/>
            <w:hideMark/>
          </w:tcPr>
          <w:p w14:paraId="51F0E05B" w14:textId="77777777" w:rsidR="006B7EE9" w:rsidRPr="00D4454E" w:rsidRDefault="006B7EE9" w:rsidP="006D7372">
            <w:pPr>
              <w:tabs>
                <w:tab w:val="left" w:pos="567"/>
                <w:tab w:val="left" w:pos="1276"/>
                <w:tab w:val="left" w:pos="1843"/>
                <w:tab w:val="left" w:pos="5387"/>
                <w:tab w:val="left" w:pos="5954"/>
              </w:tabs>
              <w:spacing w:before="60" w:after="60" w:line="240" w:lineRule="exact"/>
              <w:rPr>
                <w:rFonts w:eastAsia="SimSun"/>
                <w:b/>
                <w:bCs/>
                <w:i/>
                <w:iCs/>
                <w:color w:val="000000"/>
                <w:sz w:val="20"/>
                <w:szCs w:val="26"/>
                <w:rtl/>
                <w:lang w:bidi="ar-SY"/>
              </w:rPr>
            </w:pPr>
            <w:r w:rsidRPr="00D4454E">
              <w:rPr>
                <w:rFonts w:eastAsia="SimSun" w:hint="cs"/>
                <w:b/>
                <w:bCs/>
                <w:i/>
                <w:iCs/>
                <w:color w:val="000000"/>
                <w:sz w:val="20"/>
                <w:szCs w:val="26"/>
                <w:rtl/>
                <w:lang w:val="en-GB"/>
              </w:rPr>
              <w:t xml:space="preserve">البلد أو المنطقة/رمز </w:t>
            </w:r>
            <w:r w:rsidRPr="00D4454E">
              <w:rPr>
                <w:rFonts w:eastAsia="SimSun"/>
                <w:b/>
                <w:bCs/>
                <w:i/>
                <w:iCs/>
                <w:color w:val="000000"/>
                <w:sz w:val="20"/>
                <w:szCs w:val="26"/>
              </w:rPr>
              <w:t>ISO</w:t>
            </w:r>
          </w:p>
        </w:tc>
        <w:tc>
          <w:tcPr>
            <w:tcW w:w="1276" w:type="dxa"/>
            <w:hideMark/>
          </w:tcPr>
          <w:p w14:paraId="20DBDB2D" w14:textId="77777777" w:rsidR="006B7EE9" w:rsidRPr="00D4454E" w:rsidRDefault="006B7EE9" w:rsidP="006D7372">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الشركة</w:t>
            </w:r>
          </w:p>
        </w:tc>
        <w:tc>
          <w:tcPr>
            <w:tcW w:w="4820" w:type="dxa"/>
            <w:hideMark/>
          </w:tcPr>
          <w:p w14:paraId="2D741834" w14:textId="77777777" w:rsidR="006B7EE9" w:rsidRPr="00D4454E" w:rsidRDefault="006B7EE9" w:rsidP="006D7372">
            <w:pPr>
              <w:tabs>
                <w:tab w:val="left" w:pos="567"/>
                <w:tab w:val="left" w:pos="1276"/>
                <w:tab w:val="left" w:pos="1843"/>
                <w:tab w:val="left" w:pos="5387"/>
                <w:tab w:val="left" w:pos="5954"/>
              </w:tabs>
              <w:spacing w:before="60" w:after="60" w:line="240" w:lineRule="exact"/>
              <w:rPr>
                <w:rFonts w:eastAsia="SimSun"/>
                <w:b/>
                <w:bCs/>
                <w:i/>
                <w:iCs/>
                <w:color w:val="000000"/>
                <w:sz w:val="20"/>
                <w:szCs w:val="26"/>
                <w:lang w:val="en-GB"/>
              </w:rPr>
            </w:pPr>
            <w:r w:rsidRPr="00D4454E">
              <w:rPr>
                <w:rFonts w:eastAsia="SimSun" w:hint="cs"/>
                <w:b/>
                <w:bCs/>
                <w:i/>
                <w:iCs/>
                <w:color w:val="000000"/>
                <w:sz w:val="20"/>
                <w:szCs w:val="26"/>
                <w:rtl/>
                <w:lang w:val="en-GB"/>
              </w:rPr>
              <w:t>الاتصال</w:t>
            </w:r>
          </w:p>
        </w:tc>
      </w:tr>
      <w:tr w:rsidR="006B7EE9" w:rsidRPr="0081043C" w14:paraId="0167373C" w14:textId="77777777" w:rsidTr="0073424E">
        <w:trPr>
          <w:cantSplit/>
          <w:tblHeader/>
        </w:trPr>
        <w:tc>
          <w:tcPr>
            <w:tcW w:w="3542" w:type="dxa"/>
            <w:tcBorders>
              <w:top w:val="nil"/>
              <w:left w:val="nil"/>
              <w:bottom w:val="single" w:sz="4" w:space="0" w:color="auto"/>
              <w:right w:val="nil"/>
            </w:tcBorders>
            <w:hideMark/>
          </w:tcPr>
          <w:p w14:paraId="4CC3076E" w14:textId="77777777" w:rsidR="006B7EE9" w:rsidRPr="00D4454E" w:rsidRDefault="006B7EE9" w:rsidP="006D7372">
            <w:pPr>
              <w:tabs>
                <w:tab w:val="left" w:pos="567"/>
                <w:tab w:val="left" w:pos="1276"/>
                <w:tab w:val="left" w:pos="1843"/>
                <w:tab w:val="left" w:pos="5387"/>
                <w:tab w:val="left" w:pos="5954"/>
              </w:tabs>
              <w:spacing w:before="60" w:after="60" w:line="240" w:lineRule="exact"/>
              <w:ind w:left="175"/>
              <w:rPr>
                <w:rFonts w:eastAsia="SimSun"/>
                <w:b/>
                <w:bCs/>
                <w:i/>
                <w:iCs/>
                <w:color w:val="000000"/>
                <w:sz w:val="20"/>
                <w:szCs w:val="26"/>
                <w:lang w:val="en-GB"/>
              </w:rPr>
            </w:pPr>
            <w:r w:rsidRPr="00D4454E">
              <w:rPr>
                <w:rFonts w:eastAsia="SimSun" w:hint="cs"/>
                <w:b/>
                <w:bCs/>
                <w:i/>
                <w:iCs/>
                <w:color w:val="000000"/>
                <w:sz w:val="20"/>
                <w:szCs w:val="26"/>
                <w:rtl/>
                <w:lang w:val="en-GB"/>
              </w:rPr>
              <w:t>اسم/عنوان الشركة</w:t>
            </w:r>
          </w:p>
        </w:tc>
        <w:tc>
          <w:tcPr>
            <w:tcW w:w="1276" w:type="dxa"/>
            <w:tcBorders>
              <w:top w:val="nil"/>
              <w:left w:val="nil"/>
              <w:bottom w:val="single" w:sz="4" w:space="0" w:color="auto"/>
              <w:right w:val="nil"/>
            </w:tcBorders>
            <w:hideMark/>
          </w:tcPr>
          <w:p w14:paraId="7100D6FB" w14:textId="77777777" w:rsidR="006B7EE9" w:rsidRPr="00D4454E" w:rsidRDefault="006B7EE9" w:rsidP="006D7372">
            <w:pPr>
              <w:tabs>
                <w:tab w:val="left" w:pos="567"/>
                <w:tab w:val="left" w:pos="1276"/>
                <w:tab w:val="left" w:pos="1843"/>
                <w:tab w:val="left" w:pos="5387"/>
                <w:tab w:val="left" w:pos="5954"/>
              </w:tabs>
              <w:spacing w:before="60" w:after="60" w:line="240" w:lineRule="exact"/>
              <w:jc w:val="center"/>
              <w:rPr>
                <w:rFonts w:eastAsia="SimSun"/>
                <w:b/>
                <w:bCs/>
                <w:i/>
                <w:iCs/>
                <w:color w:val="000000"/>
                <w:sz w:val="20"/>
                <w:szCs w:val="26"/>
                <w:lang w:val="en-GB"/>
              </w:rPr>
            </w:pPr>
            <w:r w:rsidRPr="00D4454E">
              <w:rPr>
                <w:rFonts w:eastAsia="SimSun" w:hint="cs"/>
                <w:b/>
                <w:bCs/>
                <w:i/>
                <w:iCs/>
                <w:color w:val="000000"/>
                <w:sz w:val="20"/>
                <w:szCs w:val="26"/>
                <w:rtl/>
                <w:lang w:val="en-GB"/>
              </w:rPr>
              <w:t>(رمز المشغل)</w:t>
            </w:r>
          </w:p>
        </w:tc>
        <w:tc>
          <w:tcPr>
            <w:tcW w:w="4820" w:type="dxa"/>
            <w:tcBorders>
              <w:top w:val="nil"/>
              <w:left w:val="nil"/>
              <w:bottom w:val="single" w:sz="4" w:space="0" w:color="auto"/>
              <w:right w:val="nil"/>
            </w:tcBorders>
          </w:tcPr>
          <w:p w14:paraId="48445B16" w14:textId="77777777" w:rsidR="006B7EE9" w:rsidRPr="0081043C" w:rsidRDefault="006B7EE9" w:rsidP="006D7372">
            <w:pPr>
              <w:widowControl w:val="0"/>
              <w:overflowPunct w:val="0"/>
              <w:autoSpaceDE w:val="0"/>
              <w:autoSpaceDN w:val="0"/>
              <w:adjustRightInd w:val="0"/>
              <w:spacing w:before="0" w:line="240" w:lineRule="auto"/>
              <w:jc w:val="left"/>
              <w:textAlignment w:val="baseline"/>
              <w:rPr>
                <w:rFonts w:eastAsia="SimSun" w:cs="Arial"/>
                <w:b/>
                <w:bCs/>
                <w:i/>
                <w:iCs/>
                <w:color w:val="000000"/>
                <w:sz w:val="20"/>
                <w:szCs w:val="20"/>
              </w:rPr>
            </w:pPr>
          </w:p>
        </w:tc>
      </w:tr>
    </w:tbl>
    <w:p w14:paraId="6FBE9CE9" w14:textId="77777777" w:rsidR="006B7EE9" w:rsidRDefault="006B7EE9" w:rsidP="0016754A">
      <w:pPr>
        <w:tabs>
          <w:tab w:val="left" w:pos="2835"/>
        </w:tabs>
        <w:autoSpaceDE w:val="0"/>
        <w:autoSpaceDN w:val="0"/>
        <w:adjustRightInd w:val="0"/>
        <w:spacing w:before="240" w:after="120" w:line="240" w:lineRule="auto"/>
        <w:jc w:val="left"/>
        <w:rPr>
          <w:rFonts w:eastAsia="SimSun"/>
          <w:b/>
          <w:sz w:val="20"/>
          <w:szCs w:val="26"/>
          <w:rtl/>
          <w:lang w:val="en-GB"/>
        </w:rPr>
      </w:pPr>
      <w:r w:rsidRPr="00D4454E">
        <w:rPr>
          <w:rFonts w:eastAsia="SimSun" w:hint="cs"/>
          <w:b/>
          <w:bCs/>
          <w:i/>
          <w:iCs/>
          <w:sz w:val="20"/>
          <w:szCs w:val="26"/>
          <w:rtl/>
          <w:lang w:val="en-GB"/>
        </w:rPr>
        <w:t>جمهورية ألمانيا الاتحادية /</w:t>
      </w:r>
      <w:r w:rsidRPr="00D4454E">
        <w:rPr>
          <w:rFonts w:eastAsia="SimSun"/>
          <w:b/>
          <w:bCs/>
          <w:i/>
          <w:iCs/>
          <w:sz w:val="20"/>
          <w:szCs w:val="26"/>
        </w:rPr>
        <w:t xml:space="preserve">DEU </w:t>
      </w:r>
      <w:r w:rsidRPr="00D4454E">
        <w:rPr>
          <w:rFonts w:eastAsia="SimSun"/>
          <w:b/>
          <w:bCs/>
          <w:i/>
          <w:iCs/>
          <w:sz w:val="20"/>
          <w:szCs w:val="26"/>
        </w:rPr>
        <w:tab/>
      </w:r>
      <w:r w:rsidRPr="00D4454E">
        <w:rPr>
          <w:rFonts w:eastAsia="SimSun"/>
          <w:b/>
          <w:sz w:val="20"/>
          <w:szCs w:val="26"/>
          <w:lang w:val="en-GB"/>
        </w:rPr>
        <w:t>ADD</w:t>
      </w:r>
    </w:p>
    <w:tbl>
      <w:tblPr>
        <w:bidiVisual/>
        <w:tblW w:w="5000" w:type="pct"/>
        <w:jc w:val="center"/>
        <w:tblLayout w:type="fixed"/>
        <w:tblLook w:val="04A0" w:firstRow="1" w:lastRow="0" w:firstColumn="1" w:lastColumn="0" w:noHBand="0" w:noVBand="1"/>
      </w:tblPr>
      <w:tblGrid>
        <w:gridCol w:w="3546"/>
        <w:gridCol w:w="1276"/>
        <w:gridCol w:w="4817"/>
      </w:tblGrid>
      <w:tr w:rsidR="0073424E" w:rsidRPr="0073424E" w14:paraId="09570BB2" w14:textId="77777777" w:rsidTr="0073424E">
        <w:trPr>
          <w:trHeight w:val="1014"/>
          <w:jc w:val="center"/>
        </w:trPr>
        <w:tc>
          <w:tcPr>
            <w:tcW w:w="3546" w:type="dxa"/>
          </w:tcPr>
          <w:p w14:paraId="4532A8CC" w14:textId="77777777" w:rsidR="0073424E" w:rsidRPr="0073424E" w:rsidRDefault="0073424E" w:rsidP="0073424E">
            <w:pPr>
              <w:tabs>
                <w:tab w:val="left" w:pos="426"/>
                <w:tab w:val="center" w:pos="2480"/>
              </w:tabs>
              <w:spacing w:before="40" w:after="40" w:line="240" w:lineRule="exact"/>
              <w:jc w:val="left"/>
              <w:rPr>
                <w:sz w:val="20"/>
                <w:szCs w:val="26"/>
                <w:lang w:val="de-CH"/>
              </w:rPr>
            </w:pPr>
            <w:r w:rsidRPr="0073424E">
              <w:rPr>
                <w:sz w:val="20"/>
                <w:szCs w:val="26"/>
                <w:lang w:val="de-CH"/>
              </w:rPr>
              <w:t>Breitbandzweckverband Mittlere Geest</w:t>
            </w:r>
          </w:p>
          <w:p w14:paraId="43826915"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Hauptstr. 41</w:t>
            </w:r>
          </w:p>
          <w:p w14:paraId="7D0635B3"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D-24887 SILBERSTEDT</w:t>
            </w:r>
          </w:p>
        </w:tc>
        <w:tc>
          <w:tcPr>
            <w:tcW w:w="1276" w:type="dxa"/>
          </w:tcPr>
          <w:p w14:paraId="72470385" w14:textId="77777777" w:rsidR="0073424E" w:rsidRPr="0073424E" w:rsidRDefault="0073424E" w:rsidP="0073424E">
            <w:pPr>
              <w:widowControl w:val="0"/>
              <w:spacing w:before="40" w:after="40" w:line="240" w:lineRule="exact"/>
              <w:jc w:val="center"/>
              <w:rPr>
                <w:rFonts w:eastAsia="SimSun"/>
                <w:b/>
                <w:bCs/>
                <w:color w:val="000000"/>
                <w:sz w:val="20"/>
                <w:szCs w:val="26"/>
              </w:rPr>
            </w:pPr>
            <w:r w:rsidRPr="0073424E">
              <w:rPr>
                <w:rFonts w:eastAsia="SimSun"/>
                <w:b/>
                <w:bCs/>
                <w:color w:val="000000"/>
                <w:sz w:val="20"/>
                <w:szCs w:val="26"/>
              </w:rPr>
              <w:t>BZMG</w:t>
            </w:r>
          </w:p>
        </w:tc>
        <w:tc>
          <w:tcPr>
            <w:tcW w:w="4817" w:type="dxa"/>
          </w:tcPr>
          <w:p w14:paraId="295EE9F2" w14:textId="7777777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sidRPr="0073424E">
              <w:rPr>
                <w:sz w:val="20"/>
                <w:szCs w:val="26"/>
                <w:lang w:val="de-CH"/>
              </w:rPr>
              <w:t>Mr Lutz Schnoor</w:t>
            </w:r>
          </w:p>
          <w:p w14:paraId="3941C0A8" w14:textId="5924854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الهاتف:</w:t>
            </w:r>
            <w:r>
              <w:rPr>
                <w:sz w:val="20"/>
                <w:szCs w:val="26"/>
                <w:rtl/>
                <w:lang w:val="de-CH"/>
              </w:rPr>
              <w:tab/>
            </w:r>
            <w:r w:rsidRPr="0073424E">
              <w:rPr>
                <w:sz w:val="20"/>
                <w:szCs w:val="26"/>
                <w:lang w:val="de-CH"/>
              </w:rPr>
              <w:t>+49 4626 9640</w:t>
            </w:r>
          </w:p>
          <w:p w14:paraId="2A88BB68" w14:textId="1DCE31E3"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الفاكس:</w:t>
            </w:r>
            <w:r>
              <w:rPr>
                <w:sz w:val="20"/>
                <w:szCs w:val="26"/>
                <w:rtl/>
                <w:lang w:val="de-CH"/>
              </w:rPr>
              <w:tab/>
            </w:r>
            <w:r w:rsidRPr="0073424E">
              <w:rPr>
                <w:sz w:val="20"/>
                <w:szCs w:val="26"/>
                <w:lang w:val="de-CH"/>
              </w:rPr>
              <w:t>+49 4626 9696</w:t>
            </w:r>
          </w:p>
          <w:p w14:paraId="5A8A5E78" w14:textId="1EE2AF7F"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البريد الإلكتروني:</w:t>
            </w:r>
            <w:r>
              <w:rPr>
                <w:sz w:val="20"/>
                <w:szCs w:val="26"/>
                <w:rtl/>
                <w:lang w:val="de-CH"/>
              </w:rPr>
              <w:tab/>
            </w:r>
            <w:r w:rsidRPr="0073424E">
              <w:rPr>
                <w:sz w:val="20"/>
                <w:szCs w:val="26"/>
                <w:lang w:val="de-CH"/>
              </w:rPr>
              <w:t>schnoor@amt-arensharde.de</w:t>
            </w:r>
          </w:p>
        </w:tc>
      </w:tr>
    </w:tbl>
    <w:p w14:paraId="2F6B2BAA" w14:textId="77777777" w:rsidR="0073424E" w:rsidRDefault="0073424E"/>
    <w:tbl>
      <w:tblPr>
        <w:bidiVisual/>
        <w:tblW w:w="5000" w:type="pct"/>
        <w:jc w:val="center"/>
        <w:tblLayout w:type="fixed"/>
        <w:tblLook w:val="04A0" w:firstRow="1" w:lastRow="0" w:firstColumn="1" w:lastColumn="0" w:noHBand="0" w:noVBand="1"/>
      </w:tblPr>
      <w:tblGrid>
        <w:gridCol w:w="3546"/>
        <w:gridCol w:w="1276"/>
        <w:gridCol w:w="4817"/>
      </w:tblGrid>
      <w:tr w:rsidR="0073424E" w:rsidRPr="0073424E" w14:paraId="3C296BEA" w14:textId="77777777" w:rsidTr="0073424E">
        <w:trPr>
          <w:trHeight w:val="1014"/>
          <w:jc w:val="center"/>
        </w:trPr>
        <w:tc>
          <w:tcPr>
            <w:tcW w:w="3546" w:type="dxa"/>
          </w:tcPr>
          <w:p w14:paraId="1F41AC4D" w14:textId="77777777" w:rsidR="0073424E" w:rsidRPr="0073424E" w:rsidRDefault="0073424E" w:rsidP="0073424E">
            <w:pPr>
              <w:tabs>
                <w:tab w:val="left" w:pos="426"/>
                <w:tab w:val="center" w:pos="2480"/>
              </w:tabs>
              <w:spacing w:before="40" w:after="40" w:line="240" w:lineRule="exact"/>
              <w:jc w:val="left"/>
              <w:rPr>
                <w:sz w:val="20"/>
                <w:szCs w:val="26"/>
                <w:lang w:val="de-CH"/>
              </w:rPr>
            </w:pPr>
            <w:r w:rsidRPr="0073424E">
              <w:rPr>
                <w:sz w:val="20"/>
                <w:szCs w:val="26"/>
                <w:lang w:val="de-CH"/>
              </w:rPr>
              <w:t>Deutsche GigaNetz GmbH</w:t>
            </w:r>
          </w:p>
          <w:p w14:paraId="357BD8EB"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Bleichenbrücke 9</w:t>
            </w:r>
          </w:p>
          <w:p w14:paraId="3335C93F" w14:textId="00779CBA" w:rsidR="0073424E" w:rsidRPr="0073424E" w:rsidRDefault="0073424E" w:rsidP="0016754A">
            <w:pPr>
              <w:tabs>
                <w:tab w:val="left" w:pos="426"/>
                <w:tab w:val="left" w:pos="4140"/>
                <w:tab w:val="left" w:pos="4230"/>
              </w:tabs>
              <w:spacing w:before="40" w:after="40" w:line="240" w:lineRule="exact"/>
              <w:jc w:val="left"/>
              <w:rPr>
                <w:sz w:val="20"/>
                <w:szCs w:val="26"/>
                <w:lang w:val="de-CH"/>
              </w:rPr>
            </w:pPr>
            <w:r w:rsidRPr="0073424E">
              <w:rPr>
                <w:sz w:val="20"/>
                <w:szCs w:val="26"/>
                <w:lang w:val="de-CH"/>
              </w:rPr>
              <w:t>D-20354 HAMBURG</w:t>
            </w:r>
          </w:p>
        </w:tc>
        <w:tc>
          <w:tcPr>
            <w:tcW w:w="1276" w:type="dxa"/>
          </w:tcPr>
          <w:p w14:paraId="31764816" w14:textId="77777777" w:rsidR="0073424E" w:rsidRPr="0073424E" w:rsidRDefault="0073424E" w:rsidP="0073424E">
            <w:pPr>
              <w:widowControl w:val="0"/>
              <w:spacing w:before="40" w:after="40" w:line="240" w:lineRule="exact"/>
              <w:jc w:val="center"/>
              <w:rPr>
                <w:rFonts w:eastAsia="SimSun"/>
                <w:b/>
                <w:bCs/>
                <w:color w:val="000000"/>
                <w:sz w:val="20"/>
                <w:szCs w:val="26"/>
              </w:rPr>
            </w:pPr>
            <w:r w:rsidRPr="0073424E">
              <w:rPr>
                <w:rFonts w:eastAsia="SimSun"/>
                <w:b/>
                <w:bCs/>
                <w:color w:val="000000"/>
                <w:sz w:val="20"/>
                <w:szCs w:val="26"/>
              </w:rPr>
              <w:t>DGNDE</w:t>
            </w:r>
          </w:p>
        </w:tc>
        <w:tc>
          <w:tcPr>
            <w:tcW w:w="4817" w:type="dxa"/>
          </w:tcPr>
          <w:p w14:paraId="21B83170" w14:textId="7777777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sidRPr="0073424E">
              <w:rPr>
                <w:sz w:val="20"/>
                <w:szCs w:val="26"/>
                <w:lang w:val="de-CH"/>
              </w:rPr>
              <w:t>Dr Ulrich Hammerschmidt</w:t>
            </w:r>
          </w:p>
          <w:p w14:paraId="324D4711" w14:textId="57B86D6A"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الهاتف:</w:t>
            </w:r>
            <w:r>
              <w:rPr>
                <w:sz w:val="20"/>
                <w:szCs w:val="26"/>
                <w:rtl/>
                <w:lang w:val="de-CH"/>
              </w:rPr>
              <w:tab/>
            </w:r>
            <w:r w:rsidRPr="0073424E">
              <w:rPr>
                <w:sz w:val="20"/>
                <w:szCs w:val="26"/>
                <w:lang w:val="de-CH"/>
              </w:rPr>
              <w:t>+49 162 472 8269</w:t>
            </w:r>
          </w:p>
          <w:p w14:paraId="59AC258D" w14:textId="0B65C97A"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البريد الإلكتروني:</w:t>
            </w:r>
            <w:r>
              <w:rPr>
                <w:sz w:val="20"/>
                <w:szCs w:val="26"/>
                <w:rtl/>
                <w:lang w:val="de-CH"/>
              </w:rPr>
              <w:tab/>
            </w:r>
            <w:r w:rsidRPr="0073424E">
              <w:rPr>
                <w:spacing w:val="-8"/>
                <w:sz w:val="20"/>
                <w:szCs w:val="26"/>
                <w:lang w:val="de-CH"/>
              </w:rPr>
              <w:t>ulrich.hammerschmidt@deutsche-giganetz.de</w:t>
            </w:r>
          </w:p>
        </w:tc>
      </w:tr>
    </w:tbl>
    <w:p w14:paraId="3D76DB98" w14:textId="77777777" w:rsidR="0073424E" w:rsidRDefault="0073424E"/>
    <w:tbl>
      <w:tblPr>
        <w:bidiVisual/>
        <w:tblW w:w="5000" w:type="pct"/>
        <w:jc w:val="center"/>
        <w:tblLayout w:type="fixed"/>
        <w:tblLook w:val="04A0" w:firstRow="1" w:lastRow="0" w:firstColumn="1" w:lastColumn="0" w:noHBand="0" w:noVBand="1"/>
      </w:tblPr>
      <w:tblGrid>
        <w:gridCol w:w="3546"/>
        <w:gridCol w:w="1276"/>
        <w:gridCol w:w="4817"/>
      </w:tblGrid>
      <w:tr w:rsidR="0073424E" w:rsidRPr="0073424E" w14:paraId="7DC15665" w14:textId="77777777" w:rsidTr="0073424E">
        <w:trPr>
          <w:trHeight w:val="1014"/>
          <w:jc w:val="center"/>
        </w:trPr>
        <w:tc>
          <w:tcPr>
            <w:tcW w:w="3546" w:type="dxa"/>
          </w:tcPr>
          <w:p w14:paraId="3A8561A8" w14:textId="77777777" w:rsidR="0073424E" w:rsidRPr="0073424E" w:rsidRDefault="0073424E" w:rsidP="0073424E">
            <w:pPr>
              <w:tabs>
                <w:tab w:val="left" w:pos="426"/>
                <w:tab w:val="center" w:pos="2480"/>
              </w:tabs>
              <w:spacing w:before="40" w:after="40" w:line="240" w:lineRule="exact"/>
              <w:jc w:val="left"/>
              <w:rPr>
                <w:sz w:val="20"/>
                <w:szCs w:val="26"/>
                <w:lang w:val="de-CH"/>
              </w:rPr>
            </w:pPr>
            <w:r w:rsidRPr="0073424E">
              <w:rPr>
                <w:sz w:val="20"/>
                <w:szCs w:val="26"/>
                <w:lang w:val="de-CH"/>
              </w:rPr>
              <w:t>März Network Services GmbH</w:t>
            </w:r>
          </w:p>
          <w:p w14:paraId="2A003782"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Am Lichtbogen 29</w:t>
            </w:r>
          </w:p>
          <w:p w14:paraId="6D243A00" w14:textId="07C448A4" w:rsidR="0073424E" w:rsidRPr="0073424E" w:rsidRDefault="0073424E" w:rsidP="0016754A">
            <w:pPr>
              <w:tabs>
                <w:tab w:val="left" w:pos="426"/>
                <w:tab w:val="left" w:pos="4140"/>
                <w:tab w:val="left" w:pos="4230"/>
              </w:tabs>
              <w:spacing w:before="40" w:after="40" w:line="240" w:lineRule="exact"/>
              <w:jc w:val="left"/>
              <w:rPr>
                <w:sz w:val="20"/>
                <w:szCs w:val="26"/>
                <w:lang w:val="de-CH"/>
              </w:rPr>
            </w:pPr>
            <w:r w:rsidRPr="0073424E">
              <w:rPr>
                <w:sz w:val="20"/>
                <w:szCs w:val="26"/>
                <w:lang w:val="de-CH"/>
              </w:rPr>
              <w:t>D-45141 ESSEN</w:t>
            </w:r>
          </w:p>
        </w:tc>
        <w:tc>
          <w:tcPr>
            <w:tcW w:w="1276" w:type="dxa"/>
          </w:tcPr>
          <w:p w14:paraId="21D21580" w14:textId="77777777" w:rsidR="0073424E" w:rsidRPr="0073424E" w:rsidRDefault="0073424E" w:rsidP="0073424E">
            <w:pPr>
              <w:widowControl w:val="0"/>
              <w:spacing w:before="40" w:after="40" w:line="240" w:lineRule="exact"/>
              <w:jc w:val="center"/>
              <w:rPr>
                <w:rFonts w:eastAsia="SimSun"/>
                <w:b/>
                <w:bCs/>
                <w:color w:val="000000"/>
                <w:sz w:val="20"/>
                <w:szCs w:val="26"/>
              </w:rPr>
            </w:pPr>
            <w:r w:rsidRPr="0073424E">
              <w:rPr>
                <w:rFonts w:eastAsia="SimSun"/>
                <w:b/>
                <w:bCs/>
                <w:color w:val="000000"/>
                <w:sz w:val="20"/>
                <w:szCs w:val="26"/>
              </w:rPr>
              <w:t>MAERZ1</w:t>
            </w:r>
          </w:p>
        </w:tc>
        <w:tc>
          <w:tcPr>
            <w:tcW w:w="4817" w:type="dxa"/>
          </w:tcPr>
          <w:p w14:paraId="138FA0F3" w14:textId="7777777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sidRPr="0073424E">
              <w:rPr>
                <w:sz w:val="20"/>
                <w:szCs w:val="26"/>
                <w:lang w:val="de-CH"/>
              </w:rPr>
              <w:t>Mr Peter Heim</w:t>
            </w:r>
          </w:p>
          <w:p w14:paraId="081E4EC4" w14:textId="5D7DD1DB"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الهاتف:</w:t>
            </w:r>
            <w:r>
              <w:rPr>
                <w:sz w:val="20"/>
                <w:szCs w:val="26"/>
                <w:rtl/>
                <w:lang w:val="de-CH"/>
              </w:rPr>
              <w:tab/>
            </w:r>
            <w:r w:rsidRPr="0073424E">
              <w:rPr>
                <w:sz w:val="20"/>
                <w:szCs w:val="26"/>
                <w:lang w:val="de-CH"/>
              </w:rPr>
              <w:t>+49 201 8664144</w:t>
            </w:r>
          </w:p>
          <w:p w14:paraId="0DC0696E" w14:textId="7FA94A81"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الفاكس:</w:t>
            </w:r>
            <w:r>
              <w:rPr>
                <w:sz w:val="20"/>
                <w:szCs w:val="26"/>
                <w:rtl/>
                <w:lang w:val="de-CH"/>
              </w:rPr>
              <w:tab/>
            </w:r>
            <w:r w:rsidRPr="0073424E">
              <w:rPr>
                <w:sz w:val="20"/>
                <w:szCs w:val="26"/>
                <w:lang w:val="de-CH"/>
              </w:rPr>
              <w:t>+49 201 667976</w:t>
            </w:r>
          </w:p>
          <w:p w14:paraId="29996B97" w14:textId="2D8F54A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البريد الإلكتروني:</w:t>
            </w:r>
            <w:r>
              <w:rPr>
                <w:sz w:val="20"/>
                <w:szCs w:val="26"/>
                <w:rtl/>
                <w:lang w:val="de-CH"/>
              </w:rPr>
              <w:tab/>
            </w:r>
            <w:r w:rsidRPr="0073424E">
              <w:rPr>
                <w:sz w:val="20"/>
                <w:szCs w:val="26"/>
                <w:lang w:val="de-CH"/>
              </w:rPr>
              <w:t>p.heim@maerz-network.de</w:t>
            </w:r>
          </w:p>
        </w:tc>
      </w:tr>
    </w:tbl>
    <w:p w14:paraId="13D330F6" w14:textId="77777777" w:rsidR="0073424E" w:rsidRDefault="0073424E"/>
    <w:tbl>
      <w:tblPr>
        <w:bidiVisual/>
        <w:tblW w:w="5000" w:type="pct"/>
        <w:jc w:val="center"/>
        <w:tblLayout w:type="fixed"/>
        <w:tblLook w:val="04A0" w:firstRow="1" w:lastRow="0" w:firstColumn="1" w:lastColumn="0" w:noHBand="0" w:noVBand="1"/>
      </w:tblPr>
      <w:tblGrid>
        <w:gridCol w:w="3546"/>
        <w:gridCol w:w="1276"/>
        <w:gridCol w:w="4817"/>
      </w:tblGrid>
      <w:tr w:rsidR="0073424E" w:rsidRPr="0073424E" w14:paraId="37BB372B" w14:textId="77777777" w:rsidTr="0073424E">
        <w:trPr>
          <w:trHeight w:val="1014"/>
          <w:jc w:val="center"/>
        </w:trPr>
        <w:tc>
          <w:tcPr>
            <w:tcW w:w="3546" w:type="dxa"/>
          </w:tcPr>
          <w:p w14:paraId="43903098" w14:textId="77777777" w:rsidR="0073424E" w:rsidRPr="0073424E" w:rsidRDefault="0073424E" w:rsidP="0073424E">
            <w:pPr>
              <w:tabs>
                <w:tab w:val="left" w:pos="426"/>
                <w:tab w:val="center" w:pos="2480"/>
              </w:tabs>
              <w:spacing w:before="40" w:after="40" w:line="240" w:lineRule="exact"/>
              <w:jc w:val="left"/>
              <w:rPr>
                <w:sz w:val="20"/>
                <w:szCs w:val="26"/>
                <w:lang w:val="de-CH"/>
              </w:rPr>
            </w:pPr>
            <w:r w:rsidRPr="0073424E">
              <w:rPr>
                <w:sz w:val="20"/>
                <w:szCs w:val="26"/>
                <w:lang w:val="de-CH"/>
              </w:rPr>
              <w:t>Stadtwerke Neuwied GmbH</w:t>
            </w:r>
          </w:p>
          <w:p w14:paraId="0DA502FA"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Hafenstrasse 90</w:t>
            </w:r>
          </w:p>
          <w:p w14:paraId="0E6FD670"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 xml:space="preserve">D-56564 NEUWIED </w:t>
            </w:r>
          </w:p>
        </w:tc>
        <w:tc>
          <w:tcPr>
            <w:tcW w:w="1276" w:type="dxa"/>
          </w:tcPr>
          <w:p w14:paraId="73824134" w14:textId="77777777" w:rsidR="0073424E" w:rsidRPr="0073424E" w:rsidRDefault="0073424E" w:rsidP="0073424E">
            <w:pPr>
              <w:widowControl w:val="0"/>
              <w:spacing w:before="40" w:after="40" w:line="240" w:lineRule="exact"/>
              <w:jc w:val="center"/>
              <w:rPr>
                <w:rFonts w:eastAsia="SimSun"/>
                <w:b/>
                <w:bCs/>
                <w:color w:val="000000"/>
                <w:sz w:val="20"/>
                <w:szCs w:val="26"/>
              </w:rPr>
            </w:pPr>
            <w:r w:rsidRPr="0073424E">
              <w:rPr>
                <w:rFonts w:eastAsia="SimSun"/>
                <w:b/>
                <w:bCs/>
                <w:color w:val="000000"/>
                <w:sz w:val="20"/>
                <w:szCs w:val="26"/>
              </w:rPr>
              <w:t>DSWNNR</w:t>
            </w:r>
          </w:p>
        </w:tc>
        <w:tc>
          <w:tcPr>
            <w:tcW w:w="4817" w:type="dxa"/>
          </w:tcPr>
          <w:p w14:paraId="670C62C5" w14:textId="7777777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sidRPr="0073424E">
              <w:rPr>
                <w:sz w:val="20"/>
                <w:szCs w:val="26"/>
                <w:lang w:val="de-CH"/>
              </w:rPr>
              <w:t>Mr Christoph Kröner</w:t>
            </w:r>
          </w:p>
          <w:p w14:paraId="61361B92" w14:textId="5A2B3B56"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الهاتف:</w:t>
            </w:r>
            <w:r>
              <w:rPr>
                <w:sz w:val="20"/>
                <w:szCs w:val="26"/>
                <w:rtl/>
                <w:lang w:val="de-CH"/>
              </w:rPr>
              <w:tab/>
            </w:r>
            <w:r w:rsidRPr="0073424E">
              <w:rPr>
                <w:sz w:val="20"/>
                <w:szCs w:val="26"/>
                <w:lang w:val="de-CH"/>
              </w:rPr>
              <w:t>+49 2631 854 111</w:t>
            </w:r>
          </w:p>
          <w:p w14:paraId="73CCA17A" w14:textId="031A1ABC"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الفاكس:</w:t>
            </w:r>
            <w:r>
              <w:rPr>
                <w:sz w:val="20"/>
                <w:szCs w:val="26"/>
                <w:rtl/>
                <w:lang w:val="de-CH"/>
              </w:rPr>
              <w:tab/>
            </w:r>
            <w:r w:rsidRPr="0073424E">
              <w:rPr>
                <w:sz w:val="20"/>
                <w:szCs w:val="26"/>
                <w:lang w:val="de-CH"/>
              </w:rPr>
              <w:t>+49 2631 21313</w:t>
            </w:r>
          </w:p>
          <w:p w14:paraId="0C5BC5AD" w14:textId="2261068A"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البريد الإلكتروني:</w:t>
            </w:r>
            <w:r>
              <w:rPr>
                <w:sz w:val="20"/>
                <w:szCs w:val="26"/>
                <w:rtl/>
                <w:lang w:val="de-CH"/>
              </w:rPr>
              <w:tab/>
            </w:r>
            <w:r w:rsidRPr="0073424E">
              <w:rPr>
                <w:sz w:val="20"/>
                <w:szCs w:val="26"/>
                <w:lang w:val="de-CH"/>
              </w:rPr>
              <w:t>c.kroener@swn-neuwied.de</w:t>
            </w:r>
          </w:p>
        </w:tc>
      </w:tr>
    </w:tbl>
    <w:p w14:paraId="2809FF92" w14:textId="77777777" w:rsidR="0073424E" w:rsidRDefault="0073424E"/>
    <w:tbl>
      <w:tblPr>
        <w:bidiVisual/>
        <w:tblW w:w="5000" w:type="pct"/>
        <w:jc w:val="center"/>
        <w:tblLayout w:type="fixed"/>
        <w:tblLook w:val="04A0" w:firstRow="1" w:lastRow="0" w:firstColumn="1" w:lastColumn="0" w:noHBand="0" w:noVBand="1"/>
      </w:tblPr>
      <w:tblGrid>
        <w:gridCol w:w="3546"/>
        <w:gridCol w:w="1276"/>
        <w:gridCol w:w="4817"/>
      </w:tblGrid>
      <w:tr w:rsidR="0073424E" w:rsidRPr="0073424E" w14:paraId="6EEDD47F" w14:textId="77777777" w:rsidTr="0073424E">
        <w:trPr>
          <w:trHeight w:val="1014"/>
          <w:jc w:val="center"/>
        </w:trPr>
        <w:tc>
          <w:tcPr>
            <w:tcW w:w="3546" w:type="dxa"/>
          </w:tcPr>
          <w:p w14:paraId="5099D183" w14:textId="77777777" w:rsidR="0073424E" w:rsidRPr="0073424E" w:rsidRDefault="0073424E" w:rsidP="0073424E">
            <w:pPr>
              <w:tabs>
                <w:tab w:val="left" w:pos="426"/>
                <w:tab w:val="center" w:pos="2480"/>
              </w:tabs>
              <w:spacing w:before="40" w:after="40" w:line="240" w:lineRule="exact"/>
              <w:jc w:val="left"/>
              <w:rPr>
                <w:sz w:val="20"/>
                <w:szCs w:val="26"/>
                <w:lang w:val="de-CH"/>
              </w:rPr>
            </w:pPr>
            <w:r w:rsidRPr="0073424E">
              <w:rPr>
                <w:sz w:val="20"/>
                <w:szCs w:val="26"/>
                <w:lang w:val="de-CH"/>
              </w:rPr>
              <w:t>Telnyx Ireland Ltd.</w:t>
            </w:r>
          </w:p>
          <w:p w14:paraId="38077A0A"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 xml:space="preserve">Level 5, Waterways House </w:t>
            </w:r>
          </w:p>
          <w:p w14:paraId="11E1973F"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Grand Canal Quay</w:t>
            </w:r>
          </w:p>
          <w:p w14:paraId="1673F58D"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D02 PD39, DUBLIN</w:t>
            </w:r>
          </w:p>
          <w:p w14:paraId="799FD565"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Ireland</w:t>
            </w:r>
          </w:p>
        </w:tc>
        <w:tc>
          <w:tcPr>
            <w:tcW w:w="1276" w:type="dxa"/>
          </w:tcPr>
          <w:p w14:paraId="03CA8638" w14:textId="77777777" w:rsidR="0073424E" w:rsidRPr="0073424E" w:rsidRDefault="0073424E" w:rsidP="0073424E">
            <w:pPr>
              <w:widowControl w:val="0"/>
              <w:spacing w:before="40" w:after="40" w:line="240" w:lineRule="exact"/>
              <w:jc w:val="center"/>
              <w:rPr>
                <w:rFonts w:eastAsia="SimSun"/>
                <w:b/>
                <w:bCs/>
                <w:color w:val="000000"/>
                <w:sz w:val="20"/>
                <w:szCs w:val="26"/>
              </w:rPr>
            </w:pPr>
            <w:r w:rsidRPr="0073424E">
              <w:rPr>
                <w:rFonts w:eastAsia="SimSun"/>
                <w:b/>
                <w:bCs/>
                <w:color w:val="000000"/>
                <w:sz w:val="20"/>
                <w:szCs w:val="26"/>
              </w:rPr>
              <w:t>TELNYX</w:t>
            </w:r>
          </w:p>
        </w:tc>
        <w:tc>
          <w:tcPr>
            <w:tcW w:w="4817" w:type="dxa"/>
          </w:tcPr>
          <w:p w14:paraId="0B8BD602" w14:textId="7777777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sidRPr="0073424E">
              <w:rPr>
                <w:sz w:val="20"/>
                <w:szCs w:val="26"/>
                <w:lang w:val="de-CH"/>
              </w:rPr>
              <w:t>Mr David Casem</w:t>
            </w:r>
          </w:p>
          <w:p w14:paraId="0E9DBF08" w14:textId="08D250F8"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الفاكس:</w:t>
            </w:r>
            <w:r>
              <w:rPr>
                <w:sz w:val="20"/>
                <w:szCs w:val="26"/>
                <w:rtl/>
                <w:lang w:val="de-CH"/>
              </w:rPr>
              <w:tab/>
            </w:r>
            <w:r w:rsidRPr="0073424E">
              <w:rPr>
                <w:sz w:val="20"/>
                <w:szCs w:val="26"/>
                <w:lang w:val="de-CH"/>
              </w:rPr>
              <w:t>+353 1 912 6121</w:t>
            </w:r>
          </w:p>
          <w:p w14:paraId="54B64124" w14:textId="4807ABA3"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البريد الإلكتروني:</w:t>
            </w:r>
            <w:r>
              <w:rPr>
                <w:sz w:val="20"/>
                <w:szCs w:val="26"/>
                <w:rtl/>
                <w:lang w:val="de-CH"/>
              </w:rPr>
              <w:tab/>
            </w:r>
            <w:r w:rsidRPr="0073424E">
              <w:rPr>
                <w:sz w:val="20"/>
                <w:szCs w:val="26"/>
                <w:lang w:val="en-GB"/>
              </w:rPr>
              <w:t>regulatory@telnyx.com</w:t>
            </w:r>
          </w:p>
        </w:tc>
      </w:tr>
    </w:tbl>
    <w:p w14:paraId="229E5257" w14:textId="77777777" w:rsidR="0073424E" w:rsidRDefault="0073424E"/>
    <w:tbl>
      <w:tblPr>
        <w:bidiVisual/>
        <w:tblW w:w="5000" w:type="pct"/>
        <w:jc w:val="center"/>
        <w:tblLayout w:type="fixed"/>
        <w:tblLook w:val="04A0" w:firstRow="1" w:lastRow="0" w:firstColumn="1" w:lastColumn="0" w:noHBand="0" w:noVBand="1"/>
      </w:tblPr>
      <w:tblGrid>
        <w:gridCol w:w="3546"/>
        <w:gridCol w:w="1276"/>
        <w:gridCol w:w="4817"/>
      </w:tblGrid>
      <w:tr w:rsidR="0073424E" w:rsidRPr="0073424E" w14:paraId="23FC096A" w14:textId="77777777" w:rsidTr="0073424E">
        <w:trPr>
          <w:trHeight w:val="1014"/>
          <w:jc w:val="center"/>
        </w:trPr>
        <w:tc>
          <w:tcPr>
            <w:tcW w:w="3546" w:type="dxa"/>
          </w:tcPr>
          <w:p w14:paraId="100CC44A" w14:textId="77777777" w:rsidR="0073424E" w:rsidRPr="0073424E" w:rsidRDefault="0073424E" w:rsidP="0073424E">
            <w:pPr>
              <w:tabs>
                <w:tab w:val="left" w:pos="426"/>
                <w:tab w:val="center" w:pos="2480"/>
              </w:tabs>
              <w:spacing w:before="40" w:after="40" w:line="240" w:lineRule="exact"/>
              <w:jc w:val="left"/>
              <w:rPr>
                <w:sz w:val="20"/>
                <w:szCs w:val="26"/>
                <w:lang w:val="de-CH"/>
              </w:rPr>
            </w:pPr>
            <w:r w:rsidRPr="0073424E">
              <w:rPr>
                <w:sz w:val="20"/>
                <w:szCs w:val="26"/>
                <w:lang w:val="de-CH"/>
              </w:rPr>
              <w:t>TwinCap First AG</w:t>
            </w:r>
          </w:p>
          <w:p w14:paraId="54D2FAFC"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Favreweg 1</w:t>
            </w:r>
          </w:p>
          <w:p w14:paraId="3CF386EA"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CH-8304 WALLISELLEN</w:t>
            </w:r>
          </w:p>
          <w:p w14:paraId="658B9207" w14:textId="77777777" w:rsidR="0073424E" w:rsidRPr="0073424E" w:rsidRDefault="0073424E" w:rsidP="0073424E">
            <w:pPr>
              <w:tabs>
                <w:tab w:val="left" w:pos="426"/>
                <w:tab w:val="left" w:pos="4140"/>
                <w:tab w:val="left" w:pos="4230"/>
              </w:tabs>
              <w:spacing w:before="40" w:after="40" w:line="240" w:lineRule="exact"/>
              <w:jc w:val="left"/>
              <w:rPr>
                <w:sz w:val="20"/>
                <w:szCs w:val="26"/>
                <w:lang w:val="de-CH"/>
              </w:rPr>
            </w:pPr>
            <w:r w:rsidRPr="0073424E">
              <w:rPr>
                <w:sz w:val="20"/>
                <w:szCs w:val="26"/>
                <w:lang w:val="de-CH"/>
              </w:rPr>
              <w:t>Switzerland</w:t>
            </w:r>
          </w:p>
        </w:tc>
        <w:tc>
          <w:tcPr>
            <w:tcW w:w="1276" w:type="dxa"/>
          </w:tcPr>
          <w:p w14:paraId="366DFA46" w14:textId="77777777" w:rsidR="0073424E" w:rsidRPr="0073424E" w:rsidRDefault="0073424E" w:rsidP="0073424E">
            <w:pPr>
              <w:widowControl w:val="0"/>
              <w:spacing w:before="40" w:after="40" w:line="240" w:lineRule="exact"/>
              <w:jc w:val="center"/>
              <w:rPr>
                <w:rFonts w:eastAsia="SimSun"/>
                <w:b/>
                <w:bCs/>
                <w:color w:val="000000"/>
                <w:sz w:val="20"/>
                <w:szCs w:val="26"/>
              </w:rPr>
            </w:pPr>
            <w:r w:rsidRPr="0073424E">
              <w:rPr>
                <w:rFonts w:eastAsia="SimSun"/>
                <w:b/>
                <w:bCs/>
                <w:color w:val="000000"/>
                <w:sz w:val="20"/>
                <w:szCs w:val="26"/>
              </w:rPr>
              <w:t>TCFDEU</w:t>
            </w:r>
          </w:p>
        </w:tc>
        <w:tc>
          <w:tcPr>
            <w:tcW w:w="4817" w:type="dxa"/>
          </w:tcPr>
          <w:p w14:paraId="34272034" w14:textId="7777777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sidRPr="0073424E">
              <w:rPr>
                <w:sz w:val="20"/>
                <w:szCs w:val="26"/>
                <w:lang w:val="de-CH"/>
              </w:rPr>
              <w:t>Mr Christoph Schoch</w:t>
            </w:r>
          </w:p>
          <w:p w14:paraId="5C0B3D63" w14:textId="4E67A1BD"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الهاتف:</w:t>
            </w:r>
            <w:r>
              <w:rPr>
                <w:sz w:val="20"/>
                <w:szCs w:val="26"/>
                <w:rtl/>
                <w:lang w:val="de-CH"/>
              </w:rPr>
              <w:tab/>
            </w:r>
            <w:r w:rsidRPr="0073424E">
              <w:rPr>
                <w:sz w:val="20"/>
                <w:szCs w:val="26"/>
                <w:lang w:val="de-CH"/>
              </w:rPr>
              <w:t>+41 44666 5050</w:t>
            </w:r>
          </w:p>
          <w:p w14:paraId="363ED848" w14:textId="4513EDF7" w:rsidR="0073424E" w:rsidRPr="0073424E" w:rsidRDefault="0073424E" w:rsidP="0073424E">
            <w:pPr>
              <w:tabs>
                <w:tab w:val="left" w:pos="1164"/>
                <w:tab w:val="left" w:pos="4140"/>
                <w:tab w:val="left" w:pos="4230"/>
              </w:tabs>
              <w:spacing w:before="40" w:after="40" w:line="240" w:lineRule="exact"/>
              <w:jc w:val="left"/>
              <w:rPr>
                <w:sz w:val="20"/>
                <w:szCs w:val="26"/>
                <w:lang w:val="de-CH"/>
              </w:rPr>
            </w:pPr>
            <w:r>
              <w:rPr>
                <w:sz w:val="20"/>
                <w:szCs w:val="26"/>
                <w:rtl/>
                <w:lang w:val="de-CH"/>
              </w:rPr>
              <w:t>البريد الإلكتروني:</w:t>
            </w:r>
            <w:r>
              <w:rPr>
                <w:sz w:val="20"/>
                <w:szCs w:val="26"/>
                <w:rtl/>
                <w:lang w:val="de-CH"/>
              </w:rPr>
              <w:tab/>
            </w:r>
            <w:r w:rsidRPr="0073424E">
              <w:rPr>
                <w:sz w:val="20"/>
                <w:szCs w:val="26"/>
                <w:lang w:val="de-CH"/>
              </w:rPr>
              <w:t>christoph.schoch@twincapfirst.ch</w:t>
            </w:r>
          </w:p>
        </w:tc>
      </w:tr>
    </w:tbl>
    <w:p w14:paraId="5279D1FD" w14:textId="08FEAC60" w:rsidR="0073424E" w:rsidRDefault="0073424E" w:rsidP="006B7EE9">
      <w:pPr>
        <w:rPr>
          <w:rtl/>
        </w:rPr>
      </w:pPr>
      <w:r>
        <w:rPr>
          <w:rtl/>
        </w:rPr>
        <w:br w:type="page"/>
      </w:r>
    </w:p>
    <w:p w14:paraId="47B6DD0E" w14:textId="24896EE2" w:rsidR="003D46E8" w:rsidRPr="00D4454E" w:rsidRDefault="003D46E8" w:rsidP="003D46E8">
      <w:pPr>
        <w:pStyle w:val="Heading20"/>
        <w:rPr>
          <w:rtl/>
        </w:rPr>
      </w:pPr>
      <w:bookmarkStart w:id="257" w:name="_Toc57885374"/>
      <w:r w:rsidRPr="00D4454E">
        <w:rPr>
          <w:rFonts w:hint="cs"/>
          <w:rtl/>
        </w:rPr>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ITU-T Q.708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245"/>
      <w:bookmarkEnd w:id="246"/>
      <w:bookmarkEnd w:id="247"/>
      <w:bookmarkEnd w:id="248"/>
      <w:bookmarkEnd w:id="249"/>
      <w:bookmarkEnd w:id="250"/>
      <w:bookmarkEnd w:id="251"/>
      <w:bookmarkEnd w:id="252"/>
      <w:bookmarkEnd w:id="257"/>
    </w:p>
    <w:bookmarkEnd w:id="253"/>
    <w:p w14:paraId="4D4B3050" w14:textId="640DC8E7" w:rsidR="003D46E8" w:rsidRDefault="003D46E8" w:rsidP="003D46E8">
      <w:pPr>
        <w:spacing w:after="240"/>
        <w:jc w:val="center"/>
        <w:rPr>
          <w:rFonts w:eastAsia="SimSun"/>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16754A">
        <w:rPr>
          <w:rFonts w:eastAsia="SimSun"/>
          <w:lang w:bidi="ar-EG"/>
        </w:rPr>
        <w:t>6</w:t>
      </w:r>
      <w:r w:rsidRPr="00D4454E">
        <w:rPr>
          <w:rFonts w:eastAsia="SimSun" w:hint="cs"/>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D46E8" w:rsidRPr="0081043C" w14:paraId="289A2FFE" w14:textId="77777777" w:rsidTr="00970DDD">
        <w:trPr>
          <w:cantSplit/>
          <w:trHeight w:val="227"/>
        </w:trPr>
        <w:tc>
          <w:tcPr>
            <w:tcW w:w="1818" w:type="dxa"/>
            <w:gridSpan w:val="2"/>
          </w:tcPr>
          <w:p w14:paraId="588938D0" w14:textId="77777777" w:rsidR="003D46E8" w:rsidRPr="00D4454E" w:rsidRDefault="003D46E8" w:rsidP="00B64035">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lang w:val="fr-FR"/>
              </w:rPr>
            </w:pPr>
            <w:r w:rsidRPr="00D4454E">
              <w:rPr>
                <w:rFonts w:hint="cs"/>
                <w:i/>
                <w:iCs/>
                <w:position w:val="2"/>
                <w:szCs w:val="26"/>
                <w:rtl/>
                <w:lang w:val="fr-FR"/>
              </w:rPr>
              <w:t>البلد/</w:t>
            </w:r>
            <w:r>
              <w:rPr>
                <w:i/>
                <w:iCs/>
                <w:position w:val="2"/>
                <w:szCs w:val="26"/>
                <w:lang w:val="fr-FR"/>
              </w:rPr>
              <w:br/>
            </w:r>
            <w:r w:rsidRPr="00D4454E">
              <w:rPr>
                <w:rFonts w:hint="cs"/>
                <w:i/>
                <w:iCs/>
                <w:position w:val="2"/>
                <w:szCs w:val="26"/>
                <w:rtl/>
                <w:lang w:val="fr-FR"/>
              </w:rPr>
              <w:t>المنطقة الجغرافية</w:t>
            </w:r>
          </w:p>
        </w:tc>
        <w:tc>
          <w:tcPr>
            <w:tcW w:w="3461" w:type="dxa"/>
            <w:vMerge w:val="restart"/>
            <w:shd w:val="clear" w:color="auto" w:fill="auto"/>
            <w:vAlign w:val="bottom"/>
          </w:tcPr>
          <w:p w14:paraId="235575E8" w14:textId="77777777" w:rsidR="003D46E8" w:rsidRPr="00D4454E" w:rsidRDefault="003D46E8" w:rsidP="00970DDD">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الاسم الوحيد لنقطة التشوير</w:t>
            </w:r>
          </w:p>
        </w:tc>
        <w:tc>
          <w:tcPr>
            <w:tcW w:w="4009" w:type="dxa"/>
            <w:vMerge w:val="restart"/>
            <w:shd w:val="clear" w:color="auto" w:fill="auto"/>
            <w:vAlign w:val="bottom"/>
          </w:tcPr>
          <w:p w14:paraId="2098FFCD" w14:textId="77777777" w:rsidR="003D46E8" w:rsidRPr="00D4454E" w:rsidRDefault="003D46E8" w:rsidP="00970DDD">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Cs w:val="26"/>
                <w:rtl/>
                <w:lang w:val="fr-FR" w:bidi="ar-EG"/>
              </w:rPr>
            </w:pPr>
            <w:r w:rsidRPr="00D4454E">
              <w:rPr>
                <w:rFonts w:hint="cs"/>
                <w:i/>
                <w:iCs/>
                <w:position w:val="2"/>
                <w:szCs w:val="26"/>
                <w:rtl/>
                <w:lang w:val="fr-FR"/>
              </w:rPr>
              <w:t>اسم مشغل نقطة التشوير</w:t>
            </w:r>
          </w:p>
        </w:tc>
      </w:tr>
      <w:tr w:rsidR="003D46E8" w:rsidRPr="0081043C" w14:paraId="2B4981B6" w14:textId="77777777" w:rsidTr="00970DDD">
        <w:trPr>
          <w:cantSplit/>
          <w:trHeight w:val="227"/>
        </w:trPr>
        <w:tc>
          <w:tcPr>
            <w:tcW w:w="909" w:type="dxa"/>
            <w:tcBorders>
              <w:bottom w:val="single" w:sz="4" w:space="0" w:color="auto"/>
            </w:tcBorders>
          </w:tcPr>
          <w:p w14:paraId="3E2FF8EB" w14:textId="77777777" w:rsidR="003D46E8" w:rsidRPr="00D4454E" w:rsidRDefault="003D46E8" w:rsidP="00B64035">
            <w:pPr>
              <w:keepNext/>
              <w:spacing w:before="60" w:after="60"/>
              <w:jc w:val="left"/>
              <w:rPr>
                <w:i/>
                <w:sz w:val="18"/>
                <w:highlight w:val="yellow"/>
                <w:lang w:val="fr-FR"/>
              </w:rPr>
            </w:pPr>
            <w:r w:rsidRPr="00D4454E">
              <w:rPr>
                <w:i/>
                <w:sz w:val="18"/>
                <w:lang w:val="fr-FR"/>
              </w:rPr>
              <w:t>ISPC</w:t>
            </w:r>
          </w:p>
        </w:tc>
        <w:tc>
          <w:tcPr>
            <w:tcW w:w="909" w:type="dxa"/>
            <w:tcBorders>
              <w:bottom w:val="single" w:sz="4" w:space="0" w:color="auto"/>
            </w:tcBorders>
            <w:shd w:val="clear" w:color="auto" w:fill="auto"/>
          </w:tcPr>
          <w:p w14:paraId="516D1A73" w14:textId="77777777" w:rsidR="003D46E8" w:rsidRPr="00D4454E" w:rsidRDefault="003D46E8" w:rsidP="00B64035">
            <w:pPr>
              <w:keepNext/>
              <w:spacing w:before="60" w:after="60"/>
              <w:jc w:val="left"/>
              <w:rPr>
                <w:i/>
                <w:sz w:val="18"/>
                <w:highlight w:val="yellow"/>
                <w:lang w:val="fr-FR"/>
              </w:rPr>
            </w:pPr>
            <w:r w:rsidRPr="00D4454E">
              <w:rPr>
                <w:i/>
                <w:sz w:val="18"/>
                <w:lang w:val="fr-FR"/>
              </w:rPr>
              <w:t>DEC</w:t>
            </w:r>
          </w:p>
        </w:tc>
        <w:tc>
          <w:tcPr>
            <w:tcW w:w="3461" w:type="dxa"/>
            <w:vMerge/>
            <w:tcBorders>
              <w:bottom w:val="single" w:sz="4" w:space="0" w:color="auto"/>
            </w:tcBorders>
            <w:shd w:val="clear" w:color="auto" w:fill="auto"/>
          </w:tcPr>
          <w:p w14:paraId="619C87C4" w14:textId="77777777" w:rsidR="003D46E8" w:rsidRPr="0081043C" w:rsidRDefault="003D46E8" w:rsidP="00B64035">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c>
          <w:tcPr>
            <w:tcW w:w="4009" w:type="dxa"/>
            <w:vMerge/>
            <w:tcBorders>
              <w:bottom w:val="single" w:sz="4" w:space="0" w:color="auto"/>
            </w:tcBorders>
            <w:shd w:val="clear" w:color="auto" w:fill="auto"/>
          </w:tcPr>
          <w:p w14:paraId="4D1149D0" w14:textId="77777777" w:rsidR="003D46E8" w:rsidRPr="0081043C" w:rsidRDefault="003D46E8" w:rsidP="00B64035">
            <w:pPr>
              <w:keepNext/>
              <w:tabs>
                <w:tab w:val="left" w:pos="1276"/>
                <w:tab w:val="left" w:pos="1843"/>
              </w:tabs>
              <w:overflowPunct w:val="0"/>
              <w:autoSpaceDE w:val="0"/>
              <w:autoSpaceDN w:val="0"/>
              <w:adjustRightInd w:val="0"/>
              <w:spacing w:before="60" w:after="60" w:line="240" w:lineRule="auto"/>
              <w:jc w:val="left"/>
              <w:textAlignment w:val="baseline"/>
              <w:rPr>
                <w:rFonts w:cs="Times New Roman"/>
                <w:i/>
                <w:sz w:val="18"/>
                <w:szCs w:val="20"/>
                <w:lang w:val="fr-FR"/>
              </w:rPr>
            </w:pPr>
          </w:p>
        </w:tc>
      </w:tr>
      <w:tr w:rsidR="003D46E8" w:rsidRPr="0081043C" w14:paraId="6BB1476D" w14:textId="77777777" w:rsidTr="00970DDD">
        <w:trPr>
          <w:cantSplit/>
          <w:trHeight w:val="240"/>
        </w:trPr>
        <w:tc>
          <w:tcPr>
            <w:tcW w:w="9288" w:type="dxa"/>
            <w:gridSpan w:val="4"/>
            <w:tcBorders>
              <w:top w:val="single" w:sz="4" w:space="0" w:color="auto"/>
            </w:tcBorders>
            <w:shd w:val="clear" w:color="auto" w:fill="auto"/>
          </w:tcPr>
          <w:p w14:paraId="3E01F218" w14:textId="5471D63A" w:rsidR="003D46E8" w:rsidRPr="0081043C" w:rsidRDefault="0073424E" w:rsidP="003D46E8">
            <w:pPr>
              <w:tabs>
                <w:tab w:val="left" w:pos="1134"/>
              </w:tabs>
              <w:rPr>
                <w:b/>
                <w:bCs/>
                <w:sz w:val="18"/>
                <w:szCs w:val="24"/>
                <w:rtl/>
                <w:lang w:val="fr-CH" w:bidi="ar-EG"/>
              </w:rPr>
            </w:pPr>
            <w:bookmarkStart w:id="258" w:name="lt_pId824"/>
            <w:r>
              <w:rPr>
                <w:rFonts w:hint="cs"/>
                <w:b/>
                <w:bCs/>
                <w:sz w:val="18"/>
                <w:szCs w:val="24"/>
                <w:rtl/>
                <w:lang w:val="fr-CH"/>
              </w:rPr>
              <w:t>هنغاريا</w:t>
            </w:r>
            <w:r w:rsidR="003D46E8">
              <w:rPr>
                <w:rFonts w:hint="cs"/>
                <w:b/>
                <w:bCs/>
                <w:sz w:val="18"/>
                <w:szCs w:val="24"/>
                <w:rtl/>
                <w:lang w:val="fr-CH" w:bidi="ar-EG"/>
              </w:rPr>
              <w:t xml:space="preserve">   </w:t>
            </w:r>
            <w:bookmarkEnd w:id="258"/>
            <w:r>
              <w:rPr>
                <w:b/>
                <w:bCs/>
                <w:sz w:val="18"/>
                <w:szCs w:val="24"/>
                <w:lang w:val="fr-CH" w:bidi="ar-EG"/>
              </w:rPr>
              <w:t>SUP</w:t>
            </w:r>
          </w:p>
        </w:tc>
      </w:tr>
      <w:tr w:rsidR="002E2485" w:rsidRPr="0081043C" w14:paraId="4813F5C6" w14:textId="77777777" w:rsidTr="00B64035">
        <w:trPr>
          <w:cantSplit/>
          <w:trHeight w:val="240"/>
        </w:trPr>
        <w:tc>
          <w:tcPr>
            <w:tcW w:w="909" w:type="dxa"/>
            <w:shd w:val="clear" w:color="auto" w:fill="auto"/>
          </w:tcPr>
          <w:p w14:paraId="0B0E1018" w14:textId="4DBB9110"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4-243-4</w:t>
            </w:r>
          </w:p>
        </w:tc>
        <w:tc>
          <w:tcPr>
            <w:tcW w:w="909" w:type="dxa"/>
            <w:shd w:val="clear" w:color="auto" w:fill="auto"/>
          </w:tcPr>
          <w:p w14:paraId="358C26FC" w14:textId="658FDE73"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10140</w:t>
            </w:r>
          </w:p>
        </w:tc>
        <w:tc>
          <w:tcPr>
            <w:tcW w:w="3461" w:type="dxa"/>
            <w:shd w:val="clear" w:color="auto" w:fill="auto"/>
          </w:tcPr>
          <w:p w14:paraId="5CC06936" w14:textId="05785224"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Debrecen-DIGIMOBIL-01</w:t>
            </w:r>
          </w:p>
        </w:tc>
        <w:tc>
          <w:tcPr>
            <w:tcW w:w="4009" w:type="dxa"/>
          </w:tcPr>
          <w:p w14:paraId="5C912A63" w14:textId="6D0B017B"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DIGI Telecommunication Ltd</w:t>
            </w:r>
          </w:p>
        </w:tc>
      </w:tr>
      <w:tr w:rsidR="002E2485" w:rsidRPr="0081043C" w14:paraId="66B72555" w14:textId="77777777" w:rsidTr="00B64035">
        <w:trPr>
          <w:cantSplit/>
          <w:trHeight w:val="240"/>
        </w:trPr>
        <w:tc>
          <w:tcPr>
            <w:tcW w:w="909" w:type="dxa"/>
            <w:shd w:val="clear" w:color="auto" w:fill="auto"/>
          </w:tcPr>
          <w:p w14:paraId="1D745CC6" w14:textId="1B2F2226"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4-243-5</w:t>
            </w:r>
          </w:p>
        </w:tc>
        <w:tc>
          <w:tcPr>
            <w:tcW w:w="909" w:type="dxa"/>
            <w:shd w:val="clear" w:color="auto" w:fill="auto"/>
          </w:tcPr>
          <w:p w14:paraId="1417D18D" w14:textId="2D5EA4A6"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10141</w:t>
            </w:r>
          </w:p>
        </w:tc>
        <w:tc>
          <w:tcPr>
            <w:tcW w:w="3461" w:type="dxa"/>
            <w:shd w:val="clear" w:color="auto" w:fill="auto"/>
          </w:tcPr>
          <w:p w14:paraId="70CEDBD9" w14:textId="6AC2FEC0"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Budapest-DIGIMOBIL-02</w:t>
            </w:r>
          </w:p>
        </w:tc>
        <w:tc>
          <w:tcPr>
            <w:tcW w:w="4009" w:type="dxa"/>
          </w:tcPr>
          <w:p w14:paraId="4AD4F490" w14:textId="75417812"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DIGI Telecommunication Ltd</w:t>
            </w:r>
          </w:p>
        </w:tc>
      </w:tr>
      <w:tr w:rsidR="0073424E" w:rsidRPr="0081043C" w14:paraId="7C70B1F1" w14:textId="77777777" w:rsidTr="006D7372">
        <w:trPr>
          <w:cantSplit/>
          <w:trHeight w:val="240"/>
        </w:trPr>
        <w:tc>
          <w:tcPr>
            <w:tcW w:w="9288" w:type="dxa"/>
            <w:gridSpan w:val="4"/>
            <w:shd w:val="clear" w:color="auto" w:fill="auto"/>
          </w:tcPr>
          <w:p w14:paraId="5351993E" w14:textId="63841E90" w:rsidR="0073424E" w:rsidRPr="003D46E8" w:rsidRDefault="0073424E" w:rsidP="0073424E">
            <w:pPr>
              <w:tabs>
                <w:tab w:val="right" w:pos="454"/>
              </w:tabs>
              <w:spacing w:before="40" w:after="40"/>
              <w:jc w:val="left"/>
              <w:rPr>
                <w:bCs/>
                <w:sz w:val="18"/>
                <w:szCs w:val="22"/>
                <w:rtl/>
                <w:lang w:val="es-ES_tradnl"/>
              </w:rPr>
            </w:pPr>
            <w:r>
              <w:rPr>
                <w:rFonts w:hint="cs"/>
                <w:b/>
                <w:bCs/>
                <w:sz w:val="18"/>
                <w:szCs w:val="24"/>
                <w:rtl/>
                <w:lang w:val="fr-CH"/>
              </w:rPr>
              <w:t>سويسرا</w:t>
            </w:r>
            <w:r>
              <w:rPr>
                <w:rFonts w:hint="cs"/>
                <w:b/>
                <w:bCs/>
                <w:sz w:val="18"/>
                <w:szCs w:val="24"/>
                <w:rtl/>
                <w:lang w:val="fr-CH" w:bidi="ar-EG"/>
              </w:rPr>
              <w:t xml:space="preserve">   </w:t>
            </w:r>
            <w:r w:rsidR="002E2485">
              <w:rPr>
                <w:b/>
                <w:bCs/>
                <w:sz w:val="18"/>
                <w:szCs w:val="24"/>
                <w:lang w:val="fr-CH" w:bidi="ar-EG"/>
              </w:rPr>
              <w:t>SUP</w:t>
            </w:r>
          </w:p>
        </w:tc>
      </w:tr>
      <w:tr w:rsidR="002E2485" w:rsidRPr="0081043C" w14:paraId="3C77A561" w14:textId="77777777" w:rsidTr="00B64035">
        <w:trPr>
          <w:cantSplit/>
          <w:trHeight w:val="240"/>
        </w:trPr>
        <w:tc>
          <w:tcPr>
            <w:tcW w:w="909" w:type="dxa"/>
            <w:shd w:val="clear" w:color="auto" w:fill="auto"/>
          </w:tcPr>
          <w:p w14:paraId="77CE4C90" w14:textId="6D5E78CA"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2-061-4</w:t>
            </w:r>
          </w:p>
        </w:tc>
        <w:tc>
          <w:tcPr>
            <w:tcW w:w="909" w:type="dxa"/>
            <w:shd w:val="clear" w:color="auto" w:fill="auto"/>
          </w:tcPr>
          <w:p w14:paraId="405C3A68" w14:textId="5C4CCC93"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4588</w:t>
            </w:r>
          </w:p>
        </w:tc>
        <w:tc>
          <w:tcPr>
            <w:tcW w:w="3461" w:type="dxa"/>
            <w:shd w:val="clear" w:color="auto" w:fill="auto"/>
          </w:tcPr>
          <w:p w14:paraId="2D398F8F" w14:textId="09511286"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w:t>
            </w:r>
          </w:p>
        </w:tc>
        <w:tc>
          <w:tcPr>
            <w:tcW w:w="4009" w:type="dxa"/>
          </w:tcPr>
          <w:p w14:paraId="14452A62" w14:textId="06406078"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IVY Telecom SA</w:t>
            </w:r>
          </w:p>
        </w:tc>
      </w:tr>
      <w:tr w:rsidR="002E2485" w:rsidRPr="0081043C" w14:paraId="28D90158" w14:textId="77777777" w:rsidTr="00B64035">
        <w:trPr>
          <w:cantSplit/>
          <w:trHeight w:val="240"/>
        </w:trPr>
        <w:tc>
          <w:tcPr>
            <w:tcW w:w="909" w:type="dxa"/>
            <w:shd w:val="clear" w:color="auto" w:fill="auto"/>
          </w:tcPr>
          <w:p w14:paraId="1E8B8426" w14:textId="6EC1A180"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2-063-4</w:t>
            </w:r>
          </w:p>
        </w:tc>
        <w:tc>
          <w:tcPr>
            <w:tcW w:w="909" w:type="dxa"/>
            <w:shd w:val="clear" w:color="auto" w:fill="auto"/>
          </w:tcPr>
          <w:p w14:paraId="695967D0" w14:textId="155D9766"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4604</w:t>
            </w:r>
          </w:p>
        </w:tc>
        <w:tc>
          <w:tcPr>
            <w:tcW w:w="3461" w:type="dxa"/>
            <w:shd w:val="clear" w:color="auto" w:fill="auto"/>
          </w:tcPr>
          <w:p w14:paraId="25F097BE" w14:textId="4285ED1C"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Zurich</w:t>
            </w:r>
          </w:p>
        </w:tc>
        <w:tc>
          <w:tcPr>
            <w:tcW w:w="4009" w:type="dxa"/>
          </w:tcPr>
          <w:p w14:paraId="19FA0D32" w14:textId="26E628D6"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IVY Telecom SA</w:t>
            </w:r>
          </w:p>
        </w:tc>
      </w:tr>
      <w:tr w:rsidR="0073424E" w:rsidRPr="0081043C" w14:paraId="708D4ACD" w14:textId="77777777" w:rsidTr="006D7372">
        <w:trPr>
          <w:cantSplit/>
          <w:trHeight w:val="240"/>
        </w:trPr>
        <w:tc>
          <w:tcPr>
            <w:tcW w:w="9288" w:type="dxa"/>
            <w:gridSpan w:val="4"/>
            <w:shd w:val="clear" w:color="auto" w:fill="auto"/>
          </w:tcPr>
          <w:p w14:paraId="6968B24E" w14:textId="65179DEB" w:rsidR="0073424E" w:rsidRPr="003D46E8" w:rsidRDefault="002E2485" w:rsidP="0073424E">
            <w:pPr>
              <w:tabs>
                <w:tab w:val="right" w:pos="454"/>
              </w:tabs>
              <w:spacing w:before="40" w:after="40"/>
              <w:jc w:val="left"/>
              <w:rPr>
                <w:bCs/>
                <w:sz w:val="18"/>
                <w:szCs w:val="22"/>
                <w:rtl/>
                <w:lang w:val="es-ES_tradnl"/>
              </w:rPr>
            </w:pPr>
            <w:r>
              <w:rPr>
                <w:rFonts w:hint="cs"/>
                <w:b/>
                <w:bCs/>
                <w:sz w:val="18"/>
                <w:szCs w:val="24"/>
                <w:rtl/>
                <w:lang w:val="fr-CH"/>
              </w:rPr>
              <w:t>سويسرا</w:t>
            </w:r>
            <w:r>
              <w:rPr>
                <w:rFonts w:hint="cs"/>
                <w:b/>
                <w:bCs/>
                <w:sz w:val="18"/>
                <w:szCs w:val="24"/>
                <w:rtl/>
                <w:lang w:val="fr-CH" w:bidi="ar-EG"/>
              </w:rPr>
              <w:t xml:space="preserve">   </w:t>
            </w:r>
            <w:r>
              <w:rPr>
                <w:b/>
                <w:bCs/>
                <w:sz w:val="18"/>
                <w:szCs w:val="24"/>
                <w:lang w:val="fr-CH" w:bidi="ar-EG"/>
              </w:rPr>
              <w:t>ADD</w:t>
            </w:r>
          </w:p>
        </w:tc>
      </w:tr>
      <w:tr w:rsidR="002E2485" w:rsidRPr="0081043C" w14:paraId="18AD3879" w14:textId="77777777" w:rsidTr="00B64035">
        <w:trPr>
          <w:cantSplit/>
          <w:trHeight w:val="240"/>
        </w:trPr>
        <w:tc>
          <w:tcPr>
            <w:tcW w:w="909" w:type="dxa"/>
            <w:shd w:val="clear" w:color="auto" w:fill="auto"/>
          </w:tcPr>
          <w:p w14:paraId="7CE5A64C" w14:textId="61365C58"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2-053-5</w:t>
            </w:r>
          </w:p>
        </w:tc>
        <w:tc>
          <w:tcPr>
            <w:tcW w:w="909" w:type="dxa"/>
            <w:shd w:val="clear" w:color="auto" w:fill="auto"/>
          </w:tcPr>
          <w:p w14:paraId="1129AF91" w14:textId="7D8175E1"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4525</w:t>
            </w:r>
          </w:p>
        </w:tc>
        <w:tc>
          <w:tcPr>
            <w:tcW w:w="3461" w:type="dxa"/>
            <w:shd w:val="clear" w:color="auto" w:fill="auto"/>
          </w:tcPr>
          <w:p w14:paraId="07410E31" w14:textId="6A9437BD"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Zürich</w:t>
            </w:r>
          </w:p>
        </w:tc>
        <w:tc>
          <w:tcPr>
            <w:tcW w:w="4009" w:type="dxa"/>
          </w:tcPr>
          <w:p w14:paraId="65CA3056" w14:textId="532B495E" w:rsidR="002E2485" w:rsidRPr="003D46E8" w:rsidRDefault="002E2485" w:rsidP="002E2485">
            <w:pPr>
              <w:tabs>
                <w:tab w:val="right" w:pos="454"/>
              </w:tabs>
              <w:spacing w:before="40" w:after="40"/>
              <w:jc w:val="left"/>
              <w:rPr>
                <w:bCs/>
                <w:sz w:val="18"/>
                <w:szCs w:val="22"/>
                <w:lang w:val="es-ES_tradnl"/>
              </w:rPr>
            </w:pPr>
            <w:r w:rsidRPr="002E2485">
              <w:rPr>
                <w:bCs/>
                <w:sz w:val="18"/>
                <w:szCs w:val="22"/>
                <w:lang w:val="es-ES_tradnl"/>
              </w:rPr>
              <w:t>TelcoTest AG</w:t>
            </w:r>
          </w:p>
        </w:tc>
      </w:tr>
    </w:tbl>
    <w:p w14:paraId="351022C5" w14:textId="77777777" w:rsidR="003D46E8" w:rsidRPr="00D4454E" w:rsidRDefault="003D46E8" w:rsidP="003D46E8">
      <w:pPr>
        <w:spacing w:before="360"/>
        <w:rPr>
          <w:rFonts w:eastAsia="SimSun"/>
          <w:rtl/>
          <w:lang w:bidi="ar-EG"/>
        </w:rPr>
      </w:pPr>
      <w:r w:rsidRPr="00D4454E">
        <w:rPr>
          <w:rFonts w:eastAsia="SimSun" w:hint="cs"/>
          <w:rtl/>
          <w:lang w:bidi="ar-EG"/>
        </w:rPr>
        <w:t>__________</w:t>
      </w:r>
    </w:p>
    <w:p w14:paraId="4712B4D6" w14:textId="53100BE7" w:rsidR="003D46E8" w:rsidRDefault="003D46E8" w:rsidP="003D46E8">
      <w:pPr>
        <w:tabs>
          <w:tab w:val="left" w:pos="567"/>
        </w:tabs>
        <w:spacing w:before="60"/>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r>
        <w:rPr>
          <w:rFonts w:eastAsia="SimSun"/>
          <w:sz w:val="18"/>
          <w:szCs w:val="24"/>
          <w:lang w:val="fr-FR" w:bidi="ar-EG"/>
        </w:rPr>
        <w:br/>
      </w:r>
      <w:r>
        <w:rPr>
          <w:rFonts w:eastAsia="SimSun"/>
          <w:sz w:val="18"/>
          <w:szCs w:val="24"/>
          <w:lang w:val="fr-FR" w:bidi="ar-EG"/>
        </w:rPr>
        <w:tab/>
      </w:r>
      <w:r w:rsidRPr="00D006D1">
        <w:rPr>
          <w:rFonts w:eastAsia="SimSun"/>
          <w:sz w:val="18"/>
          <w:szCs w:val="24"/>
          <w:lang w:val="fr-FR" w:bidi="ar-EG"/>
        </w:rPr>
        <w:t>Códigos de puntos de señalización internacional (CPSI)</w:t>
      </w:r>
    </w:p>
    <w:p w14:paraId="29A58020" w14:textId="58FB7A47" w:rsidR="002E2485" w:rsidRDefault="002E2485" w:rsidP="003D46E8">
      <w:pPr>
        <w:tabs>
          <w:tab w:val="left" w:pos="567"/>
        </w:tabs>
        <w:spacing w:before="60"/>
        <w:jc w:val="left"/>
        <w:rPr>
          <w:rFonts w:eastAsia="SimSun"/>
          <w:sz w:val="18"/>
          <w:szCs w:val="24"/>
          <w:rtl/>
          <w:lang w:val="fr-FR" w:bidi="ar-EG"/>
        </w:rPr>
      </w:pPr>
    </w:p>
    <w:p w14:paraId="428EE9C9" w14:textId="77777777" w:rsidR="002E2485" w:rsidRDefault="002E2485" w:rsidP="003D46E8">
      <w:pPr>
        <w:tabs>
          <w:tab w:val="left" w:pos="567"/>
        </w:tabs>
        <w:spacing w:before="60"/>
        <w:jc w:val="left"/>
        <w:rPr>
          <w:rFonts w:eastAsia="SimSun"/>
          <w:sz w:val="18"/>
          <w:szCs w:val="24"/>
          <w:rtl/>
          <w:lang w:val="fr-FR" w:bidi="ar-EG"/>
        </w:rPr>
      </w:pPr>
    </w:p>
    <w:p w14:paraId="783D6E6C" w14:textId="77777777" w:rsidR="00CA703B" w:rsidRDefault="00CA703B" w:rsidP="00CA703B">
      <w:pPr>
        <w:pStyle w:val="Heading20"/>
      </w:pPr>
      <w:bookmarkStart w:id="259" w:name="_Toc47692674"/>
      <w:bookmarkStart w:id="260" w:name="_Toc57885375"/>
      <w:r>
        <w:rPr>
          <w:rtl/>
        </w:rPr>
        <w:t>خطة الترقيم الوطنية</w:t>
      </w:r>
      <w:r>
        <w:rPr>
          <w:rtl/>
        </w:rPr>
        <w:br/>
        <w:t xml:space="preserve">(وفقاً للتوصية </w:t>
      </w:r>
      <w:r>
        <w:t>ITU</w:t>
      </w:r>
      <w:r>
        <w:noBreakHyphen/>
        <w:t>T E.129</w:t>
      </w:r>
      <w:r>
        <w:rPr>
          <w:rtl/>
        </w:rPr>
        <w:t xml:space="preserve"> </w:t>
      </w:r>
      <w:r>
        <w:t>(2013/01)</w:t>
      </w:r>
      <w:r>
        <w:rPr>
          <w:rtl/>
        </w:rPr>
        <w:t>)</w:t>
      </w:r>
      <w:bookmarkEnd w:id="254"/>
      <w:bookmarkEnd w:id="255"/>
      <w:bookmarkEnd w:id="256"/>
      <w:bookmarkEnd w:id="259"/>
      <w:bookmarkEnd w:id="260"/>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20"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17BED383" w14:textId="78830244" w:rsidR="00CA703B" w:rsidRDefault="00CA703B" w:rsidP="00CA703B">
      <w:pPr>
        <w:spacing w:after="12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2020.</w:t>
      </w:r>
      <w:r w:rsidR="002E2485">
        <w:rPr>
          <w:rFonts w:eastAsia="SimSun"/>
          <w:lang w:bidi="ar-EG"/>
        </w:rPr>
        <w:t>XI</w:t>
      </w:r>
      <w:r>
        <w:rPr>
          <w:rFonts w:eastAsia="SimSun"/>
          <w:lang w:bidi="ar-EG"/>
        </w:rPr>
        <w:t>.</w:t>
      </w:r>
      <w:r w:rsidR="003D46E8">
        <w:rPr>
          <w:rFonts w:eastAsia="SimSun"/>
          <w:lang w:bidi="ar-EG"/>
        </w:rPr>
        <w:t>1</w:t>
      </w:r>
      <w:r>
        <w:rPr>
          <w:rFonts w:eastAsia="SimSun"/>
          <w:rtl/>
          <w:lang w:bidi="ar-EG"/>
        </w:rPr>
        <w:t xml:space="preserve"> قامت البلدان التالية/المناطق الجغرافية بتحديث خطة الترقيم الوطنية الخاصة بها في موقعنا الإلكتروني</w:t>
      </w:r>
      <w:r w:rsidR="00323028">
        <w:rPr>
          <w:rFonts w:eastAsia="SimSun" w:hint="cs"/>
          <w:rtl/>
          <w:lang w:bidi="ar-EG"/>
        </w:rPr>
        <w:t>:</w:t>
      </w:r>
    </w:p>
    <w:tbl>
      <w:tblPr>
        <w:bidiVisual/>
        <w:tblW w:w="4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7"/>
        <w:gridCol w:w="2626"/>
      </w:tblGrid>
      <w:tr w:rsidR="00CA703B" w:rsidRPr="002620B2" w14:paraId="732888FE" w14:textId="77777777" w:rsidTr="002E2485">
        <w:trPr>
          <w:jc w:val="center"/>
        </w:trPr>
        <w:tc>
          <w:tcPr>
            <w:tcW w:w="5077" w:type="dxa"/>
            <w:hideMark/>
          </w:tcPr>
          <w:p w14:paraId="0EC509EE" w14:textId="77777777" w:rsidR="00CA703B" w:rsidRPr="002620B2" w:rsidRDefault="00CA703B" w:rsidP="008629E9">
            <w:pPr>
              <w:spacing w:before="60" w:after="60" w:line="300" w:lineRule="exact"/>
              <w:jc w:val="center"/>
              <w:rPr>
                <w:rFonts w:eastAsia="SimSun"/>
                <w:i/>
                <w:iCs/>
                <w:rtl/>
                <w:lang w:val="en-GB" w:eastAsia="zh-CN" w:bidi="ar-EG"/>
              </w:rPr>
            </w:pPr>
            <w:r w:rsidRPr="002620B2">
              <w:rPr>
                <w:rFonts w:eastAsia="SimSun"/>
                <w:i/>
                <w:iCs/>
                <w:rtl/>
                <w:lang w:val="en-GB" w:eastAsia="zh-CN"/>
              </w:rPr>
              <w:t>البلد</w:t>
            </w:r>
            <w:r w:rsidRPr="002620B2">
              <w:rPr>
                <w:rFonts w:eastAsia="SimSun"/>
                <w:i/>
                <w:iCs/>
                <w:rtl/>
                <w:lang w:val="en-GB" w:eastAsia="zh-CN" w:bidi="ar-EG"/>
              </w:rPr>
              <w:t>/المنطقة الجغرافية</w:t>
            </w:r>
          </w:p>
        </w:tc>
        <w:tc>
          <w:tcPr>
            <w:tcW w:w="2626" w:type="dxa"/>
            <w:hideMark/>
          </w:tcPr>
          <w:p w14:paraId="381AB1EC" w14:textId="77777777" w:rsidR="00CA703B" w:rsidRPr="002620B2" w:rsidRDefault="00CA703B" w:rsidP="008629E9">
            <w:pPr>
              <w:spacing w:before="60" w:after="60" w:line="300" w:lineRule="exact"/>
              <w:jc w:val="center"/>
              <w:rPr>
                <w:rFonts w:eastAsia="SimSun"/>
                <w:i/>
                <w:iCs/>
                <w:lang w:eastAsia="zh-CN"/>
              </w:rPr>
            </w:pPr>
            <w:r w:rsidRPr="002620B2">
              <w:rPr>
                <w:rFonts w:eastAsia="SimSun"/>
                <w:i/>
                <w:iCs/>
                <w:rtl/>
                <w:lang w:val="en-GB" w:eastAsia="zh-CN"/>
              </w:rPr>
              <w:t xml:space="preserve">الرمز الدليلي للبلد </w:t>
            </w:r>
            <w:r w:rsidRPr="002620B2">
              <w:rPr>
                <w:rFonts w:eastAsia="SimSun"/>
                <w:i/>
                <w:iCs/>
                <w:lang w:eastAsia="zh-CN"/>
              </w:rPr>
              <w:t>(CC)</w:t>
            </w:r>
          </w:p>
        </w:tc>
      </w:tr>
      <w:tr w:rsidR="00CA703B" w:rsidRPr="002620B2" w14:paraId="294D0662" w14:textId="77777777" w:rsidTr="002E2485">
        <w:trPr>
          <w:jc w:val="center"/>
        </w:trPr>
        <w:tc>
          <w:tcPr>
            <w:tcW w:w="5077" w:type="dxa"/>
            <w:hideMark/>
          </w:tcPr>
          <w:p w14:paraId="751C6571" w14:textId="270F2A3D" w:rsidR="00CA703B" w:rsidRPr="002620B2" w:rsidRDefault="002E2485" w:rsidP="008629E9">
            <w:pPr>
              <w:spacing w:before="60" w:after="60" w:line="300" w:lineRule="exact"/>
            </w:pPr>
            <w:r w:rsidRPr="002620B2">
              <w:rPr>
                <w:rFonts w:hint="cs"/>
                <w:rtl/>
              </w:rPr>
              <w:t>كينيا</w:t>
            </w:r>
          </w:p>
        </w:tc>
        <w:tc>
          <w:tcPr>
            <w:tcW w:w="2626" w:type="dxa"/>
            <w:hideMark/>
          </w:tcPr>
          <w:p w14:paraId="5D6C92EA" w14:textId="1E761B8D" w:rsidR="00CA703B" w:rsidRPr="002620B2" w:rsidRDefault="002E2485" w:rsidP="008629E9">
            <w:pPr>
              <w:pStyle w:val="TableText0"/>
              <w:bidi/>
              <w:spacing w:before="60" w:after="60" w:line="300" w:lineRule="exact"/>
              <w:jc w:val="center"/>
              <w:rPr>
                <w:rFonts w:eastAsia="SimSun" w:cs="Times New Roman"/>
                <w:sz w:val="22"/>
                <w:szCs w:val="30"/>
                <w:rtl/>
                <w:lang w:val="en-US" w:bidi="ar-EG"/>
              </w:rPr>
            </w:pPr>
            <w:r w:rsidRPr="002620B2">
              <w:rPr>
                <w:sz w:val="22"/>
                <w:szCs w:val="30"/>
              </w:rPr>
              <w:t>+254</w:t>
            </w:r>
          </w:p>
        </w:tc>
      </w:tr>
      <w:tr w:rsidR="002E2485" w:rsidRPr="002620B2" w14:paraId="34400648" w14:textId="77777777" w:rsidTr="002E2485">
        <w:trPr>
          <w:jc w:val="center"/>
        </w:trPr>
        <w:tc>
          <w:tcPr>
            <w:tcW w:w="5077" w:type="dxa"/>
          </w:tcPr>
          <w:p w14:paraId="32AB0252" w14:textId="5B67F90F" w:rsidR="002E2485" w:rsidRPr="002620B2" w:rsidRDefault="002E2485" w:rsidP="008629E9">
            <w:pPr>
              <w:spacing w:before="60" w:after="60" w:line="300" w:lineRule="exact"/>
              <w:rPr>
                <w:rtl/>
              </w:rPr>
            </w:pPr>
            <w:r w:rsidRPr="002620B2">
              <w:rPr>
                <w:rFonts w:hint="cs"/>
                <w:rtl/>
              </w:rPr>
              <w:t>بابوا غينيا الجديدة</w:t>
            </w:r>
          </w:p>
        </w:tc>
        <w:tc>
          <w:tcPr>
            <w:tcW w:w="2626" w:type="dxa"/>
          </w:tcPr>
          <w:p w14:paraId="6584D72F" w14:textId="69ABEFA3" w:rsidR="002E2485" w:rsidRPr="002620B2" w:rsidRDefault="002E2485" w:rsidP="008629E9">
            <w:pPr>
              <w:pStyle w:val="TableText0"/>
              <w:bidi/>
              <w:spacing w:before="60" w:after="60" w:line="300" w:lineRule="exact"/>
              <w:jc w:val="center"/>
              <w:rPr>
                <w:sz w:val="22"/>
                <w:szCs w:val="30"/>
                <w:rtl/>
                <w:lang w:val="en-US" w:bidi="ar-EG"/>
              </w:rPr>
            </w:pPr>
            <w:r w:rsidRPr="002620B2">
              <w:rPr>
                <w:sz w:val="22"/>
                <w:szCs w:val="30"/>
                <w:lang w:val="en-US"/>
              </w:rPr>
              <w:t>+675</w:t>
            </w:r>
          </w:p>
        </w:tc>
      </w:tr>
    </w:tbl>
    <w:p w14:paraId="77C3123E" w14:textId="77777777" w:rsidR="00CA703B" w:rsidRPr="007C4121" w:rsidRDefault="00CA703B" w:rsidP="00323028">
      <w:pPr>
        <w:rPr>
          <w:rtl/>
          <w:lang w:val="de-CH"/>
        </w:rPr>
      </w:pPr>
    </w:p>
    <w:sectPr w:rsidR="00CA703B" w:rsidRPr="007C4121" w:rsidSect="006C4272">
      <w:footerReference w:type="even" r:id="rId21"/>
      <w:footerReference w:type="default" r:id="rId22"/>
      <w:footerReference w:type="first" r:id="rId23"/>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7C4B" w14:textId="77777777" w:rsidR="006D7372" w:rsidRDefault="006D7372" w:rsidP="00AA4E2E">
      <w:r>
        <w:separator/>
      </w:r>
    </w:p>
    <w:p w14:paraId="1A293286" w14:textId="77777777" w:rsidR="006D7372" w:rsidRDefault="006D7372" w:rsidP="00AA4E2E"/>
    <w:p w14:paraId="3983FA06" w14:textId="77777777" w:rsidR="006D7372" w:rsidRDefault="006D7372" w:rsidP="00AA4E2E"/>
    <w:p w14:paraId="171B8CA0" w14:textId="77777777" w:rsidR="006D7372" w:rsidRDefault="006D7372" w:rsidP="00AA4E2E"/>
    <w:p w14:paraId="16EEA4CD" w14:textId="77777777" w:rsidR="006D7372" w:rsidRDefault="006D7372" w:rsidP="00AA4E2E"/>
    <w:p w14:paraId="5C351BAC" w14:textId="77777777" w:rsidR="006D7372" w:rsidRDefault="006D7372"/>
    <w:p w14:paraId="7C736F18" w14:textId="77777777" w:rsidR="006D7372" w:rsidRDefault="006D7372"/>
  </w:endnote>
  <w:endnote w:type="continuationSeparator" w:id="0">
    <w:p w14:paraId="28C0FE72" w14:textId="77777777" w:rsidR="006D7372" w:rsidRDefault="006D7372" w:rsidP="00AA4E2E">
      <w:r>
        <w:continuationSeparator/>
      </w:r>
    </w:p>
    <w:p w14:paraId="0EEE2F90" w14:textId="77777777" w:rsidR="006D7372" w:rsidRDefault="006D7372" w:rsidP="00AA4E2E"/>
    <w:p w14:paraId="62A35A1D" w14:textId="77777777" w:rsidR="006D7372" w:rsidRDefault="006D7372" w:rsidP="00AA4E2E"/>
    <w:p w14:paraId="2FC4EA38" w14:textId="77777777" w:rsidR="006D7372" w:rsidRDefault="006D7372" w:rsidP="00AA4E2E"/>
    <w:p w14:paraId="305A3E76" w14:textId="77777777" w:rsidR="006D7372" w:rsidRDefault="006D7372" w:rsidP="00AA4E2E"/>
    <w:p w14:paraId="111AFFB9" w14:textId="77777777" w:rsidR="006D7372" w:rsidRDefault="006D7372"/>
    <w:p w14:paraId="53D1214A" w14:textId="77777777" w:rsidR="006D7372" w:rsidRDefault="006D7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panose1 w:val="02010000000000000000"/>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6D7372" w:rsidRPr="001012C6" w14:paraId="3A5E096B" w14:textId="77777777" w:rsidTr="003B7DA0">
      <w:trPr>
        <w:cantSplit/>
      </w:trPr>
      <w:tc>
        <w:tcPr>
          <w:tcW w:w="1532" w:type="dxa"/>
          <w:shd w:val="clear" w:color="auto" w:fill="4C4C4C"/>
        </w:tcPr>
        <w:p w14:paraId="646A163A" w14:textId="34F3FB56" w:rsidR="006D7372" w:rsidRPr="00082004" w:rsidRDefault="006D7372"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1209</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54E3987E" w14:textId="77777777" w:rsidR="006D7372" w:rsidRPr="00082004" w:rsidRDefault="006D7372"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78B08375" w14:textId="77777777" w:rsidR="006D7372" w:rsidRPr="00BB204E" w:rsidRDefault="006D7372" w:rsidP="003B7DA0">
    <w:pPr>
      <w:pStyle w:val="Footer"/>
      <w:tabs>
        <w:tab w:val="clear" w:pos="4680"/>
        <w:tab w:val="clear" w:pos="9360"/>
      </w:tabs>
      <w:bidi w:val="0"/>
      <w:rPr>
        <w:sz w:val="2"/>
        <w:szCs w:val="2"/>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6D7372" w:rsidRPr="001012C6" w14:paraId="2331D721" w14:textId="77777777" w:rsidTr="00697B97">
      <w:trPr>
        <w:cantSplit/>
        <w:jc w:val="center"/>
      </w:trPr>
      <w:tc>
        <w:tcPr>
          <w:tcW w:w="1560" w:type="dxa"/>
          <w:shd w:val="clear" w:color="auto" w:fill="4C4C4C"/>
        </w:tcPr>
        <w:p w14:paraId="467BD0AC" w14:textId="7BCF2A93" w:rsidR="006D7372" w:rsidRPr="00082004" w:rsidRDefault="006D7372"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1209</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6D7372" w:rsidRPr="00082004" w:rsidRDefault="006D7372"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6D7372" w:rsidRPr="00BB204E" w:rsidRDefault="006D7372"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6D7372"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6D7372" w:rsidRPr="00DA574F" w:rsidRDefault="006D7372"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77777777" w:rsidR="006D7372" w:rsidRPr="00DA574F" w:rsidRDefault="006D7372"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val="en-GB" w:eastAsia="en-GB"/>
            </w:rPr>
            <w:drawing>
              <wp:inline distT="0" distB="0" distL="0" distR="0" wp14:anchorId="1A540E85" wp14:editId="25BDD28B">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09F00F5F" w14:textId="77777777" w:rsidR="006D7372" w:rsidRPr="00FA51E9" w:rsidRDefault="006D7372"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71C3" w14:textId="77777777" w:rsidR="006D7372" w:rsidRDefault="006D7372" w:rsidP="00AA4E2E">
      <w:r>
        <w:t>___________________</w:t>
      </w:r>
    </w:p>
  </w:footnote>
  <w:footnote w:type="continuationSeparator" w:id="0">
    <w:p w14:paraId="600994CC" w14:textId="77777777" w:rsidR="006D7372" w:rsidRDefault="006D7372" w:rsidP="00AA4E2E">
      <w:r>
        <w:continuationSeparator/>
      </w:r>
    </w:p>
    <w:p w14:paraId="6A9E454D" w14:textId="77777777" w:rsidR="006D7372" w:rsidRDefault="006D7372" w:rsidP="00AA4E2E"/>
    <w:p w14:paraId="54D58A17" w14:textId="77777777" w:rsidR="006D7372" w:rsidRDefault="006D7372" w:rsidP="00AA4E2E"/>
    <w:p w14:paraId="1F1F7C82" w14:textId="77777777" w:rsidR="006D7372" w:rsidRDefault="006D7372" w:rsidP="00AA4E2E"/>
    <w:p w14:paraId="15F84D23" w14:textId="77777777" w:rsidR="006D7372" w:rsidRDefault="006D7372" w:rsidP="00AA4E2E"/>
    <w:p w14:paraId="71B3FD3F" w14:textId="77777777" w:rsidR="006D7372" w:rsidRDefault="006D7372"/>
    <w:p w14:paraId="2107494F" w14:textId="77777777" w:rsidR="006D7372" w:rsidRDefault="006D73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2FC"/>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34F8"/>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D6F"/>
    <w:rsid w:val="00074E36"/>
    <w:rsid w:val="00075196"/>
    <w:rsid w:val="000753FC"/>
    <w:rsid w:val="000757C4"/>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545F"/>
    <w:rsid w:val="000854C1"/>
    <w:rsid w:val="000860AC"/>
    <w:rsid w:val="00086307"/>
    <w:rsid w:val="00086C78"/>
    <w:rsid w:val="0008739F"/>
    <w:rsid w:val="000878A5"/>
    <w:rsid w:val="00087BC4"/>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C0195"/>
    <w:rsid w:val="000C036B"/>
    <w:rsid w:val="000C1116"/>
    <w:rsid w:val="000C1B93"/>
    <w:rsid w:val="000C270E"/>
    <w:rsid w:val="000C32F6"/>
    <w:rsid w:val="000C503C"/>
    <w:rsid w:val="000C5636"/>
    <w:rsid w:val="000C6234"/>
    <w:rsid w:val="000C79D0"/>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9DA"/>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F9A"/>
    <w:rsid w:val="00131112"/>
    <w:rsid w:val="001314DB"/>
    <w:rsid w:val="00131822"/>
    <w:rsid w:val="00131863"/>
    <w:rsid w:val="00131A08"/>
    <w:rsid w:val="001324A0"/>
    <w:rsid w:val="001325D6"/>
    <w:rsid w:val="0013426C"/>
    <w:rsid w:val="00134CCF"/>
    <w:rsid w:val="0013523F"/>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DB"/>
    <w:rsid w:val="00146402"/>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4A"/>
    <w:rsid w:val="001675D0"/>
    <w:rsid w:val="00167A28"/>
    <w:rsid w:val="00167FF8"/>
    <w:rsid w:val="0017051D"/>
    <w:rsid w:val="00170789"/>
    <w:rsid w:val="001714C4"/>
    <w:rsid w:val="0017175B"/>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D0536"/>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41EC"/>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0B2"/>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4C1"/>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B5D"/>
    <w:rsid w:val="002D7C7A"/>
    <w:rsid w:val="002D7F53"/>
    <w:rsid w:val="002E04DD"/>
    <w:rsid w:val="002E050F"/>
    <w:rsid w:val="002E0871"/>
    <w:rsid w:val="002E0953"/>
    <w:rsid w:val="002E0EF5"/>
    <w:rsid w:val="002E15EE"/>
    <w:rsid w:val="002E1670"/>
    <w:rsid w:val="002E1746"/>
    <w:rsid w:val="002E2485"/>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028"/>
    <w:rsid w:val="00323426"/>
    <w:rsid w:val="0032353F"/>
    <w:rsid w:val="0032392B"/>
    <w:rsid w:val="00323EB7"/>
    <w:rsid w:val="00324191"/>
    <w:rsid w:val="00324851"/>
    <w:rsid w:val="00324BE3"/>
    <w:rsid w:val="00324D6F"/>
    <w:rsid w:val="00326907"/>
    <w:rsid w:val="00327B0C"/>
    <w:rsid w:val="00327D7E"/>
    <w:rsid w:val="0033045D"/>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B7DA0"/>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6E8"/>
    <w:rsid w:val="003D4EB6"/>
    <w:rsid w:val="003D5491"/>
    <w:rsid w:val="003D5520"/>
    <w:rsid w:val="003D58C6"/>
    <w:rsid w:val="003D7267"/>
    <w:rsid w:val="003D7397"/>
    <w:rsid w:val="003D7E06"/>
    <w:rsid w:val="003E02EF"/>
    <w:rsid w:val="003E0448"/>
    <w:rsid w:val="003E08C2"/>
    <w:rsid w:val="003E0F73"/>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7BF"/>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B7D78"/>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5034"/>
    <w:rsid w:val="0050520D"/>
    <w:rsid w:val="0050536A"/>
    <w:rsid w:val="005054AB"/>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953"/>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4D0"/>
    <w:rsid w:val="005A6CE5"/>
    <w:rsid w:val="005A71D4"/>
    <w:rsid w:val="005B0052"/>
    <w:rsid w:val="005B00A1"/>
    <w:rsid w:val="005B00B4"/>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6D7"/>
    <w:rsid w:val="005E3795"/>
    <w:rsid w:val="005E3904"/>
    <w:rsid w:val="005E3C25"/>
    <w:rsid w:val="005E3E59"/>
    <w:rsid w:val="005E406D"/>
    <w:rsid w:val="005E4384"/>
    <w:rsid w:val="005E4F15"/>
    <w:rsid w:val="005E580A"/>
    <w:rsid w:val="005E6AB5"/>
    <w:rsid w:val="005E6C46"/>
    <w:rsid w:val="005E7216"/>
    <w:rsid w:val="005E7458"/>
    <w:rsid w:val="005E757A"/>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292"/>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338E"/>
    <w:rsid w:val="00613AC9"/>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13"/>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9C6"/>
    <w:rsid w:val="00684C45"/>
    <w:rsid w:val="00685188"/>
    <w:rsid w:val="006865A7"/>
    <w:rsid w:val="00686FE7"/>
    <w:rsid w:val="0068799C"/>
    <w:rsid w:val="00690F4D"/>
    <w:rsid w:val="00692077"/>
    <w:rsid w:val="00692472"/>
    <w:rsid w:val="00693B4F"/>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EE9"/>
    <w:rsid w:val="006B7FA5"/>
    <w:rsid w:val="006C05A5"/>
    <w:rsid w:val="006C099D"/>
    <w:rsid w:val="006C0A14"/>
    <w:rsid w:val="006C0A18"/>
    <w:rsid w:val="006C13B0"/>
    <w:rsid w:val="006C1B49"/>
    <w:rsid w:val="006C1C16"/>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372"/>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239"/>
    <w:rsid w:val="006F3551"/>
    <w:rsid w:val="006F3E34"/>
    <w:rsid w:val="006F44FF"/>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24E"/>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B87"/>
    <w:rsid w:val="00745CCA"/>
    <w:rsid w:val="00745D41"/>
    <w:rsid w:val="00746093"/>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A39"/>
    <w:rsid w:val="00860B6F"/>
    <w:rsid w:val="00861184"/>
    <w:rsid w:val="00861904"/>
    <w:rsid w:val="008629E9"/>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97F6C"/>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DDD"/>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6FA"/>
    <w:rsid w:val="00997BB1"/>
    <w:rsid w:val="00997C53"/>
    <w:rsid w:val="009A0A14"/>
    <w:rsid w:val="009A11C2"/>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635"/>
    <w:rsid w:val="009D77B0"/>
    <w:rsid w:val="009D7911"/>
    <w:rsid w:val="009D792F"/>
    <w:rsid w:val="009D79E4"/>
    <w:rsid w:val="009E06A6"/>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E9"/>
    <w:rsid w:val="00A006A7"/>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51A"/>
    <w:rsid w:val="00AF563E"/>
    <w:rsid w:val="00AF5672"/>
    <w:rsid w:val="00AF597B"/>
    <w:rsid w:val="00AF5B17"/>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5FE3"/>
    <w:rsid w:val="00B56539"/>
    <w:rsid w:val="00B56AE6"/>
    <w:rsid w:val="00B56E33"/>
    <w:rsid w:val="00B56F2F"/>
    <w:rsid w:val="00B57EDE"/>
    <w:rsid w:val="00B606BA"/>
    <w:rsid w:val="00B6149E"/>
    <w:rsid w:val="00B62355"/>
    <w:rsid w:val="00B623AE"/>
    <w:rsid w:val="00B62F76"/>
    <w:rsid w:val="00B64035"/>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6C7C"/>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6EF"/>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D98"/>
    <w:rsid w:val="00C21395"/>
    <w:rsid w:val="00C21885"/>
    <w:rsid w:val="00C219D8"/>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6E9A"/>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63E"/>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BA4"/>
    <w:rsid w:val="00CE606A"/>
    <w:rsid w:val="00CE6174"/>
    <w:rsid w:val="00CE64B4"/>
    <w:rsid w:val="00CE714E"/>
    <w:rsid w:val="00CE7651"/>
    <w:rsid w:val="00CE7971"/>
    <w:rsid w:val="00CF092D"/>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03A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35C"/>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7C7"/>
    <w:rsid w:val="00D82929"/>
    <w:rsid w:val="00D82962"/>
    <w:rsid w:val="00D82F3B"/>
    <w:rsid w:val="00D82F50"/>
    <w:rsid w:val="00D8345B"/>
    <w:rsid w:val="00D8457A"/>
    <w:rsid w:val="00D84AC9"/>
    <w:rsid w:val="00D84DA5"/>
    <w:rsid w:val="00D85FFB"/>
    <w:rsid w:val="00D860E5"/>
    <w:rsid w:val="00D86D7D"/>
    <w:rsid w:val="00D87EC6"/>
    <w:rsid w:val="00D90152"/>
    <w:rsid w:val="00D90BE1"/>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947"/>
    <w:rsid w:val="00E36F84"/>
    <w:rsid w:val="00E37296"/>
    <w:rsid w:val="00E373A5"/>
    <w:rsid w:val="00E37545"/>
    <w:rsid w:val="00E37B06"/>
    <w:rsid w:val="00E37CB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6C0B"/>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79F"/>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20B0"/>
    <w:rsid w:val="00F2311E"/>
    <w:rsid w:val="00F24359"/>
    <w:rsid w:val="00F2514D"/>
    <w:rsid w:val="00F251A1"/>
    <w:rsid w:val="00F25402"/>
    <w:rsid w:val="00F25B80"/>
    <w:rsid w:val="00F26025"/>
    <w:rsid w:val="00F26488"/>
    <w:rsid w:val="00F267E0"/>
    <w:rsid w:val="00F2685F"/>
    <w:rsid w:val="00F26C7A"/>
    <w:rsid w:val="00F26E64"/>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3EC8"/>
    <w:rsid w:val="00F54827"/>
    <w:rsid w:val="00F554AB"/>
    <w:rsid w:val="00F55D4D"/>
    <w:rsid w:val="00F5655A"/>
    <w:rsid w:val="00F5688C"/>
    <w:rsid w:val="00F5711D"/>
    <w:rsid w:val="00F5757A"/>
    <w:rsid w:val="00F57744"/>
    <w:rsid w:val="00F57748"/>
    <w:rsid w:val="00F579A3"/>
    <w:rsid w:val="00F60C73"/>
    <w:rsid w:val="00F60DEE"/>
    <w:rsid w:val="00F61449"/>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2C"/>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81C"/>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6D7372"/>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5054AB"/>
    <w:pPr>
      <w:ind w:left="1417" w:hanging="680"/>
    </w:pPr>
    <w:rPr>
      <w:rFonts w:eastAsia="SimSun"/>
    </w:rPr>
  </w:style>
  <w:style w:type="character" w:customStyle="1" w:styleId="enumlev2Char">
    <w:name w:val="enumlev2 Char"/>
    <w:basedOn w:val="enumlev1Char"/>
    <w:link w:val="enumlev2"/>
    <w:rsid w:val="005054AB"/>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C219D8"/>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6549232">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76668857">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marcom@silibank.net.k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itab@star-co.net.k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sca@silibank.net.kp" TargetMode="Externa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23" Type="http://schemas.openxmlformats.org/officeDocument/2006/relationships/footer" Target="footer3.xml"/><Relationship Id="rId10" Type="http://schemas.openxmlformats.org/officeDocument/2006/relationships/hyperlink" Target="mailto:brmail@itu.int" TargetMode="External"/><Relationship Id="rId19" Type="http://schemas.openxmlformats.org/officeDocument/2006/relationships/hyperlink" Target="mailto:office@petromin.eunet.ro"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Al-Yammouni, Hala</cp:lastModifiedBy>
  <cp:revision>2</cp:revision>
  <cp:lastPrinted>2020-08-10T09:33:00Z</cp:lastPrinted>
  <dcterms:created xsi:type="dcterms:W3CDTF">2020-12-03T13:34:00Z</dcterms:created>
  <dcterms:modified xsi:type="dcterms:W3CDTF">2020-12-03T13:34:00Z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