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14:paraId="70C4F97C"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68D5E527"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1AB0A7D0" w14:textId="77777777" w:rsidTr="002D4CF6">
        <w:tc>
          <w:tcPr>
            <w:tcW w:w="1507" w:type="dxa"/>
            <w:tcBorders>
              <w:top w:val="nil"/>
              <w:left w:val="single" w:sz="8" w:space="0" w:color="333333"/>
              <w:bottom w:val="nil"/>
            </w:tcBorders>
            <w:shd w:val="clear" w:color="auto" w:fill="4C4C4C"/>
            <w:vAlign w:val="center"/>
          </w:tcPr>
          <w:p w14:paraId="4FA3EE9A" w14:textId="51C088B0"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20</w:t>
            </w:r>
            <w:r w:rsidR="00195C93">
              <w:rPr>
                <w:rStyle w:val="Foot"/>
                <w:rFonts w:ascii="Arial" w:hAnsi="Arial" w:cs="Arial"/>
                <w:b/>
                <w:bCs/>
                <w:color w:val="FFFFFF" w:themeColor="background1"/>
                <w:sz w:val="28"/>
                <w:szCs w:val="28"/>
                <w:lang w:val="fr-FR"/>
              </w:rPr>
              <w:t>5</w:t>
            </w:r>
          </w:p>
        </w:tc>
        <w:tc>
          <w:tcPr>
            <w:tcW w:w="1477" w:type="dxa"/>
            <w:tcBorders>
              <w:top w:val="nil"/>
              <w:bottom w:val="nil"/>
            </w:tcBorders>
            <w:shd w:val="clear" w:color="auto" w:fill="A6A6A6"/>
            <w:vAlign w:val="center"/>
          </w:tcPr>
          <w:p w14:paraId="5F055ACB" w14:textId="19B1CB72" w:rsidR="00AD284D" w:rsidRPr="00451D79" w:rsidRDefault="001C1EDA" w:rsidP="00B668E9">
            <w:pPr>
              <w:framePr w:hSpace="181" w:wrap="around" w:vAnchor="text" w:hAnchor="margin" w:xAlign="center" w:y="1"/>
              <w:jc w:val="left"/>
              <w:rPr>
                <w:color w:val="FFFFFF" w:themeColor="background1"/>
              </w:rPr>
            </w:pPr>
            <w:r>
              <w:rPr>
                <w:color w:val="FFFFFF" w:themeColor="background1"/>
              </w:rPr>
              <w:t>1</w:t>
            </w:r>
            <w:r w:rsidR="00197D93" w:rsidRPr="00451D79">
              <w:rPr>
                <w:color w:val="FFFFFF" w:themeColor="background1"/>
              </w:rPr>
              <w:t>.</w:t>
            </w:r>
            <w:r w:rsidR="00D220C4">
              <w:rPr>
                <w:color w:val="FFFFFF" w:themeColor="background1"/>
              </w:rPr>
              <w:t>X</w:t>
            </w:r>
            <w:r w:rsidR="00E572F7">
              <w:rPr>
                <w:color w:val="FFFFFF" w:themeColor="background1"/>
              </w:rPr>
              <w:t>.</w:t>
            </w:r>
            <w:r w:rsidR="00AD284D" w:rsidRPr="00451D79">
              <w:rPr>
                <w:color w:val="FFFFFF" w:themeColor="background1"/>
              </w:rPr>
              <w:t>20</w:t>
            </w:r>
            <w:r w:rsidR="0094044C">
              <w:rPr>
                <w:color w:val="FFFFFF" w:themeColor="background1"/>
              </w:rPr>
              <w:t>20</w:t>
            </w:r>
          </w:p>
        </w:tc>
        <w:tc>
          <w:tcPr>
            <w:tcW w:w="6196" w:type="dxa"/>
            <w:gridSpan w:val="2"/>
            <w:tcBorders>
              <w:top w:val="nil"/>
              <w:bottom w:val="nil"/>
              <w:right w:val="single" w:sz="8" w:space="0" w:color="333333"/>
            </w:tcBorders>
            <w:shd w:val="clear" w:color="auto" w:fill="A6A6A6"/>
            <w:vAlign w:val="center"/>
          </w:tcPr>
          <w:p w14:paraId="6B78F735" w14:textId="11782F89"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D220C4">
              <w:rPr>
                <w:color w:val="FFFFFF" w:themeColor="background1"/>
              </w:rPr>
              <w:t>1</w:t>
            </w:r>
            <w:r w:rsidR="00195C93">
              <w:rPr>
                <w:color w:val="FFFFFF" w:themeColor="background1"/>
              </w:rPr>
              <w:t>5</w:t>
            </w:r>
            <w:r w:rsidR="00832472">
              <w:rPr>
                <w:color w:val="FFFFFF" w:themeColor="background1"/>
              </w:rPr>
              <w:t xml:space="preserve"> </w:t>
            </w:r>
            <w:r w:rsidR="006A41CA">
              <w:rPr>
                <w:color w:val="FFFFFF" w:themeColor="background1"/>
              </w:rPr>
              <w:t>September</w:t>
            </w:r>
            <w:r w:rsidR="00DD4D70">
              <w:rPr>
                <w:color w:val="FFFFFF" w:themeColor="background1"/>
              </w:rPr>
              <w:t xml:space="preserve"> </w:t>
            </w:r>
            <w:r w:rsidRPr="00D21C24">
              <w:rPr>
                <w:color w:val="FFFFFF" w:themeColor="background1"/>
              </w:rPr>
              <w:t>20</w:t>
            </w:r>
            <w:r w:rsidR="00B668E9">
              <w:rPr>
                <w:color w:val="FFFFFF" w:themeColor="background1"/>
              </w:rPr>
              <w:t>20</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3A016A" w14:paraId="3BF70C5D" w14:textId="77777777" w:rsidTr="002D4CF6">
        <w:tc>
          <w:tcPr>
            <w:tcW w:w="2984" w:type="dxa"/>
            <w:gridSpan w:val="2"/>
            <w:tcBorders>
              <w:top w:val="nil"/>
              <w:left w:val="single" w:sz="8" w:space="0" w:color="333333"/>
              <w:bottom w:val="single" w:sz="8" w:space="0" w:color="333333"/>
            </w:tcBorders>
            <w:shd w:val="clear" w:color="auto" w:fill="auto"/>
          </w:tcPr>
          <w:p w14:paraId="06229E46" w14:textId="77777777"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1C4F41">
              <w:rPr>
                <w:rFonts w:ascii="Calibri" w:hAnsi="Calibri"/>
                <w:b w:val="0"/>
                <w:bCs/>
                <w:sz w:val="14"/>
                <w:szCs w:val="14"/>
                <w:lang w:val="fr-FR"/>
              </w:rPr>
              <w:t xml:space="preserve"> </w:t>
            </w:r>
          </w:p>
          <w:p w14:paraId="791E9062"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14:paraId="2495FF35"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2" w:name="_Toc273023317"/>
            <w:bookmarkStart w:id="173" w:name="_Toc292704947"/>
            <w:bookmarkStart w:id="174" w:name="_Toc295387892"/>
            <w:bookmarkStart w:id="175" w:name="_Toc296675475"/>
            <w:bookmarkStart w:id="176" w:name="_Toc301945286"/>
            <w:bookmarkStart w:id="177" w:name="_Toc308530333"/>
            <w:bookmarkStart w:id="178" w:name="_Toc321233386"/>
            <w:bookmarkStart w:id="179" w:name="_Toc321311657"/>
            <w:bookmarkStart w:id="180" w:name="_Toc321820537"/>
            <w:bookmarkStart w:id="181" w:name="_Toc323035703"/>
            <w:bookmarkStart w:id="182" w:name="_Toc323904371"/>
            <w:bookmarkStart w:id="183" w:name="_Toc332272643"/>
            <w:bookmarkStart w:id="184" w:name="_Toc334776189"/>
            <w:bookmarkStart w:id="185" w:name="_Toc335901496"/>
            <w:bookmarkStart w:id="186" w:name="_Toc337110330"/>
            <w:bookmarkStart w:id="187" w:name="_Toc338779370"/>
            <w:bookmarkStart w:id="188" w:name="_Toc340225510"/>
            <w:bookmarkStart w:id="189" w:name="_Toc341451209"/>
            <w:bookmarkStart w:id="190" w:name="_Toc342912836"/>
            <w:bookmarkStart w:id="191" w:name="_Toc343262673"/>
            <w:bookmarkStart w:id="192" w:name="_Toc345579824"/>
            <w:bookmarkStart w:id="193" w:name="_Toc346885929"/>
            <w:bookmarkStart w:id="194" w:name="_Toc347929577"/>
            <w:bookmarkStart w:id="195" w:name="_Toc349288245"/>
            <w:bookmarkStart w:id="196" w:name="_Toc350415575"/>
            <w:bookmarkStart w:id="197" w:name="_Toc351549873"/>
            <w:bookmarkStart w:id="198" w:name="_Toc352940473"/>
            <w:bookmarkStart w:id="199" w:name="_Toc354053818"/>
            <w:bookmarkStart w:id="200" w:name="_Toc355708833"/>
            <w:bookmarkStart w:id="201" w:name="_Toc357001926"/>
            <w:bookmarkStart w:id="202" w:name="_Toc358192557"/>
            <w:bookmarkStart w:id="203" w:name="_Toc359489410"/>
            <w:bookmarkStart w:id="204" w:name="_Toc360696813"/>
            <w:bookmarkStart w:id="205" w:name="_Toc361921546"/>
            <w:bookmarkStart w:id="206" w:name="_Toc363741383"/>
            <w:bookmarkStart w:id="207" w:name="_Toc364672332"/>
            <w:bookmarkStart w:id="208" w:name="_Toc366157672"/>
            <w:bookmarkStart w:id="209" w:name="_Toc367715511"/>
            <w:bookmarkStart w:id="210" w:name="_Toc369007673"/>
            <w:bookmarkStart w:id="211" w:name="_Toc369007853"/>
            <w:bookmarkStart w:id="212" w:name="_Toc370373460"/>
            <w:bookmarkStart w:id="213" w:name="_Toc371588836"/>
            <w:bookmarkStart w:id="214" w:name="_Toc373157809"/>
            <w:bookmarkStart w:id="215" w:name="_Toc374006622"/>
            <w:bookmarkStart w:id="216" w:name="_Toc374692680"/>
            <w:bookmarkStart w:id="217" w:name="_Toc374692757"/>
            <w:bookmarkStart w:id="218" w:name="_Toc377026487"/>
            <w:bookmarkStart w:id="219" w:name="_Toc378322702"/>
            <w:bookmarkStart w:id="220" w:name="_Toc379440360"/>
            <w:bookmarkStart w:id="221" w:name="_Toc380582885"/>
            <w:bookmarkStart w:id="222" w:name="_Toc381784215"/>
            <w:bookmarkStart w:id="223" w:name="_Toc383182294"/>
            <w:bookmarkStart w:id="224" w:name="_Toc384625680"/>
            <w:bookmarkStart w:id="225" w:name="_Toc385496779"/>
            <w:bookmarkStart w:id="226" w:name="_Toc388946303"/>
            <w:bookmarkStart w:id="227" w:name="_Toc388947550"/>
            <w:bookmarkStart w:id="228" w:name="_Toc389730865"/>
            <w:bookmarkStart w:id="229" w:name="_Toc391386062"/>
            <w:bookmarkStart w:id="230" w:name="_Toc392235866"/>
            <w:bookmarkStart w:id="231" w:name="_Toc393713405"/>
            <w:bookmarkStart w:id="232" w:name="_Toc393714453"/>
            <w:bookmarkStart w:id="233" w:name="_Toc393715457"/>
            <w:bookmarkStart w:id="234" w:name="_Toc395100442"/>
            <w:bookmarkStart w:id="235" w:name="_Toc396212798"/>
            <w:bookmarkStart w:id="236" w:name="_Toc397517635"/>
            <w:bookmarkStart w:id="237" w:name="_Toc399160619"/>
            <w:bookmarkStart w:id="238" w:name="_Toc400374863"/>
            <w:bookmarkStart w:id="239" w:name="_Toc401757899"/>
            <w:bookmarkStart w:id="240" w:name="_Toc402967088"/>
            <w:bookmarkStart w:id="241" w:name="_Toc404332301"/>
            <w:bookmarkStart w:id="242" w:name="_Toc405386767"/>
            <w:bookmarkStart w:id="243" w:name="_Toc406508000"/>
            <w:bookmarkStart w:id="244" w:name="_Toc408576620"/>
            <w:bookmarkStart w:id="245" w:name="_Toc409708219"/>
            <w:bookmarkStart w:id="246" w:name="_Toc410904529"/>
            <w:bookmarkStart w:id="247" w:name="_Toc414884934"/>
            <w:bookmarkStart w:id="248" w:name="_Toc416360064"/>
            <w:bookmarkStart w:id="249" w:name="_Toc417984327"/>
            <w:bookmarkStart w:id="250" w:name="_Toc420414814"/>
            <w:bookmarkStart w:id="251" w:name="_Toc421783542"/>
            <w:bookmarkStart w:id="252" w:name="_Toc423078761"/>
            <w:bookmarkStart w:id="253" w:name="_Toc424300232"/>
            <w:bookmarkStart w:id="254" w:name="_Toc426533938"/>
            <w:bookmarkStart w:id="255" w:name="_Toc426534936"/>
            <w:bookmarkStart w:id="256" w:name="_Toc428193346"/>
            <w:bookmarkStart w:id="257" w:name="_Toc429469035"/>
            <w:bookmarkStart w:id="258" w:name="_Toc432498822"/>
            <w:bookmarkStart w:id="259" w:name="_Toc268773996"/>
            <w:bookmarkStart w:id="260" w:name="_Toc433358210"/>
            <w:bookmarkStart w:id="261" w:name="_Toc434843819"/>
            <w:bookmarkStart w:id="262" w:name="_Toc436383047"/>
            <w:bookmarkStart w:id="263" w:name="_Toc437264269"/>
            <w:bookmarkStart w:id="264" w:name="_Toc438219154"/>
            <w:bookmarkStart w:id="265" w:name="_Toc440443777"/>
            <w:bookmarkStart w:id="266" w:name="_Toc441671594"/>
            <w:bookmarkStart w:id="267" w:name="_Toc442711609"/>
            <w:bookmarkStart w:id="268" w:name="_Toc445368572"/>
            <w:bookmarkStart w:id="269" w:name="_Toc446578860"/>
            <w:bookmarkStart w:id="270" w:name="_Toc449442754"/>
            <w:bookmarkStart w:id="271" w:name="_Toc450747458"/>
            <w:bookmarkStart w:id="272" w:name="_Toc451863127"/>
            <w:bookmarkStart w:id="273" w:name="_Toc453320497"/>
            <w:bookmarkStart w:id="274" w:name="_Toc454789141"/>
            <w:bookmarkStart w:id="275" w:name="_Toc456103203"/>
            <w:bookmarkStart w:id="276" w:name="_Toc456103319"/>
            <w:bookmarkStart w:id="277" w:name="_Toc469048933"/>
            <w:bookmarkStart w:id="278" w:name="_Toc469924980"/>
            <w:bookmarkStart w:id="279" w:name="_Toc471824655"/>
            <w:bookmarkStart w:id="280" w:name="_Toc473209524"/>
            <w:bookmarkStart w:id="281" w:name="_Toc474504466"/>
            <w:bookmarkStart w:id="282" w:name="_Toc477169038"/>
            <w:bookmarkStart w:id="283" w:name="_Toc478464743"/>
            <w:bookmarkStart w:id="284" w:name="_Toc479671285"/>
            <w:bookmarkStart w:id="285" w:name="_Toc482280079"/>
            <w:bookmarkStart w:id="286" w:name="_Toc483388274"/>
            <w:bookmarkStart w:id="287" w:name="_Toc485117041"/>
            <w:bookmarkStart w:id="288" w:name="_Toc486323154"/>
            <w:bookmarkStart w:id="289" w:name="_Toc487466252"/>
            <w:bookmarkStart w:id="290" w:name="_Toc488848841"/>
            <w:bookmarkStart w:id="291" w:name="_Toc493685636"/>
            <w:bookmarkStart w:id="292" w:name="_Toc495499921"/>
            <w:bookmarkStart w:id="293" w:name="_Toc496537193"/>
            <w:bookmarkStart w:id="294" w:name="_Toc497986893"/>
            <w:bookmarkStart w:id="295" w:name="_Toc497988301"/>
            <w:bookmarkStart w:id="296" w:name="_Toc499624456"/>
            <w:bookmarkStart w:id="297" w:name="_Toc500841771"/>
            <w:bookmarkStart w:id="298" w:name="_Toc500842092"/>
            <w:bookmarkStart w:id="299" w:name="_Toc503439010"/>
            <w:bookmarkStart w:id="300" w:name="_Toc505005324"/>
            <w:bookmarkStart w:id="301" w:name="_Toc507510699"/>
            <w:bookmarkStart w:id="302" w:name="_Toc509838120"/>
            <w:bookmarkStart w:id="303" w:name="_Toc510775343"/>
            <w:bookmarkStart w:id="304" w:name="_Toc513645636"/>
            <w:bookmarkStart w:id="305" w:name="_Toc514850712"/>
            <w:bookmarkStart w:id="306" w:name="_Toc517792321"/>
            <w:bookmarkStart w:id="307" w:name="_Toc518981877"/>
            <w:bookmarkStart w:id="308" w:name="_Toc520709553"/>
            <w:bookmarkStart w:id="309" w:name="_Toc524430944"/>
            <w:bookmarkStart w:id="310" w:name="_Toc525638277"/>
            <w:bookmarkStart w:id="311" w:name="_Toc526431474"/>
            <w:bookmarkStart w:id="312" w:name="_Toc531094560"/>
            <w:bookmarkStart w:id="313" w:name="_Toc531960771"/>
            <w:bookmarkStart w:id="314" w:name="_Toc536101939"/>
            <w:bookmarkStart w:id="315" w:name="_Toc4420917"/>
            <w:bookmarkStart w:id="316" w:name="_Toc6411897"/>
            <w:bookmarkStart w:id="317" w:name="_Toc12354355"/>
            <w:bookmarkStart w:id="318" w:name="_Toc13065942"/>
            <w:bookmarkStart w:id="319" w:name="_Toc21528573"/>
            <w:bookmarkStart w:id="320" w:name="_Toc24365697"/>
            <w:bookmarkStart w:id="321" w:name="_Toc25746883"/>
            <w:bookmarkStart w:id="322" w:name="_Toc26539905"/>
            <w:bookmarkStart w:id="323" w:name="_Toc27558680"/>
            <w:bookmarkStart w:id="324" w:name="_Toc31986462"/>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tc>
        <w:tc>
          <w:tcPr>
            <w:tcW w:w="2508" w:type="dxa"/>
            <w:tcBorders>
              <w:top w:val="nil"/>
              <w:bottom w:val="single" w:sz="8" w:space="0" w:color="333333"/>
              <w:right w:val="single" w:sz="8" w:space="0" w:color="333333"/>
            </w:tcBorders>
            <w:shd w:val="clear" w:color="auto" w:fill="auto"/>
          </w:tcPr>
          <w:p w14:paraId="296C549E"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25" w:name="_Toc500841772"/>
            <w:bookmarkStart w:id="326" w:name="_Toc500842093"/>
            <w:bookmarkStart w:id="327" w:name="_Toc503439011"/>
            <w:bookmarkStart w:id="328" w:name="_Toc505005325"/>
            <w:bookmarkStart w:id="329" w:name="_Toc507510700"/>
            <w:bookmarkStart w:id="330" w:name="_Toc509838121"/>
            <w:bookmarkStart w:id="331" w:name="_Toc510775344"/>
            <w:bookmarkStart w:id="332" w:name="_Toc513645637"/>
            <w:bookmarkStart w:id="333" w:name="_Toc514850713"/>
            <w:bookmarkStart w:id="334" w:name="_Toc517792322"/>
            <w:bookmarkStart w:id="335" w:name="_Toc518981878"/>
            <w:bookmarkStart w:id="336" w:name="_Toc520709554"/>
            <w:bookmarkStart w:id="337" w:name="_Toc524430945"/>
            <w:bookmarkStart w:id="338" w:name="_Toc525638278"/>
            <w:bookmarkStart w:id="339" w:name="_Toc526431475"/>
            <w:bookmarkStart w:id="340" w:name="_Toc531094561"/>
            <w:bookmarkStart w:id="341" w:name="_Toc531960772"/>
            <w:bookmarkStart w:id="342" w:name="_Toc536101940"/>
            <w:bookmarkStart w:id="343" w:name="_Toc4420918"/>
            <w:bookmarkStart w:id="344" w:name="_Toc6411898"/>
            <w:bookmarkStart w:id="345" w:name="_Toc12354356"/>
            <w:bookmarkStart w:id="346" w:name="_Toc13065943"/>
            <w:bookmarkStart w:id="347" w:name="_Toc21528574"/>
            <w:bookmarkStart w:id="348" w:name="_Toc24365698"/>
            <w:bookmarkStart w:id="349" w:name="_Toc25746884"/>
            <w:bookmarkStart w:id="350" w:name="_Toc26539906"/>
            <w:bookmarkStart w:id="351" w:name="_Toc27558681"/>
            <w:bookmarkStart w:id="352" w:name="_Toc31986463"/>
            <w:bookmarkStart w:id="353" w:name="_Toc268773997"/>
            <w:bookmarkStart w:id="354" w:name="_Toc273023318"/>
            <w:bookmarkStart w:id="355" w:name="_Toc292704948"/>
            <w:bookmarkStart w:id="356" w:name="_Toc295387893"/>
            <w:bookmarkStart w:id="357" w:name="_Toc296675476"/>
            <w:bookmarkStart w:id="358" w:name="_Toc301945287"/>
            <w:bookmarkStart w:id="359" w:name="_Toc308530334"/>
            <w:bookmarkStart w:id="360" w:name="_Toc321233387"/>
            <w:bookmarkStart w:id="361" w:name="_Toc321311658"/>
            <w:bookmarkStart w:id="362" w:name="_Toc321820538"/>
            <w:bookmarkStart w:id="363" w:name="_Toc323035704"/>
            <w:bookmarkStart w:id="364" w:name="_Toc323904372"/>
            <w:bookmarkStart w:id="365" w:name="_Toc332272644"/>
            <w:bookmarkStart w:id="366" w:name="_Toc334776190"/>
            <w:bookmarkStart w:id="367" w:name="_Toc335901497"/>
            <w:bookmarkStart w:id="368" w:name="_Toc337110331"/>
            <w:bookmarkStart w:id="369" w:name="_Toc338779371"/>
            <w:bookmarkStart w:id="370" w:name="_Toc340225511"/>
            <w:bookmarkStart w:id="371" w:name="_Toc341451210"/>
            <w:bookmarkStart w:id="372" w:name="_Toc342912837"/>
            <w:bookmarkStart w:id="373" w:name="_Toc343262674"/>
            <w:bookmarkStart w:id="374" w:name="_Toc345579825"/>
            <w:bookmarkStart w:id="375" w:name="_Toc346885930"/>
            <w:bookmarkStart w:id="376" w:name="_Toc347929578"/>
            <w:bookmarkStart w:id="377" w:name="_Toc349288246"/>
            <w:bookmarkStart w:id="378" w:name="_Toc350415576"/>
            <w:bookmarkStart w:id="379" w:name="_Toc351549874"/>
            <w:bookmarkStart w:id="380" w:name="_Toc352940474"/>
            <w:bookmarkStart w:id="381" w:name="_Toc354053819"/>
            <w:bookmarkStart w:id="382" w:name="_Toc355708834"/>
            <w:bookmarkStart w:id="383" w:name="_Toc357001927"/>
            <w:bookmarkStart w:id="384" w:name="_Toc358192558"/>
            <w:bookmarkStart w:id="385" w:name="_Toc359489411"/>
            <w:bookmarkStart w:id="386" w:name="_Toc360696814"/>
            <w:bookmarkStart w:id="387" w:name="_Toc361921547"/>
            <w:bookmarkStart w:id="388" w:name="_Toc363741384"/>
            <w:bookmarkStart w:id="389" w:name="_Toc364672333"/>
            <w:bookmarkStart w:id="390" w:name="_Toc366157673"/>
            <w:bookmarkStart w:id="391" w:name="_Toc367715512"/>
            <w:bookmarkStart w:id="392" w:name="_Toc369007674"/>
            <w:bookmarkStart w:id="393" w:name="_Toc369007854"/>
            <w:bookmarkStart w:id="394" w:name="_Toc370373461"/>
            <w:bookmarkStart w:id="395" w:name="_Toc371588837"/>
            <w:bookmarkStart w:id="396" w:name="_Toc373157810"/>
            <w:bookmarkStart w:id="397" w:name="_Toc374006623"/>
            <w:bookmarkStart w:id="398" w:name="_Toc374692681"/>
            <w:bookmarkStart w:id="399" w:name="_Toc374692758"/>
            <w:bookmarkStart w:id="400" w:name="_Toc377026488"/>
            <w:bookmarkStart w:id="401" w:name="_Toc378322703"/>
            <w:bookmarkStart w:id="402" w:name="_Toc379440361"/>
            <w:bookmarkStart w:id="403" w:name="_Toc380582886"/>
            <w:bookmarkStart w:id="404" w:name="_Toc381784216"/>
            <w:bookmarkStart w:id="405" w:name="_Toc383182295"/>
            <w:bookmarkStart w:id="406" w:name="_Toc384625681"/>
            <w:bookmarkStart w:id="407" w:name="_Toc385496780"/>
            <w:bookmarkStart w:id="408" w:name="_Toc388946304"/>
            <w:bookmarkStart w:id="409" w:name="_Toc388947551"/>
            <w:bookmarkStart w:id="410" w:name="_Toc389730866"/>
            <w:bookmarkStart w:id="411" w:name="_Toc391386063"/>
            <w:bookmarkStart w:id="412" w:name="_Toc392235867"/>
            <w:bookmarkStart w:id="413" w:name="_Toc393713406"/>
            <w:bookmarkStart w:id="414" w:name="_Toc393714454"/>
            <w:bookmarkStart w:id="415" w:name="_Toc393715458"/>
            <w:bookmarkStart w:id="416" w:name="_Toc395100443"/>
            <w:bookmarkStart w:id="417" w:name="_Toc396212799"/>
            <w:bookmarkStart w:id="418" w:name="_Toc397517636"/>
            <w:bookmarkStart w:id="419" w:name="_Toc399160620"/>
            <w:bookmarkStart w:id="420" w:name="_Toc400374864"/>
            <w:bookmarkStart w:id="421" w:name="_Toc401757900"/>
            <w:bookmarkStart w:id="422" w:name="_Toc402967089"/>
            <w:bookmarkStart w:id="423" w:name="_Toc404332302"/>
            <w:bookmarkStart w:id="424" w:name="_Toc405386768"/>
            <w:bookmarkStart w:id="425" w:name="_Toc406508001"/>
            <w:bookmarkStart w:id="426" w:name="_Toc408576621"/>
            <w:bookmarkStart w:id="427" w:name="_Toc409708220"/>
            <w:bookmarkStart w:id="428" w:name="_Toc410904530"/>
            <w:bookmarkStart w:id="429" w:name="_Toc414884935"/>
            <w:bookmarkStart w:id="430" w:name="_Toc416360065"/>
            <w:bookmarkStart w:id="431" w:name="_Toc417984328"/>
            <w:bookmarkStart w:id="432" w:name="_Toc420414815"/>
            <w:bookmarkStart w:id="433" w:name="_Toc421783543"/>
            <w:bookmarkStart w:id="434" w:name="_Toc423078762"/>
            <w:bookmarkStart w:id="435" w:name="_Toc424300233"/>
            <w:bookmarkStart w:id="436" w:name="_Toc426533939"/>
            <w:bookmarkStart w:id="437" w:name="_Toc426534937"/>
            <w:bookmarkStart w:id="438" w:name="_Toc428193347"/>
            <w:bookmarkStart w:id="439" w:name="_Toc429469036"/>
            <w:bookmarkStart w:id="440" w:name="_Toc432498823"/>
            <w:bookmarkStart w:id="441" w:name="_Toc433358211"/>
            <w:bookmarkStart w:id="442" w:name="_Toc434843820"/>
            <w:bookmarkStart w:id="443" w:name="_Toc436383048"/>
            <w:bookmarkStart w:id="444" w:name="_Toc437264270"/>
            <w:bookmarkStart w:id="445" w:name="_Toc438219155"/>
            <w:bookmarkStart w:id="446" w:name="_Toc440443778"/>
            <w:bookmarkStart w:id="447" w:name="_Toc441671595"/>
            <w:bookmarkStart w:id="448" w:name="_Toc442711610"/>
            <w:bookmarkStart w:id="449" w:name="_Toc445368573"/>
            <w:bookmarkStart w:id="450" w:name="_Toc446578861"/>
            <w:bookmarkStart w:id="451" w:name="_Toc449442755"/>
            <w:bookmarkStart w:id="452" w:name="_Toc450747459"/>
            <w:bookmarkStart w:id="453" w:name="_Toc451863128"/>
            <w:bookmarkStart w:id="454" w:name="_Toc453320498"/>
            <w:bookmarkStart w:id="455" w:name="_Toc454789142"/>
            <w:bookmarkStart w:id="456" w:name="_Toc456103204"/>
            <w:bookmarkStart w:id="457" w:name="_Toc456103320"/>
            <w:bookmarkStart w:id="458" w:name="_Toc469048934"/>
            <w:bookmarkStart w:id="459" w:name="_Toc469924981"/>
            <w:bookmarkStart w:id="460" w:name="_Toc471824656"/>
            <w:bookmarkStart w:id="461" w:name="_Toc473209525"/>
            <w:bookmarkStart w:id="462" w:name="_Toc474504467"/>
            <w:bookmarkStart w:id="463" w:name="_Toc477169039"/>
            <w:bookmarkStart w:id="464" w:name="_Toc478464744"/>
            <w:bookmarkStart w:id="465" w:name="_Toc479671286"/>
            <w:bookmarkStart w:id="466" w:name="_Toc482280080"/>
            <w:bookmarkStart w:id="467" w:name="_Toc483388275"/>
            <w:bookmarkStart w:id="468" w:name="_Toc485117042"/>
            <w:bookmarkStart w:id="469" w:name="_Toc486323155"/>
            <w:bookmarkStart w:id="470" w:name="_Toc487466253"/>
            <w:bookmarkStart w:id="471" w:name="_Toc488848842"/>
            <w:bookmarkStart w:id="472" w:name="_Toc493685637"/>
            <w:bookmarkStart w:id="473" w:name="_Toc495499922"/>
            <w:bookmarkStart w:id="474" w:name="_Toc496537194"/>
            <w:bookmarkStart w:id="475" w:name="_Toc497986894"/>
            <w:bookmarkStart w:id="476" w:name="_Toc497988302"/>
            <w:bookmarkStart w:id="477"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hyperlink>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tc>
      </w:tr>
    </w:tbl>
    <w:p w14:paraId="0FA212E5" w14:textId="77777777" w:rsidR="008149B6" w:rsidRPr="001C4F41" w:rsidRDefault="008149B6">
      <w:pPr>
        <w:rPr>
          <w:lang w:val="fr-CH"/>
        </w:rPr>
      </w:pPr>
    </w:p>
    <w:p w14:paraId="57BB9D21"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5387CED5" w14:textId="77777777" w:rsidR="00627928" w:rsidRDefault="00627928" w:rsidP="00627928">
      <w:pPr>
        <w:pStyle w:val="Heading1"/>
        <w:spacing w:before="0"/>
        <w:ind w:left="142"/>
        <w:jc w:val="center"/>
      </w:pPr>
      <w:bookmarkStart w:id="478" w:name="_Toc253407140"/>
      <w:bookmarkStart w:id="479" w:name="_Toc259783103"/>
      <w:bookmarkStart w:id="480" w:name="_Toc266181232"/>
      <w:bookmarkStart w:id="481" w:name="_Toc268773998"/>
      <w:bookmarkStart w:id="482" w:name="_Toc271700475"/>
      <w:bookmarkStart w:id="483" w:name="_Toc273023319"/>
      <w:bookmarkStart w:id="484" w:name="_Toc274223813"/>
      <w:bookmarkStart w:id="485" w:name="_Toc276717161"/>
      <w:bookmarkStart w:id="486" w:name="_Toc279669134"/>
      <w:bookmarkStart w:id="487" w:name="_Toc280349204"/>
      <w:bookmarkStart w:id="488" w:name="_Toc282526036"/>
      <w:bookmarkStart w:id="489" w:name="_Toc283737193"/>
      <w:bookmarkStart w:id="490" w:name="_Toc286218710"/>
      <w:bookmarkStart w:id="491" w:name="_Toc288660267"/>
      <w:bookmarkStart w:id="492" w:name="_Toc291005377"/>
      <w:bookmarkStart w:id="493" w:name="_Toc292704949"/>
      <w:bookmarkStart w:id="494" w:name="_Toc295387894"/>
      <w:bookmarkStart w:id="495" w:name="_Toc296675477"/>
      <w:bookmarkStart w:id="496" w:name="_Toc297804716"/>
      <w:bookmarkStart w:id="497" w:name="_Toc301945288"/>
      <w:bookmarkStart w:id="498" w:name="_Toc303344247"/>
      <w:bookmarkStart w:id="499" w:name="_Toc304892153"/>
      <w:bookmarkStart w:id="500" w:name="_Toc308530335"/>
      <w:bookmarkStart w:id="501" w:name="_Toc311103641"/>
      <w:bookmarkStart w:id="502" w:name="_Toc313973311"/>
      <w:bookmarkStart w:id="503" w:name="_Toc316479951"/>
      <w:bookmarkStart w:id="504" w:name="_Toc318964997"/>
      <w:bookmarkStart w:id="505" w:name="_Toc320536953"/>
      <w:bookmarkStart w:id="506" w:name="_Toc321233388"/>
      <w:bookmarkStart w:id="507" w:name="_Toc321311659"/>
      <w:bookmarkStart w:id="508" w:name="_Toc321820539"/>
      <w:bookmarkStart w:id="509" w:name="_Toc323035705"/>
      <w:bookmarkStart w:id="510" w:name="_Toc323904373"/>
      <w:bookmarkStart w:id="511" w:name="_Toc332272645"/>
      <w:bookmarkStart w:id="512" w:name="_Toc334776191"/>
      <w:bookmarkStart w:id="513" w:name="_Toc335901498"/>
      <w:bookmarkStart w:id="514" w:name="_Toc337110332"/>
      <w:bookmarkStart w:id="515" w:name="_Toc338779372"/>
      <w:bookmarkStart w:id="516" w:name="_Toc340225512"/>
      <w:bookmarkStart w:id="517" w:name="_Toc341451211"/>
      <w:bookmarkStart w:id="518" w:name="_Toc342912838"/>
      <w:bookmarkStart w:id="519" w:name="_Toc343262675"/>
      <w:bookmarkStart w:id="520" w:name="_Toc345579826"/>
      <w:bookmarkStart w:id="521" w:name="_Toc346885931"/>
      <w:bookmarkStart w:id="522" w:name="_Toc347929579"/>
      <w:bookmarkStart w:id="523" w:name="_Toc349288247"/>
      <w:bookmarkStart w:id="524" w:name="_Toc350415577"/>
      <w:bookmarkStart w:id="525" w:name="_Toc351549875"/>
      <w:bookmarkStart w:id="526" w:name="_Toc352940475"/>
      <w:bookmarkStart w:id="527" w:name="_Toc354053820"/>
      <w:bookmarkStart w:id="528" w:name="_Toc355708835"/>
      <w:bookmarkStart w:id="529" w:name="_Toc357001928"/>
      <w:bookmarkStart w:id="530" w:name="_Toc358192559"/>
      <w:bookmarkStart w:id="531" w:name="_Toc359489412"/>
      <w:bookmarkStart w:id="532" w:name="_Toc360696815"/>
      <w:bookmarkStart w:id="533" w:name="_Toc361921548"/>
      <w:bookmarkStart w:id="534" w:name="_Toc363741385"/>
      <w:bookmarkStart w:id="535" w:name="_Toc364672334"/>
      <w:bookmarkStart w:id="536" w:name="_Toc366157674"/>
      <w:bookmarkStart w:id="537" w:name="_Toc367715513"/>
      <w:bookmarkStart w:id="538" w:name="_Toc369007675"/>
      <w:bookmarkStart w:id="539" w:name="_Toc369007855"/>
      <w:bookmarkStart w:id="540" w:name="_Toc370373462"/>
      <w:bookmarkStart w:id="541" w:name="_Toc371588838"/>
      <w:bookmarkStart w:id="542" w:name="_Toc373157811"/>
      <w:bookmarkStart w:id="543" w:name="_Toc374006624"/>
      <w:bookmarkStart w:id="544" w:name="_Toc374692682"/>
      <w:bookmarkStart w:id="545" w:name="_Toc374692759"/>
      <w:bookmarkStart w:id="546" w:name="_Toc377026489"/>
      <w:bookmarkStart w:id="547" w:name="_Toc378322704"/>
      <w:bookmarkStart w:id="548" w:name="_Toc379440362"/>
      <w:bookmarkStart w:id="549" w:name="_Toc380582887"/>
      <w:bookmarkStart w:id="550" w:name="_Toc381784217"/>
      <w:bookmarkStart w:id="551" w:name="_Toc383182296"/>
      <w:bookmarkStart w:id="552" w:name="_Toc384625682"/>
      <w:bookmarkStart w:id="553" w:name="_Toc385496781"/>
      <w:bookmarkStart w:id="554" w:name="_Toc388946305"/>
      <w:bookmarkStart w:id="555" w:name="_Toc388947552"/>
      <w:bookmarkStart w:id="556" w:name="_Toc389730867"/>
      <w:bookmarkStart w:id="557" w:name="_Toc391386064"/>
      <w:bookmarkStart w:id="558" w:name="_Toc392235868"/>
      <w:bookmarkStart w:id="559" w:name="_Toc393713407"/>
      <w:bookmarkStart w:id="560" w:name="_Toc393714455"/>
      <w:bookmarkStart w:id="561" w:name="_Toc393715459"/>
      <w:bookmarkStart w:id="562" w:name="_Toc395100444"/>
      <w:bookmarkStart w:id="563" w:name="_Toc396212800"/>
      <w:bookmarkStart w:id="564" w:name="_Toc397517637"/>
      <w:bookmarkStart w:id="565" w:name="_Toc399160621"/>
      <w:bookmarkStart w:id="566" w:name="_Toc400374865"/>
      <w:bookmarkStart w:id="567" w:name="_Toc401757901"/>
      <w:bookmarkStart w:id="568" w:name="_Toc402967090"/>
      <w:bookmarkStart w:id="569" w:name="_Toc404332303"/>
      <w:bookmarkStart w:id="570" w:name="_Toc405386769"/>
      <w:bookmarkStart w:id="571" w:name="_Toc406508002"/>
      <w:bookmarkStart w:id="572" w:name="_Toc408576622"/>
      <w:bookmarkStart w:id="573" w:name="_Toc409708221"/>
      <w:bookmarkStart w:id="574" w:name="_Toc410904531"/>
      <w:bookmarkStart w:id="575" w:name="_Toc414884936"/>
      <w:bookmarkStart w:id="576" w:name="_Toc416360066"/>
      <w:bookmarkStart w:id="577" w:name="_Toc417984329"/>
      <w:bookmarkStart w:id="578" w:name="_Toc420414816"/>
      <w:bookmarkStart w:id="579" w:name="_Toc421783544"/>
      <w:bookmarkStart w:id="580" w:name="_Toc423078763"/>
      <w:bookmarkStart w:id="581" w:name="_Toc424300234"/>
      <w:bookmarkStart w:id="582" w:name="_Toc426533940"/>
      <w:bookmarkStart w:id="583" w:name="_Toc426534938"/>
      <w:bookmarkStart w:id="584" w:name="_Toc428193348"/>
      <w:bookmarkStart w:id="585" w:name="_Toc428372288"/>
      <w:bookmarkStart w:id="586" w:name="_Toc429469037"/>
      <w:bookmarkStart w:id="587" w:name="_Toc432498824"/>
      <w:bookmarkStart w:id="588" w:name="_Toc433358212"/>
      <w:bookmarkStart w:id="589" w:name="_Toc434843821"/>
      <w:bookmarkStart w:id="590" w:name="_Toc436383049"/>
      <w:bookmarkStart w:id="591" w:name="_Toc437264271"/>
      <w:bookmarkStart w:id="592" w:name="_Toc438219156"/>
      <w:bookmarkStart w:id="593" w:name="_Toc440443779"/>
      <w:bookmarkStart w:id="594" w:name="_Toc441671596"/>
      <w:bookmarkStart w:id="595" w:name="_Toc442711611"/>
      <w:bookmarkStart w:id="596" w:name="_Toc445368574"/>
      <w:bookmarkStart w:id="597" w:name="_Toc446578862"/>
      <w:bookmarkStart w:id="598" w:name="_Toc449442756"/>
      <w:bookmarkStart w:id="599" w:name="_Toc450747460"/>
      <w:bookmarkStart w:id="600" w:name="_Toc451863129"/>
      <w:bookmarkStart w:id="601" w:name="_Toc453320499"/>
      <w:bookmarkStart w:id="602" w:name="_Toc454789143"/>
      <w:bookmarkStart w:id="603" w:name="_Toc456103205"/>
      <w:bookmarkStart w:id="604" w:name="_Toc456103321"/>
      <w:bookmarkStart w:id="605" w:name="_Toc457223980"/>
      <w:bookmarkStart w:id="606" w:name="_Toc457308207"/>
      <w:bookmarkStart w:id="607" w:name="_Toc466367266"/>
      <w:bookmarkStart w:id="608" w:name="_Toc469048935"/>
      <w:bookmarkStart w:id="609" w:name="_Toc469924982"/>
      <w:bookmarkStart w:id="610" w:name="_Toc471824657"/>
      <w:bookmarkStart w:id="611" w:name="_Toc473209526"/>
      <w:bookmarkStart w:id="612" w:name="_Toc474504468"/>
      <w:bookmarkStart w:id="613" w:name="_Toc477169040"/>
      <w:bookmarkStart w:id="614" w:name="_Toc478464745"/>
      <w:bookmarkStart w:id="615" w:name="_Toc479671287"/>
      <w:bookmarkStart w:id="616" w:name="_Toc482280081"/>
      <w:bookmarkStart w:id="617" w:name="_Toc483388276"/>
      <w:bookmarkStart w:id="618" w:name="_Toc485117043"/>
      <w:bookmarkStart w:id="619" w:name="_Toc486323156"/>
      <w:bookmarkStart w:id="620" w:name="_Toc487466254"/>
      <w:bookmarkStart w:id="621" w:name="_Toc488848843"/>
      <w:bookmarkStart w:id="622" w:name="_Toc510775345"/>
      <w:bookmarkStart w:id="623" w:name="_Toc513645638"/>
      <w:bookmarkStart w:id="624" w:name="_Toc514850714"/>
      <w:bookmarkStart w:id="625" w:name="_Toc517792323"/>
      <w:bookmarkStart w:id="626" w:name="_Toc518981879"/>
      <w:bookmarkStart w:id="627" w:name="_Toc520709555"/>
      <w:bookmarkStart w:id="628" w:name="_Toc524430946"/>
      <w:bookmarkStart w:id="629" w:name="_Toc525638279"/>
      <w:bookmarkStart w:id="630" w:name="_Toc526431476"/>
      <w:bookmarkStart w:id="631" w:name="_Toc531094562"/>
      <w:bookmarkStart w:id="632" w:name="_Toc531960773"/>
      <w:bookmarkStart w:id="633" w:name="_Toc536101941"/>
      <w:bookmarkStart w:id="634" w:name="_Toc340528"/>
      <w:bookmarkStart w:id="635" w:name="_Toc341070"/>
      <w:bookmarkStart w:id="636" w:name="_Toc1570034"/>
      <w:bookmarkStart w:id="637" w:name="_Toc4420919"/>
      <w:bookmarkStart w:id="638" w:name="_Toc6215734"/>
      <w:bookmarkStart w:id="639" w:name="_Toc6411899"/>
      <w:bookmarkStart w:id="640" w:name="_Toc8296057"/>
      <w:bookmarkStart w:id="641" w:name="_Toc9580672"/>
      <w:bookmarkStart w:id="642" w:name="_Toc12354357"/>
      <w:bookmarkStart w:id="643" w:name="_Toc13065944"/>
      <w:bookmarkStart w:id="644" w:name="_Toc14769326"/>
      <w:bookmarkStart w:id="645" w:name="_Toc17298844"/>
      <w:bookmarkStart w:id="646" w:name="_Toc18681551"/>
      <w:bookmarkStart w:id="647" w:name="_Toc21528575"/>
      <w:bookmarkStart w:id="648" w:name="_Toc23321863"/>
      <w:bookmarkStart w:id="649" w:name="_Toc24365699"/>
      <w:bookmarkStart w:id="650" w:name="_Toc25746885"/>
      <w:bookmarkStart w:id="651" w:name="_Toc26539907"/>
      <w:bookmarkStart w:id="652" w:name="_Toc27558682"/>
      <w:bookmarkStart w:id="653" w:name="_Toc31986464"/>
      <w:bookmarkStart w:id="654" w:name="_Toc33175447"/>
      <w:bookmarkStart w:id="655" w:name="_Toc38455856"/>
      <w:bookmarkStart w:id="656" w:name="_Toc39653117"/>
      <w:bookmarkStart w:id="657" w:name="_Toc40786484"/>
      <w:bookmarkStart w:id="658" w:name="_Toc40787336"/>
      <w:bookmarkStart w:id="659" w:name="_Toc49438637"/>
      <w:bookmarkStart w:id="660" w:name="_Toc51669576"/>
      <w:r w:rsidRPr="001C4F41">
        <w:t>Table</w:t>
      </w:r>
      <w:r>
        <w:t xml:space="preserve"> </w:t>
      </w:r>
      <w:r w:rsidRPr="001C4F41">
        <w:t>of Contents</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14:paraId="22038AA8" w14:textId="69879709" w:rsidR="007B75CA" w:rsidRDefault="00D35551" w:rsidP="00045278">
      <w:pPr>
        <w:spacing w:before="240"/>
        <w:jc w:val="right"/>
        <w:rPr>
          <w:i/>
          <w:iCs/>
        </w:rPr>
      </w:pPr>
      <w:r w:rsidRPr="00EB4E65">
        <w:rPr>
          <w:i/>
          <w:iCs/>
        </w:rPr>
        <w:t>Page</w:t>
      </w:r>
    </w:p>
    <w:p w14:paraId="43032289" w14:textId="59E5B0A4" w:rsidR="00187FCD" w:rsidRDefault="00187FCD">
      <w:pPr>
        <w:pStyle w:val="TOC1"/>
        <w:rPr>
          <w:rFonts w:asciiTheme="minorHAnsi" w:eastAsiaTheme="minorEastAsia" w:hAnsiTheme="minorHAnsi" w:cstheme="minorBidi"/>
          <w:sz w:val="22"/>
          <w:szCs w:val="22"/>
          <w:lang w:val="en-GB" w:eastAsia="en-GB"/>
        </w:rPr>
      </w:pPr>
      <w:r>
        <w:rPr>
          <w:b/>
          <w:bCs/>
          <w:lang w:val="en-GB"/>
        </w:rPr>
        <w:fldChar w:fldCharType="begin"/>
      </w:r>
      <w:r>
        <w:rPr>
          <w:b/>
          <w:bCs/>
          <w:lang w:val="en-GB"/>
        </w:rPr>
        <w:instrText xml:space="preserve"> TOC \h \z \t "Heading 1,1,Heading 2,1,Style Heading 2 + Before:  0 pt,2,Heading_2,1,Taisyklių punktas,3,Country,2,Heading 2 + Before:  0 pt,1" </w:instrText>
      </w:r>
      <w:r>
        <w:rPr>
          <w:b/>
          <w:bCs/>
          <w:lang w:val="en-GB"/>
        </w:rPr>
        <w:fldChar w:fldCharType="separate"/>
      </w:r>
      <w:hyperlink w:anchor="_Toc51669576" w:history="1"/>
    </w:p>
    <w:p w14:paraId="6A50C81F" w14:textId="3AA31909" w:rsidR="00187FCD" w:rsidRPr="005E322E" w:rsidRDefault="003F0731">
      <w:pPr>
        <w:pStyle w:val="TOC1"/>
        <w:rPr>
          <w:rFonts w:asciiTheme="minorHAnsi" w:eastAsiaTheme="minorEastAsia" w:hAnsiTheme="minorHAnsi" w:cstheme="minorBidi"/>
          <w:b/>
          <w:bCs/>
          <w:sz w:val="22"/>
          <w:szCs w:val="22"/>
          <w:lang w:val="en-GB" w:eastAsia="en-GB"/>
        </w:rPr>
      </w:pPr>
      <w:hyperlink w:anchor="_Toc51669577" w:history="1">
        <w:r w:rsidR="00187FCD" w:rsidRPr="005E322E">
          <w:rPr>
            <w:rStyle w:val="Hyperlink"/>
            <w:b/>
            <w:bCs/>
          </w:rPr>
          <w:t>GENERAL  INFORMATION</w:t>
        </w:r>
      </w:hyperlink>
    </w:p>
    <w:p w14:paraId="381A2BBF" w14:textId="4B1FAD3E" w:rsidR="00187FCD" w:rsidRDefault="003F0731">
      <w:pPr>
        <w:pStyle w:val="TOC1"/>
        <w:rPr>
          <w:rFonts w:asciiTheme="minorHAnsi" w:eastAsiaTheme="minorEastAsia" w:hAnsiTheme="minorHAnsi" w:cstheme="minorBidi"/>
          <w:sz w:val="22"/>
          <w:szCs w:val="22"/>
          <w:lang w:val="en-GB" w:eastAsia="en-GB"/>
        </w:rPr>
      </w:pPr>
      <w:hyperlink w:anchor="_Toc51669578" w:history="1">
        <w:r w:rsidR="00187FCD" w:rsidRPr="00CD1612">
          <w:rPr>
            <w:rStyle w:val="Hyperlink"/>
            <w:lang w:val="en-US"/>
          </w:rPr>
          <w:t>Lists annexed to the ITU Operational Bulletin</w:t>
        </w:r>
        <w:r w:rsidR="00187FCD">
          <w:rPr>
            <w:rStyle w:val="Hyperlink"/>
            <w:lang w:val="en-US"/>
          </w:rPr>
          <w:t xml:space="preserve">: </w:t>
        </w:r>
        <w:r w:rsidR="00187FCD" w:rsidRPr="00187FCD">
          <w:rPr>
            <w:rStyle w:val="Hyperlink"/>
            <w:i/>
            <w:iCs/>
            <w:lang w:val="en-US"/>
          </w:rPr>
          <w:t>Note from TSB</w:t>
        </w:r>
        <w:r w:rsidR="00187FCD">
          <w:rPr>
            <w:webHidden/>
          </w:rPr>
          <w:tab/>
        </w:r>
        <w:r w:rsidR="00187FCD">
          <w:rPr>
            <w:webHidden/>
          </w:rPr>
          <w:tab/>
        </w:r>
        <w:r w:rsidR="00187FCD">
          <w:rPr>
            <w:webHidden/>
          </w:rPr>
          <w:fldChar w:fldCharType="begin"/>
        </w:r>
        <w:r w:rsidR="00187FCD">
          <w:rPr>
            <w:webHidden/>
          </w:rPr>
          <w:instrText xml:space="preserve"> PAGEREF _Toc51669578 \h </w:instrText>
        </w:r>
        <w:r w:rsidR="00187FCD">
          <w:rPr>
            <w:webHidden/>
          </w:rPr>
        </w:r>
        <w:r w:rsidR="00187FCD">
          <w:rPr>
            <w:webHidden/>
          </w:rPr>
          <w:fldChar w:fldCharType="separate"/>
        </w:r>
        <w:r>
          <w:rPr>
            <w:webHidden/>
          </w:rPr>
          <w:t>3</w:t>
        </w:r>
        <w:r w:rsidR="00187FCD">
          <w:rPr>
            <w:webHidden/>
          </w:rPr>
          <w:fldChar w:fldCharType="end"/>
        </w:r>
      </w:hyperlink>
    </w:p>
    <w:p w14:paraId="5F0D1A19" w14:textId="14FE8A1E" w:rsidR="00187FCD" w:rsidRDefault="003F0731">
      <w:pPr>
        <w:pStyle w:val="TOC1"/>
        <w:rPr>
          <w:rFonts w:asciiTheme="minorHAnsi" w:eastAsiaTheme="minorEastAsia" w:hAnsiTheme="minorHAnsi" w:cstheme="minorBidi"/>
          <w:sz w:val="22"/>
          <w:szCs w:val="22"/>
          <w:lang w:val="en-GB" w:eastAsia="en-GB"/>
        </w:rPr>
      </w:pPr>
      <w:hyperlink w:anchor="_Toc51669579" w:history="1">
        <w:r w:rsidR="00187FCD" w:rsidRPr="00CD1612">
          <w:rPr>
            <w:rStyle w:val="Hyperlink"/>
            <w:lang w:val="en-GB"/>
          </w:rPr>
          <w:t>Approval of ITU-T Recommendations</w:t>
        </w:r>
        <w:r w:rsidR="00187FCD">
          <w:rPr>
            <w:webHidden/>
          </w:rPr>
          <w:tab/>
        </w:r>
        <w:r w:rsidR="00187FCD">
          <w:rPr>
            <w:webHidden/>
          </w:rPr>
          <w:tab/>
        </w:r>
        <w:r w:rsidR="00187FCD">
          <w:rPr>
            <w:webHidden/>
          </w:rPr>
          <w:fldChar w:fldCharType="begin"/>
        </w:r>
        <w:r w:rsidR="00187FCD">
          <w:rPr>
            <w:webHidden/>
          </w:rPr>
          <w:instrText xml:space="preserve"> PAGEREF _Toc51669579 \h </w:instrText>
        </w:r>
        <w:r w:rsidR="00187FCD">
          <w:rPr>
            <w:webHidden/>
          </w:rPr>
        </w:r>
        <w:r w:rsidR="00187FCD">
          <w:rPr>
            <w:webHidden/>
          </w:rPr>
          <w:fldChar w:fldCharType="separate"/>
        </w:r>
        <w:r>
          <w:rPr>
            <w:webHidden/>
          </w:rPr>
          <w:t>4</w:t>
        </w:r>
        <w:r w:rsidR="00187FCD">
          <w:rPr>
            <w:webHidden/>
          </w:rPr>
          <w:fldChar w:fldCharType="end"/>
        </w:r>
      </w:hyperlink>
    </w:p>
    <w:p w14:paraId="14AF1783" w14:textId="1E5F015B" w:rsidR="00187FCD" w:rsidRDefault="003F0731">
      <w:pPr>
        <w:pStyle w:val="TOC1"/>
        <w:rPr>
          <w:rFonts w:asciiTheme="minorHAnsi" w:eastAsiaTheme="minorEastAsia" w:hAnsiTheme="minorHAnsi" w:cstheme="minorBidi"/>
          <w:sz w:val="22"/>
          <w:szCs w:val="22"/>
          <w:lang w:val="en-GB" w:eastAsia="en-GB"/>
        </w:rPr>
      </w:pPr>
      <w:hyperlink w:anchor="_Toc51669580" w:history="1">
        <w:r w:rsidR="00187FCD" w:rsidRPr="00CD1612">
          <w:rPr>
            <w:rStyle w:val="Hyperlink"/>
          </w:rPr>
          <w:t>Telephone Service</w:t>
        </w:r>
        <w:r w:rsidR="00187FCD">
          <w:rPr>
            <w:rStyle w:val="Hyperlink"/>
          </w:rPr>
          <w:t>:</w:t>
        </w:r>
      </w:hyperlink>
      <w:r w:rsidR="00187FCD">
        <w:rPr>
          <w:rFonts w:asciiTheme="minorHAnsi" w:eastAsiaTheme="minorEastAsia" w:hAnsiTheme="minorHAnsi" w:cstheme="minorBidi"/>
          <w:sz w:val="22"/>
          <w:szCs w:val="22"/>
          <w:lang w:val="en-GB" w:eastAsia="en-GB"/>
        </w:rPr>
        <w:t xml:space="preserve"> </w:t>
      </w:r>
    </w:p>
    <w:p w14:paraId="1C25BBAF" w14:textId="5D48E41D" w:rsidR="00187FCD" w:rsidRDefault="003F0731" w:rsidP="00187FCD">
      <w:pPr>
        <w:pStyle w:val="TOC2"/>
        <w:tabs>
          <w:tab w:val="clear" w:pos="9072"/>
          <w:tab w:val="right" w:leader="dot" w:pos="8505"/>
          <w:tab w:val="right" w:pos="9065"/>
        </w:tabs>
        <w:ind w:right="567"/>
        <w:rPr>
          <w:rFonts w:asciiTheme="minorHAnsi" w:eastAsiaTheme="minorEastAsia" w:hAnsiTheme="minorHAnsi" w:cstheme="minorBidi"/>
          <w:sz w:val="22"/>
          <w:szCs w:val="22"/>
          <w:lang w:val="en-GB" w:eastAsia="en-GB"/>
        </w:rPr>
      </w:pPr>
      <w:hyperlink w:anchor="_Toc51669581" w:history="1">
        <w:r w:rsidR="00187FCD" w:rsidRPr="00CD1612">
          <w:rPr>
            <w:rStyle w:val="Hyperlink"/>
            <w:rFonts w:eastAsia="SimSun"/>
          </w:rPr>
          <w:t>China (</w:t>
        </w:r>
        <w:r w:rsidR="00187FCD" w:rsidRPr="00187FCD">
          <w:rPr>
            <w:rStyle w:val="Hyperlink"/>
            <w:rFonts w:eastAsia="SimSun"/>
            <w:i/>
            <w:iCs/>
          </w:rPr>
          <w:t>Ministry of Industry and Information Technology (MIIT), Beijing</w:t>
        </w:r>
        <w:r w:rsidR="00187FCD" w:rsidRPr="00187FCD">
          <w:rPr>
            <w:rStyle w:val="Hyperlink"/>
            <w:rFonts w:eastAsia="SimSun"/>
          </w:rPr>
          <w:t>)</w:t>
        </w:r>
        <w:r w:rsidR="00187FCD">
          <w:rPr>
            <w:rStyle w:val="Hyperlink"/>
            <w:rFonts w:eastAsia="SimSun"/>
          </w:rPr>
          <w:tab/>
        </w:r>
        <w:r w:rsidR="00187FCD">
          <w:rPr>
            <w:webHidden/>
          </w:rPr>
          <w:tab/>
        </w:r>
        <w:r w:rsidR="00187FCD">
          <w:rPr>
            <w:webHidden/>
          </w:rPr>
          <w:fldChar w:fldCharType="begin"/>
        </w:r>
        <w:r w:rsidR="00187FCD">
          <w:rPr>
            <w:webHidden/>
          </w:rPr>
          <w:instrText xml:space="preserve"> PAGEREF _Toc51669581 \h </w:instrText>
        </w:r>
        <w:r w:rsidR="00187FCD">
          <w:rPr>
            <w:webHidden/>
          </w:rPr>
        </w:r>
        <w:r w:rsidR="00187FCD">
          <w:rPr>
            <w:webHidden/>
          </w:rPr>
          <w:fldChar w:fldCharType="separate"/>
        </w:r>
        <w:r>
          <w:rPr>
            <w:webHidden/>
          </w:rPr>
          <w:t>5</w:t>
        </w:r>
        <w:r w:rsidR="00187FCD">
          <w:rPr>
            <w:webHidden/>
          </w:rPr>
          <w:fldChar w:fldCharType="end"/>
        </w:r>
      </w:hyperlink>
    </w:p>
    <w:p w14:paraId="6E9DD9CD" w14:textId="286C6184" w:rsidR="00187FCD" w:rsidRDefault="003F0731" w:rsidP="00187FCD">
      <w:pPr>
        <w:pStyle w:val="TOC2"/>
        <w:tabs>
          <w:tab w:val="clear" w:pos="9072"/>
          <w:tab w:val="right" w:leader="dot" w:pos="8505"/>
          <w:tab w:val="right" w:pos="9065"/>
        </w:tabs>
        <w:ind w:right="567"/>
        <w:rPr>
          <w:rFonts w:asciiTheme="minorHAnsi" w:eastAsiaTheme="minorEastAsia" w:hAnsiTheme="minorHAnsi" w:cstheme="minorBidi"/>
          <w:sz w:val="22"/>
          <w:szCs w:val="22"/>
          <w:lang w:val="en-GB" w:eastAsia="en-GB"/>
        </w:rPr>
      </w:pPr>
      <w:hyperlink w:anchor="_Toc51669582" w:history="1">
        <w:r w:rsidR="00187FCD" w:rsidRPr="00CD1612">
          <w:rPr>
            <w:rStyle w:val="Hyperlink"/>
            <w:lang w:val="en-GB"/>
          </w:rPr>
          <w:t>Mauritius (</w:t>
        </w:r>
        <w:r w:rsidR="00187FCD" w:rsidRPr="00187FCD">
          <w:rPr>
            <w:rStyle w:val="Hyperlink"/>
            <w:i/>
            <w:iCs/>
            <w:lang w:val="en-GB"/>
          </w:rPr>
          <w:t>Information and Communication Technologies Authority (ICTA), Port-Louis</w:t>
        </w:r>
        <w:r w:rsidR="00187FCD" w:rsidRPr="00CD1612">
          <w:rPr>
            <w:rStyle w:val="Hyperlink"/>
            <w:lang w:val="en-GB"/>
          </w:rPr>
          <w:t>)</w:t>
        </w:r>
        <w:r w:rsidR="00187FCD">
          <w:rPr>
            <w:rStyle w:val="Hyperlink"/>
            <w:lang w:val="en-GB"/>
          </w:rPr>
          <w:tab/>
        </w:r>
        <w:r w:rsidR="00187FCD">
          <w:rPr>
            <w:webHidden/>
          </w:rPr>
          <w:tab/>
        </w:r>
        <w:r w:rsidR="00187FCD">
          <w:rPr>
            <w:webHidden/>
          </w:rPr>
          <w:fldChar w:fldCharType="begin"/>
        </w:r>
        <w:r w:rsidR="00187FCD">
          <w:rPr>
            <w:webHidden/>
          </w:rPr>
          <w:instrText xml:space="preserve"> PAGEREF _Toc51669582 \h </w:instrText>
        </w:r>
        <w:r w:rsidR="00187FCD">
          <w:rPr>
            <w:webHidden/>
          </w:rPr>
        </w:r>
        <w:r w:rsidR="00187FCD">
          <w:rPr>
            <w:webHidden/>
          </w:rPr>
          <w:fldChar w:fldCharType="separate"/>
        </w:r>
        <w:r>
          <w:rPr>
            <w:webHidden/>
          </w:rPr>
          <w:t>5</w:t>
        </w:r>
        <w:r w:rsidR="00187FCD">
          <w:rPr>
            <w:webHidden/>
          </w:rPr>
          <w:fldChar w:fldCharType="end"/>
        </w:r>
      </w:hyperlink>
    </w:p>
    <w:p w14:paraId="38B97446" w14:textId="689EDD18" w:rsidR="00187FCD" w:rsidRDefault="003F0731" w:rsidP="00187FCD">
      <w:pPr>
        <w:pStyle w:val="TOC2"/>
        <w:tabs>
          <w:tab w:val="clear" w:pos="9072"/>
          <w:tab w:val="right" w:leader="dot" w:pos="8505"/>
          <w:tab w:val="right" w:pos="9065"/>
        </w:tabs>
        <w:ind w:right="567"/>
        <w:rPr>
          <w:rFonts w:asciiTheme="minorHAnsi" w:eastAsiaTheme="minorEastAsia" w:hAnsiTheme="minorHAnsi" w:cstheme="minorBidi"/>
          <w:sz w:val="22"/>
          <w:szCs w:val="22"/>
          <w:lang w:val="en-GB" w:eastAsia="en-GB"/>
        </w:rPr>
      </w:pPr>
      <w:hyperlink w:anchor="_Toc51669583" w:history="1">
        <w:r w:rsidR="00187FCD" w:rsidRPr="00CD1612">
          <w:rPr>
            <w:rStyle w:val="Hyperlink"/>
          </w:rPr>
          <w:t>Myanmar (</w:t>
        </w:r>
        <w:r w:rsidR="00187FCD" w:rsidRPr="00187FCD">
          <w:rPr>
            <w:rStyle w:val="Hyperlink"/>
            <w:i/>
            <w:iCs/>
          </w:rPr>
          <w:t>Ministry of Transport and Communications, Nay Pyi Taw</w:t>
        </w:r>
        <w:r w:rsidR="00187FCD" w:rsidRPr="00CD1612">
          <w:rPr>
            <w:rStyle w:val="Hyperlink"/>
          </w:rPr>
          <w:t>)</w:t>
        </w:r>
        <w:r w:rsidR="00187FCD">
          <w:rPr>
            <w:rStyle w:val="Hyperlink"/>
          </w:rPr>
          <w:tab/>
        </w:r>
        <w:r w:rsidR="00187FCD">
          <w:rPr>
            <w:webHidden/>
          </w:rPr>
          <w:tab/>
        </w:r>
        <w:r w:rsidR="00187FCD">
          <w:rPr>
            <w:webHidden/>
          </w:rPr>
          <w:fldChar w:fldCharType="begin"/>
        </w:r>
        <w:r w:rsidR="00187FCD">
          <w:rPr>
            <w:webHidden/>
          </w:rPr>
          <w:instrText xml:space="preserve"> PAGEREF _Toc51669583 \h </w:instrText>
        </w:r>
        <w:r w:rsidR="00187FCD">
          <w:rPr>
            <w:webHidden/>
          </w:rPr>
        </w:r>
        <w:r w:rsidR="00187FCD">
          <w:rPr>
            <w:webHidden/>
          </w:rPr>
          <w:fldChar w:fldCharType="separate"/>
        </w:r>
        <w:r>
          <w:rPr>
            <w:webHidden/>
          </w:rPr>
          <w:t>6</w:t>
        </w:r>
        <w:r w:rsidR="00187FCD">
          <w:rPr>
            <w:webHidden/>
          </w:rPr>
          <w:fldChar w:fldCharType="end"/>
        </w:r>
      </w:hyperlink>
    </w:p>
    <w:p w14:paraId="3DAE835D" w14:textId="37167322" w:rsidR="00187FCD" w:rsidRDefault="003F0731" w:rsidP="00187FCD">
      <w:pPr>
        <w:pStyle w:val="TOC2"/>
        <w:tabs>
          <w:tab w:val="clear" w:pos="9072"/>
          <w:tab w:val="right" w:leader="dot" w:pos="8505"/>
          <w:tab w:val="right" w:pos="9065"/>
        </w:tabs>
        <w:ind w:right="567"/>
        <w:rPr>
          <w:rFonts w:asciiTheme="minorHAnsi" w:eastAsiaTheme="minorEastAsia" w:hAnsiTheme="minorHAnsi" w:cstheme="minorBidi"/>
          <w:sz w:val="22"/>
          <w:szCs w:val="22"/>
          <w:lang w:val="en-GB" w:eastAsia="en-GB"/>
        </w:rPr>
      </w:pPr>
      <w:hyperlink w:anchor="_Toc51669584" w:history="1">
        <w:r w:rsidR="00187FCD" w:rsidRPr="00CD1612">
          <w:rPr>
            <w:rStyle w:val="Hyperlink"/>
            <w:lang w:val="en-GB"/>
          </w:rPr>
          <w:t>Palau (</w:t>
        </w:r>
        <w:r w:rsidR="00187FCD" w:rsidRPr="00187FCD">
          <w:rPr>
            <w:rStyle w:val="Hyperlink"/>
            <w:i/>
            <w:iCs/>
            <w:lang w:val="en-GB"/>
          </w:rPr>
          <w:t>Division of Communication under the Ministry of Public Infrastructure, Industries and Commerce, Koror</w:t>
        </w:r>
        <w:r w:rsidR="00187FCD" w:rsidRPr="00CD1612">
          <w:rPr>
            <w:rStyle w:val="Hyperlink"/>
            <w:lang w:val="en-GB"/>
          </w:rPr>
          <w:t>)</w:t>
        </w:r>
        <w:r w:rsidR="00187FCD">
          <w:rPr>
            <w:webHidden/>
          </w:rPr>
          <w:tab/>
        </w:r>
        <w:r w:rsidR="00187FCD">
          <w:rPr>
            <w:webHidden/>
          </w:rPr>
          <w:tab/>
        </w:r>
        <w:r w:rsidR="00187FCD">
          <w:rPr>
            <w:webHidden/>
          </w:rPr>
          <w:fldChar w:fldCharType="begin"/>
        </w:r>
        <w:r w:rsidR="00187FCD">
          <w:rPr>
            <w:webHidden/>
          </w:rPr>
          <w:instrText xml:space="preserve"> PAGEREF _Toc51669584 \h </w:instrText>
        </w:r>
        <w:r w:rsidR="00187FCD">
          <w:rPr>
            <w:webHidden/>
          </w:rPr>
        </w:r>
        <w:r w:rsidR="00187FCD">
          <w:rPr>
            <w:webHidden/>
          </w:rPr>
          <w:fldChar w:fldCharType="separate"/>
        </w:r>
        <w:r>
          <w:rPr>
            <w:webHidden/>
          </w:rPr>
          <w:t>6</w:t>
        </w:r>
        <w:r w:rsidR="00187FCD">
          <w:rPr>
            <w:webHidden/>
          </w:rPr>
          <w:fldChar w:fldCharType="end"/>
        </w:r>
      </w:hyperlink>
    </w:p>
    <w:p w14:paraId="6AF249C5" w14:textId="3899BAAB" w:rsidR="00187FCD" w:rsidRDefault="003F0731">
      <w:pPr>
        <w:pStyle w:val="TOC1"/>
        <w:rPr>
          <w:rFonts w:asciiTheme="minorHAnsi" w:eastAsiaTheme="minorEastAsia" w:hAnsiTheme="minorHAnsi" w:cstheme="minorBidi"/>
          <w:sz w:val="22"/>
          <w:szCs w:val="22"/>
          <w:lang w:val="en-GB" w:eastAsia="en-GB"/>
        </w:rPr>
      </w:pPr>
      <w:hyperlink w:anchor="_Toc51669585" w:history="1">
        <w:r w:rsidR="00187FCD" w:rsidRPr="00CD1612">
          <w:rPr>
            <w:rStyle w:val="Hyperlink"/>
            <w:lang w:val="en-GB"/>
          </w:rPr>
          <w:t>Service Restrictions</w:t>
        </w:r>
        <w:r w:rsidR="00187FCD">
          <w:rPr>
            <w:webHidden/>
          </w:rPr>
          <w:tab/>
        </w:r>
        <w:r w:rsidR="00187FCD">
          <w:rPr>
            <w:webHidden/>
          </w:rPr>
          <w:tab/>
        </w:r>
        <w:r w:rsidR="00187FCD">
          <w:rPr>
            <w:webHidden/>
          </w:rPr>
          <w:fldChar w:fldCharType="begin"/>
        </w:r>
        <w:r w:rsidR="00187FCD">
          <w:rPr>
            <w:webHidden/>
          </w:rPr>
          <w:instrText xml:space="preserve"> PAGEREF _Toc51669585 \h </w:instrText>
        </w:r>
        <w:r w:rsidR="00187FCD">
          <w:rPr>
            <w:webHidden/>
          </w:rPr>
        </w:r>
        <w:r w:rsidR="00187FCD">
          <w:rPr>
            <w:webHidden/>
          </w:rPr>
          <w:fldChar w:fldCharType="separate"/>
        </w:r>
        <w:r>
          <w:rPr>
            <w:webHidden/>
          </w:rPr>
          <w:t>10</w:t>
        </w:r>
        <w:r w:rsidR="00187FCD">
          <w:rPr>
            <w:webHidden/>
          </w:rPr>
          <w:fldChar w:fldCharType="end"/>
        </w:r>
      </w:hyperlink>
    </w:p>
    <w:p w14:paraId="6C04F33D" w14:textId="5FBCD55A" w:rsidR="00187FCD" w:rsidRDefault="003F0731">
      <w:pPr>
        <w:pStyle w:val="TOC1"/>
        <w:rPr>
          <w:rFonts w:asciiTheme="minorHAnsi" w:eastAsiaTheme="minorEastAsia" w:hAnsiTheme="minorHAnsi" w:cstheme="minorBidi"/>
          <w:sz w:val="22"/>
          <w:szCs w:val="22"/>
          <w:lang w:val="en-GB" w:eastAsia="en-GB"/>
        </w:rPr>
      </w:pPr>
      <w:hyperlink w:anchor="_Toc51669586" w:history="1">
        <w:r w:rsidR="00187FCD" w:rsidRPr="00CD1612">
          <w:rPr>
            <w:rStyle w:val="Hyperlink"/>
            <w:lang w:val="en-US"/>
          </w:rPr>
          <w:t>Call-Back and alternative calling procedures (Res. 21 Rev. PP-06)</w:t>
        </w:r>
        <w:r w:rsidR="00187FCD">
          <w:rPr>
            <w:rStyle w:val="Hyperlink"/>
            <w:lang w:val="en-US"/>
          </w:rPr>
          <w:tab/>
        </w:r>
        <w:r w:rsidR="00187FCD">
          <w:rPr>
            <w:webHidden/>
          </w:rPr>
          <w:tab/>
        </w:r>
        <w:r w:rsidR="00187FCD">
          <w:rPr>
            <w:webHidden/>
          </w:rPr>
          <w:fldChar w:fldCharType="begin"/>
        </w:r>
        <w:r w:rsidR="00187FCD">
          <w:rPr>
            <w:webHidden/>
          </w:rPr>
          <w:instrText xml:space="preserve"> PAGEREF _Toc51669586 \h </w:instrText>
        </w:r>
        <w:r w:rsidR="00187FCD">
          <w:rPr>
            <w:webHidden/>
          </w:rPr>
        </w:r>
        <w:r w:rsidR="00187FCD">
          <w:rPr>
            <w:webHidden/>
          </w:rPr>
          <w:fldChar w:fldCharType="separate"/>
        </w:r>
        <w:r>
          <w:rPr>
            <w:webHidden/>
          </w:rPr>
          <w:t>10</w:t>
        </w:r>
        <w:r w:rsidR="00187FCD">
          <w:rPr>
            <w:webHidden/>
          </w:rPr>
          <w:fldChar w:fldCharType="end"/>
        </w:r>
      </w:hyperlink>
    </w:p>
    <w:p w14:paraId="14F461ED" w14:textId="15E06C4C" w:rsidR="00187FCD" w:rsidRPr="005E322E" w:rsidRDefault="003F0731" w:rsidP="005E322E">
      <w:pPr>
        <w:pStyle w:val="TOC1"/>
        <w:spacing w:before="360"/>
        <w:rPr>
          <w:rFonts w:asciiTheme="minorHAnsi" w:eastAsiaTheme="minorEastAsia" w:hAnsiTheme="minorHAnsi" w:cstheme="minorBidi"/>
          <w:b/>
          <w:bCs/>
          <w:sz w:val="22"/>
          <w:szCs w:val="22"/>
          <w:lang w:val="en-GB" w:eastAsia="en-GB"/>
        </w:rPr>
      </w:pPr>
      <w:hyperlink w:anchor="_Toc51669587" w:history="1">
        <w:r w:rsidR="00187FCD" w:rsidRPr="005E322E">
          <w:rPr>
            <w:rStyle w:val="Hyperlink"/>
            <w:b/>
            <w:bCs/>
          </w:rPr>
          <w:t>AMENDMENTS  TO  SERVICE  PUBLICATIONS</w:t>
        </w:r>
      </w:hyperlink>
    </w:p>
    <w:p w14:paraId="7E5D70D3" w14:textId="5FB52981" w:rsidR="00187FCD" w:rsidRDefault="003F0731">
      <w:pPr>
        <w:pStyle w:val="TOC1"/>
        <w:rPr>
          <w:rFonts w:asciiTheme="minorHAnsi" w:eastAsiaTheme="minorEastAsia" w:hAnsiTheme="minorHAnsi" w:cstheme="minorBidi"/>
          <w:sz w:val="22"/>
          <w:szCs w:val="22"/>
          <w:lang w:val="en-GB" w:eastAsia="en-GB"/>
        </w:rPr>
      </w:pPr>
      <w:hyperlink w:anchor="_Toc51669588" w:history="1">
        <w:r w:rsidR="00187FCD" w:rsidRPr="00CD1612">
          <w:rPr>
            <w:rStyle w:val="Hyperlink"/>
            <w:lang w:val="en-US"/>
          </w:rPr>
          <w:t xml:space="preserve">List of Issuer Identifier Numbers for the International Telecommunication Charge Card </w:t>
        </w:r>
        <w:r w:rsidR="005E322E">
          <w:rPr>
            <w:rStyle w:val="Hyperlink"/>
            <w:lang w:val="en-US"/>
          </w:rPr>
          <w:tab/>
        </w:r>
        <w:r w:rsidR="00187FCD">
          <w:rPr>
            <w:webHidden/>
          </w:rPr>
          <w:tab/>
        </w:r>
        <w:r w:rsidR="00187FCD">
          <w:rPr>
            <w:webHidden/>
          </w:rPr>
          <w:fldChar w:fldCharType="begin"/>
        </w:r>
        <w:r w:rsidR="00187FCD">
          <w:rPr>
            <w:webHidden/>
          </w:rPr>
          <w:instrText xml:space="preserve"> PAGEREF _Toc51669588 \h </w:instrText>
        </w:r>
        <w:r w:rsidR="00187FCD">
          <w:rPr>
            <w:webHidden/>
          </w:rPr>
        </w:r>
        <w:r w:rsidR="00187FCD">
          <w:rPr>
            <w:webHidden/>
          </w:rPr>
          <w:fldChar w:fldCharType="separate"/>
        </w:r>
        <w:r>
          <w:rPr>
            <w:webHidden/>
          </w:rPr>
          <w:t>11</w:t>
        </w:r>
        <w:r w:rsidR="00187FCD">
          <w:rPr>
            <w:webHidden/>
          </w:rPr>
          <w:fldChar w:fldCharType="end"/>
        </w:r>
      </w:hyperlink>
    </w:p>
    <w:p w14:paraId="61BE438A" w14:textId="3A0BDC98" w:rsidR="00187FCD" w:rsidRDefault="003F0731">
      <w:pPr>
        <w:pStyle w:val="TOC1"/>
        <w:rPr>
          <w:rFonts w:asciiTheme="minorHAnsi" w:eastAsiaTheme="minorEastAsia" w:hAnsiTheme="minorHAnsi" w:cstheme="minorBidi"/>
          <w:sz w:val="22"/>
          <w:szCs w:val="22"/>
          <w:lang w:val="en-GB" w:eastAsia="en-GB"/>
        </w:rPr>
      </w:pPr>
      <w:hyperlink w:anchor="_Toc51669589" w:history="1">
        <w:r w:rsidR="00187FCD" w:rsidRPr="00CD1612">
          <w:rPr>
            <w:rStyle w:val="Hyperlink"/>
            <w:lang w:val="en-US"/>
          </w:rPr>
          <w:t xml:space="preserve">Mobile Network Codes (MNC) for the international identification plan  for public networks </w:t>
        </w:r>
        <w:r w:rsidR="005E322E">
          <w:rPr>
            <w:rStyle w:val="Hyperlink"/>
            <w:lang w:val="en-US"/>
          </w:rPr>
          <w:br/>
        </w:r>
        <w:r w:rsidR="00187FCD" w:rsidRPr="00CD1612">
          <w:rPr>
            <w:rStyle w:val="Hyperlink"/>
            <w:lang w:val="en-US"/>
          </w:rPr>
          <w:t>and subscriptions</w:t>
        </w:r>
        <w:r w:rsidR="00187FCD">
          <w:rPr>
            <w:webHidden/>
          </w:rPr>
          <w:tab/>
        </w:r>
        <w:r w:rsidR="005E322E">
          <w:rPr>
            <w:webHidden/>
          </w:rPr>
          <w:tab/>
        </w:r>
        <w:r w:rsidR="00187FCD">
          <w:rPr>
            <w:webHidden/>
          </w:rPr>
          <w:fldChar w:fldCharType="begin"/>
        </w:r>
        <w:r w:rsidR="00187FCD">
          <w:rPr>
            <w:webHidden/>
          </w:rPr>
          <w:instrText xml:space="preserve"> PAGEREF _Toc51669589 \h </w:instrText>
        </w:r>
        <w:r w:rsidR="00187FCD">
          <w:rPr>
            <w:webHidden/>
          </w:rPr>
        </w:r>
        <w:r w:rsidR="00187FCD">
          <w:rPr>
            <w:webHidden/>
          </w:rPr>
          <w:fldChar w:fldCharType="separate"/>
        </w:r>
        <w:r>
          <w:rPr>
            <w:webHidden/>
          </w:rPr>
          <w:t>12</w:t>
        </w:r>
        <w:r w:rsidR="00187FCD">
          <w:rPr>
            <w:webHidden/>
          </w:rPr>
          <w:fldChar w:fldCharType="end"/>
        </w:r>
      </w:hyperlink>
    </w:p>
    <w:p w14:paraId="5B31ECC2" w14:textId="3A883FC7" w:rsidR="00187FCD" w:rsidRDefault="003F0731">
      <w:pPr>
        <w:pStyle w:val="TOC1"/>
        <w:rPr>
          <w:rFonts w:asciiTheme="minorHAnsi" w:eastAsiaTheme="minorEastAsia" w:hAnsiTheme="minorHAnsi" w:cstheme="minorBidi"/>
          <w:sz w:val="22"/>
          <w:szCs w:val="22"/>
          <w:lang w:val="en-GB" w:eastAsia="en-GB"/>
        </w:rPr>
      </w:pPr>
      <w:hyperlink w:anchor="_Toc51669590" w:history="1">
        <w:r w:rsidR="00187FCD" w:rsidRPr="00CD1612">
          <w:rPr>
            <w:rStyle w:val="Hyperlink"/>
            <w:rFonts w:asciiTheme="minorBidi" w:hAnsiTheme="minorBidi"/>
            <w:lang w:val="en-US"/>
          </w:rPr>
          <w:t>Lis</w:t>
        </w:r>
        <w:r w:rsidR="00187FCD" w:rsidRPr="00CD1612">
          <w:rPr>
            <w:rStyle w:val="Hyperlink"/>
            <w:lang w:val="en-US"/>
          </w:rPr>
          <w:t>t of ITU Carrier Codes</w:t>
        </w:r>
        <w:r w:rsidR="005E322E">
          <w:rPr>
            <w:rStyle w:val="Hyperlink"/>
            <w:lang w:val="en-US"/>
          </w:rPr>
          <w:tab/>
        </w:r>
        <w:r w:rsidR="00187FCD">
          <w:rPr>
            <w:webHidden/>
          </w:rPr>
          <w:tab/>
        </w:r>
        <w:r w:rsidR="00187FCD">
          <w:rPr>
            <w:webHidden/>
          </w:rPr>
          <w:fldChar w:fldCharType="begin"/>
        </w:r>
        <w:r w:rsidR="00187FCD">
          <w:rPr>
            <w:webHidden/>
          </w:rPr>
          <w:instrText xml:space="preserve"> PAGEREF _Toc51669590 \h </w:instrText>
        </w:r>
        <w:r w:rsidR="00187FCD">
          <w:rPr>
            <w:webHidden/>
          </w:rPr>
        </w:r>
        <w:r w:rsidR="00187FCD">
          <w:rPr>
            <w:webHidden/>
          </w:rPr>
          <w:fldChar w:fldCharType="separate"/>
        </w:r>
        <w:r>
          <w:rPr>
            <w:webHidden/>
          </w:rPr>
          <w:t>13</w:t>
        </w:r>
        <w:r w:rsidR="00187FCD">
          <w:rPr>
            <w:webHidden/>
          </w:rPr>
          <w:fldChar w:fldCharType="end"/>
        </w:r>
      </w:hyperlink>
    </w:p>
    <w:p w14:paraId="2554B056" w14:textId="582184DB" w:rsidR="00187FCD" w:rsidRDefault="003F0731">
      <w:pPr>
        <w:pStyle w:val="TOC1"/>
        <w:rPr>
          <w:rFonts w:asciiTheme="minorHAnsi" w:eastAsiaTheme="minorEastAsia" w:hAnsiTheme="minorHAnsi" w:cstheme="minorBidi"/>
          <w:sz w:val="22"/>
          <w:szCs w:val="22"/>
          <w:lang w:val="en-GB" w:eastAsia="en-GB"/>
        </w:rPr>
      </w:pPr>
      <w:hyperlink w:anchor="_Toc51669591" w:history="1">
        <w:r w:rsidR="00187FCD" w:rsidRPr="00CD1612">
          <w:rPr>
            <w:rStyle w:val="Hyperlink"/>
            <w:lang w:val="en-GB"/>
          </w:rPr>
          <w:t>List of International Signalling Point Codes (ISPC)</w:t>
        </w:r>
        <w:r w:rsidR="005E322E">
          <w:rPr>
            <w:rStyle w:val="Hyperlink"/>
            <w:lang w:val="en-GB"/>
          </w:rPr>
          <w:tab/>
        </w:r>
        <w:r w:rsidR="00187FCD">
          <w:rPr>
            <w:webHidden/>
          </w:rPr>
          <w:tab/>
        </w:r>
        <w:r w:rsidR="00187FCD">
          <w:rPr>
            <w:webHidden/>
          </w:rPr>
          <w:fldChar w:fldCharType="begin"/>
        </w:r>
        <w:r w:rsidR="00187FCD">
          <w:rPr>
            <w:webHidden/>
          </w:rPr>
          <w:instrText xml:space="preserve"> PAGEREF _Toc51669591 \h </w:instrText>
        </w:r>
        <w:r w:rsidR="00187FCD">
          <w:rPr>
            <w:webHidden/>
          </w:rPr>
        </w:r>
        <w:r w:rsidR="00187FCD">
          <w:rPr>
            <w:webHidden/>
          </w:rPr>
          <w:fldChar w:fldCharType="separate"/>
        </w:r>
        <w:r>
          <w:rPr>
            <w:webHidden/>
          </w:rPr>
          <w:t>14</w:t>
        </w:r>
        <w:r w:rsidR="00187FCD">
          <w:rPr>
            <w:webHidden/>
          </w:rPr>
          <w:fldChar w:fldCharType="end"/>
        </w:r>
      </w:hyperlink>
    </w:p>
    <w:p w14:paraId="3CFD8F43" w14:textId="2F4718D0" w:rsidR="00187FCD" w:rsidRDefault="003F0731">
      <w:pPr>
        <w:pStyle w:val="TOC1"/>
        <w:rPr>
          <w:rFonts w:asciiTheme="minorHAnsi" w:eastAsiaTheme="minorEastAsia" w:hAnsiTheme="minorHAnsi" w:cstheme="minorBidi"/>
          <w:sz w:val="22"/>
          <w:szCs w:val="22"/>
          <w:lang w:val="en-GB" w:eastAsia="en-GB"/>
        </w:rPr>
      </w:pPr>
      <w:hyperlink w:anchor="_Toc51669592" w:history="1">
        <w:r w:rsidR="00187FCD" w:rsidRPr="00CD1612">
          <w:rPr>
            <w:rStyle w:val="Hyperlink"/>
            <w:lang w:val="en-GB"/>
          </w:rPr>
          <w:t>National Numbering Plan</w:t>
        </w:r>
        <w:r w:rsidR="00187FCD">
          <w:rPr>
            <w:webHidden/>
          </w:rPr>
          <w:tab/>
        </w:r>
        <w:r w:rsidR="005E322E">
          <w:rPr>
            <w:webHidden/>
          </w:rPr>
          <w:tab/>
        </w:r>
        <w:r w:rsidR="00187FCD">
          <w:rPr>
            <w:webHidden/>
          </w:rPr>
          <w:fldChar w:fldCharType="begin"/>
        </w:r>
        <w:r w:rsidR="00187FCD">
          <w:rPr>
            <w:webHidden/>
          </w:rPr>
          <w:instrText xml:space="preserve"> PAGEREF _Toc51669592 \h </w:instrText>
        </w:r>
        <w:r w:rsidR="00187FCD">
          <w:rPr>
            <w:webHidden/>
          </w:rPr>
        </w:r>
        <w:r w:rsidR="00187FCD">
          <w:rPr>
            <w:webHidden/>
          </w:rPr>
          <w:fldChar w:fldCharType="separate"/>
        </w:r>
        <w:r>
          <w:rPr>
            <w:webHidden/>
          </w:rPr>
          <w:t>14</w:t>
        </w:r>
        <w:r w:rsidR="00187FCD">
          <w:rPr>
            <w:webHidden/>
          </w:rPr>
          <w:fldChar w:fldCharType="end"/>
        </w:r>
      </w:hyperlink>
    </w:p>
    <w:p w14:paraId="00299421" w14:textId="5545FE5E" w:rsidR="00526875" w:rsidRDefault="00187FCD" w:rsidP="005E322E">
      <w:pPr>
        <w:pStyle w:val="TOC1"/>
        <w:rPr>
          <w:rFonts w:eastAsiaTheme="minorEastAsia"/>
          <w:lang w:val="en-GB"/>
        </w:rPr>
      </w:pPr>
      <w:r>
        <w:rPr>
          <w:b/>
          <w:bCs/>
          <w:lang w:val="en-GB"/>
        </w:rPr>
        <w:fldChar w:fldCharType="end"/>
      </w:r>
    </w:p>
    <w:p w14:paraId="4BAD6AAB" w14:textId="35BF1F89" w:rsidR="006D2955" w:rsidRPr="00317C1F" w:rsidRDefault="006D2955" w:rsidP="003023EB">
      <w:pPr>
        <w:spacing w:before="240"/>
        <w:jc w:val="left"/>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C9488B" w:rsidRPr="00384440" w14:paraId="1B06C3A4" w14:textId="77777777" w:rsidTr="00012B45">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25DA4BDC" w14:textId="77777777" w:rsidR="00C9488B" w:rsidRPr="00384440" w:rsidRDefault="00C9488B" w:rsidP="00012B4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lastRenderedPageBreak/>
              <w:t>Dates of publication of the next</w:t>
            </w:r>
            <w:r w:rsidRPr="00384440">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429CF8EF" w14:textId="77777777" w:rsidR="00C9488B" w:rsidRPr="00384440" w:rsidRDefault="00C9488B" w:rsidP="00012B4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Including information</w:t>
            </w:r>
            <w:r w:rsidRPr="00384440">
              <w:rPr>
                <w:rFonts w:eastAsia="SimSun"/>
                <w:i/>
                <w:sz w:val="18"/>
                <w:lang w:eastAsia="zh-CN"/>
              </w:rPr>
              <w:br/>
              <w:t>received by:</w:t>
            </w:r>
          </w:p>
        </w:tc>
      </w:tr>
      <w:tr w:rsidR="00C9488B" w:rsidRPr="00384440" w14:paraId="0CF59486" w14:textId="77777777" w:rsidTr="00012B45">
        <w:trPr>
          <w:tblHeader/>
          <w:jc w:val="center"/>
        </w:trPr>
        <w:tc>
          <w:tcPr>
            <w:tcW w:w="1008" w:type="dxa"/>
            <w:tcBorders>
              <w:top w:val="single" w:sz="4" w:space="0" w:color="auto"/>
              <w:left w:val="single" w:sz="4" w:space="0" w:color="auto"/>
              <w:bottom w:val="single" w:sz="4" w:space="0" w:color="auto"/>
              <w:right w:val="single" w:sz="4" w:space="0" w:color="auto"/>
            </w:tcBorders>
          </w:tcPr>
          <w:p w14:paraId="0345B960" w14:textId="77777777" w:rsidR="00C9488B"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1206</w:t>
            </w:r>
          </w:p>
        </w:tc>
        <w:tc>
          <w:tcPr>
            <w:tcW w:w="1980" w:type="dxa"/>
            <w:tcBorders>
              <w:top w:val="single" w:sz="4" w:space="0" w:color="auto"/>
              <w:left w:val="single" w:sz="4" w:space="0" w:color="auto"/>
              <w:bottom w:val="single" w:sz="4" w:space="0" w:color="auto"/>
              <w:right w:val="single" w:sz="4" w:space="0" w:color="auto"/>
            </w:tcBorders>
          </w:tcPr>
          <w:p w14:paraId="24E54116" w14:textId="77777777" w:rsidR="00C9488B" w:rsidRPr="00384440"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15.X.2020</w:t>
            </w:r>
          </w:p>
        </w:tc>
        <w:tc>
          <w:tcPr>
            <w:tcW w:w="2520" w:type="dxa"/>
            <w:tcBorders>
              <w:top w:val="single" w:sz="4" w:space="0" w:color="auto"/>
              <w:left w:val="single" w:sz="4" w:space="0" w:color="auto"/>
              <w:bottom w:val="single" w:sz="4" w:space="0" w:color="auto"/>
              <w:right w:val="single" w:sz="4" w:space="0" w:color="auto"/>
            </w:tcBorders>
          </w:tcPr>
          <w:p w14:paraId="09FEBF17" w14:textId="77777777" w:rsidR="00C9488B" w:rsidRPr="00384440"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1.X.2020</w:t>
            </w:r>
          </w:p>
        </w:tc>
      </w:tr>
      <w:tr w:rsidR="00C9488B" w:rsidRPr="00384440" w14:paraId="05F9F529" w14:textId="77777777" w:rsidTr="00012B45">
        <w:trPr>
          <w:tblHeader/>
          <w:jc w:val="center"/>
        </w:trPr>
        <w:tc>
          <w:tcPr>
            <w:tcW w:w="1008" w:type="dxa"/>
            <w:tcBorders>
              <w:top w:val="single" w:sz="4" w:space="0" w:color="auto"/>
              <w:left w:val="single" w:sz="4" w:space="0" w:color="auto"/>
              <w:bottom w:val="single" w:sz="4" w:space="0" w:color="auto"/>
              <w:right w:val="single" w:sz="4" w:space="0" w:color="auto"/>
            </w:tcBorders>
          </w:tcPr>
          <w:p w14:paraId="444F90E0" w14:textId="77777777" w:rsidR="00C9488B"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1207</w:t>
            </w:r>
          </w:p>
        </w:tc>
        <w:tc>
          <w:tcPr>
            <w:tcW w:w="1980" w:type="dxa"/>
            <w:tcBorders>
              <w:top w:val="single" w:sz="4" w:space="0" w:color="auto"/>
              <w:left w:val="single" w:sz="4" w:space="0" w:color="auto"/>
              <w:bottom w:val="single" w:sz="4" w:space="0" w:color="auto"/>
              <w:right w:val="single" w:sz="4" w:space="0" w:color="auto"/>
            </w:tcBorders>
          </w:tcPr>
          <w:p w14:paraId="3B75C40E" w14:textId="77777777" w:rsidR="00C9488B" w:rsidRPr="00384440"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1.XI.2020</w:t>
            </w:r>
          </w:p>
        </w:tc>
        <w:tc>
          <w:tcPr>
            <w:tcW w:w="2520" w:type="dxa"/>
            <w:tcBorders>
              <w:top w:val="single" w:sz="4" w:space="0" w:color="auto"/>
              <w:left w:val="single" w:sz="4" w:space="0" w:color="auto"/>
              <w:bottom w:val="single" w:sz="4" w:space="0" w:color="auto"/>
              <w:right w:val="single" w:sz="4" w:space="0" w:color="auto"/>
            </w:tcBorders>
          </w:tcPr>
          <w:p w14:paraId="2FEF2F65" w14:textId="77777777" w:rsidR="00C9488B" w:rsidRPr="00384440"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15.X.2020</w:t>
            </w:r>
          </w:p>
        </w:tc>
      </w:tr>
      <w:tr w:rsidR="00C9488B" w:rsidRPr="00384440" w14:paraId="759292D7" w14:textId="77777777" w:rsidTr="00012B45">
        <w:trPr>
          <w:tblHeader/>
          <w:jc w:val="center"/>
        </w:trPr>
        <w:tc>
          <w:tcPr>
            <w:tcW w:w="1008" w:type="dxa"/>
            <w:tcBorders>
              <w:top w:val="single" w:sz="4" w:space="0" w:color="auto"/>
              <w:left w:val="single" w:sz="4" w:space="0" w:color="auto"/>
              <w:bottom w:val="single" w:sz="4" w:space="0" w:color="auto"/>
              <w:right w:val="single" w:sz="4" w:space="0" w:color="auto"/>
            </w:tcBorders>
          </w:tcPr>
          <w:p w14:paraId="613ED399" w14:textId="77777777" w:rsidR="00C9488B"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1208</w:t>
            </w:r>
          </w:p>
        </w:tc>
        <w:tc>
          <w:tcPr>
            <w:tcW w:w="1980" w:type="dxa"/>
            <w:tcBorders>
              <w:top w:val="single" w:sz="4" w:space="0" w:color="auto"/>
              <w:left w:val="single" w:sz="4" w:space="0" w:color="auto"/>
              <w:bottom w:val="single" w:sz="4" w:space="0" w:color="auto"/>
              <w:right w:val="single" w:sz="4" w:space="0" w:color="auto"/>
            </w:tcBorders>
          </w:tcPr>
          <w:p w14:paraId="42488D24" w14:textId="77777777" w:rsidR="00C9488B" w:rsidRPr="00384440"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15.XI.2020</w:t>
            </w:r>
          </w:p>
        </w:tc>
        <w:tc>
          <w:tcPr>
            <w:tcW w:w="2520" w:type="dxa"/>
            <w:tcBorders>
              <w:top w:val="single" w:sz="4" w:space="0" w:color="auto"/>
              <w:left w:val="single" w:sz="4" w:space="0" w:color="auto"/>
              <w:bottom w:val="single" w:sz="4" w:space="0" w:color="auto"/>
              <w:right w:val="single" w:sz="4" w:space="0" w:color="auto"/>
            </w:tcBorders>
          </w:tcPr>
          <w:p w14:paraId="745B81E1" w14:textId="77777777" w:rsidR="00C9488B" w:rsidRPr="00384440"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30.X.2020</w:t>
            </w:r>
          </w:p>
        </w:tc>
      </w:tr>
      <w:tr w:rsidR="00C9488B" w:rsidRPr="00384440" w14:paraId="7D880A36" w14:textId="77777777" w:rsidTr="00012B45">
        <w:trPr>
          <w:tblHeader/>
          <w:jc w:val="center"/>
        </w:trPr>
        <w:tc>
          <w:tcPr>
            <w:tcW w:w="1008" w:type="dxa"/>
            <w:tcBorders>
              <w:top w:val="single" w:sz="4" w:space="0" w:color="auto"/>
              <w:left w:val="single" w:sz="4" w:space="0" w:color="auto"/>
              <w:bottom w:val="single" w:sz="4" w:space="0" w:color="auto"/>
              <w:right w:val="single" w:sz="4" w:space="0" w:color="auto"/>
            </w:tcBorders>
          </w:tcPr>
          <w:p w14:paraId="131836EC" w14:textId="77777777" w:rsidR="00C9488B"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1209</w:t>
            </w:r>
          </w:p>
        </w:tc>
        <w:tc>
          <w:tcPr>
            <w:tcW w:w="1980" w:type="dxa"/>
            <w:tcBorders>
              <w:top w:val="single" w:sz="4" w:space="0" w:color="auto"/>
              <w:left w:val="single" w:sz="4" w:space="0" w:color="auto"/>
              <w:bottom w:val="single" w:sz="4" w:space="0" w:color="auto"/>
              <w:right w:val="single" w:sz="4" w:space="0" w:color="auto"/>
            </w:tcBorders>
          </w:tcPr>
          <w:p w14:paraId="22FFB61B" w14:textId="77777777" w:rsidR="00C9488B" w:rsidRPr="00384440"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1.XII.2020</w:t>
            </w:r>
          </w:p>
        </w:tc>
        <w:tc>
          <w:tcPr>
            <w:tcW w:w="2520" w:type="dxa"/>
            <w:tcBorders>
              <w:top w:val="single" w:sz="4" w:space="0" w:color="auto"/>
              <w:left w:val="single" w:sz="4" w:space="0" w:color="auto"/>
              <w:bottom w:val="single" w:sz="4" w:space="0" w:color="auto"/>
              <w:right w:val="single" w:sz="4" w:space="0" w:color="auto"/>
            </w:tcBorders>
          </w:tcPr>
          <w:p w14:paraId="46F9F064" w14:textId="77777777" w:rsidR="00C9488B" w:rsidRPr="00384440"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16.XI.2020</w:t>
            </w:r>
          </w:p>
        </w:tc>
      </w:tr>
      <w:tr w:rsidR="00C9488B" w:rsidRPr="00384440" w14:paraId="1FAA12BB" w14:textId="77777777" w:rsidTr="00012B45">
        <w:trPr>
          <w:tblHeader/>
          <w:jc w:val="center"/>
        </w:trPr>
        <w:tc>
          <w:tcPr>
            <w:tcW w:w="1008" w:type="dxa"/>
            <w:tcBorders>
              <w:top w:val="single" w:sz="4" w:space="0" w:color="auto"/>
              <w:left w:val="single" w:sz="4" w:space="0" w:color="auto"/>
              <w:bottom w:val="single" w:sz="4" w:space="0" w:color="auto"/>
              <w:right w:val="single" w:sz="4" w:space="0" w:color="auto"/>
            </w:tcBorders>
          </w:tcPr>
          <w:p w14:paraId="66FCAA4F" w14:textId="77777777" w:rsidR="00C9488B"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1210</w:t>
            </w:r>
          </w:p>
        </w:tc>
        <w:tc>
          <w:tcPr>
            <w:tcW w:w="1980" w:type="dxa"/>
            <w:tcBorders>
              <w:top w:val="single" w:sz="4" w:space="0" w:color="auto"/>
              <w:left w:val="single" w:sz="4" w:space="0" w:color="auto"/>
              <w:bottom w:val="single" w:sz="4" w:space="0" w:color="auto"/>
              <w:right w:val="single" w:sz="4" w:space="0" w:color="auto"/>
            </w:tcBorders>
          </w:tcPr>
          <w:p w14:paraId="061E79BC" w14:textId="77777777" w:rsidR="00C9488B" w:rsidRPr="00384440"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15.XII.2020</w:t>
            </w:r>
          </w:p>
        </w:tc>
        <w:tc>
          <w:tcPr>
            <w:tcW w:w="2520" w:type="dxa"/>
            <w:tcBorders>
              <w:top w:val="single" w:sz="4" w:space="0" w:color="auto"/>
              <w:left w:val="single" w:sz="4" w:space="0" w:color="auto"/>
              <w:bottom w:val="single" w:sz="4" w:space="0" w:color="auto"/>
              <w:right w:val="single" w:sz="4" w:space="0" w:color="auto"/>
            </w:tcBorders>
          </w:tcPr>
          <w:p w14:paraId="5A30DD63" w14:textId="77777777" w:rsidR="00C9488B" w:rsidRPr="00384440"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1.XII.2020</w:t>
            </w:r>
          </w:p>
        </w:tc>
      </w:tr>
      <w:tr w:rsidR="00C9488B" w:rsidRPr="00384440" w14:paraId="2356668D" w14:textId="77777777" w:rsidTr="00012B45">
        <w:trPr>
          <w:tblHeader/>
          <w:jc w:val="center"/>
        </w:trPr>
        <w:tc>
          <w:tcPr>
            <w:tcW w:w="1008" w:type="dxa"/>
            <w:tcBorders>
              <w:top w:val="single" w:sz="4" w:space="0" w:color="auto"/>
              <w:left w:val="single" w:sz="4" w:space="0" w:color="auto"/>
              <w:bottom w:val="single" w:sz="4" w:space="0" w:color="auto"/>
              <w:right w:val="single" w:sz="4" w:space="0" w:color="auto"/>
            </w:tcBorders>
          </w:tcPr>
          <w:p w14:paraId="5A9D5BC2" w14:textId="77777777" w:rsidR="00C9488B"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1211</w:t>
            </w:r>
          </w:p>
        </w:tc>
        <w:tc>
          <w:tcPr>
            <w:tcW w:w="1980" w:type="dxa"/>
            <w:tcBorders>
              <w:top w:val="single" w:sz="4" w:space="0" w:color="auto"/>
              <w:left w:val="single" w:sz="4" w:space="0" w:color="auto"/>
              <w:bottom w:val="single" w:sz="4" w:space="0" w:color="auto"/>
              <w:right w:val="single" w:sz="4" w:space="0" w:color="auto"/>
            </w:tcBorders>
          </w:tcPr>
          <w:p w14:paraId="61D61AC9" w14:textId="77777777" w:rsidR="00C9488B"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1.I.2021</w:t>
            </w:r>
          </w:p>
        </w:tc>
        <w:tc>
          <w:tcPr>
            <w:tcW w:w="2520" w:type="dxa"/>
            <w:tcBorders>
              <w:top w:val="single" w:sz="4" w:space="0" w:color="auto"/>
              <w:left w:val="single" w:sz="4" w:space="0" w:color="auto"/>
              <w:bottom w:val="single" w:sz="4" w:space="0" w:color="auto"/>
              <w:right w:val="single" w:sz="4" w:space="0" w:color="auto"/>
            </w:tcBorders>
          </w:tcPr>
          <w:p w14:paraId="6DCE6DC7" w14:textId="77777777" w:rsidR="00C9488B"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11.XII.2020</w:t>
            </w:r>
          </w:p>
        </w:tc>
      </w:tr>
    </w:tbl>
    <w:p w14:paraId="44A9016B" w14:textId="77777777" w:rsidR="00C9488B" w:rsidRDefault="00C9488B" w:rsidP="00C9488B"/>
    <w:p w14:paraId="24735DB9" w14:textId="77777777" w:rsidR="00F83E2A" w:rsidRDefault="00F83E2A" w:rsidP="00F83E2A"/>
    <w:p w14:paraId="78DF4770" w14:textId="77777777" w:rsidR="00374F70" w:rsidRDefault="00374F70" w:rsidP="00374F70">
      <w:pPr>
        <w:rPr>
          <w:rFonts w:eastAsiaTheme="minorEastAsia"/>
        </w:rPr>
      </w:pPr>
    </w:p>
    <w:p w14:paraId="28C48D99" w14:textId="77777777" w:rsidR="00374F70" w:rsidRDefault="00374F70" w:rsidP="00374F70">
      <w:pPr>
        <w:pStyle w:val="Heading1"/>
        <w:spacing w:before="0"/>
        <w:jc w:val="center"/>
      </w:pPr>
      <w:r>
        <w:rPr>
          <w:b w:val="0"/>
          <w:bCs w:val="0"/>
        </w:rPr>
        <w:br w:type="page"/>
      </w:r>
      <w:bookmarkStart w:id="661" w:name="_Toc6411900"/>
      <w:bookmarkStart w:id="662" w:name="_Toc6215735"/>
      <w:bookmarkStart w:id="663" w:name="_Toc4420920"/>
      <w:bookmarkStart w:id="664" w:name="_Toc1570035"/>
      <w:bookmarkStart w:id="665" w:name="_Toc340529"/>
      <w:bookmarkStart w:id="666" w:name="_Toc536101942"/>
      <w:bookmarkStart w:id="667" w:name="_Toc531960774"/>
      <w:bookmarkStart w:id="668" w:name="_Toc531094563"/>
      <w:bookmarkStart w:id="669" w:name="_Toc526431477"/>
      <w:bookmarkStart w:id="670" w:name="_Toc525638280"/>
      <w:bookmarkStart w:id="671" w:name="_Toc524430947"/>
      <w:bookmarkStart w:id="672" w:name="_Toc520709556"/>
      <w:bookmarkStart w:id="673" w:name="_Toc518981880"/>
      <w:bookmarkStart w:id="674" w:name="_Toc517792324"/>
      <w:bookmarkStart w:id="675" w:name="_Toc514850715"/>
      <w:bookmarkStart w:id="676" w:name="_Toc513645639"/>
      <w:bookmarkStart w:id="677" w:name="_Toc510775346"/>
      <w:bookmarkStart w:id="678" w:name="_Toc509838122"/>
      <w:bookmarkStart w:id="679" w:name="_Toc507510701"/>
      <w:bookmarkStart w:id="680" w:name="_Toc505005326"/>
      <w:bookmarkStart w:id="681" w:name="_Toc503439012"/>
      <w:bookmarkStart w:id="682" w:name="_Toc500842094"/>
      <w:bookmarkStart w:id="683" w:name="_Toc500841773"/>
      <w:bookmarkStart w:id="684" w:name="_Toc499624458"/>
      <w:bookmarkStart w:id="685" w:name="_Toc497988304"/>
      <w:bookmarkStart w:id="686" w:name="_Toc497986896"/>
      <w:bookmarkStart w:id="687" w:name="_Toc496537196"/>
      <w:bookmarkStart w:id="688" w:name="_Toc495499924"/>
      <w:bookmarkStart w:id="689" w:name="_Toc493685639"/>
      <w:bookmarkStart w:id="690" w:name="_Toc488848844"/>
      <w:bookmarkStart w:id="691" w:name="_Toc487466255"/>
      <w:bookmarkStart w:id="692" w:name="_Toc486323157"/>
      <w:bookmarkStart w:id="693" w:name="_Toc485117044"/>
      <w:bookmarkStart w:id="694" w:name="_Toc483388277"/>
      <w:bookmarkStart w:id="695" w:name="_Toc482280082"/>
      <w:bookmarkStart w:id="696" w:name="_Toc479671288"/>
      <w:bookmarkStart w:id="697" w:name="_Toc478464746"/>
      <w:bookmarkStart w:id="698" w:name="_Toc477169041"/>
      <w:bookmarkStart w:id="699" w:name="_Toc474504469"/>
      <w:bookmarkStart w:id="700" w:name="_Toc473209527"/>
      <w:bookmarkStart w:id="701" w:name="_Toc471824658"/>
      <w:bookmarkStart w:id="702" w:name="_Toc469924983"/>
      <w:bookmarkStart w:id="703" w:name="_Toc469048936"/>
      <w:bookmarkStart w:id="704" w:name="_Toc466367267"/>
      <w:bookmarkStart w:id="705" w:name="_Toc465345248"/>
      <w:bookmarkStart w:id="706" w:name="_Toc456103322"/>
      <w:bookmarkStart w:id="707" w:name="_Toc456103206"/>
      <w:bookmarkStart w:id="708" w:name="_Toc454789144"/>
      <w:bookmarkStart w:id="709" w:name="_Toc453320500"/>
      <w:bookmarkStart w:id="710" w:name="_Toc451863130"/>
      <w:bookmarkStart w:id="711" w:name="_Toc450747461"/>
      <w:bookmarkStart w:id="712" w:name="_Toc449442757"/>
      <w:bookmarkStart w:id="713" w:name="_Toc446578863"/>
      <w:bookmarkStart w:id="714" w:name="_Toc445368575"/>
      <w:bookmarkStart w:id="715" w:name="_Toc442711612"/>
      <w:bookmarkStart w:id="716" w:name="_Toc441671597"/>
      <w:bookmarkStart w:id="717" w:name="_Toc440443780"/>
      <w:bookmarkStart w:id="718" w:name="_Toc438219157"/>
      <w:bookmarkStart w:id="719" w:name="_Toc437264272"/>
      <w:bookmarkStart w:id="720" w:name="_Toc436383050"/>
      <w:bookmarkStart w:id="721" w:name="_Toc434843822"/>
      <w:bookmarkStart w:id="722" w:name="_Toc433358213"/>
      <w:bookmarkStart w:id="723" w:name="_Toc432498825"/>
      <w:bookmarkStart w:id="724" w:name="_Toc429469038"/>
      <w:bookmarkStart w:id="725" w:name="_Toc428372289"/>
      <w:bookmarkStart w:id="726" w:name="_Toc428193349"/>
      <w:bookmarkStart w:id="727" w:name="_Toc424300235"/>
      <w:bookmarkStart w:id="728" w:name="_Toc423078764"/>
      <w:bookmarkStart w:id="729" w:name="_Toc421783545"/>
      <w:bookmarkStart w:id="730" w:name="_Toc420414817"/>
      <w:bookmarkStart w:id="731" w:name="_Toc417984330"/>
      <w:bookmarkStart w:id="732" w:name="_Toc416360067"/>
      <w:bookmarkStart w:id="733" w:name="_Toc414884937"/>
      <w:bookmarkStart w:id="734" w:name="_Toc410904532"/>
      <w:bookmarkStart w:id="735" w:name="_Toc409708222"/>
      <w:bookmarkStart w:id="736" w:name="_Toc408576623"/>
      <w:bookmarkStart w:id="737" w:name="_Toc406508003"/>
      <w:bookmarkStart w:id="738" w:name="_Toc405386770"/>
      <w:bookmarkStart w:id="739" w:name="_Toc404332304"/>
      <w:bookmarkStart w:id="740" w:name="_Toc402967091"/>
      <w:bookmarkStart w:id="741" w:name="_Toc401757902"/>
      <w:bookmarkStart w:id="742" w:name="_Toc400374866"/>
      <w:bookmarkStart w:id="743" w:name="_Toc399160622"/>
      <w:bookmarkStart w:id="744" w:name="_Toc397517638"/>
      <w:bookmarkStart w:id="745" w:name="_Toc396212801"/>
      <w:bookmarkStart w:id="746" w:name="_Toc395100445"/>
      <w:bookmarkStart w:id="747" w:name="_Toc393715460"/>
      <w:bookmarkStart w:id="748" w:name="_Toc393714456"/>
      <w:bookmarkStart w:id="749" w:name="_Toc393713408"/>
      <w:bookmarkStart w:id="750" w:name="_Toc392235869"/>
      <w:bookmarkStart w:id="751" w:name="_Toc391386065"/>
      <w:bookmarkStart w:id="752" w:name="_Toc389730868"/>
      <w:bookmarkStart w:id="753" w:name="_Toc388947553"/>
      <w:bookmarkStart w:id="754" w:name="_Toc388946306"/>
      <w:bookmarkStart w:id="755" w:name="_Toc385496782"/>
      <w:bookmarkStart w:id="756" w:name="_Toc384625683"/>
      <w:bookmarkStart w:id="757" w:name="_Toc383182297"/>
      <w:bookmarkStart w:id="758" w:name="_Toc381784218"/>
      <w:bookmarkStart w:id="759" w:name="_Toc380582888"/>
      <w:bookmarkStart w:id="760" w:name="_Toc379440363"/>
      <w:bookmarkStart w:id="761" w:name="_Toc378322705"/>
      <w:bookmarkStart w:id="762" w:name="_Toc377026490"/>
      <w:bookmarkStart w:id="763" w:name="_Toc374692760"/>
      <w:bookmarkStart w:id="764" w:name="_Toc374692683"/>
      <w:bookmarkStart w:id="765" w:name="_Toc374006625"/>
      <w:bookmarkStart w:id="766" w:name="_Toc373157812"/>
      <w:bookmarkStart w:id="767" w:name="_Toc371588839"/>
      <w:bookmarkStart w:id="768" w:name="_Toc370373463"/>
      <w:bookmarkStart w:id="769" w:name="_Toc369007856"/>
      <w:bookmarkStart w:id="770" w:name="_Toc369007676"/>
      <w:bookmarkStart w:id="771" w:name="_Toc367715514"/>
      <w:bookmarkStart w:id="772" w:name="_Toc366157675"/>
      <w:bookmarkStart w:id="773" w:name="_Toc364672335"/>
      <w:bookmarkStart w:id="774" w:name="_Toc363741386"/>
      <w:bookmarkStart w:id="775" w:name="_Toc361921549"/>
      <w:bookmarkStart w:id="776" w:name="_Toc360696816"/>
      <w:bookmarkStart w:id="777" w:name="_Toc359489413"/>
      <w:bookmarkStart w:id="778" w:name="_Toc358192560"/>
      <w:bookmarkStart w:id="779" w:name="_Toc357001929"/>
      <w:bookmarkStart w:id="780" w:name="_Toc355708836"/>
      <w:bookmarkStart w:id="781" w:name="_Toc354053821"/>
      <w:bookmarkStart w:id="782" w:name="_Toc352940476"/>
      <w:bookmarkStart w:id="783" w:name="_Toc351549876"/>
      <w:bookmarkStart w:id="784" w:name="_Toc350415578"/>
      <w:bookmarkStart w:id="785" w:name="_Toc349288248"/>
      <w:bookmarkStart w:id="786" w:name="_Toc347929580"/>
      <w:bookmarkStart w:id="787" w:name="_Toc346885932"/>
      <w:bookmarkStart w:id="788" w:name="_Toc345579827"/>
      <w:bookmarkStart w:id="789" w:name="_Toc343262676"/>
      <w:bookmarkStart w:id="790" w:name="_Toc342912839"/>
      <w:bookmarkStart w:id="791" w:name="_Toc341451212"/>
      <w:bookmarkStart w:id="792" w:name="_Toc340225513"/>
      <w:bookmarkStart w:id="793" w:name="_Toc338779373"/>
      <w:bookmarkStart w:id="794" w:name="_Toc337110333"/>
      <w:bookmarkStart w:id="795" w:name="_Toc335901499"/>
      <w:bookmarkStart w:id="796" w:name="_Toc334776192"/>
      <w:bookmarkStart w:id="797" w:name="_Toc332272646"/>
      <w:bookmarkStart w:id="798" w:name="_Toc323904374"/>
      <w:bookmarkStart w:id="799" w:name="_Toc323035706"/>
      <w:bookmarkStart w:id="800" w:name="_Toc321820540"/>
      <w:bookmarkStart w:id="801" w:name="_Toc321311660"/>
      <w:bookmarkStart w:id="802" w:name="_Toc321233389"/>
      <w:bookmarkStart w:id="803" w:name="_Toc320536954"/>
      <w:bookmarkStart w:id="804" w:name="_Toc318964998"/>
      <w:bookmarkStart w:id="805" w:name="_Toc316479952"/>
      <w:bookmarkStart w:id="806" w:name="_Toc313973312"/>
      <w:bookmarkStart w:id="807" w:name="_Toc311103642"/>
      <w:bookmarkStart w:id="808" w:name="_Toc308530336"/>
      <w:bookmarkStart w:id="809" w:name="_Toc304892154"/>
      <w:bookmarkStart w:id="810" w:name="_Toc303344248"/>
      <w:bookmarkStart w:id="811" w:name="_Toc301945289"/>
      <w:bookmarkStart w:id="812" w:name="_Toc297804717"/>
      <w:bookmarkStart w:id="813" w:name="_Toc296675478"/>
      <w:bookmarkStart w:id="814" w:name="_Toc295387895"/>
      <w:bookmarkStart w:id="815" w:name="_Toc292704950"/>
      <w:bookmarkStart w:id="816" w:name="_Toc291005378"/>
      <w:bookmarkStart w:id="817" w:name="_Toc288660268"/>
      <w:bookmarkStart w:id="818" w:name="_Toc286218711"/>
      <w:bookmarkStart w:id="819" w:name="_Toc283737194"/>
      <w:bookmarkStart w:id="820" w:name="_Toc282526037"/>
      <w:bookmarkStart w:id="821" w:name="_Toc280349205"/>
      <w:bookmarkStart w:id="822" w:name="_Toc279669135"/>
      <w:bookmarkStart w:id="823" w:name="_Toc276717162"/>
      <w:bookmarkStart w:id="824" w:name="_Toc274223814"/>
      <w:bookmarkStart w:id="825" w:name="_Toc273023320"/>
      <w:bookmarkStart w:id="826" w:name="_Toc271700476"/>
      <w:bookmarkStart w:id="827" w:name="_Toc268773999"/>
      <w:bookmarkStart w:id="828" w:name="_Toc266181233"/>
      <w:bookmarkStart w:id="829" w:name="_Toc259783104"/>
      <w:bookmarkStart w:id="830" w:name="_Toc253407141"/>
      <w:bookmarkStart w:id="831" w:name="_Toc8296058"/>
      <w:bookmarkStart w:id="832" w:name="_Toc9580673"/>
      <w:bookmarkStart w:id="833" w:name="_Toc12354358"/>
      <w:bookmarkStart w:id="834" w:name="_Toc13065945"/>
      <w:bookmarkStart w:id="835" w:name="_Toc14769327"/>
      <w:bookmarkStart w:id="836" w:name="_Toc18681552"/>
      <w:bookmarkStart w:id="837" w:name="_Toc21528576"/>
      <w:bookmarkStart w:id="838" w:name="_Toc23321864"/>
      <w:bookmarkStart w:id="839" w:name="_Toc24365700"/>
      <w:bookmarkStart w:id="840" w:name="_Toc25746886"/>
      <w:bookmarkStart w:id="841" w:name="_Toc26539908"/>
      <w:bookmarkStart w:id="842" w:name="_Toc27558683"/>
      <w:bookmarkStart w:id="843" w:name="_Toc31986465"/>
      <w:bookmarkStart w:id="844" w:name="_Toc33175448"/>
      <w:bookmarkStart w:id="845" w:name="_Toc38455857"/>
      <w:bookmarkStart w:id="846" w:name="_Toc40787337"/>
      <w:bookmarkStart w:id="847" w:name="_Toc49438638"/>
      <w:bookmarkStart w:id="848" w:name="_Toc51669577"/>
      <w:bookmarkStart w:id="849" w:name="_Toc253407143"/>
      <w:bookmarkStart w:id="850" w:name="_Toc262631799"/>
      <w:r>
        <w:lastRenderedPageBreak/>
        <w:t>GENERAL  INFORMATION</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p w14:paraId="1778EE71" w14:textId="77777777" w:rsidR="00374F70" w:rsidRDefault="00374F70" w:rsidP="00374F70">
      <w:pPr>
        <w:pStyle w:val="Heading20"/>
        <w:rPr>
          <w:lang w:val="en-US"/>
        </w:rPr>
      </w:pPr>
      <w:bookmarkStart w:id="851" w:name="_Toc6411901"/>
      <w:bookmarkStart w:id="852" w:name="_Toc6215736"/>
      <w:bookmarkStart w:id="853" w:name="_Toc4420921"/>
      <w:bookmarkStart w:id="854" w:name="_Toc1570036"/>
      <w:bookmarkStart w:id="855" w:name="_Toc340530"/>
      <w:bookmarkStart w:id="856" w:name="_Toc536101943"/>
      <w:bookmarkStart w:id="857" w:name="_Toc531960775"/>
      <w:bookmarkStart w:id="858" w:name="_Toc531094564"/>
      <w:bookmarkStart w:id="859" w:name="_Toc526431478"/>
      <w:bookmarkStart w:id="860" w:name="_Toc525638281"/>
      <w:bookmarkStart w:id="861" w:name="_Toc524430948"/>
      <w:bookmarkStart w:id="862" w:name="_Toc520709557"/>
      <w:bookmarkStart w:id="863" w:name="_Toc518981881"/>
      <w:bookmarkStart w:id="864" w:name="_Toc517792325"/>
      <w:bookmarkStart w:id="865" w:name="_Toc514850716"/>
      <w:bookmarkStart w:id="866" w:name="_Toc513645640"/>
      <w:bookmarkStart w:id="867" w:name="_Toc510775347"/>
      <w:bookmarkStart w:id="868" w:name="_Toc509838123"/>
      <w:bookmarkStart w:id="869" w:name="_Toc507510702"/>
      <w:bookmarkStart w:id="870" w:name="_Toc505005327"/>
      <w:bookmarkStart w:id="871" w:name="_Toc503439013"/>
      <w:bookmarkStart w:id="872" w:name="_Toc500842095"/>
      <w:bookmarkStart w:id="873" w:name="_Toc500841774"/>
      <w:bookmarkStart w:id="874" w:name="_Toc499624459"/>
      <w:bookmarkStart w:id="875" w:name="_Toc497988305"/>
      <w:bookmarkStart w:id="876" w:name="_Toc497986897"/>
      <w:bookmarkStart w:id="877" w:name="_Toc496537197"/>
      <w:bookmarkStart w:id="878" w:name="_Toc495499925"/>
      <w:bookmarkStart w:id="879" w:name="_Toc493685640"/>
      <w:bookmarkStart w:id="880" w:name="_Toc488848845"/>
      <w:bookmarkStart w:id="881" w:name="_Toc487466256"/>
      <w:bookmarkStart w:id="882" w:name="_Toc486323158"/>
      <w:bookmarkStart w:id="883" w:name="_Toc485117045"/>
      <w:bookmarkStart w:id="884" w:name="_Toc483388278"/>
      <w:bookmarkStart w:id="885" w:name="_Toc482280083"/>
      <w:bookmarkStart w:id="886" w:name="_Toc479671289"/>
      <w:bookmarkStart w:id="887" w:name="_Toc478464747"/>
      <w:bookmarkStart w:id="888" w:name="_Toc477169042"/>
      <w:bookmarkStart w:id="889" w:name="_Toc474504470"/>
      <w:bookmarkStart w:id="890" w:name="_Toc473209528"/>
      <w:bookmarkStart w:id="891" w:name="_Toc471824659"/>
      <w:bookmarkStart w:id="892" w:name="_Toc469924984"/>
      <w:bookmarkStart w:id="893" w:name="_Toc469048937"/>
      <w:bookmarkStart w:id="894" w:name="_Toc466367268"/>
      <w:bookmarkStart w:id="895" w:name="_Toc465345249"/>
      <w:bookmarkStart w:id="896" w:name="_Toc456103323"/>
      <w:bookmarkStart w:id="897" w:name="_Toc456103207"/>
      <w:bookmarkStart w:id="898" w:name="_Toc454789145"/>
      <w:bookmarkStart w:id="899" w:name="_Toc453320501"/>
      <w:bookmarkStart w:id="900" w:name="_Toc451863131"/>
      <w:bookmarkStart w:id="901" w:name="_Toc450747462"/>
      <w:bookmarkStart w:id="902" w:name="_Toc449442758"/>
      <w:bookmarkStart w:id="903" w:name="_Toc446578864"/>
      <w:bookmarkStart w:id="904" w:name="_Toc445368576"/>
      <w:bookmarkStart w:id="905" w:name="_Toc442711613"/>
      <w:bookmarkStart w:id="906" w:name="_Toc441671598"/>
      <w:bookmarkStart w:id="907" w:name="_Toc440443781"/>
      <w:bookmarkStart w:id="908" w:name="_Toc438219158"/>
      <w:bookmarkStart w:id="909" w:name="_Toc437264273"/>
      <w:bookmarkStart w:id="910" w:name="_Toc436383051"/>
      <w:bookmarkStart w:id="911" w:name="_Toc434843823"/>
      <w:bookmarkStart w:id="912" w:name="_Toc433358214"/>
      <w:bookmarkStart w:id="913" w:name="_Toc432498826"/>
      <w:bookmarkStart w:id="914" w:name="_Toc429469039"/>
      <w:bookmarkStart w:id="915" w:name="_Toc428372290"/>
      <w:bookmarkStart w:id="916" w:name="_Toc428193350"/>
      <w:bookmarkStart w:id="917" w:name="_Toc424300236"/>
      <w:bookmarkStart w:id="918" w:name="_Toc423078765"/>
      <w:bookmarkStart w:id="919" w:name="_Toc421783546"/>
      <w:bookmarkStart w:id="920" w:name="_Toc420414818"/>
      <w:bookmarkStart w:id="921" w:name="_Toc417984331"/>
      <w:bookmarkStart w:id="922" w:name="_Toc416360068"/>
      <w:bookmarkStart w:id="923" w:name="_Toc414884938"/>
      <w:bookmarkStart w:id="924" w:name="_Toc410904533"/>
      <w:bookmarkStart w:id="925" w:name="_Toc409708223"/>
      <w:bookmarkStart w:id="926" w:name="_Toc408576624"/>
      <w:bookmarkStart w:id="927" w:name="_Toc406508004"/>
      <w:bookmarkStart w:id="928" w:name="_Toc405386771"/>
      <w:bookmarkStart w:id="929" w:name="_Toc404332305"/>
      <w:bookmarkStart w:id="930" w:name="_Toc402967092"/>
      <w:bookmarkStart w:id="931" w:name="_Toc401757903"/>
      <w:bookmarkStart w:id="932" w:name="_Toc400374867"/>
      <w:bookmarkStart w:id="933" w:name="_Toc399160623"/>
      <w:bookmarkStart w:id="934" w:name="_Toc397517639"/>
      <w:bookmarkStart w:id="935" w:name="_Toc396212802"/>
      <w:bookmarkStart w:id="936" w:name="_Toc395100446"/>
      <w:bookmarkStart w:id="937" w:name="_Toc393715461"/>
      <w:bookmarkStart w:id="938" w:name="_Toc393714457"/>
      <w:bookmarkStart w:id="939" w:name="_Toc393713409"/>
      <w:bookmarkStart w:id="940" w:name="_Toc392235870"/>
      <w:bookmarkStart w:id="941" w:name="_Toc391386066"/>
      <w:bookmarkStart w:id="942" w:name="_Toc389730869"/>
      <w:bookmarkStart w:id="943" w:name="_Toc388947554"/>
      <w:bookmarkStart w:id="944" w:name="_Toc388946307"/>
      <w:bookmarkStart w:id="945" w:name="_Toc385496783"/>
      <w:bookmarkStart w:id="946" w:name="_Toc384625684"/>
      <w:bookmarkStart w:id="947" w:name="_Toc383182298"/>
      <w:bookmarkStart w:id="948" w:name="_Toc381784219"/>
      <w:bookmarkStart w:id="949" w:name="_Toc380582889"/>
      <w:bookmarkStart w:id="950" w:name="_Toc379440364"/>
      <w:bookmarkStart w:id="951" w:name="_Toc378322706"/>
      <w:bookmarkStart w:id="952" w:name="_Toc377026491"/>
      <w:bookmarkStart w:id="953" w:name="_Toc374692761"/>
      <w:bookmarkStart w:id="954" w:name="_Toc374692684"/>
      <w:bookmarkStart w:id="955" w:name="_Toc374006626"/>
      <w:bookmarkStart w:id="956" w:name="_Toc373157813"/>
      <w:bookmarkStart w:id="957" w:name="_Toc371588840"/>
      <w:bookmarkStart w:id="958" w:name="_Toc370373464"/>
      <w:bookmarkStart w:id="959" w:name="_Toc369007857"/>
      <w:bookmarkStart w:id="960" w:name="_Toc369007677"/>
      <w:bookmarkStart w:id="961" w:name="_Toc367715515"/>
      <w:bookmarkStart w:id="962" w:name="_Toc366157676"/>
      <w:bookmarkStart w:id="963" w:name="_Toc364672336"/>
      <w:bookmarkStart w:id="964" w:name="_Toc363741387"/>
      <w:bookmarkStart w:id="965" w:name="_Toc361921550"/>
      <w:bookmarkStart w:id="966" w:name="_Toc360696817"/>
      <w:bookmarkStart w:id="967" w:name="_Toc359489414"/>
      <w:bookmarkStart w:id="968" w:name="_Toc358192561"/>
      <w:bookmarkStart w:id="969" w:name="_Toc357001930"/>
      <w:bookmarkStart w:id="970" w:name="_Toc355708837"/>
      <w:bookmarkStart w:id="971" w:name="_Toc354053822"/>
      <w:bookmarkStart w:id="972" w:name="_Toc352940477"/>
      <w:bookmarkStart w:id="973" w:name="_Toc351549877"/>
      <w:bookmarkStart w:id="974" w:name="_Toc350415579"/>
      <w:bookmarkStart w:id="975" w:name="_Toc349288249"/>
      <w:bookmarkStart w:id="976" w:name="_Toc347929581"/>
      <w:bookmarkStart w:id="977" w:name="_Toc346885933"/>
      <w:bookmarkStart w:id="978" w:name="_Toc345579828"/>
      <w:bookmarkStart w:id="979" w:name="_Toc343262677"/>
      <w:bookmarkStart w:id="980" w:name="_Toc342912840"/>
      <w:bookmarkStart w:id="981" w:name="_Toc341451213"/>
      <w:bookmarkStart w:id="982" w:name="_Toc340225514"/>
      <w:bookmarkStart w:id="983" w:name="_Toc338779374"/>
      <w:bookmarkStart w:id="984" w:name="_Toc337110334"/>
      <w:bookmarkStart w:id="985" w:name="_Toc335901500"/>
      <w:bookmarkStart w:id="986" w:name="_Toc334776193"/>
      <w:bookmarkStart w:id="987" w:name="_Toc332272647"/>
      <w:bookmarkStart w:id="988" w:name="_Toc323904375"/>
      <w:bookmarkStart w:id="989" w:name="_Toc323035707"/>
      <w:bookmarkStart w:id="990" w:name="_Toc321820541"/>
      <w:bookmarkStart w:id="991" w:name="_Toc321311661"/>
      <w:bookmarkStart w:id="992" w:name="_Toc321233390"/>
      <w:bookmarkStart w:id="993" w:name="_Toc320536955"/>
      <w:bookmarkStart w:id="994" w:name="_Toc318964999"/>
      <w:bookmarkStart w:id="995" w:name="_Toc316479953"/>
      <w:bookmarkStart w:id="996" w:name="_Toc313973313"/>
      <w:bookmarkStart w:id="997" w:name="_Toc311103643"/>
      <w:bookmarkStart w:id="998" w:name="_Toc308530337"/>
      <w:bookmarkStart w:id="999" w:name="_Toc304892155"/>
      <w:bookmarkStart w:id="1000" w:name="_Toc303344249"/>
      <w:bookmarkStart w:id="1001" w:name="_Toc301945290"/>
      <w:bookmarkStart w:id="1002" w:name="_Toc297804718"/>
      <w:bookmarkStart w:id="1003" w:name="_Toc296675479"/>
      <w:bookmarkStart w:id="1004" w:name="_Toc295387896"/>
      <w:bookmarkStart w:id="1005" w:name="_Toc292704951"/>
      <w:bookmarkStart w:id="1006" w:name="_Toc291005379"/>
      <w:bookmarkStart w:id="1007" w:name="_Toc288660269"/>
      <w:bookmarkStart w:id="1008" w:name="_Toc286218712"/>
      <w:bookmarkStart w:id="1009" w:name="_Toc283737195"/>
      <w:bookmarkStart w:id="1010" w:name="_Toc282526038"/>
      <w:bookmarkStart w:id="1011" w:name="_Toc280349206"/>
      <w:bookmarkStart w:id="1012" w:name="_Toc279669136"/>
      <w:bookmarkStart w:id="1013" w:name="_Toc276717163"/>
      <w:bookmarkStart w:id="1014" w:name="_Toc274223815"/>
      <w:bookmarkStart w:id="1015" w:name="_Toc273023321"/>
      <w:bookmarkStart w:id="1016" w:name="_Toc271700477"/>
      <w:bookmarkStart w:id="1017" w:name="_Toc268774000"/>
      <w:bookmarkStart w:id="1018" w:name="_Toc266181234"/>
      <w:bookmarkStart w:id="1019" w:name="_Toc265056484"/>
      <w:bookmarkStart w:id="1020" w:name="_Toc262631768"/>
      <w:bookmarkStart w:id="1021" w:name="_Toc259783105"/>
      <w:bookmarkStart w:id="1022" w:name="_Toc253407142"/>
      <w:bookmarkStart w:id="1023" w:name="_Toc8296059"/>
      <w:bookmarkStart w:id="1024" w:name="_Toc9580674"/>
      <w:bookmarkStart w:id="1025" w:name="_Toc12354359"/>
      <w:bookmarkStart w:id="1026" w:name="_Toc13065946"/>
      <w:bookmarkStart w:id="1027" w:name="_Toc14769328"/>
      <w:bookmarkStart w:id="1028" w:name="_Toc17298846"/>
      <w:bookmarkStart w:id="1029" w:name="_Toc18681553"/>
      <w:bookmarkStart w:id="1030" w:name="_Toc21528577"/>
      <w:bookmarkStart w:id="1031" w:name="_Toc23321865"/>
      <w:bookmarkStart w:id="1032" w:name="_Toc24365701"/>
      <w:bookmarkStart w:id="1033" w:name="_Toc25746887"/>
      <w:bookmarkStart w:id="1034" w:name="_Toc26539909"/>
      <w:bookmarkStart w:id="1035" w:name="_Toc27558684"/>
      <w:bookmarkStart w:id="1036" w:name="_Toc31986466"/>
      <w:bookmarkStart w:id="1037" w:name="_Toc33175449"/>
      <w:bookmarkStart w:id="1038" w:name="_Toc38455858"/>
      <w:bookmarkStart w:id="1039" w:name="_Toc40787338"/>
      <w:bookmarkStart w:id="1040" w:name="_Toc46322968"/>
      <w:bookmarkStart w:id="1041" w:name="_Toc49438639"/>
      <w:bookmarkStart w:id="1042" w:name="_Toc51669578"/>
      <w:r>
        <w:rPr>
          <w:lang w:val="en-US"/>
        </w:rPr>
        <w:t>Lists annexed to the ITU Operational Bulletin</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p>
    <w:p w14:paraId="15601FF3" w14:textId="77777777" w:rsidR="00374F70" w:rsidRDefault="00374F70" w:rsidP="00374F70">
      <w:pPr>
        <w:spacing w:before="200"/>
        <w:rPr>
          <w:rFonts w:asciiTheme="minorHAnsi" w:hAnsiTheme="minorHAnsi"/>
          <w:b/>
          <w:bCs/>
        </w:rPr>
      </w:pPr>
      <w:bookmarkStart w:id="1043" w:name="_Toc248829258"/>
      <w:bookmarkStart w:id="1044" w:name="_Toc244506936"/>
      <w:bookmarkStart w:id="1045" w:name="_Toc243300311"/>
      <w:bookmarkStart w:id="1046" w:name="_Toc242001425"/>
      <w:bookmarkStart w:id="1047" w:name="_Toc240790085"/>
      <w:bookmarkStart w:id="1048" w:name="_Toc236573557"/>
      <w:bookmarkStart w:id="1049" w:name="_Toc235352384"/>
      <w:bookmarkStart w:id="1050" w:name="_Toc233609592"/>
      <w:bookmarkStart w:id="1051" w:name="_Toc232323931"/>
      <w:bookmarkStart w:id="1052" w:name="_Toc229971353"/>
      <w:bookmarkStart w:id="1053" w:name="_Toc228766354"/>
      <w:bookmarkStart w:id="1054" w:name="_Toc226791560"/>
      <w:bookmarkStart w:id="1055" w:name="_Toc224533682"/>
      <w:bookmarkStart w:id="1056" w:name="_Toc223252037"/>
      <w:bookmarkStart w:id="1057" w:name="_Toc222028812"/>
      <w:bookmarkStart w:id="1058" w:name="_Toc219610057"/>
      <w:bookmarkStart w:id="1059" w:name="_Toc219001148"/>
      <w:bookmarkStart w:id="1060" w:name="_Toc215907199"/>
      <w:bookmarkStart w:id="1061" w:name="_Toc214162711"/>
      <w:bookmarkStart w:id="1062" w:name="_Toc212964587"/>
      <w:bookmarkStart w:id="1063" w:name="_Toc211848177"/>
      <w:bookmarkStart w:id="1064" w:name="_Toc208205449"/>
      <w:bookmarkStart w:id="1065" w:name="_Toc206389934"/>
      <w:bookmarkStart w:id="1066" w:name="_Toc205106594"/>
      <w:bookmarkStart w:id="1067" w:name="_Toc204666529"/>
      <w:bookmarkStart w:id="1068" w:name="_Toc203553649"/>
      <w:bookmarkStart w:id="1069" w:name="_Toc202751280"/>
      <w:bookmarkStart w:id="1070" w:name="_Toc202750917"/>
      <w:bookmarkStart w:id="1071" w:name="_Toc202750807"/>
      <w:bookmarkStart w:id="1072" w:name="_Toc200872012"/>
      <w:bookmarkStart w:id="1073" w:name="_Toc198519367"/>
      <w:bookmarkStart w:id="1074" w:name="_Toc197223434"/>
      <w:bookmarkStart w:id="1075" w:name="_Toc196019478"/>
      <w:bookmarkStart w:id="1076" w:name="_Toc193013099"/>
      <w:bookmarkStart w:id="1077" w:name="_Toc192925234"/>
      <w:bookmarkStart w:id="1078" w:name="_Toc191803606"/>
      <w:bookmarkStart w:id="1079" w:name="_Toc188073917"/>
      <w:bookmarkStart w:id="1080" w:name="_Toc187491733"/>
      <w:bookmarkStart w:id="1081" w:name="_Toc184099119"/>
      <w:bookmarkStart w:id="1082" w:name="_Toc182996109"/>
      <w:bookmarkStart w:id="1083" w:name="_Toc181591757"/>
      <w:bookmarkStart w:id="1084" w:name="_Toc178733525"/>
      <w:bookmarkStart w:id="1085" w:name="_Toc177526404"/>
      <w:bookmarkStart w:id="1086" w:name="_Toc176340203"/>
      <w:bookmarkStart w:id="1087" w:name="_Toc174436269"/>
      <w:bookmarkStart w:id="1088" w:name="_Toc173647010"/>
      <w:bookmarkStart w:id="1089" w:name="_Toc171936761"/>
      <w:bookmarkStart w:id="1090" w:name="_Toc170815249"/>
      <w:bookmarkStart w:id="1091" w:name="_Toc169584443"/>
      <w:bookmarkStart w:id="1092" w:name="_Toc168388002"/>
      <w:bookmarkStart w:id="1093" w:name="_Toc166647544"/>
      <w:bookmarkStart w:id="1094" w:name="_Toc165690490"/>
      <w:bookmarkStart w:id="1095" w:name="_Toc164586120"/>
      <w:bookmarkStart w:id="1096" w:name="_Toc162942676"/>
      <w:bookmarkStart w:id="1097" w:name="_Toc161638205"/>
      <w:bookmarkStart w:id="1098" w:name="_Toc160456136"/>
      <w:bookmarkStart w:id="1099" w:name="_Toc159212689"/>
      <w:bookmarkStart w:id="1100" w:name="_Toc158019338"/>
      <w:bookmarkStart w:id="1101" w:name="_Toc156378795"/>
      <w:bookmarkStart w:id="1102" w:name="_Toc153877708"/>
      <w:bookmarkStart w:id="1103" w:name="_Toc152663483"/>
      <w:bookmarkStart w:id="1104" w:name="_Toc151281224"/>
      <w:bookmarkStart w:id="1105" w:name="_Toc150078542"/>
      <w:bookmarkStart w:id="1106" w:name="_Toc148519277"/>
      <w:bookmarkStart w:id="1107" w:name="_Toc148518933"/>
      <w:bookmarkStart w:id="1108" w:name="_Toc147313830"/>
      <w:bookmarkStart w:id="1109" w:name="_Toc146011631"/>
      <w:bookmarkStart w:id="1110" w:name="_Toc144780335"/>
      <w:bookmarkStart w:id="1111" w:name="_Toc143331177"/>
      <w:bookmarkStart w:id="1112" w:name="_Toc141774304"/>
      <w:bookmarkStart w:id="1113" w:name="_Toc140656512"/>
      <w:bookmarkStart w:id="1114" w:name="_Toc139444662"/>
      <w:bookmarkStart w:id="1115" w:name="_Toc138153363"/>
      <w:bookmarkStart w:id="1116" w:name="_Toc136762578"/>
      <w:bookmarkStart w:id="1117" w:name="_Toc135453245"/>
      <w:bookmarkStart w:id="1118" w:name="_Toc131917356"/>
      <w:bookmarkStart w:id="1119" w:name="_Toc131917082"/>
      <w:bookmarkStart w:id="1120" w:name="_Toc128886943"/>
      <w:bookmarkStart w:id="1121" w:name="_Toc127606592"/>
      <w:bookmarkStart w:id="1122" w:name="_Toc126481926"/>
      <w:bookmarkStart w:id="1123" w:name="_Toc122940721"/>
      <w:bookmarkStart w:id="1124" w:name="_Toc122238432"/>
      <w:bookmarkStart w:id="1125" w:name="_Toc121281070"/>
      <w:bookmarkStart w:id="1126" w:name="_Toc119749612"/>
      <w:bookmarkStart w:id="1127" w:name="_Toc117389514"/>
      <w:bookmarkStart w:id="1128" w:name="_Toc116117066"/>
      <w:bookmarkStart w:id="1129" w:name="_Toc114285869"/>
      <w:bookmarkStart w:id="1130" w:name="_Toc113250000"/>
      <w:bookmarkStart w:id="1131" w:name="_Toc111607471"/>
      <w:bookmarkStart w:id="1132" w:name="_Toc110233322"/>
      <w:bookmarkStart w:id="1133" w:name="_Toc110233107"/>
      <w:bookmarkStart w:id="1134" w:name="_Toc109631890"/>
      <w:bookmarkStart w:id="1135" w:name="_Toc109631795"/>
      <w:bookmarkStart w:id="1136" w:name="_Toc109028728"/>
      <w:bookmarkStart w:id="1137" w:name="_Toc107798484"/>
      <w:bookmarkStart w:id="1138" w:name="_Toc106504837"/>
      <w:bookmarkStart w:id="1139" w:name="_Toc105302119"/>
      <w:r>
        <w:rPr>
          <w:rFonts w:asciiTheme="minorHAnsi" w:hAnsiTheme="minorHAnsi"/>
          <w:b/>
          <w:bCs/>
        </w:rPr>
        <w:t>Note from TSB</w:t>
      </w:r>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p>
    <w:p w14:paraId="23B657EA" w14:textId="77777777" w:rsidR="00374F70" w:rsidRDefault="00374F70" w:rsidP="00374F70">
      <w:pPr>
        <w:spacing w:before="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25576D0C" w14:textId="77777777" w:rsidR="00374F70" w:rsidRDefault="00374F70" w:rsidP="00374F70">
      <w:pPr>
        <w:spacing w:before="0"/>
        <w:ind w:left="567" w:hanging="567"/>
        <w:rPr>
          <w:rFonts w:asciiTheme="minorHAnsi" w:hAnsiTheme="minorHAnsi"/>
          <w:sz w:val="8"/>
          <w:szCs w:val="8"/>
        </w:rPr>
      </w:pPr>
    </w:p>
    <w:p w14:paraId="25FF3250" w14:textId="77777777" w:rsidR="00374F70" w:rsidRDefault="00374F70" w:rsidP="00374F70">
      <w:pPr>
        <w:spacing w:before="0"/>
        <w:ind w:left="567" w:hanging="567"/>
        <w:rPr>
          <w:rFonts w:asciiTheme="minorHAnsi" w:hAnsiTheme="minorHAnsi"/>
        </w:rPr>
      </w:pPr>
      <w:r>
        <w:rPr>
          <w:rFonts w:asciiTheme="minorHAnsi" w:hAnsiTheme="minorHAnsi"/>
        </w:rPr>
        <w:t>OB No.</w:t>
      </w:r>
    </w:p>
    <w:p w14:paraId="49881ADE" w14:textId="73950448"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4A39EF71" w14:textId="175D8CB8"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2BA3ADB9"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414C6CB8"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2BF3B8DE"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4007F750"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0CA789AA"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1258EAD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2A0A16CF"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019D2D9"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59BAABE4"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69613A98"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5211C138"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0E2E5FAF"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241963FD"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7D1DA936"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75F187AE"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4DEF2335"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6A2691FA"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64BB08F9"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w:t>
      </w:r>
      <w:r>
        <w:rPr>
          <w:rFonts w:asciiTheme="minorHAnsi" w:hAnsiTheme="minorHAnsi"/>
        </w:rPr>
        <w:softHyphen/>
        <w:t>dation X.121 (10/2000)) (Position on 15 March 2011)</w:t>
      </w:r>
    </w:p>
    <w:p w14:paraId="76541A89"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8AF10F"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544E8685"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638B6D63"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76F05D55" w14:textId="77777777" w:rsidR="00374F70" w:rsidRDefault="00374F70" w:rsidP="00374F70">
      <w:pPr>
        <w:tabs>
          <w:tab w:val="left" w:pos="3780"/>
          <w:tab w:val="left" w:pos="4872"/>
        </w:tabs>
        <w:spacing w:before="2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7E397512"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D4D22A8"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18ACF0A4" w14:textId="77777777" w:rsidR="00195C93" w:rsidRDefault="00195C93" w:rsidP="00374F70">
      <w:pPr>
        <w:tabs>
          <w:tab w:val="clear" w:pos="567"/>
          <w:tab w:val="left" w:pos="720"/>
        </w:tabs>
        <w:overflowPunct/>
        <w:autoSpaceDE/>
        <w:adjustRightInd/>
        <w:spacing w:before="0"/>
        <w:jc w:val="left"/>
        <w:rPr>
          <w:rFonts w:asciiTheme="minorHAnsi" w:hAnsiTheme="minorHAnsi"/>
          <w:sz w:val="18"/>
          <w:szCs w:val="18"/>
        </w:rPr>
      </w:pPr>
    </w:p>
    <w:p w14:paraId="21B67A24" w14:textId="77777777" w:rsidR="00195C93" w:rsidRDefault="00195C93" w:rsidP="00374F70">
      <w:pPr>
        <w:tabs>
          <w:tab w:val="clear" w:pos="567"/>
          <w:tab w:val="left" w:pos="720"/>
        </w:tabs>
        <w:overflowPunct/>
        <w:autoSpaceDE/>
        <w:adjustRightInd/>
        <w:spacing w:before="0"/>
        <w:jc w:val="left"/>
        <w:rPr>
          <w:rFonts w:asciiTheme="minorHAnsi" w:hAnsiTheme="minorHAnsi"/>
          <w:sz w:val="18"/>
          <w:szCs w:val="18"/>
        </w:rPr>
      </w:pPr>
      <w:r>
        <w:rPr>
          <w:rFonts w:asciiTheme="minorHAnsi" w:hAnsiTheme="minorHAnsi"/>
          <w:sz w:val="18"/>
          <w:szCs w:val="18"/>
        </w:rPr>
        <w:br w:type="page"/>
      </w:r>
    </w:p>
    <w:p w14:paraId="6614048C" w14:textId="77777777" w:rsidR="006A41CA" w:rsidRDefault="006A41CA" w:rsidP="00FC54E1">
      <w:pPr>
        <w:pStyle w:val="Heading20"/>
        <w:spacing w:before="0" w:after="240"/>
        <w:rPr>
          <w:lang w:val="en-GB"/>
        </w:rPr>
      </w:pPr>
      <w:bookmarkStart w:id="1140" w:name="_Toc51669579"/>
      <w:r>
        <w:rPr>
          <w:lang w:val="en-GB"/>
        </w:rPr>
        <w:lastRenderedPageBreak/>
        <w:t>Approval of ITU-T Recommendations</w:t>
      </w:r>
      <w:bookmarkEnd w:id="1140"/>
    </w:p>
    <w:p w14:paraId="4BB4E433" w14:textId="77777777" w:rsidR="00195C93" w:rsidRDefault="00195C93" w:rsidP="00195C93">
      <w:pPr>
        <w:spacing w:before="240"/>
        <w:jc w:val="left"/>
        <w:rPr>
          <w:noProof w:val="0"/>
        </w:rPr>
      </w:pPr>
      <w:r>
        <w:rPr>
          <w:noProof w:val="0"/>
        </w:rPr>
        <w:t>By TSB Circular 266 of 7 September 2020, it was announced that the following ITU-T Recommendations were approved, in accordance with the procedures outlined in Resolution 1:</w:t>
      </w:r>
    </w:p>
    <w:p w14:paraId="75A35F8D" w14:textId="5FC06809" w:rsidR="00195C93" w:rsidRDefault="00195C93" w:rsidP="00195C93">
      <w:pPr>
        <w:spacing w:before="80"/>
        <w:ind w:left="567" w:hanging="567"/>
      </w:pPr>
      <w:r>
        <w:rPr>
          <w:rFonts w:cs="Arial"/>
          <w:lang w:val="en-GB"/>
        </w:rPr>
        <w:t xml:space="preserve">– </w:t>
      </w:r>
      <w:r w:rsidR="00376D6C">
        <w:rPr>
          <w:rFonts w:cs="Arial"/>
          <w:lang w:val="en-GB"/>
        </w:rPr>
        <w:tab/>
      </w:r>
      <w:r w:rsidRPr="00195C93">
        <w:rPr>
          <w:iCs/>
        </w:rPr>
        <w:t>ITU</w:t>
      </w:r>
      <w:r w:rsidRPr="009C2B32">
        <w:rPr>
          <w:lang w:val="fr-CH"/>
        </w:rPr>
        <w:t xml:space="preserve">-T </w:t>
      </w:r>
      <w:r w:rsidRPr="006A016C">
        <w:rPr>
          <w:lang w:val="fr-FR"/>
        </w:rPr>
        <w:t>D.</w:t>
      </w:r>
      <w:r>
        <w:rPr>
          <w:lang w:val="fr-FR"/>
        </w:rPr>
        <w:t>265</w:t>
      </w:r>
      <w:r w:rsidRPr="009C2B32">
        <w:rPr>
          <w:lang w:val="fr-CH"/>
        </w:rPr>
        <w:t xml:space="preserve"> </w:t>
      </w:r>
      <w:r>
        <w:rPr>
          <w:rFonts w:cs="Arial"/>
          <w:lang w:val="en-GB"/>
        </w:rPr>
        <w:t>(08/2020):</w:t>
      </w:r>
      <w:r w:rsidRPr="0040693C">
        <w:t xml:space="preserve"> </w:t>
      </w:r>
      <w:r w:rsidRPr="003956ED">
        <w:t xml:space="preserve">Optimizing terrestrial cable utilization across multiple countries to boost regional and </w:t>
      </w:r>
      <w:r w:rsidRPr="00195C93">
        <w:rPr>
          <w:iCs/>
        </w:rPr>
        <w:t>international</w:t>
      </w:r>
      <w:r w:rsidRPr="003956ED">
        <w:t xml:space="preserve"> connectivity</w:t>
      </w:r>
    </w:p>
    <w:p w14:paraId="17959B10" w14:textId="23CF4B9C" w:rsidR="00195C93" w:rsidRDefault="00195C93" w:rsidP="00195C93">
      <w:pPr>
        <w:spacing w:before="80"/>
        <w:ind w:left="567" w:hanging="567"/>
      </w:pPr>
      <w:r>
        <w:rPr>
          <w:rFonts w:cs="Arial"/>
          <w:lang w:val="en-GB"/>
        </w:rPr>
        <w:t xml:space="preserve">– </w:t>
      </w:r>
      <w:r>
        <w:rPr>
          <w:rFonts w:cs="Arial"/>
          <w:lang w:val="en-GB"/>
        </w:rPr>
        <w:tab/>
      </w:r>
      <w:r w:rsidRPr="009C2B32">
        <w:rPr>
          <w:lang w:val="fr-CH"/>
        </w:rPr>
        <w:t>ITU-T</w:t>
      </w:r>
      <w:r w:rsidR="00DA3D6A">
        <w:rPr>
          <w:lang w:val="fr-CH"/>
        </w:rPr>
        <w:t> </w:t>
      </w:r>
      <w:r w:rsidRPr="006A016C">
        <w:rPr>
          <w:lang w:val="fr-FR"/>
        </w:rPr>
        <w:t>D.</w:t>
      </w:r>
      <w:r w:rsidRPr="00195C93">
        <w:rPr>
          <w:iCs/>
        </w:rPr>
        <w:t>266</w:t>
      </w:r>
      <w:r w:rsidR="00DA3D6A">
        <w:rPr>
          <w:lang w:val="fr-CH"/>
        </w:rPr>
        <w:t> </w:t>
      </w:r>
      <w:r>
        <w:rPr>
          <w:rFonts w:cs="Arial"/>
          <w:lang w:val="en-GB"/>
        </w:rPr>
        <w:t>(08/2020):</w:t>
      </w:r>
      <w:r w:rsidR="00DA3D6A">
        <w:rPr>
          <w:lang w:val="fr-CH"/>
        </w:rPr>
        <w:t> </w:t>
      </w:r>
      <w:r w:rsidRPr="003956ED">
        <w:t>Enabling environment for voluntary commercial arrangements between telecommunications network operators and OTT providers</w:t>
      </w:r>
    </w:p>
    <w:p w14:paraId="616A6B95" w14:textId="3A1666A7" w:rsidR="00195C93" w:rsidRDefault="00195C93" w:rsidP="00195C93">
      <w:pPr>
        <w:spacing w:before="80"/>
        <w:ind w:left="567" w:hanging="567"/>
        <w:rPr>
          <w:iCs/>
        </w:rPr>
      </w:pPr>
      <w:r>
        <w:rPr>
          <w:rFonts w:cs="Arial"/>
          <w:lang w:val="en-GB"/>
        </w:rPr>
        <w:t xml:space="preserve">– </w:t>
      </w:r>
      <w:r>
        <w:rPr>
          <w:rFonts w:cs="Arial"/>
          <w:lang w:val="en-GB"/>
        </w:rPr>
        <w:tab/>
      </w:r>
      <w:r w:rsidRPr="009C2B32">
        <w:rPr>
          <w:lang w:val="fr-CH"/>
        </w:rPr>
        <w:t xml:space="preserve">ITU-T </w:t>
      </w:r>
      <w:r w:rsidRPr="006A016C">
        <w:rPr>
          <w:lang w:val="fr-FR"/>
        </w:rPr>
        <w:t>D.</w:t>
      </w:r>
      <w:r>
        <w:rPr>
          <w:lang w:val="fr-FR"/>
        </w:rPr>
        <w:t>267/X.1261</w:t>
      </w:r>
      <w:r w:rsidRPr="009C2B32">
        <w:rPr>
          <w:lang w:val="fr-CH"/>
        </w:rPr>
        <w:t xml:space="preserve"> </w:t>
      </w:r>
      <w:r>
        <w:rPr>
          <w:rFonts w:cs="Arial"/>
          <w:lang w:val="en-GB"/>
        </w:rPr>
        <w:t>(08/2020):</w:t>
      </w:r>
      <w:r w:rsidRPr="0040693C">
        <w:t xml:space="preserve"> </w:t>
      </w:r>
      <w:r w:rsidRPr="003956ED">
        <w:t>Policy framework including principles for digital identity infrastructure</w:t>
      </w:r>
    </w:p>
    <w:p w14:paraId="4EBF4BC8" w14:textId="2CC2C422" w:rsidR="00195C93" w:rsidRDefault="00195C93" w:rsidP="006A41CA"/>
    <w:p w14:paraId="75995418" w14:textId="77777777" w:rsidR="00FC54E1" w:rsidRDefault="00FC54E1" w:rsidP="009101FB">
      <w:pPr>
        <w:ind w:left="567" w:hanging="567"/>
        <w:rPr>
          <w:iCs/>
        </w:rPr>
      </w:pPr>
      <w:r>
        <w:rPr>
          <w:iCs/>
        </w:rPr>
        <w:br w:type="page"/>
      </w:r>
    </w:p>
    <w:p w14:paraId="3C3427E0" w14:textId="77777777" w:rsidR="00FC54E1" w:rsidRPr="00C25B6E" w:rsidRDefault="00FC54E1" w:rsidP="00FC54E1">
      <w:pPr>
        <w:pStyle w:val="Heading20"/>
        <w:spacing w:before="0"/>
      </w:pPr>
      <w:bookmarkStart w:id="1141" w:name="_Toc51669580"/>
      <w:r w:rsidRPr="00C25B6E">
        <w:lastRenderedPageBreak/>
        <w:t xml:space="preserve">Telephone </w:t>
      </w:r>
      <w:r w:rsidRPr="000250B7">
        <w:t>Service</w:t>
      </w:r>
      <w:r w:rsidRPr="00C25B6E">
        <w:br/>
        <w:t>(Recommendation ITU-T E.164)</w:t>
      </w:r>
      <w:bookmarkEnd w:id="1141"/>
    </w:p>
    <w:p w14:paraId="37EAA307" w14:textId="77777777" w:rsidR="00FC54E1" w:rsidRDefault="00FC54E1" w:rsidP="00FC54E1">
      <w:pPr>
        <w:tabs>
          <w:tab w:val="clear" w:pos="567"/>
          <w:tab w:val="left" w:pos="720"/>
        </w:tabs>
        <w:overflowPunct/>
        <w:autoSpaceDE/>
        <w:adjustRightInd/>
        <w:spacing w:before="0"/>
        <w:jc w:val="center"/>
        <w:rPr>
          <w:rFonts w:asciiTheme="minorHAnsi" w:hAnsiTheme="minorHAnsi"/>
          <w:sz w:val="18"/>
          <w:szCs w:val="18"/>
          <w:lang w:val="en-GB"/>
        </w:rPr>
      </w:pPr>
      <w:r w:rsidRPr="00876CEB">
        <w:rPr>
          <w:rFonts w:asciiTheme="minorHAnsi" w:hAnsiTheme="minorHAnsi"/>
          <w:sz w:val="18"/>
          <w:szCs w:val="18"/>
          <w:lang w:val="en-GB"/>
        </w:rPr>
        <w:t xml:space="preserve">url: </w:t>
      </w:r>
      <w:r w:rsidRPr="00B61DE0">
        <w:rPr>
          <w:rFonts w:asciiTheme="minorHAnsi" w:hAnsiTheme="minorHAnsi"/>
          <w:sz w:val="18"/>
          <w:szCs w:val="18"/>
          <w:lang w:val="en-GB"/>
        </w:rPr>
        <w:t>www.itu.int/itu-t/inr/nnp</w:t>
      </w:r>
    </w:p>
    <w:p w14:paraId="3F7D178A" w14:textId="77777777" w:rsidR="00FC54E1" w:rsidRPr="001173E2" w:rsidRDefault="00FC54E1" w:rsidP="00FC54E1">
      <w:pPr>
        <w:pStyle w:val="Country"/>
        <w:rPr>
          <w:rFonts w:eastAsia="SimSun"/>
        </w:rPr>
      </w:pPr>
      <w:bookmarkStart w:id="1142" w:name="_Toc74972831"/>
      <w:bookmarkStart w:id="1143" w:name="_Toc51669581"/>
      <w:bookmarkStart w:id="1144" w:name="OLE_LINK24"/>
      <w:bookmarkStart w:id="1145" w:name="OLE_LINK25"/>
      <w:r w:rsidRPr="001173E2">
        <w:rPr>
          <w:rFonts w:eastAsia="SimSun"/>
        </w:rPr>
        <w:t>China (country code +86)</w:t>
      </w:r>
      <w:bookmarkEnd w:id="1142"/>
      <w:bookmarkEnd w:id="1143"/>
    </w:p>
    <w:p w14:paraId="3CFCD45D" w14:textId="77777777" w:rsidR="00FC54E1" w:rsidRPr="001173E2" w:rsidRDefault="00FC54E1" w:rsidP="00FC54E1">
      <w:pPr>
        <w:tabs>
          <w:tab w:val="left" w:pos="1134"/>
          <w:tab w:val="left" w:pos="1560"/>
          <w:tab w:val="left" w:pos="2127"/>
        </w:tabs>
        <w:jc w:val="left"/>
        <w:outlineLvl w:val="4"/>
        <w:rPr>
          <w:rFonts w:eastAsia="SimSun" w:cs="Arial"/>
        </w:rPr>
      </w:pPr>
      <w:r w:rsidRPr="001173E2">
        <w:rPr>
          <w:rFonts w:eastAsia="SimSun" w:cs="Arial"/>
        </w:rPr>
        <w:t>Communication of</w:t>
      </w:r>
      <w:r>
        <w:rPr>
          <w:rFonts w:eastAsia="SimSun" w:cs="Arial"/>
        </w:rPr>
        <w:t xml:space="preserve"> 7</w:t>
      </w:r>
      <w:r w:rsidRPr="001173E2">
        <w:rPr>
          <w:rFonts w:eastAsia="SimSun" w:cs="Arial"/>
        </w:rPr>
        <w:t>.</w:t>
      </w:r>
      <w:r>
        <w:rPr>
          <w:rFonts w:eastAsia="SimSun" w:cs="Arial"/>
        </w:rPr>
        <w:t>IX</w:t>
      </w:r>
      <w:r w:rsidRPr="001173E2">
        <w:rPr>
          <w:rFonts w:eastAsia="SimSun" w:cs="Arial"/>
        </w:rPr>
        <w:t>.20</w:t>
      </w:r>
      <w:r>
        <w:rPr>
          <w:rFonts w:eastAsia="SimSun" w:cs="Arial"/>
          <w:lang w:eastAsia="zh-CN"/>
        </w:rPr>
        <w:t>20</w:t>
      </w:r>
      <w:r w:rsidRPr="001173E2">
        <w:rPr>
          <w:rFonts w:eastAsia="SimSun" w:cs="Arial"/>
        </w:rPr>
        <w:t>:</w:t>
      </w:r>
    </w:p>
    <w:p w14:paraId="4A6BB559" w14:textId="77777777" w:rsidR="00FC54E1" w:rsidRPr="001173E2" w:rsidRDefault="00FC54E1" w:rsidP="00FC54E1">
      <w:r w:rsidRPr="001173E2">
        <w:rPr>
          <w:iCs/>
        </w:rPr>
        <w:t>The</w:t>
      </w:r>
      <w:r w:rsidRPr="001173E2">
        <w:rPr>
          <w:i/>
        </w:rPr>
        <w:t xml:space="preserve"> Ministry of Industry and Information Technology</w:t>
      </w:r>
      <w:r w:rsidRPr="00BD29E9">
        <w:rPr>
          <w:i/>
        </w:rPr>
        <w:t xml:space="preserve"> (MIIT)</w:t>
      </w:r>
      <w:r w:rsidRPr="001173E2">
        <w:rPr>
          <w:i/>
        </w:rPr>
        <w:t xml:space="preserve">, </w:t>
      </w:r>
      <w:r w:rsidRPr="001173E2">
        <w:t>Beijing,</w:t>
      </w:r>
      <w:r w:rsidRPr="001173E2">
        <w:rPr>
          <w:i/>
        </w:rPr>
        <w:t xml:space="preserve"> </w:t>
      </w:r>
      <w:r w:rsidRPr="001173E2">
        <w:t>announces the following update</w:t>
      </w:r>
      <w:r>
        <w:t>s</w:t>
      </w:r>
      <w:r w:rsidRPr="001173E2">
        <w:t xml:space="preserve"> to the national numbering plan of China.</w:t>
      </w:r>
    </w:p>
    <w:p w14:paraId="2118EEB3" w14:textId="77777777" w:rsidR="00FC54E1" w:rsidRPr="001173E2" w:rsidRDefault="00FC54E1" w:rsidP="00FC54E1">
      <w:pPr>
        <w:keepNext/>
        <w:keepLines/>
        <w:spacing w:after="120"/>
        <w:jc w:val="center"/>
        <w:rPr>
          <w:rFonts w:asciiTheme="minorHAnsi" w:hAnsiTheme="minorHAnsi"/>
          <w:bCs/>
          <w:i/>
          <w:iCs/>
          <w:lang w:val="en-GB"/>
        </w:rPr>
      </w:pPr>
      <w:r w:rsidRPr="001173E2">
        <w:rPr>
          <w:rFonts w:asciiTheme="minorHAnsi" w:hAnsiTheme="minorHAnsi"/>
          <w:bCs/>
          <w:i/>
          <w:iCs/>
          <w:lang w:val="en-GB"/>
        </w:rPr>
        <w:t>Description of introduction of new resource for national E.164 numbering plan for country cod</w:t>
      </w:r>
      <w:r>
        <w:rPr>
          <w:rFonts w:asciiTheme="minorHAnsi" w:hAnsiTheme="minorHAnsi"/>
          <w:bCs/>
          <w:i/>
          <w:iCs/>
          <w:lang w:val="en-GB"/>
        </w:rPr>
        <w:t xml:space="preserve">e </w:t>
      </w:r>
      <w:r w:rsidRPr="001173E2">
        <w:rPr>
          <w:rFonts w:asciiTheme="minorHAnsi" w:hAnsiTheme="minorHAnsi"/>
          <w:bCs/>
          <w:i/>
          <w:iCs/>
          <w:lang w:val="en-GB"/>
        </w:rPr>
        <w:t>86: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1171"/>
        <w:gridCol w:w="1060"/>
        <w:gridCol w:w="1789"/>
        <w:gridCol w:w="1262"/>
        <w:gridCol w:w="2397"/>
      </w:tblGrid>
      <w:tr w:rsidR="00FC54E1" w:rsidRPr="00FD5AEE" w14:paraId="29659072" w14:textId="77777777" w:rsidTr="007E29D6">
        <w:trPr>
          <w:cantSplit/>
          <w:trHeight w:val="569"/>
          <w:tblHeader/>
        </w:trPr>
        <w:tc>
          <w:tcPr>
            <w:tcW w:w="1376" w:type="dxa"/>
            <w:vMerge w:val="restart"/>
            <w:vAlign w:val="center"/>
          </w:tcPr>
          <w:p w14:paraId="548A1AEC" w14:textId="77777777" w:rsidR="00FC54E1" w:rsidRPr="00A32CBC" w:rsidRDefault="00FC54E1" w:rsidP="00FC54E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Cs/>
                <w:i/>
                <w:iCs/>
                <w:lang w:val="en-GB"/>
              </w:rPr>
            </w:pPr>
            <w:r w:rsidRPr="00A32CBC">
              <w:rPr>
                <w:rFonts w:asciiTheme="minorHAnsi" w:hAnsiTheme="minorHAnsi"/>
                <w:bCs/>
                <w:i/>
                <w:iCs/>
                <w:lang w:val="en-GB"/>
              </w:rPr>
              <w:t xml:space="preserve">NDC (national destination code) </w:t>
            </w:r>
            <w:r w:rsidRPr="00A32CBC">
              <w:rPr>
                <w:rFonts w:asciiTheme="minorHAnsi" w:hAnsiTheme="minorHAnsi"/>
                <w:bCs/>
                <w:i/>
                <w:iCs/>
                <w:color w:val="000000"/>
                <w:lang w:val="en-GB"/>
              </w:rPr>
              <w:t>or leading digits of N(S)N (national (significant) number)</w:t>
            </w:r>
          </w:p>
        </w:tc>
        <w:tc>
          <w:tcPr>
            <w:tcW w:w="2231" w:type="dxa"/>
            <w:gridSpan w:val="2"/>
            <w:vAlign w:val="center"/>
          </w:tcPr>
          <w:p w14:paraId="5137BE07" w14:textId="77777777" w:rsidR="00FC54E1" w:rsidRPr="00A32CBC" w:rsidRDefault="00FC54E1" w:rsidP="00FC54E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Cs/>
                <w:i/>
                <w:iCs/>
                <w:lang w:val="en-GB"/>
              </w:rPr>
            </w:pPr>
            <w:r w:rsidRPr="00A32CBC">
              <w:rPr>
                <w:rFonts w:asciiTheme="minorHAnsi" w:hAnsiTheme="minorHAnsi"/>
                <w:bCs/>
                <w:i/>
                <w:iCs/>
                <w:lang w:val="en-GB"/>
              </w:rPr>
              <w:t xml:space="preserve">N(S)N </w:t>
            </w:r>
            <w:r w:rsidRPr="00A32CBC">
              <w:rPr>
                <w:rFonts w:asciiTheme="minorHAnsi" w:hAnsiTheme="minorHAnsi"/>
                <w:bCs/>
                <w:i/>
                <w:iCs/>
                <w:color w:val="000000"/>
                <w:lang w:val="en-GB"/>
              </w:rPr>
              <w:t>number length</w:t>
            </w:r>
          </w:p>
        </w:tc>
        <w:tc>
          <w:tcPr>
            <w:tcW w:w="1789" w:type="dxa"/>
            <w:vMerge w:val="restart"/>
            <w:vAlign w:val="center"/>
          </w:tcPr>
          <w:p w14:paraId="6281FAC4" w14:textId="77777777" w:rsidR="00FC54E1" w:rsidRPr="00A32CBC" w:rsidRDefault="00FC54E1" w:rsidP="00FC54E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Cs/>
                <w:i/>
                <w:iCs/>
                <w:lang w:val="en-GB"/>
              </w:rPr>
            </w:pPr>
            <w:r w:rsidRPr="00A32CBC">
              <w:rPr>
                <w:rFonts w:asciiTheme="minorHAnsi" w:hAnsiTheme="minorHAnsi"/>
                <w:bCs/>
                <w:i/>
                <w:iCs/>
                <w:color w:val="000000"/>
                <w:lang w:val="en-GB"/>
              </w:rPr>
              <w:t xml:space="preserve">Usage of </w:t>
            </w:r>
            <w:r>
              <w:rPr>
                <w:rFonts w:asciiTheme="minorHAnsi" w:hAnsiTheme="minorHAnsi"/>
                <w:bCs/>
                <w:i/>
                <w:iCs/>
                <w:color w:val="000000"/>
                <w:lang w:val="en-GB"/>
              </w:rPr>
              <w:br/>
              <w:t xml:space="preserve">ITU-T </w:t>
            </w:r>
            <w:r w:rsidRPr="00A32CBC">
              <w:rPr>
                <w:rFonts w:asciiTheme="minorHAnsi" w:hAnsiTheme="minorHAnsi"/>
                <w:bCs/>
                <w:i/>
                <w:iCs/>
                <w:color w:val="000000"/>
                <w:lang w:val="en-GB"/>
              </w:rPr>
              <w:t>E.164 number</w:t>
            </w:r>
          </w:p>
        </w:tc>
        <w:tc>
          <w:tcPr>
            <w:tcW w:w="1262" w:type="dxa"/>
            <w:vMerge w:val="restart"/>
            <w:tcMar>
              <w:left w:w="85" w:type="dxa"/>
              <w:right w:w="85" w:type="dxa"/>
            </w:tcMar>
            <w:vAlign w:val="center"/>
          </w:tcPr>
          <w:p w14:paraId="2F7E2472" w14:textId="77777777" w:rsidR="00FC54E1" w:rsidRPr="00A32CBC" w:rsidRDefault="00FC54E1" w:rsidP="00FC54E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Cs/>
                <w:i/>
                <w:iCs/>
                <w:lang w:val="en-GB"/>
              </w:rPr>
            </w:pPr>
            <w:r w:rsidRPr="00A32CBC">
              <w:rPr>
                <w:rFonts w:asciiTheme="minorHAnsi" w:hAnsiTheme="minorHAnsi"/>
                <w:bCs/>
                <w:i/>
                <w:iCs/>
                <w:color w:val="000000"/>
                <w:lang w:val="en-GB"/>
              </w:rPr>
              <w:t>Time and date of introduction</w:t>
            </w:r>
          </w:p>
        </w:tc>
        <w:tc>
          <w:tcPr>
            <w:tcW w:w="2397" w:type="dxa"/>
            <w:vMerge w:val="restart"/>
            <w:vAlign w:val="center"/>
          </w:tcPr>
          <w:p w14:paraId="1548EAD4" w14:textId="77777777" w:rsidR="00FC54E1" w:rsidRPr="00A32CBC" w:rsidRDefault="00FC54E1" w:rsidP="00FC54E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Cs/>
                <w:i/>
                <w:iCs/>
                <w:color w:val="000000"/>
                <w:lang w:val="en-GB"/>
              </w:rPr>
            </w:pPr>
            <w:r>
              <w:rPr>
                <w:rFonts w:asciiTheme="minorHAnsi" w:hAnsiTheme="minorHAnsi"/>
                <w:bCs/>
                <w:i/>
                <w:iCs/>
                <w:color w:val="000000"/>
                <w:lang w:val="en-GB"/>
              </w:rPr>
              <w:t>Additional information</w:t>
            </w:r>
          </w:p>
        </w:tc>
      </w:tr>
      <w:tr w:rsidR="00FC54E1" w:rsidRPr="00FD5AEE" w14:paraId="66010636" w14:textId="77777777" w:rsidTr="007E29D6">
        <w:trPr>
          <w:cantSplit/>
          <w:tblHeader/>
        </w:trPr>
        <w:tc>
          <w:tcPr>
            <w:tcW w:w="1376" w:type="dxa"/>
            <w:vMerge/>
            <w:vAlign w:val="center"/>
          </w:tcPr>
          <w:p w14:paraId="38633F8E" w14:textId="77777777" w:rsidR="00FC54E1" w:rsidRPr="00FD5AEE" w:rsidRDefault="00FC54E1" w:rsidP="00FC54E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
                <w:i/>
                <w:color w:val="000000"/>
                <w:lang w:val="en-GB"/>
              </w:rPr>
            </w:pPr>
          </w:p>
        </w:tc>
        <w:tc>
          <w:tcPr>
            <w:tcW w:w="1171" w:type="dxa"/>
            <w:vAlign w:val="center"/>
          </w:tcPr>
          <w:p w14:paraId="5289F1C4" w14:textId="77777777" w:rsidR="00FC54E1" w:rsidRPr="00A32CBC" w:rsidRDefault="00FC54E1" w:rsidP="00FC54E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Cs/>
                <w:i/>
                <w:iCs/>
                <w:color w:val="000000"/>
                <w:lang w:val="en-GB"/>
              </w:rPr>
            </w:pPr>
            <w:r w:rsidRPr="00A32CBC">
              <w:rPr>
                <w:rFonts w:asciiTheme="minorHAnsi" w:hAnsiTheme="minorHAnsi"/>
                <w:bCs/>
                <w:i/>
                <w:iCs/>
                <w:lang w:val="en-GB"/>
              </w:rPr>
              <w:t>Maximum length</w:t>
            </w:r>
          </w:p>
        </w:tc>
        <w:tc>
          <w:tcPr>
            <w:tcW w:w="1060" w:type="dxa"/>
            <w:vAlign w:val="center"/>
          </w:tcPr>
          <w:p w14:paraId="110CDB7A" w14:textId="77777777" w:rsidR="00FC54E1" w:rsidRPr="00A32CBC" w:rsidRDefault="00FC54E1" w:rsidP="00FC54E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Cs/>
                <w:i/>
                <w:iCs/>
                <w:color w:val="000000"/>
                <w:lang w:val="en-GB"/>
              </w:rPr>
            </w:pPr>
            <w:r w:rsidRPr="00A32CBC">
              <w:rPr>
                <w:rFonts w:asciiTheme="minorHAnsi" w:hAnsiTheme="minorHAnsi"/>
                <w:bCs/>
                <w:i/>
                <w:iCs/>
                <w:color w:val="000000"/>
                <w:lang w:val="en-GB"/>
              </w:rPr>
              <w:t>Minimum length</w:t>
            </w:r>
          </w:p>
        </w:tc>
        <w:tc>
          <w:tcPr>
            <w:tcW w:w="1789" w:type="dxa"/>
            <w:vMerge/>
            <w:vAlign w:val="center"/>
          </w:tcPr>
          <w:p w14:paraId="354C80AF" w14:textId="77777777" w:rsidR="00FC54E1" w:rsidRPr="00FD5AEE" w:rsidRDefault="00FC54E1" w:rsidP="00FC54E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
                <w:i/>
                <w:color w:val="000000"/>
                <w:lang w:val="en-GB"/>
              </w:rPr>
            </w:pPr>
          </w:p>
        </w:tc>
        <w:tc>
          <w:tcPr>
            <w:tcW w:w="1262" w:type="dxa"/>
            <w:vMerge/>
            <w:tcMar>
              <w:left w:w="68" w:type="dxa"/>
              <w:right w:w="68" w:type="dxa"/>
            </w:tcMar>
            <w:vAlign w:val="center"/>
          </w:tcPr>
          <w:p w14:paraId="52F1773D" w14:textId="77777777" w:rsidR="00FC54E1" w:rsidRPr="00FD5AEE" w:rsidRDefault="00FC54E1" w:rsidP="00FC54E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
                <w:i/>
                <w:color w:val="000000"/>
                <w:lang w:val="en-GB"/>
              </w:rPr>
            </w:pPr>
          </w:p>
        </w:tc>
        <w:tc>
          <w:tcPr>
            <w:tcW w:w="2397" w:type="dxa"/>
            <w:vMerge/>
          </w:tcPr>
          <w:p w14:paraId="14784BCF" w14:textId="77777777" w:rsidR="00FC54E1" w:rsidRPr="00FD5AEE" w:rsidRDefault="00FC54E1" w:rsidP="00FC54E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
                <w:i/>
                <w:color w:val="000000"/>
                <w:lang w:val="en-GB"/>
              </w:rPr>
            </w:pPr>
          </w:p>
        </w:tc>
      </w:tr>
      <w:tr w:rsidR="00FC54E1" w:rsidRPr="00FD5AEE" w14:paraId="71D3ECAD" w14:textId="77777777" w:rsidTr="007E29D6">
        <w:trPr>
          <w:cantSplit/>
          <w:tblHeader/>
        </w:trPr>
        <w:tc>
          <w:tcPr>
            <w:tcW w:w="1376" w:type="dxa"/>
          </w:tcPr>
          <w:p w14:paraId="5058206E" w14:textId="77777777" w:rsidR="00FC54E1" w:rsidRPr="00C22E2F"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pPr>
            <w:r w:rsidRPr="0095598D">
              <w:rPr>
                <w:rFonts w:eastAsiaTheme="minorEastAsia"/>
                <w:lang w:eastAsia="zh-CN"/>
              </w:rPr>
              <w:t xml:space="preserve">190 </w:t>
            </w:r>
            <w:r w:rsidRPr="00C22E2F">
              <w:t>(NDC)</w:t>
            </w:r>
          </w:p>
        </w:tc>
        <w:tc>
          <w:tcPr>
            <w:tcW w:w="1171" w:type="dxa"/>
          </w:tcPr>
          <w:p w14:paraId="5FE0FB7E" w14:textId="77777777" w:rsidR="00FC54E1" w:rsidRPr="00C22E2F"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sidRPr="00C22E2F">
              <w:t>11</w:t>
            </w:r>
          </w:p>
        </w:tc>
        <w:tc>
          <w:tcPr>
            <w:tcW w:w="1060" w:type="dxa"/>
          </w:tcPr>
          <w:p w14:paraId="551D0151" w14:textId="77777777" w:rsidR="00FC54E1" w:rsidRPr="00C22E2F"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sidRPr="00C22E2F">
              <w:t>11</w:t>
            </w:r>
          </w:p>
        </w:tc>
        <w:tc>
          <w:tcPr>
            <w:tcW w:w="1789" w:type="dxa"/>
          </w:tcPr>
          <w:p w14:paraId="54C85385" w14:textId="77777777" w:rsidR="00FC54E1" w:rsidRPr="00C22E2F"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pPr>
            <w:r w:rsidRPr="00C22E2F">
              <w:t>Non-geographic number, Mobile</w:t>
            </w:r>
          </w:p>
        </w:tc>
        <w:tc>
          <w:tcPr>
            <w:tcW w:w="1262" w:type="dxa"/>
            <w:tcMar>
              <w:left w:w="68" w:type="dxa"/>
              <w:right w:w="68" w:type="dxa"/>
            </w:tcMar>
          </w:tcPr>
          <w:p w14:paraId="24390004" w14:textId="77777777" w:rsidR="00FC54E1" w:rsidRPr="00C22E2F"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pPr>
            <w:r w:rsidRPr="0095598D">
              <w:t>Sep 10, 2020</w:t>
            </w:r>
          </w:p>
        </w:tc>
        <w:tc>
          <w:tcPr>
            <w:tcW w:w="2397" w:type="dxa"/>
          </w:tcPr>
          <w:p w14:paraId="39C2661B" w14:textId="77777777" w:rsidR="00FC54E1" w:rsidRPr="0095598D"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pPr>
            <w:r w:rsidRPr="0095598D">
              <w:t>China Telecom Co., Ltd.</w:t>
            </w:r>
          </w:p>
        </w:tc>
      </w:tr>
      <w:tr w:rsidR="00FC54E1" w:rsidRPr="00FD5AEE" w14:paraId="0537D516" w14:textId="77777777" w:rsidTr="007E29D6">
        <w:trPr>
          <w:cantSplit/>
          <w:tblHeader/>
        </w:trPr>
        <w:tc>
          <w:tcPr>
            <w:tcW w:w="1376" w:type="dxa"/>
          </w:tcPr>
          <w:p w14:paraId="6A2BA500" w14:textId="77777777" w:rsidR="00FC54E1" w:rsidRPr="00C22E2F"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eastAsiaTheme="minorEastAsia"/>
                <w:lang w:eastAsia="zh-CN"/>
              </w:rPr>
            </w:pPr>
            <w:r w:rsidRPr="0079475F">
              <w:rPr>
                <w:rFonts w:eastAsiaTheme="minorEastAsia"/>
                <w:lang w:val="en-GB"/>
              </w:rPr>
              <w:t>19</w:t>
            </w:r>
            <w:r>
              <w:rPr>
                <w:rFonts w:eastAsiaTheme="minorEastAsia"/>
                <w:lang w:val="en-GB"/>
              </w:rPr>
              <w:t>3</w:t>
            </w:r>
            <w:r w:rsidRPr="00C22E2F">
              <w:t xml:space="preserve"> (NDC)</w:t>
            </w:r>
          </w:p>
        </w:tc>
        <w:tc>
          <w:tcPr>
            <w:tcW w:w="1171" w:type="dxa"/>
          </w:tcPr>
          <w:p w14:paraId="2765F074" w14:textId="77777777" w:rsidR="00FC54E1" w:rsidRPr="00C22E2F"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sidRPr="00C22E2F">
              <w:t>11</w:t>
            </w:r>
          </w:p>
        </w:tc>
        <w:tc>
          <w:tcPr>
            <w:tcW w:w="1060" w:type="dxa"/>
          </w:tcPr>
          <w:p w14:paraId="0CC66ADC" w14:textId="77777777" w:rsidR="00FC54E1" w:rsidRPr="00C22E2F"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sidRPr="00C22E2F">
              <w:t>11</w:t>
            </w:r>
          </w:p>
        </w:tc>
        <w:tc>
          <w:tcPr>
            <w:tcW w:w="1789" w:type="dxa"/>
          </w:tcPr>
          <w:p w14:paraId="32FE2FCC" w14:textId="77777777" w:rsidR="00FC54E1" w:rsidRPr="00C22E2F"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pPr>
            <w:r w:rsidRPr="00C22E2F">
              <w:t>Non-geographic number, Mobile</w:t>
            </w:r>
          </w:p>
        </w:tc>
        <w:tc>
          <w:tcPr>
            <w:tcW w:w="1262" w:type="dxa"/>
            <w:tcMar>
              <w:left w:w="68" w:type="dxa"/>
              <w:right w:w="68" w:type="dxa"/>
            </w:tcMar>
          </w:tcPr>
          <w:p w14:paraId="5C7C6F96" w14:textId="77777777" w:rsidR="00FC54E1" w:rsidRPr="00C22E2F"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pPr>
            <w:r w:rsidRPr="0095598D">
              <w:t>Sep 10, 2020</w:t>
            </w:r>
          </w:p>
        </w:tc>
        <w:tc>
          <w:tcPr>
            <w:tcW w:w="2397" w:type="dxa"/>
          </w:tcPr>
          <w:p w14:paraId="2CD1BC76" w14:textId="77777777" w:rsidR="00FC54E1" w:rsidRPr="0095598D"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pPr>
            <w:r w:rsidRPr="0095598D">
              <w:t>China Telecom Co., Ltd.</w:t>
            </w:r>
          </w:p>
        </w:tc>
      </w:tr>
      <w:tr w:rsidR="00FC54E1" w:rsidRPr="00C22E2F" w14:paraId="50F6DBDE" w14:textId="77777777" w:rsidTr="007E29D6">
        <w:trPr>
          <w:cantSplit/>
          <w:tblHeader/>
        </w:trPr>
        <w:tc>
          <w:tcPr>
            <w:tcW w:w="1376" w:type="dxa"/>
            <w:tcBorders>
              <w:top w:val="single" w:sz="4" w:space="0" w:color="auto"/>
              <w:left w:val="single" w:sz="4" w:space="0" w:color="auto"/>
              <w:bottom w:val="single" w:sz="4" w:space="0" w:color="auto"/>
              <w:right w:val="single" w:sz="4" w:space="0" w:color="auto"/>
            </w:tcBorders>
          </w:tcPr>
          <w:p w14:paraId="49F654C7" w14:textId="77777777" w:rsidR="00FC54E1" w:rsidRPr="0095598D"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eastAsiaTheme="minorEastAsia"/>
                <w:lang w:val="en-GB"/>
              </w:rPr>
            </w:pPr>
            <w:r w:rsidRPr="0079475F">
              <w:rPr>
                <w:rFonts w:eastAsiaTheme="minorEastAsia"/>
                <w:lang w:val="en-GB"/>
              </w:rPr>
              <w:t>19</w:t>
            </w:r>
            <w:r>
              <w:rPr>
                <w:rFonts w:eastAsiaTheme="minorEastAsia"/>
                <w:lang w:val="en-GB"/>
              </w:rPr>
              <w:t>6</w:t>
            </w:r>
            <w:r w:rsidRPr="0095598D">
              <w:rPr>
                <w:rFonts w:eastAsiaTheme="minorEastAsia"/>
                <w:lang w:val="en-GB"/>
              </w:rPr>
              <w:t xml:space="preserve"> (NDC)</w:t>
            </w:r>
          </w:p>
        </w:tc>
        <w:tc>
          <w:tcPr>
            <w:tcW w:w="1171" w:type="dxa"/>
            <w:tcBorders>
              <w:top w:val="single" w:sz="4" w:space="0" w:color="auto"/>
              <w:left w:val="single" w:sz="4" w:space="0" w:color="auto"/>
              <w:bottom w:val="single" w:sz="4" w:space="0" w:color="auto"/>
              <w:right w:val="single" w:sz="4" w:space="0" w:color="auto"/>
            </w:tcBorders>
          </w:tcPr>
          <w:p w14:paraId="0A1F4172" w14:textId="77777777" w:rsidR="00FC54E1" w:rsidRPr="00C22E2F"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sidRPr="00C22E2F">
              <w:t>11</w:t>
            </w:r>
          </w:p>
        </w:tc>
        <w:tc>
          <w:tcPr>
            <w:tcW w:w="1060" w:type="dxa"/>
            <w:tcBorders>
              <w:top w:val="single" w:sz="4" w:space="0" w:color="auto"/>
              <w:left w:val="single" w:sz="4" w:space="0" w:color="auto"/>
              <w:bottom w:val="single" w:sz="4" w:space="0" w:color="auto"/>
              <w:right w:val="single" w:sz="4" w:space="0" w:color="auto"/>
            </w:tcBorders>
          </w:tcPr>
          <w:p w14:paraId="6C1E5C26" w14:textId="77777777" w:rsidR="00FC54E1" w:rsidRPr="00C22E2F"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sidRPr="00C22E2F">
              <w:t>11</w:t>
            </w:r>
          </w:p>
        </w:tc>
        <w:tc>
          <w:tcPr>
            <w:tcW w:w="1789" w:type="dxa"/>
            <w:tcBorders>
              <w:top w:val="single" w:sz="4" w:space="0" w:color="auto"/>
              <w:left w:val="single" w:sz="4" w:space="0" w:color="auto"/>
              <w:bottom w:val="single" w:sz="4" w:space="0" w:color="auto"/>
              <w:right w:val="single" w:sz="4" w:space="0" w:color="auto"/>
            </w:tcBorders>
          </w:tcPr>
          <w:p w14:paraId="63C1FE4F" w14:textId="77777777" w:rsidR="00FC54E1" w:rsidRPr="00C22E2F"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pPr>
            <w:r w:rsidRPr="00C22E2F">
              <w:t>Non-geographic number, Mobile</w:t>
            </w:r>
          </w:p>
        </w:tc>
        <w:tc>
          <w:tcPr>
            <w:tcW w:w="1262" w:type="dxa"/>
            <w:tcBorders>
              <w:top w:val="single" w:sz="4" w:space="0" w:color="auto"/>
              <w:left w:val="single" w:sz="4" w:space="0" w:color="auto"/>
              <w:bottom w:val="single" w:sz="4" w:space="0" w:color="auto"/>
              <w:right w:val="single" w:sz="4" w:space="0" w:color="auto"/>
            </w:tcBorders>
            <w:tcMar>
              <w:left w:w="68" w:type="dxa"/>
              <w:right w:w="68" w:type="dxa"/>
            </w:tcMar>
          </w:tcPr>
          <w:p w14:paraId="24461B1B" w14:textId="77777777" w:rsidR="00FC54E1" w:rsidRPr="00C22E2F"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pPr>
            <w:r w:rsidRPr="0095598D">
              <w:t>Sep 1, 2020</w:t>
            </w:r>
          </w:p>
        </w:tc>
        <w:tc>
          <w:tcPr>
            <w:tcW w:w="2397" w:type="dxa"/>
            <w:tcBorders>
              <w:top w:val="single" w:sz="4" w:space="0" w:color="auto"/>
              <w:left w:val="single" w:sz="4" w:space="0" w:color="auto"/>
              <w:bottom w:val="single" w:sz="4" w:space="0" w:color="auto"/>
              <w:right w:val="single" w:sz="4" w:space="0" w:color="auto"/>
            </w:tcBorders>
          </w:tcPr>
          <w:p w14:paraId="308A9EB2" w14:textId="77777777" w:rsidR="00FC54E1" w:rsidRPr="0095598D"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pPr>
            <w:r w:rsidRPr="0095598D">
              <w:t>China United Network Communications Group Co., Ltd.</w:t>
            </w:r>
          </w:p>
        </w:tc>
      </w:tr>
    </w:tbl>
    <w:p w14:paraId="295DBF3F" w14:textId="77777777" w:rsidR="00FC54E1" w:rsidRPr="00FD5AEE" w:rsidRDefault="00FC54E1" w:rsidP="00FC54E1">
      <w:pPr>
        <w:spacing w:before="0"/>
        <w:rPr>
          <w:rFonts w:asciiTheme="minorHAnsi" w:hAnsiTheme="minorHAnsi"/>
        </w:rPr>
      </w:pPr>
    </w:p>
    <w:p w14:paraId="0C7EA76F" w14:textId="77777777" w:rsidR="00FC54E1" w:rsidRPr="001173E2" w:rsidRDefault="00FC54E1" w:rsidP="00FC54E1">
      <w:pPr>
        <w:spacing w:before="0"/>
        <w:jc w:val="left"/>
        <w:rPr>
          <w:rFonts w:cs="Arial"/>
        </w:rPr>
      </w:pPr>
      <w:r>
        <w:rPr>
          <w:rFonts w:cs="Arial"/>
        </w:rPr>
        <w:t>Contact</w:t>
      </w:r>
      <w:r w:rsidRPr="001173E2">
        <w:rPr>
          <w:rFonts w:cs="Arial"/>
        </w:rPr>
        <w:t>:</w:t>
      </w:r>
    </w:p>
    <w:p w14:paraId="71EA151A" w14:textId="77777777" w:rsidR="00FC54E1" w:rsidRPr="001173E2" w:rsidRDefault="00FC54E1" w:rsidP="00441CB5">
      <w:pPr>
        <w:spacing w:before="0"/>
        <w:ind w:left="794"/>
        <w:jc w:val="left"/>
        <w:rPr>
          <w:lang w:eastAsia="zh-CN"/>
        </w:rPr>
      </w:pPr>
      <w:r w:rsidRPr="001173E2">
        <w:rPr>
          <w:lang w:eastAsia="zh-CN"/>
        </w:rPr>
        <w:t>Ministry of Industry and Information Technology (MIIT)</w:t>
      </w:r>
    </w:p>
    <w:p w14:paraId="3C388719" w14:textId="77777777" w:rsidR="00FC54E1" w:rsidRPr="001173E2" w:rsidRDefault="00FC54E1" w:rsidP="00FC54E1">
      <w:pPr>
        <w:spacing w:before="0"/>
        <w:ind w:left="794"/>
        <w:jc w:val="left"/>
        <w:rPr>
          <w:lang w:eastAsia="zh-CN"/>
        </w:rPr>
      </w:pPr>
      <w:r>
        <w:rPr>
          <w:lang w:eastAsia="zh-CN"/>
        </w:rPr>
        <w:t>13, West Chang'an Avenue</w:t>
      </w:r>
    </w:p>
    <w:p w14:paraId="5FA39F46" w14:textId="77777777" w:rsidR="00FC54E1" w:rsidRPr="001173E2" w:rsidRDefault="00FC54E1" w:rsidP="00FC54E1">
      <w:pPr>
        <w:spacing w:before="0"/>
        <w:ind w:left="794"/>
        <w:jc w:val="left"/>
        <w:rPr>
          <w:lang w:eastAsia="zh-CN"/>
        </w:rPr>
      </w:pPr>
      <w:r w:rsidRPr="001173E2">
        <w:rPr>
          <w:lang w:eastAsia="zh-CN"/>
        </w:rPr>
        <w:t>100804 BEIJING</w:t>
      </w:r>
    </w:p>
    <w:p w14:paraId="23222E6D" w14:textId="77777777" w:rsidR="00FC54E1" w:rsidRPr="001173E2" w:rsidRDefault="00FC54E1" w:rsidP="00FC54E1">
      <w:pPr>
        <w:spacing w:before="0"/>
        <w:ind w:left="794"/>
        <w:jc w:val="left"/>
        <w:rPr>
          <w:lang w:eastAsia="zh-CN"/>
        </w:rPr>
      </w:pPr>
      <w:r>
        <w:rPr>
          <w:lang w:eastAsia="zh-CN"/>
        </w:rPr>
        <w:t>China</w:t>
      </w:r>
    </w:p>
    <w:p w14:paraId="715BD7F2" w14:textId="64A4C8DE" w:rsidR="00FC54E1" w:rsidRPr="001173E2" w:rsidRDefault="00FC54E1" w:rsidP="00441CB5">
      <w:pPr>
        <w:tabs>
          <w:tab w:val="clear" w:pos="1276"/>
          <w:tab w:val="left" w:pos="1456"/>
        </w:tabs>
        <w:spacing w:before="0"/>
        <w:ind w:left="794"/>
        <w:jc w:val="left"/>
        <w:rPr>
          <w:rFonts w:cs="Arial"/>
        </w:rPr>
      </w:pPr>
      <w:r w:rsidRPr="001173E2">
        <w:rPr>
          <w:lang w:eastAsia="zh-CN"/>
        </w:rPr>
        <w:t xml:space="preserve">Tel: </w:t>
      </w:r>
      <w:r w:rsidRPr="001173E2">
        <w:rPr>
          <w:lang w:eastAsia="zh-CN"/>
        </w:rPr>
        <w:tab/>
      </w:r>
      <w:r w:rsidRPr="001173E2">
        <w:rPr>
          <w:rFonts w:cs="Arial"/>
        </w:rPr>
        <w:t>+86 10 62303486</w:t>
      </w:r>
    </w:p>
    <w:p w14:paraId="6B7862A3" w14:textId="21E7A596" w:rsidR="00FC54E1" w:rsidRPr="001173E2" w:rsidRDefault="00FC54E1" w:rsidP="00441CB5">
      <w:pPr>
        <w:tabs>
          <w:tab w:val="clear" w:pos="1276"/>
          <w:tab w:val="left" w:pos="1456"/>
        </w:tabs>
        <w:spacing w:before="0"/>
        <w:ind w:left="794"/>
        <w:jc w:val="left"/>
        <w:rPr>
          <w:lang w:val="fr-CH" w:eastAsia="zh-CN"/>
        </w:rPr>
      </w:pPr>
      <w:r w:rsidRPr="001173E2">
        <w:rPr>
          <w:rFonts w:cs="Arial"/>
          <w:lang w:val="fr-FR"/>
        </w:rPr>
        <w:t xml:space="preserve">Fax: </w:t>
      </w:r>
      <w:r w:rsidRPr="001173E2">
        <w:rPr>
          <w:rFonts w:cs="Arial"/>
          <w:lang w:val="fr-FR"/>
        </w:rPr>
        <w:tab/>
        <w:t>+86 10 62304735</w:t>
      </w:r>
    </w:p>
    <w:p w14:paraId="046CEDA5" w14:textId="77777777" w:rsidR="00FC54E1" w:rsidRPr="001173E2" w:rsidRDefault="00FC54E1" w:rsidP="00441CB5">
      <w:pPr>
        <w:tabs>
          <w:tab w:val="clear" w:pos="1276"/>
          <w:tab w:val="left" w:pos="1456"/>
        </w:tabs>
        <w:spacing w:before="0"/>
        <w:ind w:left="794"/>
        <w:jc w:val="left"/>
        <w:rPr>
          <w:lang w:val="fr-CH" w:eastAsia="zh-CN"/>
        </w:rPr>
      </w:pPr>
      <w:r w:rsidRPr="001173E2">
        <w:rPr>
          <w:lang w:val="fr-CH" w:eastAsia="zh-CN"/>
        </w:rPr>
        <w:t>E-mail:</w:t>
      </w:r>
      <w:r w:rsidRPr="001173E2">
        <w:rPr>
          <w:lang w:val="fr-CH" w:eastAsia="zh-CN"/>
        </w:rPr>
        <w:tab/>
        <w:t>itu-t@caict.ac.cn</w:t>
      </w:r>
    </w:p>
    <w:p w14:paraId="61E5921B" w14:textId="77777777" w:rsidR="00FC54E1" w:rsidRDefault="00FC54E1" w:rsidP="00441CB5">
      <w:pPr>
        <w:tabs>
          <w:tab w:val="clear" w:pos="1276"/>
          <w:tab w:val="left" w:pos="1456"/>
        </w:tabs>
        <w:spacing w:before="0"/>
        <w:ind w:left="794"/>
        <w:jc w:val="left"/>
        <w:rPr>
          <w:lang w:eastAsia="zh-CN"/>
        </w:rPr>
      </w:pPr>
      <w:r w:rsidRPr="001173E2">
        <w:rPr>
          <w:lang w:eastAsia="zh-CN"/>
        </w:rPr>
        <w:t xml:space="preserve">URL: </w:t>
      </w:r>
      <w:r>
        <w:rPr>
          <w:lang w:eastAsia="zh-CN"/>
        </w:rPr>
        <w:tab/>
      </w:r>
      <w:r w:rsidRPr="000D7C5D">
        <w:rPr>
          <w:lang w:eastAsia="zh-CN"/>
        </w:rPr>
        <w:t>www.miit.gov.cn</w:t>
      </w:r>
      <w:bookmarkEnd w:id="1144"/>
      <w:bookmarkEnd w:id="1145"/>
    </w:p>
    <w:p w14:paraId="3B059CD4" w14:textId="77777777" w:rsidR="00FC54E1" w:rsidRDefault="00FC54E1" w:rsidP="00FC54E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rPr>
      </w:pPr>
    </w:p>
    <w:p w14:paraId="615E5352" w14:textId="77777777" w:rsidR="00FC54E1" w:rsidRPr="00471E82" w:rsidRDefault="00FC54E1" w:rsidP="00FC54E1">
      <w:pPr>
        <w:pStyle w:val="Country"/>
        <w:rPr>
          <w:lang w:val="en-GB"/>
        </w:rPr>
      </w:pPr>
      <w:bookmarkStart w:id="1146" w:name="_Toc51669582"/>
      <w:r w:rsidRPr="00303ABF">
        <w:rPr>
          <w:lang w:val="en-GB"/>
        </w:rPr>
        <w:t>Mauritius (country code +230</w:t>
      </w:r>
      <w:r w:rsidRPr="00471E82">
        <w:rPr>
          <w:lang w:val="en-GB"/>
        </w:rPr>
        <w:t>)</w:t>
      </w:r>
      <w:bookmarkEnd w:id="1146"/>
    </w:p>
    <w:p w14:paraId="7AAF569D" w14:textId="77777777" w:rsidR="00FC54E1" w:rsidRDefault="00FC54E1" w:rsidP="00FC54E1">
      <w:pPr>
        <w:tabs>
          <w:tab w:val="left" w:pos="1560"/>
          <w:tab w:val="left" w:pos="2127"/>
        </w:tabs>
        <w:spacing w:after="120"/>
        <w:jc w:val="left"/>
        <w:outlineLvl w:val="4"/>
        <w:rPr>
          <w:rFonts w:cs="Arial"/>
          <w:lang w:val="en-GB"/>
        </w:rPr>
      </w:pPr>
      <w:r w:rsidRPr="00471E82">
        <w:rPr>
          <w:rFonts w:cs="Arial"/>
          <w:lang w:val="en-GB"/>
        </w:rPr>
        <w:t>Communication</w:t>
      </w:r>
      <w:r>
        <w:rPr>
          <w:rFonts w:cs="Arial"/>
          <w:lang w:val="en-GB"/>
        </w:rPr>
        <w:t xml:space="preserve"> of 15.IX.2020</w:t>
      </w:r>
      <w:r w:rsidRPr="00471E82">
        <w:rPr>
          <w:rFonts w:cs="Arial"/>
          <w:lang w:val="en-GB"/>
        </w:rPr>
        <w:t>:</w:t>
      </w:r>
    </w:p>
    <w:p w14:paraId="339ABF78" w14:textId="77777777" w:rsidR="00FC54E1" w:rsidRDefault="00FC54E1" w:rsidP="00FC54E1">
      <w:pPr>
        <w:rPr>
          <w:lang w:val="en-GB"/>
        </w:rPr>
      </w:pPr>
      <w:r w:rsidRPr="009C62B6">
        <w:rPr>
          <w:rFonts w:cs="Arial"/>
        </w:rPr>
        <w:t xml:space="preserve">The </w:t>
      </w:r>
      <w:r w:rsidRPr="009C62B6">
        <w:rPr>
          <w:rFonts w:cs="Arial"/>
          <w:i/>
        </w:rPr>
        <w:t xml:space="preserve">Information and Communication Technologies Authority (ICTA), </w:t>
      </w:r>
      <w:r w:rsidRPr="009C62B6">
        <w:rPr>
          <w:rFonts w:cs="Arial"/>
          <w:iCs/>
        </w:rPr>
        <w:t>Port-Louis,</w:t>
      </w:r>
      <w:r w:rsidRPr="009C62B6">
        <w:rPr>
          <w:rFonts w:cs="Arial"/>
        </w:rPr>
        <w:t xml:space="preserve"> announces that</w:t>
      </w:r>
      <w:r>
        <w:rPr>
          <w:rFonts w:cs="Arial"/>
        </w:rPr>
        <w:t xml:space="preserve"> new mobile number range has been opened in the Republic of Mauritius by the following mobile operator</w:t>
      </w:r>
      <w:r w:rsidRPr="009C62B6">
        <w:rPr>
          <w:lang w:val="en-GB"/>
        </w:rPr>
        <w:t xml:space="preserve"> </w:t>
      </w:r>
      <w:r w:rsidRPr="009C62B6">
        <w:rPr>
          <w:rFonts w:cs="Arial"/>
        </w:rPr>
        <w:t xml:space="preserve">since </w:t>
      </w:r>
      <w:r>
        <w:rPr>
          <w:rFonts w:cs="Arial"/>
        </w:rPr>
        <w:t>15 September 2020</w:t>
      </w:r>
      <w:r w:rsidRPr="009C62B6">
        <w:rPr>
          <w:lang w:val="en-GB"/>
        </w:rPr>
        <w:t>.</w:t>
      </w:r>
    </w:p>
    <w:p w14:paraId="52B030F0" w14:textId="77777777" w:rsidR="00FC54E1" w:rsidRPr="009C62B6" w:rsidRDefault="00FC54E1" w:rsidP="00FC54E1">
      <w:pPr>
        <w:jc w:val="left"/>
        <w:rPr>
          <w:lang w:val="en-GB"/>
        </w:rPr>
      </w:pPr>
    </w:p>
    <w:tbl>
      <w:tblPr>
        <w:tblStyle w:val="TableGrid"/>
        <w:tblW w:w="0" w:type="auto"/>
        <w:tblLook w:val="04A0" w:firstRow="1" w:lastRow="0" w:firstColumn="1" w:lastColumn="0" w:noHBand="0" w:noVBand="1"/>
      </w:tblPr>
      <w:tblGrid>
        <w:gridCol w:w="3477"/>
        <w:gridCol w:w="3481"/>
        <w:gridCol w:w="2097"/>
      </w:tblGrid>
      <w:tr w:rsidR="00FC54E1" w14:paraId="1F72E96C" w14:textId="77777777" w:rsidTr="00FC54E1">
        <w:tc>
          <w:tcPr>
            <w:tcW w:w="3595" w:type="dxa"/>
          </w:tcPr>
          <w:p w14:paraId="4C5258EE" w14:textId="77777777" w:rsidR="00FC54E1" w:rsidRPr="00487000" w:rsidRDefault="00FC54E1" w:rsidP="00FC54E1">
            <w:pPr>
              <w:spacing w:before="40" w:after="40"/>
              <w:rPr>
                <w:rFonts w:cs="Arial"/>
                <w:b/>
                <w:bCs/>
              </w:rPr>
            </w:pPr>
            <w:r w:rsidRPr="00487000">
              <w:rPr>
                <w:rFonts w:cs="Arial"/>
                <w:b/>
                <w:bCs/>
              </w:rPr>
              <w:t>Operator</w:t>
            </w:r>
          </w:p>
        </w:tc>
        <w:tc>
          <w:tcPr>
            <w:tcW w:w="3600" w:type="dxa"/>
          </w:tcPr>
          <w:p w14:paraId="0E2A71F7" w14:textId="77777777" w:rsidR="00FC54E1" w:rsidRPr="00487000" w:rsidRDefault="00FC54E1" w:rsidP="00FC54E1">
            <w:pPr>
              <w:spacing w:before="40" w:after="40"/>
              <w:rPr>
                <w:rFonts w:cs="Arial"/>
                <w:b/>
                <w:bCs/>
              </w:rPr>
            </w:pPr>
            <w:r w:rsidRPr="00487000">
              <w:rPr>
                <w:rFonts w:cs="Arial"/>
                <w:b/>
                <w:bCs/>
              </w:rPr>
              <w:t xml:space="preserve">Usage of </w:t>
            </w:r>
            <w:r>
              <w:rPr>
                <w:rFonts w:cs="Arial"/>
                <w:b/>
                <w:bCs/>
              </w:rPr>
              <w:t xml:space="preserve">ITU-T </w:t>
            </w:r>
            <w:r w:rsidRPr="00487000">
              <w:rPr>
                <w:rFonts w:cs="Arial"/>
                <w:b/>
                <w:bCs/>
              </w:rPr>
              <w:t>E.164 number</w:t>
            </w:r>
          </w:p>
        </w:tc>
        <w:tc>
          <w:tcPr>
            <w:tcW w:w="2160" w:type="dxa"/>
          </w:tcPr>
          <w:p w14:paraId="0D62B97F" w14:textId="77777777" w:rsidR="00FC54E1" w:rsidRPr="00487000" w:rsidRDefault="00FC54E1" w:rsidP="00FC54E1">
            <w:pPr>
              <w:spacing w:before="40" w:after="40"/>
              <w:rPr>
                <w:rFonts w:cs="Arial"/>
                <w:b/>
                <w:bCs/>
              </w:rPr>
            </w:pPr>
            <w:r w:rsidRPr="00487000">
              <w:rPr>
                <w:rFonts w:cs="Arial"/>
                <w:b/>
                <w:bCs/>
              </w:rPr>
              <w:t>Dialling Format</w:t>
            </w:r>
          </w:p>
        </w:tc>
      </w:tr>
      <w:tr w:rsidR="00FC54E1" w14:paraId="29C92674" w14:textId="77777777" w:rsidTr="00FC54E1">
        <w:tc>
          <w:tcPr>
            <w:tcW w:w="3595" w:type="dxa"/>
          </w:tcPr>
          <w:p w14:paraId="16719520" w14:textId="77777777" w:rsidR="00FC54E1" w:rsidRDefault="00FC54E1" w:rsidP="00FC54E1">
            <w:pPr>
              <w:jc w:val="left"/>
              <w:rPr>
                <w:rFonts w:cs="Arial"/>
              </w:rPr>
            </w:pPr>
            <w:r>
              <w:rPr>
                <w:rFonts w:cs="Arial"/>
              </w:rPr>
              <w:t>Mahanagar Telephone (Mauritius) Ltd</w:t>
            </w:r>
          </w:p>
        </w:tc>
        <w:tc>
          <w:tcPr>
            <w:tcW w:w="3600" w:type="dxa"/>
          </w:tcPr>
          <w:p w14:paraId="1E72ABA4" w14:textId="77777777" w:rsidR="00FC54E1" w:rsidRDefault="00FC54E1" w:rsidP="00FC54E1">
            <w:pPr>
              <w:jc w:val="left"/>
              <w:rPr>
                <w:rFonts w:cs="Arial"/>
              </w:rPr>
            </w:pPr>
            <w:r>
              <w:rPr>
                <w:rFonts w:cs="Arial"/>
              </w:rPr>
              <w:t>Non-geographic mobile numbers</w:t>
            </w:r>
          </w:p>
        </w:tc>
        <w:tc>
          <w:tcPr>
            <w:tcW w:w="2160" w:type="dxa"/>
          </w:tcPr>
          <w:p w14:paraId="302F8334" w14:textId="77777777" w:rsidR="00FC54E1" w:rsidRDefault="00FC54E1" w:rsidP="00FC54E1">
            <w:pPr>
              <w:jc w:val="left"/>
              <w:rPr>
                <w:rFonts w:cs="Arial"/>
              </w:rPr>
            </w:pPr>
            <w:r>
              <w:rPr>
                <w:rFonts w:cs="Arial"/>
              </w:rPr>
              <w:t xml:space="preserve">+230 527X XXXX </w:t>
            </w:r>
          </w:p>
        </w:tc>
      </w:tr>
    </w:tbl>
    <w:p w14:paraId="24D4EB56" w14:textId="77777777" w:rsidR="00FC54E1" w:rsidRPr="009C62B6" w:rsidRDefault="00FC54E1" w:rsidP="00FC54E1">
      <w:pPr>
        <w:tabs>
          <w:tab w:val="left" w:pos="1800"/>
        </w:tabs>
        <w:ind w:left="1080" w:hanging="1080"/>
        <w:rPr>
          <w:rFonts w:cs="Arial"/>
        </w:rPr>
      </w:pPr>
      <w:r w:rsidRPr="009C62B6">
        <w:rPr>
          <w:rFonts w:cs="Arial"/>
        </w:rPr>
        <w:t>Contact:</w:t>
      </w:r>
    </w:p>
    <w:p w14:paraId="175508C1" w14:textId="77777777" w:rsidR="00FC54E1" w:rsidRPr="009C62B6" w:rsidRDefault="00FC54E1" w:rsidP="00441CB5">
      <w:pPr>
        <w:tabs>
          <w:tab w:val="left" w:pos="1800"/>
        </w:tabs>
        <w:spacing w:before="0"/>
        <w:ind w:left="709"/>
        <w:rPr>
          <w:rFonts w:cs="Arial"/>
        </w:rPr>
      </w:pPr>
      <w:r w:rsidRPr="009C62B6">
        <w:rPr>
          <w:rFonts w:cs="Arial"/>
        </w:rPr>
        <w:t>Mr</w:t>
      </w:r>
      <w:r>
        <w:rPr>
          <w:rFonts w:cs="Arial"/>
        </w:rPr>
        <w:t xml:space="preserve"> J. Louis</w:t>
      </w:r>
    </w:p>
    <w:p w14:paraId="343D84AB" w14:textId="77777777" w:rsidR="00FC54E1" w:rsidRPr="009C62B6" w:rsidRDefault="00FC54E1" w:rsidP="00FC54E1">
      <w:pPr>
        <w:tabs>
          <w:tab w:val="left" w:pos="1800"/>
        </w:tabs>
        <w:spacing w:before="0"/>
        <w:ind w:left="710"/>
        <w:rPr>
          <w:rFonts w:cs="Arial"/>
        </w:rPr>
      </w:pPr>
      <w:r w:rsidRPr="009C62B6">
        <w:rPr>
          <w:rFonts w:cs="Arial"/>
        </w:rPr>
        <w:t>Information and Communication Technologies Authority (ICTA)</w:t>
      </w:r>
    </w:p>
    <w:p w14:paraId="37176292" w14:textId="77777777" w:rsidR="00FC54E1" w:rsidRPr="009C62B6" w:rsidRDefault="00FC54E1" w:rsidP="00FC54E1">
      <w:pPr>
        <w:tabs>
          <w:tab w:val="left" w:pos="1800"/>
        </w:tabs>
        <w:spacing w:before="0"/>
        <w:ind w:left="710"/>
        <w:rPr>
          <w:rFonts w:cs="Arial"/>
        </w:rPr>
      </w:pPr>
      <w:r w:rsidRPr="009C62B6">
        <w:rPr>
          <w:rFonts w:cs="Arial"/>
        </w:rPr>
        <w:t>Level 12 The Celicourt</w:t>
      </w:r>
    </w:p>
    <w:p w14:paraId="172D5BB3" w14:textId="77777777" w:rsidR="00FC54E1" w:rsidRPr="00057C43" w:rsidRDefault="00FC54E1" w:rsidP="00FC54E1">
      <w:pPr>
        <w:tabs>
          <w:tab w:val="left" w:pos="1800"/>
        </w:tabs>
        <w:spacing w:before="0"/>
        <w:ind w:left="710"/>
        <w:rPr>
          <w:rFonts w:cs="Arial"/>
          <w:lang w:val="en-GB"/>
        </w:rPr>
      </w:pPr>
      <w:r w:rsidRPr="00057C43">
        <w:rPr>
          <w:rFonts w:cs="Arial"/>
          <w:lang w:val="en-GB"/>
        </w:rPr>
        <w:t>6, Sir Celicourt Antelme Street</w:t>
      </w:r>
    </w:p>
    <w:p w14:paraId="4223A1A4" w14:textId="77777777" w:rsidR="00FC54E1" w:rsidRPr="00487000" w:rsidRDefault="00FC54E1" w:rsidP="00FC54E1">
      <w:pPr>
        <w:tabs>
          <w:tab w:val="left" w:pos="1800"/>
        </w:tabs>
        <w:spacing w:before="0"/>
        <w:ind w:left="710"/>
        <w:rPr>
          <w:rFonts w:cs="Arial"/>
        </w:rPr>
      </w:pPr>
      <w:r w:rsidRPr="00487000">
        <w:rPr>
          <w:rFonts w:cs="Arial"/>
        </w:rPr>
        <w:t>PORT LOUIS</w:t>
      </w:r>
    </w:p>
    <w:p w14:paraId="6BFCF295" w14:textId="77777777" w:rsidR="00FC54E1" w:rsidRPr="00487000" w:rsidRDefault="00FC54E1" w:rsidP="00FC54E1">
      <w:pPr>
        <w:tabs>
          <w:tab w:val="left" w:pos="1800"/>
        </w:tabs>
        <w:spacing w:before="0"/>
        <w:ind w:left="710"/>
        <w:rPr>
          <w:rFonts w:cs="Arial"/>
        </w:rPr>
      </w:pPr>
      <w:r w:rsidRPr="00487000">
        <w:rPr>
          <w:rFonts w:cs="Arial"/>
        </w:rPr>
        <w:t>Mauritius</w:t>
      </w:r>
    </w:p>
    <w:p w14:paraId="61F32E72" w14:textId="498E8B13" w:rsidR="00FC54E1" w:rsidRPr="00487000" w:rsidRDefault="00FC54E1" w:rsidP="00441CB5">
      <w:pPr>
        <w:tabs>
          <w:tab w:val="clear" w:pos="1276"/>
          <w:tab w:val="left" w:pos="1456"/>
          <w:tab w:val="left" w:pos="1800"/>
        </w:tabs>
        <w:spacing w:before="0"/>
        <w:ind w:left="710"/>
        <w:rPr>
          <w:rFonts w:cs="Arial"/>
        </w:rPr>
      </w:pPr>
      <w:r w:rsidRPr="00487000">
        <w:rPr>
          <w:rFonts w:cs="Arial"/>
        </w:rPr>
        <w:t xml:space="preserve">Tel: </w:t>
      </w:r>
      <w:r w:rsidR="00441CB5">
        <w:rPr>
          <w:rFonts w:cs="Arial"/>
        </w:rPr>
        <w:tab/>
      </w:r>
      <w:r w:rsidRPr="00487000">
        <w:rPr>
          <w:rFonts w:cs="Arial"/>
        </w:rPr>
        <w:t>+230 217 2222</w:t>
      </w:r>
    </w:p>
    <w:p w14:paraId="4949B00B" w14:textId="5341C98E" w:rsidR="00FC54E1" w:rsidRPr="00487000" w:rsidRDefault="00FC54E1" w:rsidP="00441CB5">
      <w:pPr>
        <w:tabs>
          <w:tab w:val="clear" w:pos="1276"/>
          <w:tab w:val="left" w:pos="1456"/>
          <w:tab w:val="left" w:pos="1800"/>
        </w:tabs>
        <w:spacing w:before="0"/>
        <w:ind w:left="710"/>
        <w:rPr>
          <w:rFonts w:cs="Arial"/>
        </w:rPr>
      </w:pPr>
      <w:r w:rsidRPr="00487000">
        <w:rPr>
          <w:rFonts w:cs="Arial"/>
        </w:rPr>
        <w:t xml:space="preserve">Fax: </w:t>
      </w:r>
      <w:r w:rsidR="00441CB5">
        <w:rPr>
          <w:rFonts w:cs="Arial"/>
        </w:rPr>
        <w:tab/>
      </w:r>
      <w:r w:rsidRPr="00487000">
        <w:rPr>
          <w:rFonts w:cs="Arial"/>
        </w:rPr>
        <w:t>+230 217 7777</w:t>
      </w:r>
    </w:p>
    <w:p w14:paraId="2AF36DAA" w14:textId="6BEB3024" w:rsidR="00FC54E1" w:rsidRPr="00487000" w:rsidRDefault="00FC54E1" w:rsidP="00441CB5">
      <w:pPr>
        <w:tabs>
          <w:tab w:val="clear" w:pos="1276"/>
          <w:tab w:val="left" w:pos="1456"/>
          <w:tab w:val="left" w:pos="1800"/>
        </w:tabs>
        <w:spacing w:before="0"/>
        <w:ind w:left="710"/>
        <w:rPr>
          <w:rFonts w:cs="Arial"/>
        </w:rPr>
      </w:pPr>
      <w:r w:rsidRPr="00487000">
        <w:rPr>
          <w:rFonts w:cs="Arial"/>
        </w:rPr>
        <w:t xml:space="preserve">E-mail: </w:t>
      </w:r>
      <w:r w:rsidR="00441CB5">
        <w:rPr>
          <w:rFonts w:cs="Arial"/>
        </w:rPr>
        <w:tab/>
      </w:r>
      <w:r w:rsidRPr="00487000">
        <w:rPr>
          <w:rFonts w:cs="Arial"/>
        </w:rPr>
        <w:t>icta@intnet.mu</w:t>
      </w:r>
    </w:p>
    <w:p w14:paraId="320A84E7" w14:textId="66229F1C" w:rsidR="00FC54E1" w:rsidRPr="00FC54E1" w:rsidRDefault="00FC54E1" w:rsidP="00441CB5">
      <w:pPr>
        <w:tabs>
          <w:tab w:val="clear" w:pos="1276"/>
          <w:tab w:val="left" w:pos="1456"/>
          <w:tab w:val="left" w:pos="1800"/>
        </w:tabs>
        <w:spacing w:before="0"/>
        <w:ind w:left="710"/>
        <w:rPr>
          <w:rFonts w:cs="Arial"/>
        </w:rPr>
      </w:pPr>
      <w:r w:rsidRPr="00487000">
        <w:rPr>
          <w:rFonts w:cs="Arial"/>
        </w:rPr>
        <w:t xml:space="preserve">URL: </w:t>
      </w:r>
      <w:r w:rsidR="00441CB5">
        <w:rPr>
          <w:rFonts w:cs="Arial"/>
        </w:rPr>
        <w:tab/>
      </w:r>
      <w:r w:rsidRPr="00487000">
        <w:rPr>
          <w:rFonts w:cs="Arial"/>
        </w:rPr>
        <w:t>www.icta.mu</w:t>
      </w:r>
      <w:r>
        <w:rPr>
          <w:rFonts w:asciiTheme="minorHAnsi" w:hAnsiTheme="minorHAnsi"/>
        </w:rPr>
        <w:br w:type="page"/>
      </w:r>
    </w:p>
    <w:p w14:paraId="589950B5" w14:textId="77777777" w:rsidR="00FC54E1" w:rsidRPr="00B25C4D" w:rsidRDefault="00FC54E1" w:rsidP="00FC54E1">
      <w:pPr>
        <w:pStyle w:val="Country"/>
        <w:rPr>
          <w:b w:val="0"/>
        </w:rPr>
      </w:pPr>
      <w:bookmarkStart w:id="1147" w:name="_Toc51669583"/>
      <w:r w:rsidRPr="0032217E">
        <w:lastRenderedPageBreak/>
        <w:t>Myanmar (country code +95)</w:t>
      </w:r>
      <w:bookmarkEnd w:id="1147"/>
    </w:p>
    <w:p w14:paraId="0CBA11D7" w14:textId="77777777" w:rsidR="00FC54E1" w:rsidRPr="00B25C4D" w:rsidRDefault="00FC54E1" w:rsidP="00FC54E1">
      <w:pPr>
        <w:tabs>
          <w:tab w:val="left" w:pos="1560"/>
          <w:tab w:val="left" w:pos="2127"/>
        </w:tabs>
        <w:jc w:val="left"/>
        <w:outlineLvl w:val="4"/>
        <w:rPr>
          <w:rFonts w:cs="Arial"/>
        </w:rPr>
      </w:pPr>
      <w:r w:rsidRPr="00B25C4D">
        <w:rPr>
          <w:rFonts w:cs="Arial"/>
        </w:rPr>
        <w:t>Communication</w:t>
      </w:r>
      <w:r>
        <w:rPr>
          <w:rFonts w:cs="Arial"/>
        </w:rPr>
        <w:t xml:space="preserve"> </w:t>
      </w:r>
      <w:r w:rsidRPr="00B25C4D">
        <w:rPr>
          <w:rFonts w:cs="Arial"/>
        </w:rPr>
        <w:t>of</w:t>
      </w:r>
      <w:r>
        <w:rPr>
          <w:rFonts w:cs="Arial"/>
        </w:rPr>
        <w:t xml:space="preserve"> 4.IX</w:t>
      </w:r>
      <w:r w:rsidRPr="00B25C4D">
        <w:rPr>
          <w:rFonts w:cs="Arial"/>
        </w:rPr>
        <w:t>.20</w:t>
      </w:r>
      <w:r>
        <w:rPr>
          <w:rFonts w:cs="Arial"/>
        </w:rPr>
        <w:t>20</w:t>
      </w:r>
      <w:r w:rsidRPr="00B25C4D">
        <w:rPr>
          <w:rFonts w:cs="Arial"/>
        </w:rPr>
        <w:t>:</w:t>
      </w:r>
    </w:p>
    <w:p w14:paraId="594B0FAA" w14:textId="77777777" w:rsidR="00FC54E1" w:rsidRDefault="00FC54E1" w:rsidP="00FC54E1">
      <w:pPr>
        <w:jc w:val="left"/>
        <w:rPr>
          <w:rFonts w:cs="Arial"/>
        </w:rPr>
      </w:pPr>
      <w:r w:rsidRPr="0032217E">
        <w:rPr>
          <w:rFonts w:cs="Arial"/>
        </w:rPr>
        <w:t xml:space="preserve">The </w:t>
      </w:r>
      <w:r w:rsidRPr="0025141E">
        <w:rPr>
          <w:rFonts w:cs="Arial"/>
          <w:i/>
          <w:iCs/>
        </w:rPr>
        <w:t>Ministry of Transport and Communications</w:t>
      </w:r>
      <w:r w:rsidRPr="0032217E">
        <w:rPr>
          <w:rFonts w:cs="Arial"/>
        </w:rPr>
        <w:t xml:space="preserve">, Nay Pyi Taw, announces </w:t>
      </w:r>
      <w:r w:rsidRPr="00222695">
        <w:rPr>
          <w:rFonts w:cs="Arial"/>
        </w:rPr>
        <w:t>that the following updated numbering scheme has been added to the nat</w:t>
      </w:r>
      <w:r>
        <w:rPr>
          <w:rFonts w:cs="Arial"/>
        </w:rPr>
        <w:t>ional numbering plan of Myanmar</w:t>
      </w:r>
      <w:r w:rsidRPr="0032217E">
        <w:rPr>
          <w:rFonts w:cs="Arial"/>
        </w:rPr>
        <w:t>:</w:t>
      </w:r>
    </w:p>
    <w:p w14:paraId="2FA4CD31" w14:textId="77777777" w:rsidR="00FC54E1" w:rsidRPr="00EE6574" w:rsidRDefault="00FC54E1" w:rsidP="00FC54E1">
      <w:pPr>
        <w:keepNext/>
        <w:keepLines/>
        <w:spacing w:after="120"/>
        <w:jc w:val="center"/>
        <w:rPr>
          <w:rFonts w:asciiTheme="minorHAnsi" w:hAnsiTheme="minorHAnsi"/>
          <w:bCs/>
          <w:i/>
          <w:iCs/>
          <w:lang w:val="en-GB"/>
        </w:rPr>
      </w:pPr>
      <w:r w:rsidRPr="00EE6574">
        <w:rPr>
          <w:rFonts w:asciiTheme="minorHAnsi" w:hAnsiTheme="minorHAnsi"/>
          <w:bCs/>
          <w:i/>
          <w:iCs/>
          <w:lang w:val="en-GB"/>
        </w:rPr>
        <w:t>Description of introduction of new resource</w:t>
      </w:r>
      <w:r>
        <w:rPr>
          <w:rFonts w:asciiTheme="minorHAnsi" w:hAnsiTheme="minorHAnsi"/>
          <w:bCs/>
          <w:i/>
          <w:iCs/>
          <w:lang w:val="en-GB"/>
        </w:rPr>
        <w:t>s</w:t>
      </w:r>
      <w:r w:rsidRPr="00EE6574">
        <w:rPr>
          <w:rFonts w:asciiTheme="minorHAnsi" w:hAnsiTheme="minorHAnsi"/>
          <w:bCs/>
          <w:i/>
          <w:iCs/>
          <w:lang w:val="en-GB"/>
        </w:rPr>
        <w:t xml:space="preserve"> for</w:t>
      </w:r>
      <w:r w:rsidRPr="00EE6574">
        <w:rPr>
          <w:rFonts w:asciiTheme="minorHAnsi" w:hAnsiTheme="minorHAnsi"/>
          <w:bCs/>
          <w:i/>
          <w:iCs/>
          <w:lang w:val="en-GB"/>
        </w:rPr>
        <w:br/>
        <w:t>national E.164 numbering plan for country code + 95:</w:t>
      </w:r>
    </w:p>
    <w:p w14:paraId="6060A1DF" w14:textId="77777777" w:rsidR="00FC54E1" w:rsidRPr="00E30BC8" w:rsidRDefault="00FC54E1" w:rsidP="00FC54E1">
      <w:pPr>
        <w:keepNext/>
        <w:spacing w:before="0"/>
        <w:rPr>
          <w:b/>
          <w:bCs/>
          <w:u w:val="single"/>
          <w:lang w:val="en-GB"/>
        </w:rPr>
      </w:pPr>
      <w:r>
        <w:rPr>
          <w:b/>
          <w:bCs/>
          <w:u w:val="single"/>
          <w:lang w:val="en-GB"/>
        </w:rPr>
        <w:t>Mobile Numbering</w:t>
      </w:r>
    </w:p>
    <w:p w14:paraId="762ED661" w14:textId="77777777" w:rsidR="00FC54E1" w:rsidRPr="00E30BC8" w:rsidRDefault="00FC54E1" w:rsidP="00FC54E1">
      <w:pPr>
        <w:keepNext/>
        <w:spacing w:before="0"/>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
        <w:gridCol w:w="986"/>
        <w:gridCol w:w="1540"/>
        <w:gridCol w:w="1426"/>
        <w:gridCol w:w="1678"/>
        <w:gridCol w:w="2944"/>
      </w:tblGrid>
      <w:tr w:rsidR="00FC54E1" w:rsidRPr="00227254" w14:paraId="2E004697" w14:textId="77777777" w:rsidTr="00441CB5">
        <w:trPr>
          <w:cantSplit/>
          <w:trHeight w:val="284"/>
          <w:tblHeader/>
        </w:trPr>
        <w:tc>
          <w:tcPr>
            <w:tcW w:w="480" w:type="dxa"/>
            <w:vAlign w:val="center"/>
          </w:tcPr>
          <w:p w14:paraId="7DE3366E" w14:textId="77777777" w:rsidR="00FC54E1" w:rsidRPr="00227254" w:rsidRDefault="00FC54E1" w:rsidP="00FC54E1">
            <w:pPr>
              <w:spacing w:before="0"/>
              <w:jc w:val="center"/>
              <w:rPr>
                <w:b/>
                <w:bCs/>
                <w:sz w:val="18"/>
                <w:szCs w:val="18"/>
                <w:lang w:val="en-GB"/>
              </w:rPr>
            </w:pPr>
            <w:r w:rsidRPr="00227254">
              <w:rPr>
                <w:b/>
                <w:bCs/>
                <w:sz w:val="18"/>
                <w:szCs w:val="18"/>
                <w:lang w:val="en-GB"/>
              </w:rPr>
              <w:t xml:space="preserve">Sr </w:t>
            </w:r>
            <w:r w:rsidRPr="00227254">
              <w:rPr>
                <w:b/>
                <w:bCs/>
                <w:sz w:val="18"/>
                <w:szCs w:val="18"/>
                <w:lang w:val="en-GB"/>
              </w:rPr>
              <w:br/>
              <w:t>No.</w:t>
            </w:r>
          </w:p>
        </w:tc>
        <w:tc>
          <w:tcPr>
            <w:tcW w:w="1075" w:type="dxa"/>
            <w:vAlign w:val="center"/>
          </w:tcPr>
          <w:p w14:paraId="10AC0915" w14:textId="77777777" w:rsidR="00FC54E1" w:rsidRPr="00227254" w:rsidRDefault="00FC54E1" w:rsidP="00FC54E1">
            <w:pPr>
              <w:spacing w:before="0"/>
              <w:jc w:val="center"/>
              <w:rPr>
                <w:b/>
                <w:bCs/>
                <w:sz w:val="18"/>
                <w:szCs w:val="18"/>
                <w:lang w:val="en-GB"/>
              </w:rPr>
            </w:pPr>
            <w:r w:rsidRPr="00227254">
              <w:rPr>
                <w:b/>
                <w:bCs/>
                <w:sz w:val="18"/>
                <w:szCs w:val="18"/>
                <w:lang w:val="en-GB"/>
              </w:rPr>
              <w:t>Area Code</w:t>
            </w:r>
          </w:p>
        </w:tc>
        <w:tc>
          <w:tcPr>
            <w:tcW w:w="1701" w:type="dxa"/>
            <w:vAlign w:val="center"/>
          </w:tcPr>
          <w:p w14:paraId="32E52C7E" w14:textId="77777777" w:rsidR="00FC54E1" w:rsidRPr="00227254" w:rsidRDefault="00FC54E1" w:rsidP="00FC54E1">
            <w:pPr>
              <w:spacing w:before="0"/>
              <w:jc w:val="center"/>
              <w:rPr>
                <w:b/>
                <w:bCs/>
                <w:sz w:val="18"/>
                <w:szCs w:val="18"/>
                <w:lang w:val="en-GB"/>
              </w:rPr>
            </w:pPr>
            <w:r w:rsidRPr="00227254">
              <w:rPr>
                <w:b/>
                <w:bCs/>
                <w:sz w:val="18"/>
                <w:szCs w:val="18"/>
                <w:lang w:val="en-GB"/>
              </w:rPr>
              <w:t>Number series</w:t>
            </w:r>
          </w:p>
        </w:tc>
        <w:tc>
          <w:tcPr>
            <w:tcW w:w="1559" w:type="dxa"/>
            <w:vAlign w:val="center"/>
          </w:tcPr>
          <w:p w14:paraId="1CE8AAA7" w14:textId="77777777" w:rsidR="00FC54E1" w:rsidRPr="00227254" w:rsidRDefault="00FC54E1" w:rsidP="00FC54E1">
            <w:pPr>
              <w:spacing w:before="0"/>
              <w:jc w:val="center"/>
              <w:rPr>
                <w:b/>
                <w:bCs/>
                <w:sz w:val="18"/>
                <w:szCs w:val="18"/>
                <w:lang w:val="en-GB"/>
              </w:rPr>
            </w:pPr>
            <w:r w:rsidRPr="00227254">
              <w:rPr>
                <w:b/>
                <w:bCs/>
                <w:sz w:val="18"/>
                <w:szCs w:val="18"/>
                <w:lang w:val="en-GB"/>
              </w:rPr>
              <w:t>System</w:t>
            </w:r>
          </w:p>
        </w:tc>
        <w:tc>
          <w:tcPr>
            <w:tcW w:w="1843" w:type="dxa"/>
            <w:vAlign w:val="center"/>
          </w:tcPr>
          <w:p w14:paraId="24E78A15" w14:textId="77777777" w:rsidR="00FC54E1" w:rsidRPr="00227254" w:rsidRDefault="00FC54E1" w:rsidP="00FC54E1">
            <w:pPr>
              <w:spacing w:before="0"/>
              <w:jc w:val="center"/>
              <w:rPr>
                <w:b/>
                <w:bCs/>
                <w:sz w:val="18"/>
                <w:szCs w:val="18"/>
                <w:lang w:val="en-GB"/>
              </w:rPr>
            </w:pPr>
            <w:r w:rsidRPr="00227254">
              <w:rPr>
                <w:b/>
                <w:bCs/>
                <w:sz w:val="18"/>
                <w:szCs w:val="18"/>
                <w:lang w:val="en-GB"/>
              </w:rPr>
              <w:t xml:space="preserve">Digit Length </w:t>
            </w:r>
            <w:r w:rsidRPr="00227254">
              <w:rPr>
                <w:b/>
                <w:bCs/>
                <w:sz w:val="18"/>
                <w:szCs w:val="18"/>
                <w:lang w:val="en-GB"/>
              </w:rPr>
              <w:br/>
              <w:t>(including area code)</w:t>
            </w:r>
          </w:p>
        </w:tc>
        <w:tc>
          <w:tcPr>
            <w:tcW w:w="3402" w:type="dxa"/>
            <w:vAlign w:val="center"/>
          </w:tcPr>
          <w:p w14:paraId="61A9110F" w14:textId="77777777" w:rsidR="00FC54E1" w:rsidRPr="00227254" w:rsidRDefault="00FC54E1" w:rsidP="00FC54E1">
            <w:pPr>
              <w:spacing w:before="0"/>
              <w:jc w:val="left"/>
              <w:rPr>
                <w:b/>
                <w:bCs/>
                <w:sz w:val="18"/>
                <w:szCs w:val="18"/>
                <w:lang w:val="en-GB"/>
              </w:rPr>
            </w:pPr>
            <w:r w:rsidRPr="00227254">
              <w:rPr>
                <w:b/>
                <w:bCs/>
                <w:sz w:val="18"/>
                <w:szCs w:val="18"/>
                <w:lang w:val="en-GB"/>
              </w:rPr>
              <w:t>Operator</w:t>
            </w:r>
          </w:p>
        </w:tc>
      </w:tr>
      <w:tr w:rsidR="00FC54E1" w:rsidRPr="00227254" w14:paraId="60E57B2B" w14:textId="77777777" w:rsidTr="00441CB5">
        <w:trPr>
          <w:cantSplit/>
          <w:trHeight w:val="284"/>
        </w:trPr>
        <w:tc>
          <w:tcPr>
            <w:tcW w:w="480" w:type="dxa"/>
            <w:vAlign w:val="center"/>
          </w:tcPr>
          <w:p w14:paraId="5BA0D609" w14:textId="77777777" w:rsidR="00FC54E1" w:rsidRPr="00BF5A53" w:rsidRDefault="00FC54E1" w:rsidP="00FC54E1">
            <w:pPr>
              <w:spacing w:after="120"/>
              <w:jc w:val="left"/>
              <w:rPr>
                <w:rFonts w:asciiTheme="minorHAnsi" w:hAnsiTheme="minorHAnsi" w:cstheme="minorHAnsi"/>
                <w:i/>
                <w:sz w:val="18"/>
                <w:szCs w:val="18"/>
              </w:rPr>
            </w:pPr>
            <w:r>
              <w:rPr>
                <w:rFonts w:asciiTheme="minorHAnsi" w:hAnsiTheme="minorHAnsi" w:cstheme="minorHAnsi"/>
                <w:i/>
                <w:sz w:val="18"/>
                <w:szCs w:val="18"/>
              </w:rPr>
              <w:t>1</w:t>
            </w:r>
          </w:p>
        </w:tc>
        <w:tc>
          <w:tcPr>
            <w:tcW w:w="1075" w:type="dxa"/>
            <w:vAlign w:val="center"/>
          </w:tcPr>
          <w:p w14:paraId="4440068A" w14:textId="77777777" w:rsidR="00FC54E1" w:rsidRPr="00227254" w:rsidRDefault="00FC54E1" w:rsidP="00FC54E1">
            <w:pPr>
              <w:spacing w:after="120"/>
              <w:jc w:val="center"/>
              <w:rPr>
                <w:sz w:val="18"/>
                <w:szCs w:val="18"/>
                <w:lang w:val="en-GB"/>
              </w:rPr>
            </w:pPr>
            <w:r>
              <w:rPr>
                <w:sz w:val="18"/>
                <w:szCs w:val="18"/>
                <w:lang w:val="en-GB"/>
              </w:rPr>
              <w:t>9</w:t>
            </w:r>
          </w:p>
        </w:tc>
        <w:tc>
          <w:tcPr>
            <w:tcW w:w="1701" w:type="dxa"/>
            <w:vAlign w:val="center"/>
          </w:tcPr>
          <w:p w14:paraId="6747ABDB" w14:textId="77777777" w:rsidR="00FC54E1" w:rsidRPr="00AF185D" w:rsidRDefault="00FC54E1" w:rsidP="00FC54E1">
            <w:pPr>
              <w:spacing w:after="120"/>
              <w:jc w:val="center"/>
              <w:rPr>
                <w:sz w:val="18"/>
                <w:szCs w:val="18"/>
                <w:lang w:val="en-GB"/>
              </w:rPr>
            </w:pPr>
            <w:r>
              <w:rPr>
                <w:sz w:val="18"/>
                <w:szCs w:val="18"/>
                <w:lang w:val="en-GB"/>
              </w:rPr>
              <w:t>941</w:t>
            </w:r>
            <w:r w:rsidRPr="00AF185D">
              <w:rPr>
                <w:sz w:val="18"/>
                <w:szCs w:val="18"/>
                <w:lang w:val="en-GB"/>
              </w:rPr>
              <w:t>-xxx-xxx</w:t>
            </w:r>
          </w:p>
        </w:tc>
        <w:tc>
          <w:tcPr>
            <w:tcW w:w="1559" w:type="dxa"/>
            <w:vAlign w:val="center"/>
          </w:tcPr>
          <w:p w14:paraId="4398D497" w14:textId="77777777" w:rsidR="00FC54E1" w:rsidRDefault="00FC54E1" w:rsidP="00FC54E1">
            <w:pPr>
              <w:spacing w:after="120"/>
              <w:jc w:val="left"/>
            </w:pPr>
            <w:r w:rsidRPr="00766CA2">
              <w:rPr>
                <w:sz w:val="18"/>
                <w:szCs w:val="18"/>
                <w:lang w:val="en-GB"/>
              </w:rPr>
              <w:t>WCDMA / GSM</w:t>
            </w:r>
          </w:p>
        </w:tc>
        <w:tc>
          <w:tcPr>
            <w:tcW w:w="1843" w:type="dxa"/>
            <w:vAlign w:val="center"/>
          </w:tcPr>
          <w:p w14:paraId="59206B23" w14:textId="77777777" w:rsidR="00FC54E1" w:rsidRDefault="00FC54E1" w:rsidP="00FC54E1">
            <w:pPr>
              <w:spacing w:after="120"/>
              <w:jc w:val="center"/>
            </w:pPr>
            <w:r w:rsidRPr="00C27C4A">
              <w:rPr>
                <w:sz w:val="18"/>
                <w:szCs w:val="18"/>
                <w:lang w:val="en-GB"/>
              </w:rPr>
              <w:t>10</w:t>
            </w:r>
          </w:p>
        </w:tc>
        <w:tc>
          <w:tcPr>
            <w:tcW w:w="3402" w:type="dxa"/>
            <w:vAlign w:val="center"/>
          </w:tcPr>
          <w:p w14:paraId="4BBB0617" w14:textId="77777777" w:rsidR="00FC54E1" w:rsidRDefault="00FC54E1" w:rsidP="00FC54E1">
            <w:pPr>
              <w:spacing w:after="120"/>
              <w:jc w:val="left"/>
            </w:pPr>
            <w:r>
              <w:rPr>
                <w:sz w:val="18"/>
                <w:szCs w:val="18"/>
                <w:lang w:val="en-GB"/>
              </w:rPr>
              <w:t>Ooredoo Myanmar Limited</w:t>
            </w:r>
          </w:p>
        </w:tc>
      </w:tr>
    </w:tbl>
    <w:p w14:paraId="5EB30027" w14:textId="77777777" w:rsidR="00FC54E1" w:rsidRDefault="00FC54E1" w:rsidP="00FC54E1">
      <w:pPr>
        <w:spacing w:before="0"/>
        <w:jc w:val="left"/>
        <w:rPr>
          <w:rFonts w:cs="Arial"/>
        </w:rPr>
      </w:pPr>
    </w:p>
    <w:p w14:paraId="1419C8B7" w14:textId="77777777" w:rsidR="00FC54E1" w:rsidRDefault="00FC54E1" w:rsidP="00FC54E1">
      <w:pPr>
        <w:spacing w:before="0"/>
        <w:jc w:val="left"/>
        <w:rPr>
          <w:rFonts w:cs="Arial"/>
        </w:rPr>
      </w:pPr>
      <w:r>
        <w:rPr>
          <w:rFonts w:cs="Arial"/>
        </w:rPr>
        <w:t>Contact:</w:t>
      </w:r>
    </w:p>
    <w:p w14:paraId="3C35C137" w14:textId="77777777" w:rsidR="00FC54E1" w:rsidRDefault="00FC54E1" w:rsidP="00FC54E1">
      <w:pPr>
        <w:spacing w:before="60"/>
        <w:ind w:left="720"/>
        <w:rPr>
          <w:rFonts w:cs="Arial"/>
        </w:rPr>
      </w:pPr>
      <w:r w:rsidRPr="004805AE">
        <w:rPr>
          <w:rFonts w:cs="Arial"/>
        </w:rPr>
        <w:t>Ministry of Transport and Communications</w:t>
      </w:r>
    </w:p>
    <w:p w14:paraId="75421F50" w14:textId="77777777" w:rsidR="00FC54E1" w:rsidRPr="008555C2" w:rsidRDefault="00FC54E1" w:rsidP="00FC54E1">
      <w:pPr>
        <w:spacing w:before="0"/>
        <w:ind w:left="720"/>
        <w:rPr>
          <w:rFonts w:cs="Arial"/>
        </w:rPr>
      </w:pPr>
      <w:r w:rsidRPr="008555C2">
        <w:rPr>
          <w:rFonts w:cs="Arial"/>
        </w:rPr>
        <w:t>Posts and Telecommunications Department (PTD)</w:t>
      </w:r>
    </w:p>
    <w:p w14:paraId="04B83315" w14:textId="77777777" w:rsidR="00FC54E1" w:rsidRPr="008555C2" w:rsidRDefault="00FC54E1" w:rsidP="00FC54E1">
      <w:pPr>
        <w:spacing w:before="0"/>
        <w:ind w:left="720"/>
        <w:rPr>
          <w:rFonts w:cs="Arial"/>
        </w:rPr>
      </w:pPr>
      <w:r w:rsidRPr="008555C2">
        <w:rPr>
          <w:rFonts w:cs="Arial"/>
        </w:rPr>
        <w:t>Building No. 2,</w:t>
      </w:r>
    </w:p>
    <w:p w14:paraId="298C5937" w14:textId="77777777" w:rsidR="00FC54E1" w:rsidRPr="008555C2" w:rsidRDefault="00FC54E1" w:rsidP="00FC54E1">
      <w:pPr>
        <w:spacing w:before="0"/>
        <w:ind w:left="720"/>
        <w:rPr>
          <w:rFonts w:cs="Arial"/>
        </w:rPr>
      </w:pPr>
      <w:r w:rsidRPr="008555C2">
        <w:rPr>
          <w:rFonts w:cs="Arial"/>
        </w:rPr>
        <w:t xml:space="preserve">NAY PYI TAW </w:t>
      </w:r>
    </w:p>
    <w:p w14:paraId="08474962" w14:textId="77777777" w:rsidR="00FC54E1" w:rsidRPr="002D7664" w:rsidRDefault="00FC54E1" w:rsidP="00FC54E1">
      <w:pPr>
        <w:spacing w:before="0"/>
        <w:ind w:left="720"/>
        <w:jc w:val="left"/>
        <w:rPr>
          <w:rFonts w:cs="Arial"/>
          <w:lang w:val="en-GB"/>
        </w:rPr>
      </w:pPr>
      <w:r w:rsidRPr="002D7664">
        <w:rPr>
          <w:rFonts w:cs="Arial"/>
          <w:lang w:val="en-GB"/>
        </w:rPr>
        <w:t>Myanmar</w:t>
      </w:r>
    </w:p>
    <w:p w14:paraId="31D6E322" w14:textId="77777777" w:rsidR="00FC54E1" w:rsidRPr="00E775B5" w:rsidRDefault="00FC54E1" w:rsidP="00FC54E1">
      <w:pPr>
        <w:spacing w:before="0"/>
        <w:ind w:left="720"/>
        <w:rPr>
          <w:rFonts w:cs="Arial"/>
          <w:lang w:val="pt-BR"/>
        </w:rPr>
      </w:pPr>
      <w:r>
        <w:rPr>
          <w:rFonts w:cs="Arial"/>
          <w:lang w:val="pt-BR"/>
        </w:rPr>
        <w:t>Tel:</w:t>
      </w:r>
      <w:r>
        <w:rPr>
          <w:rFonts w:cs="Arial"/>
          <w:lang w:val="pt-BR"/>
        </w:rPr>
        <w:tab/>
        <w:t>+95 67 3407 225</w:t>
      </w:r>
    </w:p>
    <w:p w14:paraId="1BD4617A" w14:textId="77777777" w:rsidR="00FC54E1" w:rsidRPr="00E775B5" w:rsidRDefault="00FC54E1" w:rsidP="00FC54E1">
      <w:pPr>
        <w:spacing w:before="0"/>
        <w:ind w:left="720"/>
        <w:rPr>
          <w:rFonts w:cs="Arial"/>
          <w:lang w:val="pt-BR"/>
        </w:rPr>
      </w:pPr>
      <w:r w:rsidRPr="00E775B5">
        <w:rPr>
          <w:rFonts w:cs="Arial"/>
          <w:lang w:val="pt-BR"/>
        </w:rPr>
        <w:t xml:space="preserve">Fax: </w:t>
      </w:r>
      <w:r>
        <w:rPr>
          <w:rFonts w:cs="Arial"/>
          <w:lang w:val="pt-BR"/>
        </w:rPr>
        <w:tab/>
      </w:r>
      <w:r w:rsidRPr="00E775B5">
        <w:rPr>
          <w:rFonts w:cs="Arial"/>
          <w:lang w:val="pt-BR"/>
        </w:rPr>
        <w:t xml:space="preserve">+95 67 </w:t>
      </w:r>
      <w:r>
        <w:rPr>
          <w:rFonts w:cs="Arial"/>
          <w:lang w:val="pt-BR"/>
        </w:rPr>
        <w:t>3</w:t>
      </w:r>
      <w:r w:rsidRPr="00E775B5">
        <w:rPr>
          <w:rFonts w:cs="Arial"/>
          <w:lang w:val="pt-BR"/>
        </w:rPr>
        <w:t>407 216</w:t>
      </w:r>
    </w:p>
    <w:p w14:paraId="3DAC3BCB" w14:textId="7CFBB83B" w:rsidR="00FC54E1" w:rsidRDefault="00FC54E1" w:rsidP="00FC54E1">
      <w:pPr>
        <w:spacing w:before="0"/>
        <w:ind w:left="720"/>
        <w:rPr>
          <w:rFonts w:cs="Arial"/>
          <w:lang w:val="pt-BR"/>
        </w:rPr>
      </w:pPr>
      <w:r w:rsidRPr="00E775B5">
        <w:rPr>
          <w:rFonts w:cs="Arial"/>
          <w:lang w:val="pt-BR"/>
        </w:rPr>
        <w:t xml:space="preserve">E-mail: </w:t>
      </w:r>
      <w:r w:rsidRPr="00441CB5">
        <w:rPr>
          <w:rFonts w:cs="Arial"/>
          <w:lang w:val="pt-BR"/>
        </w:rPr>
        <w:t>dg@ptd.gov.mm</w:t>
      </w:r>
    </w:p>
    <w:p w14:paraId="36162BC6" w14:textId="77777777" w:rsidR="00FC54E1" w:rsidRDefault="00FC54E1" w:rsidP="00FC54E1">
      <w:pPr>
        <w:rPr>
          <w:lang w:val="en-GB"/>
        </w:rPr>
      </w:pPr>
    </w:p>
    <w:p w14:paraId="137EB69C" w14:textId="77777777" w:rsidR="00FC54E1" w:rsidRPr="00733944" w:rsidRDefault="00FC54E1" w:rsidP="00FC54E1">
      <w:pPr>
        <w:pStyle w:val="Country"/>
        <w:rPr>
          <w:b w:val="0"/>
          <w:lang w:val="en-GB"/>
        </w:rPr>
      </w:pPr>
      <w:bookmarkStart w:id="1148" w:name="_Toc51669584"/>
      <w:bookmarkStart w:id="1149" w:name="_Toc262052116"/>
      <w:r w:rsidRPr="00733944">
        <w:rPr>
          <w:lang w:val="en-GB"/>
        </w:rPr>
        <w:t>Palau (country code +680)</w:t>
      </w:r>
      <w:bookmarkEnd w:id="1148"/>
    </w:p>
    <w:bookmarkEnd w:id="1149"/>
    <w:p w14:paraId="7F304CAB" w14:textId="77777777" w:rsidR="00FC54E1" w:rsidRPr="0087370A" w:rsidRDefault="00FC54E1" w:rsidP="00FC54E1">
      <w:pPr>
        <w:tabs>
          <w:tab w:val="left" w:pos="1560"/>
          <w:tab w:val="left" w:pos="2127"/>
        </w:tabs>
        <w:spacing w:before="0"/>
        <w:jc w:val="left"/>
        <w:outlineLvl w:val="4"/>
        <w:rPr>
          <w:rFonts w:asciiTheme="minorHAnsi" w:hAnsiTheme="minorHAnsi" w:cstheme="minorHAnsi"/>
        </w:rPr>
      </w:pPr>
      <w:r w:rsidRPr="0087370A">
        <w:rPr>
          <w:rFonts w:asciiTheme="minorHAnsi" w:hAnsiTheme="minorHAnsi" w:cstheme="minorHAnsi"/>
        </w:rPr>
        <w:t xml:space="preserve">Communication of </w:t>
      </w:r>
      <w:r>
        <w:rPr>
          <w:rFonts w:asciiTheme="minorHAnsi" w:hAnsiTheme="minorHAnsi" w:cstheme="minorHAnsi"/>
        </w:rPr>
        <w:t>2.IX.2020</w:t>
      </w:r>
      <w:r w:rsidRPr="0087370A">
        <w:rPr>
          <w:rFonts w:asciiTheme="minorHAnsi" w:hAnsiTheme="minorHAnsi" w:cstheme="minorHAnsi"/>
        </w:rPr>
        <w:t>:</w:t>
      </w:r>
    </w:p>
    <w:p w14:paraId="7AFA3FB1" w14:textId="77777777" w:rsidR="00FC54E1" w:rsidRPr="0087370A" w:rsidRDefault="00FC54E1" w:rsidP="00FC54E1">
      <w:pPr>
        <w:jc w:val="left"/>
        <w:rPr>
          <w:rFonts w:asciiTheme="minorHAnsi" w:hAnsiTheme="minorHAnsi" w:cstheme="minorHAnsi"/>
        </w:rPr>
      </w:pPr>
      <w:r w:rsidRPr="0087370A">
        <w:rPr>
          <w:rFonts w:asciiTheme="minorHAnsi" w:hAnsiTheme="minorHAnsi" w:cstheme="minorHAnsi"/>
        </w:rPr>
        <w:t xml:space="preserve">The </w:t>
      </w:r>
      <w:r w:rsidRPr="0087370A">
        <w:rPr>
          <w:rFonts w:asciiTheme="minorHAnsi" w:hAnsiTheme="minorHAnsi" w:cstheme="minorHAnsi"/>
          <w:i/>
          <w:iCs/>
        </w:rPr>
        <w:t>Division of Communication under the Ministry of Public Infrastructure, Industries and Commerce</w:t>
      </w:r>
      <w:r w:rsidRPr="0087370A">
        <w:rPr>
          <w:rFonts w:asciiTheme="minorHAnsi" w:hAnsiTheme="minorHAnsi" w:cstheme="minorHAnsi"/>
        </w:rPr>
        <w:t>, Koror, announces the following national numbering plan of Palau:</w:t>
      </w:r>
    </w:p>
    <w:p w14:paraId="6D6A6801" w14:textId="77777777" w:rsidR="00FC54E1" w:rsidRPr="0087370A" w:rsidRDefault="00FC54E1" w:rsidP="00FC54E1">
      <w:pPr>
        <w:keepNext/>
        <w:keepLines/>
        <w:overflowPunct/>
        <w:autoSpaceDE/>
        <w:autoSpaceDN/>
        <w:adjustRightInd/>
        <w:spacing w:after="120"/>
        <w:jc w:val="center"/>
        <w:rPr>
          <w:rFonts w:asciiTheme="minorHAnsi" w:hAnsiTheme="minorHAnsi" w:cstheme="minorHAnsi"/>
        </w:rPr>
      </w:pPr>
      <w:r w:rsidRPr="0087370A">
        <w:rPr>
          <w:rFonts w:asciiTheme="minorHAnsi" w:hAnsiTheme="minorHAnsi" w:cstheme="minorHAnsi"/>
          <w:b/>
          <w:lang w:val="en-GB"/>
        </w:rPr>
        <w:t>Presentation of national ITU-T E.164 numbering plan for country code 680</w:t>
      </w:r>
    </w:p>
    <w:p w14:paraId="2624CE33" w14:textId="77777777" w:rsidR="00FC54E1" w:rsidRPr="0087370A" w:rsidRDefault="00FC54E1" w:rsidP="00FC54E1">
      <w:pPr>
        <w:spacing w:before="0"/>
        <w:rPr>
          <w:rFonts w:asciiTheme="minorHAnsi" w:hAnsiTheme="minorHAnsi" w:cstheme="minorHAnsi"/>
          <w:lang w:val="en-GB"/>
        </w:rPr>
      </w:pPr>
      <w:r w:rsidRPr="0087370A">
        <w:rPr>
          <w:rFonts w:asciiTheme="minorHAnsi" w:hAnsiTheme="minorHAnsi" w:cstheme="minorHAnsi"/>
          <w:lang w:val="en-GB"/>
        </w:rPr>
        <w:t>a)</w:t>
      </w:r>
      <w:r w:rsidRPr="0087370A">
        <w:rPr>
          <w:rFonts w:asciiTheme="minorHAnsi" w:hAnsiTheme="minorHAnsi" w:cstheme="minorHAnsi"/>
          <w:lang w:val="en-GB"/>
        </w:rPr>
        <w:tab/>
        <w:t>Overview:</w:t>
      </w:r>
    </w:p>
    <w:p w14:paraId="6D073A4A" w14:textId="77777777" w:rsidR="00FC54E1" w:rsidRPr="0087370A" w:rsidRDefault="00FC54E1" w:rsidP="00FC54E1">
      <w:pPr>
        <w:jc w:val="left"/>
        <w:rPr>
          <w:rFonts w:asciiTheme="minorHAnsi" w:hAnsiTheme="minorHAnsi" w:cstheme="minorHAnsi"/>
          <w:lang w:val="en-GB"/>
        </w:rPr>
      </w:pPr>
      <w:r w:rsidRPr="0087370A">
        <w:rPr>
          <w:rFonts w:asciiTheme="minorHAnsi" w:hAnsiTheme="minorHAnsi" w:cstheme="minorHAnsi"/>
          <w:lang w:val="en-GB"/>
        </w:rPr>
        <w:tab/>
        <w:t xml:space="preserve">The minimum </w:t>
      </w:r>
      <w:r w:rsidRPr="0087370A">
        <w:rPr>
          <w:lang w:val="en-GB"/>
        </w:rPr>
        <w:t>number</w:t>
      </w:r>
      <w:r w:rsidRPr="0087370A">
        <w:rPr>
          <w:rFonts w:asciiTheme="minorHAnsi" w:hAnsiTheme="minorHAnsi" w:cstheme="minorHAnsi"/>
          <w:lang w:val="en-GB"/>
        </w:rPr>
        <w:t xml:space="preserve"> length (excluding the country code) is </w:t>
      </w:r>
      <w:r w:rsidRPr="0087370A">
        <w:rPr>
          <w:rFonts w:asciiTheme="minorHAnsi" w:hAnsiTheme="minorHAnsi" w:cstheme="minorHAnsi"/>
          <w:lang w:val="en-GB"/>
        </w:rPr>
        <w:tab/>
        <w:t>7</w:t>
      </w:r>
      <w:r w:rsidRPr="0087370A">
        <w:rPr>
          <w:rFonts w:asciiTheme="minorHAnsi" w:hAnsiTheme="minorHAnsi" w:cstheme="minorHAnsi"/>
          <w:lang w:val="en-GB"/>
        </w:rPr>
        <w:tab/>
        <w:t xml:space="preserve"> digits.</w:t>
      </w:r>
      <w:r w:rsidRPr="0087370A">
        <w:rPr>
          <w:rFonts w:asciiTheme="minorHAnsi" w:hAnsiTheme="minorHAnsi" w:cstheme="minorHAnsi"/>
          <w:lang w:val="en-GB"/>
        </w:rPr>
        <w:br/>
      </w:r>
      <w:r w:rsidRPr="0087370A">
        <w:rPr>
          <w:rFonts w:asciiTheme="minorHAnsi" w:hAnsiTheme="minorHAnsi" w:cstheme="minorHAnsi"/>
          <w:lang w:val="en-GB"/>
        </w:rPr>
        <w:tab/>
        <w:t>The maximum number length (excluding the country code) is</w:t>
      </w:r>
      <w:r w:rsidRPr="0087370A">
        <w:rPr>
          <w:rFonts w:asciiTheme="minorHAnsi" w:hAnsiTheme="minorHAnsi" w:cstheme="minorHAnsi"/>
          <w:lang w:val="en-GB"/>
        </w:rPr>
        <w:tab/>
        <w:t>7</w:t>
      </w:r>
      <w:r w:rsidRPr="0087370A">
        <w:rPr>
          <w:rFonts w:asciiTheme="minorHAnsi" w:hAnsiTheme="minorHAnsi" w:cstheme="minorHAnsi"/>
          <w:lang w:val="en-GB"/>
        </w:rPr>
        <w:tab/>
        <w:t xml:space="preserve"> digits.</w:t>
      </w:r>
    </w:p>
    <w:p w14:paraId="495418D3" w14:textId="77777777" w:rsidR="00FC54E1" w:rsidRPr="0087370A" w:rsidRDefault="00FC54E1" w:rsidP="00FC54E1">
      <w:pPr>
        <w:ind w:left="567" w:hanging="567"/>
        <w:rPr>
          <w:rFonts w:asciiTheme="minorHAnsi" w:hAnsiTheme="minorHAnsi" w:cstheme="minorHAnsi"/>
          <w:lang w:val="en-GB"/>
        </w:rPr>
      </w:pPr>
      <w:r w:rsidRPr="0087370A">
        <w:rPr>
          <w:rFonts w:asciiTheme="minorHAnsi" w:hAnsiTheme="minorHAnsi" w:cstheme="minorHAnsi"/>
          <w:lang w:val="en-GB"/>
        </w:rPr>
        <w:t>b)</w:t>
      </w:r>
      <w:r w:rsidRPr="0087370A">
        <w:rPr>
          <w:rFonts w:asciiTheme="minorHAnsi" w:hAnsiTheme="minorHAnsi" w:cstheme="minorHAnsi"/>
          <w:lang w:val="en-GB"/>
        </w:rPr>
        <w:tab/>
        <w:t xml:space="preserve">Link to the national database (or any applicable list) with assigned ITU-T E.164 numbers within the national numbering plan (if any): none </w:t>
      </w:r>
    </w:p>
    <w:p w14:paraId="3A493EE1" w14:textId="77777777" w:rsidR="00FC54E1" w:rsidRPr="0087370A" w:rsidRDefault="00FC54E1" w:rsidP="00FC54E1">
      <w:pPr>
        <w:rPr>
          <w:rFonts w:asciiTheme="minorHAnsi" w:hAnsiTheme="minorHAnsi" w:cstheme="minorHAnsi"/>
          <w:lang w:val="en-GB"/>
        </w:rPr>
      </w:pPr>
      <w:r w:rsidRPr="0087370A">
        <w:rPr>
          <w:rFonts w:asciiTheme="minorHAnsi" w:hAnsiTheme="minorHAnsi" w:cstheme="minorHAnsi"/>
          <w:lang w:val="en-GB"/>
        </w:rPr>
        <w:t>c)</w:t>
      </w:r>
      <w:r w:rsidRPr="0087370A">
        <w:rPr>
          <w:rFonts w:asciiTheme="minorHAnsi" w:hAnsiTheme="minorHAnsi" w:cstheme="minorHAnsi"/>
          <w:lang w:val="en-GB"/>
        </w:rPr>
        <w:tab/>
        <w:t>Link to the real-time database reflecting ported ITU-T E.164 numbers (if any): none</w:t>
      </w:r>
    </w:p>
    <w:p w14:paraId="26FE0A9E" w14:textId="77777777" w:rsidR="00FC54E1" w:rsidRPr="0087370A" w:rsidRDefault="00FC54E1" w:rsidP="00FC54E1">
      <w:pPr>
        <w:spacing w:after="120"/>
        <w:rPr>
          <w:rFonts w:asciiTheme="minorHAnsi" w:hAnsiTheme="minorHAnsi" w:cstheme="minorHAnsi"/>
          <w:lang w:val="en-GB"/>
        </w:rPr>
      </w:pPr>
      <w:r w:rsidRPr="0087370A">
        <w:rPr>
          <w:rFonts w:asciiTheme="minorHAnsi" w:hAnsiTheme="minorHAnsi" w:cstheme="minorHAnsi"/>
        </w:rPr>
        <w:t>d)</w:t>
      </w:r>
      <w:r w:rsidRPr="0087370A">
        <w:rPr>
          <w:rFonts w:asciiTheme="minorHAnsi" w:hAnsiTheme="minorHAnsi" w:cstheme="minorHAnsi"/>
          <w:lang w:val="en-GB"/>
        </w:rPr>
        <w:tab/>
      </w:r>
      <w:r w:rsidRPr="0087370A">
        <w:rPr>
          <w:rFonts w:asciiTheme="minorHAnsi" w:hAnsiTheme="minorHAnsi" w:cstheme="minorHAnsi"/>
        </w:rPr>
        <w:t>Detail of numbering plan:</w:t>
      </w: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tblCellMar>
        <w:tblLook w:val="0000" w:firstRow="0" w:lastRow="0" w:firstColumn="0" w:lastColumn="0" w:noHBand="0" w:noVBand="0"/>
      </w:tblPr>
      <w:tblGrid>
        <w:gridCol w:w="1992"/>
        <w:gridCol w:w="1125"/>
        <w:gridCol w:w="1118"/>
        <w:gridCol w:w="2866"/>
        <w:gridCol w:w="2360"/>
      </w:tblGrid>
      <w:tr w:rsidR="00FC54E1" w:rsidRPr="008B4949" w14:paraId="3D654DAC" w14:textId="77777777" w:rsidTr="00FC54E1">
        <w:trPr>
          <w:cantSplit/>
          <w:trHeight w:val="413"/>
          <w:tblHeader/>
          <w:jc w:val="center"/>
        </w:trPr>
        <w:tc>
          <w:tcPr>
            <w:tcW w:w="1992" w:type="dxa"/>
            <w:vMerge w:val="restart"/>
            <w:shd w:val="clear" w:color="auto" w:fill="auto"/>
            <w:tcMar>
              <w:left w:w="107" w:type="dxa"/>
            </w:tcMar>
            <w:vAlign w:val="center"/>
          </w:tcPr>
          <w:p w14:paraId="7AEA10CF" w14:textId="77777777" w:rsidR="00FC54E1" w:rsidRPr="008B4949" w:rsidRDefault="00FC54E1" w:rsidP="00FC54E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rPr>
                <w:b/>
                <w:lang w:val="en-GB"/>
              </w:rPr>
            </w:pPr>
            <w:r w:rsidRPr="008B4949">
              <w:rPr>
                <w:b/>
                <w:bCs/>
                <w:lang w:val="en-GB"/>
              </w:rPr>
              <w:t xml:space="preserve">NDC (national destination code) </w:t>
            </w:r>
            <w:r w:rsidRPr="008B4949">
              <w:rPr>
                <w:b/>
                <w:bCs/>
                <w:color w:val="000000"/>
                <w:lang w:val="en-GB"/>
              </w:rPr>
              <w:t>or leading digits of N(S)N (national (significant) number)</w:t>
            </w:r>
          </w:p>
        </w:tc>
        <w:tc>
          <w:tcPr>
            <w:tcW w:w="2243" w:type="dxa"/>
            <w:gridSpan w:val="2"/>
            <w:shd w:val="clear" w:color="auto" w:fill="auto"/>
            <w:tcMar>
              <w:left w:w="107" w:type="dxa"/>
            </w:tcMar>
            <w:vAlign w:val="center"/>
          </w:tcPr>
          <w:p w14:paraId="0093C4FF" w14:textId="77777777" w:rsidR="00FC54E1" w:rsidRPr="008B4949" w:rsidRDefault="00FC54E1" w:rsidP="00FC54E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rPr>
                <w:b/>
                <w:lang w:val="en-GB"/>
              </w:rPr>
            </w:pPr>
            <w:r w:rsidRPr="008B4949">
              <w:rPr>
                <w:b/>
                <w:color w:val="000000"/>
                <w:lang w:val="en-GB"/>
              </w:rPr>
              <w:t>N(S)N number length</w:t>
            </w:r>
          </w:p>
        </w:tc>
        <w:tc>
          <w:tcPr>
            <w:tcW w:w="2866" w:type="dxa"/>
            <w:vMerge w:val="restart"/>
            <w:shd w:val="clear" w:color="auto" w:fill="auto"/>
            <w:tcMar>
              <w:left w:w="107" w:type="dxa"/>
            </w:tcMar>
            <w:vAlign w:val="center"/>
          </w:tcPr>
          <w:p w14:paraId="3FF91E6A" w14:textId="77777777" w:rsidR="00FC54E1" w:rsidRPr="008B4949" w:rsidRDefault="00FC54E1" w:rsidP="00FC54E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rPr>
                <w:b/>
                <w:lang w:val="en-GB"/>
              </w:rPr>
            </w:pPr>
            <w:r w:rsidRPr="008B4949">
              <w:rPr>
                <w:b/>
                <w:bCs/>
                <w:color w:val="000000"/>
                <w:lang w:val="en-GB"/>
              </w:rPr>
              <w:t xml:space="preserve">Usage of </w:t>
            </w:r>
            <w:r w:rsidRPr="008B4949">
              <w:rPr>
                <w:b/>
                <w:bCs/>
                <w:color w:val="000000"/>
                <w:lang w:val="en-GB"/>
              </w:rPr>
              <w:br/>
              <w:t>ITU-T E.164 number</w:t>
            </w:r>
          </w:p>
        </w:tc>
        <w:tc>
          <w:tcPr>
            <w:tcW w:w="2360" w:type="dxa"/>
            <w:vMerge w:val="restart"/>
            <w:shd w:val="clear" w:color="auto" w:fill="auto"/>
            <w:tcMar>
              <w:left w:w="107" w:type="dxa"/>
            </w:tcMar>
            <w:vAlign w:val="center"/>
          </w:tcPr>
          <w:p w14:paraId="53108FB1" w14:textId="77777777" w:rsidR="00FC54E1" w:rsidRPr="008B4949" w:rsidRDefault="00FC54E1" w:rsidP="00FC54E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rPr>
                <w:b/>
                <w:lang w:val="en-GB"/>
              </w:rPr>
            </w:pPr>
            <w:r w:rsidRPr="008B4949">
              <w:rPr>
                <w:b/>
                <w:bCs/>
                <w:color w:val="000000"/>
                <w:lang w:val="en-GB"/>
              </w:rPr>
              <w:t>Additional information</w:t>
            </w:r>
          </w:p>
        </w:tc>
      </w:tr>
      <w:tr w:rsidR="00FC54E1" w:rsidRPr="008B4949" w14:paraId="47145B4D" w14:textId="77777777" w:rsidTr="00FC54E1">
        <w:trPr>
          <w:cantSplit/>
          <w:trHeight w:val="413"/>
          <w:tblHeader/>
          <w:jc w:val="center"/>
        </w:trPr>
        <w:tc>
          <w:tcPr>
            <w:tcW w:w="1992" w:type="dxa"/>
            <w:vMerge/>
            <w:shd w:val="clear" w:color="auto" w:fill="auto"/>
            <w:tcMar>
              <w:left w:w="107" w:type="dxa"/>
            </w:tcMar>
            <w:vAlign w:val="center"/>
          </w:tcPr>
          <w:p w14:paraId="72618730" w14:textId="77777777" w:rsidR="00FC54E1" w:rsidRPr="008B4949" w:rsidRDefault="00FC54E1" w:rsidP="00FC54E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rPr>
                <w:b/>
                <w:bCs/>
                <w:i/>
                <w:color w:val="000000"/>
                <w:lang w:val="en-GB"/>
              </w:rPr>
            </w:pPr>
          </w:p>
        </w:tc>
        <w:tc>
          <w:tcPr>
            <w:tcW w:w="1125" w:type="dxa"/>
            <w:shd w:val="clear" w:color="auto" w:fill="auto"/>
            <w:tcMar>
              <w:left w:w="107" w:type="dxa"/>
            </w:tcMar>
            <w:vAlign w:val="center"/>
          </w:tcPr>
          <w:p w14:paraId="228C3620" w14:textId="77777777" w:rsidR="00FC54E1" w:rsidRPr="008B4949" w:rsidRDefault="00FC54E1" w:rsidP="00FC54E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rPr>
                <w:b/>
                <w:bCs/>
                <w:i/>
                <w:color w:val="000000"/>
                <w:lang w:val="en-GB"/>
              </w:rPr>
            </w:pPr>
            <w:r w:rsidRPr="008B4949">
              <w:rPr>
                <w:b/>
                <w:bCs/>
                <w:lang w:val="en-GB"/>
              </w:rPr>
              <w:t>Maximum length</w:t>
            </w:r>
          </w:p>
        </w:tc>
        <w:tc>
          <w:tcPr>
            <w:tcW w:w="1118" w:type="dxa"/>
            <w:shd w:val="clear" w:color="auto" w:fill="auto"/>
            <w:tcMar>
              <w:left w:w="107" w:type="dxa"/>
            </w:tcMar>
            <w:vAlign w:val="center"/>
          </w:tcPr>
          <w:p w14:paraId="78051C80" w14:textId="77777777" w:rsidR="00FC54E1" w:rsidRPr="008B4949" w:rsidRDefault="00FC54E1" w:rsidP="00FC54E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rPr>
                <w:b/>
                <w:bCs/>
                <w:color w:val="000000"/>
                <w:lang w:val="en-GB"/>
              </w:rPr>
            </w:pPr>
            <w:r w:rsidRPr="008B4949">
              <w:rPr>
                <w:b/>
                <w:bCs/>
                <w:color w:val="000000"/>
                <w:lang w:val="en-GB"/>
              </w:rPr>
              <w:t>Minimum length</w:t>
            </w:r>
          </w:p>
        </w:tc>
        <w:tc>
          <w:tcPr>
            <w:tcW w:w="2866" w:type="dxa"/>
            <w:vMerge/>
            <w:shd w:val="clear" w:color="auto" w:fill="auto"/>
            <w:tcMar>
              <w:left w:w="107" w:type="dxa"/>
            </w:tcMar>
            <w:vAlign w:val="center"/>
          </w:tcPr>
          <w:p w14:paraId="77234126" w14:textId="77777777" w:rsidR="00FC54E1" w:rsidRPr="008B4949" w:rsidRDefault="00FC54E1" w:rsidP="00FC54E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rPr>
                <w:b/>
                <w:bCs/>
                <w:i/>
                <w:color w:val="000000"/>
                <w:lang w:val="en-GB"/>
              </w:rPr>
            </w:pPr>
          </w:p>
        </w:tc>
        <w:tc>
          <w:tcPr>
            <w:tcW w:w="2360" w:type="dxa"/>
            <w:vMerge/>
            <w:shd w:val="clear" w:color="auto" w:fill="auto"/>
            <w:tcMar>
              <w:left w:w="107" w:type="dxa"/>
            </w:tcMar>
            <w:vAlign w:val="center"/>
          </w:tcPr>
          <w:p w14:paraId="1E874951" w14:textId="77777777" w:rsidR="00FC54E1" w:rsidRPr="008B4949" w:rsidRDefault="00FC54E1" w:rsidP="00FC54E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rPr>
                <w:b/>
                <w:bCs/>
                <w:i/>
                <w:color w:val="000000"/>
                <w:lang w:val="en-GB"/>
              </w:rPr>
            </w:pPr>
          </w:p>
        </w:tc>
      </w:tr>
      <w:tr w:rsidR="00FC54E1" w:rsidRPr="008B4949" w14:paraId="252500C6" w14:textId="77777777" w:rsidTr="00FC54E1">
        <w:trPr>
          <w:cantSplit/>
          <w:trHeight w:val="571"/>
          <w:jc w:val="center"/>
        </w:trPr>
        <w:tc>
          <w:tcPr>
            <w:tcW w:w="1992" w:type="dxa"/>
            <w:shd w:val="clear" w:color="auto" w:fill="auto"/>
            <w:tcMar>
              <w:left w:w="110" w:type="dxa"/>
            </w:tcMar>
          </w:tcPr>
          <w:p w14:paraId="72FF7F9F"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rPr>
                <w:rFonts w:cs="Arial"/>
                <w:lang w:val="en-GB"/>
              </w:rPr>
            </w:pPr>
            <w:r w:rsidRPr="008B4949">
              <w:rPr>
                <w:rFonts w:cs="Arial"/>
                <w:lang w:val="en-GB"/>
              </w:rPr>
              <w:t>544</w:t>
            </w:r>
          </w:p>
        </w:tc>
        <w:tc>
          <w:tcPr>
            <w:tcW w:w="1125" w:type="dxa"/>
            <w:shd w:val="clear" w:color="auto" w:fill="auto"/>
            <w:tcMar>
              <w:left w:w="110" w:type="dxa"/>
            </w:tcMar>
          </w:tcPr>
          <w:p w14:paraId="4ECFF11E"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1118" w:type="dxa"/>
            <w:shd w:val="clear" w:color="auto" w:fill="auto"/>
            <w:tcMar>
              <w:left w:w="110" w:type="dxa"/>
            </w:tcMar>
          </w:tcPr>
          <w:p w14:paraId="1A61FD91"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2866" w:type="dxa"/>
            <w:shd w:val="clear" w:color="auto" w:fill="auto"/>
            <w:tcMar>
              <w:left w:w="110" w:type="dxa"/>
            </w:tcMar>
          </w:tcPr>
          <w:p w14:paraId="3C496C35"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rPr>
                <w:lang w:val="en-GB"/>
              </w:rPr>
            </w:pPr>
            <w:r w:rsidRPr="008B4949">
              <w:rPr>
                <w:lang w:val="en-GB"/>
              </w:rPr>
              <w:t>Geographic number for Fixed</w:t>
            </w:r>
            <w:r w:rsidRPr="008B4949">
              <w:rPr>
                <w:vertAlign w:val="subscript"/>
                <w:lang w:val="en-GB"/>
              </w:rPr>
              <w:t xml:space="preserve"> </w:t>
            </w:r>
            <w:r w:rsidRPr="008B4949">
              <w:rPr>
                <w:lang w:val="en-GB"/>
              </w:rPr>
              <w:t>telephony services (Area code)</w:t>
            </w:r>
          </w:p>
        </w:tc>
        <w:tc>
          <w:tcPr>
            <w:tcW w:w="2360" w:type="dxa"/>
            <w:shd w:val="clear" w:color="auto" w:fill="auto"/>
            <w:tcMar>
              <w:left w:w="110" w:type="dxa"/>
            </w:tcMar>
          </w:tcPr>
          <w:p w14:paraId="67C9007F" w14:textId="77777777" w:rsidR="00FC54E1" w:rsidRPr="008B4949" w:rsidRDefault="00FC54E1" w:rsidP="00FC54E1">
            <w:pPr>
              <w:overflowPunct/>
              <w:autoSpaceDE/>
              <w:autoSpaceDN/>
              <w:adjustRightInd/>
              <w:spacing w:before="80" w:after="80"/>
              <w:jc w:val="left"/>
              <w:textAlignment w:val="auto"/>
              <w:rPr>
                <w:rFonts w:cs="Arial"/>
                <w:lang w:val="fr-FR"/>
              </w:rPr>
            </w:pPr>
            <w:r w:rsidRPr="008B4949">
              <w:rPr>
                <w:rFonts w:cs="Arial"/>
                <w:lang w:val="fr-FR"/>
              </w:rPr>
              <w:t>PNCC/Aimeliik State</w:t>
            </w:r>
          </w:p>
        </w:tc>
      </w:tr>
      <w:tr w:rsidR="00FC54E1" w:rsidRPr="008B4949" w14:paraId="7D3AB923" w14:textId="77777777" w:rsidTr="00FC54E1">
        <w:trPr>
          <w:cantSplit/>
          <w:trHeight w:val="571"/>
          <w:jc w:val="center"/>
        </w:trPr>
        <w:tc>
          <w:tcPr>
            <w:tcW w:w="1992" w:type="dxa"/>
            <w:shd w:val="clear" w:color="auto" w:fill="auto"/>
            <w:tcMar>
              <w:left w:w="110" w:type="dxa"/>
            </w:tcMar>
          </w:tcPr>
          <w:p w14:paraId="179B7058" w14:textId="77777777" w:rsidR="00FC54E1" w:rsidRPr="008B4949" w:rsidRDefault="00FC54E1" w:rsidP="00FC54E1">
            <w:pPr>
              <w:overflowPunct/>
              <w:autoSpaceDE/>
              <w:autoSpaceDN/>
              <w:adjustRightInd/>
              <w:spacing w:before="80" w:after="80"/>
              <w:jc w:val="center"/>
              <w:rPr>
                <w:rFonts w:cs="Arial"/>
                <w:bCs/>
                <w:lang w:val="en-GB"/>
              </w:rPr>
            </w:pPr>
            <w:r w:rsidRPr="008B4949">
              <w:rPr>
                <w:rFonts w:cs="Arial"/>
                <w:bCs/>
                <w:lang w:val="en-GB"/>
              </w:rPr>
              <w:t>587</w:t>
            </w:r>
          </w:p>
        </w:tc>
        <w:tc>
          <w:tcPr>
            <w:tcW w:w="1125" w:type="dxa"/>
            <w:shd w:val="clear" w:color="auto" w:fill="auto"/>
            <w:tcMar>
              <w:left w:w="110" w:type="dxa"/>
            </w:tcMar>
          </w:tcPr>
          <w:p w14:paraId="41318D3A"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1118" w:type="dxa"/>
            <w:shd w:val="clear" w:color="auto" w:fill="auto"/>
            <w:tcMar>
              <w:left w:w="110" w:type="dxa"/>
            </w:tcMar>
          </w:tcPr>
          <w:p w14:paraId="2503B8D2"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2866" w:type="dxa"/>
            <w:shd w:val="clear" w:color="auto" w:fill="auto"/>
            <w:tcMar>
              <w:left w:w="110" w:type="dxa"/>
            </w:tcMar>
          </w:tcPr>
          <w:p w14:paraId="1AD62676"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rPr>
                <w:lang w:val="en-GB"/>
              </w:rPr>
            </w:pPr>
            <w:r w:rsidRPr="008B4949">
              <w:rPr>
                <w:lang w:val="en-GB"/>
              </w:rPr>
              <w:t>Geographic number for Fixed</w:t>
            </w:r>
            <w:r w:rsidRPr="008B4949">
              <w:rPr>
                <w:vertAlign w:val="subscript"/>
                <w:lang w:val="en-GB"/>
              </w:rPr>
              <w:t xml:space="preserve"> </w:t>
            </w:r>
            <w:r w:rsidRPr="008B4949">
              <w:rPr>
                <w:lang w:val="en-GB"/>
              </w:rPr>
              <w:t>telephony services (Area code)</w:t>
            </w:r>
          </w:p>
        </w:tc>
        <w:tc>
          <w:tcPr>
            <w:tcW w:w="2360" w:type="dxa"/>
            <w:shd w:val="clear" w:color="auto" w:fill="auto"/>
            <w:tcMar>
              <w:left w:w="110" w:type="dxa"/>
            </w:tcMar>
          </w:tcPr>
          <w:p w14:paraId="248E2C00" w14:textId="77777777" w:rsidR="00FC54E1" w:rsidRPr="008B4949" w:rsidRDefault="00FC54E1" w:rsidP="00FC54E1">
            <w:pPr>
              <w:overflowPunct/>
              <w:autoSpaceDE/>
              <w:autoSpaceDN/>
              <w:adjustRightInd/>
              <w:spacing w:before="80" w:after="80"/>
              <w:jc w:val="left"/>
              <w:textAlignment w:val="auto"/>
              <w:rPr>
                <w:rFonts w:cs="Arial"/>
                <w:lang w:val="fr-FR"/>
              </w:rPr>
            </w:pPr>
            <w:r w:rsidRPr="008B4949">
              <w:rPr>
                <w:rFonts w:cs="Arial"/>
                <w:lang w:val="fr-FR"/>
              </w:rPr>
              <w:t>PNCC/Airai State</w:t>
            </w:r>
          </w:p>
        </w:tc>
      </w:tr>
      <w:tr w:rsidR="00FC54E1" w:rsidRPr="008B4949" w14:paraId="0398F675" w14:textId="77777777" w:rsidTr="00FC54E1">
        <w:trPr>
          <w:cantSplit/>
          <w:trHeight w:val="571"/>
          <w:jc w:val="center"/>
        </w:trPr>
        <w:tc>
          <w:tcPr>
            <w:tcW w:w="1992" w:type="dxa"/>
            <w:shd w:val="clear" w:color="auto" w:fill="auto"/>
            <w:tcMar>
              <w:left w:w="110" w:type="dxa"/>
            </w:tcMar>
          </w:tcPr>
          <w:p w14:paraId="50DD7C4F"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rPr>
                <w:rFonts w:cs="Arial"/>
                <w:lang w:val="en-GB"/>
              </w:rPr>
            </w:pPr>
            <w:r w:rsidRPr="008B4949">
              <w:rPr>
                <w:rFonts w:cs="Arial"/>
                <w:lang w:val="en-GB"/>
              </w:rPr>
              <w:t>277</w:t>
            </w:r>
          </w:p>
        </w:tc>
        <w:tc>
          <w:tcPr>
            <w:tcW w:w="1125" w:type="dxa"/>
            <w:shd w:val="clear" w:color="auto" w:fill="auto"/>
            <w:tcMar>
              <w:left w:w="110" w:type="dxa"/>
            </w:tcMar>
          </w:tcPr>
          <w:p w14:paraId="5BF6C1A2"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1118" w:type="dxa"/>
            <w:shd w:val="clear" w:color="auto" w:fill="auto"/>
            <w:tcMar>
              <w:left w:w="110" w:type="dxa"/>
            </w:tcMar>
          </w:tcPr>
          <w:p w14:paraId="246F4303"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2866" w:type="dxa"/>
            <w:shd w:val="clear" w:color="auto" w:fill="auto"/>
            <w:tcMar>
              <w:left w:w="110" w:type="dxa"/>
            </w:tcMar>
          </w:tcPr>
          <w:p w14:paraId="5B6A97CA"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rPr>
                <w:lang w:val="en-GB"/>
              </w:rPr>
            </w:pPr>
            <w:r w:rsidRPr="008B4949">
              <w:rPr>
                <w:lang w:val="en-GB"/>
              </w:rPr>
              <w:t>Geographic number for Fixed</w:t>
            </w:r>
            <w:r w:rsidRPr="008B4949">
              <w:rPr>
                <w:vertAlign w:val="subscript"/>
                <w:lang w:val="en-GB"/>
              </w:rPr>
              <w:t xml:space="preserve"> </w:t>
            </w:r>
            <w:r w:rsidRPr="008B4949">
              <w:rPr>
                <w:lang w:val="en-GB"/>
              </w:rPr>
              <w:t>telephony services (Area code)</w:t>
            </w:r>
          </w:p>
        </w:tc>
        <w:tc>
          <w:tcPr>
            <w:tcW w:w="2360" w:type="dxa"/>
            <w:shd w:val="clear" w:color="auto" w:fill="auto"/>
            <w:tcMar>
              <w:left w:w="110" w:type="dxa"/>
            </w:tcMar>
          </w:tcPr>
          <w:p w14:paraId="234E0816" w14:textId="77777777" w:rsidR="00FC54E1" w:rsidRPr="008B4949" w:rsidRDefault="00FC54E1" w:rsidP="00FC54E1">
            <w:pPr>
              <w:overflowPunct/>
              <w:autoSpaceDE/>
              <w:autoSpaceDN/>
              <w:adjustRightInd/>
              <w:spacing w:before="80" w:after="80"/>
              <w:jc w:val="left"/>
              <w:textAlignment w:val="auto"/>
              <w:rPr>
                <w:rFonts w:cs="Arial"/>
                <w:lang w:val="fr-FR"/>
              </w:rPr>
            </w:pPr>
            <w:r w:rsidRPr="008B4949">
              <w:rPr>
                <w:rFonts w:cs="Arial"/>
                <w:lang w:val="fr-FR"/>
              </w:rPr>
              <w:t>PNCC/Angaur State</w:t>
            </w:r>
          </w:p>
        </w:tc>
      </w:tr>
      <w:tr w:rsidR="00FC54E1" w:rsidRPr="008B4949" w14:paraId="4B6141DB" w14:textId="77777777" w:rsidTr="00FC54E1">
        <w:trPr>
          <w:cantSplit/>
          <w:trHeight w:val="583"/>
          <w:jc w:val="center"/>
        </w:trPr>
        <w:tc>
          <w:tcPr>
            <w:tcW w:w="1992" w:type="dxa"/>
            <w:shd w:val="clear" w:color="auto" w:fill="auto"/>
            <w:tcMar>
              <w:left w:w="110" w:type="dxa"/>
            </w:tcMar>
          </w:tcPr>
          <w:p w14:paraId="1E339E67"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rPr>
                <w:rFonts w:cs="Arial"/>
                <w:lang w:val="en-GB"/>
              </w:rPr>
            </w:pPr>
            <w:r w:rsidRPr="008B4949">
              <w:rPr>
                <w:rFonts w:cs="Arial"/>
                <w:lang w:val="en-GB"/>
              </w:rPr>
              <w:t>876</w:t>
            </w:r>
          </w:p>
        </w:tc>
        <w:tc>
          <w:tcPr>
            <w:tcW w:w="1125" w:type="dxa"/>
            <w:shd w:val="clear" w:color="auto" w:fill="auto"/>
            <w:tcMar>
              <w:left w:w="110" w:type="dxa"/>
            </w:tcMar>
          </w:tcPr>
          <w:p w14:paraId="3D509C3A"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1118" w:type="dxa"/>
            <w:shd w:val="clear" w:color="auto" w:fill="auto"/>
            <w:tcMar>
              <w:left w:w="110" w:type="dxa"/>
            </w:tcMar>
          </w:tcPr>
          <w:p w14:paraId="5886297F"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2866" w:type="dxa"/>
            <w:shd w:val="clear" w:color="auto" w:fill="auto"/>
            <w:tcMar>
              <w:left w:w="110" w:type="dxa"/>
            </w:tcMar>
          </w:tcPr>
          <w:p w14:paraId="2DF2D178"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rPr>
                <w:lang w:val="en-GB"/>
              </w:rPr>
            </w:pPr>
            <w:r w:rsidRPr="008B4949">
              <w:rPr>
                <w:lang w:val="en-GB"/>
              </w:rPr>
              <w:t>Geographic number for Fixed</w:t>
            </w:r>
            <w:r w:rsidRPr="008B4949">
              <w:rPr>
                <w:vertAlign w:val="subscript"/>
                <w:lang w:val="en-GB"/>
              </w:rPr>
              <w:t xml:space="preserve"> </w:t>
            </w:r>
            <w:r w:rsidRPr="008B4949">
              <w:rPr>
                <w:lang w:val="en-GB"/>
              </w:rPr>
              <w:t>telephony services (Area code)</w:t>
            </w:r>
          </w:p>
        </w:tc>
        <w:tc>
          <w:tcPr>
            <w:tcW w:w="2360" w:type="dxa"/>
            <w:shd w:val="clear" w:color="auto" w:fill="auto"/>
            <w:tcMar>
              <w:left w:w="110" w:type="dxa"/>
            </w:tcMar>
          </w:tcPr>
          <w:p w14:paraId="575AA463" w14:textId="77777777" w:rsidR="00FC54E1" w:rsidRPr="008B4949" w:rsidRDefault="00FC54E1" w:rsidP="00FC54E1">
            <w:pPr>
              <w:overflowPunct/>
              <w:autoSpaceDE/>
              <w:autoSpaceDN/>
              <w:adjustRightInd/>
              <w:spacing w:before="80" w:after="80"/>
              <w:jc w:val="left"/>
              <w:textAlignment w:val="auto"/>
              <w:rPr>
                <w:rFonts w:cs="Arial"/>
                <w:lang w:val="fr-FR"/>
              </w:rPr>
            </w:pPr>
            <w:r w:rsidRPr="008B4949">
              <w:rPr>
                <w:rFonts w:cs="Arial"/>
                <w:lang w:val="fr-FR"/>
              </w:rPr>
              <w:t>PNCC/Kayangel State</w:t>
            </w:r>
          </w:p>
        </w:tc>
      </w:tr>
      <w:tr w:rsidR="00FC54E1" w:rsidRPr="008B4949" w14:paraId="74A0DF03" w14:textId="77777777" w:rsidTr="00FC54E1">
        <w:trPr>
          <w:cantSplit/>
          <w:trHeight w:val="571"/>
          <w:jc w:val="center"/>
        </w:trPr>
        <w:tc>
          <w:tcPr>
            <w:tcW w:w="1992" w:type="dxa"/>
            <w:shd w:val="clear" w:color="auto" w:fill="auto"/>
            <w:tcMar>
              <w:left w:w="110" w:type="dxa"/>
            </w:tcMar>
          </w:tcPr>
          <w:p w14:paraId="6D284ADE"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rPr>
                <w:rFonts w:cs="Arial"/>
                <w:lang w:val="en-GB"/>
              </w:rPr>
            </w:pPr>
            <w:r w:rsidRPr="008B4949">
              <w:rPr>
                <w:rFonts w:cs="Arial"/>
                <w:lang w:val="en-GB"/>
              </w:rPr>
              <w:lastRenderedPageBreak/>
              <w:t>488</w:t>
            </w:r>
          </w:p>
        </w:tc>
        <w:tc>
          <w:tcPr>
            <w:tcW w:w="1125" w:type="dxa"/>
            <w:shd w:val="clear" w:color="auto" w:fill="auto"/>
            <w:tcMar>
              <w:left w:w="110" w:type="dxa"/>
            </w:tcMar>
          </w:tcPr>
          <w:p w14:paraId="3DCD1E76"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1118" w:type="dxa"/>
            <w:shd w:val="clear" w:color="auto" w:fill="auto"/>
            <w:tcMar>
              <w:left w:w="110" w:type="dxa"/>
            </w:tcMar>
          </w:tcPr>
          <w:p w14:paraId="0116596E"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2866" w:type="dxa"/>
            <w:shd w:val="clear" w:color="auto" w:fill="auto"/>
            <w:tcMar>
              <w:left w:w="110" w:type="dxa"/>
            </w:tcMar>
          </w:tcPr>
          <w:p w14:paraId="51718C27"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rPr>
                <w:lang w:val="en-GB"/>
              </w:rPr>
            </w:pPr>
            <w:r w:rsidRPr="008B4949">
              <w:rPr>
                <w:lang w:val="en-GB"/>
              </w:rPr>
              <w:t>Geographic number for Fixed</w:t>
            </w:r>
            <w:r w:rsidRPr="008B4949">
              <w:rPr>
                <w:vertAlign w:val="subscript"/>
                <w:lang w:val="en-GB"/>
              </w:rPr>
              <w:t xml:space="preserve"> </w:t>
            </w:r>
            <w:r w:rsidRPr="008B4949">
              <w:rPr>
                <w:lang w:val="en-GB"/>
              </w:rPr>
              <w:t>telephony services (Area code)</w:t>
            </w:r>
          </w:p>
        </w:tc>
        <w:tc>
          <w:tcPr>
            <w:tcW w:w="2360" w:type="dxa"/>
            <w:shd w:val="clear" w:color="auto" w:fill="auto"/>
            <w:tcMar>
              <w:left w:w="110" w:type="dxa"/>
            </w:tcMar>
          </w:tcPr>
          <w:p w14:paraId="0C1AA10B" w14:textId="77777777" w:rsidR="00FC54E1" w:rsidRPr="008B4949" w:rsidRDefault="00FC54E1" w:rsidP="00FC54E1">
            <w:pPr>
              <w:overflowPunct/>
              <w:autoSpaceDE/>
              <w:autoSpaceDN/>
              <w:adjustRightInd/>
              <w:spacing w:before="80" w:after="80"/>
              <w:jc w:val="left"/>
              <w:textAlignment w:val="auto"/>
              <w:rPr>
                <w:rFonts w:cs="Arial"/>
                <w:lang w:val="fr-FR"/>
              </w:rPr>
            </w:pPr>
            <w:r w:rsidRPr="008B4949">
              <w:rPr>
                <w:rFonts w:cs="Arial"/>
                <w:lang w:val="fr-FR"/>
              </w:rPr>
              <w:t>PNCC/Koror State</w:t>
            </w:r>
          </w:p>
        </w:tc>
      </w:tr>
      <w:tr w:rsidR="00FC54E1" w:rsidRPr="008B4949" w14:paraId="65E4DBAB" w14:textId="77777777" w:rsidTr="00FC54E1">
        <w:trPr>
          <w:cantSplit/>
          <w:trHeight w:val="571"/>
          <w:jc w:val="center"/>
        </w:trPr>
        <w:tc>
          <w:tcPr>
            <w:tcW w:w="1992" w:type="dxa"/>
            <w:shd w:val="clear" w:color="auto" w:fill="auto"/>
            <w:tcMar>
              <w:left w:w="110" w:type="dxa"/>
            </w:tcMar>
          </w:tcPr>
          <w:p w14:paraId="5A9862E2"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rPr>
                <w:rFonts w:cs="Arial"/>
                <w:lang w:val="en-GB"/>
              </w:rPr>
            </w:pPr>
            <w:r w:rsidRPr="008B4949">
              <w:rPr>
                <w:rFonts w:cs="Arial"/>
                <w:lang w:val="en-GB"/>
              </w:rPr>
              <w:t>654</w:t>
            </w:r>
          </w:p>
        </w:tc>
        <w:tc>
          <w:tcPr>
            <w:tcW w:w="1125" w:type="dxa"/>
            <w:shd w:val="clear" w:color="auto" w:fill="auto"/>
            <w:tcMar>
              <w:left w:w="110" w:type="dxa"/>
            </w:tcMar>
          </w:tcPr>
          <w:p w14:paraId="23166E6A"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1118" w:type="dxa"/>
            <w:shd w:val="clear" w:color="auto" w:fill="auto"/>
            <w:tcMar>
              <w:left w:w="110" w:type="dxa"/>
            </w:tcMar>
          </w:tcPr>
          <w:p w14:paraId="2E96AB15"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2866" w:type="dxa"/>
            <w:shd w:val="clear" w:color="auto" w:fill="auto"/>
            <w:tcMar>
              <w:left w:w="110" w:type="dxa"/>
            </w:tcMar>
          </w:tcPr>
          <w:p w14:paraId="652DFE8C"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rPr>
                <w:lang w:val="en-GB"/>
              </w:rPr>
            </w:pPr>
            <w:r w:rsidRPr="008B4949">
              <w:rPr>
                <w:lang w:val="en-GB"/>
              </w:rPr>
              <w:t>Geographic number for Fixed</w:t>
            </w:r>
            <w:r w:rsidRPr="008B4949">
              <w:rPr>
                <w:vertAlign w:val="subscript"/>
                <w:lang w:val="en-GB"/>
              </w:rPr>
              <w:t xml:space="preserve"> </w:t>
            </w:r>
            <w:r w:rsidRPr="008B4949">
              <w:rPr>
                <w:lang w:val="en-GB"/>
              </w:rPr>
              <w:t>telephony services (Area code)</w:t>
            </w:r>
          </w:p>
        </w:tc>
        <w:tc>
          <w:tcPr>
            <w:tcW w:w="2360" w:type="dxa"/>
            <w:shd w:val="clear" w:color="auto" w:fill="auto"/>
            <w:tcMar>
              <w:left w:w="110" w:type="dxa"/>
            </w:tcMar>
          </w:tcPr>
          <w:p w14:paraId="308B2A5C" w14:textId="77777777" w:rsidR="00FC54E1" w:rsidRPr="008B4949" w:rsidRDefault="00FC54E1" w:rsidP="00FC54E1">
            <w:pPr>
              <w:overflowPunct/>
              <w:autoSpaceDE/>
              <w:autoSpaceDN/>
              <w:adjustRightInd/>
              <w:spacing w:before="80" w:after="80"/>
              <w:jc w:val="left"/>
              <w:textAlignment w:val="auto"/>
              <w:rPr>
                <w:rFonts w:cs="Arial"/>
                <w:lang w:val="fr-FR"/>
              </w:rPr>
            </w:pPr>
            <w:r w:rsidRPr="008B4949">
              <w:rPr>
                <w:rFonts w:cs="Arial"/>
                <w:lang w:val="fr-FR"/>
              </w:rPr>
              <w:t>PNCC/Melekeok State</w:t>
            </w:r>
          </w:p>
        </w:tc>
      </w:tr>
      <w:tr w:rsidR="00FC54E1" w:rsidRPr="008B4949" w14:paraId="0EE2C805" w14:textId="77777777" w:rsidTr="00FC54E1">
        <w:trPr>
          <w:cantSplit/>
          <w:trHeight w:val="571"/>
          <w:jc w:val="center"/>
        </w:trPr>
        <w:tc>
          <w:tcPr>
            <w:tcW w:w="1992" w:type="dxa"/>
            <w:shd w:val="clear" w:color="auto" w:fill="auto"/>
            <w:tcMar>
              <w:left w:w="110" w:type="dxa"/>
            </w:tcMar>
          </w:tcPr>
          <w:p w14:paraId="17CC1D91"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rPr>
                <w:rFonts w:cs="Arial"/>
                <w:lang w:val="en-GB"/>
              </w:rPr>
            </w:pPr>
            <w:r w:rsidRPr="008B4949">
              <w:rPr>
                <w:rFonts w:cs="Arial"/>
                <w:lang w:val="en-GB"/>
              </w:rPr>
              <w:t>824</w:t>
            </w:r>
          </w:p>
        </w:tc>
        <w:tc>
          <w:tcPr>
            <w:tcW w:w="1125" w:type="dxa"/>
            <w:shd w:val="clear" w:color="auto" w:fill="auto"/>
            <w:tcMar>
              <w:left w:w="110" w:type="dxa"/>
            </w:tcMar>
          </w:tcPr>
          <w:p w14:paraId="0C97137A"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1118" w:type="dxa"/>
            <w:shd w:val="clear" w:color="auto" w:fill="auto"/>
            <w:tcMar>
              <w:left w:w="110" w:type="dxa"/>
            </w:tcMar>
          </w:tcPr>
          <w:p w14:paraId="1AD2F3F5"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2866" w:type="dxa"/>
            <w:shd w:val="clear" w:color="auto" w:fill="auto"/>
            <w:tcMar>
              <w:left w:w="110" w:type="dxa"/>
            </w:tcMar>
          </w:tcPr>
          <w:p w14:paraId="29E5C02B"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rPr>
                <w:lang w:val="en-GB"/>
              </w:rPr>
            </w:pPr>
            <w:r w:rsidRPr="008B4949">
              <w:rPr>
                <w:lang w:val="en-GB"/>
              </w:rPr>
              <w:t>Geographic number for Fixed</w:t>
            </w:r>
            <w:r w:rsidRPr="008B4949">
              <w:rPr>
                <w:vertAlign w:val="subscript"/>
                <w:lang w:val="en-GB"/>
              </w:rPr>
              <w:t xml:space="preserve"> </w:t>
            </w:r>
            <w:r w:rsidRPr="008B4949">
              <w:rPr>
                <w:lang w:val="en-GB"/>
              </w:rPr>
              <w:t>telephony services (Area code)</w:t>
            </w:r>
          </w:p>
        </w:tc>
        <w:tc>
          <w:tcPr>
            <w:tcW w:w="2360" w:type="dxa"/>
            <w:shd w:val="clear" w:color="auto" w:fill="auto"/>
            <w:tcMar>
              <w:left w:w="110" w:type="dxa"/>
            </w:tcMar>
          </w:tcPr>
          <w:p w14:paraId="6E09F401" w14:textId="77777777" w:rsidR="00FC54E1" w:rsidRPr="008B4949" w:rsidRDefault="00FC54E1" w:rsidP="00FC54E1">
            <w:pPr>
              <w:overflowPunct/>
              <w:autoSpaceDE/>
              <w:autoSpaceDN/>
              <w:adjustRightInd/>
              <w:spacing w:before="80" w:after="80"/>
              <w:jc w:val="left"/>
              <w:textAlignment w:val="auto"/>
              <w:rPr>
                <w:rFonts w:cs="Arial"/>
                <w:lang w:val="fr-FR"/>
              </w:rPr>
            </w:pPr>
            <w:r w:rsidRPr="008B4949">
              <w:rPr>
                <w:rFonts w:cs="Arial"/>
                <w:lang w:val="fr-FR"/>
              </w:rPr>
              <w:t>PNCC/Ngaraard State</w:t>
            </w:r>
          </w:p>
        </w:tc>
      </w:tr>
      <w:tr w:rsidR="00FC54E1" w:rsidRPr="008B4949" w14:paraId="1D885E10" w14:textId="77777777" w:rsidTr="00FC54E1">
        <w:trPr>
          <w:cantSplit/>
          <w:trHeight w:val="571"/>
          <w:jc w:val="center"/>
        </w:trPr>
        <w:tc>
          <w:tcPr>
            <w:tcW w:w="1992" w:type="dxa"/>
            <w:shd w:val="clear" w:color="auto" w:fill="auto"/>
            <w:tcMar>
              <w:left w:w="110" w:type="dxa"/>
            </w:tcMar>
          </w:tcPr>
          <w:p w14:paraId="2D2032D2"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rPr>
                <w:rFonts w:cs="Arial"/>
                <w:lang w:val="en-GB"/>
              </w:rPr>
            </w:pPr>
            <w:r w:rsidRPr="008B4949">
              <w:rPr>
                <w:rFonts w:cs="Arial"/>
                <w:lang w:val="en-GB"/>
              </w:rPr>
              <w:t>855</w:t>
            </w:r>
          </w:p>
        </w:tc>
        <w:tc>
          <w:tcPr>
            <w:tcW w:w="1125" w:type="dxa"/>
            <w:shd w:val="clear" w:color="auto" w:fill="auto"/>
            <w:tcMar>
              <w:left w:w="110" w:type="dxa"/>
            </w:tcMar>
          </w:tcPr>
          <w:p w14:paraId="474A754F"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1118" w:type="dxa"/>
            <w:shd w:val="clear" w:color="auto" w:fill="auto"/>
            <w:tcMar>
              <w:left w:w="110" w:type="dxa"/>
            </w:tcMar>
          </w:tcPr>
          <w:p w14:paraId="0E833B6F"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2866" w:type="dxa"/>
            <w:shd w:val="clear" w:color="auto" w:fill="auto"/>
            <w:tcMar>
              <w:left w:w="110" w:type="dxa"/>
            </w:tcMar>
          </w:tcPr>
          <w:p w14:paraId="5B8BBBBB"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rPr>
                <w:lang w:val="en-GB"/>
              </w:rPr>
            </w:pPr>
            <w:r w:rsidRPr="008B4949">
              <w:rPr>
                <w:lang w:val="en-GB"/>
              </w:rPr>
              <w:t>Geographic number for Fixed</w:t>
            </w:r>
            <w:r w:rsidRPr="008B4949">
              <w:rPr>
                <w:vertAlign w:val="subscript"/>
                <w:lang w:val="en-GB"/>
              </w:rPr>
              <w:t xml:space="preserve"> </w:t>
            </w:r>
            <w:r w:rsidRPr="008B4949">
              <w:rPr>
                <w:lang w:val="en-GB"/>
              </w:rPr>
              <w:t>telephony services (Area code)</w:t>
            </w:r>
          </w:p>
        </w:tc>
        <w:tc>
          <w:tcPr>
            <w:tcW w:w="2360" w:type="dxa"/>
            <w:shd w:val="clear" w:color="auto" w:fill="auto"/>
            <w:tcMar>
              <w:left w:w="110" w:type="dxa"/>
            </w:tcMar>
          </w:tcPr>
          <w:p w14:paraId="1AADEDCC" w14:textId="77777777" w:rsidR="00FC54E1" w:rsidRPr="008B4949" w:rsidRDefault="00FC54E1" w:rsidP="00FC54E1">
            <w:pPr>
              <w:overflowPunct/>
              <w:autoSpaceDE/>
              <w:autoSpaceDN/>
              <w:adjustRightInd/>
              <w:spacing w:before="80" w:after="80"/>
              <w:jc w:val="left"/>
              <w:textAlignment w:val="auto"/>
              <w:rPr>
                <w:rFonts w:cs="Arial"/>
                <w:lang w:val="fr-FR"/>
              </w:rPr>
            </w:pPr>
            <w:r w:rsidRPr="008B4949">
              <w:rPr>
                <w:rFonts w:cs="Arial"/>
                <w:lang w:val="fr-FR"/>
              </w:rPr>
              <w:t>PNCC/Ngarchelong State</w:t>
            </w:r>
          </w:p>
        </w:tc>
      </w:tr>
      <w:tr w:rsidR="00FC54E1" w:rsidRPr="008B4949" w14:paraId="295AE3D1" w14:textId="77777777" w:rsidTr="00FC54E1">
        <w:trPr>
          <w:cantSplit/>
          <w:trHeight w:val="583"/>
          <w:jc w:val="center"/>
        </w:trPr>
        <w:tc>
          <w:tcPr>
            <w:tcW w:w="1992" w:type="dxa"/>
            <w:shd w:val="clear" w:color="auto" w:fill="auto"/>
            <w:tcMar>
              <w:left w:w="110" w:type="dxa"/>
            </w:tcMar>
          </w:tcPr>
          <w:p w14:paraId="138D5313"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rPr>
                <w:rFonts w:cs="Arial"/>
                <w:lang w:val="en-GB"/>
              </w:rPr>
            </w:pPr>
            <w:r w:rsidRPr="008B4949">
              <w:rPr>
                <w:rFonts w:cs="Arial"/>
                <w:lang w:val="en-GB"/>
              </w:rPr>
              <w:t>747</w:t>
            </w:r>
          </w:p>
        </w:tc>
        <w:tc>
          <w:tcPr>
            <w:tcW w:w="1125" w:type="dxa"/>
            <w:shd w:val="clear" w:color="auto" w:fill="auto"/>
            <w:tcMar>
              <w:left w:w="110" w:type="dxa"/>
            </w:tcMar>
          </w:tcPr>
          <w:p w14:paraId="2FB8A96A"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1118" w:type="dxa"/>
            <w:shd w:val="clear" w:color="auto" w:fill="auto"/>
            <w:tcMar>
              <w:left w:w="110" w:type="dxa"/>
            </w:tcMar>
          </w:tcPr>
          <w:p w14:paraId="5A48131C"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2866" w:type="dxa"/>
            <w:shd w:val="clear" w:color="auto" w:fill="auto"/>
            <w:tcMar>
              <w:left w:w="110" w:type="dxa"/>
            </w:tcMar>
          </w:tcPr>
          <w:p w14:paraId="1A11FD94"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rPr>
                <w:lang w:val="en-GB"/>
              </w:rPr>
            </w:pPr>
            <w:r w:rsidRPr="008B4949">
              <w:rPr>
                <w:lang w:val="en-GB"/>
              </w:rPr>
              <w:t>Geographic number for Fixed</w:t>
            </w:r>
            <w:r w:rsidRPr="008B4949">
              <w:rPr>
                <w:vertAlign w:val="subscript"/>
                <w:lang w:val="en-GB"/>
              </w:rPr>
              <w:t xml:space="preserve"> </w:t>
            </w:r>
            <w:r w:rsidRPr="008B4949">
              <w:rPr>
                <w:lang w:val="en-GB"/>
              </w:rPr>
              <w:t>telephony services (Area code)</w:t>
            </w:r>
          </w:p>
        </w:tc>
        <w:tc>
          <w:tcPr>
            <w:tcW w:w="2360" w:type="dxa"/>
            <w:shd w:val="clear" w:color="auto" w:fill="auto"/>
            <w:tcMar>
              <w:left w:w="110" w:type="dxa"/>
            </w:tcMar>
          </w:tcPr>
          <w:p w14:paraId="3F39D987" w14:textId="77777777" w:rsidR="00FC54E1" w:rsidRPr="008B4949" w:rsidRDefault="00FC54E1" w:rsidP="00FC54E1">
            <w:pPr>
              <w:overflowPunct/>
              <w:autoSpaceDE/>
              <w:autoSpaceDN/>
              <w:adjustRightInd/>
              <w:spacing w:before="80" w:after="80"/>
              <w:jc w:val="left"/>
              <w:textAlignment w:val="auto"/>
              <w:rPr>
                <w:rFonts w:cs="Arial"/>
                <w:lang w:val="fr-FR"/>
              </w:rPr>
            </w:pPr>
            <w:r w:rsidRPr="008B4949">
              <w:rPr>
                <w:rFonts w:cs="Arial"/>
                <w:lang w:val="fr-FR"/>
              </w:rPr>
              <w:t>PNCC/Ngardmau State</w:t>
            </w:r>
          </w:p>
        </w:tc>
      </w:tr>
      <w:tr w:rsidR="00FC54E1" w:rsidRPr="008B4949" w14:paraId="2ADDFC91" w14:textId="77777777" w:rsidTr="00FC54E1">
        <w:trPr>
          <w:cantSplit/>
          <w:trHeight w:val="571"/>
          <w:jc w:val="center"/>
        </w:trPr>
        <w:tc>
          <w:tcPr>
            <w:tcW w:w="1992" w:type="dxa"/>
            <w:shd w:val="clear" w:color="auto" w:fill="auto"/>
            <w:tcMar>
              <w:left w:w="107" w:type="dxa"/>
            </w:tcMar>
          </w:tcPr>
          <w:p w14:paraId="1EE27F40" w14:textId="77777777" w:rsidR="00FC54E1" w:rsidRPr="008B4949" w:rsidRDefault="00FC54E1" w:rsidP="00FC54E1">
            <w:pPr>
              <w:overflowPunct/>
              <w:autoSpaceDE/>
              <w:autoSpaceDN/>
              <w:adjustRightInd/>
              <w:spacing w:before="80" w:after="80"/>
              <w:jc w:val="center"/>
              <w:rPr>
                <w:rFonts w:cs="Arial"/>
                <w:bCs/>
                <w:lang w:val="en-GB"/>
              </w:rPr>
            </w:pPr>
            <w:r w:rsidRPr="008B4949">
              <w:rPr>
                <w:rFonts w:cs="Arial"/>
                <w:bCs/>
                <w:lang w:val="en-GB"/>
              </w:rPr>
              <w:t>535</w:t>
            </w:r>
          </w:p>
        </w:tc>
        <w:tc>
          <w:tcPr>
            <w:tcW w:w="1125" w:type="dxa"/>
            <w:shd w:val="clear" w:color="auto" w:fill="auto"/>
            <w:tcMar>
              <w:left w:w="107" w:type="dxa"/>
            </w:tcMar>
          </w:tcPr>
          <w:p w14:paraId="7238882C"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1118" w:type="dxa"/>
            <w:shd w:val="clear" w:color="auto" w:fill="auto"/>
            <w:tcMar>
              <w:left w:w="107" w:type="dxa"/>
            </w:tcMar>
          </w:tcPr>
          <w:p w14:paraId="7DCCFC96"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2866" w:type="dxa"/>
            <w:shd w:val="clear" w:color="auto" w:fill="auto"/>
            <w:tcMar>
              <w:left w:w="107" w:type="dxa"/>
            </w:tcMar>
          </w:tcPr>
          <w:p w14:paraId="3C030964"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rPr>
                <w:lang w:val="en-GB"/>
              </w:rPr>
            </w:pPr>
            <w:r w:rsidRPr="008B4949">
              <w:rPr>
                <w:lang w:val="en-GB"/>
              </w:rPr>
              <w:t>Geographic number for Fixed</w:t>
            </w:r>
            <w:r w:rsidRPr="008B4949">
              <w:rPr>
                <w:vertAlign w:val="subscript"/>
                <w:lang w:val="en-GB"/>
              </w:rPr>
              <w:t xml:space="preserve"> </w:t>
            </w:r>
            <w:r w:rsidRPr="008B4949">
              <w:rPr>
                <w:lang w:val="en-GB"/>
              </w:rPr>
              <w:t>telephony services (Area code)</w:t>
            </w:r>
          </w:p>
        </w:tc>
        <w:tc>
          <w:tcPr>
            <w:tcW w:w="2360" w:type="dxa"/>
            <w:shd w:val="clear" w:color="auto" w:fill="auto"/>
            <w:tcMar>
              <w:left w:w="107" w:type="dxa"/>
            </w:tcMar>
          </w:tcPr>
          <w:p w14:paraId="5B8C27C1" w14:textId="77777777" w:rsidR="00FC54E1" w:rsidRPr="008B4949" w:rsidRDefault="00FC54E1" w:rsidP="00FC54E1">
            <w:pPr>
              <w:overflowPunct/>
              <w:autoSpaceDE/>
              <w:autoSpaceDN/>
              <w:adjustRightInd/>
              <w:spacing w:before="80" w:after="80"/>
              <w:jc w:val="left"/>
              <w:textAlignment w:val="auto"/>
              <w:rPr>
                <w:rFonts w:cs="Arial"/>
                <w:lang w:val="fr-FR"/>
              </w:rPr>
            </w:pPr>
            <w:r w:rsidRPr="008B4949">
              <w:rPr>
                <w:rFonts w:cs="Arial"/>
                <w:lang w:val="fr-FR"/>
              </w:rPr>
              <w:t>PNCC/Ngatpang State</w:t>
            </w:r>
          </w:p>
        </w:tc>
      </w:tr>
      <w:tr w:rsidR="00FC54E1" w:rsidRPr="008B4949" w14:paraId="539A2803" w14:textId="77777777" w:rsidTr="00FC54E1">
        <w:trPr>
          <w:cantSplit/>
          <w:trHeight w:val="571"/>
          <w:jc w:val="center"/>
        </w:trPr>
        <w:tc>
          <w:tcPr>
            <w:tcW w:w="1992" w:type="dxa"/>
            <w:shd w:val="clear" w:color="auto" w:fill="auto"/>
            <w:tcMar>
              <w:left w:w="107" w:type="dxa"/>
            </w:tcMar>
          </w:tcPr>
          <w:p w14:paraId="212F1E45" w14:textId="77777777" w:rsidR="00FC54E1" w:rsidRPr="008B4949" w:rsidRDefault="00FC54E1" w:rsidP="00FC54E1">
            <w:pPr>
              <w:overflowPunct/>
              <w:autoSpaceDE/>
              <w:autoSpaceDN/>
              <w:adjustRightInd/>
              <w:spacing w:before="80" w:after="80"/>
              <w:jc w:val="center"/>
              <w:rPr>
                <w:rFonts w:cs="Arial"/>
                <w:bCs/>
                <w:lang w:val="en-GB"/>
              </w:rPr>
            </w:pPr>
            <w:r w:rsidRPr="008B4949">
              <w:rPr>
                <w:rFonts w:cs="Arial"/>
                <w:bCs/>
                <w:lang w:val="en-GB"/>
              </w:rPr>
              <w:t>622</w:t>
            </w:r>
          </w:p>
        </w:tc>
        <w:tc>
          <w:tcPr>
            <w:tcW w:w="1125" w:type="dxa"/>
            <w:shd w:val="clear" w:color="auto" w:fill="auto"/>
            <w:tcMar>
              <w:left w:w="107" w:type="dxa"/>
            </w:tcMar>
          </w:tcPr>
          <w:p w14:paraId="27A8FD82"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1118" w:type="dxa"/>
            <w:shd w:val="clear" w:color="auto" w:fill="auto"/>
            <w:tcMar>
              <w:left w:w="107" w:type="dxa"/>
            </w:tcMar>
          </w:tcPr>
          <w:p w14:paraId="19121FCC"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2866" w:type="dxa"/>
            <w:shd w:val="clear" w:color="auto" w:fill="auto"/>
            <w:tcMar>
              <w:left w:w="107" w:type="dxa"/>
            </w:tcMar>
          </w:tcPr>
          <w:p w14:paraId="675A9818"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rPr>
                <w:lang w:val="en-GB"/>
              </w:rPr>
            </w:pPr>
            <w:r w:rsidRPr="008B4949">
              <w:rPr>
                <w:lang w:val="en-GB"/>
              </w:rPr>
              <w:t>Geographic number for Fixed</w:t>
            </w:r>
            <w:r w:rsidRPr="008B4949">
              <w:rPr>
                <w:vertAlign w:val="subscript"/>
                <w:lang w:val="en-GB"/>
              </w:rPr>
              <w:t xml:space="preserve"> </w:t>
            </w:r>
            <w:r w:rsidRPr="008B4949">
              <w:rPr>
                <w:lang w:val="en-GB"/>
              </w:rPr>
              <w:t>telephony services (Area code)</w:t>
            </w:r>
          </w:p>
        </w:tc>
        <w:tc>
          <w:tcPr>
            <w:tcW w:w="2360" w:type="dxa"/>
            <w:shd w:val="clear" w:color="auto" w:fill="auto"/>
            <w:tcMar>
              <w:left w:w="107" w:type="dxa"/>
            </w:tcMar>
          </w:tcPr>
          <w:p w14:paraId="1989B965" w14:textId="77777777" w:rsidR="00FC54E1" w:rsidRPr="008B4949" w:rsidRDefault="00FC54E1" w:rsidP="00FC54E1">
            <w:pPr>
              <w:overflowPunct/>
              <w:autoSpaceDE/>
              <w:autoSpaceDN/>
              <w:adjustRightInd/>
              <w:spacing w:before="80" w:after="80"/>
              <w:jc w:val="left"/>
              <w:textAlignment w:val="auto"/>
              <w:rPr>
                <w:rFonts w:cs="Arial"/>
                <w:lang w:val="fr-FR"/>
              </w:rPr>
            </w:pPr>
            <w:r w:rsidRPr="008B4949">
              <w:rPr>
                <w:rFonts w:cs="Arial"/>
                <w:lang w:val="fr-FR"/>
              </w:rPr>
              <w:t>PNCC/Ngchesar State</w:t>
            </w:r>
          </w:p>
        </w:tc>
      </w:tr>
      <w:tr w:rsidR="00FC54E1" w:rsidRPr="008B4949" w14:paraId="2A7D0AEA" w14:textId="77777777" w:rsidTr="00FC54E1">
        <w:trPr>
          <w:cantSplit/>
          <w:trHeight w:val="656"/>
          <w:jc w:val="center"/>
        </w:trPr>
        <w:tc>
          <w:tcPr>
            <w:tcW w:w="1992" w:type="dxa"/>
            <w:shd w:val="clear" w:color="auto" w:fill="auto"/>
            <w:tcMar>
              <w:left w:w="107" w:type="dxa"/>
            </w:tcMar>
          </w:tcPr>
          <w:p w14:paraId="5BFDF080" w14:textId="77777777" w:rsidR="00FC54E1" w:rsidRPr="008B4949" w:rsidRDefault="00FC54E1" w:rsidP="00FC54E1">
            <w:pPr>
              <w:overflowPunct/>
              <w:autoSpaceDE/>
              <w:autoSpaceDN/>
              <w:adjustRightInd/>
              <w:spacing w:before="80" w:after="80"/>
              <w:jc w:val="center"/>
              <w:rPr>
                <w:rFonts w:cs="Arial"/>
                <w:bCs/>
                <w:lang w:val="en-GB"/>
              </w:rPr>
            </w:pPr>
            <w:r w:rsidRPr="008B4949">
              <w:rPr>
                <w:rFonts w:cs="Arial"/>
                <w:bCs/>
                <w:lang w:val="en-GB"/>
              </w:rPr>
              <w:t>733</w:t>
            </w:r>
          </w:p>
        </w:tc>
        <w:tc>
          <w:tcPr>
            <w:tcW w:w="1125" w:type="dxa"/>
            <w:shd w:val="clear" w:color="auto" w:fill="auto"/>
            <w:tcMar>
              <w:left w:w="107" w:type="dxa"/>
            </w:tcMar>
          </w:tcPr>
          <w:p w14:paraId="3800508B"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1118" w:type="dxa"/>
            <w:shd w:val="clear" w:color="auto" w:fill="auto"/>
            <w:tcMar>
              <w:left w:w="107" w:type="dxa"/>
            </w:tcMar>
          </w:tcPr>
          <w:p w14:paraId="7F1EA980"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2866" w:type="dxa"/>
            <w:shd w:val="clear" w:color="auto" w:fill="auto"/>
            <w:tcMar>
              <w:left w:w="107" w:type="dxa"/>
            </w:tcMar>
          </w:tcPr>
          <w:p w14:paraId="56599EDE"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rPr>
                <w:lang w:val="en-GB"/>
              </w:rPr>
            </w:pPr>
            <w:r w:rsidRPr="008B4949">
              <w:rPr>
                <w:lang w:val="en-GB"/>
              </w:rPr>
              <w:t>Geographic number for Fixed</w:t>
            </w:r>
            <w:r w:rsidRPr="008B4949">
              <w:rPr>
                <w:vertAlign w:val="subscript"/>
                <w:lang w:val="en-GB"/>
              </w:rPr>
              <w:t xml:space="preserve"> </w:t>
            </w:r>
            <w:r w:rsidRPr="008B4949">
              <w:rPr>
                <w:lang w:val="en-GB"/>
              </w:rPr>
              <w:t>telephony services (Area code)</w:t>
            </w:r>
          </w:p>
        </w:tc>
        <w:tc>
          <w:tcPr>
            <w:tcW w:w="2360" w:type="dxa"/>
            <w:shd w:val="clear" w:color="auto" w:fill="auto"/>
            <w:tcMar>
              <w:left w:w="107" w:type="dxa"/>
            </w:tcMar>
          </w:tcPr>
          <w:p w14:paraId="47307ECB" w14:textId="77777777" w:rsidR="00FC54E1" w:rsidRPr="008B4949" w:rsidRDefault="00FC54E1" w:rsidP="00FC54E1">
            <w:pPr>
              <w:overflowPunct/>
              <w:autoSpaceDE/>
              <w:autoSpaceDN/>
              <w:adjustRightInd/>
              <w:spacing w:before="80" w:after="80"/>
              <w:jc w:val="left"/>
              <w:textAlignment w:val="auto"/>
              <w:rPr>
                <w:rFonts w:cs="Arial"/>
                <w:lang w:val="fr-FR"/>
              </w:rPr>
            </w:pPr>
            <w:r w:rsidRPr="008B4949">
              <w:rPr>
                <w:rFonts w:cs="Arial"/>
                <w:lang w:val="fr-FR"/>
              </w:rPr>
              <w:t>PNCC/Ngaremlengui State</w:t>
            </w:r>
          </w:p>
        </w:tc>
      </w:tr>
      <w:tr w:rsidR="00FC54E1" w:rsidRPr="008B4949" w14:paraId="24A64882" w14:textId="77777777" w:rsidTr="00FC54E1">
        <w:trPr>
          <w:cantSplit/>
          <w:trHeight w:val="571"/>
          <w:jc w:val="center"/>
        </w:trPr>
        <w:tc>
          <w:tcPr>
            <w:tcW w:w="1992" w:type="dxa"/>
            <w:shd w:val="clear" w:color="auto" w:fill="auto"/>
            <w:tcMar>
              <w:left w:w="107" w:type="dxa"/>
            </w:tcMar>
          </w:tcPr>
          <w:p w14:paraId="1A186C55" w14:textId="77777777" w:rsidR="00FC54E1" w:rsidRPr="008B4949" w:rsidRDefault="00FC54E1" w:rsidP="00FC54E1">
            <w:pPr>
              <w:overflowPunct/>
              <w:autoSpaceDE/>
              <w:autoSpaceDN/>
              <w:adjustRightInd/>
              <w:spacing w:before="80" w:after="80"/>
              <w:jc w:val="center"/>
              <w:rPr>
                <w:rFonts w:cs="Arial"/>
                <w:bCs/>
                <w:lang w:val="en-GB"/>
              </w:rPr>
            </w:pPr>
            <w:r w:rsidRPr="008B4949">
              <w:rPr>
                <w:rFonts w:cs="Arial"/>
                <w:bCs/>
                <w:lang w:val="en-GB"/>
              </w:rPr>
              <w:t>679</w:t>
            </w:r>
          </w:p>
        </w:tc>
        <w:tc>
          <w:tcPr>
            <w:tcW w:w="1125" w:type="dxa"/>
            <w:shd w:val="clear" w:color="auto" w:fill="auto"/>
            <w:tcMar>
              <w:left w:w="107" w:type="dxa"/>
            </w:tcMar>
          </w:tcPr>
          <w:p w14:paraId="3600AAA2"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1118" w:type="dxa"/>
            <w:shd w:val="clear" w:color="auto" w:fill="auto"/>
            <w:tcMar>
              <w:left w:w="107" w:type="dxa"/>
            </w:tcMar>
          </w:tcPr>
          <w:p w14:paraId="529ED3B4"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2866" w:type="dxa"/>
            <w:shd w:val="clear" w:color="auto" w:fill="auto"/>
            <w:tcMar>
              <w:left w:w="107" w:type="dxa"/>
            </w:tcMar>
          </w:tcPr>
          <w:p w14:paraId="322C8BD7"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rPr>
                <w:lang w:val="en-GB"/>
              </w:rPr>
            </w:pPr>
            <w:r w:rsidRPr="008B4949">
              <w:rPr>
                <w:lang w:val="en-GB"/>
              </w:rPr>
              <w:t>Geographic number for Fixed</w:t>
            </w:r>
            <w:r w:rsidRPr="008B4949">
              <w:rPr>
                <w:vertAlign w:val="subscript"/>
                <w:lang w:val="en-GB"/>
              </w:rPr>
              <w:t xml:space="preserve"> </w:t>
            </w:r>
            <w:r w:rsidRPr="008B4949">
              <w:rPr>
                <w:lang w:val="en-GB"/>
              </w:rPr>
              <w:t>telephony services (Area code)</w:t>
            </w:r>
          </w:p>
        </w:tc>
        <w:tc>
          <w:tcPr>
            <w:tcW w:w="2360" w:type="dxa"/>
            <w:shd w:val="clear" w:color="auto" w:fill="auto"/>
            <w:tcMar>
              <w:left w:w="107" w:type="dxa"/>
            </w:tcMar>
          </w:tcPr>
          <w:p w14:paraId="71FD7CB6" w14:textId="77777777" w:rsidR="00FC54E1" w:rsidRPr="008B4949" w:rsidRDefault="00FC54E1" w:rsidP="00FC54E1">
            <w:pPr>
              <w:overflowPunct/>
              <w:autoSpaceDE/>
              <w:autoSpaceDN/>
              <w:adjustRightInd/>
              <w:spacing w:before="80" w:after="80"/>
              <w:jc w:val="left"/>
              <w:textAlignment w:val="auto"/>
              <w:rPr>
                <w:rFonts w:cs="Arial"/>
                <w:lang w:val="fr-FR"/>
              </w:rPr>
            </w:pPr>
            <w:r w:rsidRPr="008B4949">
              <w:rPr>
                <w:rFonts w:cs="Arial"/>
                <w:lang w:val="fr-FR"/>
              </w:rPr>
              <w:t>PNCC/Ngiwal State</w:t>
            </w:r>
          </w:p>
        </w:tc>
      </w:tr>
      <w:tr w:rsidR="00FC54E1" w:rsidRPr="008B4949" w14:paraId="7238A7C7" w14:textId="77777777" w:rsidTr="00FC54E1">
        <w:trPr>
          <w:cantSplit/>
          <w:trHeight w:val="571"/>
          <w:jc w:val="center"/>
        </w:trPr>
        <w:tc>
          <w:tcPr>
            <w:tcW w:w="1992" w:type="dxa"/>
            <w:shd w:val="clear" w:color="auto" w:fill="auto"/>
            <w:tcMar>
              <w:left w:w="107" w:type="dxa"/>
            </w:tcMar>
          </w:tcPr>
          <w:p w14:paraId="1A385668" w14:textId="77777777" w:rsidR="00FC54E1" w:rsidRPr="008B4949" w:rsidRDefault="00FC54E1" w:rsidP="00FC54E1">
            <w:pPr>
              <w:overflowPunct/>
              <w:autoSpaceDE/>
              <w:autoSpaceDN/>
              <w:adjustRightInd/>
              <w:spacing w:before="80" w:after="80"/>
              <w:jc w:val="center"/>
              <w:rPr>
                <w:rFonts w:cs="Arial"/>
                <w:bCs/>
                <w:lang w:val="en-GB"/>
              </w:rPr>
            </w:pPr>
            <w:r w:rsidRPr="008B4949">
              <w:rPr>
                <w:rFonts w:cs="Arial"/>
                <w:bCs/>
                <w:lang w:val="en-GB"/>
              </w:rPr>
              <w:t>345</w:t>
            </w:r>
          </w:p>
        </w:tc>
        <w:tc>
          <w:tcPr>
            <w:tcW w:w="1125" w:type="dxa"/>
            <w:shd w:val="clear" w:color="auto" w:fill="auto"/>
            <w:tcMar>
              <w:left w:w="107" w:type="dxa"/>
            </w:tcMar>
          </w:tcPr>
          <w:p w14:paraId="7E578994"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1118" w:type="dxa"/>
            <w:shd w:val="clear" w:color="auto" w:fill="auto"/>
            <w:tcMar>
              <w:left w:w="107" w:type="dxa"/>
            </w:tcMar>
          </w:tcPr>
          <w:p w14:paraId="7F45DCA3"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2866" w:type="dxa"/>
            <w:shd w:val="clear" w:color="auto" w:fill="auto"/>
            <w:tcMar>
              <w:left w:w="107" w:type="dxa"/>
            </w:tcMar>
          </w:tcPr>
          <w:p w14:paraId="362E4C61"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rPr>
                <w:lang w:val="en-GB"/>
              </w:rPr>
            </w:pPr>
            <w:r w:rsidRPr="008B4949">
              <w:rPr>
                <w:lang w:val="en-GB"/>
              </w:rPr>
              <w:t>Geographic number for Fixed</w:t>
            </w:r>
            <w:r w:rsidRPr="008B4949">
              <w:rPr>
                <w:vertAlign w:val="subscript"/>
                <w:lang w:val="en-GB"/>
              </w:rPr>
              <w:t xml:space="preserve"> </w:t>
            </w:r>
            <w:r w:rsidRPr="008B4949">
              <w:rPr>
                <w:lang w:val="en-GB"/>
              </w:rPr>
              <w:t>telephony services (Area code)</w:t>
            </w:r>
          </w:p>
        </w:tc>
        <w:tc>
          <w:tcPr>
            <w:tcW w:w="2360" w:type="dxa"/>
            <w:shd w:val="clear" w:color="auto" w:fill="auto"/>
            <w:tcMar>
              <w:left w:w="107" w:type="dxa"/>
            </w:tcMar>
          </w:tcPr>
          <w:p w14:paraId="2935061F" w14:textId="77777777" w:rsidR="00FC54E1" w:rsidRPr="008B4949" w:rsidRDefault="00FC54E1" w:rsidP="00FC54E1">
            <w:pPr>
              <w:overflowPunct/>
              <w:autoSpaceDE/>
              <w:autoSpaceDN/>
              <w:adjustRightInd/>
              <w:spacing w:before="80" w:after="80"/>
              <w:jc w:val="left"/>
              <w:textAlignment w:val="auto"/>
              <w:rPr>
                <w:rFonts w:cs="Arial"/>
                <w:lang w:val="fr-FR"/>
              </w:rPr>
            </w:pPr>
            <w:r w:rsidRPr="008B4949">
              <w:rPr>
                <w:rFonts w:cs="Arial"/>
                <w:lang w:val="fr-FR"/>
              </w:rPr>
              <w:t>PNCC/Peleliu State</w:t>
            </w:r>
          </w:p>
        </w:tc>
      </w:tr>
      <w:tr w:rsidR="00FC54E1" w:rsidRPr="008B4949" w14:paraId="171A0284" w14:textId="77777777" w:rsidTr="00FC54E1">
        <w:trPr>
          <w:cantSplit/>
          <w:trHeight w:val="668"/>
          <w:jc w:val="center"/>
        </w:trPr>
        <w:tc>
          <w:tcPr>
            <w:tcW w:w="1992" w:type="dxa"/>
            <w:shd w:val="clear" w:color="auto" w:fill="auto"/>
            <w:tcMar>
              <w:left w:w="107" w:type="dxa"/>
            </w:tcMar>
          </w:tcPr>
          <w:p w14:paraId="0289794E" w14:textId="77777777" w:rsidR="00FC54E1" w:rsidRPr="008B4949" w:rsidRDefault="00FC54E1" w:rsidP="00FC54E1">
            <w:pPr>
              <w:overflowPunct/>
              <w:autoSpaceDE/>
              <w:autoSpaceDN/>
              <w:adjustRightInd/>
              <w:spacing w:before="80" w:after="80"/>
              <w:jc w:val="center"/>
              <w:rPr>
                <w:rFonts w:cs="Arial"/>
                <w:bCs/>
                <w:lang w:val="en-GB"/>
              </w:rPr>
            </w:pPr>
            <w:r w:rsidRPr="008B4949">
              <w:rPr>
                <w:rFonts w:cs="Arial"/>
                <w:bCs/>
                <w:lang w:val="en-GB"/>
              </w:rPr>
              <w:t>255</w:t>
            </w:r>
          </w:p>
        </w:tc>
        <w:tc>
          <w:tcPr>
            <w:tcW w:w="1125" w:type="dxa"/>
            <w:shd w:val="clear" w:color="auto" w:fill="auto"/>
            <w:tcMar>
              <w:left w:w="107" w:type="dxa"/>
            </w:tcMar>
          </w:tcPr>
          <w:p w14:paraId="6EFF4A20"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1118" w:type="dxa"/>
            <w:shd w:val="clear" w:color="auto" w:fill="auto"/>
            <w:tcMar>
              <w:left w:w="107" w:type="dxa"/>
            </w:tcMar>
          </w:tcPr>
          <w:p w14:paraId="52CB8E95"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2866" w:type="dxa"/>
            <w:shd w:val="clear" w:color="auto" w:fill="auto"/>
            <w:tcMar>
              <w:left w:w="107" w:type="dxa"/>
            </w:tcMar>
          </w:tcPr>
          <w:p w14:paraId="6629DCB1"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rPr>
                <w:lang w:val="en-GB"/>
              </w:rPr>
            </w:pPr>
            <w:r w:rsidRPr="008B4949">
              <w:rPr>
                <w:lang w:val="en-GB"/>
              </w:rPr>
              <w:t>Geographic number for Fixed</w:t>
            </w:r>
            <w:r w:rsidRPr="008B4949">
              <w:rPr>
                <w:vertAlign w:val="subscript"/>
                <w:lang w:val="en-GB"/>
              </w:rPr>
              <w:t xml:space="preserve"> </w:t>
            </w:r>
            <w:r w:rsidRPr="008B4949">
              <w:rPr>
                <w:lang w:val="en-GB"/>
              </w:rPr>
              <w:t>telephony services (Area code)</w:t>
            </w:r>
          </w:p>
        </w:tc>
        <w:tc>
          <w:tcPr>
            <w:tcW w:w="2360" w:type="dxa"/>
            <w:shd w:val="clear" w:color="auto" w:fill="auto"/>
            <w:tcMar>
              <w:left w:w="107" w:type="dxa"/>
            </w:tcMar>
          </w:tcPr>
          <w:p w14:paraId="6F046816" w14:textId="77777777" w:rsidR="00FC54E1" w:rsidRPr="008B4949" w:rsidRDefault="00FC54E1" w:rsidP="00FC54E1">
            <w:pPr>
              <w:overflowPunct/>
              <w:autoSpaceDE/>
              <w:autoSpaceDN/>
              <w:adjustRightInd/>
              <w:spacing w:before="80" w:after="80"/>
              <w:jc w:val="left"/>
              <w:textAlignment w:val="auto"/>
              <w:rPr>
                <w:rFonts w:cs="Arial"/>
                <w:lang w:val="en-GB"/>
              </w:rPr>
            </w:pPr>
            <w:r w:rsidRPr="008B4949">
              <w:rPr>
                <w:rFonts w:cs="Arial"/>
                <w:lang w:val="en-GB"/>
              </w:rPr>
              <w:t>PNCC/Sonsorol State and Hatohobei State</w:t>
            </w:r>
          </w:p>
        </w:tc>
      </w:tr>
      <w:tr w:rsidR="00FC54E1" w:rsidRPr="008B4949" w14:paraId="4506BF95" w14:textId="77777777" w:rsidTr="00FC54E1">
        <w:trPr>
          <w:cantSplit/>
          <w:trHeight w:val="571"/>
          <w:jc w:val="center"/>
        </w:trPr>
        <w:tc>
          <w:tcPr>
            <w:tcW w:w="1992" w:type="dxa"/>
            <w:shd w:val="clear" w:color="auto" w:fill="auto"/>
            <w:tcMar>
              <w:left w:w="107" w:type="dxa"/>
            </w:tcMar>
          </w:tcPr>
          <w:p w14:paraId="5BDF326E" w14:textId="77777777" w:rsidR="00FC54E1" w:rsidRPr="008B4949" w:rsidRDefault="00FC54E1" w:rsidP="00FC54E1">
            <w:pPr>
              <w:overflowPunct/>
              <w:autoSpaceDE/>
              <w:autoSpaceDN/>
              <w:adjustRightInd/>
              <w:spacing w:before="80" w:after="80"/>
              <w:jc w:val="center"/>
              <w:rPr>
                <w:rFonts w:cs="Arial"/>
                <w:bCs/>
                <w:lang w:val="en-GB"/>
              </w:rPr>
            </w:pPr>
            <w:r w:rsidRPr="008B4949">
              <w:rPr>
                <w:rFonts w:cs="Arial"/>
                <w:bCs/>
                <w:lang w:val="en-GB"/>
              </w:rPr>
              <w:t>900</w:t>
            </w:r>
          </w:p>
        </w:tc>
        <w:tc>
          <w:tcPr>
            <w:tcW w:w="1125" w:type="dxa"/>
            <w:shd w:val="clear" w:color="auto" w:fill="auto"/>
            <w:tcMar>
              <w:left w:w="107" w:type="dxa"/>
            </w:tcMar>
          </w:tcPr>
          <w:p w14:paraId="1C9E93CF"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1118" w:type="dxa"/>
            <w:shd w:val="clear" w:color="auto" w:fill="auto"/>
            <w:tcMar>
              <w:left w:w="107" w:type="dxa"/>
            </w:tcMar>
          </w:tcPr>
          <w:p w14:paraId="0A992A9E"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2866" w:type="dxa"/>
            <w:shd w:val="clear" w:color="auto" w:fill="auto"/>
            <w:tcMar>
              <w:left w:w="107" w:type="dxa"/>
            </w:tcMar>
          </w:tcPr>
          <w:p w14:paraId="3104AEA4"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rPr>
                <w:lang w:val="en-GB"/>
              </w:rPr>
            </w:pPr>
            <w:r w:rsidRPr="008B4949">
              <w:rPr>
                <w:lang w:val="en-GB"/>
              </w:rPr>
              <w:t>Geographic number for Fixed</w:t>
            </w:r>
            <w:r w:rsidRPr="008B4949">
              <w:rPr>
                <w:vertAlign w:val="subscript"/>
                <w:lang w:val="en-GB"/>
              </w:rPr>
              <w:t xml:space="preserve"> </w:t>
            </w:r>
            <w:r w:rsidRPr="008B4949">
              <w:rPr>
                <w:lang w:val="en-GB"/>
              </w:rPr>
              <w:t>telephony services (Area code)</w:t>
            </w:r>
          </w:p>
        </w:tc>
        <w:tc>
          <w:tcPr>
            <w:tcW w:w="2360" w:type="dxa"/>
            <w:shd w:val="clear" w:color="auto" w:fill="auto"/>
            <w:tcMar>
              <w:left w:w="107" w:type="dxa"/>
            </w:tcMar>
          </w:tcPr>
          <w:p w14:paraId="1BAC88BF" w14:textId="77777777" w:rsidR="00FC54E1" w:rsidRPr="008B4949" w:rsidRDefault="00FC54E1" w:rsidP="00FC54E1">
            <w:pPr>
              <w:overflowPunct/>
              <w:autoSpaceDE/>
              <w:autoSpaceDN/>
              <w:adjustRightInd/>
              <w:spacing w:before="80" w:after="80"/>
              <w:jc w:val="left"/>
              <w:textAlignment w:val="auto"/>
              <w:rPr>
                <w:rFonts w:cs="Arial"/>
                <w:lang w:val="fr-FR"/>
              </w:rPr>
            </w:pPr>
            <w:r w:rsidRPr="008B4949">
              <w:rPr>
                <w:rFonts w:cs="Arial"/>
                <w:lang w:val="fr-FR"/>
              </w:rPr>
              <w:t>PNCC/Operator Services</w:t>
            </w:r>
          </w:p>
        </w:tc>
      </w:tr>
      <w:tr w:rsidR="00FC54E1" w:rsidRPr="008B4949" w14:paraId="5C3B218F" w14:textId="77777777" w:rsidTr="00FC54E1">
        <w:trPr>
          <w:cantSplit/>
          <w:trHeight w:val="571"/>
          <w:jc w:val="center"/>
        </w:trPr>
        <w:tc>
          <w:tcPr>
            <w:tcW w:w="1992" w:type="dxa"/>
            <w:shd w:val="clear" w:color="auto" w:fill="auto"/>
            <w:tcMar>
              <w:left w:w="107" w:type="dxa"/>
            </w:tcMar>
          </w:tcPr>
          <w:p w14:paraId="2EF099D0" w14:textId="77777777" w:rsidR="00FC54E1" w:rsidRPr="008B4949" w:rsidRDefault="00FC54E1" w:rsidP="00FC54E1">
            <w:pPr>
              <w:overflowPunct/>
              <w:autoSpaceDE/>
              <w:autoSpaceDN/>
              <w:adjustRightInd/>
              <w:spacing w:before="80" w:after="80"/>
              <w:jc w:val="center"/>
              <w:rPr>
                <w:rFonts w:cs="Arial"/>
                <w:bCs/>
                <w:lang w:val="en-GB"/>
              </w:rPr>
            </w:pPr>
            <w:r w:rsidRPr="008B4949">
              <w:rPr>
                <w:rFonts w:cs="Arial"/>
                <w:bCs/>
                <w:lang w:val="en-GB"/>
              </w:rPr>
              <w:t>770</w:t>
            </w:r>
          </w:p>
        </w:tc>
        <w:tc>
          <w:tcPr>
            <w:tcW w:w="1125" w:type="dxa"/>
            <w:shd w:val="clear" w:color="auto" w:fill="auto"/>
            <w:tcMar>
              <w:left w:w="107" w:type="dxa"/>
            </w:tcMar>
          </w:tcPr>
          <w:p w14:paraId="5F497C81"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1118" w:type="dxa"/>
            <w:shd w:val="clear" w:color="auto" w:fill="auto"/>
            <w:tcMar>
              <w:left w:w="107" w:type="dxa"/>
            </w:tcMar>
          </w:tcPr>
          <w:p w14:paraId="213A46B1"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2866" w:type="dxa"/>
            <w:shd w:val="clear" w:color="auto" w:fill="auto"/>
            <w:tcMar>
              <w:left w:w="107" w:type="dxa"/>
            </w:tcMar>
          </w:tcPr>
          <w:p w14:paraId="53B6C85F"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Non-geographic number– Digital mobile telephony services</w:t>
            </w:r>
          </w:p>
        </w:tc>
        <w:tc>
          <w:tcPr>
            <w:tcW w:w="2360" w:type="dxa"/>
            <w:shd w:val="clear" w:color="auto" w:fill="auto"/>
            <w:tcMar>
              <w:left w:w="107" w:type="dxa"/>
            </w:tcMar>
          </w:tcPr>
          <w:p w14:paraId="2631B6B6" w14:textId="77777777" w:rsidR="00FC54E1" w:rsidRPr="008B4949" w:rsidRDefault="00FC54E1" w:rsidP="00FC54E1">
            <w:pPr>
              <w:overflowPunct/>
              <w:autoSpaceDE/>
              <w:autoSpaceDN/>
              <w:adjustRightInd/>
              <w:spacing w:before="80" w:after="80"/>
              <w:ind w:left="-57" w:right="-57"/>
              <w:jc w:val="left"/>
              <w:textAlignment w:val="auto"/>
              <w:rPr>
                <w:rFonts w:cs="Arial"/>
                <w:lang w:val="fr-FR"/>
              </w:rPr>
            </w:pPr>
            <w:r w:rsidRPr="008B4949">
              <w:rPr>
                <w:rFonts w:cs="Arial"/>
                <w:lang w:val="fr-FR"/>
              </w:rPr>
              <w:t>PNCC Wireless/Palau Cel</w:t>
            </w:r>
          </w:p>
        </w:tc>
      </w:tr>
      <w:tr w:rsidR="00FC54E1" w:rsidRPr="008B4949" w14:paraId="0483AAA3" w14:textId="77777777" w:rsidTr="00FC54E1">
        <w:trPr>
          <w:cantSplit/>
          <w:trHeight w:val="583"/>
          <w:jc w:val="center"/>
        </w:trPr>
        <w:tc>
          <w:tcPr>
            <w:tcW w:w="1992" w:type="dxa"/>
            <w:shd w:val="clear" w:color="auto" w:fill="auto"/>
            <w:tcMar>
              <w:left w:w="107" w:type="dxa"/>
            </w:tcMar>
          </w:tcPr>
          <w:p w14:paraId="638342B0" w14:textId="77777777" w:rsidR="00FC54E1" w:rsidRPr="008B4949" w:rsidRDefault="00FC54E1" w:rsidP="00FC54E1">
            <w:pPr>
              <w:overflowPunct/>
              <w:autoSpaceDE/>
              <w:autoSpaceDN/>
              <w:adjustRightInd/>
              <w:spacing w:before="80" w:after="80"/>
              <w:jc w:val="center"/>
              <w:rPr>
                <w:rFonts w:cs="Arial"/>
                <w:bCs/>
                <w:lang w:val="en-GB"/>
              </w:rPr>
            </w:pPr>
            <w:r w:rsidRPr="008B4949">
              <w:rPr>
                <w:rFonts w:cs="Arial"/>
                <w:bCs/>
                <w:lang w:val="en-GB"/>
              </w:rPr>
              <w:t>771</w:t>
            </w:r>
          </w:p>
        </w:tc>
        <w:tc>
          <w:tcPr>
            <w:tcW w:w="1125" w:type="dxa"/>
            <w:shd w:val="clear" w:color="auto" w:fill="auto"/>
            <w:tcMar>
              <w:left w:w="107" w:type="dxa"/>
            </w:tcMar>
          </w:tcPr>
          <w:p w14:paraId="3DA24EAD"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1118" w:type="dxa"/>
            <w:shd w:val="clear" w:color="auto" w:fill="auto"/>
            <w:tcMar>
              <w:left w:w="107" w:type="dxa"/>
            </w:tcMar>
          </w:tcPr>
          <w:p w14:paraId="16B11C8A"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2866" w:type="dxa"/>
            <w:shd w:val="clear" w:color="auto" w:fill="auto"/>
            <w:tcMar>
              <w:left w:w="107" w:type="dxa"/>
            </w:tcMar>
          </w:tcPr>
          <w:p w14:paraId="23A09DDF"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Non-geographic number – Digital mobile telephony services</w:t>
            </w:r>
          </w:p>
        </w:tc>
        <w:tc>
          <w:tcPr>
            <w:tcW w:w="2360" w:type="dxa"/>
            <w:shd w:val="clear" w:color="auto" w:fill="auto"/>
            <w:tcMar>
              <w:left w:w="107" w:type="dxa"/>
            </w:tcMar>
          </w:tcPr>
          <w:p w14:paraId="63D52F47" w14:textId="77777777" w:rsidR="00FC54E1" w:rsidRPr="008B4949" w:rsidRDefault="00FC54E1" w:rsidP="00FC54E1">
            <w:pPr>
              <w:overflowPunct/>
              <w:autoSpaceDE/>
              <w:autoSpaceDN/>
              <w:adjustRightInd/>
              <w:spacing w:before="80" w:after="80"/>
              <w:ind w:left="-57" w:right="-57"/>
              <w:jc w:val="left"/>
              <w:textAlignment w:val="auto"/>
              <w:rPr>
                <w:rFonts w:cs="Arial"/>
                <w:lang w:val="fr-FR"/>
              </w:rPr>
            </w:pPr>
            <w:r w:rsidRPr="008B4949">
              <w:rPr>
                <w:rFonts w:cs="Arial"/>
                <w:lang w:val="fr-FR"/>
              </w:rPr>
              <w:t>PNCC Wireless/Palau Cel</w:t>
            </w:r>
          </w:p>
        </w:tc>
      </w:tr>
      <w:tr w:rsidR="00FC54E1" w:rsidRPr="008B4949" w14:paraId="137FFD68" w14:textId="77777777" w:rsidTr="00FC54E1">
        <w:trPr>
          <w:cantSplit/>
          <w:trHeight w:val="571"/>
          <w:jc w:val="center"/>
        </w:trPr>
        <w:tc>
          <w:tcPr>
            <w:tcW w:w="1992" w:type="dxa"/>
            <w:shd w:val="clear" w:color="auto" w:fill="auto"/>
            <w:tcMar>
              <w:left w:w="107" w:type="dxa"/>
            </w:tcMar>
          </w:tcPr>
          <w:p w14:paraId="4A35DBA6" w14:textId="77777777" w:rsidR="00FC54E1" w:rsidRPr="008B4949" w:rsidRDefault="00FC54E1" w:rsidP="00FC54E1">
            <w:pPr>
              <w:overflowPunct/>
              <w:autoSpaceDE/>
              <w:autoSpaceDN/>
              <w:adjustRightInd/>
              <w:spacing w:before="80" w:after="80"/>
              <w:jc w:val="center"/>
              <w:rPr>
                <w:rFonts w:cs="Arial"/>
                <w:bCs/>
                <w:lang w:val="en-GB"/>
              </w:rPr>
            </w:pPr>
            <w:r w:rsidRPr="008B4949">
              <w:rPr>
                <w:rFonts w:cs="Arial"/>
                <w:bCs/>
                <w:lang w:val="en-GB"/>
              </w:rPr>
              <w:t>772</w:t>
            </w:r>
          </w:p>
        </w:tc>
        <w:tc>
          <w:tcPr>
            <w:tcW w:w="1125" w:type="dxa"/>
            <w:shd w:val="clear" w:color="auto" w:fill="auto"/>
            <w:tcMar>
              <w:left w:w="107" w:type="dxa"/>
            </w:tcMar>
          </w:tcPr>
          <w:p w14:paraId="0F383E22"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1118" w:type="dxa"/>
            <w:shd w:val="clear" w:color="auto" w:fill="auto"/>
            <w:tcMar>
              <w:left w:w="107" w:type="dxa"/>
            </w:tcMar>
          </w:tcPr>
          <w:p w14:paraId="7BB4551F"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2866" w:type="dxa"/>
            <w:shd w:val="clear" w:color="auto" w:fill="auto"/>
            <w:tcMar>
              <w:left w:w="107" w:type="dxa"/>
            </w:tcMar>
          </w:tcPr>
          <w:p w14:paraId="50327DFF"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Non-geographic number – Digital mobile telephony services</w:t>
            </w:r>
          </w:p>
        </w:tc>
        <w:tc>
          <w:tcPr>
            <w:tcW w:w="2360" w:type="dxa"/>
            <w:shd w:val="clear" w:color="auto" w:fill="auto"/>
            <w:tcMar>
              <w:left w:w="107" w:type="dxa"/>
            </w:tcMar>
          </w:tcPr>
          <w:p w14:paraId="3C1883AB" w14:textId="77777777" w:rsidR="00FC54E1" w:rsidRPr="008B4949" w:rsidRDefault="00FC54E1" w:rsidP="00FC54E1">
            <w:pPr>
              <w:overflowPunct/>
              <w:autoSpaceDE/>
              <w:autoSpaceDN/>
              <w:adjustRightInd/>
              <w:spacing w:before="80" w:after="80"/>
              <w:ind w:left="-57" w:right="-57"/>
              <w:jc w:val="left"/>
              <w:textAlignment w:val="auto"/>
              <w:rPr>
                <w:lang w:val="en-GB"/>
              </w:rPr>
            </w:pPr>
            <w:r w:rsidRPr="008B4949">
              <w:rPr>
                <w:lang w:val="en-GB"/>
              </w:rPr>
              <w:t>PNCC Wireless/Palau Cel</w:t>
            </w:r>
          </w:p>
        </w:tc>
      </w:tr>
      <w:tr w:rsidR="00FC54E1" w:rsidRPr="008B4949" w14:paraId="7CC867C5" w14:textId="77777777" w:rsidTr="00FC54E1">
        <w:trPr>
          <w:cantSplit/>
          <w:trHeight w:val="571"/>
          <w:jc w:val="center"/>
        </w:trPr>
        <w:tc>
          <w:tcPr>
            <w:tcW w:w="1992" w:type="dxa"/>
            <w:shd w:val="clear" w:color="auto" w:fill="auto"/>
            <w:tcMar>
              <w:left w:w="107" w:type="dxa"/>
            </w:tcMar>
          </w:tcPr>
          <w:p w14:paraId="302940CB" w14:textId="77777777" w:rsidR="00FC54E1" w:rsidRPr="008B4949" w:rsidRDefault="00FC54E1" w:rsidP="00FC54E1">
            <w:pPr>
              <w:overflowPunct/>
              <w:autoSpaceDE/>
              <w:autoSpaceDN/>
              <w:adjustRightInd/>
              <w:spacing w:before="80" w:after="80"/>
              <w:jc w:val="center"/>
              <w:rPr>
                <w:rFonts w:cs="Arial"/>
                <w:bCs/>
                <w:lang w:val="en-GB"/>
              </w:rPr>
            </w:pPr>
            <w:r w:rsidRPr="008B4949">
              <w:rPr>
                <w:rFonts w:cs="Arial"/>
                <w:bCs/>
                <w:lang w:val="en-GB"/>
              </w:rPr>
              <w:t>773</w:t>
            </w:r>
          </w:p>
        </w:tc>
        <w:tc>
          <w:tcPr>
            <w:tcW w:w="1125" w:type="dxa"/>
            <w:shd w:val="clear" w:color="auto" w:fill="auto"/>
            <w:tcMar>
              <w:left w:w="107" w:type="dxa"/>
            </w:tcMar>
          </w:tcPr>
          <w:p w14:paraId="39A7868F"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1118" w:type="dxa"/>
            <w:shd w:val="clear" w:color="auto" w:fill="auto"/>
            <w:tcMar>
              <w:left w:w="107" w:type="dxa"/>
            </w:tcMar>
          </w:tcPr>
          <w:p w14:paraId="6AE1FB7B"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2866" w:type="dxa"/>
            <w:shd w:val="clear" w:color="auto" w:fill="auto"/>
            <w:tcMar>
              <w:left w:w="107" w:type="dxa"/>
            </w:tcMar>
          </w:tcPr>
          <w:p w14:paraId="7A798E39"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Non-geographic number – Digital mobile telephony services</w:t>
            </w:r>
          </w:p>
        </w:tc>
        <w:tc>
          <w:tcPr>
            <w:tcW w:w="2360" w:type="dxa"/>
            <w:shd w:val="clear" w:color="auto" w:fill="auto"/>
            <w:tcMar>
              <w:left w:w="107" w:type="dxa"/>
            </w:tcMar>
          </w:tcPr>
          <w:p w14:paraId="24521A51" w14:textId="77777777" w:rsidR="00FC54E1" w:rsidRPr="008B4949" w:rsidRDefault="00FC54E1" w:rsidP="00FC54E1">
            <w:pPr>
              <w:overflowPunct/>
              <w:autoSpaceDE/>
              <w:autoSpaceDN/>
              <w:adjustRightInd/>
              <w:spacing w:before="80" w:after="80"/>
              <w:ind w:left="-57" w:right="-57"/>
              <w:jc w:val="left"/>
              <w:textAlignment w:val="auto"/>
              <w:rPr>
                <w:lang w:val="en-GB"/>
              </w:rPr>
            </w:pPr>
            <w:r w:rsidRPr="008B4949">
              <w:rPr>
                <w:lang w:val="en-GB"/>
              </w:rPr>
              <w:t>PNCC Wireless/Palau Cel</w:t>
            </w:r>
          </w:p>
        </w:tc>
      </w:tr>
      <w:tr w:rsidR="00FC54E1" w:rsidRPr="008B4949" w14:paraId="2D4AA50D" w14:textId="77777777" w:rsidTr="00FC54E1">
        <w:trPr>
          <w:cantSplit/>
          <w:trHeight w:val="571"/>
          <w:jc w:val="center"/>
        </w:trPr>
        <w:tc>
          <w:tcPr>
            <w:tcW w:w="1992" w:type="dxa"/>
            <w:shd w:val="clear" w:color="auto" w:fill="auto"/>
            <w:tcMar>
              <w:left w:w="107" w:type="dxa"/>
            </w:tcMar>
          </w:tcPr>
          <w:p w14:paraId="2F41E24F" w14:textId="77777777" w:rsidR="00FC54E1" w:rsidRPr="008B4949" w:rsidRDefault="00FC54E1" w:rsidP="00FC54E1">
            <w:pPr>
              <w:overflowPunct/>
              <w:autoSpaceDE/>
              <w:autoSpaceDN/>
              <w:adjustRightInd/>
              <w:spacing w:before="80" w:after="80"/>
              <w:jc w:val="center"/>
              <w:rPr>
                <w:rFonts w:cs="Arial"/>
                <w:bCs/>
                <w:lang w:val="en-GB"/>
              </w:rPr>
            </w:pPr>
            <w:r w:rsidRPr="008B4949">
              <w:rPr>
                <w:rFonts w:cs="Arial"/>
                <w:bCs/>
                <w:lang w:val="en-GB"/>
              </w:rPr>
              <w:t>774</w:t>
            </w:r>
          </w:p>
        </w:tc>
        <w:tc>
          <w:tcPr>
            <w:tcW w:w="1125" w:type="dxa"/>
            <w:shd w:val="clear" w:color="auto" w:fill="auto"/>
            <w:tcMar>
              <w:left w:w="107" w:type="dxa"/>
            </w:tcMar>
          </w:tcPr>
          <w:p w14:paraId="0D93C05A"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1118" w:type="dxa"/>
            <w:shd w:val="clear" w:color="auto" w:fill="auto"/>
            <w:tcMar>
              <w:left w:w="107" w:type="dxa"/>
            </w:tcMar>
          </w:tcPr>
          <w:p w14:paraId="7846F364"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2866" w:type="dxa"/>
            <w:shd w:val="clear" w:color="auto" w:fill="auto"/>
            <w:tcMar>
              <w:left w:w="107" w:type="dxa"/>
            </w:tcMar>
          </w:tcPr>
          <w:p w14:paraId="54F43418"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Non-geographic number – Digital mobile telephony services</w:t>
            </w:r>
          </w:p>
        </w:tc>
        <w:tc>
          <w:tcPr>
            <w:tcW w:w="2360" w:type="dxa"/>
            <w:shd w:val="clear" w:color="auto" w:fill="auto"/>
            <w:tcMar>
              <w:left w:w="107" w:type="dxa"/>
            </w:tcMar>
          </w:tcPr>
          <w:p w14:paraId="377F64CC" w14:textId="77777777" w:rsidR="00FC54E1" w:rsidRPr="008B4949" w:rsidRDefault="00FC54E1" w:rsidP="00FC54E1">
            <w:pPr>
              <w:overflowPunct/>
              <w:autoSpaceDE/>
              <w:autoSpaceDN/>
              <w:adjustRightInd/>
              <w:spacing w:before="80" w:after="80"/>
              <w:ind w:left="-57" w:right="-57"/>
              <w:jc w:val="left"/>
              <w:textAlignment w:val="auto"/>
              <w:rPr>
                <w:lang w:val="en-GB"/>
              </w:rPr>
            </w:pPr>
            <w:r w:rsidRPr="008B4949">
              <w:rPr>
                <w:lang w:val="en-GB"/>
              </w:rPr>
              <w:t>PNCC Wireless/Palau Cel</w:t>
            </w:r>
          </w:p>
        </w:tc>
      </w:tr>
      <w:tr w:rsidR="00FC54E1" w:rsidRPr="008B4949" w14:paraId="173ABF87" w14:textId="77777777" w:rsidTr="00FC54E1">
        <w:trPr>
          <w:cantSplit/>
          <w:trHeight w:val="571"/>
          <w:jc w:val="center"/>
        </w:trPr>
        <w:tc>
          <w:tcPr>
            <w:tcW w:w="1992" w:type="dxa"/>
            <w:shd w:val="clear" w:color="auto" w:fill="auto"/>
            <w:tcMar>
              <w:left w:w="107" w:type="dxa"/>
            </w:tcMar>
          </w:tcPr>
          <w:p w14:paraId="23AAAD61" w14:textId="77777777" w:rsidR="00FC54E1" w:rsidRPr="008B4949" w:rsidRDefault="00FC54E1" w:rsidP="00FC54E1">
            <w:pPr>
              <w:overflowPunct/>
              <w:autoSpaceDE/>
              <w:autoSpaceDN/>
              <w:adjustRightInd/>
              <w:spacing w:before="80" w:after="80"/>
              <w:jc w:val="center"/>
              <w:rPr>
                <w:rFonts w:cs="Arial"/>
                <w:bCs/>
                <w:lang w:val="en-GB"/>
              </w:rPr>
            </w:pPr>
            <w:r w:rsidRPr="008B4949">
              <w:rPr>
                <w:rFonts w:cs="Arial"/>
                <w:bCs/>
                <w:lang w:val="en-GB"/>
              </w:rPr>
              <w:t>775</w:t>
            </w:r>
          </w:p>
        </w:tc>
        <w:tc>
          <w:tcPr>
            <w:tcW w:w="1125" w:type="dxa"/>
            <w:shd w:val="clear" w:color="auto" w:fill="auto"/>
            <w:tcMar>
              <w:left w:w="107" w:type="dxa"/>
            </w:tcMar>
          </w:tcPr>
          <w:p w14:paraId="65CA2AEB"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1118" w:type="dxa"/>
            <w:shd w:val="clear" w:color="auto" w:fill="auto"/>
            <w:tcMar>
              <w:left w:w="107" w:type="dxa"/>
            </w:tcMar>
          </w:tcPr>
          <w:p w14:paraId="17DD5A8E"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2866" w:type="dxa"/>
            <w:shd w:val="clear" w:color="auto" w:fill="auto"/>
            <w:tcMar>
              <w:left w:w="107" w:type="dxa"/>
            </w:tcMar>
          </w:tcPr>
          <w:p w14:paraId="21E7C39E"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Non-geographic number – Digital mobile telephony services</w:t>
            </w:r>
          </w:p>
        </w:tc>
        <w:tc>
          <w:tcPr>
            <w:tcW w:w="2360" w:type="dxa"/>
            <w:shd w:val="clear" w:color="auto" w:fill="auto"/>
            <w:tcMar>
              <w:left w:w="107" w:type="dxa"/>
            </w:tcMar>
          </w:tcPr>
          <w:p w14:paraId="5348498E" w14:textId="77777777" w:rsidR="00FC54E1" w:rsidRPr="008B4949" w:rsidRDefault="00FC54E1" w:rsidP="00FC54E1">
            <w:pPr>
              <w:overflowPunct/>
              <w:autoSpaceDE/>
              <w:autoSpaceDN/>
              <w:adjustRightInd/>
              <w:spacing w:before="80" w:after="80"/>
              <w:ind w:left="-57" w:right="-57"/>
              <w:jc w:val="left"/>
              <w:textAlignment w:val="auto"/>
              <w:rPr>
                <w:lang w:val="en-GB"/>
              </w:rPr>
            </w:pPr>
            <w:r w:rsidRPr="008B4949">
              <w:rPr>
                <w:lang w:val="en-GB"/>
              </w:rPr>
              <w:t>PNCC Wireless/ Palau Cel</w:t>
            </w:r>
          </w:p>
        </w:tc>
      </w:tr>
      <w:tr w:rsidR="00FC54E1" w:rsidRPr="008B4949" w14:paraId="68D4B686" w14:textId="77777777" w:rsidTr="00FC54E1">
        <w:trPr>
          <w:cantSplit/>
          <w:trHeight w:val="502"/>
          <w:jc w:val="center"/>
        </w:trPr>
        <w:tc>
          <w:tcPr>
            <w:tcW w:w="1992" w:type="dxa"/>
            <w:shd w:val="clear" w:color="auto" w:fill="auto"/>
            <w:tcMar>
              <w:left w:w="107" w:type="dxa"/>
            </w:tcMar>
          </w:tcPr>
          <w:p w14:paraId="43D269F2" w14:textId="77777777" w:rsidR="00FC54E1" w:rsidRPr="008B4949" w:rsidRDefault="00FC54E1" w:rsidP="00FC54E1">
            <w:pPr>
              <w:overflowPunct/>
              <w:autoSpaceDE/>
              <w:autoSpaceDN/>
              <w:adjustRightInd/>
              <w:spacing w:before="80" w:after="80"/>
              <w:jc w:val="center"/>
              <w:rPr>
                <w:rFonts w:cs="Arial"/>
                <w:bCs/>
                <w:lang w:val="en-GB"/>
              </w:rPr>
            </w:pPr>
            <w:r w:rsidRPr="008B4949">
              <w:rPr>
                <w:rFonts w:cs="Arial"/>
                <w:bCs/>
                <w:lang w:val="en-GB"/>
              </w:rPr>
              <w:t>776</w:t>
            </w:r>
          </w:p>
        </w:tc>
        <w:tc>
          <w:tcPr>
            <w:tcW w:w="1125" w:type="dxa"/>
            <w:shd w:val="clear" w:color="auto" w:fill="auto"/>
            <w:tcMar>
              <w:left w:w="107" w:type="dxa"/>
            </w:tcMar>
          </w:tcPr>
          <w:p w14:paraId="7A3742D3"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1118" w:type="dxa"/>
            <w:shd w:val="clear" w:color="auto" w:fill="auto"/>
            <w:tcMar>
              <w:left w:w="107" w:type="dxa"/>
            </w:tcMar>
          </w:tcPr>
          <w:p w14:paraId="350B97A8"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2866" w:type="dxa"/>
            <w:shd w:val="clear" w:color="auto" w:fill="auto"/>
            <w:tcMar>
              <w:left w:w="107" w:type="dxa"/>
            </w:tcMar>
          </w:tcPr>
          <w:p w14:paraId="18C5DD61"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Non-geographic number – Digital mobile telephony services</w:t>
            </w:r>
          </w:p>
        </w:tc>
        <w:tc>
          <w:tcPr>
            <w:tcW w:w="2360" w:type="dxa"/>
            <w:shd w:val="clear" w:color="auto" w:fill="auto"/>
            <w:tcMar>
              <w:left w:w="107" w:type="dxa"/>
            </w:tcMar>
          </w:tcPr>
          <w:p w14:paraId="79CA8171" w14:textId="77777777" w:rsidR="00FC54E1" w:rsidRPr="008B4949" w:rsidRDefault="00FC54E1" w:rsidP="00FC54E1">
            <w:pPr>
              <w:overflowPunct/>
              <w:autoSpaceDE/>
              <w:autoSpaceDN/>
              <w:adjustRightInd/>
              <w:spacing w:before="80" w:after="80"/>
              <w:ind w:left="-57" w:right="-57"/>
              <w:jc w:val="left"/>
              <w:textAlignment w:val="auto"/>
              <w:rPr>
                <w:lang w:val="en-GB"/>
              </w:rPr>
            </w:pPr>
            <w:r w:rsidRPr="008B4949">
              <w:rPr>
                <w:lang w:val="en-GB"/>
              </w:rPr>
              <w:t>PNCC Wireless/Palau Cel</w:t>
            </w:r>
          </w:p>
        </w:tc>
      </w:tr>
      <w:tr w:rsidR="00FC54E1" w:rsidRPr="008B4949" w14:paraId="017FCA9A" w14:textId="77777777" w:rsidTr="00FC54E1">
        <w:trPr>
          <w:cantSplit/>
          <w:trHeight w:val="481"/>
          <w:jc w:val="center"/>
        </w:trPr>
        <w:tc>
          <w:tcPr>
            <w:tcW w:w="1992" w:type="dxa"/>
            <w:shd w:val="clear" w:color="auto" w:fill="auto"/>
            <w:tcMar>
              <w:left w:w="107" w:type="dxa"/>
            </w:tcMar>
          </w:tcPr>
          <w:p w14:paraId="436B10DD" w14:textId="77777777" w:rsidR="00FC54E1" w:rsidRPr="008B4949" w:rsidRDefault="00FC54E1" w:rsidP="00FC54E1">
            <w:pPr>
              <w:overflowPunct/>
              <w:autoSpaceDE/>
              <w:autoSpaceDN/>
              <w:adjustRightInd/>
              <w:spacing w:before="80" w:after="80"/>
              <w:jc w:val="center"/>
              <w:rPr>
                <w:rFonts w:cs="Arial"/>
                <w:bCs/>
                <w:lang w:val="en-GB"/>
              </w:rPr>
            </w:pPr>
            <w:r w:rsidRPr="008B4949">
              <w:rPr>
                <w:rFonts w:cs="Arial"/>
                <w:bCs/>
                <w:lang w:val="en-GB"/>
              </w:rPr>
              <w:t>777</w:t>
            </w:r>
          </w:p>
        </w:tc>
        <w:tc>
          <w:tcPr>
            <w:tcW w:w="1125" w:type="dxa"/>
            <w:shd w:val="clear" w:color="auto" w:fill="auto"/>
            <w:tcMar>
              <w:left w:w="107" w:type="dxa"/>
            </w:tcMar>
          </w:tcPr>
          <w:p w14:paraId="7D72D47C"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1118" w:type="dxa"/>
            <w:shd w:val="clear" w:color="auto" w:fill="auto"/>
            <w:tcMar>
              <w:left w:w="107" w:type="dxa"/>
            </w:tcMar>
          </w:tcPr>
          <w:p w14:paraId="394E8FF5"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2866" w:type="dxa"/>
            <w:shd w:val="clear" w:color="auto" w:fill="auto"/>
            <w:tcMar>
              <w:left w:w="107" w:type="dxa"/>
            </w:tcMar>
          </w:tcPr>
          <w:p w14:paraId="15F58E09"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Non-geographic number – Digital mobile telephony services</w:t>
            </w:r>
          </w:p>
        </w:tc>
        <w:tc>
          <w:tcPr>
            <w:tcW w:w="2360" w:type="dxa"/>
            <w:shd w:val="clear" w:color="auto" w:fill="auto"/>
            <w:tcMar>
              <w:left w:w="107" w:type="dxa"/>
            </w:tcMar>
          </w:tcPr>
          <w:p w14:paraId="0856B58E" w14:textId="77777777" w:rsidR="00FC54E1" w:rsidRPr="008B4949" w:rsidRDefault="00FC54E1" w:rsidP="00FC54E1">
            <w:pPr>
              <w:overflowPunct/>
              <w:autoSpaceDE/>
              <w:autoSpaceDN/>
              <w:adjustRightInd/>
              <w:spacing w:before="80" w:after="80"/>
              <w:ind w:left="-57" w:right="-57"/>
              <w:jc w:val="left"/>
              <w:textAlignment w:val="auto"/>
              <w:rPr>
                <w:lang w:val="en-GB"/>
              </w:rPr>
            </w:pPr>
            <w:r w:rsidRPr="008B4949">
              <w:rPr>
                <w:lang w:val="en-GB"/>
              </w:rPr>
              <w:t>PNCC Wireless/Palau Cel</w:t>
            </w:r>
          </w:p>
        </w:tc>
      </w:tr>
      <w:tr w:rsidR="00FC54E1" w:rsidRPr="008B4949" w14:paraId="11D62343" w14:textId="77777777" w:rsidTr="00FC54E1">
        <w:trPr>
          <w:cantSplit/>
          <w:trHeight w:val="571"/>
          <w:jc w:val="center"/>
        </w:trPr>
        <w:tc>
          <w:tcPr>
            <w:tcW w:w="1992" w:type="dxa"/>
            <w:shd w:val="clear" w:color="auto" w:fill="auto"/>
            <w:tcMar>
              <w:left w:w="107" w:type="dxa"/>
            </w:tcMar>
          </w:tcPr>
          <w:p w14:paraId="1E8C2A66" w14:textId="77777777" w:rsidR="00FC54E1" w:rsidRPr="008B4949" w:rsidRDefault="00FC54E1" w:rsidP="00FC54E1">
            <w:pPr>
              <w:overflowPunct/>
              <w:autoSpaceDE/>
              <w:autoSpaceDN/>
              <w:adjustRightInd/>
              <w:jc w:val="center"/>
              <w:rPr>
                <w:bCs/>
                <w:lang w:val="en-GB"/>
              </w:rPr>
            </w:pPr>
            <w:r w:rsidRPr="008B4949">
              <w:rPr>
                <w:bCs/>
                <w:lang w:val="en-GB"/>
              </w:rPr>
              <w:t>778</w:t>
            </w:r>
          </w:p>
        </w:tc>
        <w:tc>
          <w:tcPr>
            <w:tcW w:w="1125" w:type="dxa"/>
            <w:shd w:val="clear" w:color="auto" w:fill="auto"/>
            <w:tcMar>
              <w:left w:w="107" w:type="dxa"/>
            </w:tcMar>
          </w:tcPr>
          <w:p w14:paraId="0243443B"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1118" w:type="dxa"/>
            <w:shd w:val="clear" w:color="auto" w:fill="auto"/>
            <w:tcMar>
              <w:left w:w="107" w:type="dxa"/>
            </w:tcMar>
          </w:tcPr>
          <w:p w14:paraId="699D3AC0"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2866" w:type="dxa"/>
            <w:shd w:val="clear" w:color="auto" w:fill="auto"/>
            <w:tcMar>
              <w:left w:w="107" w:type="dxa"/>
            </w:tcMar>
          </w:tcPr>
          <w:p w14:paraId="4FE3B97F"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Non-geographic number – Digital mobile telephony services</w:t>
            </w:r>
          </w:p>
        </w:tc>
        <w:tc>
          <w:tcPr>
            <w:tcW w:w="2360" w:type="dxa"/>
            <w:shd w:val="clear" w:color="auto" w:fill="auto"/>
            <w:tcMar>
              <w:left w:w="107" w:type="dxa"/>
            </w:tcMar>
          </w:tcPr>
          <w:p w14:paraId="6E5018D9" w14:textId="77777777" w:rsidR="00FC54E1" w:rsidRPr="008B4949" w:rsidRDefault="00FC54E1" w:rsidP="00FC54E1">
            <w:pPr>
              <w:overflowPunct/>
              <w:autoSpaceDE/>
              <w:autoSpaceDN/>
              <w:adjustRightInd/>
              <w:spacing w:before="80" w:after="80"/>
              <w:ind w:left="-57" w:right="-57"/>
              <w:jc w:val="left"/>
              <w:textAlignment w:val="auto"/>
              <w:rPr>
                <w:lang w:val="en-GB"/>
              </w:rPr>
            </w:pPr>
            <w:r w:rsidRPr="008B4949">
              <w:rPr>
                <w:lang w:val="en-GB"/>
              </w:rPr>
              <w:t>PNCC Wireless/Palau Cel</w:t>
            </w:r>
          </w:p>
        </w:tc>
      </w:tr>
      <w:tr w:rsidR="00FC54E1" w:rsidRPr="008B4949" w14:paraId="41875BF9" w14:textId="77777777" w:rsidTr="00FC54E1">
        <w:trPr>
          <w:cantSplit/>
          <w:trHeight w:val="571"/>
          <w:jc w:val="center"/>
        </w:trPr>
        <w:tc>
          <w:tcPr>
            <w:tcW w:w="1992" w:type="dxa"/>
            <w:shd w:val="clear" w:color="auto" w:fill="auto"/>
            <w:tcMar>
              <w:left w:w="107" w:type="dxa"/>
            </w:tcMar>
          </w:tcPr>
          <w:p w14:paraId="5F138081" w14:textId="77777777" w:rsidR="00FC54E1" w:rsidRPr="008B4949" w:rsidRDefault="00FC54E1" w:rsidP="00FC54E1">
            <w:pPr>
              <w:overflowPunct/>
              <w:autoSpaceDE/>
              <w:autoSpaceDN/>
              <w:adjustRightInd/>
              <w:jc w:val="center"/>
              <w:rPr>
                <w:bCs/>
                <w:lang w:val="en-GB"/>
              </w:rPr>
            </w:pPr>
            <w:r w:rsidRPr="008B4949">
              <w:rPr>
                <w:bCs/>
                <w:lang w:val="en-GB"/>
              </w:rPr>
              <w:t>779</w:t>
            </w:r>
          </w:p>
        </w:tc>
        <w:tc>
          <w:tcPr>
            <w:tcW w:w="1125" w:type="dxa"/>
            <w:shd w:val="clear" w:color="auto" w:fill="auto"/>
            <w:tcMar>
              <w:left w:w="107" w:type="dxa"/>
            </w:tcMar>
          </w:tcPr>
          <w:p w14:paraId="0A35B36D"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1118" w:type="dxa"/>
            <w:shd w:val="clear" w:color="auto" w:fill="auto"/>
            <w:tcMar>
              <w:left w:w="107" w:type="dxa"/>
            </w:tcMar>
          </w:tcPr>
          <w:p w14:paraId="493118EA"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2866" w:type="dxa"/>
            <w:shd w:val="clear" w:color="auto" w:fill="auto"/>
            <w:tcMar>
              <w:left w:w="107" w:type="dxa"/>
            </w:tcMar>
          </w:tcPr>
          <w:p w14:paraId="7B95AB4F"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Non-geographic number – Digital mobile telephony services</w:t>
            </w:r>
          </w:p>
        </w:tc>
        <w:tc>
          <w:tcPr>
            <w:tcW w:w="2360" w:type="dxa"/>
            <w:shd w:val="clear" w:color="auto" w:fill="auto"/>
            <w:tcMar>
              <w:left w:w="107" w:type="dxa"/>
            </w:tcMar>
          </w:tcPr>
          <w:p w14:paraId="37DA01E4" w14:textId="77777777" w:rsidR="00FC54E1" w:rsidRPr="008B4949" w:rsidRDefault="00FC54E1" w:rsidP="00FC54E1">
            <w:pPr>
              <w:overflowPunct/>
              <w:autoSpaceDE/>
              <w:autoSpaceDN/>
              <w:adjustRightInd/>
              <w:spacing w:before="80" w:after="80"/>
              <w:ind w:left="-57" w:right="-57"/>
              <w:jc w:val="left"/>
              <w:textAlignment w:val="auto"/>
              <w:rPr>
                <w:lang w:val="en-GB"/>
              </w:rPr>
            </w:pPr>
            <w:r w:rsidRPr="008B4949">
              <w:rPr>
                <w:lang w:val="en-GB"/>
              </w:rPr>
              <w:t>PNCC Wireless/Palau Cel</w:t>
            </w:r>
          </w:p>
        </w:tc>
      </w:tr>
      <w:tr w:rsidR="00FC54E1" w:rsidRPr="008B4949" w14:paraId="2851443B" w14:textId="77777777" w:rsidTr="00FC54E1">
        <w:trPr>
          <w:cantSplit/>
          <w:trHeight w:val="571"/>
          <w:jc w:val="center"/>
        </w:trPr>
        <w:tc>
          <w:tcPr>
            <w:tcW w:w="1992" w:type="dxa"/>
            <w:shd w:val="clear" w:color="auto" w:fill="auto"/>
            <w:tcMar>
              <w:left w:w="107" w:type="dxa"/>
            </w:tcMar>
          </w:tcPr>
          <w:p w14:paraId="00E038A0" w14:textId="77777777" w:rsidR="00FC54E1" w:rsidRPr="008B4949" w:rsidRDefault="00FC54E1" w:rsidP="00FC54E1">
            <w:pPr>
              <w:overflowPunct/>
              <w:autoSpaceDE/>
              <w:autoSpaceDN/>
              <w:adjustRightInd/>
              <w:jc w:val="center"/>
              <w:rPr>
                <w:bCs/>
                <w:lang w:val="en-GB"/>
              </w:rPr>
            </w:pPr>
            <w:r w:rsidRPr="008B4949">
              <w:rPr>
                <w:bCs/>
                <w:lang w:val="en-GB"/>
              </w:rPr>
              <w:lastRenderedPageBreak/>
              <w:t>880</w:t>
            </w:r>
          </w:p>
        </w:tc>
        <w:tc>
          <w:tcPr>
            <w:tcW w:w="1125" w:type="dxa"/>
            <w:shd w:val="clear" w:color="auto" w:fill="auto"/>
            <w:tcMar>
              <w:left w:w="107" w:type="dxa"/>
            </w:tcMar>
          </w:tcPr>
          <w:p w14:paraId="34E90B72"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1118" w:type="dxa"/>
            <w:shd w:val="clear" w:color="auto" w:fill="auto"/>
            <w:tcMar>
              <w:left w:w="107" w:type="dxa"/>
            </w:tcMar>
          </w:tcPr>
          <w:p w14:paraId="6B68EC87"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2866" w:type="dxa"/>
            <w:shd w:val="clear" w:color="auto" w:fill="auto"/>
            <w:tcMar>
              <w:left w:w="107" w:type="dxa"/>
            </w:tcMar>
          </w:tcPr>
          <w:p w14:paraId="3346F3C3"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Non-geographic number – Digital mobile telephony services</w:t>
            </w:r>
          </w:p>
        </w:tc>
        <w:tc>
          <w:tcPr>
            <w:tcW w:w="2360" w:type="dxa"/>
            <w:shd w:val="clear" w:color="auto" w:fill="auto"/>
            <w:tcMar>
              <w:left w:w="107" w:type="dxa"/>
            </w:tcMar>
          </w:tcPr>
          <w:p w14:paraId="440253AF"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PECI / PalauTel</w:t>
            </w:r>
          </w:p>
        </w:tc>
      </w:tr>
      <w:tr w:rsidR="00FC54E1" w:rsidRPr="008B4949" w14:paraId="67E830D4" w14:textId="77777777" w:rsidTr="00FC54E1">
        <w:trPr>
          <w:cantSplit/>
          <w:trHeight w:val="571"/>
          <w:jc w:val="center"/>
        </w:trPr>
        <w:tc>
          <w:tcPr>
            <w:tcW w:w="1992" w:type="dxa"/>
            <w:shd w:val="clear" w:color="auto" w:fill="auto"/>
            <w:tcMar>
              <w:left w:w="107" w:type="dxa"/>
            </w:tcMar>
          </w:tcPr>
          <w:p w14:paraId="50B3553D" w14:textId="77777777" w:rsidR="00FC54E1" w:rsidRPr="008B4949" w:rsidRDefault="00FC54E1" w:rsidP="00FC54E1">
            <w:pPr>
              <w:overflowPunct/>
              <w:autoSpaceDE/>
              <w:autoSpaceDN/>
              <w:adjustRightInd/>
              <w:jc w:val="center"/>
              <w:rPr>
                <w:bCs/>
                <w:lang w:val="en-GB"/>
              </w:rPr>
            </w:pPr>
            <w:r w:rsidRPr="008B4949">
              <w:rPr>
                <w:bCs/>
                <w:lang w:val="en-GB"/>
              </w:rPr>
              <w:t>881</w:t>
            </w:r>
          </w:p>
        </w:tc>
        <w:tc>
          <w:tcPr>
            <w:tcW w:w="1125" w:type="dxa"/>
            <w:shd w:val="clear" w:color="auto" w:fill="auto"/>
            <w:tcMar>
              <w:left w:w="107" w:type="dxa"/>
            </w:tcMar>
          </w:tcPr>
          <w:p w14:paraId="0AD9DBC8"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1118" w:type="dxa"/>
            <w:shd w:val="clear" w:color="auto" w:fill="auto"/>
            <w:tcMar>
              <w:left w:w="107" w:type="dxa"/>
            </w:tcMar>
          </w:tcPr>
          <w:p w14:paraId="62D13A3B"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2866" w:type="dxa"/>
            <w:shd w:val="clear" w:color="auto" w:fill="auto"/>
            <w:tcMar>
              <w:left w:w="107" w:type="dxa"/>
            </w:tcMar>
          </w:tcPr>
          <w:p w14:paraId="0FB3DA94"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Non-geographic number – Digital mobile telephony services</w:t>
            </w:r>
          </w:p>
        </w:tc>
        <w:tc>
          <w:tcPr>
            <w:tcW w:w="2360" w:type="dxa"/>
            <w:shd w:val="clear" w:color="auto" w:fill="auto"/>
            <w:tcMar>
              <w:left w:w="107" w:type="dxa"/>
            </w:tcMar>
          </w:tcPr>
          <w:p w14:paraId="01D51DE3"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PECI / PalauTel</w:t>
            </w:r>
          </w:p>
        </w:tc>
      </w:tr>
      <w:tr w:rsidR="00FC54E1" w:rsidRPr="008B4949" w14:paraId="63EF14DA" w14:textId="77777777" w:rsidTr="00FC54E1">
        <w:trPr>
          <w:cantSplit/>
          <w:trHeight w:val="583"/>
          <w:jc w:val="center"/>
        </w:trPr>
        <w:tc>
          <w:tcPr>
            <w:tcW w:w="1992" w:type="dxa"/>
            <w:shd w:val="clear" w:color="auto" w:fill="auto"/>
            <w:tcMar>
              <w:left w:w="107" w:type="dxa"/>
            </w:tcMar>
          </w:tcPr>
          <w:p w14:paraId="51A62B07" w14:textId="77777777" w:rsidR="00FC54E1" w:rsidRPr="008B4949" w:rsidRDefault="00FC54E1" w:rsidP="00FC54E1">
            <w:pPr>
              <w:overflowPunct/>
              <w:autoSpaceDE/>
              <w:autoSpaceDN/>
              <w:adjustRightInd/>
              <w:jc w:val="center"/>
              <w:rPr>
                <w:bCs/>
                <w:lang w:val="en-GB"/>
              </w:rPr>
            </w:pPr>
            <w:r w:rsidRPr="008B4949">
              <w:rPr>
                <w:bCs/>
                <w:lang w:val="en-GB"/>
              </w:rPr>
              <w:t>882</w:t>
            </w:r>
          </w:p>
        </w:tc>
        <w:tc>
          <w:tcPr>
            <w:tcW w:w="1125" w:type="dxa"/>
            <w:shd w:val="clear" w:color="auto" w:fill="auto"/>
            <w:tcMar>
              <w:left w:w="107" w:type="dxa"/>
            </w:tcMar>
          </w:tcPr>
          <w:p w14:paraId="6ECD9F9B"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1118" w:type="dxa"/>
            <w:shd w:val="clear" w:color="auto" w:fill="auto"/>
            <w:tcMar>
              <w:left w:w="107" w:type="dxa"/>
            </w:tcMar>
          </w:tcPr>
          <w:p w14:paraId="6170E502"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2866" w:type="dxa"/>
            <w:shd w:val="clear" w:color="auto" w:fill="auto"/>
            <w:tcMar>
              <w:left w:w="107" w:type="dxa"/>
            </w:tcMar>
          </w:tcPr>
          <w:p w14:paraId="430E668D"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Non-geographic number – Digital mobile telephony services</w:t>
            </w:r>
          </w:p>
        </w:tc>
        <w:tc>
          <w:tcPr>
            <w:tcW w:w="2360" w:type="dxa"/>
            <w:shd w:val="clear" w:color="auto" w:fill="auto"/>
            <w:tcMar>
              <w:left w:w="107" w:type="dxa"/>
            </w:tcMar>
          </w:tcPr>
          <w:p w14:paraId="1A810D7C"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PECI / PalauTel</w:t>
            </w:r>
          </w:p>
        </w:tc>
      </w:tr>
      <w:tr w:rsidR="00FC54E1" w:rsidRPr="008B4949" w14:paraId="3CEEB62F" w14:textId="77777777" w:rsidTr="00FC54E1">
        <w:trPr>
          <w:cantSplit/>
          <w:trHeight w:val="571"/>
          <w:jc w:val="center"/>
        </w:trPr>
        <w:tc>
          <w:tcPr>
            <w:tcW w:w="1992" w:type="dxa"/>
            <w:shd w:val="clear" w:color="auto" w:fill="auto"/>
            <w:tcMar>
              <w:left w:w="107" w:type="dxa"/>
            </w:tcMar>
          </w:tcPr>
          <w:p w14:paraId="65FFE1FC" w14:textId="77777777" w:rsidR="00FC54E1" w:rsidRPr="008B4949" w:rsidRDefault="00FC54E1" w:rsidP="00FC54E1">
            <w:pPr>
              <w:overflowPunct/>
              <w:autoSpaceDE/>
              <w:autoSpaceDN/>
              <w:adjustRightInd/>
              <w:jc w:val="center"/>
              <w:rPr>
                <w:bCs/>
                <w:lang w:val="en-GB"/>
              </w:rPr>
            </w:pPr>
            <w:r w:rsidRPr="008B4949">
              <w:rPr>
                <w:bCs/>
                <w:lang w:val="en-GB"/>
              </w:rPr>
              <w:t>883</w:t>
            </w:r>
          </w:p>
        </w:tc>
        <w:tc>
          <w:tcPr>
            <w:tcW w:w="1125" w:type="dxa"/>
            <w:shd w:val="clear" w:color="auto" w:fill="auto"/>
            <w:tcMar>
              <w:left w:w="107" w:type="dxa"/>
            </w:tcMar>
          </w:tcPr>
          <w:p w14:paraId="248D64E1"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1118" w:type="dxa"/>
            <w:shd w:val="clear" w:color="auto" w:fill="auto"/>
            <w:tcMar>
              <w:left w:w="107" w:type="dxa"/>
            </w:tcMar>
          </w:tcPr>
          <w:p w14:paraId="5F63C788"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2866" w:type="dxa"/>
            <w:shd w:val="clear" w:color="auto" w:fill="auto"/>
            <w:tcMar>
              <w:left w:w="107" w:type="dxa"/>
            </w:tcMar>
          </w:tcPr>
          <w:p w14:paraId="11EA844D"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Non-geographic number – Digital mobile telephony services</w:t>
            </w:r>
          </w:p>
        </w:tc>
        <w:tc>
          <w:tcPr>
            <w:tcW w:w="2360" w:type="dxa"/>
            <w:shd w:val="clear" w:color="auto" w:fill="auto"/>
            <w:tcMar>
              <w:left w:w="107" w:type="dxa"/>
            </w:tcMar>
          </w:tcPr>
          <w:p w14:paraId="6CE233EB"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PECI / PalauTel</w:t>
            </w:r>
          </w:p>
        </w:tc>
      </w:tr>
      <w:tr w:rsidR="00FC54E1" w:rsidRPr="008B4949" w14:paraId="2FAC4649" w14:textId="77777777" w:rsidTr="00FC54E1">
        <w:trPr>
          <w:cantSplit/>
          <w:trHeight w:val="571"/>
          <w:jc w:val="center"/>
        </w:trPr>
        <w:tc>
          <w:tcPr>
            <w:tcW w:w="1992" w:type="dxa"/>
            <w:shd w:val="clear" w:color="auto" w:fill="auto"/>
            <w:tcMar>
              <w:left w:w="107" w:type="dxa"/>
            </w:tcMar>
          </w:tcPr>
          <w:p w14:paraId="2CCFEDA3" w14:textId="77777777" w:rsidR="00FC54E1" w:rsidRPr="008B4949" w:rsidRDefault="00FC54E1" w:rsidP="00FC54E1">
            <w:pPr>
              <w:overflowPunct/>
              <w:autoSpaceDE/>
              <w:autoSpaceDN/>
              <w:adjustRightInd/>
              <w:jc w:val="center"/>
              <w:rPr>
                <w:bCs/>
                <w:lang w:val="en-GB"/>
              </w:rPr>
            </w:pPr>
            <w:r w:rsidRPr="008B4949">
              <w:rPr>
                <w:bCs/>
                <w:lang w:val="en-GB"/>
              </w:rPr>
              <w:t>884</w:t>
            </w:r>
          </w:p>
        </w:tc>
        <w:tc>
          <w:tcPr>
            <w:tcW w:w="1125" w:type="dxa"/>
            <w:shd w:val="clear" w:color="auto" w:fill="auto"/>
            <w:tcMar>
              <w:left w:w="107" w:type="dxa"/>
            </w:tcMar>
          </w:tcPr>
          <w:p w14:paraId="3FDC4169"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1118" w:type="dxa"/>
            <w:shd w:val="clear" w:color="auto" w:fill="auto"/>
            <w:tcMar>
              <w:left w:w="107" w:type="dxa"/>
            </w:tcMar>
          </w:tcPr>
          <w:p w14:paraId="7FC61FA6"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2866" w:type="dxa"/>
            <w:shd w:val="clear" w:color="auto" w:fill="auto"/>
            <w:tcMar>
              <w:left w:w="107" w:type="dxa"/>
            </w:tcMar>
          </w:tcPr>
          <w:p w14:paraId="6EB92095"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Non-geographic number – Digital mobile telephony services</w:t>
            </w:r>
          </w:p>
        </w:tc>
        <w:tc>
          <w:tcPr>
            <w:tcW w:w="2360" w:type="dxa"/>
            <w:shd w:val="clear" w:color="auto" w:fill="auto"/>
            <w:tcMar>
              <w:left w:w="107" w:type="dxa"/>
            </w:tcMar>
          </w:tcPr>
          <w:p w14:paraId="4F23E8F1"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PECI / PalauTel</w:t>
            </w:r>
          </w:p>
        </w:tc>
      </w:tr>
      <w:tr w:rsidR="00FC54E1" w:rsidRPr="008B4949" w14:paraId="24DBD76D" w14:textId="77777777" w:rsidTr="00FC54E1">
        <w:trPr>
          <w:cantSplit/>
          <w:trHeight w:val="571"/>
          <w:jc w:val="center"/>
        </w:trPr>
        <w:tc>
          <w:tcPr>
            <w:tcW w:w="1992" w:type="dxa"/>
            <w:shd w:val="clear" w:color="auto" w:fill="auto"/>
            <w:tcMar>
              <w:left w:w="107" w:type="dxa"/>
            </w:tcMar>
          </w:tcPr>
          <w:p w14:paraId="7F112519" w14:textId="77777777" w:rsidR="00FC54E1" w:rsidRPr="008B4949" w:rsidRDefault="00FC54E1" w:rsidP="00FC54E1">
            <w:pPr>
              <w:overflowPunct/>
              <w:autoSpaceDE/>
              <w:autoSpaceDN/>
              <w:adjustRightInd/>
              <w:jc w:val="center"/>
              <w:rPr>
                <w:bCs/>
                <w:lang w:val="en-GB"/>
              </w:rPr>
            </w:pPr>
            <w:r w:rsidRPr="008B4949">
              <w:rPr>
                <w:bCs/>
                <w:lang w:val="en-GB"/>
              </w:rPr>
              <w:t>885</w:t>
            </w:r>
          </w:p>
        </w:tc>
        <w:tc>
          <w:tcPr>
            <w:tcW w:w="1125" w:type="dxa"/>
            <w:shd w:val="clear" w:color="auto" w:fill="auto"/>
            <w:tcMar>
              <w:left w:w="107" w:type="dxa"/>
            </w:tcMar>
          </w:tcPr>
          <w:p w14:paraId="4FC93454"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1118" w:type="dxa"/>
            <w:shd w:val="clear" w:color="auto" w:fill="auto"/>
            <w:tcMar>
              <w:left w:w="107" w:type="dxa"/>
            </w:tcMar>
          </w:tcPr>
          <w:p w14:paraId="74E96B48"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2866" w:type="dxa"/>
            <w:shd w:val="clear" w:color="auto" w:fill="auto"/>
            <w:tcMar>
              <w:left w:w="107" w:type="dxa"/>
            </w:tcMar>
          </w:tcPr>
          <w:p w14:paraId="39C59128"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Non-geographic number – Digital mobile telephony services</w:t>
            </w:r>
          </w:p>
        </w:tc>
        <w:tc>
          <w:tcPr>
            <w:tcW w:w="2360" w:type="dxa"/>
            <w:shd w:val="clear" w:color="auto" w:fill="auto"/>
            <w:tcMar>
              <w:left w:w="107" w:type="dxa"/>
            </w:tcMar>
          </w:tcPr>
          <w:p w14:paraId="6B5E89DD"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PECI / PalauTel</w:t>
            </w:r>
          </w:p>
        </w:tc>
      </w:tr>
      <w:tr w:rsidR="00FC54E1" w:rsidRPr="008B4949" w14:paraId="511BC63C" w14:textId="77777777" w:rsidTr="00FC54E1">
        <w:trPr>
          <w:cantSplit/>
          <w:trHeight w:val="571"/>
          <w:jc w:val="center"/>
        </w:trPr>
        <w:tc>
          <w:tcPr>
            <w:tcW w:w="1992" w:type="dxa"/>
            <w:shd w:val="clear" w:color="auto" w:fill="auto"/>
            <w:tcMar>
              <w:left w:w="107" w:type="dxa"/>
            </w:tcMar>
          </w:tcPr>
          <w:p w14:paraId="20E4390E" w14:textId="77777777" w:rsidR="00FC54E1" w:rsidRPr="008B4949" w:rsidRDefault="00FC54E1" w:rsidP="00FC54E1">
            <w:pPr>
              <w:overflowPunct/>
              <w:autoSpaceDE/>
              <w:autoSpaceDN/>
              <w:adjustRightInd/>
              <w:jc w:val="center"/>
              <w:rPr>
                <w:bCs/>
                <w:lang w:val="en-GB"/>
              </w:rPr>
            </w:pPr>
            <w:r w:rsidRPr="008B4949">
              <w:rPr>
                <w:bCs/>
                <w:lang w:val="en-GB"/>
              </w:rPr>
              <w:t>886</w:t>
            </w:r>
          </w:p>
        </w:tc>
        <w:tc>
          <w:tcPr>
            <w:tcW w:w="1125" w:type="dxa"/>
            <w:shd w:val="clear" w:color="auto" w:fill="auto"/>
            <w:tcMar>
              <w:left w:w="107" w:type="dxa"/>
            </w:tcMar>
          </w:tcPr>
          <w:p w14:paraId="6E6D9A5C"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1118" w:type="dxa"/>
            <w:shd w:val="clear" w:color="auto" w:fill="auto"/>
            <w:tcMar>
              <w:left w:w="107" w:type="dxa"/>
            </w:tcMar>
          </w:tcPr>
          <w:p w14:paraId="7DC7B82D"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2866" w:type="dxa"/>
            <w:shd w:val="clear" w:color="auto" w:fill="auto"/>
            <w:tcMar>
              <w:left w:w="107" w:type="dxa"/>
            </w:tcMar>
          </w:tcPr>
          <w:p w14:paraId="71F180D1"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Non-geographic number – Digital mobile telephony services</w:t>
            </w:r>
          </w:p>
        </w:tc>
        <w:tc>
          <w:tcPr>
            <w:tcW w:w="2360" w:type="dxa"/>
            <w:shd w:val="clear" w:color="auto" w:fill="auto"/>
            <w:tcMar>
              <w:left w:w="107" w:type="dxa"/>
            </w:tcMar>
          </w:tcPr>
          <w:p w14:paraId="58E7D679"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PECI / PalauTel</w:t>
            </w:r>
          </w:p>
        </w:tc>
      </w:tr>
      <w:tr w:rsidR="00FC54E1" w:rsidRPr="008B4949" w14:paraId="04F166AF" w14:textId="77777777" w:rsidTr="00FC54E1">
        <w:trPr>
          <w:cantSplit/>
          <w:trHeight w:val="571"/>
          <w:jc w:val="center"/>
        </w:trPr>
        <w:tc>
          <w:tcPr>
            <w:tcW w:w="1992" w:type="dxa"/>
            <w:shd w:val="clear" w:color="auto" w:fill="auto"/>
            <w:tcMar>
              <w:left w:w="107" w:type="dxa"/>
            </w:tcMar>
          </w:tcPr>
          <w:p w14:paraId="3190C350" w14:textId="77777777" w:rsidR="00FC54E1" w:rsidRPr="008B4949" w:rsidRDefault="00FC54E1" w:rsidP="00FC54E1">
            <w:pPr>
              <w:overflowPunct/>
              <w:autoSpaceDE/>
              <w:autoSpaceDN/>
              <w:adjustRightInd/>
              <w:jc w:val="center"/>
              <w:rPr>
                <w:bCs/>
                <w:lang w:val="en-GB"/>
              </w:rPr>
            </w:pPr>
            <w:r w:rsidRPr="008B4949">
              <w:rPr>
                <w:bCs/>
                <w:lang w:val="en-GB"/>
              </w:rPr>
              <w:t>887</w:t>
            </w:r>
          </w:p>
        </w:tc>
        <w:tc>
          <w:tcPr>
            <w:tcW w:w="1125" w:type="dxa"/>
            <w:shd w:val="clear" w:color="auto" w:fill="auto"/>
            <w:tcMar>
              <w:left w:w="107" w:type="dxa"/>
            </w:tcMar>
          </w:tcPr>
          <w:p w14:paraId="19A1B3E6"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1118" w:type="dxa"/>
            <w:shd w:val="clear" w:color="auto" w:fill="auto"/>
            <w:tcMar>
              <w:left w:w="107" w:type="dxa"/>
            </w:tcMar>
          </w:tcPr>
          <w:p w14:paraId="6B7F3E3E"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2866" w:type="dxa"/>
            <w:shd w:val="clear" w:color="auto" w:fill="auto"/>
            <w:tcMar>
              <w:left w:w="107" w:type="dxa"/>
            </w:tcMar>
          </w:tcPr>
          <w:p w14:paraId="0B83B980"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Non-geographic number – Digital mobile telephony services</w:t>
            </w:r>
          </w:p>
        </w:tc>
        <w:tc>
          <w:tcPr>
            <w:tcW w:w="2360" w:type="dxa"/>
            <w:shd w:val="clear" w:color="auto" w:fill="auto"/>
            <w:tcMar>
              <w:left w:w="107" w:type="dxa"/>
            </w:tcMar>
          </w:tcPr>
          <w:p w14:paraId="57702968"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PECI / PalauTel</w:t>
            </w:r>
          </w:p>
        </w:tc>
      </w:tr>
      <w:tr w:rsidR="00FC54E1" w:rsidRPr="008B4949" w14:paraId="338FCAE4" w14:textId="77777777" w:rsidTr="00FC54E1">
        <w:trPr>
          <w:cantSplit/>
          <w:trHeight w:val="571"/>
          <w:jc w:val="center"/>
        </w:trPr>
        <w:tc>
          <w:tcPr>
            <w:tcW w:w="1992" w:type="dxa"/>
            <w:shd w:val="clear" w:color="auto" w:fill="auto"/>
            <w:tcMar>
              <w:left w:w="107" w:type="dxa"/>
            </w:tcMar>
          </w:tcPr>
          <w:p w14:paraId="3BFCEA44" w14:textId="77777777" w:rsidR="00FC54E1" w:rsidRPr="008B4949" w:rsidRDefault="00FC54E1" w:rsidP="00FC54E1">
            <w:pPr>
              <w:overflowPunct/>
              <w:autoSpaceDE/>
              <w:autoSpaceDN/>
              <w:adjustRightInd/>
              <w:jc w:val="center"/>
              <w:rPr>
                <w:bCs/>
                <w:lang w:val="en-GB"/>
              </w:rPr>
            </w:pPr>
            <w:r w:rsidRPr="008B4949">
              <w:rPr>
                <w:bCs/>
                <w:lang w:val="en-GB"/>
              </w:rPr>
              <w:t>888</w:t>
            </w:r>
          </w:p>
        </w:tc>
        <w:tc>
          <w:tcPr>
            <w:tcW w:w="1125" w:type="dxa"/>
            <w:shd w:val="clear" w:color="auto" w:fill="auto"/>
            <w:tcMar>
              <w:left w:w="107" w:type="dxa"/>
            </w:tcMar>
          </w:tcPr>
          <w:p w14:paraId="70B4105C"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1118" w:type="dxa"/>
            <w:shd w:val="clear" w:color="auto" w:fill="auto"/>
            <w:tcMar>
              <w:left w:w="107" w:type="dxa"/>
            </w:tcMar>
          </w:tcPr>
          <w:p w14:paraId="46E49B92"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2866" w:type="dxa"/>
            <w:shd w:val="clear" w:color="auto" w:fill="auto"/>
            <w:tcMar>
              <w:left w:w="107" w:type="dxa"/>
            </w:tcMar>
          </w:tcPr>
          <w:p w14:paraId="4B311D82"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Non-geographic number – Digital mobile telephony services</w:t>
            </w:r>
          </w:p>
        </w:tc>
        <w:tc>
          <w:tcPr>
            <w:tcW w:w="2360" w:type="dxa"/>
            <w:shd w:val="clear" w:color="auto" w:fill="auto"/>
            <w:tcMar>
              <w:left w:w="107" w:type="dxa"/>
            </w:tcMar>
          </w:tcPr>
          <w:p w14:paraId="3645EC87"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PECI / PalauTel</w:t>
            </w:r>
          </w:p>
        </w:tc>
      </w:tr>
      <w:tr w:rsidR="00FC54E1" w:rsidRPr="008B4949" w14:paraId="3586E1D5" w14:textId="77777777" w:rsidTr="00FC54E1">
        <w:trPr>
          <w:cantSplit/>
          <w:trHeight w:val="571"/>
          <w:jc w:val="center"/>
        </w:trPr>
        <w:tc>
          <w:tcPr>
            <w:tcW w:w="1992" w:type="dxa"/>
            <w:shd w:val="clear" w:color="auto" w:fill="auto"/>
            <w:tcMar>
              <w:left w:w="107" w:type="dxa"/>
            </w:tcMar>
          </w:tcPr>
          <w:p w14:paraId="2E674A1F" w14:textId="77777777" w:rsidR="00FC54E1" w:rsidRPr="008B4949" w:rsidRDefault="00FC54E1" w:rsidP="00FC54E1">
            <w:pPr>
              <w:overflowPunct/>
              <w:autoSpaceDE/>
              <w:autoSpaceDN/>
              <w:adjustRightInd/>
              <w:jc w:val="center"/>
              <w:rPr>
                <w:bCs/>
                <w:lang w:val="en-GB"/>
              </w:rPr>
            </w:pPr>
            <w:r w:rsidRPr="008B4949">
              <w:rPr>
                <w:bCs/>
                <w:lang w:val="en-GB"/>
              </w:rPr>
              <w:t>889</w:t>
            </w:r>
          </w:p>
        </w:tc>
        <w:tc>
          <w:tcPr>
            <w:tcW w:w="1125" w:type="dxa"/>
            <w:shd w:val="clear" w:color="auto" w:fill="auto"/>
            <w:tcMar>
              <w:left w:w="107" w:type="dxa"/>
            </w:tcMar>
          </w:tcPr>
          <w:p w14:paraId="4B935111"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1118" w:type="dxa"/>
            <w:shd w:val="clear" w:color="auto" w:fill="auto"/>
            <w:tcMar>
              <w:left w:w="107" w:type="dxa"/>
            </w:tcMar>
          </w:tcPr>
          <w:p w14:paraId="6D99CFCA"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2866" w:type="dxa"/>
            <w:shd w:val="clear" w:color="auto" w:fill="auto"/>
            <w:tcMar>
              <w:left w:w="107" w:type="dxa"/>
            </w:tcMar>
          </w:tcPr>
          <w:p w14:paraId="40C577B0"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Non-geographic number – Digital mobile telephony services</w:t>
            </w:r>
          </w:p>
        </w:tc>
        <w:tc>
          <w:tcPr>
            <w:tcW w:w="2360" w:type="dxa"/>
            <w:shd w:val="clear" w:color="auto" w:fill="auto"/>
            <w:tcMar>
              <w:left w:w="107" w:type="dxa"/>
            </w:tcMar>
          </w:tcPr>
          <w:p w14:paraId="728D65CA"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PECI / PalauTel</w:t>
            </w:r>
          </w:p>
        </w:tc>
      </w:tr>
      <w:tr w:rsidR="00FC54E1" w:rsidRPr="008B4949" w14:paraId="15A197ED" w14:textId="77777777" w:rsidTr="00FC54E1">
        <w:trPr>
          <w:cantSplit/>
          <w:trHeight w:val="364"/>
          <w:jc w:val="center"/>
        </w:trPr>
        <w:tc>
          <w:tcPr>
            <w:tcW w:w="1992" w:type="dxa"/>
            <w:shd w:val="clear" w:color="auto" w:fill="auto"/>
            <w:tcMar>
              <w:left w:w="107" w:type="dxa"/>
            </w:tcMar>
          </w:tcPr>
          <w:p w14:paraId="12926E24" w14:textId="77777777" w:rsidR="00FC54E1" w:rsidRPr="008B4949" w:rsidRDefault="00FC54E1" w:rsidP="00FC54E1">
            <w:pPr>
              <w:overflowPunct/>
              <w:autoSpaceDE/>
              <w:autoSpaceDN/>
              <w:adjustRightInd/>
              <w:jc w:val="center"/>
              <w:rPr>
                <w:bCs/>
                <w:lang w:val="en-GB"/>
              </w:rPr>
            </w:pPr>
            <w:r w:rsidRPr="008B4949">
              <w:rPr>
                <w:bCs/>
                <w:lang w:val="en-GB"/>
              </w:rPr>
              <w:t>450</w:t>
            </w:r>
          </w:p>
        </w:tc>
        <w:tc>
          <w:tcPr>
            <w:tcW w:w="1125" w:type="dxa"/>
            <w:shd w:val="clear" w:color="auto" w:fill="auto"/>
            <w:tcMar>
              <w:left w:w="107" w:type="dxa"/>
            </w:tcMar>
          </w:tcPr>
          <w:p w14:paraId="169812AE"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1118" w:type="dxa"/>
            <w:shd w:val="clear" w:color="auto" w:fill="auto"/>
            <w:tcMar>
              <w:left w:w="107" w:type="dxa"/>
            </w:tcMar>
          </w:tcPr>
          <w:p w14:paraId="63114825"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2866" w:type="dxa"/>
            <w:shd w:val="clear" w:color="auto" w:fill="auto"/>
            <w:tcMar>
              <w:left w:w="107" w:type="dxa"/>
            </w:tcMar>
          </w:tcPr>
          <w:p w14:paraId="2909905B"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Non-geographic number – Digital mobile telephony services</w:t>
            </w:r>
          </w:p>
        </w:tc>
        <w:tc>
          <w:tcPr>
            <w:tcW w:w="2360" w:type="dxa"/>
            <w:shd w:val="clear" w:color="auto" w:fill="auto"/>
            <w:tcMar>
              <w:left w:w="107" w:type="dxa"/>
            </w:tcMar>
          </w:tcPr>
          <w:p w14:paraId="6EF3AF86"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PMCI</w:t>
            </w:r>
          </w:p>
        </w:tc>
      </w:tr>
      <w:tr w:rsidR="00FC54E1" w:rsidRPr="008B4949" w14:paraId="208F52B6" w14:textId="77777777" w:rsidTr="00FC54E1">
        <w:trPr>
          <w:cantSplit/>
          <w:trHeight w:val="364"/>
          <w:jc w:val="center"/>
        </w:trPr>
        <w:tc>
          <w:tcPr>
            <w:tcW w:w="1992" w:type="dxa"/>
            <w:shd w:val="clear" w:color="auto" w:fill="auto"/>
            <w:tcMar>
              <w:left w:w="107" w:type="dxa"/>
            </w:tcMar>
          </w:tcPr>
          <w:p w14:paraId="734E1678" w14:textId="77777777" w:rsidR="00FC54E1" w:rsidRPr="008B4949" w:rsidRDefault="00FC54E1" w:rsidP="00FC54E1">
            <w:pPr>
              <w:overflowPunct/>
              <w:autoSpaceDE/>
              <w:autoSpaceDN/>
              <w:adjustRightInd/>
              <w:jc w:val="center"/>
              <w:rPr>
                <w:bCs/>
                <w:lang w:val="en-GB"/>
              </w:rPr>
            </w:pPr>
            <w:r w:rsidRPr="008B4949">
              <w:rPr>
                <w:bCs/>
                <w:lang w:val="en-GB"/>
              </w:rPr>
              <w:t>451</w:t>
            </w:r>
          </w:p>
        </w:tc>
        <w:tc>
          <w:tcPr>
            <w:tcW w:w="1125" w:type="dxa"/>
            <w:shd w:val="clear" w:color="auto" w:fill="auto"/>
            <w:tcMar>
              <w:left w:w="107" w:type="dxa"/>
            </w:tcMar>
          </w:tcPr>
          <w:p w14:paraId="15C0DC5A"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1118" w:type="dxa"/>
            <w:shd w:val="clear" w:color="auto" w:fill="auto"/>
            <w:tcMar>
              <w:left w:w="107" w:type="dxa"/>
            </w:tcMar>
          </w:tcPr>
          <w:p w14:paraId="22D22BC2"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2866" w:type="dxa"/>
            <w:shd w:val="clear" w:color="auto" w:fill="auto"/>
            <w:tcMar>
              <w:left w:w="107" w:type="dxa"/>
            </w:tcMar>
          </w:tcPr>
          <w:p w14:paraId="73E57AC1"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Non-geographic number – Digital mobile telephony services</w:t>
            </w:r>
          </w:p>
        </w:tc>
        <w:tc>
          <w:tcPr>
            <w:tcW w:w="2360" w:type="dxa"/>
            <w:shd w:val="clear" w:color="auto" w:fill="auto"/>
            <w:tcMar>
              <w:left w:w="107" w:type="dxa"/>
            </w:tcMar>
          </w:tcPr>
          <w:p w14:paraId="45A330AE"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PMCI</w:t>
            </w:r>
          </w:p>
        </w:tc>
      </w:tr>
      <w:tr w:rsidR="00FC54E1" w:rsidRPr="008B4949" w14:paraId="0C8BFB5F" w14:textId="77777777" w:rsidTr="00FC54E1">
        <w:trPr>
          <w:cantSplit/>
          <w:trHeight w:val="364"/>
          <w:jc w:val="center"/>
        </w:trPr>
        <w:tc>
          <w:tcPr>
            <w:tcW w:w="1992" w:type="dxa"/>
            <w:shd w:val="clear" w:color="auto" w:fill="auto"/>
            <w:tcMar>
              <w:left w:w="107" w:type="dxa"/>
            </w:tcMar>
          </w:tcPr>
          <w:p w14:paraId="3564DF3E" w14:textId="77777777" w:rsidR="00FC54E1" w:rsidRPr="008B4949" w:rsidRDefault="00FC54E1" w:rsidP="00FC54E1">
            <w:pPr>
              <w:overflowPunct/>
              <w:autoSpaceDE/>
              <w:autoSpaceDN/>
              <w:adjustRightInd/>
              <w:jc w:val="center"/>
              <w:rPr>
                <w:bCs/>
                <w:lang w:val="en-GB"/>
              </w:rPr>
            </w:pPr>
            <w:r w:rsidRPr="008B4949">
              <w:rPr>
                <w:bCs/>
                <w:lang w:val="en-GB"/>
              </w:rPr>
              <w:t>452</w:t>
            </w:r>
          </w:p>
        </w:tc>
        <w:tc>
          <w:tcPr>
            <w:tcW w:w="1125" w:type="dxa"/>
            <w:shd w:val="clear" w:color="auto" w:fill="auto"/>
            <w:tcMar>
              <w:left w:w="107" w:type="dxa"/>
            </w:tcMar>
          </w:tcPr>
          <w:p w14:paraId="79D5202B"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1118" w:type="dxa"/>
            <w:shd w:val="clear" w:color="auto" w:fill="auto"/>
            <w:tcMar>
              <w:left w:w="107" w:type="dxa"/>
            </w:tcMar>
          </w:tcPr>
          <w:p w14:paraId="003FF8E0"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2866" w:type="dxa"/>
            <w:shd w:val="clear" w:color="auto" w:fill="auto"/>
            <w:tcMar>
              <w:left w:w="107" w:type="dxa"/>
            </w:tcMar>
          </w:tcPr>
          <w:p w14:paraId="313B688A"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Non-geographic number – Digital mobile telephony services</w:t>
            </w:r>
          </w:p>
        </w:tc>
        <w:tc>
          <w:tcPr>
            <w:tcW w:w="2360" w:type="dxa"/>
            <w:shd w:val="clear" w:color="auto" w:fill="auto"/>
            <w:tcMar>
              <w:left w:w="107" w:type="dxa"/>
            </w:tcMar>
          </w:tcPr>
          <w:p w14:paraId="4F2654B1"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PMCI</w:t>
            </w:r>
          </w:p>
        </w:tc>
      </w:tr>
      <w:tr w:rsidR="00FC54E1" w:rsidRPr="008B4949" w14:paraId="4240F9BD" w14:textId="77777777" w:rsidTr="00FC54E1">
        <w:trPr>
          <w:cantSplit/>
          <w:trHeight w:val="364"/>
          <w:jc w:val="center"/>
        </w:trPr>
        <w:tc>
          <w:tcPr>
            <w:tcW w:w="1992" w:type="dxa"/>
            <w:shd w:val="clear" w:color="auto" w:fill="auto"/>
            <w:tcMar>
              <w:left w:w="107" w:type="dxa"/>
            </w:tcMar>
          </w:tcPr>
          <w:p w14:paraId="713722A8" w14:textId="77777777" w:rsidR="00FC54E1" w:rsidRPr="008B4949" w:rsidRDefault="00FC54E1" w:rsidP="00FC54E1">
            <w:pPr>
              <w:overflowPunct/>
              <w:autoSpaceDE/>
              <w:autoSpaceDN/>
              <w:adjustRightInd/>
              <w:jc w:val="center"/>
              <w:rPr>
                <w:bCs/>
                <w:lang w:val="en-GB"/>
              </w:rPr>
            </w:pPr>
            <w:r w:rsidRPr="008B4949">
              <w:rPr>
                <w:bCs/>
                <w:lang w:val="en-GB"/>
              </w:rPr>
              <w:t>453</w:t>
            </w:r>
          </w:p>
        </w:tc>
        <w:tc>
          <w:tcPr>
            <w:tcW w:w="1125" w:type="dxa"/>
            <w:shd w:val="clear" w:color="auto" w:fill="auto"/>
            <w:tcMar>
              <w:left w:w="107" w:type="dxa"/>
            </w:tcMar>
          </w:tcPr>
          <w:p w14:paraId="6B397B3E"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1118" w:type="dxa"/>
            <w:shd w:val="clear" w:color="auto" w:fill="auto"/>
            <w:tcMar>
              <w:left w:w="107" w:type="dxa"/>
            </w:tcMar>
          </w:tcPr>
          <w:p w14:paraId="1739EF3D"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2866" w:type="dxa"/>
            <w:shd w:val="clear" w:color="auto" w:fill="auto"/>
            <w:tcMar>
              <w:left w:w="107" w:type="dxa"/>
            </w:tcMar>
          </w:tcPr>
          <w:p w14:paraId="249BB86D"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Non-geographic number – Digital mobile telephony services</w:t>
            </w:r>
          </w:p>
        </w:tc>
        <w:tc>
          <w:tcPr>
            <w:tcW w:w="2360" w:type="dxa"/>
            <w:shd w:val="clear" w:color="auto" w:fill="auto"/>
            <w:tcMar>
              <w:left w:w="107" w:type="dxa"/>
            </w:tcMar>
          </w:tcPr>
          <w:p w14:paraId="04FEE918"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PMCI</w:t>
            </w:r>
          </w:p>
        </w:tc>
      </w:tr>
      <w:tr w:rsidR="00FC54E1" w:rsidRPr="008B4949" w14:paraId="5E5DA79B" w14:textId="77777777" w:rsidTr="00FC54E1">
        <w:trPr>
          <w:cantSplit/>
          <w:trHeight w:val="364"/>
          <w:jc w:val="center"/>
        </w:trPr>
        <w:tc>
          <w:tcPr>
            <w:tcW w:w="1992" w:type="dxa"/>
            <w:shd w:val="clear" w:color="auto" w:fill="auto"/>
            <w:tcMar>
              <w:left w:w="107" w:type="dxa"/>
            </w:tcMar>
          </w:tcPr>
          <w:p w14:paraId="51B98E18" w14:textId="77777777" w:rsidR="00FC54E1" w:rsidRPr="008B4949" w:rsidRDefault="00FC54E1" w:rsidP="00FC54E1">
            <w:pPr>
              <w:overflowPunct/>
              <w:autoSpaceDE/>
              <w:autoSpaceDN/>
              <w:adjustRightInd/>
              <w:jc w:val="center"/>
              <w:rPr>
                <w:bCs/>
                <w:lang w:val="en-GB"/>
              </w:rPr>
            </w:pPr>
            <w:r w:rsidRPr="008B4949">
              <w:rPr>
                <w:bCs/>
                <w:lang w:val="en-GB"/>
              </w:rPr>
              <w:t>454</w:t>
            </w:r>
          </w:p>
        </w:tc>
        <w:tc>
          <w:tcPr>
            <w:tcW w:w="1125" w:type="dxa"/>
            <w:shd w:val="clear" w:color="auto" w:fill="auto"/>
            <w:tcMar>
              <w:left w:w="107" w:type="dxa"/>
            </w:tcMar>
          </w:tcPr>
          <w:p w14:paraId="568CFEAB"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1118" w:type="dxa"/>
            <w:shd w:val="clear" w:color="auto" w:fill="auto"/>
            <w:tcMar>
              <w:left w:w="107" w:type="dxa"/>
            </w:tcMar>
          </w:tcPr>
          <w:p w14:paraId="7A12B8B0"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2866" w:type="dxa"/>
            <w:shd w:val="clear" w:color="auto" w:fill="auto"/>
            <w:tcMar>
              <w:left w:w="107" w:type="dxa"/>
            </w:tcMar>
          </w:tcPr>
          <w:p w14:paraId="3B443E96"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Non-geographic number – Digital mobile telephony services</w:t>
            </w:r>
          </w:p>
        </w:tc>
        <w:tc>
          <w:tcPr>
            <w:tcW w:w="2360" w:type="dxa"/>
            <w:shd w:val="clear" w:color="auto" w:fill="auto"/>
            <w:tcMar>
              <w:left w:w="107" w:type="dxa"/>
            </w:tcMar>
          </w:tcPr>
          <w:p w14:paraId="4421C3B4"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PMCI</w:t>
            </w:r>
          </w:p>
        </w:tc>
      </w:tr>
      <w:tr w:rsidR="00FC54E1" w:rsidRPr="008B4949" w14:paraId="1E19529B" w14:textId="77777777" w:rsidTr="00FC54E1">
        <w:trPr>
          <w:cantSplit/>
          <w:trHeight w:val="364"/>
          <w:jc w:val="center"/>
        </w:trPr>
        <w:tc>
          <w:tcPr>
            <w:tcW w:w="1992" w:type="dxa"/>
            <w:shd w:val="clear" w:color="auto" w:fill="auto"/>
            <w:tcMar>
              <w:left w:w="107" w:type="dxa"/>
            </w:tcMar>
          </w:tcPr>
          <w:p w14:paraId="49F3CFA2" w14:textId="77777777" w:rsidR="00FC54E1" w:rsidRPr="008B4949" w:rsidRDefault="00FC54E1" w:rsidP="00FC54E1">
            <w:pPr>
              <w:overflowPunct/>
              <w:autoSpaceDE/>
              <w:autoSpaceDN/>
              <w:adjustRightInd/>
              <w:jc w:val="center"/>
              <w:rPr>
                <w:bCs/>
                <w:lang w:val="en-GB"/>
              </w:rPr>
            </w:pPr>
            <w:r w:rsidRPr="008B4949">
              <w:rPr>
                <w:bCs/>
                <w:lang w:val="en-GB"/>
              </w:rPr>
              <w:t>455</w:t>
            </w:r>
          </w:p>
        </w:tc>
        <w:tc>
          <w:tcPr>
            <w:tcW w:w="1125" w:type="dxa"/>
            <w:shd w:val="clear" w:color="auto" w:fill="auto"/>
            <w:tcMar>
              <w:left w:w="107" w:type="dxa"/>
            </w:tcMar>
          </w:tcPr>
          <w:p w14:paraId="29714A07"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1118" w:type="dxa"/>
            <w:shd w:val="clear" w:color="auto" w:fill="auto"/>
            <w:tcMar>
              <w:left w:w="107" w:type="dxa"/>
            </w:tcMar>
          </w:tcPr>
          <w:p w14:paraId="7A31AFA7"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2866" w:type="dxa"/>
            <w:shd w:val="clear" w:color="auto" w:fill="auto"/>
            <w:tcMar>
              <w:left w:w="107" w:type="dxa"/>
            </w:tcMar>
          </w:tcPr>
          <w:p w14:paraId="5F2C93F3"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Non-geographic number – Digital mobile telephony services</w:t>
            </w:r>
          </w:p>
        </w:tc>
        <w:tc>
          <w:tcPr>
            <w:tcW w:w="2360" w:type="dxa"/>
            <w:shd w:val="clear" w:color="auto" w:fill="auto"/>
            <w:tcMar>
              <w:left w:w="107" w:type="dxa"/>
            </w:tcMar>
          </w:tcPr>
          <w:p w14:paraId="4C34BBE6"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PMCI</w:t>
            </w:r>
          </w:p>
        </w:tc>
      </w:tr>
      <w:tr w:rsidR="00FC54E1" w:rsidRPr="008B4949" w14:paraId="65C7C7A4" w14:textId="77777777" w:rsidTr="00FC54E1">
        <w:trPr>
          <w:cantSplit/>
          <w:trHeight w:val="364"/>
          <w:jc w:val="center"/>
        </w:trPr>
        <w:tc>
          <w:tcPr>
            <w:tcW w:w="1992" w:type="dxa"/>
            <w:shd w:val="clear" w:color="auto" w:fill="auto"/>
            <w:tcMar>
              <w:left w:w="107" w:type="dxa"/>
            </w:tcMar>
          </w:tcPr>
          <w:p w14:paraId="4C82B4F0" w14:textId="77777777" w:rsidR="00FC54E1" w:rsidRPr="008B4949" w:rsidRDefault="00FC54E1" w:rsidP="00FC54E1">
            <w:pPr>
              <w:overflowPunct/>
              <w:autoSpaceDE/>
              <w:autoSpaceDN/>
              <w:adjustRightInd/>
              <w:jc w:val="center"/>
              <w:rPr>
                <w:bCs/>
                <w:lang w:val="en-GB"/>
              </w:rPr>
            </w:pPr>
            <w:r w:rsidRPr="008B4949">
              <w:rPr>
                <w:bCs/>
                <w:lang w:val="en-GB"/>
              </w:rPr>
              <w:t>456</w:t>
            </w:r>
          </w:p>
        </w:tc>
        <w:tc>
          <w:tcPr>
            <w:tcW w:w="1125" w:type="dxa"/>
            <w:shd w:val="clear" w:color="auto" w:fill="auto"/>
            <w:tcMar>
              <w:left w:w="107" w:type="dxa"/>
            </w:tcMar>
          </w:tcPr>
          <w:p w14:paraId="4D64309B"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1118" w:type="dxa"/>
            <w:shd w:val="clear" w:color="auto" w:fill="auto"/>
            <w:tcMar>
              <w:left w:w="107" w:type="dxa"/>
            </w:tcMar>
          </w:tcPr>
          <w:p w14:paraId="17A986D9"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2866" w:type="dxa"/>
            <w:shd w:val="clear" w:color="auto" w:fill="auto"/>
            <w:tcMar>
              <w:left w:w="107" w:type="dxa"/>
            </w:tcMar>
          </w:tcPr>
          <w:p w14:paraId="5DA6F2D2"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Non-geographic number – Digital mobile telephony services</w:t>
            </w:r>
          </w:p>
        </w:tc>
        <w:tc>
          <w:tcPr>
            <w:tcW w:w="2360" w:type="dxa"/>
            <w:shd w:val="clear" w:color="auto" w:fill="auto"/>
            <w:tcMar>
              <w:left w:w="107" w:type="dxa"/>
            </w:tcMar>
          </w:tcPr>
          <w:p w14:paraId="68BE40C5"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PMCI</w:t>
            </w:r>
          </w:p>
        </w:tc>
      </w:tr>
      <w:tr w:rsidR="00FC54E1" w:rsidRPr="008B4949" w14:paraId="2D652C59" w14:textId="77777777" w:rsidTr="00FC54E1">
        <w:trPr>
          <w:cantSplit/>
          <w:trHeight w:val="364"/>
          <w:jc w:val="center"/>
        </w:trPr>
        <w:tc>
          <w:tcPr>
            <w:tcW w:w="1992" w:type="dxa"/>
            <w:shd w:val="clear" w:color="auto" w:fill="auto"/>
            <w:tcMar>
              <w:left w:w="107" w:type="dxa"/>
            </w:tcMar>
          </w:tcPr>
          <w:p w14:paraId="3C42C501" w14:textId="77777777" w:rsidR="00FC54E1" w:rsidRPr="008B4949" w:rsidRDefault="00FC54E1" w:rsidP="00FC54E1">
            <w:pPr>
              <w:overflowPunct/>
              <w:autoSpaceDE/>
              <w:autoSpaceDN/>
              <w:adjustRightInd/>
              <w:jc w:val="center"/>
              <w:rPr>
                <w:bCs/>
                <w:lang w:val="en-GB"/>
              </w:rPr>
            </w:pPr>
            <w:r w:rsidRPr="008B4949">
              <w:rPr>
                <w:bCs/>
                <w:lang w:val="en-GB"/>
              </w:rPr>
              <w:t>457</w:t>
            </w:r>
          </w:p>
        </w:tc>
        <w:tc>
          <w:tcPr>
            <w:tcW w:w="1125" w:type="dxa"/>
            <w:shd w:val="clear" w:color="auto" w:fill="auto"/>
            <w:tcMar>
              <w:left w:w="107" w:type="dxa"/>
            </w:tcMar>
          </w:tcPr>
          <w:p w14:paraId="688C9CD0"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1118" w:type="dxa"/>
            <w:shd w:val="clear" w:color="auto" w:fill="auto"/>
            <w:tcMar>
              <w:left w:w="107" w:type="dxa"/>
            </w:tcMar>
          </w:tcPr>
          <w:p w14:paraId="7568D584"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2866" w:type="dxa"/>
            <w:shd w:val="clear" w:color="auto" w:fill="auto"/>
            <w:tcMar>
              <w:left w:w="107" w:type="dxa"/>
            </w:tcMar>
          </w:tcPr>
          <w:p w14:paraId="51D40FC1"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Non-geographic number – Digital mobile telephony services</w:t>
            </w:r>
          </w:p>
        </w:tc>
        <w:tc>
          <w:tcPr>
            <w:tcW w:w="2360" w:type="dxa"/>
            <w:shd w:val="clear" w:color="auto" w:fill="auto"/>
            <w:tcMar>
              <w:left w:w="107" w:type="dxa"/>
            </w:tcMar>
          </w:tcPr>
          <w:p w14:paraId="4F6D410B"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PMCI</w:t>
            </w:r>
          </w:p>
        </w:tc>
      </w:tr>
      <w:tr w:rsidR="00FC54E1" w:rsidRPr="008B4949" w14:paraId="395C8302" w14:textId="77777777" w:rsidTr="00FC54E1">
        <w:trPr>
          <w:cantSplit/>
          <w:trHeight w:val="364"/>
          <w:jc w:val="center"/>
        </w:trPr>
        <w:tc>
          <w:tcPr>
            <w:tcW w:w="1992" w:type="dxa"/>
            <w:shd w:val="clear" w:color="auto" w:fill="auto"/>
            <w:tcMar>
              <w:left w:w="107" w:type="dxa"/>
            </w:tcMar>
          </w:tcPr>
          <w:p w14:paraId="1D6314A5" w14:textId="77777777" w:rsidR="00FC54E1" w:rsidRPr="008B4949" w:rsidRDefault="00FC54E1" w:rsidP="00FC54E1">
            <w:pPr>
              <w:overflowPunct/>
              <w:autoSpaceDE/>
              <w:autoSpaceDN/>
              <w:adjustRightInd/>
              <w:jc w:val="center"/>
              <w:rPr>
                <w:bCs/>
                <w:lang w:val="en-GB"/>
              </w:rPr>
            </w:pPr>
            <w:r w:rsidRPr="008B4949">
              <w:rPr>
                <w:bCs/>
                <w:lang w:val="en-GB"/>
              </w:rPr>
              <w:t>458</w:t>
            </w:r>
          </w:p>
        </w:tc>
        <w:tc>
          <w:tcPr>
            <w:tcW w:w="1125" w:type="dxa"/>
            <w:shd w:val="clear" w:color="auto" w:fill="auto"/>
            <w:tcMar>
              <w:left w:w="107" w:type="dxa"/>
            </w:tcMar>
          </w:tcPr>
          <w:p w14:paraId="7D1BCE43"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1118" w:type="dxa"/>
            <w:shd w:val="clear" w:color="auto" w:fill="auto"/>
            <w:tcMar>
              <w:left w:w="107" w:type="dxa"/>
            </w:tcMar>
          </w:tcPr>
          <w:p w14:paraId="2EC4D5C1"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2866" w:type="dxa"/>
            <w:shd w:val="clear" w:color="auto" w:fill="auto"/>
            <w:tcMar>
              <w:left w:w="107" w:type="dxa"/>
            </w:tcMar>
          </w:tcPr>
          <w:p w14:paraId="504918DD"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Non-geographic number – Digital mobile telephony services</w:t>
            </w:r>
          </w:p>
        </w:tc>
        <w:tc>
          <w:tcPr>
            <w:tcW w:w="2360" w:type="dxa"/>
            <w:shd w:val="clear" w:color="auto" w:fill="auto"/>
            <w:tcMar>
              <w:left w:w="107" w:type="dxa"/>
            </w:tcMar>
          </w:tcPr>
          <w:p w14:paraId="1F4BC8A1"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PMCI</w:t>
            </w:r>
          </w:p>
        </w:tc>
      </w:tr>
      <w:tr w:rsidR="00FC54E1" w:rsidRPr="008B4949" w14:paraId="341235AB" w14:textId="77777777" w:rsidTr="00FC54E1">
        <w:trPr>
          <w:cantSplit/>
          <w:trHeight w:val="364"/>
          <w:jc w:val="center"/>
        </w:trPr>
        <w:tc>
          <w:tcPr>
            <w:tcW w:w="1992" w:type="dxa"/>
            <w:shd w:val="clear" w:color="auto" w:fill="auto"/>
            <w:tcMar>
              <w:left w:w="107" w:type="dxa"/>
            </w:tcMar>
          </w:tcPr>
          <w:p w14:paraId="2D1AB83F" w14:textId="77777777" w:rsidR="00FC54E1" w:rsidRPr="008B4949" w:rsidRDefault="00FC54E1" w:rsidP="00FC54E1">
            <w:pPr>
              <w:overflowPunct/>
              <w:autoSpaceDE/>
              <w:autoSpaceDN/>
              <w:adjustRightInd/>
              <w:jc w:val="center"/>
              <w:rPr>
                <w:bCs/>
                <w:lang w:val="en-GB"/>
              </w:rPr>
            </w:pPr>
            <w:r w:rsidRPr="008B4949">
              <w:rPr>
                <w:bCs/>
                <w:lang w:val="en-GB"/>
              </w:rPr>
              <w:t>459</w:t>
            </w:r>
          </w:p>
        </w:tc>
        <w:tc>
          <w:tcPr>
            <w:tcW w:w="1125" w:type="dxa"/>
            <w:shd w:val="clear" w:color="auto" w:fill="auto"/>
            <w:tcMar>
              <w:left w:w="107" w:type="dxa"/>
            </w:tcMar>
          </w:tcPr>
          <w:p w14:paraId="751B1E87"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1118" w:type="dxa"/>
            <w:shd w:val="clear" w:color="auto" w:fill="auto"/>
            <w:tcMar>
              <w:left w:w="107" w:type="dxa"/>
            </w:tcMar>
          </w:tcPr>
          <w:p w14:paraId="2C6F127C"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2866" w:type="dxa"/>
            <w:shd w:val="clear" w:color="auto" w:fill="auto"/>
            <w:tcMar>
              <w:left w:w="107" w:type="dxa"/>
            </w:tcMar>
          </w:tcPr>
          <w:p w14:paraId="3C24F930"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Non-geographic number – Digital mobile telephony services</w:t>
            </w:r>
          </w:p>
        </w:tc>
        <w:tc>
          <w:tcPr>
            <w:tcW w:w="2360" w:type="dxa"/>
            <w:shd w:val="clear" w:color="auto" w:fill="auto"/>
            <w:tcMar>
              <w:left w:w="107" w:type="dxa"/>
            </w:tcMar>
          </w:tcPr>
          <w:p w14:paraId="71786D9E"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PMCI</w:t>
            </w:r>
          </w:p>
        </w:tc>
      </w:tr>
      <w:tr w:rsidR="00FC54E1" w:rsidRPr="008B4949" w14:paraId="210FAD49" w14:textId="77777777" w:rsidTr="00FC54E1">
        <w:trPr>
          <w:cantSplit/>
          <w:trHeight w:val="364"/>
          <w:jc w:val="center"/>
        </w:trPr>
        <w:tc>
          <w:tcPr>
            <w:tcW w:w="1992" w:type="dxa"/>
            <w:shd w:val="clear" w:color="auto" w:fill="auto"/>
            <w:tcMar>
              <w:left w:w="107" w:type="dxa"/>
            </w:tcMar>
          </w:tcPr>
          <w:p w14:paraId="39A1B0EC" w14:textId="77777777" w:rsidR="00FC54E1" w:rsidRPr="008B4949" w:rsidRDefault="00FC54E1" w:rsidP="00FC54E1">
            <w:pPr>
              <w:overflowPunct/>
              <w:autoSpaceDE/>
              <w:autoSpaceDN/>
              <w:adjustRightInd/>
              <w:jc w:val="center"/>
              <w:rPr>
                <w:bCs/>
                <w:lang w:val="en-GB"/>
              </w:rPr>
            </w:pPr>
            <w:r w:rsidRPr="008B4949">
              <w:rPr>
                <w:bCs/>
                <w:lang w:val="en-GB"/>
              </w:rPr>
              <w:t>460</w:t>
            </w:r>
          </w:p>
        </w:tc>
        <w:tc>
          <w:tcPr>
            <w:tcW w:w="1125" w:type="dxa"/>
            <w:shd w:val="clear" w:color="auto" w:fill="auto"/>
            <w:tcMar>
              <w:left w:w="107" w:type="dxa"/>
            </w:tcMar>
          </w:tcPr>
          <w:p w14:paraId="0B0D125F"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1118" w:type="dxa"/>
            <w:shd w:val="clear" w:color="auto" w:fill="auto"/>
            <w:tcMar>
              <w:left w:w="107" w:type="dxa"/>
            </w:tcMar>
          </w:tcPr>
          <w:p w14:paraId="0F8688AD"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2866" w:type="dxa"/>
            <w:shd w:val="clear" w:color="auto" w:fill="auto"/>
            <w:tcMar>
              <w:left w:w="107" w:type="dxa"/>
            </w:tcMar>
          </w:tcPr>
          <w:p w14:paraId="3736173C"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Non-geographic number – Digital mobile telephony services</w:t>
            </w:r>
          </w:p>
        </w:tc>
        <w:tc>
          <w:tcPr>
            <w:tcW w:w="2360" w:type="dxa"/>
            <w:shd w:val="clear" w:color="auto" w:fill="auto"/>
            <w:tcMar>
              <w:left w:w="107" w:type="dxa"/>
            </w:tcMar>
          </w:tcPr>
          <w:p w14:paraId="31263017"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PMCI</w:t>
            </w:r>
          </w:p>
        </w:tc>
      </w:tr>
      <w:tr w:rsidR="00FC54E1" w:rsidRPr="008B4949" w14:paraId="26B64ACC" w14:textId="77777777" w:rsidTr="00FC54E1">
        <w:trPr>
          <w:cantSplit/>
          <w:trHeight w:val="364"/>
          <w:jc w:val="center"/>
        </w:trPr>
        <w:tc>
          <w:tcPr>
            <w:tcW w:w="1992" w:type="dxa"/>
            <w:shd w:val="clear" w:color="auto" w:fill="auto"/>
            <w:tcMar>
              <w:left w:w="107" w:type="dxa"/>
            </w:tcMar>
          </w:tcPr>
          <w:p w14:paraId="71779592" w14:textId="77777777" w:rsidR="00FC54E1" w:rsidRPr="008B4949" w:rsidRDefault="00FC54E1" w:rsidP="00FC54E1">
            <w:pPr>
              <w:overflowPunct/>
              <w:autoSpaceDE/>
              <w:autoSpaceDN/>
              <w:adjustRightInd/>
              <w:jc w:val="center"/>
              <w:rPr>
                <w:bCs/>
                <w:lang w:val="en-GB"/>
              </w:rPr>
            </w:pPr>
            <w:r w:rsidRPr="008B4949">
              <w:rPr>
                <w:bCs/>
                <w:lang w:val="en-GB"/>
              </w:rPr>
              <w:t>461</w:t>
            </w:r>
          </w:p>
        </w:tc>
        <w:tc>
          <w:tcPr>
            <w:tcW w:w="1125" w:type="dxa"/>
            <w:shd w:val="clear" w:color="auto" w:fill="auto"/>
            <w:tcMar>
              <w:left w:w="107" w:type="dxa"/>
            </w:tcMar>
          </w:tcPr>
          <w:p w14:paraId="13B1E9E5"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1118" w:type="dxa"/>
            <w:shd w:val="clear" w:color="auto" w:fill="auto"/>
            <w:tcMar>
              <w:left w:w="107" w:type="dxa"/>
            </w:tcMar>
          </w:tcPr>
          <w:p w14:paraId="2B66A061"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2866" w:type="dxa"/>
            <w:shd w:val="clear" w:color="auto" w:fill="auto"/>
            <w:tcMar>
              <w:left w:w="107" w:type="dxa"/>
            </w:tcMar>
          </w:tcPr>
          <w:p w14:paraId="1B2366D5"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Non-geographic number – Digital mobile telephony services</w:t>
            </w:r>
          </w:p>
        </w:tc>
        <w:tc>
          <w:tcPr>
            <w:tcW w:w="2360" w:type="dxa"/>
            <w:shd w:val="clear" w:color="auto" w:fill="auto"/>
            <w:tcMar>
              <w:left w:w="107" w:type="dxa"/>
            </w:tcMar>
          </w:tcPr>
          <w:p w14:paraId="382CB8B2"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PMCI</w:t>
            </w:r>
          </w:p>
        </w:tc>
      </w:tr>
      <w:tr w:rsidR="00FC54E1" w:rsidRPr="008B4949" w14:paraId="131EAA4D" w14:textId="77777777" w:rsidTr="00FC54E1">
        <w:trPr>
          <w:cantSplit/>
          <w:trHeight w:val="364"/>
          <w:jc w:val="center"/>
        </w:trPr>
        <w:tc>
          <w:tcPr>
            <w:tcW w:w="1992" w:type="dxa"/>
            <w:shd w:val="clear" w:color="auto" w:fill="auto"/>
            <w:tcMar>
              <w:left w:w="107" w:type="dxa"/>
            </w:tcMar>
          </w:tcPr>
          <w:p w14:paraId="3A604E8C" w14:textId="77777777" w:rsidR="00FC54E1" w:rsidRPr="008B4949" w:rsidRDefault="00FC54E1" w:rsidP="00FC54E1">
            <w:pPr>
              <w:overflowPunct/>
              <w:autoSpaceDE/>
              <w:autoSpaceDN/>
              <w:adjustRightInd/>
              <w:jc w:val="center"/>
              <w:rPr>
                <w:bCs/>
                <w:lang w:val="en-GB"/>
              </w:rPr>
            </w:pPr>
            <w:r w:rsidRPr="008B4949">
              <w:rPr>
                <w:bCs/>
                <w:lang w:val="en-GB"/>
              </w:rPr>
              <w:lastRenderedPageBreak/>
              <w:t>462</w:t>
            </w:r>
          </w:p>
        </w:tc>
        <w:tc>
          <w:tcPr>
            <w:tcW w:w="1125" w:type="dxa"/>
            <w:shd w:val="clear" w:color="auto" w:fill="auto"/>
            <w:tcMar>
              <w:left w:w="107" w:type="dxa"/>
            </w:tcMar>
          </w:tcPr>
          <w:p w14:paraId="1BB233EB"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1118" w:type="dxa"/>
            <w:shd w:val="clear" w:color="auto" w:fill="auto"/>
            <w:tcMar>
              <w:left w:w="107" w:type="dxa"/>
            </w:tcMar>
          </w:tcPr>
          <w:p w14:paraId="1E7E76CB"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2866" w:type="dxa"/>
            <w:shd w:val="clear" w:color="auto" w:fill="auto"/>
            <w:tcMar>
              <w:left w:w="107" w:type="dxa"/>
            </w:tcMar>
          </w:tcPr>
          <w:p w14:paraId="74A01AF7"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Non-geographic number – Digital mobile telephony services</w:t>
            </w:r>
          </w:p>
        </w:tc>
        <w:tc>
          <w:tcPr>
            <w:tcW w:w="2360" w:type="dxa"/>
            <w:shd w:val="clear" w:color="auto" w:fill="auto"/>
            <w:tcMar>
              <w:left w:w="107" w:type="dxa"/>
            </w:tcMar>
          </w:tcPr>
          <w:p w14:paraId="3D377209"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PMCI</w:t>
            </w:r>
          </w:p>
        </w:tc>
      </w:tr>
      <w:tr w:rsidR="00FC54E1" w:rsidRPr="008B4949" w14:paraId="77473B50" w14:textId="77777777" w:rsidTr="00FC54E1">
        <w:trPr>
          <w:cantSplit/>
          <w:trHeight w:val="364"/>
          <w:jc w:val="center"/>
        </w:trPr>
        <w:tc>
          <w:tcPr>
            <w:tcW w:w="1992" w:type="dxa"/>
            <w:shd w:val="clear" w:color="auto" w:fill="auto"/>
            <w:tcMar>
              <w:left w:w="107" w:type="dxa"/>
            </w:tcMar>
          </w:tcPr>
          <w:p w14:paraId="1A77F616" w14:textId="77777777" w:rsidR="00FC54E1" w:rsidRPr="008B4949" w:rsidRDefault="00FC54E1" w:rsidP="00FC54E1">
            <w:pPr>
              <w:overflowPunct/>
              <w:autoSpaceDE/>
              <w:autoSpaceDN/>
              <w:adjustRightInd/>
              <w:jc w:val="center"/>
              <w:rPr>
                <w:bCs/>
                <w:lang w:val="en-GB"/>
              </w:rPr>
            </w:pPr>
            <w:r w:rsidRPr="008B4949">
              <w:rPr>
                <w:bCs/>
                <w:lang w:val="en-GB"/>
              </w:rPr>
              <w:t>463</w:t>
            </w:r>
          </w:p>
        </w:tc>
        <w:tc>
          <w:tcPr>
            <w:tcW w:w="1125" w:type="dxa"/>
            <w:shd w:val="clear" w:color="auto" w:fill="auto"/>
            <w:tcMar>
              <w:left w:w="107" w:type="dxa"/>
            </w:tcMar>
          </w:tcPr>
          <w:p w14:paraId="0728609E"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1118" w:type="dxa"/>
            <w:shd w:val="clear" w:color="auto" w:fill="auto"/>
            <w:tcMar>
              <w:left w:w="107" w:type="dxa"/>
            </w:tcMar>
          </w:tcPr>
          <w:p w14:paraId="330F50D6"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2866" w:type="dxa"/>
            <w:shd w:val="clear" w:color="auto" w:fill="auto"/>
            <w:tcMar>
              <w:left w:w="107" w:type="dxa"/>
            </w:tcMar>
          </w:tcPr>
          <w:p w14:paraId="6D9CE77F"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Non-geographic number – Digital mobile telephony services</w:t>
            </w:r>
          </w:p>
        </w:tc>
        <w:tc>
          <w:tcPr>
            <w:tcW w:w="2360" w:type="dxa"/>
            <w:shd w:val="clear" w:color="auto" w:fill="auto"/>
            <w:tcMar>
              <w:left w:w="107" w:type="dxa"/>
            </w:tcMar>
          </w:tcPr>
          <w:p w14:paraId="3769F776"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PMCI</w:t>
            </w:r>
          </w:p>
        </w:tc>
      </w:tr>
      <w:tr w:rsidR="00FC54E1" w:rsidRPr="008B4949" w14:paraId="14734EDF" w14:textId="77777777" w:rsidTr="00FC54E1">
        <w:trPr>
          <w:cantSplit/>
          <w:trHeight w:val="364"/>
          <w:jc w:val="center"/>
        </w:trPr>
        <w:tc>
          <w:tcPr>
            <w:tcW w:w="1992" w:type="dxa"/>
            <w:shd w:val="clear" w:color="auto" w:fill="auto"/>
            <w:tcMar>
              <w:left w:w="107" w:type="dxa"/>
            </w:tcMar>
          </w:tcPr>
          <w:p w14:paraId="02BB56EA" w14:textId="77777777" w:rsidR="00FC54E1" w:rsidRPr="008B4949" w:rsidRDefault="00FC54E1" w:rsidP="00FC54E1">
            <w:pPr>
              <w:overflowPunct/>
              <w:autoSpaceDE/>
              <w:autoSpaceDN/>
              <w:adjustRightInd/>
              <w:jc w:val="center"/>
              <w:rPr>
                <w:bCs/>
                <w:lang w:val="en-GB"/>
              </w:rPr>
            </w:pPr>
            <w:r w:rsidRPr="008B4949">
              <w:rPr>
                <w:bCs/>
                <w:lang w:val="en-GB"/>
              </w:rPr>
              <w:t>464</w:t>
            </w:r>
          </w:p>
        </w:tc>
        <w:tc>
          <w:tcPr>
            <w:tcW w:w="1125" w:type="dxa"/>
            <w:shd w:val="clear" w:color="auto" w:fill="auto"/>
            <w:tcMar>
              <w:left w:w="107" w:type="dxa"/>
            </w:tcMar>
          </w:tcPr>
          <w:p w14:paraId="68020361"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1118" w:type="dxa"/>
            <w:shd w:val="clear" w:color="auto" w:fill="auto"/>
            <w:tcMar>
              <w:left w:w="107" w:type="dxa"/>
            </w:tcMar>
          </w:tcPr>
          <w:p w14:paraId="30489F2C"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2866" w:type="dxa"/>
            <w:shd w:val="clear" w:color="auto" w:fill="auto"/>
            <w:tcMar>
              <w:left w:w="107" w:type="dxa"/>
            </w:tcMar>
          </w:tcPr>
          <w:p w14:paraId="6D0F19EC"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Non-geographic number – Digital mobile telephony services</w:t>
            </w:r>
          </w:p>
        </w:tc>
        <w:tc>
          <w:tcPr>
            <w:tcW w:w="2360" w:type="dxa"/>
            <w:shd w:val="clear" w:color="auto" w:fill="auto"/>
            <w:tcMar>
              <w:left w:w="107" w:type="dxa"/>
            </w:tcMar>
          </w:tcPr>
          <w:p w14:paraId="776262C0"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PMCI</w:t>
            </w:r>
          </w:p>
        </w:tc>
      </w:tr>
      <w:tr w:rsidR="00FC54E1" w:rsidRPr="008B4949" w14:paraId="5CBCC6C3" w14:textId="77777777" w:rsidTr="00FC54E1">
        <w:trPr>
          <w:cantSplit/>
          <w:trHeight w:val="364"/>
          <w:jc w:val="center"/>
        </w:trPr>
        <w:tc>
          <w:tcPr>
            <w:tcW w:w="1992" w:type="dxa"/>
            <w:shd w:val="clear" w:color="auto" w:fill="auto"/>
            <w:tcMar>
              <w:left w:w="107" w:type="dxa"/>
            </w:tcMar>
          </w:tcPr>
          <w:p w14:paraId="26A582E0" w14:textId="77777777" w:rsidR="00FC54E1" w:rsidRPr="008B4949" w:rsidRDefault="00FC54E1" w:rsidP="00FC54E1">
            <w:pPr>
              <w:overflowPunct/>
              <w:autoSpaceDE/>
              <w:autoSpaceDN/>
              <w:adjustRightInd/>
              <w:jc w:val="center"/>
              <w:rPr>
                <w:bCs/>
                <w:lang w:val="en-GB"/>
              </w:rPr>
            </w:pPr>
            <w:r w:rsidRPr="008B4949">
              <w:rPr>
                <w:bCs/>
                <w:lang w:val="en-GB"/>
              </w:rPr>
              <w:t>465</w:t>
            </w:r>
          </w:p>
        </w:tc>
        <w:tc>
          <w:tcPr>
            <w:tcW w:w="1125" w:type="dxa"/>
            <w:shd w:val="clear" w:color="auto" w:fill="auto"/>
            <w:tcMar>
              <w:left w:w="107" w:type="dxa"/>
            </w:tcMar>
          </w:tcPr>
          <w:p w14:paraId="369A9841"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1118" w:type="dxa"/>
            <w:shd w:val="clear" w:color="auto" w:fill="auto"/>
            <w:tcMar>
              <w:left w:w="107" w:type="dxa"/>
            </w:tcMar>
          </w:tcPr>
          <w:p w14:paraId="63CFB706"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lang w:val="en-GB"/>
              </w:rPr>
            </w:pPr>
            <w:r w:rsidRPr="008B4949">
              <w:rPr>
                <w:lang w:val="en-GB"/>
              </w:rPr>
              <w:t>7</w:t>
            </w:r>
          </w:p>
        </w:tc>
        <w:tc>
          <w:tcPr>
            <w:tcW w:w="2866" w:type="dxa"/>
            <w:shd w:val="clear" w:color="auto" w:fill="auto"/>
            <w:tcMar>
              <w:left w:w="107" w:type="dxa"/>
            </w:tcMar>
          </w:tcPr>
          <w:p w14:paraId="32AD50F9"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Non-geographic number – Digital mobile telephony services</w:t>
            </w:r>
          </w:p>
        </w:tc>
        <w:tc>
          <w:tcPr>
            <w:tcW w:w="2360" w:type="dxa"/>
            <w:shd w:val="clear" w:color="auto" w:fill="auto"/>
            <w:tcMar>
              <w:left w:w="107" w:type="dxa"/>
            </w:tcMar>
          </w:tcPr>
          <w:p w14:paraId="3E083A99" w14:textId="77777777" w:rsidR="00FC54E1" w:rsidRPr="008B4949" w:rsidRDefault="00FC54E1" w:rsidP="00FC54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lang w:val="en-GB"/>
              </w:rPr>
            </w:pPr>
            <w:r w:rsidRPr="008B4949">
              <w:rPr>
                <w:lang w:val="en-GB"/>
              </w:rPr>
              <w:t>PMCI</w:t>
            </w:r>
          </w:p>
        </w:tc>
      </w:tr>
    </w:tbl>
    <w:p w14:paraId="5122161C" w14:textId="77777777" w:rsidR="00FC54E1" w:rsidRPr="0087370A" w:rsidRDefault="00FC54E1" w:rsidP="00FC54E1">
      <w:pPr>
        <w:overflowPunct/>
        <w:autoSpaceDE/>
        <w:autoSpaceDN/>
        <w:adjustRightInd/>
        <w:spacing w:before="0"/>
        <w:jc w:val="left"/>
        <w:rPr>
          <w:rFonts w:asciiTheme="minorHAnsi" w:hAnsiTheme="minorHAnsi" w:cstheme="minorHAnsi"/>
          <w:bCs/>
          <w:lang w:val="en-GB"/>
        </w:rPr>
      </w:pPr>
    </w:p>
    <w:p w14:paraId="23B6FFE6" w14:textId="77777777" w:rsidR="00FC54E1" w:rsidRPr="003F4B91" w:rsidRDefault="00FC54E1" w:rsidP="00FC54E1">
      <w:pPr>
        <w:overflowPunct/>
        <w:autoSpaceDE/>
        <w:autoSpaceDN/>
        <w:adjustRightInd/>
        <w:jc w:val="left"/>
        <w:textAlignment w:val="auto"/>
        <w:rPr>
          <w:rFonts w:asciiTheme="minorHAnsi" w:eastAsia="SimSun" w:hAnsiTheme="minorHAnsi"/>
          <w:lang w:eastAsia="zh-CN"/>
        </w:rPr>
      </w:pPr>
      <w:r w:rsidRPr="003F4B91">
        <w:rPr>
          <w:rFonts w:asciiTheme="minorHAnsi" w:eastAsia="SimSun" w:hAnsiTheme="minorHAnsi"/>
          <w:lang w:eastAsia="zh-CN"/>
        </w:rPr>
        <w:t xml:space="preserve">Contact: </w:t>
      </w:r>
    </w:p>
    <w:p w14:paraId="3E83D839" w14:textId="77777777" w:rsidR="00FC54E1" w:rsidRPr="004E76E4" w:rsidRDefault="00FC54E1" w:rsidP="00FC54E1">
      <w:pPr>
        <w:overflowPunct/>
        <w:autoSpaceDE/>
        <w:autoSpaceDN/>
        <w:adjustRightInd/>
        <w:ind w:firstLine="720"/>
        <w:textAlignment w:val="auto"/>
        <w:rPr>
          <w:rFonts w:asciiTheme="minorHAnsi" w:eastAsia="SimSun" w:hAnsiTheme="minorHAnsi"/>
          <w:lang w:eastAsia="zh-CN"/>
        </w:rPr>
      </w:pPr>
      <w:r w:rsidRPr="004E76E4">
        <w:rPr>
          <w:rFonts w:asciiTheme="minorHAnsi" w:eastAsia="SimSun" w:hAnsiTheme="minorHAnsi"/>
          <w:lang w:eastAsia="zh-CN"/>
        </w:rPr>
        <w:t>Hon. Charles I. Obichang</w:t>
      </w:r>
    </w:p>
    <w:p w14:paraId="630AC8FD" w14:textId="77777777" w:rsidR="00FC54E1" w:rsidRPr="004E76E4" w:rsidRDefault="00FC54E1" w:rsidP="00FC54E1">
      <w:pPr>
        <w:overflowPunct/>
        <w:autoSpaceDE/>
        <w:autoSpaceDN/>
        <w:adjustRightInd/>
        <w:spacing w:before="0"/>
        <w:ind w:firstLine="720"/>
        <w:textAlignment w:val="auto"/>
        <w:rPr>
          <w:rFonts w:asciiTheme="minorHAnsi" w:eastAsia="SimSun" w:hAnsiTheme="minorHAnsi"/>
          <w:lang w:eastAsia="zh-CN"/>
        </w:rPr>
      </w:pPr>
      <w:r w:rsidRPr="004E76E4">
        <w:rPr>
          <w:rFonts w:asciiTheme="minorHAnsi" w:eastAsia="SimSun" w:hAnsiTheme="minorHAnsi"/>
          <w:lang w:eastAsia="zh-CN"/>
        </w:rPr>
        <w:t>Minister, MPIIC</w:t>
      </w:r>
    </w:p>
    <w:p w14:paraId="2FCD7A49" w14:textId="77777777" w:rsidR="00FC54E1" w:rsidRPr="007E7D00" w:rsidRDefault="00FC54E1" w:rsidP="00FC54E1">
      <w:pPr>
        <w:overflowPunct/>
        <w:autoSpaceDE/>
        <w:autoSpaceDN/>
        <w:adjustRightInd/>
        <w:spacing w:before="0"/>
        <w:ind w:firstLine="720"/>
        <w:textAlignment w:val="auto"/>
        <w:rPr>
          <w:rFonts w:asciiTheme="minorHAnsi" w:eastAsia="SimSun" w:hAnsiTheme="minorHAnsi"/>
          <w:lang w:eastAsia="zh-CN"/>
        </w:rPr>
      </w:pPr>
      <w:r w:rsidRPr="004E76E4">
        <w:rPr>
          <w:rFonts w:asciiTheme="minorHAnsi" w:eastAsia="SimSun" w:hAnsiTheme="minorHAnsi"/>
          <w:lang w:eastAsia="zh-CN"/>
        </w:rPr>
        <w:t>Ministry of Public Infrastructure, Industries and Commerce</w:t>
      </w:r>
    </w:p>
    <w:p w14:paraId="78D91D54" w14:textId="77777777" w:rsidR="00FC54E1" w:rsidRPr="003F4B91" w:rsidRDefault="00FC54E1" w:rsidP="00FC54E1">
      <w:pPr>
        <w:overflowPunct/>
        <w:autoSpaceDE/>
        <w:autoSpaceDN/>
        <w:adjustRightInd/>
        <w:ind w:left="720"/>
        <w:jc w:val="left"/>
        <w:textAlignment w:val="auto"/>
        <w:rPr>
          <w:rFonts w:asciiTheme="minorHAnsi" w:eastAsia="SimSun" w:hAnsiTheme="minorHAnsi"/>
          <w:lang w:eastAsia="zh-CN"/>
        </w:rPr>
      </w:pPr>
      <w:r>
        <w:rPr>
          <w:rFonts w:asciiTheme="minorHAnsi" w:eastAsia="SimSun" w:hAnsiTheme="minorHAnsi"/>
          <w:lang w:eastAsia="zh-CN"/>
        </w:rPr>
        <w:t xml:space="preserve">Mr </w:t>
      </w:r>
      <w:r w:rsidRPr="003F4B91">
        <w:rPr>
          <w:rFonts w:asciiTheme="minorHAnsi" w:eastAsia="SimSun" w:hAnsiTheme="minorHAnsi"/>
          <w:lang w:eastAsia="zh-CN"/>
        </w:rPr>
        <w:t>Jonathan Temol</w:t>
      </w:r>
    </w:p>
    <w:p w14:paraId="3C47256A" w14:textId="77777777" w:rsidR="00FC54E1" w:rsidRDefault="00FC54E1" w:rsidP="00FC54E1">
      <w:pPr>
        <w:overflowPunct/>
        <w:autoSpaceDE/>
        <w:autoSpaceDN/>
        <w:adjustRightInd/>
        <w:spacing w:before="0"/>
        <w:ind w:left="720"/>
        <w:jc w:val="left"/>
        <w:textAlignment w:val="auto"/>
        <w:rPr>
          <w:rFonts w:asciiTheme="minorHAnsi" w:hAnsiTheme="minorHAnsi"/>
          <w:lang w:val="en-GB"/>
        </w:rPr>
      </w:pPr>
      <w:r>
        <w:rPr>
          <w:rFonts w:asciiTheme="minorHAnsi" w:hAnsiTheme="minorHAnsi"/>
          <w:lang w:val="en-GB"/>
        </w:rPr>
        <w:t xml:space="preserve">Chief, </w:t>
      </w:r>
      <w:r w:rsidRPr="004E76E4">
        <w:rPr>
          <w:rFonts w:asciiTheme="minorHAnsi" w:hAnsiTheme="minorHAnsi"/>
          <w:lang w:val="en-GB"/>
        </w:rPr>
        <w:t>Bureau of Communication</w:t>
      </w:r>
    </w:p>
    <w:p w14:paraId="10731DC4" w14:textId="77777777" w:rsidR="00FC54E1" w:rsidRPr="003F4B91" w:rsidRDefault="00FC54E1" w:rsidP="00FC54E1">
      <w:pPr>
        <w:overflowPunct/>
        <w:autoSpaceDE/>
        <w:autoSpaceDN/>
        <w:adjustRightInd/>
        <w:spacing w:before="0"/>
        <w:ind w:firstLine="720"/>
        <w:jc w:val="left"/>
        <w:textAlignment w:val="auto"/>
        <w:rPr>
          <w:rFonts w:asciiTheme="minorHAnsi" w:eastAsia="SimSun" w:hAnsiTheme="minorHAnsi"/>
          <w:lang w:eastAsia="zh-CN"/>
        </w:rPr>
      </w:pPr>
      <w:r w:rsidRPr="007E7D00">
        <w:rPr>
          <w:rFonts w:asciiTheme="minorHAnsi" w:eastAsia="SimSun" w:hAnsiTheme="minorHAnsi"/>
          <w:lang w:eastAsia="zh-CN"/>
        </w:rPr>
        <w:t>Ministry of Public Infrastructure, Industries and Commerce</w:t>
      </w:r>
    </w:p>
    <w:p w14:paraId="2B499BE8" w14:textId="77777777" w:rsidR="00FC54E1" w:rsidRDefault="00FC54E1" w:rsidP="00FC54E1">
      <w:pPr>
        <w:overflowPunct/>
        <w:autoSpaceDE/>
        <w:autoSpaceDN/>
        <w:adjustRightInd/>
        <w:spacing w:before="0"/>
        <w:ind w:left="720"/>
        <w:jc w:val="left"/>
        <w:textAlignment w:val="auto"/>
        <w:rPr>
          <w:rFonts w:asciiTheme="minorHAnsi" w:eastAsia="SimSun" w:hAnsiTheme="minorHAnsi"/>
          <w:lang w:eastAsia="zh-CN"/>
        </w:rPr>
      </w:pPr>
      <w:r w:rsidRPr="003F4B91">
        <w:rPr>
          <w:rFonts w:asciiTheme="minorHAnsi" w:eastAsia="SimSun" w:hAnsiTheme="minorHAnsi"/>
          <w:lang w:eastAsia="zh-CN"/>
        </w:rPr>
        <w:t xml:space="preserve">P.O. Box 1471 </w:t>
      </w:r>
    </w:p>
    <w:p w14:paraId="41EED37F" w14:textId="77777777" w:rsidR="00FC54E1" w:rsidRPr="003F4B91" w:rsidRDefault="00FC54E1" w:rsidP="00FC54E1">
      <w:pPr>
        <w:overflowPunct/>
        <w:autoSpaceDE/>
        <w:autoSpaceDN/>
        <w:adjustRightInd/>
        <w:spacing w:before="0"/>
        <w:ind w:left="720"/>
        <w:jc w:val="left"/>
        <w:textAlignment w:val="auto"/>
        <w:rPr>
          <w:rFonts w:asciiTheme="minorHAnsi" w:eastAsia="SimSun" w:hAnsiTheme="minorHAnsi"/>
          <w:lang w:eastAsia="zh-CN"/>
        </w:rPr>
      </w:pPr>
      <w:r w:rsidRPr="003F4B91">
        <w:rPr>
          <w:rFonts w:asciiTheme="minorHAnsi" w:eastAsia="SimSun" w:hAnsiTheme="minorHAnsi"/>
          <w:lang w:eastAsia="zh-CN"/>
        </w:rPr>
        <w:t>KOROR</w:t>
      </w:r>
      <w:r>
        <w:rPr>
          <w:rFonts w:asciiTheme="minorHAnsi" w:eastAsia="SimSun" w:hAnsiTheme="minorHAnsi"/>
          <w:lang w:eastAsia="zh-CN"/>
        </w:rPr>
        <w:t>,</w:t>
      </w:r>
      <w:r w:rsidRPr="003F4B91">
        <w:rPr>
          <w:rFonts w:asciiTheme="minorHAnsi" w:eastAsia="SimSun" w:hAnsiTheme="minorHAnsi"/>
          <w:lang w:eastAsia="zh-CN"/>
        </w:rPr>
        <w:t xml:space="preserve"> Palau 96940</w:t>
      </w:r>
    </w:p>
    <w:p w14:paraId="02347C2B" w14:textId="77777777" w:rsidR="00FC54E1" w:rsidRPr="003F4B91" w:rsidRDefault="00FC54E1" w:rsidP="00441CB5">
      <w:pPr>
        <w:tabs>
          <w:tab w:val="clear" w:pos="1276"/>
          <w:tab w:val="left" w:pos="1418"/>
        </w:tabs>
        <w:overflowPunct/>
        <w:autoSpaceDE/>
        <w:autoSpaceDN/>
        <w:adjustRightInd/>
        <w:spacing w:before="0"/>
        <w:ind w:left="720"/>
        <w:jc w:val="left"/>
        <w:textAlignment w:val="auto"/>
        <w:rPr>
          <w:rFonts w:asciiTheme="minorHAnsi" w:eastAsia="SimSun" w:hAnsiTheme="minorHAnsi"/>
          <w:lang w:eastAsia="zh-CN"/>
        </w:rPr>
      </w:pPr>
      <w:r>
        <w:rPr>
          <w:rFonts w:asciiTheme="minorHAnsi" w:eastAsia="SimSun" w:hAnsiTheme="minorHAnsi"/>
          <w:lang w:eastAsia="zh-CN"/>
        </w:rPr>
        <w:t xml:space="preserve">Tel: </w:t>
      </w:r>
      <w:r>
        <w:rPr>
          <w:rFonts w:asciiTheme="minorHAnsi" w:eastAsia="SimSun" w:hAnsiTheme="minorHAnsi"/>
          <w:lang w:eastAsia="zh-CN"/>
        </w:rPr>
        <w:tab/>
        <w:t xml:space="preserve">+680 587 </w:t>
      </w:r>
      <w:r w:rsidRPr="00733944">
        <w:rPr>
          <w:rFonts w:asciiTheme="minorHAnsi" w:eastAsia="SimSun" w:hAnsiTheme="minorHAnsi"/>
          <w:lang w:eastAsia="zh-CN"/>
        </w:rPr>
        <w:t>1171</w:t>
      </w:r>
    </w:p>
    <w:p w14:paraId="328C269C" w14:textId="77777777" w:rsidR="00FC54E1" w:rsidRPr="003F4B91" w:rsidRDefault="00FC54E1" w:rsidP="00441CB5">
      <w:pPr>
        <w:tabs>
          <w:tab w:val="clear" w:pos="1276"/>
          <w:tab w:val="left" w:pos="1418"/>
        </w:tabs>
        <w:overflowPunct/>
        <w:autoSpaceDE/>
        <w:autoSpaceDN/>
        <w:adjustRightInd/>
        <w:spacing w:before="0"/>
        <w:ind w:left="720"/>
        <w:jc w:val="left"/>
        <w:textAlignment w:val="auto"/>
        <w:rPr>
          <w:rFonts w:asciiTheme="minorHAnsi" w:eastAsia="SimSun" w:hAnsiTheme="minorHAnsi"/>
          <w:lang w:val="en-GB" w:eastAsia="zh-CN"/>
        </w:rPr>
      </w:pPr>
      <w:r>
        <w:rPr>
          <w:rFonts w:asciiTheme="minorHAnsi" w:eastAsia="SimSun" w:hAnsiTheme="minorHAnsi"/>
          <w:lang w:val="en-GB" w:eastAsia="zh-CN"/>
        </w:rPr>
        <w:t xml:space="preserve">Fax: </w:t>
      </w:r>
      <w:r>
        <w:rPr>
          <w:rFonts w:asciiTheme="minorHAnsi" w:eastAsia="SimSun" w:hAnsiTheme="minorHAnsi"/>
          <w:lang w:val="en-GB" w:eastAsia="zh-CN"/>
        </w:rPr>
        <w:tab/>
        <w:t xml:space="preserve">+680 767 </w:t>
      </w:r>
      <w:r w:rsidRPr="003F4B91">
        <w:rPr>
          <w:rFonts w:asciiTheme="minorHAnsi" w:eastAsia="SimSun" w:hAnsiTheme="minorHAnsi"/>
          <w:lang w:val="en-GB" w:eastAsia="zh-CN"/>
        </w:rPr>
        <w:t>3207</w:t>
      </w:r>
    </w:p>
    <w:p w14:paraId="45B1EFDD" w14:textId="77777777" w:rsidR="00FC54E1" w:rsidRPr="00591053" w:rsidRDefault="00FC54E1" w:rsidP="00441CB5">
      <w:pPr>
        <w:tabs>
          <w:tab w:val="clear" w:pos="1276"/>
          <w:tab w:val="left" w:pos="1418"/>
        </w:tabs>
        <w:overflowPunct/>
        <w:autoSpaceDE/>
        <w:autoSpaceDN/>
        <w:adjustRightInd/>
        <w:spacing w:before="0"/>
        <w:ind w:left="720"/>
        <w:jc w:val="left"/>
        <w:textAlignment w:val="auto"/>
        <w:rPr>
          <w:rFonts w:asciiTheme="minorHAnsi" w:eastAsia="SimSun" w:hAnsiTheme="minorHAnsi"/>
          <w:lang w:eastAsia="zh-CN"/>
        </w:rPr>
      </w:pPr>
      <w:r w:rsidRPr="003F4B91">
        <w:rPr>
          <w:rFonts w:asciiTheme="minorHAnsi" w:eastAsia="SimSun" w:hAnsiTheme="minorHAnsi"/>
          <w:lang w:val="en-GB" w:eastAsia="zh-CN"/>
        </w:rPr>
        <w:t>E-m</w:t>
      </w:r>
      <w:r w:rsidRPr="00591053">
        <w:rPr>
          <w:rFonts w:asciiTheme="minorHAnsi" w:eastAsia="SimSun" w:hAnsiTheme="minorHAnsi"/>
          <w:lang w:eastAsia="zh-CN"/>
        </w:rPr>
        <w:t xml:space="preserve">ail: </w:t>
      </w:r>
      <w:r w:rsidRPr="00591053">
        <w:rPr>
          <w:rFonts w:asciiTheme="minorHAnsi" w:eastAsia="SimSun" w:hAnsiTheme="minorHAnsi"/>
          <w:lang w:eastAsia="zh-CN"/>
        </w:rPr>
        <w:tab/>
        <w:t>dot@palaunet.com; jngiwal@gmail.com</w:t>
      </w:r>
    </w:p>
    <w:p w14:paraId="564BBCD0" w14:textId="77777777" w:rsidR="00FC54E1" w:rsidRPr="003F4B91" w:rsidRDefault="00FC54E1" w:rsidP="00441CB5">
      <w:pPr>
        <w:tabs>
          <w:tab w:val="clear" w:pos="1276"/>
          <w:tab w:val="left" w:pos="1418"/>
        </w:tabs>
        <w:overflowPunct/>
        <w:autoSpaceDE/>
        <w:autoSpaceDN/>
        <w:adjustRightInd/>
        <w:spacing w:before="0"/>
        <w:ind w:left="720"/>
        <w:jc w:val="left"/>
        <w:textAlignment w:val="auto"/>
        <w:rPr>
          <w:rFonts w:asciiTheme="minorHAnsi" w:hAnsiTheme="minorHAnsi"/>
        </w:rPr>
      </w:pPr>
      <w:r w:rsidRPr="003F4B91">
        <w:rPr>
          <w:rFonts w:asciiTheme="minorHAnsi" w:eastAsia="SimSun" w:hAnsiTheme="minorHAnsi"/>
          <w:lang w:eastAsia="zh-CN"/>
        </w:rPr>
        <w:t xml:space="preserve">URL: </w:t>
      </w:r>
      <w:r>
        <w:rPr>
          <w:rFonts w:asciiTheme="minorHAnsi" w:eastAsia="SimSun" w:hAnsiTheme="minorHAnsi"/>
          <w:lang w:eastAsia="zh-CN"/>
        </w:rPr>
        <w:tab/>
      </w:r>
      <w:r w:rsidRPr="00D64A12">
        <w:rPr>
          <w:rFonts w:asciiTheme="minorHAnsi" w:eastAsia="SimSun" w:hAnsiTheme="minorHAnsi"/>
          <w:lang w:eastAsia="zh-CN"/>
        </w:rPr>
        <w:t>www.palaugov.pw/bureau-of-commercial-development/</w:t>
      </w:r>
    </w:p>
    <w:p w14:paraId="36922DD1" w14:textId="77777777" w:rsidR="00FC54E1" w:rsidRDefault="00FC54E1" w:rsidP="00FC54E1"/>
    <w:p w14:paraId="6A9FE058" w14:textId="5B993EBD" w:rsidR="00D220C4" w:rsidRDefault="00D220C4" w:rsidP="00FC54E1"/>
    <w:p w14:paraId="3A67932B" w14:textId="77777777" w:rsidR="00552901" w:rsidRPr="00F66000" w:rsidRDefault="00552901" w:rsidP="00374F70">
      <w:pPr>
        <w:tabs>
          <w:tab w:val="clear" w:pos="567"/>
          <w:tab w:val="clear" w:pos="1276"/>
          <w:tab w:val="clear" w:pos="1843"/>
          <w:tab w:val="clear" w:pos="5387"/>
          <w:tab w:val="clear" w:pos="5954"/>
        </w:tabs>
        <w:overflowPunct/>
        <w:autoSpaceDE/>
        <w:autoSpaceDN/>
        <w:adjustRightInd/>
        <w:spacing w:before="0"/>
        <w:jc w:val="left"/>
        <w:rPr>
          <w:sz w:val="12"/>
          <w:szCs w:val="12"/>
          <w:lang w:val="en-GB"/>
        </w:rPr>
      </w:pPr>
    </w:p>
    <w:p w14:paraId="66FC1F07" w14:textId="25153A3A" w:rsidR="000A6B01" w:rsidRPr="00F66000" w:rsidRDefault="000A6B01" w:rsidP="00374F70">
      <w:pPr>
        <w:tabs>
          <w:tab w:val="clear" w:pos="567"/>
          <w:tab w:val="clear" w:pos="1276"/>
          <w:tab w:val="clear" w:pos="1843"/>
          <w:tab w:val="clear" w:pos="5387"/>
          <w:tab w:val="clear" w:pos="5954"/>
        </w:tabs>
        <w:overflowPunct/>
        <w:autoSpaceDE/>
        <w:autoSpaceDN/>
        <w:adjustRightInd/>
        <w:spacing w:before="0"/>
        <w:jc w:val="left"/>
        <w:rPr>
          <w:sz w:val="12"/>
          <w:szCs w:val="12"/>
          <w:lang w:val="en-GB"/>
        </w:rPr>
        <w:sectPr w:rsidR="000A6B01" w:rsidRPr="00F66000" w:rsidSect="00CF3556">
          <w:footerReference w:type="even" r:id="rId14"/>
          <w:footerReference w:type="default" r:id="rId15"/>
          <w:type w:val="continuous"/>
          <w:pgSz w:w="11901" w:h="16840" w:code="9"/>
          <w:pgMar w:top="1134" w:right="1418" w:bottom="1134" w:left="1418" w:header="720" w:footer="567" w:gutter="0"/>
          <w:paperSrc w:first="15" w:other="15"/>
          <w:cols w:space="720"/>
          <w:docGrid w:linePitch="272"/>
        </w:sectPr>
      </w:pPr>
    </w:p>
    <w:p w14:paraId="713F44A7" w14:textId="77777777" w:rsidR="00374F70" w:rsidRPr="00F66000" w:rsidRDefault="00374F70" w:rsidP="00374F70">
      <w:pPr>
        <w:pStyle w:val="Heading20"/>
        <w:rPr>
          <w:lang w:val="en-GB"/>
        </w:rPr>
      </w:pPr>
      <w:bookmarkStart w:id="1150" w:name="_Toc6411909"/>
      <w:bookmarkStart w:id="1151" w:name="_Toc6215744"/>
      <w:bookmarkStart w:id="1152" w:name="_Toc4420932"/>
      <w:bookmarkStart w:id="1153" w:name="_Toc1570044"/>
      <w:bookmarkStart w:id="1154" w:name="_Toc340536"/>
      <w:bookmarkStart w:id="1155" w:name="_Toc536101952"/>
      <w:bookmarkStart w:id="1156" w:name="_Toc531960787"/>
      <w:bookmarkStart w:id="1157" w:name="_Toc531094570"/>
      <w:bookmarkStart w:id="1158" w:name="_Toc526431483"/>
      <w:bookmarkStart w:id="1159" w:name="_Toc525638295"/>
      <w:bookmarkStart w:id="1160" w:name="_Toc524430964"/>
      <w:bookmarkStart w:id="1161" w:name="_Toc520709570"/>
      <w:bookmarkStart w:id="1162" w:name="_Toc518981888"/>
      <w:bookmarkStart w:id="1163" w:name="_Toc517792335"/>
      <w:bookmarkStart w:id="1164" w:name="_Toc514850724"/>
      <w:bookmarkStart w:id="1165" w:name="_Toc513645657"/>
      <w:bookmarkStart w:id="1166" w:name="_Toc510775355"/>
      <w:bookmarkStart w:id="1167" w:name="_Toc509838134"/>
      <w:bookmarkStart w:id="1168" w:name="_Toc507510721"/>
      <w:bookmarkStart w:id="1169" w:name="_Toc505005338"/>
      <w:bookmarkStart w:id="1170" w:name="_Toc503439022"/>
      <w:bookmarkStart w:id="1171" w:name="_Toc500842108"/>
      <w:bookmarkStart w:id="1172" w:name="_Toc500841784"/>
      <w:bookmarkStart w:id="1173" w:name="_Toc499624466"/>
      <w:bookmarkStart w:id="1174" w:name="_Toc497988320"/>
      <w:bookmarkStart w:id="1175" w:name="_Toc497986899"/>
      <w:bookmarkStart w:id="1176" w:name="_Toc496537203"/>
      <w:bookmarkStart w:id="1177" w:name="_Toc495499935"/>
      <w:bookmarkStart w:id="1178" w:name="_Toc493685649"/>
      <w:bookmarkStart w:id="1179" w:name="_Toc488848859"/>
      <w:bookmarkStart w:id="1180" w:name="_Toc487466269"/>
      <w:bookmarkStart w:id="1181" w:name="_Toc486323174"/>
      <w:bookmarkStart w:id="1182" w:name="_Toc485117070"/>
      <w:bookmarkStart w:id="1183" w:name="_Toc483388291"/>
      <w:bookmarkStart w:id="1184" w:name="_Toc482280104"/>
      <w:bookmarkStart w:id="1185" w:name="_Toc479671309"/>
      <w:bookmarkStart w:id="1186" w:name="_Toc478464764"/>
      <w:bookmarkStart w:id="1187" w:name="_Toc477169054"/>
      <w:bookmarkStart w:id="1188" w:name="_Toc474504483"/>
      <w:bookmarkStart w:id="1189" w:name="_Toc473209550"/>
      <w:bookmarkStart w:id="1190" w:name="_Toc471824667"/>
      <w:bookmarkStart w:id="1191" w:name="_Toc469924991"/>
      <w:bookmarkStart w:id="1192" w:name="_Toc469048950"/>
      <w:bookmarkStart w:id="1193" w:name="_Toc466367272"/>
      <w:bookmarkStart w:id="1194" w:name="_Toc456103335"/>
      <w:bookmarkStart w:id="1195" w:name="_Toc456103219"/>
      <w:bookmarkStart w:id="1196" w:name="_Toc454789159"/>
      <w:bookmarkStart w:id="1197" w:name="_Toc453320524"/>
      <w:bookmarkStart w:id="1198" w:name="_Toc451863143"/>
      <w:bookmarkStart w:id="1199" w:name="_Toc450747475"/>
      <w:bookmarkStart w:id="1200" w:name="_Toc449442775"/>
      <w:bookmarkStart w:id="1201" w:name="_Toc446578881"/>
      <w:bookmarkStart w:id="1202" w:name="_Toc445368596"/>
      <w:bookmarkStart w:id="1203" w:name="_Toc442711620"/>
      <w:bookmarkStart w:id="1204" w:name="_Toc441671603"/>
      <w:bookmarkStart w:id="1205" w:name="_Toc440443796"/>
      <w:bookmarkStart w:id="1206" w:name="_Toc438219174"/>
      <w:bookmarkStart w:id="1207" w:name="_Toc437264287"/>
      <w:bookmarkStart w:id="1208" w:name="_Toc436383069"/>
      <w:bookmarkStart w:id="1209" w:name="_Toc434843834"/>
      <w:bookmarkStart w:id="1210" w:name="_Toc433358220"/>
      <w:bookmarkStart w:id="1211" w:name="_Toc432498840"/>
      <w:bookmarkStart w:id="1212" w:name="_Toc429469054"/>
      <w:bookmarkStart w:id="1213" w:name="_Toc428372303"/>
      <w:bookmarkStart w:id="1214" w:name="_Toc428193356"/>
      <w:bookmarkStart w:id="1215" w:name="_Toc424300248"/>
      <w:bookmarkStart w:id="1216" w:name="_Toc423078775"/>
      <w:bookmarkStart w:id="1217" w:name="_Toc421783562"/>
      <w:bookmarkStart w:id="1218" w:name="_Toc420414839"/>
      <w:bookmarkStart w:id="1219" w:name="_Toc417984361"/>
      <w:bookmarkStart w:id="1220" w:name="_Toc416360078"/>
      <w:bookmarkStart w:id="1221" w:name="_Toc414884968"/>
      <w:bookmarkStart w:id="1222" w:name="_Toc410904539"/>
      <w:bookmarkStart w:id="1223" w:name="_Toc409708236"/>
      <w:bookmarkStart w:id="1224" w:name="_Toc408576641"/>
      <w:bookmarkStart w:id="1225" w:name="_Toc406508020"/>
      <w:bookmarkStart w:id="1226" w:name="_Toc405386782"/>
      <w:bookmarkStart w:id="1227" w:name="_Toc404332316"/>
      <w:bookmarkStart w:id="1228" w:name="_Toc402967104"/>
      <w:bookmarkStart w:id="1229" w:name="_Toc401757924"/>
      <w:bookmarkStart w:id="1230" w:name="_Toc400374878"/>
      <w:bookmarkStart w:id="1231" w:name="_Toc399160640"/>
      <w:bookmarkStart w:id="1232" w:name="_Toc397517657"/>
      <w:bookmarkStart w:id="1233" w:name="_Toc396212812"/>
      <w:bookmarkStart w:id="1234" w:name="_Toc395100465"/>
      <w:bookmarkStart w:id="1235" w:name="_Toc393715490"/>
      <w:bookmarkStart w:id="1236" w:name="_Toc393714486"/>
      <w:bookmarkStart w:id="1237" w:name="_Toc393713419"/>
      <w:bookmarkStart w:id="1238" w:name="_Toc392235888"/>
      <w:bookmarkStart w:id="1239" w:name="_Toc391386074"/>
      <w:bookmarkStart w:id="1240" w:name="_Toc389730886"/>
      <w:bookmarkStart w:id="1241" w:name="_Toc388947562"/>
      <w:bookmarkStart w:id="1242" w:name="_Toc388946329"/>
      <w:bookmarkStart w:id="1243" w:name="_Toc385496801"/>
      <w:bookmarkStart w:id="1244" w:name="_Toc384625709"/>
      <w:bookmarkStart w:id="1245" w:name="_Toc383182315"/>
      <w:bookmarkStart w:id="1246" w:name="_Toc381784232"/>
      <w:bookmarkStart w:id="1247" w:name="_Toc380582899"/>
      <w:bookmarkStart w:id="1248" w:name="_Toc379440374"/>
      <w:bookmarkStart w:id="1249" w:name="_Toc378322721"/>
      <w:bookmarkStart w:id="1250" w:name="_Toc377026500"/>
      <w:bookmarkStart w:id="1251" w:name="_Toc374692771"/>
      <w:bookmarkStart w:id="1252" w:name="_Toc374692694"/>
      <w:bookmarkStart w:id="1253" w:name="_Toc374006640"/>
      <w:bookmarkStart w:id="1254" w:name="_Toc373157832"/>
      <w:bookmarkStart w:id="1255" w:name="_Toc371588866"/>
      <w:bookmarkStart w:id="1256" w:name="_Toc370373498"/>
      <w:bookmarkStart w:id="1257" w:name="_Toc369007891"/>
      <w:bookmarkStart w:id="1258" w:name="_Toc369007687"/>
      <w:bookmarkStart w:id="1259" w:name="_Toc367715553"/>
      <w:bookmarkStart w:id="1260" w:name="_Toc366157714"/>
      <w:bookmarkStart w:id="1261" w:name="_Toc364672357"/>
      <w:bookmarkStart w:id="1262" w:name="_Toc363741408"/>
      <w:bookmarkStart w:id="1263" w:name="_Toc361921568"/>
      <w:bookmarkStart w:id="1264" w:name="_Toc360696837"/>
      <w:bookmarkStart w:id="1265" w:name="_Toc359489437"/>
      <w:bookmarkStart w:id="1266" w:name="_Toc358192588"/>
      <w:bookmarkStart w:id="1267" w:name="_Toc357001961"/>
      <w:bookmarkStart w:id="1268" w:name="_Toc355708878"/>
      <w:bookmarkStart w:id="1269" w:name="_Toc354053852"/>
      <w:bookmarkStart w:id="1270" w:name="_Toc352940515"/>
      <w:bookmarkStart w:id="1271" w:name="_Toc351549910"/>
      <w:bookmarkStart w:id="1272" w:name="_Toc350415589"/>
      <w:bookmarkStart w:id="1273" w:name="_Toc349288271"/>
      <w:bookmarkStart w:id="1274" w:name="_Toc347929610"/>
      <w:bookmarkStart w:id="1275" w:name="_Toc346885965"/>
      <w:bookmarkStart w:id="1276" w:name="_Toc345579843"/>
      <w:bookmarkStart w:id="1277" w:name="_Toc343262688"/>
      <w:bookmarkStart w:id="1278" w:name="_Toc342912868"/>
      <w:bookmarkStart w:id="1279" w:name="_Toc341451237"/>
      <w:bookmarkStart w:id="1280" w:name="_Toc340225539"/>
      <w:bookmarkStart w:id="1281" w:name="_Toc338779392"/>
      <w:bookmarkStart w:id="1282" w:name="_Toc337110351"/>
      <w:bookmarkStart w:id="1283" w:name="_Toc335901525"/>
      <w:bookmarkStart w:id="1284" w:name="_Toc334776206"/>
      <w:bookmarkStart w:id="1285" w:name="_Toc332272671"/>
      <w:bookmarkStart w:id="1286" w:name="_Toc323904393"/>
      <w:bookmarkStart w:id="1287" w:name="_Toc323035740"/>
      <w:bookmarkStart w:id="1288" w:name="_Toc320536977"/>
      <w:bookmarkStart w:id="1289" w:name="_Toc318965020"/>
      <w:bookmarkStart w:id="1290" w:name="_Toc316479982"/>
      <w:bookmarkStart w:id="1291" w:name="_Toc313973326"/>
      <w:bookmarkStart w:id="1292" w:name="_Toc311103661"/>
      <w:bookmarkStart w:id="1293" w:name="_Toc308530349"/>
      <w:bookmarkStart w:id="1294" w:name="_Toc304892184"/>
      <w:bookmarkStart w:id="1295" w:name="_Toc303344266"/>
      <w:bookmarkStart w:id="1296" w:name="_Toc301945311"/>
      <w:bookmarkStart w:id="1297" w:name="_Toc297804737"/>
      <w:bookmarkStart w:id="1298" w:name="_Toc296675486"/>
      <w:bookmarkStart w:id="1299" w:name="_Toc295387916"/>
      <w:bookmarkStart w:id="1300" w:name="_Toc292704991"/>
      <w:bookmarkStart w:id="1301" w:name="_Toc291005407"/>
      <w:bookmarkStart w:id="1302" w:name="_Toc288660298"/>
      <w:bookmarkStart w:id="1303" w:name="_Toc286218733"/>
      <w:bookmarkStart w:id="1304" w:name="_Toc283737222"/>
      <w:bookmarkStart w:id="1305" w:name="_Toc282526056"/>
      <w:bookmarkStart w:id="1306" w:name="_Toc280349224"/>
      <w:bookmarkStart w:id="1307" w:name="_Toc279669168"/>
      <w:bookmarkStart w:id="1308" w:name="_Toc276717182"/>
      <w:bookmarkStart w:id="1309" w:name="_Toc274223846"/>
      <w:bookmarkStart w:id="1310" w:name="_Toc273023372"/>
      <w:bookmarkStart w:id="1311" w:name="_Toc271700511"/>
      <w:bookmarkStart w:id="1312" w:name="_Toc268774042"/>
      <w:bookmarkStart w:id="1313" w:name="_Toc266181257"/>
      <w:bookmarkStart w:id="1314" w:name="_Toc265056510"/>
      <w:bookmarkStart w:id="1315" w:name="_Toc262631831"/>
      <w:bookmarkStart w:id="1316" w:name="_Toc259783160"/>
      <w:bookmarkStart w:id="1317" w:name="_Toc253407165"/>
      <w:bookmarkStart w:id="1318" w:name="_Toc251059439"/>
      <w:bookmarkStart w:id="1319" w:name="_Toc248829285"/>
      <w:bookmarkStart w:id="1320" w:name="_Toc8296067"/>
      <w:bookmarkStart w:id="1321" w:name="_Toc9580680"/>
      <w:bookmarkStart w:id="1322" w:name="_Toc12354368"/>
      <w:bookmarkStart w:id="1323" w:name="_Toc13065957"/>
      <w:bookmarkStart w:id="1324" w:name="_Toc14769332"/>
      <w:bookmarkStart w:id="1325" w:name="_Toc17298854"/>
      <w:bookmarkStart w:id="1326" w:name="_Toc18681556"/>
      <w:bookmarkStart w:id="1327" w:name="_Toc21528584"/>
      <w:bookmarkStart w:id="1328" w:name="_Toc23321871"/>
      <w:bookmarkStart w:id="1329" w:name="_Toc24365712"/>
      <w:bookmarkStart w:id="1330" w:name="_Toc25746889"/>
      <w:bookmarkStart w:id="1331" w:name="_Toc26539918"/>
      <w:bookmarkStart w:id="1332" w:name="_Toc27558706"/>
      <w:bookmarkStart w:id="1333" w:name="_Toc31986490"/>
      <w:bookmarkStart w:id="1334" w:name="_Toc33175456"/>
      <w:bookmarkStart w:id="1335" w:name="_Toc38455869"/>
      <w:bookmarkStart w:id="1336" w:name="_Toc40787346"/>
      <w:bookmarkStart w:id="1337" w:name="_Toc46322978"/>
      <w:bookmarkStart w:id="1338" w:name="_Toc49438646"/>
      <w:bookmarkStart w:id="1339" w:name="_Toc51669585"/>
      <w:bookmarkEnd w:id="849"/>
      <w:bookmarkEnd w:id="850"/>
      <w:r w:rsidRPr="00F66000">
        <w:rPr>
          <w:lang w:val="en-GB"/>
        </w:rPr>
        <w:lastRenderedPageBreak/>
        <w:t>Service Restrictions</w:t>
      </w:r>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p>
    <w:p w14:paraId="2339B733" w14:textId="5F6368ED" w:rsidR="00374F70" w:rsidRPr="00F66000" w:rsidRDefault="00374F70" w:rsidP="00374F70">
      <w:pPr>
        <w:jc w:val="center"/>
        <w:rPr>
          <w:lang w:val="en-GB"/>
        </w:rPr>
      </w:pPr>
      <w:bookmarkStart w:id="1340" w:name="_Toc251059440"/>
      <w:bookmarkStart w:id="1341" w:name="_Toc248829287"/>
      <w:r w:rsidRPr="00F66000">
        <w:rPr>
          <w:lang w:val="en-GB"/>
        </w:rPr>
        <w:t xml:space="preserve">See URL: </w:t>
      </w:r>
      <w:r w:rsidR="008C0A30" w:rsidRPr="00F66000">
        <w:rPr>
          <w:lang w:val="en-GB"/>
        </w:rPr>
        <w:t xml:space="preserve">www.itu.int/pub/T-SP-SR.1-2012 </w:t>
      </w:r>
    </w:p>
    <w:p w14:paraId="7835F52B" w14:textId="77777777" w:rsidR="00374F70" w:rsidRPr="00F66000"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11DABED3" w14:textId="77777777" w:rsidTr="00374F70">
        <w:tc>
          <w:tcPr>
            <w:tcW w:w="2620" w:type="dxa"/>
            <w:vAlign w:val="center"/>
            <w:hideMark/>
          </w:tcPr>
          <w:p w14:paraId="490B6410"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550A93F3"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0FD76D90" w14:textId="77777777" w:rsidR="00374F70" w:rsidRDefault="00374F70" w:rsidP="00374F70">
      <w:pPr>
        <w:rPr>
          <w:lang w:val="en-GB"/>
        </w:rPr>
      </w:pPr>
    </w:p>
    <w:p w14:paraId="5692D6AC"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45C91FA5" w14:textId="77777777" w:rsidTr="00374F70">
        <w:tc>
          <w:tcPr>
            <w:tcW w:w="2160" w:type="dxa"/>
            <w:hideMark/>
          </w:tcPr>
          <w:p w14:paraId="5A426883"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40B0563C"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47E9242C" w14:textId="77777777" w:rsidR="00374F70" w:rsidRDefault="00374F70">
            <w:pPr>
              <w:pStyle w:val="Tabletext"/>
              <w:rPr>
                <w:sz w:val="20"/>
                <w:szCs w:val="20"/>
                <w:lang w:val="fr-CH"/>
              </w:rPr>
            </w:pPr>
          </w:p>
        </w:tc>
        <w:tc>
          <w:tcPr>
            <w:tcW w:w="1985" w:type="dxa"/>
          </w:tcPr>
          <w:p w14:paraId="561D86CC" w14:textId="77777777" w:rsidR="00374F70" w:rsidRDefault="00374F70">
            <w:pPr>
              <w:pStyle w:val="Tabletext"/>
              <w:rPr>
                <w:sz w:val="20"/>
                <w:szCs w:val="20"/>
                <w:lang w:val="fr-CH"/>
              </w:rPr>
            </w:pPr>
          </w:p>
        </w:tc>
      </w:tr>
      <w:tr w:rsidR="00374F70" w14:paraId="7C1D4BDB" w14:textId="77777777" w:rsidTr="00374F70">
        <w:tc>
          <w:tcPr>
            <w:tcW w:w="2160" w:type="dxa"/>
            <w:hideMark/>
          </w:tcPr>
          <w:p w14:paraId="4FCFC71F"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7116C35B" w14:textId="77777777" w:rsidR="00374F70" w:rsidRDefault="00374F70">
            <w:pPr>
              <w:pStyle w:val="Tabletext"/>
              <w:rPr>
                <w:b/>
                <w:bCs/>
                <w:sz w:val="20"/>
                <w:szCs w:val="20"/>
                <w:lang w:val="en-US"/>
              </w:rPr>
            </w:pPr>
            <w:r>
              <w:rPr>
                <w:b/>
                <w:bCs/>
                <w:sz w:val="20"/>
                <w:szCs w:val="20"/>
                <w:lang w:val="en-US"/>
              </w:rPr>
              <w:t>1007 (p.12)</w:t>
            </w:r>
          </w:p>
        </w:tc>
        <w:tc>
          <w:tcPr>
            <w:tcW w:w="2268" w:type="dxa"/>
          </w:tcPr>
          <w:p w14:paraId="115164C2" w14:textId="77777777" w:rsidR="00374F70" w:rsidRDefault="00374F70">
            <w:pPr>
              <w:pStyle w:val="Tabletext"/>
              <w:rPr>
                <w:sz w:val="20"/>
                <w:szCs w:val="20"/>
                <w:lang w:val="en-US"/>
              </w:rPr>
            </w:pPr>
          </w:p>
        </w:tc>
        <w:tc>
          <w:tcPr>
            <w:tcW w:w="1985" w:type="dxa"/>
          </w:tcPr>
          <w:p w14:paraId="7A933320" w14:textId="77777777" w:rsidR="00374F70" w:rsidRDefault="00374F70">
            <w:pPr>
              <w:pStyle w:val="Tabletext"/>
              <w:rPr>
                <w:sz w:val="20"/>
                <w:szCs w:val="20"/>
                <w:lang w:val="en-US"/>
              </w:rPr>
            </w:pPr>
          </w:p>
        </w:tc>
      </w:tr>
      <w:tr w:rsidR="00374F70" w14:paraId="30D503EA" w14:textId="77777777" w:rsidTr="00374F70">
        <w:tc>
          <w:tcPr>
            <w:tcW w:w="2160" w:type="dxa"/>
            <w:hideMark/>
          </w:tcPr>
          <w:p w14:paraId="0AF40CDE"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4F9E6150" w14:textId="77777777" w:rsidR="00374F70" w:rsidRDefault="00374F70">
            <w:pPr>
              <w:pStyle w:val="Tabletext"/>
              <w:rPr>
                <w:b/>
                <w:bCs/>
                <w:sz w:val="20"/>
                <w:szCs w:val="20"/>
                <w:lang w:val="en-US"/>
              </w:rPr>
            </w:pPr>
            <w:r>
              <w:rPr>
                <w:b/>
                <w:bCs/>
                <w:sz w:val="20"/>
                <w:szCs w:val="20"/>
                <w:lang w:val="en-US"/>
              </w:rPr>
              <w:t>1013 (p.5)</w:t>
            </w:r>
          </w:p>
        </w:tc>
        <w:tc>
          <w:tcPr>
            <w:tcW w:w="2268" w:type="dxa"/>
          </w:tcPr>
          <w:p w14:paraId="0A080A8A" w14:textId="77777777" w:rsidR="00374F70" w:rsidRDefault="00374F70">
            <w:pPr>
              <w:pStyle w:val="Tabletext"/>
              <w:rPr>
                <w:sz w:val="20"/>
                <w:szCs w:val="20"/>
                <w:lang w:val="en-US"/>
              </w:rPr>
            </w:pPr>
          </w:p>
        </w:tc>
        <w:tc>
          <w:tcPr>
            <w:tcW w:w="1985" w:type="dxa"/>
          </w:tcPr>
          <w:p w14:paraId="718906C1" w14:textId="77777777" w:rsidR="00374F70" w:rsidRDefault="00374F70">
            <w:pPr>
              <w:pStyle w:val="Tabletext"/>
              <w:rPr>
                <w:sz w:val="20"/>
                <w:szCs w:val="20"/>
                <w:lang w:val="en-US"/>
              </w:rPr>
            </w:pPr>
          </w:p>
        </w:tc>
      </w:tr>
      <w:tr w:rsidR="00374F70" w14:paraId="53265C9E" w14:textId="77777777" w:rsidTr="00374F70">
        <w:tc>
          <w:tcPr>
            <w:tcW w:w="2160" w:type="dxa"/>
            <w:hideMark/>
          </w:tcPr>
          <w:p w14:paraId="7703EDC3"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6CC55629" w14:textId="77777777" w:rsidR="00374F70" w:rsidRDefault="00374F70">
            <w:pPr>
              <w:pStyle w:val="Tabletext"/>
              <w:rPr>
                <w:b/>
                <w:bCs/>
                <w:sz w:val="20"/>
                <w:szCs w:val="20"/>
                <w:lang w:val="en-US"/>
              </w:rPr>
            </w:pPr>
            <w:r>
              <w:rPr>
                <w:b/>
                <w:bCs/>
                <w:sz w:val="20"/>
                <w:szCs w:val="20"/>
                <w:lang w:val="en-US"/>
              </w:rPr>
              <w:t>1034 (p.5)</w:t>
            </w:r>
          </w:p>
        </w:tc>
        <w:tc>
          <w:tcPr>
            <w:tcW w:w="2268" w:type="dxa"/>
          </w:tcPr>
          <w:p w14:paraId="69875AB4" w14:textId="77777777" w:rsidR="00374F70" w:rsidRDefault="00374F70">
            <w:pPr>
              <w:pStyle w:val="Tabletext"/>
              <w:rPr>
                <w:sz w:val="20"/>
                <w:szCs w:val="20"/>
                <w:lang w:val="en-US"/>
              </w:rPr>
            </w:pPr>
          </w:p>
        </w:tc>
        <w:tc>
          <w:tcPr>
            <w:tcW w:w="1985" w:type="dxa"/>
          </w:tcPr>
          <w:p w14:paraId="08AF9651" w14:textId="77777777" w:rsidR="00374F70" w:rsidRDefault="00374F70">
            <w:pPr>
              <w:pStyle w:val="Tabletext"/>
              <w:rPr>
                <w:sz w:val="20"/>
                <w:szCs w:val="20"/>
                <w:lang w:val="en-US"/>
              </w:rPr>
            </w:pPr>
          </w:p>
        </w:tc>
      </w:tr>
      <w:tr w:rsidR="00374F70" w14:paraId="7ECB9684" w14:textId="77777777" w:rsidTr="00374F70">
        <w:tc>
          <w:tcPr>
            <w:tcW w:w="2160" w:type="dxa"/>
            <w:hideMark/>
          </w:tcPr>
          <w:p w14:paraId="01BC0646"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25495BFC" w14:textId="77777777" w:rsidR="00374F70" w:rsidRDefault="00374F70">
            <w:pPr>
              <w:pStyle w:val="Tabletext"/>
              <w:rPr>
                <w:b/>
                <w:bCs/>
                <w:sz w:val="20"/>
                <w:szCs w:val="20"/>
                <w:lang w:val="en-US"/>
              </w:rPr>
            </w:pPr>
            <w:r>
              <w:rPr>
                <w:b/>
                <w:bCs/>
                <w:sz w:val="20"/>
                <w:szCs w:val="20"/>
                <w:lang w:val="en-US"/>
              </w:rPr>
              <w:t>1039 (p.14)</w:t>
            </w:r>
          </w:p>
        </w:tc>
        <w:tc>
          <w:tcPr>
            <w:tcW w:w="2268" w:type="dxa"/>
          </w:tcPr>
          <w:p w14:paraId="0A5AA101" w14:textId="77777777" w:rsidR="00374F70" w:rsidRDefault="00374F70">
            <w:pPr>
              <w:pStyle w:val="Tabletext"/>
              <w:rPr>
                <w:sz w:val="20"/>
                <w:szCs w:val="20"/>
                <w:lang w:val="en-US"/>
              </w:rPr>
            </w:pPr>
          </w:p>
        </w:tc>
        <w:tc>
          <w:tcPr>
            <w:tcW w:w="1985" w:type="dxa"/>
          </w:tcPr>
          <w:p w14:paraId="51DF4E4C" w14:textId="77777777" w:rsidR="00374F70" w:rsidRDefault="00374F70">
            <w:pPr>
              <w:pStyle w:val="Tabletext"/>
              <w:rPr>
                <w:sz w:val="20"/>
                <w:szCs w:val="20"/>
                <w:lang w:val="en-US"/>
              </w:rPr>
            </w:pPr>
          </w:p>
        </w:tc>
      </w:tr>
      <w:tr w:rsidR="00374F70" w14:paraId="46F2F1D6" w14:textId="77777777" w:rsidTr="00374F70">
        <w:tc>
          <w:tcPr>
            <w:tcW w:w="2160" w:type="dxa"/>
            <w:hideMark/>
          </w:tcPr>
          <w:p w14:paraId="635A4F25"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1A9B2EC3" w14:textId="77777777" w:rsidR="00374F70" w:rsidRDefault="00374F70">
            <w:pPr>
              <w:pStyle w:val="Tabletext"/>
              <w:rPr>
                <w:b/>
                <w:bCs/>
                <w:sz w:val="20"/>
                <w:szCs w:val="20"/>
                <w:lang w:val="en-US"/>
              </w:rPr>
            </w:pPr>
            <w:r>
              <w:rPr>
                <w:b/>
                <w:bCs/>
                <w:sz w:val="20"/>
                <w:szCs w:val="20"/>
                <w:lang w:val="en-US"/>
              </w:rPr>
              <w:t>1039 (p.14)</w:t>
            </w:r>
          </w:p>
        </w:tc>
        <w:tc>
          <w:tcPr>
            <w:tcW w:w="2268" w:type="dxa"/>
          </w:tcPr>
          <w:p w14:paraId="4E5DAD08" w14:textId="77777777" w:rsidR="00374F70" w:rsidRDefault="00374F70">
            <w:pPr>
              <w:pStyle w:val="Tabletext"/>
              <w:rPr>
                <w:sz w:val="20"/>
                <w:szCs w:val="20"/>
                <w:lang w:val="en-US"/>
              </w:rPr>
            </w:pPr>
          </w:p>
        </w:tc>
        <w:tc>
          <w:tcPr>
            <w:tcW w:w="1985" w:type="dxa"/>
          </w:tcPr>
          <w:p w14:paraId="7AC3DC9A" w14:textId="77777777" w:rsidR="00374F70" w:rsidRDefault="00374F70">
            <w:pPr>
              <w:pStyle w:val="Tabletext"/>
              <w:rPr>
                <w:sz w:val="20"/>
                <w:szCs w:val="20"/>
                <w:lang w:val="en-US"/>
              </w:rPr>
            </w:pPr>
          </w:p>
        </w:tc>
      </w:tr>
      <w:tr w:rsidR="00374F70" w14:paraId="1883E8D7" w14:textId="77777777" w:rsidTr="00374F70">
        <w:tc>
          <w:tcPr>
            <w:tcW w:w="2160" w:type="dxa"/>
            <w:hideMark/>
          </w:tcPr>
          <w:p w14:paraId="71347C2D"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058CB799" w14:textId="77777777" w:rsidR="00374F70" w:rsidRDefault="00374F70">
            <w:pPr>
              <w:pStyle w:val="Tabletext"/>
              <w:rPr>
                <w:b/>
                <w:bCs/>
                <w:sz w:val="20"/>
                <w:szCs w:val="20"/>
                <w:lang w:val="en-US"/>
              </w:rPr>
            </w:pPr>
            <w:r>
              <w:rPr>
                <w:b/>
                <w:bCs/>
                <w:sz w:val="20"/>
                <w:szCs w:val="20"/>
                <w:lang w:val="en-US"/>
              </w:rPr>
              <w:t>1068 (p.4)</w:t>
            </w:r>
          </w:p>
        </w:tc>
        <w:tc>
          <w:tcPr>
            <w:tcW w:w="2268" w:type="dxa"/>
          </w:tcPr>
          <w:p w14:paraId="026C15C5" w14:textId="77777777" w:rsidR="00374F70" w:rsidRDefault="00374F70">
            <w:pPr>
              <w:pStyle w:val="Tabletext"/>
              <w:rPr>
                <w:sz w:val="20"/>
                <w:szCs w:val="20"/>
                <w:lang w:val="en-US"/>
              </w:rPr>
            </w:pPr>
          </w:p>
        </w:tc>
        <w:tc>
          <w:tcPr>
            <w:tcW w:w="1985" w:type="dxa"/>
          </w:tcPr>
          <w:p w14:paraId="078BC7FD" w14:textId="77777777" w:rsidR="00374F70" w:rsidRDefault="00374F70">
            <w:pPr>
              <w:pStyle w:val="Tabletext"/>
              <w:rPr>
                <w:sz w:val="20"/>
                <w:szCs w:val="20"/>
                <w:lang w:val="en-US"/>
              </w:rPr>
            </w:pPr>
          </w:p>
        </w:tc>
      </w:tr>
      <w:tr w:rsidR="00374F70" w14:paraId="1948A38D" w14:textId="77777777" w:rsidTr="00374F70">
        <w:tc>
          <w:tcPr>
            <w:tcW w:w="2160" w:type="dxa"/>
            <w:hideMark/>
          </w:tcPr>
          <w:p w14:paraId="178845DB"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61ECB145" w14:textId="77777777" w:rsidR="00374F70" w:rsidRDefault="00374F70">
            <w:pPr>
              <w:pStyle w:val="Tabletext"/>
              <w:rPr>
                <w:b/>
                <w:bCs/>
                <w:sz w:val="20"/>
                <w:szCs w:val="20"/>
                <w:lang w:val="en-US"/>
              </w:rPr>
            </w:pPr>
            <w:r>
              <w:rPr>
                <w:b/>
                <w:bCs/>
                <w:sz w:val="20"/>
                <w:szCs w:val="20"/>
                <w:lang w:val="en-US"/>
              </w:rPr>
              <w:t>1148 (p.5)</w:t>
            </w:r>
          </w:p>
        </w:tc>
        <w:tc>
          <w:tcPr>
            <w:tcW w:w="2268" w:type="dxa"/>
          </w:tcPr>
          <w:p w14:paraId="505989EE" w14:textId="77777777" w:rsidR="00374F70" w:rsidRDefault="00374F70">
            <w:pPr>
              <w:pStyle w:val="Tabletext"/>
              <w:rPr>
                <w:sz w:val="20"/>
                <w:szCs w:val="20"/>
                <w:lang w:val="en-US"/>
              </w:rPr>
            </w:pPr>
          </w:p>
        </w:tc>
        <w:tc>
          <w:tcPr>
            <w:tcW w:w="1985" w:type="dxa"/>
          </w:tcPr>
          <w:p w14:paraId="160D5A29" w14:textId="77777777" w:rsidR="00374F70" w:rsidRDefault="00374F70">
            <w:pPr>
              <w:pStyle w:val="Tabletext"/>
              <w:rPr>
                <w:sz w:val="20"/>
                <w:szCs w:val="20"/>
                <w:lang w:val="en-US"/>
              </w:rPr>
            </w:pPr>
          </w:p>
        </w:tc>
      </w:tr>
    </w:tbl>
    <w:p w14:paraId="12B704BC" w14:textId="77777777" w:rsidR="00374F70" w:rsidRDefault="00374F70" w:rsidP="00374F70">
      <w:pPr>
        <w:rPr>
          <w:rFonts w:asciiTheme="minorHAnsi" w:hAnsiTheme="minorHAnsi"/>
          <w:lang w:val="pt-BR"/>
        </w:rPr>
      </w:pPr>
    </w:p>
    <w:p w14:paraId="123D4FBB" w14:textId="77777777" w:rsidR="00374F70" w:rsidRDefault="00374F70" w:rsidP="00374F70">
      <w:pPr>
        <w:rPr>
          <w:rFonts w:asciiTheme="minorHAnsi" w:hAnsiTheme="minorHAnsi"/>
          <w:lang w:val="pt-BR"/>
        </w:rPr>
      </w:pPr>
    </w:p>
    <w:p w14:paraId="55286B96" w14:textId="77777777" w:rsidR="00374F70" w:rsidRDefault="00374F70" w:rsidP="00374F70">
      <w:pPr>
        <w:pStyle w:val="Heading20"/>
        <w:rPr>
          <w:lang w:val="en-US"/>
        </w:rPr>
      </w:pPr>
      <w:bookmarkStart w:id="1342" w:name="_Toc6411910"/>
      <w:bookmarkStart w:id="1343" w:name="_Toc6215745"/>
      <w:bookmarkStart w:id="1344" w:name="_Toc4420933"/>
      <w:bookmarkStart w:id="1345" w:name="_Toc1570045"/>
      <w:bookmarkStart w:id="1346" w:name="_Toc340537"/>
      <w:bookmarkStart w:id="1347" w:name="_Toc536101953"/>
      <w:bookmarkStart w:id="1348" w:name="_Toc531960788"/>
      <w:bookmarkStart w:id="1349" w:name="_Toc531094571"/>
      <w:bookmarkStart w:id="1350" w:name="_Toc526431484"/>
      <w:bookmarkStart w:id="1351" w:name="_Toc525638296"/>
      <w:bookmarkStart w:id="1352" w:name="_Toc524430965"/>
      <w:bookmarkStart w:id="1353" w:name="_Toc520709571"/>
      <w:bookmarkStart w:id="1354" w:name="_Toc518981889"/>
      <w:bookmarkStart w:id="1355" w:name="_Toc517792336"/>
      <w:bookmarkStart w:id="1356" w:name="_Toc514850725"/>
      <w:bookmarkStart w:id="1357" w:name="_Toc513645658"/>
      <w:bookmarkStart w:id="1358" w:name="_Toc510775356"/>
      <w:bookmarkStart w:id="1359" w:name="_Toc509838135"/>
      <w:bookmarkStart w:id="1360" w:name="_Toc507510722"/>
      <w:bookmarkStart w:id="1361" w:name="_Toc505005339"/>
      <w:bookmarkStart w:id="1362" w:name="_Toc503439023"/>
      <w:bookmarkStart w:id="1363" w:name="_Toc500842109"/>
      <w:bookmarkStart w:id="1364" w:name="_Toc500841785"/>
      <w:bookmarkStart w:id="1365" w:name="_Toc499624467"/>
      <w:bookmarkStart w:id="1366" w:name="_Toc497988321"/>
      <w:bookmarkStart w:id="1367" w:name="_Toc497986900"/>
      <w:bookmarkStart w:id="1368" w:name="_Toc496537204"/>
      <w:bookmarkStart w:id="1369" w:name="_Toc495499936"/>
      <w:bookmarkStart w:id="1370" w:name="_Toc493685650"/>
      <w:bookmarkStart w:id="1371" w:name="_Toc488848860"/>
      <w:bookmarkStart w:id="1372" w:name="_Toc487466270"/>
      <w:bookmarkStart w:id="1373" w:name="_Toc486323175"/>
      <w:bookmarkStart w:id="1374" w:name="_Toc485117071"/>
      <w:bookmarkStart w:id="1375" w:name="_Toc483388292"/>
      <w:bookmarkStart w:id="1376" w:name="_Toc482280105"/>
      <w:bookmarkStart w:id="1377" w:name="_Toc479671310"/>
      <w:bookmarkStart w:id="1378" w:name="_Toc478464765"/>
      <w:bookmarkStart w:id="1379" w:name="_Toc477169055"/>
      <w:bookmarkStart w:id="1380" w:name="_Toc474504484"/>
      <w:bookmarkStart w:id="1381" w:name="_Toc473209551"/>
      <w:bookmarkStart w:id="1382" w:name="_Toc471824668"/>
      <w:bookmarkStart w:id="1383" w:name="_Toc469924992"/>
      <w:bookmarkStart w:id="1384" w:name="_Toc469048951"/>
      <w:bookmarkStart w:id="1385" w:name="_Toc466367273"/>
      <w:bookmarkStart w:id="1386" w:name="_Toc456103336"/>
      <w:bookmarkStart w:id="1387" w:name="_Toc456103220"/>
      <w:bookmarkStart w:id="1388" w:name="_Toc454789160"/>
      <w:bookmarkStart w:id="1389" w:name="_Toc453320525"/>
      <w:bookmarkStart w:id="1390" w:name="_Toc451863144"/>
      <w:bookmarkStart w:id="1391" w:name="_Toc450747476"/>
      <w:bookmarkStart w:id="1392" w:name="_Toc449442776"/>
      <w:bookmarkStart w:id="1393" w:name="_Toc446578882"/>
      <w:bookmarkStart w:id="1394" w:name="_Toc445368597"/>
      <w:bookmarkStart w:id="1395" w:name="_Toc442711621"/>
      <w:bookmarkStart w:id="1396" w:name="_Toc441671604"/>
      <w:bookmarkStart w:id="1397" w:name="_Toc440443797"/>
      <w:bookmarkStart w:id="1398" w:name="_Toc438219175"/>
      <w:bookmarkStart w:id="1399" w:name="_Toc437264288"/>
      <w:bookmarkStart w:id="1400" w:name="_Toc436383070"/>
      <w:bookmarkStart w:id="1401" w:name="_Toc434843835"/>
      <w:bookmarkStart w:id="1402" w:name="_Toc433358221"/>
      <w:bookmarkStart w:id="1403" w:name="_Toc432498841"/>
      <w:bookmarkStart w:id="1404" w:name="_Toc429469055"/>
      <w:bookmarkStart w:id="1405" w:name="_Toc428372304"/>
      <w:bookmarkStart w:id="1406" w:name="_Toc428193357"/>
      <w:bookmarkStart w:id="1407" w:name="_Toc424300249"/>
      <w:bookmarkStart w:id="1408" w:name="_Toc423078776"/>
      <w:bookmarkStart w:id="1409" w:name="_Toc421783563"/>
      <w:bookmarkStart w:id="1410" w:name="_Toc420414840"/>
      <w:bookmarkStart w:id="1411" w:name="_Toc417984362"/>
      <w:bookmarkStart w:id="1412" w:name="_Toc416360079"/>
      <w:bookmarkStart w:id="1413" w:name="_Toc414884969"/>
      <w:bookmarkStart w:id="1414" w:name="_Toc410904540"/>
      <w:bookmarkStart w:id="1415" w:name="_Toc409708237"/>
      <w:bookmarkStart w:id="1416" w:name="_Toc408576642"/>
      <w:bookmarkStart w:id="1417" w:name="_Toc406508021"/>
      <w:bookmarkStart w:id="1418" w:name="_Toc405386783"/>
      <w:bookmarkStart w:id="1419" w:name="_Toc404332317"/>
      <w:bookmarkStart w:id="1420" w:name="_Toc402967105"/>
      <w:bookmarkStart w:id="1421" w:name="_Toc401757925"/>
      <w:bookmarkStart w:id="1422" w:name="_Toc400374879"/>
      <w:bookmarkStart w:id="1423" w:name="_Toc399160641"/>
      <w:bookmarkStart w:id="1424" w:name="_Toc397517658"/>
      <w:bookmarkStart w:id="1425" w:name="_Toc396212813"/>
      <w:bookmarkStart w:id="1426" w:name="_Toc395100466"/>
      <w:bookmarkStart w:id="1427" w:name="_Toc393715491"/>
      <w:bookmarkStart w:id="1428" w:name="_Toc393714487"/>
      <w:bookmarkStart w:id="1429" w:name="_Toc393713420"/>
      <w:bookmarkStart w:id="1430" w:name="_Toc392235889"/>
      <w:bookmarkStart w:id="1431" w:name="_Toc391386075"/>
      <w:bookmarkStart w:id="1432" w:name="_Toc389730887"/>
      <w:bookmarkStart w:id="1433" w:name="_Toc388947563"/>
      <w:bookmarkStart w:id="1434" w:name="_Toc388946330"/>
      <w:bookmarkStart w:id="1435" w:name="_Toc385496802"/>
      <w:bookmarkStart w:id="1436" w:name="_Toc384625710"/>
      <w:bookmarkStart w:id="1437" w:name="_Toc383182316"/>
      <w:bookmarkStart w:id="1438" w:name="_Toc381784233"/>
      <w:bookmarkStart w:id="1439" w:name="_Toc380582900"/>
      <w:bookmarkStart w:id="1440" w:name="_Toc379440375"/>
      <w:bookmarkStart w:id="1441" w:name="_Toc378322722"/>
      <w:bookmarkStart w:id="1442" w:name="_Toc377026501"/>
      <w:bookmarkStart w:id="1443" w:name="_Toc374692772"/>
      <w:bookmarkStart w:id="1444" w:name="_Toc374692695"/>
      <w:bookmarkStart w:id="1445" w:name="_Toc374006641"/>
      <w:bookmarkStart w:id="1446" w:name="_Toc373157833"/>
      <w:bookmarkStart w:id="1447" w:name="_Toc371588867"/>
      <w:bookmarkStart w:id="1448" w:name="_Toc370373501"/>
      <w:bookmarkStart w:id="1449" w:name="_Toc369007892"/>
      <w:bookmarkStart w:id="1450" w:name="_Toc369007688"/>
      <w:bookmarkStart w:id="1451" w:name="_Toc367715554"/>
      <w:bookmarkStart w:id="1452" w:name="_Toc366157715"/>
      <w:bookmarkStart w:id="1453" w:name="_Toc364672358"/>
      <w:bookmarkStart w:id="1454" w:name="_Toc363741409"/>
      <w:bookmarkStart w:id="1455" w:name="_Toc361921569"/>
      <w:bookmarkStart w:id="1456" w:name="_Toc360696838"/>
      <w:bookmarkStart w:id="1457" w:name="_Toc359489438"/>
      <w:bookmarkStart w:id="1458" w:name="_Toc358192589"/>
      <w:bookmarkStart w:id="1459" w:name="_Toc357001962"/>
      <w:bookmarkStart w:id="1460" w:name="_Toc355708879"/>
      <w:bookmarkStart w:id="1461" w:name="_Toc354053853"/>
      <w:bookmarkStart w:id="1462" w:name="_Toc352940516"/>
      <w:bookmarkStart w:id="1463" w:name="_Toc351549911"/>
      <w:bookmarkStart w:id="1464" w:name="_Toc350415590"/>
      <w:bookmarkStart w:id="1465" w:name="_Toc349288272"/>
      <w:bookmarkStart w:id="1466" w:name="_Toc347929611"/>
      <w:bookmarkStart w:id="1467" w:name="_Toc346885966"/>
      <w:bookmarkStart w:id="1468" w:name="_Toc345579844"/>
      <w:bookmarkStart w:id="1469" w:name="_Toc343262689"/>
      <w:bookmarkStart w:id="1470" w:name="_Toc342912869"/>
      <w:bookmarkStart w:id="1471" w:name="_Toc341451238"/>
      <w:bookmarkStart w:id="1472" w:name="_Toc340225540"/>
      <w:bookmarkStart w:id="1473" w:name="_Toc338779393"/>
      <w:bookmarkStart w:id="1474" w:name="_Toc337110352"/>
      <w:bookmarkStart w:id="1475" w:name="_Toc335901526"/>
      <w:bookmarkStart w:id="1476" w:name="_Toc334776207"/>
      <w:bookmarkStart w:id="1477" w:name="_Toc332272672"/>
      <w:bookmarkStart w:id="1478" w:name="_Toc323904394"/>
      <w:bookmarkStart w:id="1479" w:name="_Toc323035741"/>
      <w:bookmarkStart w:id="1480" w:name="_Toc320536978"/>
      <w:bookmarkStart w:id="1481" w:name="_Toc318965022"/>
      <w:bookmarkStart w:id="1482" w:name="_Toc316479984"/>
      <w:bookmarkStart w:id="1483" w:name="_Toc313973328"/>
      <w:bookmarkStart w:id="1484" w:name="_Toc311103663"/>
      <w:bookmarkStart w:id="1485" w:name="_Toc308530351"/>
      <w:bookmarkStart w:id="1486" w:name="_Toc304892186"/>
      <w:bookmarkStart w:id="1487" w:name="_Toc303344268"/>
      <w:bookmarkStart w:id="1488" w:name="_Toc301945313"/>
      <w:bookmarkStart w:id="1489" w:name="_Toc297804739"/>
      <w:bookmarkStart w:id="1490" w:name="_Toc296675488"/>
      <w:bookmarkStart w:id="1491" w:name="_Toc295387918"/>
      <w:bookmarkStart w:id="1492" w:name="_Toc292704993"/>
      <w:bookmarkStart w:id="1493" w:name="_Toc291005409"/>
      <w:bookmarkStart w:id="1494" w:name="_Toc288660300"/>
      <w:bookmarkStart w:id="1495" w:name="_Toc286218735"/>
      <w:bookmarkStart w:id="1496" w:name="_Toc283737224"/>
      <w:bookmarkStart w:id="1497" w:name="_Toc282526058"/>
      <w:bookmarkStart w:id="1498" w:name="_Toc280349226"/>
      <w:bookmarkStart w:id="1499" w:name="_Toc279669170"/>
      <w:bookmarkStart w:id="1500" w:name="_Toc276717184"/>
      <w:bookmarkStart w:id="1501" w:name="_Toc274223848"/>
      <w:bookmarkStart w:id="1502" w:name="_Toc273023374"/>
      <w:bookmarkStart w:id="1503" w:name="_Toc271700513"/>
      <w:bookmarkStart w:id="1504" w:name="_Toc268774044"/>
      <w:bookmarkStart w:id="1505" w:name="_Toc266181259"/>
      <w:bookmarkStart w:id="1506" w:name="_Toc265056512"/>
      <w:bookmarkStart w:id="1507" w:name="_Toc262631833"/>
      <w:bookmarkStart w:id="1508" w:name="_Toc259783162"/>
      <w:bookmarkStart w:id="1509" w:name="_Toc253407167"/>
      <w:bookmarkStart w:id="1510" w:name="_Toc8296068"/>
      <w:bookmarkStart w:id="1511" w:name="_Toc9580681"/>
      <w:bookmarkStart w:id="1512" w:name="_Toc12354369"/>
      <w:bookmarkStart w:id="1513" w:name="_Toc13065958"/>
      <w:bookmarkStart w:id="1514" w:name="_Toc14769333"/>
      <w:bookmarkStart w:id="1515" w:name="_Toc17298855"/>
      <w:bookmarkStart w:id="1516" w:name="_Toc18681557"/>
      <w:bookmarkStart w:id="1517" w:name="_Toc21528585"/>
      <w:bookmarkStart w:id="1518" w:name="_Toc23321872"/>
      <w:bookmarkStart w:id="1519" w:name="_Toc24365713"/>
      <w:bookmarkStart w:id="1520" w:name="_Toc25746890"/>
      <w:bookmarkStart w:id="1521" w:name="_Toc26539919"/>
      <w:bookmarkStart w:id="1522" w:name="_Toc27558707"/>
      <w:bookmarkStart w:id="1523" w:name="_Toc31986491"/>
      <w:bookmarkStart w:id="1524" w:name="_Toc33175457"/>
      <w:bookmarkStart w:id="1525" w:name="_Toc38455870"/>
      <w:bookmarkStart w:id="1526" w:name="_Toc40787347"/>
      <w:bookmarkStart w:id="1527" w:name="_Toc46322979"/>
      <w:bookmarkStart w:id="1528" w:name="_Toc49438647"/>
      <w:bookmarkStart w:id="1529" w:name="_Toc51669586"/>
      <w:r>
        <w:rPr>
          <w:lang w:val="en-US"/>
        </w:rPr>
        <w:t>Call</w:t>
      </w:r>
      <w:r w:rsidR="00F33432">
        <w:rPr>
          <w:lang w:val="en-US"/>
        </w:rPr>
        <w:t>-</w:t>
      </w:r>
      <w:r>
        <w:rPr>
          <w:lang w:val="en-US"/>
        </w:rPr>
        <w:t>Back</w:t>
      </w:r>
      <w:r>
        <w:rPr>
          <w:lang w:val="en-US"/>
        </w:rPr>
        <w:br/>
        <w:t>and alternative calling procedures (Res. 21 Rev. PP</w:t>
      </w:r>
      <w:r w:rsidR="00720FF5">
        <w:rPr>
          <w:lang w:val="en-US"/>
        </w:rPr>
        <w:t>-</w:t>
      </w:r>
      <w:r>
        <w:rPr>
          <w:lang w:val="en-US"/>
        </w:rPr>
        <w:t>06)</w:t>
      </w:r>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p>
    <w:p w14:paraId="0AB42B3E" w14:textId="441A8CB9" w:rsidR="00374F70" w:rsidRDefault="00374F70" w:rsidP="00374F70">
      <w:pPr>
        <w:jc w:val="center"/>
        <w:rPr>
          <w:rFonts w:asciiTheme="minorHAnsi" w:hAnsiTheme="minorHAnsi"/>
        </w:rPr>
      </w:pPr>
      <w:r>
        <w:rPr>
          <w:rFonts w:asciiTheme="minorHAnsi" w:hAnsiTheme="minorHAnsi"/>
        </w:rPr>
        <w:t xml:space="preserve">See URL: </w:t>
      </w:r>
      <w:r w:rsidR="008C0A30" w:rsidRPr="00F6181E">
        <w:rPr>
          <w:rFonts w:asciiTheme="minorHAnsi" w:hAnsiTheme="minorHAnsi"/>
        </w:rPr>
        <w:t>www.itu.int/pub/T-SP-PP.RES.21-2011/</w:t>
      </w:r>
      <w:r w:rsidR="008C0A30">
        <w:rPr>
          <w:rFonts w:asciiTheme="minorHAnsi" w:hAnsiTheme="minorHAnsi"/>
        </w:rPr>
        <w:t xml:space="preserve"> </w:t>
      </w:r>
    </w:p>
    <w:p w14:paraId="3CEBA385" w14:textId="77777777" w:rsidR="00374F70" w:rsidRDefault="00374F70" w:rsidP="00374F70">
      <w:pPr>
        <w:rPr>
          <w:rFonts w:asciiTheme="minorHAnsi" w:hAnsiTheme="minorHAnsi"/>
        </w:rPr>
      </w:pPr>
    </w:p>
    <w:p w14:paraId="36ECEF6C" w14:textId="77777777" w:rsidR="00EF6CD8" w:rsidRDefault="00EF6CD8" w:rsidP="00374F70">
      <w:pPr>
        <w:rPr>
          <w:rFonts w:asciiTheme="minorHAnsi" w:hAnsiTheme="minorHAnsi"/>
        </w:rPr>
      </w:pPr>
    </w:p>
    <w:p w14:paraId="3AA9CE5D" w14:textId="77777777" w:rsidR="00EF6CD8" w:rsidRDefault="00EF6CD8" w:rsidP="00374F70">
      <w:pPr>
        <w:rPr>
          <w:rFonts w:asciiTheme="minorHAnsi" w:hAnsiTheme="minorHAnsi"/>
        </w:rPr>
      </w:pPr>
      <w:r>
        <w:rPr>
          <w:rFonts w:asciiTheme="minorHAnsi" w:hAnsiTheme="minorHAnsi"/>
        </w:rPr>
        <w:br w:type="page"/>
      </w:r>
    </w:p>
    <w:p w14:paraId="1F5E8E3E" w14:textId="77777777" w:rsidR="00EF6CD8" w:rsidRDefault="00EF6CD8" w:rsidP="00EF6CD8">
      <w:pPr>
        <w:pStyle w:val="Heading1"/>
        <w:spacing w:before="0"/>
        <w:ind w:left="142"/>
        <w:jc w:val="center"/>
        <w:rPr>
          <w:kern w:val="0"/>
        </w:rPr>
      </w:pPr>
      <w:bookmarkStart w:id="1530" w:name="_Toc420414841"/>
      <w:bookmarkStart w:id="1531" w:name="_Toc417984363"/>
      <w:bookmarkStart w:id="1532" w:name="_Toc416360080"/>
      <w:bookmarkStart w:id="1533" w:name="_Toc414884970"/>
      <w:bookmarkStart w:id="1534" w:name="_Toc410904541"/>
      <w:bookmarkStart w:id="1535" w:name="_Toc409708238"/>
      <w:bookmarkStart w:id="1536" w:name="_Toc408576643"/>
      <w:bookmarkStart w:id="1537" w:name="_Toc406508022"/>
      <w:bookmarkStart w:id="1538" w:name="_Toc405386784"/>
      <w:bookmarkStart w:id="1539" w:name="_Toc404332318"/>
      <w:bookmarkStart w:id="1540" w:name="_Toc402967106"/>
      <w:bookmarkStart w:id="1541" w:name="_Toc401757926"/>
      <w:bookmarkStart w:id="1542" w:name="_Toc400374880"/>
      <w:bookmarkStart w:id="1543" w:name="_Toc399160642"/>
      <w:bookmarkStart w:id="1544" w:name="_Toc397517659"/>
      <w:bookmarkStart w:id="1545" w:name="_Toc396212814"/>
      <w:bookmarkStart w:id="1546" w:name="_Toc395100467"/>
      <w:bookmarkStart w:id="1547" w:name="_Toc393715492"/>
      <w:bookmarkStart w:id="1548" w:name="_Toc393714488"/>
      <w:bookmarkStart w:id="1549" w:name="_Toc393713421"/>
      <w:bookmarkStart w:id="1550" w:name="_Toc392235890"/>
      <w:bookmarkStart w:id="1551" w:name="_Toc391386076"/>
      <w:bookmarkStart w:id="1552" w:name="_Toc389730888"/>
      <w:bookmarkStart w:id="1553" w:name="_Toc388947564"/>
      <w:bookmarkStart w:id="1554" w:name="_Toc388946331"/>
      <w:bookmarkStart w:id="1555" w:name="_Toc385496803"/>
      <w:bookmarkStart w:id="1556" w:name="_Toc384625711"/>
      <w:bookmarkStart w:id="1557" w:name="_Toc383182317"/>
      <w:bookmarkStart w:id="1558" w:name="_Toc381784234"/>
      <w:bookmarkStart w:id="1559" w:name="_Toc380582901"/>
      <w:bookmarkStart w:id="1560" w:name="_Toc379440376"/>
      <w:bookmarkStart w:id="1561" w:name="_Toc378322723"/>
      <w:bookmarkStart w:id="1562" w:name="_Toc377026502"/>
      <w:bookmarkStart w:id="1563" w:name="_Toc374692773"/>
      <w:bookmarkStart w:id="1564" w:name="_Toc374692696"/>
      <w:bookmarkStart w:id="1565" w:name="_Toc374006642"/>
      <w:bookmarkStart w:id="1566" w:name="_Toc373157834"/>
      <w:bookmarkStart w:id="1567" w:name="_Toc371588868"/>
      <w:bookmarkStart w:id="1568" w:name="_Toc370373502"/>
      <w:bookmarkStart w:id="1569" w:name="_Toc369007893"/>
      <w:bookmarkStart w:id="1570" w:name="_Toc369007689"/>
      <w:bookmarkStart w:id="1571" w:name="_Toc367715555"/>
      <w:bookmarkStart w:id="1572" w:name="_Toc366157716"/>
      <w:bookmarkStart w:id="1573" w:name="_Toc364672359"/>
      <w:bookmarkStart w:id="1574" w:name="_Toc363741410"/>
      <w:bookmarkStart w:id="1575" w:name="_Toc361921570"/>
      <w:bookmarkStart w:id="1576" w:name="_Toc360696839"/>
      <w:bookmarkStart w:id="1577" w:name="_Toc359489439"/>
      <w:bookmarkStart w:id="1578" w:name="_Toc358192590"/>
      <w:bookmarkStart w:id="1579" w:name="_Toc357001963"/>
      <w:bookmarkStart w:id="1580" w:name="_Toc355708880"/>
      <w:bookmarkStart w:id="1581" w:name="_Toc354053854"/>
      <w:bookmarkStart w:id="1582" w:name="_Toc352940517"/>
      <w:bookmarkStart w:id="1583" w:name="_Toc351549912"/>
      <w:bookmarkStart w:id="1584" w:name="_Toc350415591"/>
      <w:bookmarkStart w:id="1585" w:name="_Toc349288273"/>
      <w:bookmarkStart w:id="1586" w:name="_Toc347929612"/>
      <w:bookmarkStart w:id="1587" w:name="_Toc346885967"/>
      <w:bookmarkStart w:id="1588" w:name="_Toc345579845"/>
      <w:bookmarkStart w:id="1589" w:name="_Toc343262690"/>
      <w:bookmarkStart w:id="1590" w:name="_Toc342912870"/>
      <w:bookmarkStart w:id="1591" w:name="_Toc341451239"/>
      <w:bookmarkStart w:id="1592" w:name="_Toc340225541"/>
      <w:bookmarkStart w:id="1593" w:name="_Toc338779394"/>
      <w:bookmarkStart w:id="1594" w:name="_Toc337110353"/>
      <w:bookmarkStart w:id="1595" w:name="_Toc335901527"/>
      <w:bookmarkStart w:id="1596" w:name="_Toc334776208"/>
      <w:bookmarkStart w:id="1597" w:name="_Toc332272673"/>
      <w:bookmarkStart w:id="1598" w:name="_Toc323904395"/>
      <w:bookmarkStart w:id="1599" w:name="_Toc323035742"/>
      <w:bookmarkStart w:id="1600" w:name="_Toc321820569"/>
      <w:bookmarkStart w:id="1601" w:name="_Toc321311688"/>
      <w:bookmarkStart w:id="1602" w:name="_Toc321233409"/>
      <w:bookmarkStart w:id="1603" w:name="_Toc320536979"/>
      <w:bookmarkStart w:id="1604" w:name="_Toc318965023"/>
      <w:bookmarkStart w:id="1605" w:name="_Toc316479985"/>
      <w:bookmarkStart w:id="1606" w:name="_Toc313973329"/>
      <w:bookmarkStart w:id="1607" w:name="_Toc311103664"/>
      <w:bookmarkStart w:id="1608" w:name="_Toc308530352"/>
      <w:bookmarkStart w:id="1609" w:name="_Toc304892188"/>
      <w:bookmarkStart w:id="1610" w:name="_Toc303344270"/>
      <w:bookmarkStart w:id="1611" w:name="_Toc301945315"/>
      <w:bookmarkStart w:id="1612" w:name="_Toc297804741"/>
      <w:bookmarkStart w:id="1613" w:name="_Toc296675490"/>
      <w:bookmarkStart w:id="1614" w:name="_Toc295387920"/>
      <w:bookmarkStart w:id="1615" w:name="_Toc292704995"/>
      <w:bookmarkStart w:id="1616" w:name="_Toc291005411"/>
      <w:bookmarkStart w:id="1617" w:name="_Toc288660302"/>
      <w:bookmarkStart w:id="1618" w:name="_Toc286218737"/>
      <w:bookmarkStart w:id="1619" w:name="_Toc283737226"/>
      <w:bookmarkStart w:id="1620" w:name="_Toc282526060"/>
      <w:bookmarkStart w:id="1621" w:name="_Toc280349228"/>
      <w:bookmarkStart w:id="1622" w:name="_Toc279669172"/>
      <w:bookmarkStart w:id="1623" w:name="_Toc276717186"/>
      <w:bookmarkStart w:id="1624" w:name="_Toc274223850"/>
      <w:bookmarkStart w:id="1625" w:name="_Toc273023376"/>
      <w:bookmarkStart w:id="1626" w:name="_Toc271700515"/>
      <w:bookmarkStart w:id="1627" w:name="_Toc268774046"/>
      <w:bookmarkStart w:id="1628" w:name="_Toc266181261"/>
      <w:bookmarkStart w:id="1629" w:name="_Toc259783164"/>
      <w:bookmarkStart w:id="1630" w:name="_Toc253407169"/>
      <w:bookmarkStart w:id="1631" w:name="_Toc6411911"/>
      <w:bookmarkStart w:id="1632" w:name="_Toc6215746"/>
      <w:bookmarkStart w:id="1633" w:name="_Toc4420934"/>
      <w:bookmarkStart w:id="1634" w:name="_Toc1570046"/>
      <w:bookmarkStart w:id="1635" w:name="_Toc340538"/>
      <w:bookmarkStart w:id="1636" w:name="_Toc536101954"/>
      <w:bookmarkStart w:id="1637" w:name="_Toc531960789"/>
      <w:bookmarkStart w:id="1638" w:name="_Toc531094572"/>
      <w:bookmarkStart w:id="1639" w:name="_Toc526431485"/>
      <w:bookmarkStart w:id="1640" w:name="_Toc525638297"/>
      <w:bookmarkStart w:id="1641" w:name="_Toc524430966"/>
      <w:bookmarkStart w:id="1642" w:name="_Toc520709572"/>
      <w:bookmarkStart w:id="1643" w:name="_Toc518981890"/>
      <w:bookmarkStart w:id="1644" w:name="_Toc517792337"/>
      <w:bookmarkStart w:id="1645" w:name="_Toc514850726"/>
      <w:bookmarkStart w:id="1646" w:name="_Toc513645659"/>
      <w:bookmarkStart w:id="1647" w:name="_Toc510775357"/>
      <w:bookmarkStart w:id="1648" w:name="_Toc509838136"/>
      <w:bookmarkStart w:id="1649" w:name="_Toc507510723"/>
      <w:bookmarkStart w:id="1650" w:name="_Toc505005340"/>
      <w:bookmarkStart w:id="1651" w:name="_Toc503439024"/>
      <w:bookmarkStart w:id="1652" w:name="_Toc500842110"/>
      <w:bookmarkStart w:id="1653" w:name="_Toc500841786"/>
      <w:bookmarkStart w:id="1654" w:name="_Toc499624468"/>
      <w:bookmarkStart w:id="1655" w:name="_Toc497988322"/>
      <w:bookmarkStart w:id="1656" w:name="_Toc497986901"/>
      <w:bookmarkStart w:id="1657" w:name="_Toc496537205"/>
      <w:bookmarkStart w:id="1658" w:name="_Toc495499937"/>
      <w:bookmarkStart w:id="1659" w:name="_Toc493685651"/>
      <w:bookmarkStart w:id="1660" w:name="_Toc488848861"/>
      <w:bookmarkStart w:id="1661" w:name="_Toc487466271"/>
      <w:bookmarkStart w:id="1662" w:name="_Toc486323176"/>
      <w:bookmarkStart w:id="1663" w:name="_Toc485117072"/>
      <w:bookmarkStart w:id="1664" w:name="_Toc483388293"/>
      <w:bookmarkStart w:id="1665" w:name="_Toc482280106"/>
      <w:bookmarkStart w:id="1666" w:name="_Toc479671311"/>
      <w:bookmarkStart w:id="1667" w:name="_Toc478464766"/>
      <w:bookmarkStart w:id="1668" w:name="_Toc477169056"/>
      <w:bookmarkStart w:id="1669" w:name="_Toc474504485"/>
      <w:bookmarkStart w:id="1670" w:name="_Toc473209552"/>
      <w:bookmarkStart w:id="1671" w:name="_Toc471824669"/>
      <w:bookmarkStart w:id="1672" w:name="_Toc469924993"/>
      <w:bookmarkStart w:id="1673" w:name="_Toc469048952"/>
      <w:bookmarkStart w:id="1674" w:name="_Toc466367274"/>
      <w:bookmarkStart w:id="1675" w:name="_Toc456103337"/>
      <w:bookmarkStart w:id="1676" w:name="_Toc456103221"/>
      <w:bookmarkStart w:id="1677" w:name="_Toc454789161"/>
      <w:bookmarkStart w:id="1678" w:name="_Toc453320526"/>
      <w:bookmarkStart w:id="1679" w:name="_Toc451863145"/>
      <w:bookmarkStart w:id="1680" w:name="_Toc450747477"/>
      <w:bookmarkStart w:id="1681" w:name="_Toc449442777"/>
      <w:bookmarkStart w:id="1682" w:name="_Toc446578883"/>
      <w:bookmarkStart w:id="1683" w:name="_Toc445368598"/>
      <w:bookmarkStart w:id="1684" w:name="_Toc442711622"/>
      <w:bookmarkStart w:id="1685" w:name="_Toc441671605"/>
      <w:bookmarkStart w:id="1686" w:name="_Toc440443798"/>
      <w:bookmarkStart w:id="1687" w:name="_Toc438219176"/>
      <w:bookmarkStart w:id="1688" w:name="_Toc437264289"/>
      <w:bookmarkStart w:id="1689" w:name="_Toc436383071"/>
      <w:bookmarkStart w:id="1690" w:name="_Toc434843836"/>
      <w:bookmarkStart w:id="1691" w:name="_Toc433358222"/>
      <w:bookmarkStart w:id="1692" w:name="_Toc432498842"/>
      <w:bookmarkStart w:id="1693" w:name="_Toc429469056"/>
      <w:bookmarkStart w:id="1694" w:name="_Toc428372305"/>
      <w:bookmarkStart w:id="1695" w:name="_Toc428193358"/>
      <w:bookmarkStart w:id="1696" w:name="_Toc424300250"/>
      <w:bookmarkStart w:id="1697" w:name="_Toc423078777"/>
      <w:bookmarkStart w:id="1698" w:name="_Toc421783564"/>
      <w:bookmarkStart w:id="1699" w:name="_Toc8296069"/>
      <w:bookmarkStart w:id="1700" w:name="_Toc9580682"/>
      <w:bookmarkStart w:id="1701" w:name="_Toc12354370"/>
      <w:bookmarkStart w:id="1702" w:name="_Toc13065959"/>
      <w:bookmarkStart w:id="1703" w:name="_Toc14769334"/>
      <w:bookmarkStart w:id="1704" w:name="_Toc17298856"/>
      <w:bookmarkStart w:id="1705" w:name="_Toc18681558"/>
      <w:bookmarkStart w:id="1706" w:name="_Toc21528586"/>
      <w:bookmarkStart w:id="1707" w:name="_Toc23321873"/>
      <w:bookmarkStart w:id="1708" w:name="_Toc24365714"/>
      <w:bookmarkStart w:id="1709" w:name="_Toc25746891"/>
      <w:bookmarkStart w:id="1710" w:name="_Toc26539920"/>
      <w:bookmarkStart w:id="1711" w:name="_Toc27558708"/>
      <w:bookmarkStart w:id="1712" w:name="_Toc31986492"/>
      <w:bookmarkStart w:id="1713" w:name="_Toc33175458"/>
      <w:bookmarkStart w:id="1714" w:name="_Toc38455871"/>
      <w:bookmarkStart w:id="1715" w:name="_Toc40787348"/>
      <w:bookmarkStart w:id="1716" w:name="_Toc49438648"/>
      <w:bookmarkStart w:id="1717" w:name="_Toc51669587"/>
      <w:r>
        <w:rPr>
          <w:kern w:val="0"/>
        </w:rPr>
        <w:lastRenderedPageBreak/>
        <w:t>AMENDMENTS  TO  S</w:t>
      </w:r>
      <w:r>
        <w:t>ERVIC</w:t>
      </w:r>
      <w:r>
        <w:rPr>
          <w:kern w:val="0"/>
        </w:rPr>
        <w:t>E  PUBLICATIONS</w:t>
      </w:r>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p>
    <w:p w14:paraId="0983ACCE" w14:textId="77777777" w:rsidR="00EF6CD8" w:rsidRPr="004F739C" w:rsidRDefault="00EF6CD8" w:rsidP="004F739C">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78075942" w14:textId="77777777" w:rsidTr="005F1516">
        <w:tc>
          <w:tcPr>
            <w:tcW w:w="590" w:type="dxa"/>
            <w:hideMark/>
          </w:tcPr>
          <w:p w14:paraId="1B890ADE"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7372AAAE"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110AD2B8"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74299E9"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01175AE9" w14:textId="69218A2D"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aragraph</w:t>
            </w:r>
          </w:p>
        </w:tc>
      </w:tr>
      <w:tr w:rsidR="00EF6CD8" w14:paraId="4E660CD0" w14:textId="77777777" w:rsidTr="005F1516">
        <w:tc>
          <w:tcPr>
            <w:tcW w:w="590" w:type="dxa"/>
            <w:hideMark/>
          </w:tcPr>
          <w:p w14:paraId="4CF83728"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6968DA69"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768FE906"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09EB8731"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2BAE0798" w14:textId="3BFDA8C1"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w:t>
            </w:r>
            <w:r w:rsidR="00EF6CD8">
              <w:rPr>
                <w:rFonts w:asciiTheme="minorHAnsi" w:hAnsiTheme="minorHAnsi"/>
                <w:b w:val="0"/>
                <w:bCs w:val="0"/>
                <w:sz w:val="20"/>
                <w:szCs w:val="20"/>
                <w:lang w:val="en-US"/>
              </w:rPr>
              <w:t>eplace</w:t>
            </w:r>
          </w:p>
        </w:tc>
      </w:tr>
      <w:tr w:rsidR="00EF6CD8" w14:paraId="3297854E" w14:textId="77777777" w:rsidTr="005F1516">
        <w:tc>
          <w:tcPr>
            <w:tcW w:w="590" w:type="dxa"/>
            <w:hideMark/>
          </w:tcPr>
          <w:p w14:paraId="3C06630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5C12BB3E"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55A62B5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2D97F12"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4CECC6E8"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04D1F95E" w14:textId="77777777" w:rsidTr="005F1516">
        <w:tc>
          <w:tcPr>
            <w:tcW w:w="590" w:type="dxa"/>
            <w:hideMark/>
          </w:tcPr>
          <w:p w14:paraId="79E1BEB3"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645DD029" w14:textId="3882C20A"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age(s)</w:t>
            </w:r>
          </w:p>
        </w:tc>
        <w:tc>
          <w:tcPr>
            <w:tcW w:w="1077" w:type="dxa"/>
          </w:tcPr>
          <w:p w14:paraId="7E07ADE6"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07A75E2C"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3AD47D26" w14:textId="77777777" w:rsidR="00EF6CD8" w:rsidRDefault="00EF6CD8" w:rsidP="005F1516">
            <w:pPr>
              <w:pStyle w:val="Tabletext0"/>
              <w:spacing w:before="0" w:after="0"/>
              <w:rPr>
                <w:rFonts w:asciiTheme="minorHAnsi" w:hAnsiTheme="minorHAnsi"/>
                <w:sz w:val="20"/>
                <w:szCs w:val="20"/>
                <w:lang w:val="en-US"/>
              </w:rPr>
            </w:pPr>
          </w:p>
        </w:tc>
      </w:tr>
    </w:tbl>
    <w:p w14:paraId="06584778" w14:textId="2339798A" w:rsidR="00140A4C" w:rsidRDefault="00140A4C" w:rsidP="00DB6EF8">
      <w:pPr>
        <w:rPr>
          <w:lang w:val="es-ES"/>
        </w:rPr>
      </w:pPr>
    </w:p>
    <w:p w14:paraId="40C11969" w14:textId="7CC2AC3C" w:rsidR="00EA762C" w:rsidRDefault="00EA762C" w:rsidP="00EA762C">
      <w:pPr>
        <w:widowControl w:val="0"/>
        <w:tabs>
          <w:tab w:val="clear" w:pos="567"/>
          <w:tab w:val="clear" w:pos="5387"/>
          <w:tab w:val="clear" w:pos="5954"/>
          <w:tab w:val="left" w:pos="1021"/>
        </w:tabs>
        <w:overflowPunct/>
        <w:spacing w:before="0"/>
        <w:jc w:val="left"/>
        <w:textAlignment w:val="auto"/>
        <w:rPr>
          <w:rFonts w:ascii="Arial" w:hAnsi="Arial" w:cs="Arial"/>
          <w:color w:val="000000"/>
          <w:lang w:eastAsia="en-GB"/>
        </w:rPr>
      </w:pPr>
    </w:p>
    <w:p w14:paraId="4BA9B057" w14:textId="77777777" w:rsidR="00BD52DA" w:rsidRPr="00A540E4" w:rsidRDefault="00BD52DA" w:rsidP="00187FCD">
      <w:pPr>
        <w:pStyle w:val="Heading20"/>
        <w:rPr>
          <w:rFonts w:ascii="Arial" w:hAnsi="Arial" w:cs="Arial"/>
          <w:b w:val="0"/>
          <w:bCs w:val="0"/>
          <w:sz w:val="26"/>
          <w:lang w:val="en-GB"/>
        </w:rPr>
      </w:pPr>
      <w:bookmarkStart w:id="1718" w:name="_Toc51669588"/>
      <w:r w:rsidRPr="00187FCD">
        <w:rPr>
          <w:lang w:val="en-US"/>
        </w:rPr>
        <w:t>List of Issuer Identifier Numbers for</w:t>
      </w:r>
      <w:r w:rsidRPr="00187FCD">
        <w:rPr>
          <w:lang w:val="en-US"/>
        </w:rPr>
        <w:br/>
        <w:t xml:space="preserve">the International Telecommunication Charge Card </w:t>
      </w:r>
      <w:r w:rsidRPr="00187FCD">
        <w:rPr>
          <w:lang w:val="en-US"/>
        </w:rPr>
        <w:br/>
        <w:t>(in accordance with ITU-T Recommendation E.118 (05/2006))</w:t>
      </w:r>
      <w:r w:rsidRPr="00187FCD">
        <w:rPr>
          <w:lang w:val="en-US"/>
        </w:rPr>
        <w:br/>
        <w:t>(Position on 1 December 2018)</w:t>
      </w:r>
      <w:bookmarkEnd w:id="1718"/>
    </w:p>
    <w:p w14:paraId="47DEC908" w14:textId="5C26B29A" w:rsidR="00BD52DA" w:rsidRPr="00A540E4" w:rsidRDefault="00BD52DA" w:rsidP="00FC54E1">
      <w:pPr>
        <w:tabs>
          <w:tab w:val="left" w:pos="720"/>
        </w:tabs>
        <w:spacing w:before="240"/>
        <w:jc w:val="center"/>
        <w:rPr>
          <w:rFonts w:asciiTheme="minorHAnsi" w:hAnsiTheme="minorHAnsi"/>
          <w:lang w:val="en-GB"/>
        </w:rPr>
      </w:pPr>
      <w:r w:rsidRPr="00943FF8">
        <w:rPr>
          <w:rFonts w:asciiTheme="minorHAnsi" w:hAnsiTheme="minorHAnsi"/>
          <w:lang w:val="en-GB"/>
        </w:rPr>
        <w:t>(Annex to ITU Operational Bulletin No. 1161 – 1.XII.2018)</w:t>
      </w:r>
      <w:r w:rsidRPr="00943FF8">
        <w:rPr>
          <w:rFonts w:asciiTheme="minorHAnsi" w:hAnsiTheme="minorHAnsi"/>
          <w:lang w:val="en-GB"/>
        </w:rPr>
        <w:br/>
        <w:t xml:space="preserve">(Amendment No. </w:t>
      </w:r>
      <w:r>
        <w:rPr>
          <w:rFonts w:asciiTheme="minorHAnsi" w:hAnsiTheme="minorHAnsi"/>
          <w:lang w:val="en-GB"/>
        </w:rPr>
        <w:t>3</w:t>
      </w:r>
      <w:r w:rsidR="00FC54E1">
        <w:rPr>
          <w:rFonts w:asciiTheme="minorHAnsi" w:hAnsiTheme="minorHAnsi"/>
          <w:lang w:val="en-GB"/>
        </w:rPr>
        <w:t>4</w:t>
      </w:r>
      <w:r w:rsidRPr="00943FF8">
        <w:rPr>
          <w:rFonts w:asciiTheme="minorHAnsi" w:hAnsiTheme="minorHAnsi"/>
          <w:lang w:val="en-GB"/>
        </w:rPr>
        <w:t>)</w:t>
      </w:r>
    </w:p>
    <w:p w14:paraId="49263EBF" w14:textId="77777777" w:rsidR="00FC54E1" w:rsidRDefault="00FC54E1" w:rsidP="00FC54E1">
      <w:pPr>
        <w:tabs>
          <w:tab w:val="left" w:pos="1560"/>
          <w:tab w:val="left" w:pos="4140"/>
          <w:tab w:val="left" w:pos="4230"/>
        </w:tabs>
        <w:spacing w:before="0" w:after="200"/>
        <w:jc w:val="left"/>
        <w:rPr>
          <w:rFonts w:asciiTheme="minorHAnsi" w:hAnsiTheme="minorHAnsi" w:cs="Arial"/>
          <w:b/>
          <w:bCs/>
          <w:lang w:val="en-GB"/>
        </w:rPr>
      </w:pPr>
    </w:p>
    <w:p w14:paraId="5B41FB1A" w14:textId="77777777" w:rsidR="00FC54E1" w:rsidRPr="00261E86" w:rsidRDefault="00FC54E1" w:rsidP="00FC54E1">
      <w:pPr>
        <w:tabs>
          <w:tab w:val="left" w:pos="1560"/>
          <w:tab w:val="left" w:pos="4140"/>
          <w:tab w:val="left" w:pos="4230"/>
        </w:tabs>
        <w:rPr>
          <w:rFonts w:cs="Arial"/>
          <w:lang w:val="fr-FR"/>
        </w:rPr>
      </w:pPr>
      <w:r w:rsidRPr="002E12CD">
        <w:rPr>
          <w:rFonts w:cs="Arial"/>
          <w:b/>
          <w:bCs/>
          <w:lang w:val="fr-FR"/>
        </w:rPr>
        <w:t>French Departments and Territories in the Indian Ocean</w:t>
      </w:r>
      <w:r w:rsidRPr="00261E86">
        <w:rPr>
          <w:rFonts w:cs="Arial"/>
          <w:b/>
          <w:bCs/>
          <w:lang w:val="fr-FR"/>
        </w:rPr>
        <w:t xml:space="preserve">     </w:t>
      </w:r>
      <w:r w:rsidRPr="00261E86">
        <w:rPr>
          <w:rFonts w:cs="Arial"/>
          <w:b/>
          <w:lang w:val="fr-FR"/>
        </w:rPr>
        <w:t>ADD</w:t>
      </w:r>
    </w:p>
    <w:p w14:paraId="0D4B0CDC" w14:textId="77777777" w:rsidR="00FC54E1" w:rsidRDefault="00FC54E1" w:rsidP="00FC54E1">
      <w:pPr>
        <w:pStyle w:val="NoSpacing"/>
        <w:rPr>
          <w:sz w:val="20"/>
          <w:szCs w:val="20"/>
          <w:lang w:val="en-GB"/>
        </w:rPr>
      </w:pPr>
    </w:p>
    <w:tbl>
      <w:tblPr>
        <w:tblW w:w="98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64"/>
        <w:gridCol w:w="2248"/>
        <w:gridCol w:w="1170"/>
        <w:gridCol w:w="3157"/>
        <w:gridCol w:w="1253"/>
      </w:tblGrid>
      <w:tr w:rsidR="00FC54E1" w:rsidRPr="009C7E6D" w14:paraId="7ABEDC8A" w14:textId="77777777" w:rsidTr="00376D6C">
        <w:trPr>
          <w:cantSplit/>
        </w:trPr>
        <w:tc>
          <w:tcPr>
            <w:tcW w:w="2064" w:type="dxa"/>
            <w:tcBorders>
              <w:top w:val="single" w:sz="6" w:space="0" w:color="auto"/>
              <w:left w:val="single" w:sz="6" w:space="0" w:color="auto"/>
              <w:bottom w:val="single" w:sz="6" w:space="0" w:color="auto"/>
              <w:right w:val="single" w:sz="6" w:space="0" w:color="auto"/>
            </w:tcBorders>
            <w:hideMark/>
          </w:tcPr>
          <w:p w14:paraId="1339036E" w14:textId="77777777" w:rsidR="00FC54E1" w:rsidRPr="009C7E6D" w:rsidRDefault="00FC54E1" w:rsidP="00FC54E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cs="Arial"/>
                <w:i/>
                <w:lang w:val="en-GB"/>
              </w:rPr>
            </w:pPr>
            <w:r w:rsidRPr="00FB510F">
              <w:rPr>
                <w:rFonts w:cs="Arial"/>
                <w:i/>
                <w:lang w:val="en-GB"/>
              </w:rPr>
              <w:t>Country/</w:t>
            </w:r>
            <w:r w:rsidRPr="00FB510F">
              <w:rPr>
                <w:rFonts w:cs="Arial"/>
                <w:i/>
                <w:lang w:val="en-GB"/>
              </w:rPr>
              <w:br/>
            </w:r>
            <w:r>
              <w:rPr>
                <w:rFonts w:cs="Arial"/>
                <w:i/>
                <w:lang w:val="en-GB"/>
              </w:rPr>
              <w:t>G</w:t>
            </w:r>
            <w:r w:rsidRPr="00FB510F">
              <w:rPr>
                <w:rFonts w:cs="Arial"/>
                <w:i/>
                <w:lang w:val="en-GB"/>
              </w:rPr>
              <w:t>eographical area</w:t>
            </w:r>
          </w:p>
        </w:tc>
        <w:tc>
          <w:tcPr>
            <w:tcW w:w="2248" w:type="dxa"/>
            <w:tcBorders>
              <w:top w:val="single" w:sz="6" w:space="0" w:color="auto"/>
              <w:left w:val="single" w:sz="6" w:space="0" w:color="auto"/>
              <w:bottom w:val="single" w:sz="6" w:space="0" w:color="auto"/>
              <w:right w:val="single" w:sz="6" w:space="0" w:color="auto"/>
            </w:tcBorders>
            <w:hideMark/>
          </w:tcPr>
          <w:p w14:paraId="0D454C96" w14:textId="77777777" w:rsidR="00FC54E1" w:rsidRPr="009C7E6D" w:rsidRDefault="00FC54E1" w:rsidP="00FC54E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cs="Arial"/>
                <w:i/>
                <w:lang w:val="en-GB"/>
              </w:rPr>
            </w:pPr>
            <w:r w:rsidRPr="00FB510F">
              <w:rPr>
                <w:rFonts w:cs="Arial"/>
                <w:i/>
                <w:lang w:val="en-GB"/>
              </w:rPr>
              <w:t>Company Name/Address</w:t>
            </w:r>
          </w:p>
        </w:tc>
        <w:tc>
          <w:tcPr>
            <w:tcW w:w="1170" w:type="dxa"/>
            <w:tcBorders>
              <w:top w:val="single" w:sz="6" w:space="0" w:color="auto"/>
              <w:left w:val="single" w:sz="6" w:space="0" w:color="auto"/>
              <w:bottom w:val="single" w:sz="6" w:space="0" w:color="auto"/>
              <w:right w:val="single" w:sz="6" w:space="0" w:color="auto"/>
            </w:tcBorders>
            <w:hideMark/>
          </w:tcPr>
          <w:p w14:paraId="3697BDC1" w14:textId="77777777" w:rsidR="00FC54E1" w:rsidRPr="009C7E6D" w:rsidRDefault="00FC54E1" w:rsidP="00FC54E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cs="Arial"/>
                <w:i/>
                <w:lang w:val="en-GB"/>
              </w:rPr>
            </w:pPr>
            <w:r w:rsidRPr="00FB510F">
              <w:rPr>
                <w:rFonts w:cs="Arial"/>
                <w:i/>
                <w:lang w:val="en-GB"/>
              </w:rPr>
              <w:t xml:space="preserve">Issuer </w:t>
            </w:r>
            <w:r w:rsidRPr="00FB510F">
              <w:rPr>
                <w:rFonts w:cs="Arial"/>
                <w:i/>
                <w:lang w:val="en-GB"/>
              </w:rPr>
              <w:br/>
              <w:t>Identifier Number</w:t>
            </w:r>
          </w:p>
        </w:tc>
        <w:tc>
          <w:tcPr>
            <w:tcW w:w="3157" w:type="dxa"/>
            <w:tcBorders>
              <w:top w:val="single" w:sz="6" w:space="0" w:color="auto"/>
              <w:left w:val="single" w:sz="6" w:space="0" w:color="auto"/>
              <w:bottom w:val="single" w:sz="6" w:space="0" w:color="auto"/>
              <w:right w:val="single" w:sz="6" w:space="0" w:color="auto"/>
            </w:tcBorders>
            <w:hideMark/>
          </w:tcPr>
          <w:p w14:paraId="765775D8" w14:textId="77777777" w:rsidR="00FC54E1" w:rsidRPr="009C7E6D" w:rsidRDefault="00FC54E1" w:rsidP="00FC54E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cs="Arial"/>
                <w:i/>
                <w:lang w:val="en-GB"/>
              </w:rPr>
            </w:pPr>
            <w:r w:rsidRPr="009C7E6D">
              <w:rPr>
                <w:rFonts w:cs="Arial"/>
                <w:i/>
                <w:lang w:val="en-GB"/>
              </w:rPr>
              <w:t>Contact</w:t>
            </w:r>
          </w:p>
        </w:tc>
        <w:tc>
          <w:tcPr>
            <w:tcW w:w="1253" w:type="dxa"/>
            <w:tcBorders>
              <w:top w:val="single" w:sz="6" w:space="0" w:color="auto"/>
              <w:left w:val="single" w:sz="6" w:space="0" w:color="auto"/>
              <w:bottom w:val="single" w:sz="6" w:space="0" w:color="auto"/>
              <w:right w:val="single" w:sz="6" w:space="0" w:color="auto"/>
            </w:tcBorders>
            <w:hideMark/>
          </w:tcPr>
          <w:p w14:paraId="1450CC6B" w14:textId="77777777" w:rsidR="00FC54E1" w:rsidRPr="009C7E6D" w:rsidRDefault="00FC54E1" w:rsidP="00FC54E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cs="Arial"/>
                <w:i/>
                <w:lang w:val="en-GB"/>
              </w:rPr>
            </w:pPr>
            <w:r>
              <w:rPr>
                <w:rFonts w:cs="Arial"/>
                <w:i/>
                <w:lang w:val="en-GB"/>
              </w:rPr>
              <w:t>Effective</w:t>
            </w:r>
            <w:r w:rsidRPr="009C7E6D">
              <w:rPr>
                <w:rFonts w:cs="Arial"/>
                <w:i/>
                <w:lang w:val="en-GB"/>
              </w:rPr>
              <w:t xml:space="preserve"> </w:t>
            </w:r>
            <w:r w:rsidRPr="009C7E6D">
              <w:rPr>
                <w:rFonts w:cs="Arial"/>
                <w:i/>
                <w:lang w:val="en-GB"/>
              </w:rPr>
              <w:br/>
            </w:r>
            <w:r>
              <w:rPr>
                <w:rFonts w:cs="Arial"/>
                <w:i/>
                <w:lang w:val="en-GB"/>
              </w:rPr>
              <w:t>date</w:t>
            </w:r>
            <w:r w:rsidRPr="009C7E6D">
              <w:rPr>
                <w:rFonts w:cs="Arial"/>
                <w:i/>
                <w:lang w:val="en-GB"/>
              </w:rPr>
              <w:t xml:space="preserve"> </w:t>
            </w:r>
            <w:r>
              <w:rPr>
                <w:rFonts w:cs="Arial"/>
                <w:i/>
                <w:lang w:val="en-GB"/>
              </w:rPr>
              <w:t>of usage</w:t>
            </w:r>
          </w:p>
        </w:tc>
      </w:tr>
      <w:tr w:rsidR="00FC54E1" w:rsidRPr="009C7E6D" w14:paraId="75AA85EE" w14:textId="77777777" w:rsidTr="00376D6C">
        <w:trPr>
          <w:cantSplit/>
        </w:trPr>
        <w:tc>
          <w:tcPr>
            <w:tcW w:w="2064" w:type="dxa"/>
            <w:tcBorders>
              <w:top w:val="single" w:sz="6" w:space="0" w:color="auto"/>
              <w:left w:val="single" w:sz="6" w:space="0" w:color="auto"/>
              <w:bottom w:val="single" w:sz="6" w:space="0" w:color="auto"/>
              <w:right w:val="single" w:sz="6" w:space="0" w:color="auto"/>
            </w:tcBorders>
            <w:hideMark/>
          </w:tcPr>
          <w:p w14:paraId="071F98C4" w14:textId="77777777" w:rsidR="00FC54E1" w:rsidRPr="00505C3B" w:rsidRDefault="00FC54E1" w:rsidP="00FC54E1">
            <w:pPr>
              <w:tabs>
                <w:tab w:val="left" w:pos="426"/>
                <w:tab w:val="left" w:pos="4140"/>
                <w:tab w:val="left" w:pos="4230"/>
              </w:tabs>
              <w:spacing w:before="0"/>
              <w:jc w:val="left"/>
              <w:rPr>
                <w:rFonts w:cs="Arial"/>
              </w:rPr>
            </w:pPr>
            <w:r w:rsidRPr="002E12CD">
              <w:rPr>
                <w:rFonts w:cs="Arial"/>
                <w:lang w:val="fr-FR"/>
              </w:rPr>
              <w:t>French Departments and Territories in the Indian Ocean</w:t>
            </w:r>
          </w:p>
        </w:tc>
        <w:tc>
          <w:tcPr>
            <w:tcW w:w="2248" w:type="dxa"/>
            <w:tcBorders>
              <w:top w:val="single" w:sz="6" w:space="0" w:color="auto"/>
              <w:left w:val="single" w:sz="6" w:space="0" w:color="auto"/>
              <w:bottom w:val="single" w:sz="6" w:space="0" w:color="auto"/>
              <w:right w:val="single" w:sz="6" w:space="0" w:color="auto"/>
            </w:tcBorders>
            <w:hideMark/>
          </w:tcPr>
          <w:p w14:paraId="623449C7" w14:textId="77777777" w:rsidR="00FC54E1" w:rsidRPr="00505C3B" w:rsidRDefault="00FC54E1" w:rsidP="00FC54E1">
            <w:pPr>
              <w:spacing w:before="0"/>
              <w:rPr>
                <w:rFonts w:cs="Arial"/>
                <w:b/>
                <w:bCs/>
                <w:lang w:val="fr-FR"/>
              </w:rPr>
            </w:pPr>
            <w:r w:rsidRPr="00505C3B">
              <w:rPr>
                <w:rFonts w:cs="Arial"/>
                <w:b/>
                <w:bCs/>
                <w:lang w:val="fr-FR"/>
              </w:rPr>
              <w:t>ZEOP MOBILE</w:t>
            </w:r>
          </w:p>
          <w:p w14:paraId="0AFF4870" w14:textId="77777777" w:rsidR="00FC54E1" w:rsidRPr="00505C3B" w:rsidRDefault="00FC54E1" w:rsidP="00FC54E1">
            <w:pPr>
              <w:spacing w:before="0"/>
              <w:rPr>
                <w:rFonts w:cs="Arial"/>
                <w:lang w:val="fr-FR"/>
              </w:rPr>
            </w:pPr>
            <w:r w:rsidRPr="00505C3B">
              <w:rPr>
                <w:rFonts w:cs="Arial"/>
                <w:lang w:val="fr-FR"/>
              </w:rPr>
              <w:t>39 rue Pierre Brossolette</w:t>
            </w:r>
          </w:p>
          <w:p w14:paraId="7E8AAECD" w14:textId="77777777" w:rsidR="00FC54E1" w:rsidRPr="00505C3B" w:rsidRDefault="00FC54E1" w:rsidP="00FC54E1">
            <w:pPr>
              <w:spacing w:before="0"/>
              <w:jc w:val="left"/>
              <w:rPr>
                <w:rFonts w:cs="Arial"/>
                <w:lang w:val="fr-FR"/>
              </w:rPr>
            </w:pPr>
            <w:r w:rsidRPr="00505C3B">
              <w:rPr>
                <w:rFonts w:cs="Arial"/>
                <w:lang w:val="fr-FR"/>
              </w:rPr>
              <w:t>97420 Le Port</w:t>
            </w:r>
          </w:p>
        </w:tc>
        <w:tc>
          <w:tcPr>
            <w:tcW w:w="1170" w:type="dxa"/>
            <w:tcBorders>
              <w:top w:val="single" w:sz="6" w:space="0" w:color="auto"/>
              <w:left w:val="single" w:sz="6" w:space="0" w:color="auto"/>
              <w:bottom w:val="single" w:sz="6" w:space="0" w:color="auto"/>
              <w:right w:val="single" w:sz="6" w:space="0" w:color="auto"/>
            </w:tcBorders>
            <w:hideMark/>
          </w:tcPr>
          <w:p w14:paraId="2960DE91" w14:textId="77777777" w:rsidR="00FC54E1" w:rsidRPr="00505C3B" w:rsidRDefault="00FC54E1" w:rsidP="00FC54E1">
            <w:pPr>
              <w:tabs>
                <w:tab w:val="left" w:pos="426"/>
                <w:tab w:val="left" w:pos="4140"/>
                <w:tab w:val="left" w:pos="4230"/>
              </w:tabs>
              <w:spacing w:before="0"/>
              <w:jc w:val="center"/>
              <w:rPr>
                <w:rFonts w:cs="Arial"/>
                <w:b/>
              </w:rPr>
            </w:pPr>
            <w:r w:rsidRPr="00505C3B">
              <w:rPr>
                <w:rFonts w:cs="Arial"/>
                <w:b/>
                <w:lang w:val="fr-FR"/>
              </w:rPr>
              <w:t>89 262 04</w:t>
            </w:r>
          </w:p>
        </w:tc>
        <w:tc>
          <w:tcPr>
            <w:tcW w:w="3157" w:type="dxa"/>
            <w:tcBorders>
              <w:top w:val="single" w:sz="6" w:space="0" w:color="auto"/>
              <w:left w:val="single" w:sz="6" w:space="0" w:color="auto"/>
              <w:bottom w:val="single" w:sz="6" w:space="0" w:color="auto"/>
              <w:right w:val="single" w:sz="6" w:space="0" w:color="auto"/>
            </w:tcBorders>
            <w:hideMark/>
          </w:tcPr>
          <w:p w14:paraId="04473054" w14:textId="77777777" w:rsidR="00FC54E1" w:rsidRPr="00505C3B" w:rsidRDefault="00FC54E1" w:rsidP="00FC54E1">
            <w:pPr>
              <w:spacing w:before="0"/>
              <w:rPr>
                <w:rFonts w:cs="Arial"/>
                <w:lang w:val="fr-FR"/>
              </w:rPr>
            </w:pPr>
            <w:r w:rsidRPr="00505C3B">
              <w:rPr>
                <w:rFonts w:cs="Arial"/>
                <w:lang w:val="fr-FR"/>
              </w:rPr>
              <w:t>ZEOP Mobile, Roaming</w:t>
            </w:r>
          </w:p>
          <w:p w14:paraId="3A15BD37" w14:textId="77777777" w:rsidR="00FC54E1" w:rsidRPr="00505C3B" w:rsidRDefault="00FC54E1" w:rsidP="00FC54E1">
            <w:pPr>
              <w:spacing w:before="0"/>
              <w:rPr>
                <w:rFonts w:cs="Arial"/>
                <w:lang w:val="fr-FR"/>
              </w:rPr>
            </w:pPr>
            <w:r w:rsidRPr="00505C3B">
              <w:rPr>
                <w:rFonts w:cs="Arial"/>
                <w:lang w:val="fr-FR"/>
              </w:rPr>
              <w:t>39 rue Pierre Brossolette</w:t>
            </w:r>
          </w:p>
          <w:p w14:paraId="6F08B162" w14:textId="77777777" w:rsidR="00FC54E1" w:rsidRPr="00505C3B" w:rsidRDefault="00FC54E1" w:rsidP="00FC54E1">
            <w:pPr>
              <w:tabs>
                <w:tab w:val="left" w:pos="499"/>
                <w:tab w:val="left" w:pos="4140"/>
                <w:tab w:val="left" w:pos="4230"/>
              </w:tabs>
              <w:spacing w:before="0"/>
              <w:rPr>
                <w:rFonts w:cs="Arial"/>
                <w:lang w:val="fr-FR"/>
              </w:rPr>
            </w:pPr>
            <w:r w:rsidRPr="00505C3B">
              <w:rPr>
                <w:rFonts w:cs="Arial"/>
                <w:lang w:val="fr-FR"/>
              </w:rPr>
              <w:t>97420 Le Port</w:t>
            </w:r>
          </w:p>
          <w:p w14:paraId="3B89E49A" w14:textId="77777777" w:rsidR="00FC54E1" w:rsidRPr="00505C3B" w:rsidRDefault="00FC54E1" w:rsidP="00FC54E1">
            <w:pPr>
              <w:tabs>
                <w:tab w:val="left" w:pos="499"/>
                <w:tab w:val="left" w:pos="4140"/>
                <w:tab w:val="left" w:pos="4230"/>
              </w:tabs>
              <w:spacing w:before="0"/>
              <w:jc w:val="left"/>
              <w:rPr>
                <w:rFonts w:cs="Arial"/>
                <w:lang w:val="fr-FR"/>
              </w:rPr>
            </w:pPr>
            <w:r w:rsidRPr="00505C3B">
              <w:rPr>
                <w:rFonts w:cs="Arial"/>
                <w:lang w:val="fr-FR"/>
              </w:rPr>
              <w:t>E-mail: roaming@zeop.net</w:t>
            </w:r>
          </w:p>
        </w:tc>
        <w:tc>
          <w:tcPr>
            <w:tcW w:w="1253" w:type="dxa"/>
            <w:tcBorders>
              <w:top w:val="single" w:sz="6" w:space="0" w:color="auto"/>
              <w:left w:val="single" w:sz="6" w:space="0" w:color="auto"/>
              <w:bottom w:val="single" w:sz="6" w:space="0" w:color="auto"/>
              <w:right w:val="single" w:sz="6" w:space="0" w:color="auto"/>
            </w:tcBorders>
            <w:hideMark/>
          </w:tcPr>
          <w:p w14:paraId="3413C648" w14:textId="77777777" w:rsidR="00FC54E1" w:rsidRPr="00505C3B" w:rsidRDefault="00FC54E1" w:rsidP="00FC54E1">
            <w:pPr>
              <w:tabs>
                <w:tab w:val="left" w:pos="426"/>
                <w:tab w:val="left" w:pos="4140"/>
                <w:tab w:val="left" w:pos="4230"/>
              </w:tabs>
              <w:spacing w:before="0"/>
              <w:jc w:val="center"/>
              <w:rPr>
                <w:rFonts w:cs="Arial"/>
                <w:bCs/>
              </w:rPr>
            </w:pPr>
            <w:r w:rsidRPr="00505C3B">
              <w:rPr>
                <w:rFonts w:cs="Arial"/>
                <w:bCs/>
                <w:lang w:val="fr-FR"/>
              </w:rPr>
              <w:t>1.VII.2020</w:t>
            </w:r>
          </w:p>
        </w:tc>
      </w:tr>
    </w:tbl>
    <w:p w14:paraId="29E0EA22" w14:textId="77777777" w:rsidR="00FC54E1" w:rsidRDefault="00FC54E1" w:rsidP="00FC54E1">
      <w:pPr>
        <w:pStyle w:val="NoSpacing"/>
        <w:rPr>
          <w:sz w:val="20"/>
          <w:szCs w:val="20"/>
          <w:lang w:val="en-GB"/>
        </w:rPr>
      </w:pPr>
    </w:p>
    <w:p w14:paraId="3482D8C5" w14:textId="77777777" w:rsidR="00FC54E1" w:rsidRDefault="00FC54E1" w:rsidP="00FC54E1">
      <w:pPr>
        <w:pStyle w:val="NoSpacing"/>
        <w:rPr>
          <w:sz w:val="20"/>
          <w:szCs w:val="20"/>
          <w:lang w:val="en-GB"/>
        </w:rPr>
      </w:pPr>
    </w:p>
    <w:p w14:paraId="1AC2BCCF" w14:textId="77777777" w:rsidR="00FC54E1" w:rsidRPr="00261E86" w:rsidRDefault="00FC54E1" w:rsidP="00FC54E1">
      <w:pPr>
        <w:tabs>
          <w:tab w:val="left" w:pos="1560"/>
          <w:tab w:val="left" w:pos="4140"/>
          <w:tab w:val="left" w:pos="4230"/>
        </w:tabs>
        <w:spacing w:before="0"/>
        <w:jc w:val="left"/>
        <w:rPr>
          <w:rFonts w:asciiTheme="minorHAnsi" w:hAnsiTheme="minorHAnsi" w:cs="Arial"/>
          <w:b/>
          <w:bCs/>
          <w:lang w:val="en-GB"/>
        </w:rPr>
      </w:pPr>
      <w:r w:rsidRPr="003048A9">
        <w:rPr>
          <w:rFonts w:cs="Arial"/>
          <w:b/>
          <w:bCs/>
        </w:rPr>
        <w:t>Saint Pierre and Miquelon</w:t>
      </w:r>
      <w:r w:rsidRPr="00261E86">
        <w:rPr>
          <w:rFonts w:asciiTheme="minorHAnsi" w:hAnsiTheme="minorHAnsi" w:cs="Arial"/>
          <w:b/>
          <w:bCs/>
          <w:lang w:val="en-GB"/>
        </w:rPr>
        <w:t xml:space="preserve">      ADD</w:t>
      </w:r>
    </w:p>
    <w:p w14:paraId="3BD2105D" w14:textId="77777777" w:rsidR="00FC54E1" w:rsidRDefault="00FC54E1" w:rsidP="00FC54E1">
      <w:pPr>
        <w:pStyle w:val="NoSpacing"/>
        <w:rPr>
          <w:sz w:val="20"/>
          <w:szCs w:val="20"/>
          <w:lang w:val="en-GB"/>
        </w:rPr>
      </w:pPr>
    </w:p>
    <w:tbl>
      <w:tblPr>
        <w:tblW w:w="98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62"/>
        <w:gridCol w:w="2250"/>
        <w:gridCol w:w="1170"/>
        <w:gridCol w:w="3157"/>
        <w:gridCol w:w="1253"/>
      </w:tblGrid>
      <w:tr w:rsidR="00FC54E1" w:rsidRPr="009C7E6D" w14:paraId="71A8253C" w14:textId="77777777" w:rsidTr="00FC54E1">
        <w:trPr>
          <w:cantSplit/>
        </w:trPr>
        <w:tc>
          <w:tcPr>
            <w:tcW w:w="2062" w:type="dxa"/>
            <w:tcBorders>
              <w:top w:val="single" w:sz="6" w:space="0" w:color="auto"/>
              <w:left w:val="single" w:sz="6" w:space="0" w:color="auto"/>
              <w:bottom w:val="single" w:sz="6" w:space="0" w:color="auto"/>
              <w:right w:val="single" w:sz="6" w:space="0" w:color="auto"/>
            </w:tcBorders>
            <w:hideMark/>
          </w:tcPr>
          <w:p w14:paraId="04CA9E59" w14:textId="77777777" w:rsidR="00FC54E1" w:rsidRPr="009C7E6D" w:rsidRDefault="00FC54E1" w:rsidP="00FC54E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cs="Arial"/>
                <w:i/>
                <w:lang w:val="en-GB"/>
              </w:rPr>
            </w:pPr>
            <w:r w:rsidRPr="00FB510F">
              <w:rPr>
                <w:rFonts w:cs="Arial"/>
                <w:i/>
                <w:lang w:val="en-GB"/>
              </w:rPr>
              <w:t>Country/</w:t>
            </w:r>
            <w:r w:rsidRPr="00FB510F">
              <w:rPr>
                <w:rFonts w:cs="Arial"/>
                <w:i/>
                <w:lang w:val="en-GB"/>
              </w:rPr>
              <w:br/>
            </w:r>
            <w:r>
              <w:rPr>
                <w:rFonts w:cs="Arial"/>
                <w:i/>
                <w:lang w:val="en-GB"/>
              </w:rPr>
              <w:t>G</w:t>
            </w:r>
            <w:r w:rsidRPr="00FB510F">
              <w:rPr>
                <w:rFonts w:cs="Arial"/>
                <w:i/>
                <w:lang w:val="en-GB"/>
              </w:rPr>
              <w:t>eographical area</w:t>
            </w:r>
          </w:p>
        </w:tc>
        <w:tc>
          <w:tcPr>
            <w:tcW w:w="2250" w:type="dxa"/>
            <w:tcBorders>
              <w:top w:val="single" w:sz="6" w:space="0" w:color="auto"/>
              <w:left w:val="single" w:sz="6" w:space="0" w:color="auto"/>
              <w:bottom w:val="single" w:sz="6" w:space="0" w:color="auto"/>
              <w:right w:val="single" w:sz="6" w:space="0" w:color="auto"/>
            </w:tcBorders>
            <w:hideMark/>
          </w:tcPr>
          <w:p w14:paraId="6C2978A6" w14:textId="77777777" w:rsidR="00FC54E1" w:rsidRPr="009C7E6D" w:rsidRDefault="00FC54E1" w:rsidP="00FC54E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cs="Arial"/>
                <w:i/>
                <w:lang w:val="en-GB"/>
              </w:rPr>
            </w:pPr>
            <w:r w:rsidRPr="00FB510F">
              <w:rPr>
                <w:rFonts w:cs="Arial"/>
                <w:i/>
                <w:lang w:val="en-GB"/>
              </w:rPr>
              <w:t>Company Name/Address</w:t>
            </w:r>
          </w:p>
        </w:tc>
        <w:tc>
          <w:tcPr>
            <w:tcW w:w="1170" w:type="dxa"/>
            <w:tcBorders>
              <w:top w:val="single" w:sz="6" w:space="0" w:color="auto"/>
              <w:left w:val="single" w:sz="6" w:space="0" w:color="auto"/>
              <w:bottom w:val="single" w:sz="6" w:space="0" w:color="auto"/>
              <w:right w:val="single" w:sz="6" w:space="0" w:color="auto"/>
            </w:tcBorders>
            <w:hideMark/>
          </w:tcPr>
          <w:p w14:paraId="0E065A9D" w14:textId="77777777" w:rsidR="00FC54E1" w:rsidRPr="009C7E6D" w:rsidRDefault="00FC54E1" w:rsidP="00FC54E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cs="Arial"/>
                <w:i/>
                <w:lang w:val="en-GB"/>
              </w:rPr>
            </w:pPr>
            <w:r w:rsidRPr="00FB510F">
              <w:rPr>
                <w:rFonts w:cs="Arial"/>
                <w:i/>
                <w:lang w:val="en-GB"/>
              </w:rPr>
              <w:t xml:space="preserve">Issuer </w:t>
            </w:r>
            <w:r w:rsidRPr="00FB510F">
              <w:rPr>
                <w:rFonts w:cs="Arial"/>
                <w:i/>
                <w:lang w:val="en-GB"/>
              </w:rPr>
              <w:br/>
              <w:t>Identifier Number</w:t>
            </w:r>
          </w:p>
        </w:tc>
        <w:tc>
          <w:tcPr>
            <w:tcW w:w="3157" w:type="dxa"/>
            <w:tcBorders>
              <w:top w:val="single" w:sz="6" w:space="0" w:color="auto"/>
              <w:left w:val="single" w:sz="6" w:space="0" w:color="auto"/>
              <w:bottom w:val="single" w:sz="6" w:space="0" w:color="auto"/>
              <w:right w:val="single" w:sz="6" w:space="0" w:color="auto"/>
            </w:tcBorders>
            <w:hideMark/>
          </w:tcPr>
          <w:p w14:paraId="24CEF880" w14:textId="77777777" w:rsidR="00FC54E1" w:rsidRPr="009C7E6D" w:rsidRDefault="00FC54E1" w:rsidP="00FC54E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cs="Arial"/>
                <w:i/>
                <w:lang w:val="en-GB"/>
              </w:rPr>
            </w:pPr>
            <w:r w:rsidRPr="009C7E6D">
              <w:rPr>
                <w:rFonts w:cs="Arial"/>
                <w:i/>
                <w:lang w:val="en-GB"/>
              </w:rPr>
              <w:t>Contact</w:t>
            </w:r>
          </w:p>
        </w:tc>
        <w:tc>
          <w:tcPr>
            <w:tcW w:w="1253" w:type="dxa"/>
            <w:tcBorders>
              <w:top w:val="single" w:sz="6" w:space="0" w:color="auto"/>
              <w:left w:val="single" w:sz="6" w:space="0" w:color="auto"/>
              <w:bottom w:val="single" w:sz="6" w:space="0" w:color="auto"/>
              <w:right w:val="single" w:sz="6" w:space="0" w:color="auto"/>
            </w:tcBorders>
            <w:hideMark/>
          </w:tcPr>
          <w:p w14:paraId="33201A92" w14:textId="77777777" w:rsidR="00FC54E1" w:rsidRPr="009C7E6D" w:rsidRDefault="00FC54E1" w:rsidP="00FC54E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cs="Arial"/>
                <w:i/>
                <w:lang w:val="en-GB"/>
              </w:rPr>
            </w:pPr>
            <w:r>
              <w:rPr>
                <w:rFonts w:cs="Arial"/>
                <w:i/>
                <w:lang w:val="en-GB"/>
              </w:rPr>
              <w:t>Effective</w:t>
            </w:r>
            <w:r w:rsidRPr="009C7E6D">
              <w:rPr>
                <w:rFonts w:cs="Arial"/>
                <w:i/>
                <w:lang w:val="en-GB"/>
              </w:rPr>
              <w:t xml:space="preserve"> </w:t>
            </w:r>
            <w:r w:rsidRPr="009C7E6D">
              <w:rPr>
                <w:rFonts w:cs="Arial"/>
                <w:i/>
                <w:lang w:val="en-GB"/>
              </w:rPr>
              <w:br/>
            </w:r>
            <w:r>
              <w:rPr>
                <w:rFonts w:cs="Arial"/>
                <w:i/>
                <w:lang w:val="en-GB"/>
              </w:rPr>
              <w:t>date</w:t>
            </w:r>
            <w:r w:rsidRPr="009C7E6D">
              <w:rPr>
                <w:rFonts w:cs="Arial"/>
                <w:i/>
                <w:lang w:val="en-GB"/>
              </w:rPr>
              <w:t xml:space="preserve"> </w:t>
            </w:r>
            <w:r>
              <w:rPr>
                <w:rFonts w:cs="Arial"/>
                <w:i/>
                <w:lang w:val="en-GB"/>
              </w:rPr>
              <w:t>of usage</w:t>
            </w:r>
          </w:p>
        </w:tc>
      </w:tr>
      <w:tr w:rsidR="00FC54E1" w:rsidRPr="009C7E6D" w14:paraId="32101D7F" w14:textId="77777777" w:rsidTr="00FC54E1">
        <w:trPr>
          <w:cantSplit/>
        </w:trPr>
        <w:tc>
          <w:tcPr>
            <w:tcW w:w="2062" w:type="dxa"/>
            <w:tcBorders>
              <w:top w:val="single" w:sz="6" w:space="0" w:color="auto"/>
              <w:left w:val="single" w:sz="6" w:space="0" w:color="auto"/>
              <w:bottom w:val="single" w:sz="6" w:space="0" w:color="auto"/>
              <w:right w:val="single" w:sz="6" w:space="0" w:color="auto"/>
            </w:tcBorders>
            <w:hideMark/>
          </w:tcPr>
          <w:p w14:paraId="5AA9529A" w14:textId="77777777" w:rsidR="00FC54E1" w:rsidRPr="00261E86" w:rsidRDefault="00FC54E1" w:rsidP="00FC54E1">
            <w:pPr>
              <w:tabs>
                <w:tab w:val="left" w:pos="426"/>
                <w:tab w:val="left" w:pos="4140"/>
                <w:tab w:val="left" w:pos="4230"/>
              </w:tabs>
              <w:spacing w:before="0"/>
              <w:jc w:val="left"/>
              <w:rPr>
                <w:rFonts w:cs="Arial"/>
              </w:rPr>
            </w:pPr>
            <w:r w:rsidRPr="003048A9">
              <w:rPr>
                <w:rFonts w:cs="Arial"/>
              </w:rPr>
              <w:t>Saint Pierre and Miquelon</w:t>
            </w:r>
          </w:p>
        </w:tc>
        <w:tc>
          <w:tcPr>
            <w:tcW w:w="2250" w:type="dxa"/>
            <w:tcBorders>
              <w:top w:val="single" w:sz="6" w:space="0" w:color="auto"/>
              <w:left w:val="single" w:sz="6" w:space="0" w:color="auto"/>
              <w:bottom w:val="single" w:sz="6" w:space="0" w:color="auto"/>
              <w:right w:val="single" w:sz="6" w:space="0" w:color="auto"/>
            </w:tcBorders>
            <w:hideMark/>
          </w:tcPr>
          <w:p w14:paraId="2CD2B5B0" w14:textId="77777777" w:rsidR="00FC54E1" w:rsidRPr="00261E86" w:rsidRDefault="00FC54E1" w:rsidP="00FC54E1">
            <w:pPr>
              <w:spacing w:before="0"/>
              <w:rPr>
                <w:rFonts w:cs="Arial"/>
                <w:b/>
                <w:bCs/>
                <w:lang w:val="fr-FR"/>
              </w:rPr>
            </w:pPr>
            <w:r w:rsidRPr="00261E86">
              <w:rPr>
                <w:rFonts w:cs="Arial"/>
                <w:b/>
                <w:bCs/>
                <w:lang w:val="fr-FR"/>
              </w:rPr>
              <w:t>GLOBALTEL</w:t>
            </w:r>
          </w:p>
          <w:p w14:paraId="2A90EF50" w14:textId="77777777" w:rsidR="00FC54E1" w:rsidRPr="00261E86" w:rsidRDefault="00FC54E1" w:rsidP="00FC54E1">
            <w:pPr>
              <w:spacing w:before="0"/>
              <w:jc w:val="left"/>
              <w:rPr>
                <w:rFonts w:cs="Arial"/>
                <w:lang w:val="fr-FR"/>
              </w:rPr>
            </w:pPr>
            <w:r w:rsidRPr="00261E86">
              <w:rPr>
                <w:rFonts w:cs="Arial"/>
                <w:lang w:val="fr-FR"/>
              </w:rPr>
              <w:t xml:space="preserve">18 rue Albert Briand, </w:t>
            </w:r>
            <w:r w:rsidRPr="00261E86">
              <w:rPr>
                <w:rFonts w:cs="Arial"/>
                <w:lang w:val="fr-FR"/>
              </w:rPr>
              <w:br/>
              <w:t>BP4453</w:t>
            </w:r>
          </w:p>
          <w:p w14:paraId="1539A9C1" w14:textId="77777777" w:rsidR="00FC54E1" w:rsidRPr="00261E86" w:rsidRDefault="00FC54E1" w:rsidP="00FC54E1">
            <w:pPr>
              <w:spacing w:before="0"/>
              <w:jc w:val="left"/>
              <w:rPr>
                <w:rFonts w:cs="Arial"/>
                <w:lang w:val="fr-FR"/>
              </w:rPr>
            </w:pPr>
            <w:r w:rsidRPr="00261E86">
              <w:rPr>
                <w:rFonts w:cs="Arial"/>
                <w:lang w:val="fr-FR"/>
              </w:rPr>
              <w:t>97500 SAINT-PIERRE-ET-MIQUELON</w:t>
            </w:r>
          </w:p>
        </w:tc>
        <w:tc>
          <w:tcPr>
            <w:tcW w:w="1170" w:type="dxa"/>
            <w:tcBorders>
              <w:top w:val="single" w:sz="6" w:space="0" w:color="auto"/>
              <w:left w:val="single" w:sz="6" w:space="0" w:color="auto"/>
              <w:bottom w:val="single" w:sz="6" w:space="0" w:color="auto"/>
              <w:right w:val="single" w:sz="6" w:space="0" w:color="auto"/>
            </w:tcBorders>
            <w:hideMark/>
          </w:tcPr>
          <w:p w14:paraId="603214D9" w14:textId="77777777" w:rsidR="00FC54E1" w:rsidRPr="00261E86" w:rsidRDefault="00FC54E1" w:rsidP="00FC54E1">
            <w:pPr>
              <w:tabs>
                <w:tab w:val="left" w:pos="426"/>
                <w:tab w:val="left" w:pos="4140"/>
                <w:tab w:val="left" w:pos="4230"/>
              </w:tabs>
              <w:spacing w:before="0"/>
              <w:jc w:val="center"/>
              <w:rPr>
                <w:rFonts w:cs="Arial"/>
                <w:b/>
              </w:rPr>
            </w:pPr>
            <w:r w:rsidRPr="00261E86">
              <w:rPr>
                <w:rFonts w:cs="Arial"/>
                <w:b/>
              </w:rPr>
              <w:t>89 508 02</w:t>
            </w:r>
          </w:p>
        </w:tc>
        <w:tc>
          <w:tcPr>
            <w:tcW w:w="3157" w:type="dxa"/>
            <w:tcBorders>
              <w:top w:val="single" w:sz="6" w:space="0" w:color="auto"/>
              <w:left w:val="single" w:sz="6" w:space="0" w:color="auto"/>
              <w:bottom w:val="single" w:sz="6" w:space="0" w:color="auto"/>
              <w:right w:val="single" w:sz="6" w:space="0" w:color="auto"/>
            </w:tcBorders>
            <w:hideMark/>
          </w:tcPr>
          <w:p w14:paraId="7C56AA76" w14:textId="77777777" w:rsidR="00FC54E1" w:rsidRPr="00261E86" w:rsidRDefault="00FC54E1" w:rsidP="00FC54E1">
            <w:pPr>
              <w:tabs>
                <w:tab w:val="left" w:pos="499"/>
                <w:tab w:val="left" w:pos="4140"/>
                <w:tab w:val="left" w:pos="4230"/>
              </w:tabs>
              <w:spacing w:before="0"/>
              <w:rPr>
                <w:rFonts w:cs="Arial"/>
                <w:color w:val="000000" w:themeColor="text1"/>
                <w:lang w:val="fr-FR"/>
              </w:rPr>
            </w:pPr>
            <w:r w:rsidRPr="00261E86">
              <w:rPr>
                <w:color w:val="000000" w:themeColor="text1"/>
                <w:lang w:val="fr-CH"/>
              </w:rPr>
              <w:t>GLOBALTEL, Support</w:t>
            </w:r>
          </w:p>
          <w:p w14:paraId="23D664B5" w14:textId="77777777" w:rsidR="00FC54E1" w:rsidRPr="00261E86" w:rsidRDefault="00FC54E1" w:rsidP="00FC54E1">
            <w:pPr>
              <w:tabs>
                <w:tab w:val="left" w:pos="499"/>
                <w:tab w:val="left" w:pos="4140"/>
                <w:tab w:val="left" w:pos="4230"/>
              </w:tabs>
              <w:spacing w:before="0"/>
              <w:rPr>
                <w:rFonts w:cs="Arial"/>
                <w:lang w:val="fr-FR"/>
              </w:rPr>
            </w:pPr>
            <w:r w:rsidRPr="00261E86">
              <w:rPr>
                <w:rFonts w:cs="Arial"/>
                <w:lang w:val="fr-FR"/>
              </w:rPr>
              <w:t xml:space="preserve">18 rue Albert Briand, </w:t>
            </w:r>
          </w:p>
          <w:p w14:paraId="72E246B2" w14:textId="77777777" w:rsidR="00FC54E1" w:rsidRPr="00261E86" w:rsidRDefault="00FC54E1" w:rsidP="00FC54E1">
            <w:pPr>
              <w:tabs>
                <w:tab w:val="left" w:pos="499"/>
                <w:tab w:val="left" w:pos="4140"/>
                <w:tab w:val="left" w:pos="4230"/>
              </w:tabs>
              <w:spacing w:before="0"/>
              <w:rPr>
                <w:rFonts w:cs="Arial"/>
                <w:lang w:val="fr-FR"/>
              </w:rPr>
            </w:pPr>
            <w:r w:rsidRPr="00261E86">
              <w:rPr>
                <w:rFonts w:cs="Arial"/>
                <w:lang w:val="fr-FR"/>
              </w:rPr>
              <w:t>BP4453</w:t>
            </w:r>
          </w:p>
          <w:p w14:paraId="6DBF1DC9" w14:textId="77777777" w:rsidR="00FC54E1" w:rsidRPr="00261E86" w:rsidRDefault="00FC54E1" w:rsidP="00FC54E1">
            <w:pPr>
              <w:tabs>
                <w:tab w:val="left" w:pos="499"/>
                <w:tab w:val="left" w:pos="4140"/>
                <w:tab w:val="left" w:pos="4230"/>
              </w:tabs>
              <w:spacing w:before="0"/>
              <w:rPr>
                <w:rFonts w:cs="Arial"/>
                <w:lang w:val="fr-FR"/>
              </w:rPr>
            </w:pPr>
            <w:r w:rsidRPr="00261E86">
              <w:rPr>
                <w:rFonts w:cs="Arial"/>
                <w:lang w:val="fr-FR"/>
              </w:rPr>
              <w:t>97500 SAINT-PIERRE-ET-MIQUELON</w:t>
            </w:r>
          </w:p>
          <w:p w14:paraId="57E6A36D" w14:textId="77777777" w:rsidR="00FC54E1" w:rsidRPr="00261E86" w:rsidRDefault="00FC54E1" w:rsidP="00FC54E1">
            <w:pPr>
              <w:tabs>
                <w:tab w:val="left" w:pos="499"/>
                <w:tab w:val="left" w:pos="4140"/>
                <w:tab w:val="left" w:pos="4230"/>
              </w:tabs>
              <w:spacing w:before="0"/>
              <w:jc w:val="left"/>
              <w:rPr>
                <w:rFonts w:cs="Arial"/>
                <w:lang w:val="fr-FR"/>
              </w:rPr>
            </w:pPr>
            <w:r w:rsidRPr="00261E86">
              <w:rPr>
                <w:rFonts w:cs="Arial"/>
                <w:lang w:val="fr-FR"/>
              </w:rPr>
              <w:t>E-mail: support@globaltel-spm.com</w:t>
            </w:r>
          </w:p>
        </w:tc>
        <w:tc>
          <w:tcPr>
            <w:tcW w:w="1253" w:type="dxa"/>
            <w:tcBorders>
              <w:top w:val="single" w:sz="6" w:space="0" w:color="auto"/>
              <w:left w:val="single" w:sz="6" w:space="0" w:color="auto"/>
              <w:bottom w:val="single" w:sz="6" w:space="0" w:color="auto"/>
              <w:right w:val="single" w:sz="6" w:space="0" w:color="auto"/>
            </w:tcBorders>
            <w:hideMark/>
          </w:tcPr>
          <w:p w14:paraId="46186CBB" w14:textId="77777777" w:rsidR="00FC54E1" w:rsidRPr="00261E86" w:rsidRDefault="00FC54E1" w:rsidP="00FC54E1">
            <w:pPr>
              <w:tabs>
                <w:tab w:val="left" w:pos="426"/>
                <w:tab w:val="left" w:pos="4140"/>
                <w:tab w:val="left" w:pos="4230"/>
              </w:tabs>
              <w:spacing w:before="0"/>
              <w:jc w:val="center"/>
              <w:rPr>
                <w:rFonts w:cs="Arial"/>
                <w:bCs/>
              </w:rPr>
            </w:pPr>
            <w:r w:rsidRPr="00261E86">
              <w:rPr>
                <w:rFonts w:cs="Arial"/>
                <w:bCs/>
              </w:rPr>
              <w:t>2.IX.2020</w:t>
            </w:r>
          </w:p>
        </w:tc>
      </w:tr>
    </w:tbl>
    <w:p w14:paraId="2F4869A1" w14:textId="77777777" w:rsidR="00FC54E1" w:rsidRDefault="00FC54E1" w:rsidP="00FC54E1">
      <w:pPr>
        <w:pStyle w:val="NoSpacing"/>
        <w:rPr>
          <w:sz w:val="20"/>
          <w:szCs w:val="20"/>
          <w:lang w:val="en-GB"/>
        </w:rPr>
      </w:pPr>
    </w:p>
    <w:p w14:paraId="08090CD3" w14:textId="77777777" w:rsidR="00FC54E1" w:rsidRPr="00A540E4" w:rsidRDefault="00FC54E1" w:rsidP="00FC54E1">
      <w:pPr>
        <w:tabs>
          <w:tab w:val="left" w:pos="1560"/>
          <w:tab w:val="left" w:pos="4140"/>
          <w:tab w:val="left" w:pos="4230"/>
        </w:tabs>
        <w:jc w:val="left"/>
        <w:rPr>
          <w:rFonts w:asciiTheme="minorHAnsi" w:hAnsiTheme="minorHAnsi" w:cs="Arial"/>
          <w:lang w:val="en-GB"/>
        </w:rPr>
      </w:pPr>
      <w:r w:rsidRPr="005D4E41">
        <w:rPr>
          <w:rFonts w:asciiTheme="minorHAnsi" w:hAnsiTheme="minorHAnsi" w:cs="Arial"/>
          <w:b/>
          <w:bCs/>
          <w:lang w:val="en-GB"/>
        </w:rPr>
        <w:t>United Kingdom</w:t>
      </w:r>
      <w:r>
        <w:rPr>
          <w:rFonts w:asciiTheme="minorHAnsi" w:hAnsiTheme="minorHAnsi" w:cs="Arial"/>
          <w:b/>
          <w:bCs/>
          <w:lang w:val="en-GB"/>
        </w:rPr>
        <w:tab/>
        <w:t>ADD</w:t>
      </w:r>
    </w:p>
    <w:p w14:paraId="5E3DAB21" w14:textId="77777777" w:rsidR="00FC54E1" w:rsidRDefault="00FC54E1" w:rsidP="00FC54E1">
      <w:pPr>
        <w:pStyle w:val="NoSpacing"/>
        <w:rPr>
          <w:sz w:val="20"/>
          <w:szCs w:val="20"/>
          <w:lang w:val="fr-CH"/>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067"/>
        <w:gridCol w:w="2254"/>
        <w:gridCol w:w="1148"/>
        <w:gridCol w:w="3177"/>
        <w:gridCol w:w="1272"/>
      </w:tblGrid>
      <w:tr w:rsidR="00FC54E1" w:rsidRPr="00244634" w14:paraId="0887237F" w14:textId="77777777" w:rsidTr="00376D6C">
        <w:tc>
          <w:tcPr>
            <w:tcW w:w="20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EDAFED4" w14:textId="77777777" w:rsidR="00FC54E1" w:rsidRPr="00244634" w:rsidRDefault="00FC54E1" w:rsidP="00FC54E1">
            <w:pPr>
              <w:widowControl w:val="0"/>
              <w:spacing w:before="60" w:after="60"/>
              <w:jc w:val="center"/>
              <w:rPr>
                <w:rFonts w:asciiTheme="minorHAnsi" w:hAnsiTheme="minorHAnsi" w:cstheme="minorHAnsi"/>
                <w:i/>
                <w:iCs/>
              </w:rPr>
            </w:pPr>
            <w:r w:rsidRPr="00244634">
              <w:rPr>
                <w:rFonts w:asciiTheme="minorHAnsi" w:hAnsiTheme="minorHAnsi" w:cstheme="minorHAnsi"/>
                <w:i/>
                <w:iCs/>
                <w:color w:val="000000"/>
              </w:rPr>
              <w:t>Country/</w:t>
            </w:r>
            <w:r w:rsidRPr="00244634">
              <w:rPr>
                <w:rFonts w:asciiTheme="minorHAnsi" w:hAnsiTheme="minorHAnsi" w:cstheme="minorHAnsi"/>
                <w:i/>
                <w:iCs/>
                <w:color w:val="000000"/>
              </w:rPr>
              <w:br/>
              <w:t>Geographical area</w:t>
            </w:r>
          </w:p>
        </w:tc>
        <w:tc>
          <w:tcPr>
            <w:tcW w:w="22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26F1629" w14:textId="77777777" w:rsidR="00FC54E1" w:rsidRPr="00244634" w:rsidRDefault="00FC54E1" w:rsidP="00FC54E1">
            <w:pPr>
              <w:widowControl w:val="0"/>
              <w:spacing w:before="60" w:after="60"/>
              <w:jc w:val="left"/>
              <w:rPr>
                <w:rFonts w:asciiTheme="minorHAnsi" w:hAnsiTheme="minorHAnsi" w:cstheme="minorHAnsi"/>
                <w:i/>
                <w:iCs/>
                <w:color w:val="000000"/>
              </w:rPr>
            </w:pPr>
            <w:r w:rsidRPr="00244634">
              <w:rPr>
                <w:rFonts w:asciiTheme="minorHAnsi" w:hAnsiTheme="minorHAnsi" w:cstheme="minorHAnsi"/>
                <w:i/>
                <w:iCs/>
                <w:color w:val="000000"/>
              </w:rPr>
              <w:t>Company Name/Address</w:t>
            </w:r>
          </w:p>
        </w:tc>
        <w:tc>
          <w:tcPr>
            <w:tcW w:w="114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AB1E235" w14:textId="77777777" w:rsidR="00FC54E1" w:rsidRPr="00244634" w:rsidRDefault="00FC54E1" w:rsidP="00FC54E1">
            <w:pPr>
              <w:widowControl w:val="0"/>
              <w:spacing w:before="60" w:after="60"/>
              <w:jc w:val="center"/>
              <w:rPr>
                <w:rFonts w:asciiTheme="minorHAnsi" w:hAnsiTheme="minorHAnsi" w:cstheme="minorHAnsi"/>
                <w:i/>
                <w:iCs/>
                <w:color w:val="000000"/>
              </w:rPr>
            </w:pPr>
            <w:r w:rsidRPr="00244634">
              <w:rPr>
                <w:rFonts w:asciiTheme="minorHAnsi" w:hAnsiTheme="minorHAnsi" w:cstheme="minorHAnsi"/>
                <w:i/>
                <w:iCs/>
                <w:color w:val="000000"/>
              </w:rPr>
              <w:t>Issuer Identifier Number</w:t>
            </w:r>
          </w:p>
        </w:tc>
        <w:tc>
          <w:tcPr>
            <w:tcW w:w="31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53FF7C0" w14:textId="77777777" w:rsidR="00FC54E1" w:rsidRPr="00244634" w:rsidRDefault="00FC54E1" w:rsidP="00E76715">
            <w:pPr>
              <w:widowControl w:val="0"/>
              <w:tabs>
                <w:tab w:val="center" w:pos="1679"/>
              </w:tabs>
              <w:spacing w:before="60" w:after="60"/>
              <w:jc w:val="center"/>
              <w:rPr>
                <w:rFonts w:asciiTheme="minorHAnsi" w:hAnsiTheme="minorHAnsi" w:cstheme="minorHAnsi"/>
                <w:i/>
                <w:iCs/>
                <w:color w:val="000000"/>
              </w:rPr>
            </w:pPr>
            <w:r w:rsidRPr="00244634">
              <w:rPr>
                <w:rFonts w:asciiTheme="minorHAnsi" w:hAnsiTheme="minorHAnsi" w:cstheme="minorHAnsi"/>
                <w:i/>
                <w:iCs/>
              </w:rPr>
              <w:t>Contact</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14:paraId="42105B30" w14:textId="77777777" w:rsidR="00FC54E1" w:rsidRPr="00244634" w:rsidRDefault="00FC54E1" w:rsidP="00FC54E1">
            <w:pPr>
              <w:widowControl w:val="0"/>
              <w:tabs>
                <w:tab w:val="center" w:pos="1679"/>
              </w:tabs>
              <w:spacing w:before="60" w:after="60"/>
              <w:jc w:val="center"/>
              <w:rPr>
                <w:rFonts w:asciiTheme="minorHAnsi" w:hAnsiTheme="minorHAnsi" w:cstheme="minorHAnsi"/>
                <w:i/>
                <w:iCs/>
              </w:rPr>
            </w:pPr>
            <w:r w:rsidRPr="00244634">
              <w:rPr>
                <w:rFonts w:asciiTheme="minorHAnsi" w:hAnsiTheme="minorHAnsi" w:cstheme="minorHAnsi"/>
                <w:i/>
                <w:iCs/>
              </w:rPr>
              <w:t xml:space="preserve">Effective date </w:t>
            </w:r>
            <w:r w:rsidRPr="00244634">
              <w:rPr>
                <w:rFonts w:asciiTheme="minorHAnsi" w:hAnsiTheme="minorHAnsi" w:cstheme="minorHAnsi"/>
                <w:i/>
                <w:iCs/>
              </w:rPr>
              <w:br/>
              <w:t>of usage</w:t>
            </w:r>
          </w:p>
        </w:tc>
      </w:tr>
      <w:tr w:rsidR="00FC54E1" w:rsidRPr="00244634" w14:paraId="2A59B1FC" w14:textId="77777777" w:rsidTr="00376D6C">
        <w:tc>
          <w:tcPr>
            <w:tcW w:w="20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369778F" w14:textId="77777777" w:rsidR="00FC54E1" w:rsidRPr="00244634" w:rsidRDefault="00FC54E1" w:rsidP="00FC54E1">
            <w:pPr>
              <w:tabs>
                <w:tab w:val="left" w:pos="720"/>
              </w:tabs>
              <w:overflowPunct/>
              <w:autoSpaceDE/>
              <w:adjustRightInd/>
              <w:spacing w:before="0"/>
              <w:jc w:val="left"/>
              <w:rPr>
                <w:rFonts w:asciiTheme="minorHAnsi" w:hAnsiTheme="minorHAnsi" w:cstheme="minorHAnsi"/>
                <w:bCs/>
                <w:color w:val="212121"/>
              </w:rPr>
            </w:pPr>
            <w:r w:rsidRPr="00244634">
              <w:rPr>
                <w:rFonts w:asciiTheme="minorHAnsi" w:hAnsiTheme="minorHAnsi" w:cstheme="minorHAnsi"/>
                <w:bCs/>
                <w:color w:val="000000"/>
              </w:rPr>
              <w:t>United Kingdom</w:t>
            </w:r>
          </w:p>
        </w:tc>
        <w:tc>
          <w:tcPr>
            <w:tcW w:w="22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01C7A2C" w14:textId="77777777" w:rsidR="00FC54E1" w:rsidRPr="00EB2C5A" w:rsidRDefault="00FC54E1" w:rsidP="00FC54E1">
            <w:pPr>
              <w:tabs>
                <w:tab w:val="left" w:pos="709"/>
              </w:tabs>
              <w:overflowPunct/>
              <w:autoSpaceDE/>
              <w:adjustRightInd/>
              <w:spacing w:before="0"/>
              <w:jc w:val="left"/>
              <w:rPr>
                <w:rFonts w:asciiTheme="minorHAnsi" w:hAnsiTheme="minorHAnsi" w:cstheme="minorHAnsi"/>
                <w:b/>
                <w:color w:val="000000" w:themeColor="text1"/>
              </w:rPr>
            </w:pPr>
            <w:r w:rsidRPr="00613FFF">
              <w:rPr>
                <w:rFonts w:asciiTheme="minorHAnsi" w:hAnsiTheme="minorHAnsi" w:cstheme="minorHAnsi"/>
                <w:b/>
                <w:color w:val="000000" w:themeColor="text1"/>
              </w:rPr>
              <w:t>JT (Jersey) Limited</w:t>
            </w:r>
          </w:p>
          <w:p w14:paraId="1F87BFEE" w14:textId="77777777" w:rsidR="00FC54E1" w:rsidRPr="00EB2C5A" w:rsidRDefault="00FC54E1" w:rsidP="00FC54E1">
            <w:pPr>
              <w:tabs>
                <w:tab w:val="left" w:pos="709"/>
              </w:tabs>
              <w:overflowPunct/>
              <w:autoSpaceDE/>
              <w:adjustRightInd/>
              <w:spacing w:before="0"/>
              <w:jc w:val="left"/>
              <w:rPr>
                <w:rFonts w:asciiTheme="minorHAnsi" w:hAnsiTheme="minorHAnsi" w:cstheme="minorHAnsi"/>
                <w:color w:val="000000" w:themeColor="text1"/>
              </w:rPr>
            </w:pPr>
            <w:r w:rsidRPr="00613FFF">
              <w:rPr>
                <w:rFonts w:asciiTheme="minorHAnsi" w:hAnsiTheme="minorHAnsi" w:cstheme="minorHAnsi"/>
                <w:color w:val="000000" w:themeColor="text1"/>
              </w:rPr>
              <w:t>No 1 The Forum, Grenville Street</w:t>
            </w:r>
          </w:p>
          <w:p w14:paraId="35DACE0D" w14:textId="77777777" w:rsidR="00FC54E1" w:rsidRPr="00244634" w:rsidRDefault="00FC54E1" w:rsidP="00FC54E1">
            <w:pPr>
              <w:tabs>
                <w:tab w:val="left" w:pos="709"/>
              </w:tabs>
              <w:overflowPunct/>
              <w:autoSpaceDE/>
              <w:adjustRightInd/>
              <w:spacing w:before="0"/>
              <w:jc w:val="left"/>
              <w:rPr>
                <w:rFonts w:asciiTheme="minorHAnsi" w:hAnsiTheme="minorHAnsi" w:cstheme="minorHAnsi"/>
                <w:b/>
              </w:rPr>
            </w:pPr>
            <w:r w:rsidRPr="009D41A3">
              <w:rPr>
                <w:rFonts w:asciiTheme="minorHAnsi" w:hAnsiTheme="minorHAnsi" w:cstheme="minorHAnsi"/>
                <w:color w:val="000000" w:themeColor="text1"/>
              </w:rPr>
              <w:t>ST. HELIER, JERSEY</w:t>
            </w:r>
            <w:r w:rsidRPr="00613FFF">
              <w:rPr>
                <w:rFonts w:asciiTheme="minorHAnsi" w:hAnsiTheme="minorHAnsi" w:cstheme="minorHAnsi"/>
                <w:color w:val="000000" w:themeColor="text1"/>
              </w:rPr>
              <w:t xml:space="preserve"> JE4 8PB</w:t>
            </w:r>
          </w:p>
        </w:tc>
        <w:tc>
          <w:tcPr>
            <w:tcW w:w="114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61F923B" w14:textId="77777777" w:rsidR="00FC54E1" w:rsidRPr="00244634" w:rsidRDefault="00FC54E1" w:rsidP="00FC54E1">
            <w:pPr>
              <w:tabs>
                <w:tab w:val="left" w:pos="720"/>
              </w:tabs>
              <w:overflowPunct/>
              <w:autoSpaceDE/>
              <w:adjustRightInd/>
              <w:spacing w:before="0"/>
              <w:jc w:val="center"/>
              <w:rPr>
                <w:rFonts w:asciiTheme="minorHAnsi" w:hAnsiTheme="minorHAnsi" w:cstheme="minorHAnsi"/>
                <w:b/>
                <w:color w:val="212121"/>
              </w:rPr>
            </w:pPr>
            <w:r w:rsidRPr="00244634">
              <w:rPr>
                <w:rFonts w:asciiTheme="minorHAnsi" w:hAnsiTheme="minorHAnsi" w:cstheme="minorHAnsi"/>
                <w:b/>
                <w:color w:val="212121"/>
              </w:rPr>
              <w:t xml:space="preserve">89 </w:t>
            </w:r>
            <w:r>
              <w:rPr>
                <w:rFonts w:asciiTheme="minorHAnsi" w:hAnsiTheme="minorHAnsi" w:cstheme="minorHAnsi"/>
                <w:b/>
                <w:color w:val="212121"/>
              </w:rPr>
              <w:t>44</w:t>
            </w:r>
            <w:r w:rsidRPr="00244634">
              <w:rPr>
                <w:rFonts w:asciiTheme="minorHAnsi" w:hAnsiTheme="minorHAnsi" w:cstheme="minorHAnsi"/>
                <w:b/>
                <w:color w:val="212121"/>
              </w:rPr>
              <w:t xml:space="preserve"> </w:t>
            </w:r>
            <w:r>
              <w:rPr>
                <w:rFonts w:asciiTheme="minorHAnsi" w:hAnsiTheme="minorHAnsi" w:cstheme="minorHAnsi"/>
                <w:b/>
                <w:color w:val="212121"/>
              </w:rPr>
              <w:t>50</w:t>
            </w:r>
          </w:p>
        </w:tc>
        <w:tc>
          <w:tcPr>
            <w:tcW w:w="31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4399C2E" w14:textId="77777777" w:rsidR="00FC54E1" w:rsidRPr="00EB2C5A" w:rsidRDefault="00FC54E1" w:rsidP="00FC54E1">
            <w:pPr>
              <w:spacing w:before="0"/>
              <w:jc w:val="left"/>
              <w:rPr>
                <w:rFonts w:asciiTheme="minorHAnsi" w:hAnsiTheme="minorHAnsi" w:cstheme="minorHAnsi"/>
                <w:color w:val="000000" w:themeColor="text1"/>
                <w:lang w:val="en-GB"/>
              </w:rPr>
            </w:pPr>
            <w:r w:rsidRPr="007771C1">
              <w:rPr>
                <w:rFonts w:asciiTheme="minorHAnsi" w:hAnsiTheme="minorHAnsi" w:cstheme="minorHAnsi"/>
                <w:color w:val="000000" w:themeColor="text1"/>
                <w:lang w:val="en-GB"/>
              </w:rPr>
              <w:t>Head of Regulatory &amp; Carrier Services, Data Protection Officer</w:t>
            </w:r>
          </w:p>
          <w:p w14:paraId="512953C5" w14:textId="77777777" w:rsidR="00FC54E1" w:rsidRPr="00EB2C5A" w:rsidRDefault="00FC54E1" w:rsidP="00FC54E1">
            <w:pPr>
              <w:tabs>
                <w:tab w:val="left" w:pos="709"/>
              </w:tabs>
              <w:overflowPunct/>
              <w:autoSpaceDE/>
              <w:adjustRightInd/>
              <w:spacing w:before="0"/>
              <w:jc w:val="left"/>
              <w:rPr>
                <w:rFonts w:asciiTheme="minorHAnsi" w:hAnsiTheme="minorHAnsi" w:cstheme="minorHAnsi"/>
                <w:color w:val="000000" w:themeColor="text1"/>
              </w:rPr>
            </w:pPr>
            <w:r w:rsidRPr="00613FFF">
              <w:rPr>
                <w:rFonts w:asciiTheme="minorHAnsi" w:hAnsiTheme="minorHAnsi" w:cstheme="minorHAnsi"/>
                <w:color w:val="000000" w:themeColor="text1"/>
              </w:rPr>
              <w:t>No 1 The Forum, Grenville Street</w:t>
            </w:r>
          </w:p>
          <w:p w14:paraId="397F9C36" w14:textId="77777777" w:rsidR="00FC54E1" w:rsidRDefault="00FC54E1" w:rsidP="00FC54E1">
            <w:pPr>
              <w:spacing w:before="0"/>
              <w:jc w:val="left"/>
              <w:rPr>
                <w:rFonts w:asciiTheme="minorHAnsi" w:hAnsiTheme="minorHAnsi" w:cstheme="minorHAnsi"/>
                <w:color w:val="000000" w:themeColor="text1"/>
                <w:lang w:val="en-GB"/>
              </w:rPr>
            </w:pPr>
            <w:r w:rsidRPr="009D41A3">
              <w:rPr>
                <w:rFonts w:asciiTheme="minorHAnsi" w:hAnsiTheme="minorHAnsi" w:cstheme="minorHAnsi"/>
                <w:color w:val="000000" w:themeColor="text1"/>
              </w:rPr>
              <w:t>ST. HELIER, JERSEY</w:t>
            </w:r>
            <w:r w:rsidRPr="00613FFF">
              <w:rPr>
                <w:rFonts w:asciiTheme="minorHAnsi" w:hAnsiTheme="minorHAnsi" w:cstheme="minorHAnsi"/>
                <w:color w:val="000000" w:themeColor="text1"/>
              </w:rPr>
              <w:t xml:space="preserve"> JE4 8PB</w:t>
            </w:r>
          </w:p>
          <w:p w14:paraId="6F988FD1" w14:textId="77777777" w:rsidR="00FC54E1" w:rsidRPr="001E6C91" w:rsidRDefault="00FC54E1" w:rsidP="00441CB5">
            <w:pPr>
              <w:tabs>
                <w:tab w:val="clear" w:pos="567"/>
                <w:tab w:val="left" w:pos="748"/>
              </w:tabs>
              <w:spacing w:before="0"/>
              <w:jc w:val="left"/>
              <w:rPr>
                <w:rFonts w:asciiTheme="minorHAnsi" w:hAnsiTheme="minorHAnsi" w:cstheme="minorHAnsi"/>
                <w:color w:val="000000" w:themeColor="text1"/>
                <w:lang w:val="en-GB"/>
              </w:rPr>
            </w:pPr>
            <w:r w:rsidRPr="001E6C91">
              <w:rPr>
                <w:rFonts w:asciiTheme="minorHAnsi" w:hAnsiTheme="minorHAnsi" w:cstheme="minorHAnsi"/>
                <w:color w:val="000000" w:themeColor="text1"/>
                <w:lang w:val="en-GB"/>
              </w:rPr>
              <w:t>Tel.:</w:t>
            </w:r>
            <w:r w:rsidRPr="001E6C91">
              <w:rPr>
                <w:rFonts w:asciiTheme="minorHAnsi" w:hAnsiTheme="minorHAnsi" w:cstheme="minorHAnsi"/>
                <w:color w:val="000000" w:themeColor="text1"/>
                <w:lang w:val="en-GB"/>
              </w:rPr>
              <w:tab/>
            </w:r>
            <w:r w:rsidRPr="007771C1">
              <w:rPr>
                <w:rFonts w:asciiTheme="minorHAnsi" w:hAnsiTheme="minorHAnsi" w:cstheme="minorHAnsi"/>
                <w:color w:val="000000" w:themeColor="text1"/>
                <w:lang w:val="en-GB"/>
              </w:rPr>
              <w:t>+44 1534882328</w:t>
            </w:r>
          </w:p>
          <w:p w14:paraId="4AD23AB6" w14:textId="77777777" w:rsidR="00FC54E1" w:rsidRPr="001E6C91" w:rsidRDefault="00FC54E1" w:rsidP="00441CB5">
            <w:pPr>
              <w:tabs>
                <w:tab w:val="clear" w:pos="567"/>
                <w:tab w:val="left" w:pos="748"/>
              </w:tabs>
              <w:spacing w:before="0"/>
              <w:jc w:val="left"/>
              <w:rPr>
                <w:rFonts w:asciiTheme="minorHAnsi" w:hAnsiTheme="minorHAnsi" w:cstheme="minorHAnsi"/>
                <w:lang w:val="en-GB"/>
              </w:rPr>
            </w:pPr>
            <w:r w:rsidRPr="001E6C91">
              <w:rPr>
                <w:rFonts w:asciiTheme="minorHAnsi" w:hAnsiTheme="minorHAnsi" w:cstheme="minorHAnsi"/>
                <w:color w:val="000000" w:themeColor="text1"/>
                <w:lang w:val="en-GB"/>
              </w:rPr>
              <w:t xml:space="preserve">E-mail: </w:t>
            </w:r>
            <w:r w:rsidRPr="001E6C91">
              <w:rPr>
                <w:rFonts w:asciiTheme="minorHAnsi" w:hAnsiTheme="minorHAnsi" w:cstheme="minorHAnsi"/>
                <w:color w:val="000000" w:themeColor="text1"/>
                <w:lang w:val="en-GB"/>
              </w:rPr>
              <w:tab/>
            </w:r>
            <w:r w:rsidRPr="007771C1">
              <w:rPr>
                <w:rFonts w:asciiTheme="minorHAnsi" w:hAnsiTheme="minorHAnsi" w:cstheme="minorHAnsi"/>
                <w:color w:val="000000" w:themeColor="text1"/>
                <w:lang w:val="en-GB"/>
              </w:rPr>
              <w:t>dpo@jtglobal.com</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14:paraId="7E2346A2" w14:textId="77777777" w:rsidR="00FC54E1" w:rsidRPr="00244634" w:rsidRDefault="00FC54E1" w:rsidP="00FC54E1">
            <w:pPr>
              <w:spacing w:before="0"/>
              <w:jc w:val="center"/>
              <w:rPr>
                <w:rFonts w:asciiTheme="minorHAnsi" w:hAnsiTheme="minorHAnsi" w:cstheme="minorHAnsi"/>
                <w:lang w:val="en-GB"/>
              </w:rPr>
            </w:pPr>
            <w:r>
              <w:rPr>
                <w:rFonts w:asciiTheme="minorHAnsi" w:hAnsiTheme="minorHAnsi" w:cstheme="minorHAnsi"/>
                <w:color w:val="000000" w:themeColor="text1"/>
                <w:lang w:val="en-GB"/>
              </w:rPr>
              <w:t>22</w:t>
            </w:r>
            <w:r w:rsidRPr="00EB2C5A">
              <w:rPr>
                <w:rFonts w:asciiTheme="minorHAnsi" w:hAnsiTheme="minorHAnsi" w:cstheme="minorHAnsi"/>
                <w:color w:val="000000" w:themeColor="text1"/>
                <w:lang w:val="en-GB"/>
              </w:rPr>
              <w:t>.I</w:t>
            </w:r>
            <w:r>
              <w:rPr>
                <w:rFonts w:asciiTheme="minorHAnsi" w:hAnsiTheme="minorHAnsi" w:cstheme="minorHAnsi"/>
                <w:color w:val="000000" w:themeColor="text1"/>
                <w:lang w:val="en-GB"/>
              </w:rPr>
              <w:t>X</w:t>
            </w:r>
            <w:r w:rsidRPr="00EB2C5A">
              <w:rPr>
                <w:rFonts w:asciiTheme="minorHAnsi" w:hAnsiTheme="minorHAnsi" w:cstheme="minorHAnsi"/>
                <w:color w:val="000000" w:themeColor="text1"/>
                <w:lang w:val="en-GB"/>
              </w:rPr>
              <w:t>.20</w:t>
            </w:r>
            <w:r>
              <w:rPr>
                <w:rFonts w:asciiTheme="minorHAnsi" w:hAnsiTheme="minorHAnsi" w:cstheme="minorHAnsi"/>
                <w:color w:val="000000" w:themeColor="text1"/>
                <w:lang w:val="en-GB"/>
              </w:rPr>
              <w:t>20</w:t>
            </w:r>
          </w:p>
        </w:tc>
      </w:tr>
    </w:tbl>
    <w:p w14:paraId="4E0DD136" w14:textId="77777777" w:rsidR="00FC54E1" w:rsidRDefault="00FC54E1" w:rsidP="00FC54E1">
      <w:pPr>
        <w:pStyle w:val="NoSpacing"/>
        <w:rPr>
          <w:sz w:val="20"/>
          <w:szCs w:val="20"/>
          <w:lang w:val="fr-CH"/>
        </w:rPr>
      </w:pPr>
    </w:p>
    <w:p w14:paraId="1415FA26" w14:textId="2BD369FC" w:rsidR="009E13AC" w:rsidRDefault="009E13AC" w:rsidP="009D534D">
      <w:r>
        <w:br w:type="page"/>
      </w:r>
    </w:p>
    <w:tbl>
      <w:tblPr>
        <w:tblW w:w="0" w:type="auto"/>
        <w:tblCellMar>
          <w:left w:w="0" w:type="dxa"/>
          <w:right w:w="0" w:type="dxa"/>
        </w:tblCellMar>
        <w:tblLook w:val="04A0" w:firstRow="1" w:lastRow="0" w:firstColumn="1" w:lastColumn="0" w:noHBand="0" w:noVBand="1"/>
      </w:tblPr>
      <w:tblGrid>
        <w:gridCol w:w="94"/>
        <w:gridCol w:w="8622"/>
        <w:gridCol w:w="349"/>
      </w:tblGrid>
      <w:tr w:rsidR="00BD52DA" w14:paraId="1B0675B1" w14:textId="77777777">
        <w:trPr>
          <w:trHeight w:val="339"/>
        </w:trPr>
        <w:tc>
          <w:tcPr>
            <w:tcW w:w="110" w:type="dxa"/>
          </w:tcPr>
          <w:p w14:paraId="767B9E9C" w14:textId="77777777" w:rsidR="00BD52DA" w:rsidRDefault="00BD52DA">
            <w:pPr>
              <w:pStyle w:val="EmptyCellLayoutStyle"/>
              <w:spacing w:after="0" w:line="240" w:lineRule="auto"/>
            </w:pPr>
          </w:p>
        </w:tc>
        <w:tc>
          <w:tcPr>
            <w:tcW w:w="8274" w:type="dxa"/>
          </w:tcPr>
          <w:p w14:paraId="7F80AAEC" w14:textId="77777777" w:rsidR="00BD52DA" w:rsidRDefault="00BD52DA">
            <w:pPr>
              <w:pStyle w:val="EmptyCellLayoutStyle"/>
              <w:spacing w:after="0" w:line="240" w:lineRule="auto"/>
            </w:pPr>
          </w:p>
        </w:tc>
        <w:tc>
          <w:tcPr>
            <w:tcW w:w="410" w:type="dxa"/>
          </w:tcPr>
          <w:p w14:paraId="062A2CD4" w14:textId="77777777" w:rsidR="00BD52DA" w:rsidRDefault="00BD52DA">
            <w:pPr>
              <w:pStyle w:val="EmptyCellLayoutStyle"/>
              <w:spacing w:after="0" w:line="240" w:lineRule="auto"/>
            </w:pPr>
          </w:p>
        </w:tc>
      </w:tr>
      <w:tr w:rsidR="00BD52DA" w14:paraId="2CDCCB06" w14:textId="77777777">
        <w:trPr>
          <w:trHeight w:val="1064"/>
        </w:trPr>
        <w:tc>
          <w:tcPr>
            <w:tcW w:w="110" w:type="dxa"/>
          </w:tcPr>
          <w:p w14:paraId="61DDD560" w14:textId="77777777" w:rsidR="00BD52DA" w:rsidRDefault="00BD52DA">
            <w:pPr>
              <w:pStyle w:val="EmptyCellLayoutStyle"/>
              <w:spacing w:after="0" w:line="240" w:lineRule="auto"/>
            </w:pPr>
          </w:p>
        </w:tc>
        <w:tc>
          <w:tcPr>
            <w:tcW w:w="8274" w:type="dxa"/>
          </w:tcPr>
          <w:tbl>
            <w:tblPr>
              <w:tblW w:w="0" w:type="auto"/>
              <w:tblCellMar>
                <w:left w:w="0" w:type="dxa"/>
                <w:right w:w="0" w:type="dxa"/>
              </w:tblCellMar>
              <w:tblLook w:val="04A0" w:firstRow="1" w:lastRow="0" w:firstColumn="1" w:lastColumn="0" w:noHBand="0" w:noVBand="1"/>
            </w:tblPr>
            <w:tblGrid>
              <w:gridCol w:w="8274"/>
            </w:tblGrid>
            <w:tr w:rsidR="00BD52DA" w14:paraId="08EEF54F" w14:textId="77777777">
              <w:trPr>
                <w:trHeight w:val="986"/>
              </w:trPr>
              <w:tc>
                <w:tcPr>
                  <w:tcW w:w="8274" w:type="dxa"/>
                  <w:tcBorders>
                    <w:top w:val="nil"/>
                    <w:left w:val="nil"/>
                    <w:bottom w:val="nil"/>
                    <w:right w:val="nil"/>
                  </w:tcBorders>
                  <w:shd w:val="clear" w:color="auto" w:fill="D3D3D3"/>
                  <w:tcMar>
                    <w:top w:w="39" w:type="dxa"/>
                    <w:left w:w="39" w:type="dxa"/>
                    <w:bottom w:w="39" w:type="dxa"/>
                    <w:right w:w="39" w:type="dxa"/>
                  </w:tcMar>
                </w:tcPr>
                <w:p w14:paraId="164FA80F" w14:textId="5FEE103A" w:rsidR="00BD52DA" w:rsidRDefault="00BD52DA" w:rsidP="008C7C3E">
                  <w:pPr>
                    <w:pStyle w:val="Heading20"/>
                  </w:pPr>
                  <w:bookmarkStart w:id="1719" w:name="_Toc51669589"/>
                  <w:r w:rsidRPr="008C7C3E">
                    <w:rPr>
                      <w:lang w:val="en-US"/>
                    </w:rPr>
                    <w:t xml:space="preserve">Mobile Network Codes (MNC) for the international identification plan </w:t>
                  </w:r>
                  <w:r w:rsidRPr="008C7C3E">
                    <w:rPr>
                      <w:lang w:val="en-US"/>
                    </w:rPr>
                    <w:br/>
                    <w:t>for public networks and subscriptions</w:t>
                  </w:r>
                  <w:r w:rsidRPr="008C7C3E">
                    <w:rPr>
                      <w:lang w:val="en-US"/>
                    </w:rPr>
                    <w:br/>
                    <w:t>(According to Recommendation ITU-T E.212 (09/2016))</w:t>
                  </w:r>
                  <w:r w:rsidRPr="008C7C3E">
                    <w:rPr>
                      <w:lang w:val="en-US"/>
                    </w:rPr>
                    <w:br/>
                    <w:t>(Position on 15 December 2018)</w:t>
                  </w:r>
                  <w:bookmarkEnd w:id="1719"/>
                </w:p>
              </w:tc>
            </w:tr>
          </w:tbl>
          <w:p w14:paraId="52459178" w14:textId="77777777" w:rsidR="00BD52DA" w:rsidRDefault="00BD52DA"/>
        </w:tc>
        <w:tc>
          <w:tcPr>
            <w:tcW w:w="410" w:type="dxa"/>
          </w:tcPr>
          <w:p w14:paraId="51EA8428" w14:textId="77777777" w:rsidR="00BD52DA" w:rsidRDefault="00BD52DA">
            <w:pPr>
              <w:pStyle w:val="EmptyCellLayoutStyle"/>
              <w:spacing w:after="0" w:line="240" w:lineRule="auto"/>
            </w:pPr>
          </w:p>
        </w:tc>
      </w:tr>
      <w:tr w:rsidR="00BD52DA" w14:paraId="42E23C9D" w14:textId="77777777">
        <w:trPr>
          <w:trHeight w:val="116"/>
        </w:trPr>
        <w:tc>
          <w:tcPr>
            <w:tcW w:w="110" w:type="dxa"/>
          </w:tcPr>
          <w:p w14:paraId="2D656C83" w14:textId="77777777" w:rsidR="00BD52DA" w:rsidRDefault="00BD52DA">
            <w:pPr>
              <w:pStyle w:val="EmptyCellLayoutStyle"/>
              <w:spacing w:after="0" w:line="240" w:lineRule="auto"/>
            </w:pPr>
          </w:p>
        </w:tc>
        <w:tc>
          <w:tcPr>
            <w:tcW w:w="8274" w:type="dxa"/>
          </w:tcPr>
          <w:p w14:paraId="2700B46F" w14:textId="77777777" w:rsidR="00BD52DA" w:rsidRDefault="00BD52DA">
            <w:pPr>
              <w:pStyle w:val="EmptyCellLayoutStyle"/>
              <w:spacing w:after="0" w:line="240" w:lineRule="auto"/>
            </w:pPr>
          </w:p>
        </w:tc>
        <w:tc>
          <w:tcPr>
            <w:tcW w:w="410" w:type="dxa"/>
          </w:tcPr>
          <w:p w14:paraId="6116CDCE" w14:textId="77777777" w:rsidR="00BD52DA" w:rsidRDefault="00BD52DA">
            <w:pPr>
              <w:pStyle w:val="EmptyCellLayoutStyle"/>
              <w:spacing w:after="0" w:line="240" w:lineRule="auto"/>
            </w:pPr>
          </w:p>
        </w:tc>
      </w:tr>
      <w:tr w:rsidR="00BD52DA" w14:paraId="04E419BE" w14:textId="77777777">
        <w:trPr>
          <w:trHeight w:val="394"/>
        </w:trPr>
        <w:tc>
          <w:tcPr>
            <w:tcW w:w="110" w:type="dxa"/>
          </w:tcPr>
          <w:p w14:paraId="7C3C38A2" w14:textId="77777777" w:rsidR="00BD52DA" w:rsidRDefault="00BD52DA">
            <w:pPr>
              <w:pStyle w:val="EmptyCellLayoutStyle"/>
              <w:spacing w:after="0" w:line="240" w:lineRule="auto"/>
            </w:pPr>
          </w:p>
        </w:tc>
        <w:tc>
          <w:tcPr>
            <w:tcW w:w="8274" w:type="dxa"/>
          </w:tcPr>
          <w:tbl>
            <w:tblPr>
              <w:tblW w:w="0" w:type="auto"/>
              <w:tblCellMar>
                <w:left w:w="0" w:type="dxa"/>
                <w:right w:w="0" w:type="dxa"/>
              </w:tblCellMar>
              <w:tblLook w:val="04A0" w:firstRow="1" w:lastRow="0" w:firstColumn="1" w:lastColumn="0" w:noHBand="0" w:noVBand="1"/>
            </w:tblPr>
            <w:tblGrid>
              <w:gridCol w:w="8274"/>
            </w:tblGrid>
            <w:tr w:rsidR="00BD52DA" w14:paraId="48D92BAE" w14:textId="77777777">
              <w:trPr>
                <w:trHeight w:val="316"/>
              </w:trPr>
              <w:tc>
                <w:tcPr>
                  <w:tcW w:w="8274" w:type="dxa"/>
                  <w:tcBorders>
                    <w:top w:val="nil"/>
                    <w:left w:val="nil"/>
                    <w:bottom w:val="nil"/>
                    <w:right w:val="nil"/>
                  </w:tcBorders>
                  <w:tcMar>
                    <w:top w:w="39" w:type="dxa"/>
                    <w:left w:w="39" w:type="dxa"/>
                    <w:bottom w:w="39" w:type="dxa"/>
                    <w:right w:w="39" w:type="dxa"/>
                  </w:tcMar>
                </w:tcPr>
                <w:p w14:paraId="2D55AABF" w14:textId="77777777" w:rsidR="00BD52DA" w:rsidRDefault="00BD52DA" w:rsidP="00BD52DA">
                  <w:pPr>
                    <w:spacing w:before="0"/>
                    <w:jc w:val="center"/>
                  </w:pPr>
                  <w:r>
                    <w:rPr>
                      <w:rFonts w:eastAsia="Calibri"/>
                      <w:color w:val="000000"/>
                    </w:rPr>
                    <w:t>(Annex to ITU Operational Bulletin No. 1162 - 15.XII.2018)</w:t>
                  </w:r>
                </w:p>
                <w:p w14:paraId="4A8419A8" w14:textId="64A9BADA" w:rsidR="00BD52DA" w:rsidRDefault="00BD52DA" w:rsidP="00BD52DA">
                  <w:pPr>
                    <w:spacing w:before="0"/>
                    <w:jc w:val="center"/>
                  </w:pPr>
                  <w:r>
                    <w:rPr>
                      <w:rFonts w:eastAsia="Calibri"/>
                      <w:color w:val="000000"/>
                    </w:rPr>
                    <w:t xml:space="preserve">(Amendment No. </w:t>
                  </w:r>
                  <w:r w:rsidR="00865E05">
                    <w:rPr>
                      <w:rFonts w:eastAsia="Calibri"/>
                      <w:color w:val="000000"/>
                    </w:rPr>
                    <w:t>40</w:t>
                  </w:r>
                  <w:r>
                    <w:rPr>
                      <w:rFonts w:eastAsia="Calibri"/>
                      <w:color w:val="000000"/>
                    </w:rPr>
                    <w:t>)</w:t>
                  </w:r>
                </w:p>
              </w:tc>
            </w:tr>
          </w:tbl>
          <w:p w14:paraId="4E6D9065" w14:textId="77777777" w:rsidR="00BD52DA" w:rsidRDefault="00BD52DA"/>
        </w:tc>
        <w:tc>
          <w:tcPr>
            <w:tcW w:w="410" w:type="dxa"/>
          </w:tcPr>
          <w:p w14:paraId="5C4958E4" w14:textId="77777777" w:rsidR="00BD52DA" w:rsidRDefault="00BD52DA">
            <w:pPr>
              <w:pStyle w:val="EmptyCellLayoutStyle"/>
              <w:spacing w:after="0" w:line="240" w:lineRule="auto"/>
            </w:pPr>
          </w:p>
        </w:tc>
      </w:tr>
      <w:tr w:rsidR="00BD52DA" w14:paraId="57C4CE79" w14:textId="77777777">
        <w:trPr>
          <w:trHeight w:val="103"/>
        </w:trPr>
        <w:tc>
          <w:tcPr>
            <w:tcW w:w="110" w:type="dxa"/>
          </w:tcPr>
          <w:p w14:paraId="3DBC4B9D" w14:textId="77777777" w:rsidR="00BD52DA" w:rsidRDefault="00BD52DA">
            <w:pPr>
              <w:pStyle w:val="EmptyCellLayoutStyle"/>
              <w:spacing w:after="0" w:line="240" w:lineRule="auto"/>
            </w:pPr>
          </w:p>
        </w:tc>
        <w:tc>
          <w:tcPr>
            <w:tcW w:w="8274" w:type="dxa"/>
          </w:tcPr>
          <w:p w14:paraId="7BADABB6" w14:textId="77777777" w:rsidR="00BD52DA" w:rsidRDefault="00BD52DA">
            <w:pPr>
              <w:pStyle w:val="EmptyCellLayoutStyle"/>
              <w:spacing w:after="0" w:line="240" w:lineRule="auto"/>
            </w:pPr>
          </w:p>
        </w:tc>
        <w:tc>
          <w:tcPr>
            <w:tcW w:w="410" w:type="dxa"/>
          </w:tcPr>
          <w:p w14:paraId="50A1519D" w14:textId="77777777" w:rsidR="00BD52DA" w:rsidRDefault="00BD52DA">
            <w:pPr>
              <w:pStyle w:val="EmptyCellLayoutStyle"/>
              <w:spacing w:after="0" w:line="240" w:lineRule="auto"/>
            </w:pPr>
          </w:p>
        </w:tc>
      </w:tr>
      <w:tr w:rsidR="00BD52DA" w14:paraId="1F69D23C" w14:textId="77777777">
        <w:tc>
          <w:tcPr>
            <w:tcW w:w="110" w:type="dxa"/>
          </w:tcPr>
          <w:p w14:paraId="3431DB03" w14:textId="77777777" w:rsidR="00BD52DA" w:rsidRDefault="00BD52DA">
            <w:pPr>
              <w:pStyle w:val="EmptyCellLayoutStyle"/>
              <w:spacing w:after="0" w:line="240" w:lineRule="auto"/>
            </w:pPr>
          </w:p>
        </w:tc>
        <w:tc>
          <w:tcPr>
            <w:tcW w:w="827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gridCol w:w="224"/>
              <w:gridCol w:w="8367"/>
              <w:gridCol w:w="19"/>
              <w:gridCol w:w="6"/>
            </w:tblGrid>
            <w:tr w:rsidR="00BD52DA" w14:paraId="711A982A" w14:textId="77777777" w:rsidTr="00865E05">
              <w:trPr>
                <w:trHeight w:val="91"/>
              </w:trPr>
              <w:tc>
                <w:tcPr>
                  <w:tcW w:w="6" w:type="dxa"/>
                </w:tcPr>
                <w:p w14:paraId="77ABE0DF" w14:textId="77777777" w:rsidR="00BD52DA" w:rsidRDefault="00BD52DA">
                  <w:pPr>
                    <w:pStyle w:val="EmptyCellLayoutStyle"/>
                    <w:spacing w:after="0" w:line="240" w:lineRule="auto"/>
                  </w:pPr>
                </w:p>
              </w:tc>
              <w:tc>
                <w:tcPr>
                  <w:tcW w:w="224" w:type="dxa"/>
                </w:tcPr>
                <w:p w14:paraId="17DEC29A" w14:textId="77777777" w:rsidR="00BD52DA" w:rsidRDefault="00BD52DA">
                  <w:pPr>
                    <w:pStyle w:val="EmptyCellLayoutStyle"/>
                    <w:spacing w:after="0" w:line="240" w:lineRule="auto"/>
                  </w:pPr>
                </w:p>
              </w:tc>
              <w:tc>
                <w:tcPr>
                  <w:tcW w:w="8367" w:type="dxa"/>
                </w:tcPr>
                <w:p w14:paraId="57DC3D86" w14:textId="77777777" w:rsidR="00BD52DA" w:rsidRDefault="00BD52DA">
                  <w:pPr>
                    <w:pStyle w:val="EmptyCellLayoutStyle"/>
                    <w:spacing w:after="0" w:line="240" w:lineRule="auto"/>
                  </w:pPr>
                </w:p>
              </w:tc>
              <w:tc>
                <w:tcPr>
                  <w:tcW w:w="19" w:type="dxa"/>
                </w:tcPr>
                <w:p w14:paraId="373124A2" w14:textId="77777777" w:rsidR="00BD52DA" w:rsidRDefault="00BD52DA">
                  <w:pPr>
                    <w:pStyle w:val="EmptyCellLayoutStyle"/>
                    <w:spacing w:after="0" w:line="240" w:lineRule="auto"/>
                  </w:pPr>
                </w:p>
              </w:tc>
              <w:tc>
                <w:tcPr>
                  <w:tcW w:w="6" w:type="dxa"/>
                </w:tcPr>
                <w:p w14:paraId="7357245A" w14:textId="77777777" w:rsidR="00BD52DA" w:rsidRDefault="00BD52DA">
                  <w:pPr>
                    <w:pStyle w:val="EmptyCellLayoutStyle"/>
                    <w:spacing w:after="0" w:line="240" w:lineRule="auto"/>
                  </w:pPr>
                </w:p>
              </w:tc>
            </w:tr>
            <w:tr w:rsidR="00BD52DA" w14:paraId="0157D4BD" w14:textId="77777777" w:rsidTr="00865E05">
              <w:trPr>
                <w:trHeight w:val="322"/>
              </w:trPr>
              <w:tc>
                <w:tcPr>
                  <w:tcW w:w="6" w:type="dxa"/>
                </w:tcPr>
                <w:p w14:paraId="29FD8113" w14:textId="77777777" w:rsidR="00BD52DA" w:rsidRDefault="00BD52DA">
                  <w:pPr>
                    <w:pStyle w:val="EmptyCellLayoutStyle"/>
                    <w:spacing w:after="0" w:line="240" w:lineRule="auto"/>
                  </w:pPr>
                </w:p>
              </w:tc>
              <w:tc>
                <w:tcPr>
                  <w:tcW w:w="224" w:type="dxa"/>
                </w:tcPr>
                <w:p w14:paraId="7D4D77FC" w14:textId="77777777" w:rsidR="00BD52DA" w:rsidRDefault="00BD52DA">
                  <w:pPr>
                    <w:pStyle w:val="EmptyCellLayoutStyle"/>
                    <w:spacing w:after="0" w:line="240" w:lineRule="auto"/>
                  </w:pPr>
                </w:p>
              </w:tc>
              <w:tc>
                <w:tcPr>
                  <w:tcW w:w="8367" w:type="dxa"/>
                </w:tcPr>
                <w:p w14:paraId="200106B2" w14:textId="77777777" w:rsidR="00BD52DA" w:rsidRDefault="00BD52DA">
                  <w:pPr>
                    <w:pStyle w:val="EmptyCellLayoutStyle"/>
                    <w:spacing w:after="0" w:line="240" w:lineRule="auto"/>
                  </w:pPr>
                </w:p>
              </w:tc>
              <w:tc>
                <w:tcPr>
                  <w:tcW w:w="19" w:type="dxa"/>
                </w:tcPr>
                <w:p w14:paraId="626A8FC9" w14:textId="77777777" w:rsidR="00BD52DA" w:rsidRDefault="00BD52DA">
                  <w:pPr>
                    <w:pStyle w:val="EmptyCellLayoutStyle"/>
                    <w:spacing w:after="0" w:line="240" w:lineRule="auto"/>
                  </w:pPr>
                </w:p>
              </w:tc>
              <w:tc>
                <w:tcPr>
                  <w:tcW w:w="6" w:type="dxa"/>
                </w:tcPr>
                <w:p w14:paraId="2D1B09E8" w14:textId="77777777" w:rsidR="00BD52DA" w:rsidRDefault="00BD52DA">
                  <w:pPr>
                    <w:pStyle w:val="EmptyCellLayoutStyle"/>
                    <w:spacing w:after="0" w:line="240" w:lineRule="auto"/>
                  </w:pPr>
                </w:p>
              </w:tc>
            </w:tr>
            <w:tr w:rsidR="00BD52DA" w14:paraId="7F81BCD1" w14:textId="77777777" w:rsidTr="00865E05">
              <w:trPr>
                <w:trHeight w:val="736"/>
              </w:trPr>
              <w:tc>
                <w:tcPr>
                  <w:tcW w:w="6" w:type="dxa"/>
                </w:tcPr>
                <w:p w14:paraId="218906C4" w14:textId="77777777" w:rsidR="00BD52DA" w:rsidRDefault="00BD52DA">
                  <w:pPr>
                    <w:pStyle w:val="EmptyCellLayoutStyle"/>
                    <w:spacing w:after="0" w:line="240" w:lineRule="auto"/>
                  </w:pPr>
                </w:p>
              </w:tc>
              <w:tc>
                <w:tcPr>
                  <w:tcW w:w="8610" w:type="dxa"/>
                  <w:gridSpan w:val="3"/>
                </w:tcPr>
                <w:p w14:paraId="16A78685" w14:textId="77777777" w:rsidR="00865E05" w:rsidRDefault="00865E05" w:rsidP="00865E05">
                  <w:pPr>
                    <w:pStyle w:val="NoSpacing"/>
                    <w:jc w:val="center"/>
                    <w:rPr>
                      <w:sz w:val="20"/>
                      <w:szCs w:val="20"/>
                    </w:rPr>
                  </w:pPr>
                </w:p>
                <w:tbl>
                  <w:tblPr>
                    <w:tblW w:w="0" w:type="auto"/>
                    <w:tblCellMar>
                      <w:left w:w="0" w:type="dxa"/>
                      <w:right w:w="0" w:type="dxa"/>
                    </w:tblCellMar>
                    <w:tblLook w:val="04A0" w:firstRow="1" w:lastRow="0" w:firstColumn="1" w:lastColumn="0" w:noHBand="0" w:noVBand="1"/>
                  </w:tblPr>
                  <w:tblGrid>
                    <w:gridCol w:w="8414"/>
                  </w:tblGrid>
                  <w:tr w:rsidR="00865E05" w14:paraId="6992350B" w14:textId="77777777" w:rsidTr="00460AE2">
                    <w:tc>
                      <w:tcPr>
                        <w:tcW w:w="7505" w:type="dxa"/>
                        <w:tcBorders>
                          <w:top w:val="nil"/>
                          <w:left w:val="nil"/>
                          <w:bottom w:val="nil"/>
                          <w:right w:val="nil"/>
                        </w:tcBorders>
                        <w:hideMark/>
                      </w:tcPr>
                      <w:tbl>
                        <w:tblPr>
                          <w:tblW w:w="8394" w:type="dxa"/>
                          <w:tblCellMar>
                            <w:left w:w="0" w:type="dxa"/>
                            <w:right w:w="0" w:type="dxa"/>
                          </w:tblCellMar>
                          <w:tblLook w:val="04A0" w:firstRow="1" w:lastRow="0" w:firstColumn="1" w:lastColumn="0" w:noHBand="0" w:noVBand="1"/>
                        </w:tblPr>
                        <w:tblGrid>
                          <w:gridCol w:w="3571"/>
                          <w:gridCol w:w="1750"/>
                          <w:gridCol w:w="3073"/>
                        </w:tblGrid>
                        <w:tr w:rsidR="00865E05" w14:paraId="46E91818" w14:textId="77777777" w:rsidTr="00865E05">
                          <w:trPr>
                            <w:trHeight w:val="262"/>
                          </w:trPr>
                          <w:tc>
                            <w:tcPr>
                              <w:tcW w:w="3571" w:type="dxa"/>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hideMark/>
                            </w:tcPr>
                            <w:p w14:paraId="33E06393" w14:textId="77777777" w:rsidR="00865E05" w:rsidRDefault="00865E05" w:rsidP="00865E05">
                              <w:pPr>
                                <w:rPr>
                                  <w:lang w:eastAsia="zh-CN"/>
                                </w:rPr>
                              </w:pPr>
                              <w:r>
                                <w:rPr>
                                  <w:rFonts w:eastAsia="Calibri"/>
                                  <w:b/>
                                  <w:color w:val="000000"/>
                                  <w:lang w:eastAsia="zh-CN"/>
                                </w:rPr>
                                <w:t>Country or geographical area</w:t>
                              </w:r>
                            </w:p>
                          </w:tc>
                          <w:tc>
                            <w:tcPr>
                              <w:tcW w:w="1750" w:type="dxa"/>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hideMark/>
                            </w:tcPr>
                            <w:p w14:paraId="4258CE47" w14:textId="77777777" w:rsidR="00865E05" w:rsidRDefault="00865E05" w:rsidP="00865E05">
                              <w:pPr>
                                <w:rPr>
                                  <w:lang w:eastAsia="zh-CN"/>
                                </w:rPr>
                              </w:pPr>
                              <w:r>
                                <w:rPr>
                                  <w:rFonts w:eastAsia="Calibri"/>
                                  <w:b/>
                                  <w:color w:val="000000"/>
                                  <w:lang w:eastAsia="zh-CN"/>
                                </w:rPr>
                                <w:t>MCC+MNC *</w:t>
                              </w:r>
                            </w:p>
                          </w:tc>
                          <w:tc>
                            <w:tcPr>
                              <w:tcW w:w="3073" w:type="dxa"/>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hideMark/>
                            </w:tcPr>
                            <w:p w14:paraId="63EE4565" w14:textId="77777777" w:rsidR="00865E05" w:rsidRDefault="00865E05" w:rsidP="00865E05">
                              <w:pPr>
                                <w:rPr>
                                  <w:lang w:eastAsia="zh-CN"/>
                                </w:rPr>
                              </w:pPr>
                              <w:r>
                                <w:rPr>
                                  <w:rFonts w:eastAsia="Calibri"/>
                                  <w:b/>
                                  <w:color w:val="000000"/>
                                  <w:lang w:eastAsia="zh-CN"/>
                                </w:rPr>
                                <w:t>Name of Operator/Network</w:t>
                              </w:r>
                            </w:p>
                          </w:tc>
                        </w:tr>
                        <w:tr w:rsidR="00865E05" w14:paraId="24A67180" w14:textId="77777777" w:rsidTr="00865E05">
                          <w:trPr>
                            <w:trHeight w:val="262"/>
                          </w:trPr>
                          <w:tc>
                            <w:tcPr>
                              <w:tcW w:w="3571" w:type="dxa"/>
                              <w:vMerge w:val="restart"/>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hideMark/>
                            </w:tcPr>
                            <w:p w14:paraId="774E39D7" w14:textId="77777777" w:rsidR="00865E05" w:rsidRDefault="00865E05" w:rsidP="00865E05">
                              <w:pPr>
                                <w:rPr>
                                  <w:lang w:eastAsia="zh-CN"/>
                                </w:rPr>
                              </w:pPr>
                              <w:r>
                                <w:rPr>
                                  <w:rFonts w:eastAsia="Calibri"/>
                                  <w:b/>
                                  <w:color w:val="000000"/>
                                  <w:lang w:eastAsia="zh-CN"/>
                                </w:rPr>
                                <w:t>Canada ADD</w:t>
                              </w:r>
                            </w:p>
                          </w:tc>
                          <w:tc>
                            <w:tcPr>
                              <w:tcW w:w="1750" w:type="dxa"/>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0F0DE73E" w14:textId="77777777" w:rsidR="00865E05" w:rsidRDefault="00865E05" w:rsidP="00865E05">
                              <w:pPr>
                                <w:rPr>
                                  <w:lang w:eastAsia="zh-CN"/>
                                </w:rPr>
                              </w:pPr>
                            </w:p>
                          </w:tc>
                          <w:tc>
                            <w:tcPr>
                              <w:tcW w:w="3073" w:type="dxa"/>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236CEC00" w14:textId="77777777" w:rsidR="00865E05" w:rsidRDefault="00865E05" w:rsidP="00865E05">
                              <w:pPr>
                                <w:rPr>
                                  <w:lang w:eastAsia="zh-CN"/>
                                </w:rPr>
                              </w:pPr>
                            </w:p>
                          </w:tc>
                        </w:tr>
                        <w:tr w:rsidR="00865E05" w14:paraId="52461E43" w14:textId="77777777" w:rsidTr="00865E05">
                          <w:trPr>
                            <w:trHeight w:val="262"/>
                          </w:trPr>
                          <w:tc>
                            <w:tcPr>
                              <w:tcW w:w="3571" w:type="dxa"/>
                              <w:vMerge/>
                              <w:tcBorders>
                                <w:top w:val="single" w:sz="8" w:space="0" w:color="D3D3D3"/>
                                <w:left w:val="single" w:sz="8" w:space="0" w:color="D3D3D3"/>
                                <w:bottom w:val="single" w:sz="8" w:space="0" w:color="D3D3D3"/>
                                <w:right w:val="single" w:sz="8" w:space="0" w:color="D3D3D3"/>
                              </w:tcBorders>
                              <w:vAlign w:val="center"/>
                              <w:hideMark/>
                            </w:tcPr>
                            <w:p w14:paraId="205D0981" w14:textId="77777777" w:rsidR="00865E05" w:rsidRDefault="00865E05" w:rsidP="00865E05">
                              <w:pPr>
                                <w:overflowPunct/>
                                <w:autoSpaceDE/>
                                <w:autoSpaceDN/>
                                <w:adjustRightInd/>
                                <w:spacing w:before="0" w:line="256" w:lineRule="auto"/>
                                <w:jc w:val="left"/>
                                <w:rPr>
                                  <w:lang w:eastAsia="zh-CN"/>
                                </w:rPr>
                              </w:pPr>
                            </w:p>
                          </w:tc>
                          <w:tc>
                            <w:tcPr>
                              <w:tcW w:w="1750" w:type="dxa"/>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hideMark/>
                            </w:tcPr>
                            <w:p w14:paraId="2C4250B6" w14:textId="77777777" w:rsidR="00865E05" w:rsidRDefault="00865E05" w:rsidP="00865E05">
                              <w:pPr>
                                <w:rPr>
                                  <w:lang w:eastAsia="zh-CN"/>
                                </w:rPr>
                              </w:pPr>
                              <w:r>
                                <w:rPr>
                                  <w:rFonts w:eastAsia="Calibri"/>
                                  <w:color w:val="000000"/>
                                  <w:lang w:eastAsia="zh-CN"/>
                                </w:rPr>
                                <w:t>302 681</w:t>
                              </w:r>
                            </w:p>
                          </w:tc>
                          <w:tc>
                            <w:tcPr>
                              <w:tcW w:w="3073" w:type="dxa"/>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hideMark/>
                            </w:tcPr>
                            <w:p w14:paraId="071F2E76" w14:textId="77777777" w:rsidR="00865E05" w:rsidRDefault="00865E05" w:rsidP="00865E05">
                              <w:pPr>
                                <w:rPr>
                                  <w:lang w:eastAsia="zh-CN"/>
                                </w:rPr>
                              </w:pPr>
                              <w:r>
                                <w:rPr>
                                  <w:rFonts w:eastAsia="Calibri"/>
                                  <w:color w:val="000000"/>
                                  <w:lang w:eastAsia="zh-CN"/>
                                </w:rPr>
                                <w:t>SaskTel Mobility</w:t>
                              </w:r>
                            </w:p>
                          </w:tc>
                        </w:tr>
                        <w:tr w:rsidR="00865E05" w14:paraId="01FC0CB2" w14:textId="77777777" w:rsidTr="00865E05">
                          <w:trPr>
                            <w:trHeight w:val="262"/>
                          </w:trPr>
                          <w:tc>
                            <w:tcPr>
                              <w:tcW w:w="3571" w:type="dxa"/>
                              <w:vMerge/>
                              <w:tcBorders>
                                <w:top w:val="single" w:sz="8" w:space="0" w:color="D3D3D3"/>
                                <w:left w:val="single" w:sz="8" w:space="0" w:color="D3D3D3"/>
                                <w:bottom w:val="single" w:sz="8" w:space="0" w:color="D3D3D3"/>
                                <w:right w:val="single" w:sz="8" w:space="0" w:color="D3D3D3"/>
                              </w:tcBorders>
                              <w:vAlign w:val="center"/>
                              <w:hideMark/>
                            </w:tcPr>
                            <w:p w14:paraId="6703CF6C" w14:textId="77777777" w:rsidR="00865E05" w:rsidRDefault="00865E05" w:rsidP="00865E05">
                              <w:pPr>
                                <w:overflowPunct/>
                                <w:autoSpaceDE/>
                                <w:autoSpaceDN/>
                                <w:adjustRightInd/>
                                <w:spacing w:before="0" w:line="256" w:lineRule="auto"/>
                                <w:jc w:val="left"/>
                                <w:rPr>
                                  <w:lang w:eastAsia="zh-CN"/>
                                </w:rPr>
                              </w:pPr>
                            </w:p>
                          </w:tc>
                          <w:tc>
                            <w:tcPr>
                              <w:tcW w:w="1750" w:type="dxa"/>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hideMark/>
                            </w:tcPr>
                            <w:p w14:paraId="18394F55" w14:textId="77777777" w:rsidR="00865E05" w:rsidRDefault="00865E05" w:rsidP="00865E05">
                              <w:pPr>
                                <w:rPr>
                                  <w:lang w:eastAsia="zh-CN"/>
                                </w:rPr>
                              </w:pPr>
                              <w:r>
                                <w:rPr>
                                  <w:rFonts w:eastAsia="Calibri"/>
                                  <w:color w:val="000000"/>
                                  <w:lang w:eastAsia="zh-CN"/>
                                </w:rPr>
                                <w:t>302 781</w:t>
                              </w:r>
                            </w:p>
                          </w:tc>
                          <w:tc>
                            <w:tcPr>
                              <w:tcW w:w="3073" w:type="dxa"/>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hideMark/>
                            </w:tcPr>
                            <w:p w14:paraId="69A53556" w14:textId="77777777" w:rsidR="00865E05" w:rsidRDefault="00865E05" w:rsidP="00865E05">
                              <w:pPr>
                                <w:rPr>
                                  <w:lang w:eastAsia="zh-CN"/>
                                </w:rPr>
                              </w:pPr>
                              <w:r>
                                <w:rPr>
                                  <w:rFonts w:eastAsia="Calibri"/>
                                  <w:color w:val="000000"/>
                                  <w:lang w:eastAsia="zh-CN"/>
                                </w:rPr>
                                <w:t>SaskTel Mobility</w:t>
                              </w:r>
                            </w:p>
                          </w:tc>
                        </w:tr>
                      </w:tbl>
                      <w:p w14:paraId="3D7FC415" w14:textId="77777777" w:rsidR="00865E05" w:rsidRDefault="00865E05" w:rsidP="00865E05">
                        <w:pPr>
                          <w:rPr>
                            <w:lang w:eastAsia="zh-CN"/>
                          </w:rPr>
                        </w:pPr>
                      </w:p>
                    </w:tc>
                  </w:tr>
                  <w:tr w:rsidR="00865E05" w14:paraId="775FB617" w14:textId="77777777" w:rsidTr="00460AE2">
                    <w:trPr>
                      <w:trHeight w:val="328"/>
                    </w:trPr>
                    <w:tc>
                      <w:tcPr>
                        <w:tcW w:w="7505" w:type="dxa"/>
                        <w:tcBorders>
                          <w:top w:val="nil"/>
                          <w:left w:val="nil"/>
                          <w:bottom w:val="nil"/>
                          <w:right w:val="nil"/>
                        </w:tcBorders>
                      </w:tcPr>
                      <w:p w14:paraId="2909C88E" w14:textId="77777777" w:rsidR="00865E05" w:rsidRDefault="00865E05" w:rsidP="00865E05">
                        <w:pPr>
                          <w:pStyle w:val="EmptyCellLayoutStyle"/>
                          <w:spacing w:after="0" w:line="240" w:lineRule="auto"/>
                          <w:rPr>
                            <w:sz w:val="20"/>
                          </w:rPr>
                        </w:pPr>
                      </w:p>
                    </w:tc>
                  </w:tr>
                </w:tbl>
                <w:p w14:paraId="2DD98DA3" w14:textId="77777777" w:rsidR="00865E05" w:rsidRDefault="00865E05" w:rsidP="00865E05">
                  <w:pPr>
                    <w:spacing w:before="0"/>
                    <w:jc w:val="left"/>
                    <w:rPr>
                      <w:sz w:val="18"/>
                      <w:szCs w:val="18"/>
                    </w:rPr>
                  </w:pPr>
                  <w:r>
                    <w:rPr>
                      <w:rFonts w:eastAsia="Arial"/>
                      <w:color w:val="000000"/>
                      <w:sz w:val="18"/>
                      <w:szCs w:val="18"/>
                    </w:rPr>
                    <w:t>____________</w:t>
                  </w:r>
                </w:p>
                <w:p w14:paraId="0E1B74AB" w14:textId="77777777" w:rsidR="00865E05" w:rsidRDefault="00865E05" w:rsidP="00865E05">
                  <w:pPr>
                    <w:spacing w:before="0"/>
                    <w:jc w:val="left"/>
                    <w:rPr>
                      <w:sz w:val="18"/>
                      <w:szCs w:val="18"/>
                    </w:rPr>
                  </w:pPr>
                  <w:r>
                    <w:rPr>
                      <w:rFonts w:eastAsia="Calibri"/>
                      <w:color w:val="000000"/>
                      <w:sz w:val="18"/>
                      <w:szCs w:val="18"/>
                    </w:rPr>
                    <w:t>*        MCC:  Mobile Country Code / Indicatif de pays du mobile / Indicativo de país para el servicio móvil</w:t>
                  </w:r>
                </w:p>
                <w:p w14:paraId="4E577E6A" w14:textId="77777777" w:rsidR="00865E05" w:rsidRDefault="00865E05" w:rsidP="00865E05">
                  <w:pPr>
                    <w:pStyle w:val="NoSpacing"/>
                    <w:rPr>
                      <w:sz w:val="18"/>
                      <w:szCs w:val="18"/>
                    </w:rPr>
                  </w:pPr>
                  <w:r>
                    <w:rPr>
                      <w:color w:val="000000"/>
                      <w:sz w:val="18"/>
                      <w:szCs w:val="18"/>
                    </w:rPr>
                    <w:t>          MNC:  Mobile Network Code / Code de réseau mobile / Indicativo de red para el servicio móvil</w:t>
                  </w:r>
                </w:p>
                <w:p w14:paraId="0D998E7D" w14:textId="77777777" w:rsidR="00865E05" w:rsidRDefault="00865E05" w:rsidP="00865E05"/>
                <w:p w14:paraId="4CAD44FC" w14:textId="77777777" w:rsidR="00865E05" w:rsidRDefault="00865E05"/>
                <w:tbl>
                  <w:tblPr>
                    <w:tblW w:w="8610" w:type="dxa"/>
                    <w:tblCellMar>
                      <w:left w:w="0" w:type="dxa"/>
                      <w:right w:w="0" w:type="dxa"/>
                    </w:tblCellMar>
                    <w:tblLook w:val="04A0" w:firstRow="1" w:lastRow="0" w:firstColumn="1" w:lastColumn="0" w:noHBand="0" w:noVBand="1"/>
                  </w:tblPr>
                  <w:tblGrid>
                    <w:gridCol w:w="8610"/>
                  </w:tblGrid>
                  <w:tr w:rsidR="00865E05" w14:paraId="44B826B3" w14:textId="77777777" w:rsidTr="00FC54E1">
                    <w:trPr>
                      <w:trHeight w:val="658"/>
                    </w:trPr>
                    <w:tc>
                      <w:tcPr>
                        <w:tcW w:w="8610" w:type="dxa"/>
                        <w:tcBorders>
                          <w:top w:val="nil"/>
                          <w:left w:val="nil"/>
                          <w:bottom w:val="nil"/>
                          <w:right w:val="nil"/>
                        </w:tcBorders>
                        <w:tcMar>
                          <w:top w:w="39" w:type="dxa"/>
                          <w:left w:w="39" w:type="dxa"/>
                          <w:bottom w:w="39" w:type="dxa"/>
                          <w:right w:w="39" w:type="dxa"/>
                        </w:tcMar>
                      </w:tcPr>
                      <w:p w14:paraId="6E516C64" w14:textId="77777777" w:rsidR="00865E05" w:rsidRDefault="00865E05">
                        <w:pPr>
                          <w:rPr>
                            <w:rFonts w:ascii="Arial" w:eastAsia="Arial" w:hAnsi="Arial"/>
                            <w:color w:val="000000"/>
                            <w:sz w:val="16"/>
                          </w:rPr>
                        </w:pPr>
                      </w:p>
                    </w:tc>
                  </w:tr>
                </w:tbl>
                <w:p w14:paraId="53BE5FC7" w14:textId="77777777" w:rsidR="00BD52DA" w:rsidRDefault="00BD52DA"/>
              </w:tc>
              <w:tc>
                <w:tcPr>
                  <w:tcW w:w="6" w:type="dxa"/>
                </w:tcPr>
                <w:p w14:paraId="496D41CA" w14:textId="77777777" w:rsidR="00BD52DA" w:rsidRDefault="00BD52DA">
                  <w:pPr>
                    <w:pStyle w:val="EmptyCellLayoutStyle"/>
                    <w:spacing w:after="0" w:line="240" w:lineRule="auto"/>
                  </w:pPr>
                </w:p>
              </w:tc>
            </w:tr>
            <w:tr w:rsidR="00BD52DA" w14:paraId="23F169CA" w14:textId="77777777" w:rsidTr="00865E05">
              <w:trPr>
                <w:trHeight w:val="163"/>
              </w:trPr>
              <w:tc>
                <w:tcPr>
                  <w:tcW w:w="6" w:type="dxa"/>
                </w:tcPr>
                <w:p w14:paraId="2F35A758" w14:textId="77777777" w:rsidR="00BD52DA" w:rsidRDefault="00BD52DA">
                  <w:pPr>
                    <w:pStyle w:val="EmptyCellLayoutStyle"/>
                    <w:spacing w:after="0" w:line="240" w:lineRule="auto"/>
                  </w:pPr>
                </w:p>
              </w:tc>
              <w:tc>
                <w:tcPr>
                  <w:tcW w:w="224" w:type="dxa"/>
                </w:tcPr>
                <w:p w14:paraId="3861B9E7" w14:textId="77777777" w:rsidR="00BD52DA" w:rsidRDefault="00BD52DA">
                  <w:pPr>
                    <w:pStyle w:val="EmptyCellLayoutStyle"/>
                    <w:spacing w:after="0" w:line="240" w:lineRule="auto"/>
                  </w:pPr>
                </w:p>
              </w:tc>
              <w:tc>
                <w:tcPr>
                  <w:tcW w:w="8367" w:type="dxa"/>
                </w:tcPr>
                <w:p w14:paraId="1825B214" w14:textId="77777777" w:rsidR="00BD52DA" w:rsidRDefault="00BD52DA">
                  <w:pPr>
                    <w:pStyle w:val="EmptyCellLayoutStyle"/>
                    <w:spacing w:after="0" w:line="240" w:lineRule="auto"/>
                  </w:pPr>
                </w:p>
              </w:tc>
              <w:tc>
                <w:tcPr>
                  <w:tcW w:w="19" w:type="dxa"/>
                </w:tcPr>
                <w:p w14:paraId="792D76F7" w14:textId="77777777" w:rsidR="00BD52DA" w:rsidRDefault="00BD52DA">
                  <w:pPr>
                    <w:pStyle w:val="EmptyCellLayoutStyle"/>
                    <w:spacing w:after="0" w:line="240" w:lineRule="auto"/>
                  </w:pPr>
                </w:p>
              </w:tc>
              <w:tc>
                <w:tcPr>
                  <w:tcW w:w="6" w:type="dxa"/>
                </w:tcPr>
                <w:p w14:paraId="6039C96E" w14:textId="77777777" w:rsidR="00BD52DA" w:rsidRDefault="00BD52DA">
                  <w:pPr>
                    <w:pStyle w:val="EmptyCellLayoutStyle"/>
                    <w:spacing w:after="0" w:line="240" w:lineRule="auto"/>
                  </w:pPr>
                </w:p>
              </w:tc>
            </w:tr>
          </w:tbl>
          <w:p w14:paraId="7F742247" w14:textId="77777777" w:rsidR="00BD52DA" w:rsidRDefault="00BD52DA"/>
        </w:tc>
        <w:tc>
          <w:tcPr>
            <w:tcW w:w="410" w:type="dxa"/>
          </w:tcPr>
          <w:p w14:paraId="2553EAF7" w14:textId="77777777" w:rsidR="00BD52DA" w:rsidRDefault="00BD52DA">
            <w:pPr>
              <w:pStyle w:val="EmptyCellLayoutStyle"/>
              <w:spacing w:after="0" w:line="240" w:lineRule="auto"/>
            </w:pPr>
          </w:p>
        </w:tc>
      </w:tr>
    </w:tbl>
    <w:p w14:paraId="39B30CBB" w14:textId="77777777" w:rsidR="00BD52DA" w:rsidRDefault="00BD52DA">
      <w:pPr>
        <w:rPr>
          <w:sz w:val="0"/>
        </w:rPr>
      </w:pPr>
      <w:r>
        <w:br w:type="page"/>
      </w:r>
    </w:p>
    <w:tbl>
      <w:tblPr>
        <w:tblW w:w="0" w:type="auto"/>
        <w:tblCellMar>
          <w:left w:w="0" w:type="dxa"/>
          <w:right w:w="0" w:type="dxa"/>
        </w:tblCellMar>
        <w:tblLook w:val="04A0" w:firstRow="1" w:lastRow="0" w:firstColumn="1" w:lastColumn="0" w:noHBand="0" w:noVBand="1"/>
      </w:tblPr>
      <w:tblGrid>
        <w:gridCol w:w="110"/>
        <w:gridCol w:w="8274"/>
        <w:gridCol w:w="410"/>
      </w:tblGrid>
      <w:tr w:rsidR="00BD52DA" w14:paraId="62B0A1E5" w14:textId="77777777">
        <w:trPr>
          <w:trHeight w:val="379"/>
        </w:trPr>
        <w:tc>
          <w:tcPr>
            <w:tcW w:w="110" w:type="dxa"/>
          </w:tcPr>
          <w:p w14:paraId="24FC3FF8" w14:textId="77777777" w:rsidR="00BD52DA" w:rsidRDefault="00BD52DA">
            <w:pPr>
              <w:pStyle w:val="EmptyCellLayoutStyle"/>
              <w:spacing w:after="0" w:line="240" w:lineRule="auto"/>
            </w:pPr>
          </w:p>
        </w:tc>
        <w:tc>
          <w:tcPr>
            <w:tcW w:w="8274" w:type="dxa"/>
          </w:tcPr>
          <w:p w14:paraId="7C2EE55B" w14:textId="77777777" w:rsidR="00BD52DA" w:rsidRDefault="00BD52DA">
            <w:pPr>
              <w:pStyle w:val="EmptyCellLayoutStyle"/>
              <w:spacing w:after="0" w:line="240" w:lineRule="auto"/>
            </w:pPr>
          </w:p>
        </w:tc>
        <w:tc>
          <w:tcPr>
            <w:tcW w:w="410" w:type="dxa"/>
          </w:tcPr>
          <w:p w14:paraId="2E21D337" w14:textId="77777777" w:rsidR="00BD52DA" w:rsidRDefault="00BD52DA">
            <w:pPr>
              <w:pStyle w:val="EmptyCellLayoutStyle"/>
              <w:spacing w:after="0" w:line="240" w:lineRule="auto"/>
            </w:pPr>
          </w:p>
        </w:tc>
      </w:tr>
    </w:tbl>
    <w:p w14:paraId="3757F7DA" w14:textId="77777777" w:rsidR="00BD52DA" w:rsidRDefault="00BD52DA" w:rsidP="00FC54E1">
      <w:pPr>
        <w:pStyle w:val="Heading20"/>
        <w:rPr>
          <w:lang w:val="en-US"/>
        </w:rPr>
      </w:pPr>
      <w:bookmarkStart w:id="1720" w:name="_Toc51669590"/>
      <w:r w:rsidRPr="002E2BD6">
        <w:rPr>
          <w:rFonts w:asciiTheme="minorBidi" w:hAnsiTheme="minorBidi" w:cstheme="minorBidi"/>
          <w:szCs w:val="26"/>
          <w:lang w:val="en-US"/>
        </w:rPr>
        <w:t>Lis</w:t>
      </w:r>
      <w:r>
        <w:rPr>
          <w:lang w:val="en-US"/>
        </w:rPr>
        <w:t xml:space="preserve">t of ITU Carrier Codes </w:t>
      </w:r>
      <w:r>
        <w:rPr>
          <w:lang w:val="en-US"/>
        </w:rPr>
        <w:br/>
        <w:t xml:space="preserve">(According to Recommendation ITU-T M.1400 (03/2013)) </w:t>
      </w:r>
      <w:r>
        <w:rPr>
          <w:lang w:val="en-US"/>
        </w:rPr>
        <w:br/>
        <w:t>(Position on 15 September 2014)</w:t>
      </w:r>
      <w:bookmarkEnd w:id="1720"/>
    </w:p>
    <w:p w14:paraId="44CC395E" w14:textId="24D2CE82" w:rsidR="00BD52DA" w:rsidRDefault="00BD52DA" w:rsidP="00FC54E1">
      <w:pPr>
        <w:spacing w:before="240"/>
        <w:jc w:val="center"/>
      </w:pPr>
      <w:r w:rsidRPr="00E02EDF">
        <w:t>(Annex to ITU Operational Bulletin No. 1060 – 15.IX.2014)</w:t>
      </w:r>
      <w:r w:rsidRPr="00E02EDF">
        <w:br/>
        <w:t xml:space="preserve">(Amendment No. </w:t>
      </w:r>
      <w:r>
        <w:t>10</w:t>
      </w:r>
      <w:r w:rsidR="00865E05">
        <w:t>2</w:t>
      </w:r>
      <w:r w:rsidRPr="00E02EDF">
        <w:t>)</w:t>
      </w:r>
    </w:p>
    <w:p w14:paraId="69C19673" w14:textId="173C7C2B" w:rsidR="00BD52DA" w:rsidRDefault="00BD52DA" w:rsidP="00FC54E1">
      <w:pPr>
        <w:spacing w:before="240"/>
        <w:jc w:val="center"/>
      </w:pPr>
    </w:p>
    <w:p w14:paraId="752AA7BA" w14:textId="77777777" w:rsidR="00865E05" w:rsidRPr="00992FEE" w:rsidRDefault="00865E05" w:rsidP="00865E05"/>
    <w:tbl>
      <w:tblPr>
        <w:tblW w:w="9356" w:type="dxa"/>
        <w:tblLayout w:type="fixed"/>
        <w:tblLook w:val="04A0" w:firstRow="1" w:lastRow="0" w:firstColumn="1" w:lastColumn="0" w:noHBand="0" w:noVBand="1"/>
      </w:tblPr>
      <w:tblGrid>
        <w:gridCol w:w="3544"/>
        <w:gridCol w:w="1985"/>
        <w:gridCol w:w="3827"/>
      </w:tblGrid>
      <w:tr w:rsidR="00865E05" w:rsidRPr="00860C0A" w14:paraId="2086C76A" w14:textId="77777777" w:rsidTr="00460AE2">
        <w:trPr>
          <w:cantSplit/>
          <w:tblHeader/>
        </w:trPr>
        <w:tc>
          <w:tcPr>
            <w:tcW w:w="3544" w:type="dxa"/>
            <w:hideMark/>
          </w:tcPr>
          <w:p w14:paraId="0071793E" w14:textId="77777777" w:rsidR="00865E05" w:rsidRPr="00860C0A" w:rsidRDefault="00865E05" w:rsidP="00460AE2">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Country or area/ISO code</w:t>
            </w:r>
          </w:p>
        </w:tc>
        <w:tc>
          <w:tcPr>
            <w:tcW w:w="1985" w:type="dxa"/>
            <w:hideMark/>
          </w:tcPr>
          <w:p w14:paraId="1C44FDF1" w14:textId="77777777" w:rsidR="00865E05" w:rsidRPr="00860C0A" w:rsidRDefault="00865E05" w:rsidP="00460AE2">
            <w:pPr>
              <w:widowControl w:val="0"/>
              <w:spacing w:before="6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3827" w:type="dxa"/>
            <w:hideMark/>
          </w:tcPr>
          <w:p w14:paraId="1DCEC5CB" w14:textId="77777777" w:rsidR="00865E05" w:rsidRPr="00860C0A" w:rsidRDefault="00865E05" w:rsidP="00460AE2">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865E05" w:rsidRPr="00860C0A" w14:paraId="5E49CCBE" w14:textId="77777777" w:rsidTr="00460AE2">
        <w:trPr>
          <w:cantSplit/>
          <w:tblHeader/>
        </w:trPr>
        <w:tc>
          <w:tcPr>
            <w:tcW w:w="3544" w:type="dxa"/>
            <w:tcBorders>
              <w:top w:val="nil"/>
              <w:left w:val="nil"/>
              <w:bottom w:val="single" w:sz="4" w:space="0" w:color="auto"/>
              <w:right w:val="nil"/>
            </w:tcBorders>
            <w:hideMark/>
          </w:tcPr>
          <w:p w14:paraId="6D9CF45A" w14:textId="77777777" w:rsidR="00865E05" w:rsidRPr="00860C0A" w:rsidRDefault="00865E05" w:rsidP="005E322E">
            <w:pPr>
              <w:widowControl w:val="0"/>
              <w:spacing w:before="0"/>
              <w:rPr>
                <w:rFonts w:asciiTheme="minorHAnsi" w:eastAsia="SimSun" w:hAnsiTheme="minorHAnsi" w:cs="Arial"/>
                <w:b/>
                <w:bCs/>
                <w:i/>
                <w:iCs/>
                <w:color w:val="000000"/>
              </w:rPr>
            </w:pPr>
            <w:r w:rsidRPr="00860C0A">
              <w:rPr>
                <w:rFonts w:asciiTheme="minorHAnsi" w:eastAsia="SimSun" w:hAnsiTheme="minorHAnsi" w:cs="Arial"/>
                <w:i/>
                <w:iCs/>
              </w:rPr>
              <w:t xml:space="preserve">  </w:t>
            </w:r>
            <w:r w:rsidRPr="00860C0A">
              <w:rPr>
                <w:rFonts w:asciiTheme="minorHAnsi" w:eastAsia="SimSun" w:hAnsiTheme="minorHAnsi" w:cs="Arial"/>
                <w:b/>
                <w:bCs/>
                <w:i/>
                <w:iCs/>
                <w:color w:val="000000"/>
              </w:rPr>
              <w:t>Company Name/Address</w:t>
            </w:r>
          </w:p>
        </w:tc>
        <w:tc>
          <w:tcPr>
            <w:tcW w:w="1985" w:type="dxa"/>
            <w:tcBorders>
              <w:top w:val="nil"/>
              <w:left w:val="nil"/>
              <w:bottom w:val="single" w:sz="4" w:space="0" w:color="auto"/>
              <w:right w:val="nil"/>
            </w:tcBorders>
            <w:hideMark/>
          </w:tcPr>
          <w:p w14:paraId="395703CA" w14:textId="77777777" w:rsidR="00865E05" w:rsidRPr="00860C0A" w:rsidRDefault="00865E05" w:rsidP="005E322E">
            <w:pPr>
              <w:widowControl w:val="0"/>
              <w:spacing w:before="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3827" w:type="dxa"/>
            <w:tcBorders>
              <w:top w:val="nil"/>
              <w:left w:val="nil"/>
              <w:bottom w:val="single" w:sz="4" w:space="0" w:color="auto"/>
              <w:right w:val="nil"/>
            </w:tcBorders>
          </w:tcPr>
          <w:p w14:paraId="5A392B95" w14:textId="77777777" w:rsidR="00865E05" w:rsidRPr="00860C0A" w:rsidRDefault="00865E05" w:rsidP="005E322E">
            <w:pPr>
              <w:widowControl w:val="0"/>
              <w:spacing w:before="0"/>
              <w:rPr>
                <w:rFonts w:asciiTheme="minorHAnsi" w:eastAsia="SimSun" w:hAnsiTheme="minorHAnsi" w:cs="Arial"/>
                <w:b/>
                <w:bCs/>
                <w:i/>
                <w:iCs/>
                <w:color w:val="000000"/>
              </w:rPr>
            </w:pPr>
          </w:p>
        </w:tc>
      </w:tr>
    </w:tbl>
    <w:p w14:paraId="5C430BD6" w14:textId="77777777" w:rsidR="00865E05" w:rsidRPr="00860C0A" w:rsidRDefault="00865E05" w:rsidP="00865E05">
      <w:pPr>
        <w:tabs>
          <w:tab w:val="left" w:pos="3686"/>
        </w:tabs>
        <w:rPr>
          <w:rFonts w:cs="Calibri"/>
          <w:b/>
          <w:i/>
        </w:rPr>
      </w:pPr>
      <w:r w:rsidRPr="00860C0A">
        <w:rPr>
          <w:rFonts w:eastAsia="SimSun"/>
          <w:b/>
          <w:bCs/>
          <w:i/>
          <w:iCs/>
        </w:rPr>
        <w:t>Germany (Federal Republic of) / DEU</w:t>
      </w:r>
      <w:r w:rsidRPr="00860C0A">
        <w:rPr>
          <w:rFonts w:cs="Calibri"/>
          <w:b/>
          <w:i/>
          <w:color w:val="00B050"/>
        </w:rPr>
        <w:tab/>
      </w:r>
      <w:r w:rsidRPr="00860C0A">
        <w:rPr>
          <w:rFonts w:cs="Calibri"/>
          <w:b/>
        </w:rPr>
        <w:t>ADD</w:t>
      </w:r>
    </w:p>
    <w:p w14:paraId="1329E710" w14:textId="77777777" w:rsidR="00865E05" w:rsidRDefault="00865E05" w:rsidP="00865E05">
      <w:pPr>
        <w:overflowPunct/>
        <w:textAlignment w:val="auto"/>
        <w:rPr>
          <w:rFonts w:cs="Calibri"/>
          <w:color w:val="000000"/>
          <w:szCs w:val="22"/>
          <w:lang w:val="pt-BR"/>
        </w:rPr>
      </w:pPr>
    </w:p>
    <w:tbl>
      <w:tblPr>
        <w:tblW w:w="9356" w:type="dxa"/>
        <w:tblLayout w:type="fixed"/>
        <w:tblLook w:val="04A0" w:firstRow="1" w:lastRow="0" w:firstColumn="1" w:lastColumn="0" w:noHBand="0" w:noVBand="1"/>
      </w:tblPr>
      <w:tblGrid>
        <w:gridCol w:w="3544"/>
        <w:gridCol w:w="1985"/>
        <w:gridCol w:w="3827"/>
      </w:tblGrid>
      <w:tr w:rsidR="00865E05" w:rsidRPr="00FC4064" w14:paraId="6F4FCE18" w14:textId="77777777" w:rsidTr="00460AE2">
        <w:trPr>
          <w:trHeight w:val="1014"/>
        </w:trPr>
        <w:tc>
          <w:tcPr>
            <w:tcW w:w="3544" w:type="dxa"/>
          </w:tcPr>
          <w:p w14:paraId="49920DE1" w14:textId="77777777" w:rsidR="00865E05" w:rsidRDefault="00865E05" w:rsidP="00865E05">
            <w:pPr>
              <w:tabs>
                <w:tab w:val="left" w:pos="426"/>
                <w:tab w:val="center" w:pos="2480"/>
              </w:tabs>
              <w:spacing w:before="0"/>
              <w:rPr>
                <w:rFonts w:cstheme="minorBidi"/>
                <w:lang w:val="de-CH"/>
              </w:rPr>
            </w:pPr>
            <w:r w:rsidRPr="002C5EAE">
              <w:rPr>
                <w:rFonts w:cstheme="minorBidi"/>
                <w:lang w:val="de-CH"/>
              </w:rPr>
              <w:t>JG-Innovation GmbH</w:t>
            </w:r>
          </w:p>
          <w:p w14:paraId="032B4C01" w14:textId="77777777" w:rsidR="00865E05" w:rsidRPr="002C5EAE" w:rsidRDefault="00865E05" w:rsidP="00865E05">
            <w:pPr>
              <w:tabs>
                <w:tab w:val="left" w:pos="426"/>
                <w:tab w:val="left" w:pos="4140"/>
                <w:tab w:val="left" w:pos="4230"/>
              </w:tabs>
              <w:spacing w:before="0"/>
              <w:rPr>
                <w:rFonts w:cstheme="minorBidi"/>
                <w:lang w:val="de-CH"/>
              </w:rPr>
            </w:pPr>
            <w:r w:rsidRPr="002C5EAE">
              <w:rPr>
                <w:rFonts w:cstheme="minorBidi"/>
                <w:lang w:val="de-CH"/>
              </w:rPr>
              <w:t>Hermann-von-Rautenkranz-Str. 1</w:t>
            </w:r>
          </w:p>
          <w:p w14:paraId="2F0F7EFB" w14:textId="77777777" w:rsidR="00865E05" w:rsidRPr="00620DD6" w:rsidRDefault="00865E05" w:rsidP="00865E05">
            <w:pPr>
              <w:tabs>
                <w:tab w:val="left" w:pos="426"/>
                <w:tab w:val="left" w:pos="4140"/>
                <w:tab w:val="left" w:pos="4230"/>
              </w:tabs>
              <w:spacing w:before="0"/>
              <w:rPr>
                <w:rFonts w:cstheme="minorBidi"/>
                <w:lang w:val="de-CH"/>
              </w:rPr>
            </w:pPr>
            <w:r w:rsidRPr="002C5EAE">
              <w:rPr>
                <w:rFonts w:cstheme="minorBidi"/>
                <w:lang w:val="de-CH"/>
              </w:rPr>
              <w:t>D-76694 FORST</w:t>
            </w:r>
          </w:p>
        </w:tc>
        <w:tc>
          <w:tcPr>
            <w:tcW w:w="1985" w:type="dxa"/>
          </w:tcPr>
          <w:p w14:paraId="00873B02" w14:textId="77777777" w:rsidR="00865E05" w:rsidRPr="00860C0A" w:rsidRDefault="00865E05" w:rsidP="00865E05">
            <w:pPr>
              <w:widowControl w:val="0"/>
              <w:spacing w:before="0"/>
              <w:jc w:val="center"/>
              <w:rPr>
                <w:rFonts w:eastAsia="SimSun" w:cstheme="minorBidi"/>
                <w:b/>
                <w:bCs/>
                <w:color w:val="000000"/>
              </w:rPr>
            </w:pPr>
            <w:r>
              <w:rPr>
                <w:rFonts w:eastAsia="SimSun" w:cstheme="minorBidi"/>
                <w:b/>
                <w:bCs/>
                <w:color w:val="000000"/>
              </w:rPr>
              <w:t>CYQON</w:t>
            </w:r>
          </w:p>
        </w:tc>
        <w:tc>
          <w:tcPr>
            <w:tcW w:w="3827" w:type="dxa"/>
          </w:tcPr>
          <w:p w14:paraId="5EEF5B58" w14:textId="5927C223" w:rsidR="00865E05" w:rsidRPr="002C5EAE" w:rsidRDefault="00865E05" w:rsidP="008C7C3E">
            <w:pPr>
              <w:tabs>
                <w:tab w:val="clear" w:pos="567"/>
                <w:tab w:val="left" w:pos="594"/>
                <w:tab w:val="left" w:pos="4140"/>
                <w:tab w:val="left" w:pos="4230"/>
              </w:tabs>
              <w:spacing w:before="0"/>
              <w:rPr>
                <w:rFonts w:cstheme="minorBidi"/>
                <w:lang w:val="de-CH"/>
              </w:rPr>
            </w:pPr>
            <w:r w:rsidRPr="002C5EAE">
              <w:rPr>
                <w:rFonts w:cstheme="minorBidi"/>
                <w:lang w:val="de-CH"/>
              </w:rPr>
              <w:t xml:space="preserve">Tel.: </w:t>
            </w:r>
            <w:r w:rsidR="008C7C3E">
              <w:rPr>
                <w:rFonts w:cstheme="minorBidi"/>
                <w:lang w:val="de-CH"/>
              </w:rPr>
              <w:tab/>
            </w:r>
            <w:r w:rsidRPr="002C5EAE">
              <w:rPr>
                <w:rFonts w:cstheme="minorBidi"/>
                <w:lang w:val="de-CH"/>
              </w:rPr>
              <w:t>+49 7251 3823500</w:t>
            </w:r>
          </w:p>
          <w:p w14:paraId="1F9031D6" w14:textId="02051717" w:rsidR="00865E05" w:rsidRPr="002C5EAE" w:rsidRDefault="00865E05" w:rsidP="008C7C3E">
            <w:pPr>
              <w:tabs>
                <w:tab w:val="clear" w:pos="567"/>
                <w:tab w:val="left" w:pos="594"/>
                <w:tab w:val="left" w:pos="4140"/>
                <w:tab w:val="left" w:pos="4230"/>
              </w:tabs>
              <w:spacing w:before="0"/>
              <w:rPr>
                <w:rFonts w:cstheme="minorBidi"/>
                <w:lang w:val="de-CH"/>
              </w:rPr>
            </w:pPr>
            <w:r w:rsidRPr="002C5EAE">
              <w:rPr>
                <w:rFonts w:cstheme="minorBidi"/>
                <w:lang w:val="de-CH"/>
              </w:rPr>
              <w:t xml:space="preserve">Fax: </w:t>
            </w:r>
            <w:r w:rsidR="008C7C3E">
              <w:rPr>
                <w:rFonts w:cstheme="minorBidi"/>
                <w:lang w:val="de-CH"/>
              </w:rPr>
              <w:tab/>
            </w:r>
            <w:r w:rsidRPr="002C5EAE">
              <w:rPr>
                <w:rFonts w:cstheme="minorBidi"/>
                <w:lang w:val="de-CH"/>
              </w:rPr>
              <w:t>+49 7251 3823510</w:t>
            </w:r>
          </w:p>
          <w:p w14:paraId="79D4AF23" w14:textId="768CB890" w:rsidR="00865E05" w:rsidRPr="00FC4064" w:rsidRDefault="00865E05" w:rsidP="008C7C3E">
            <w:pPr>
              <w:tabs>
                <w:tab w:val="clear" w:pos="567"/>
                <w:tab w:val="left" w:pos="594"/>
                <w:tab w:val="left" w:pos="4140"/>
                <w:tab w:val="left" w:pos="4230"/>
              </w:tabs>
              <w:spacing w:before="0"/>
              <w:rPr>
                <w:rFonts w:cstheme="minorBidi"/>
                <w:lang w:val="de-CH"/>
              </w:rPr>
            </w:pPr>
            <w:r w:rsidRPr="002C5EAE">
              <w:rPr>
                <w:rFonts w:cstheme="minorBidi"/>
                <w:lang w:val="de-CH"/>
              </w:rPr>
              <w:t>Email:</w:t>
            </w:r>
            <w:r w:rsidR="008C7C3E">
              <w:rPr>
                <w:rFonts w:cstheme="minorBidi"/>
                <w:lang w:val="de-CH"/>
              </w:rPr>
              <w:tab/>
            </w:r>
            <w:r w:rsidRPr="002C5EAE">
              <w:rPr>
                <w:rFonts w:cstheme="minorBidi"/>
                <w:lang w:val="de-CH"/>
              </w:rPr>
              <w:t>kontakt@cyqon.de</w:t>
            </w:r>
          </w:p>
        </w:tc>
      </w:tr>
    </w:tbl>
    <w:p w14:paraId="63A25CA3" w14:textId="77777777" w:rsidR="00865E05" w:rsidRPr="00FC4064" w:rsidRDefault="00865E05" w:rsidP="00865E05">
      <w:pPr>
        <w:rPr>
          <w:lang w:val="de-CH"/>
        </w:rPr>
      </w:pPr>
    </w:p>
    <w:p w14:paraId="067436DF" w14:textId="6356E965" w:rsidR="00865E05" w:rsidRPr="00865E05" w:rsidRDefault="00865E05" w:rsidP="00FC54E1">
      <w:pPr>
        <w:spacing w:before="240"/>
        <w:jc w:val="center"/>
        <w:rPr>
          <w:lang w:val="de-CH"/>
        </w:rPr>
      </w:pPr>
    </w:p>
    <w:p w14:paraId="579DD873" w14:textId="01714E05" w:rsidR="00865E05" w:rsidRDefault="00865E05" w:rsidP="00FC54E1">
      <w:pPr>
        <w:rPr>
          <w:lang w:val="de-CH"/>
        </w:rPr>
      </w:pPr>
      <w:r>
        <w:rPr>
          <w:lang w:val="de-CH"/>
        </w:rPr>
        <w:br w:type="page"/>
      </w:r>
    </w:p>
    <w:p w14:paraId="481B5E4A" w14:textId="77777777" w:rsidR="00BD52DA" w:rsidRPr="00BD52DA" w:rsidRDefault="00BD52DA" w:rsidP="00FC54E1">
      <w:pPr>
        <w:pStyle w:val="Heading20"/>
        <w:rPr>
          <w:lang w:val="en-GB"/>
        </w:rPr>
      </w:pPr>
      <w:bookmarkStart w:id="1721" w:name="_Toc236568475"/>
      <w:bookmarkStart w:id="1722" w:name="_Toc240772455"/>
      <w:bookmarkStart w:id="1723" w:name="_Toc51669591"/>
      <w:r w:rsidRPr="00BD52DA">
        <w:rPr>
          <w:lang w:val="en-GB"/>
        </w:rPr>
        <w:lastRenderedPageBreak/>
        <w:t>List of International Signalling Point Codes (ISPC)</w:t>
      </w:r>
      <w:r w:rsidRPr="00BD52DA">
        <w:rPr>
          <w:lang w:val="en-GB"/>
        </w:rPr>
        <w:br/>
        <w:t>(According to Recommendation ITU-T Q.708 (03/1999))</w:t>
      </w:r>
      <w:r w:rsidRPr="00BD52DA">
        <w:rPr>
          <w:lang w:val="en-GB"/>
        </w:rPr>
        <w:br/>
        <w:t>(Position on 1 July 2020)</w:t>
      </w:r>
      <w:bookmarkEnd w:id="1721"/>
      <w:bookmarkEnd w:id="1722"/>
      <w:bookmarkEnd w:id="1723"/>
    </w:p>
    <w:p w14:paraId="5CFD1F69" w14:textId="69807B87" w:rsidR="00BD52DA" w:rsidRPr="00234E78" w:rsidRDefault="00BD52DA" w:rsidP="0010569F">
      <w:pPr>
        <w:pStyle w:val="Heading70"/>
        <w:keepNext/>
        <w:jc w:val="center"/>
        <w:rPr>
          <w:b w:val="0"/>
        </w:rPr>
      </w:pPr>
      <w:r w:rsidRPr="00234E78">
        <w:rPr>
          <w:b w:val="0"/>
        </w:rPr>
        <w:t>(Annex to ITU Operational Bulletin No. 1199 – 1.VII.2020)</w:t>
      </w:r>
      <w:r w:rsidRPr="00234E78">
        <w:rPr>
          <w:b w:val="0"/>
        </w:rPr>
        <w:br/>
        <w:t xml:space="preserve">(Amendment No. </w:t>
      </w:r>
      <w:r w:rsidR="00865E05">
        <w:rPr>
          <w:b w:val="0"/>
        </w:rPr>
        <w:t>5</w:t>
      </w:r>
      <w:r w:rsidRPr="00234E78">
        <w:rPr>
          <w:b w:val="0"/>
        </w:rPr>
        <w:t>)</w:t>
      </w:r>
    </w:p>
    <w:p w14:paraId="75AAF9E0" w14:textId="77777777" w:rsidR="00BD52DA" w:rsidRPr="00234E78" w:rsidRDefault="00BD52DA" w:rsidP="00FC54E1">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809"/>
        <w:gridCol w:w="3240"/>
        <w:gridCol w:w="3330"/>
      </w:tblGrid>
      <w:tr w:rsidR="00BD52DA" w:rsidRPr="00916C1F" w14:paraId="77B4954F" w14:textId="77777777" w:rsidTr="00FC54E1">
        <w:trPr>
          <w:cantSplit/>
          <w:trHeight w:val="227"/>
        </w:trPr>
        <w:tc>
          <w:tcPr>
            <w:tcW w:w="2718" w:type="dxa"/>
            <w:gridSpan w:val="2"/>
          </w:tcPr>
          <w:p w14:paraId="3B40F472" w14:textId="77777777" w:rsidR="00BD52DA" w:rsidRDefault="00BD52DA" w:rsidP="00FC54E1">
            <w:pPr>
              <w:pStyle w:val="Tablehead0"/>
              <w:jc w:val="left"/>
            </w:pPr>
            <w:r w:rsidRPr="00870C6B">
              <w:t>Country/ Geographical Area</w:t>
            </w:r>
          </w:p>
        </w:tc>
        <w:tc>
          <w:tcPr>
            <w:tcW w:w="3240" w:type="dxa"/>
            <w:vMerge w:val="restart"/>
            <w:shd w:val="clear" w:color="auto" w:fill="auto"/>
            <w:vAlign w:val="bottom"/>
          </w:tcPr>
          <w:p w14:paraId="45EE8CCF" w14:textId="77777777" w:rsidR="00BD52DA" w:rsidRPr="00BD52DA" w:rsidRDefault="00BD52DA" w:rsidP="00FC54E1">
            <w:pPr>
              <w:pStyle w:val="Tablehead0"/>
              <w:jc w:val="left"/>
              <w:rPr>
                <w:lang w:val="en-GB"/>
              </w:rPr>
            </w:pPr>
            <w:r w:rsidRPr="00BD52DA">
              <w:rPr>
                <w:lang w:val="en-GB"/>
              </w:rPr>
              <w:t>Unique name of the signalling point</w:t>
            </w:r>
          </w:p>
        </w:tc>
        <w:tc>
          <w:tcPr>
            <w:tcW w:w="3330" w:type="dxa"/>
            <w:vMerge w:val="restart"/>
            <w:shd w:val="clear" w:color="auto" w:fill="auto"/>
            <w:vAlign w:val="bottom"/>
          </w:tcPr>
          <w:p w14:paraId="6B9CC168" w14:textId="77777777" w:rsidR="00BD52DA" w:rsidRPr="00BD52DA" w:rsidRDefault="00BD52DA" w:rsidP="00FC54E1">
            <w:pPr>
              <w:pStyle w:val="Tablehead0"/>
              <w:jc w:val="left"/>
              <w:rPr>
                <w:lang w:val="en-GB"/>
              </w:rPr>
            </w:pPr>
            <w:r w:rsidRPr="00BD52DA">
              <w:rPr>
                <w:lang w:val="en-GB"/>
              </w:rPr>
              <w:t>Name of the signalling point operator</w:t>
            </w:r>
          </w:p>
        </w:tc>
      </w:tr>
      <w:tr w:rsidR="00BD52DA" w:rsidRPr="00B62253" w14:paraId="121C60EE" w14:textId="77777777" w:rsidTr="00FC54E1">
        <w:trPr>
          <w:cantSplit/>
          <w:trHeight w:val="227"/>
        </w:trPr>
        <w:tc>
          <w:tcPr>
            <w:tcW w:w="909" w:type="dxa"/>
            <w:tcBorders>
              <w:bottom w:val="single" w:sz="4" w:space="0" w:color="auto"/>
            </w:tcBorders>
            <w:vAlign w:val="bottom"/>
          </w:tcPr>
          <w:p w14:paraId="65D0F281" w14:textId="77777777" w:rsidR="00BD52DA" w:rsidRPr="00870C6B" w:rsidRDefault="00BD52DA" w:rsidP="00FC54E1">
            <w:pPr>
              <w:pStyle w:val="Tablehead0"/>
              <w:jc w:val="left"/>
            </w:pPr>
            <w:r w:rsidRPr="00870C6B">
              <w:t>ISPC</w:t>
            </w:r>
          </w:p>
        </w:tc>
        <w:tc>
          <w:tcPr>
            <w:tcW w:w="1809" w:type="dxa"/>
            <w:tcBorders>
              <w:bottom w:val="single" w:sz="4" w:space="0" w:color="auto"/>
            </w:tcBorders>
            <w:shd w:val="clear" w:color="auto" w:fill="auto"/>
            <w:vAlign w:val="bottom"/>
          </w:tcPr>
          <w:p w14:paraId="1BF433FB" w14:textId="77777777" w:rsidR="00BD52DA" w:rsidRDefault="00BD52DA" w:rsidP="00FC54E1">
            <w:pPr>
              <w:pStyle w:val="Tablehead0"/>
              <w:jc w:val="left"/>
            </w:pPr>
            <w:r>
              <w:t>DEC</w:t>
            </w:r>
          </w:p>
        </w:tc>
        <w:tc>
          <w:tcPr>
            <w:tcW w:w="3240" w:type="dxa"/>
            <w:vMerge/>
            <w:tcBorders>
              <w:bottom w:val="single" w:sz="4" w:space="0" w:color="auto"/>
            </w:tcBorders>
            <w:shd w:val="clear" w:color="auto" w:fill="auto"/>
          </w:tcPr>
          <w:p w14:paraId="027AD3FE" w14:textId="77777777" w:rsidR="00BD52DA" w:rsidRPr="00870C6B" w:rsidRDefault="00BD52DA" w:rsidP="00FC54E1">
            <w:pPr>
              <w:pStyle w:val="Tablehead0"/>
              <w:jc w:val="left"/>
            </w:pPr>
          </w:p>
        </w:tc>
        <w:tc>
          <w:tcPr>
            <w:tcW w:w="3330" w:type="dxa"/>
            <w:vMerge/>
            <w:tcBorders>
              <w:bottom w:val="single" w:sz="4" w:space="0" w:color="auto"/>
            </w:tcBorders>
            <w:shd w:val="clear" w:color="auto" w:fill="auto"/>
          </w:tcPr>
          <w:p w14:paraId="3D236667" w14:textId="77777777" w:rsidR="00BD52DA" w:rsidRPr="00870C6B" w:rsidRDefault="00BD52DA" w:rsidP="00FC54E1">
            <w:pPr>
              <w:pStyle w:val="Tablehead0"/>
              <w:jc w:val="left"/>
            </w:pPr>
          </w:p>
        </w:tc>
      </w:tr>
      <w:tr w:rsidR="00BD52DA" w:rsidRPr="0010569F" w14:paraId="73AC9DE2" w14:textId="77777777" w:rsidTr="00FC54E1">
        <w:trPr>
          <w:cantSplit/>
          <w:trHeight w:val="240"/>
        </w:trPr>
        <w:tc>
          <w:tcPr>
            <w:tcW w:w="9288" w:type="dxa"/>
            <w:gridSpan w:val="4"/>
            <w:tcBorders>
              <w:top w:val="single" w:sz="4" w:space="0" w:color="auto"/>
            </w:tcBorders>
            <w:shd w:val="clear" w:color="auto" w:fill="auto"/>
          </w:tcPr>
          <w:p w14:paraId="65BF36F7" w14:textId="232F5307" w:rsidR="00BD52DA" w:rsidRPr="0010569F" w:rsidRDefault="00865E05" w:rsidP="00865E05">
            <w:pPr>
              <w:pStyle w:val="Normalaftertitle"/>
              <w:keepNext/>
              <w:spacing w:before="240"/>
              <w:rPr>
                <w:b/>
                <w:bCs/>
              </w:rPr>
            </w:pPr>
            <w:r w:rsidRPr="00865E05">
              <w:rPr>
                <w:b/>
                <w:bCs/>
                <w:lang w:val="en-US"/>
              </w:rPr>
              <w:t>Switzerland    ADD</w:t>
            </w:r>
          </w:p>
        </w:tc>
      </w:tr>
      <w:tr w:rsidR="00865E05" w:rsidRPr="0010569F" w14:paraId="34F94665" w14:textId="77777777" w:rsidTr="00FC54E1">
        <w:trPr>
          <w:cantSplit/>
          <w:trHeight w:val="240"/>
        </w:trPr>
        <w:tc>
          <w:tcPr>
            <w:tcW w:w="909" w:type="dxa"/>
            <w:shd w:val="clear" w:color="auto" w:fill="auto"/>
          </w:tcPr>
          <w:p w14:paraId="4031E67B" w14:textId="020F6E7A" w:rsidR="00865E05" w:rsidRPr="00865E05" w:rsidRDefault="00865E05" w:rsidP="00865E05">
            <w:pPr>
              <w:pStyle w:val="StyleTabletextLeft"/>
              <w:rPr>
                <w:b w:val="0"/>
                <w:bCs w:val="0"/>
              </w:rPr>
            </w:pPr>
            <w:r w:rsidRPr="00865E05">
              <w:rPr>
                <w:b w:val="0"/>
                <w:bCs w:val="0"/>
              </w:rPr>
              <w:t>2-063-5</w:t>
            </w:r>
          </w:p>
        </w:tc>
        <w:tc>
          <w:tcPr>
            <w:tcW w:w="1809" w:type="dxa"/>
            <w:shd w:val="clear" w:color="auto" w:fill="auto"/>
          </w:tcPr>
          <w:p w14:paraId="5563CE6E" w14:textId="20BD4AE9" w:rsidR="00865E05" w:rsidRPr="00865E05" w:rsidRDefault="00865E05" w:rsidP="00865E05">
            <w:pPr>
              <w:pStyle w:val="StyleTabletextLeft"/>
              <w:rPr>
                <w:b w:val="0"/>
                <w:bCs w:val="0"/>
              </w:rPr>
            </w:pPr>
            <w:r w:rsidRPr="00865E05">
              <w:rPr>
                <w:b w:val="0"/>
                <w:bCs w:val="0"/>
              </w:rPr>
              <w:t>4605</w:t>
            </w:r>
          </w:p>
        </w:tc>
        <w:tc>
          <w:tcPr>
            <w:tcW w:w="3240" w:type="dxa"/>
            <w:shd w:val="clear" w:color="auto" w:fill="auto"/>
          </w:tcPr>
          <w:p w14:paraId="70F33251" w14:textId="38B983EC" w:rsidR="00865E05" w:rsidRPr="00865E05" w:rsidRDefault="00865E05" w:rsidP="00865E05">
            <w:pPr>
              <w:pStyle w:val="StyleTabletextLeft"/>
              <w:rPr>
                <w:b w:val="0"/>
                <w:bCs w:val="0"/>
              </w:rPr>
            </w:pPr>
            <w:r w:rsidRPr="00865E05">
              <w:rPr>
                <w:b w:val="0"/>
                <w:bCs w:val="0"/>
              </w:rPr>
              <w:t>Zürich</w:t>
            </w:r>
          </w:p>
        </w:tc>
        <w:tc>
          <w:tcPr>
            <w:tcW w:w="3330" w:type="dxa"/>
          </w:tcPr>
          <w:p w14:paraId="3CDE3DE5" w14:textId="61520203" w:rsidR="00865E05" w:rsidRPr="00865E05" w:rsidRDefault="00865E05" w:rsidP="00865E05">
            <w:pPr>
              <w:pStyle w:val="StyleTabletextLeft"/>
              <w:rPr>
                <w:b w:val="0"/>
                <w:bCs w:val="0"/>
              </w:rPr>
            </w:pPr>
            <w:r w:rsidRPr="00865E05">
              <w:rPr>
                <w:b w:val="0"/>
                <w:bCs w:val="0"/>
              </w:rPr>
              <w:t>rational brands service AG</w:t>
            </w:r>
          </w:p>
        </w:tc>
      </w:tr>
      <w:tr w:rsidR="00865E05" w:rsidRPr="0010569F" w14:paraId="5F001E59" w14:textId="77777777" w:rsidTr="00865E05">
        <w:trPr>
          <w:cantSplit/>
          <w:trHeight w:val="240"/>
        </w:trPr>
        <w:tc>
          <w:tcPr>
            <w:tcW w:w="9288" w:type="dxa"/>
            <w:gridSpan w:val="4"/>
            <w:shd w:val="clear" w:color="auto" w:fill="auto"/>
          </w:tcPr>
          <w:p w14:paraId="226A31AA" w14:textId="2CD09683" w:rsidR="00865E05" w:rsidRPr="0010569F" w:rsidRDefault="00865E05" w:rsidP="00865E05">
            <w:pPr>
              <w:pStyle w:val="Normalaftertitle"/>
              <w:keepNext/>
              <w:spacing w:before="240"/>
              <w:rPr>
                <w:b/>
                <w:bCs/>
              </w:rPr>
            </w:pPr>
            <w:r w:rsidRPr="00865E05">
              <w:rPr>
                <w:b/>
                <w:bCs/>
                <w:lang w:val="en-US"/>
              </w:rPr>
              <w:t>Switzerland    LIR</w:t>
            </w:r>
          </w:p>
        </w:tc>
      </w:tr>
      <w:tr w:rsidR="00865E05" w:rsidRPr="0010569F" w14:paraId="10D3077F" w14:textId="77777777" w:rsidTr="00FC54E1">
        <w:trPr>
          <w:cantSplit/>
          <w:trHeight w:val="240"/>
        </w:trPr>
        <w:tc>
          <w:tcPr>
            <w:tcW w:w="909" w:type="dxa"/>
            <w:shd w:val="clear" w:color="auto" w:fill="auto"/>
          </w:tcPr>
          <w:p w14:paraId="14CADB0B" w14:textId="3D1194F6" w:rsidR="00865E05" w:rsidRPr="00865E05" w:rsidRDefault="00865E05" w:rsidP="00865E05">
            <w:pPr>
              <w:pStyle w:val="StyleTabletextLeft"/>
              <w:rPr>
                <w:b w:val="0"/>
                <w:bCs w:val="0"/>
              </w:rPr>
            </w:pPr>
            <w:r w:rsidRPr="00865E05">
              <w:rPr>
                <w:b w:val="0"/>
                <w:bCs w:val="0"/>
              </w:rPr>
              <w:t>7-247-5</w:t>
            </w:r>
          </w:p>
        </w:tc>
        <w:tc>
          <w:tcPr>
            <w:tcW w:w="1809" w:type="dxa"/>
            <w:shd w:val="clear" w:color="auto" w:fill="auto"/>
          </w:tcPr>
          <w:p w14:paraId="4541EBFE" w14:textId="668C8731" w:rsidR="00865E05" w:rsidRPr="00865E05" w:rsidRDefault="00865E05" w:rsidP="00865E05">
            <w:pPr>
              <w:pStyle w:val="StyleTabletextLeft"/>
              <w:rPr>
                <w:b w:val="0"/>
                <w:bCs w:val="0"/>
              </w:rPr>
            </w:pPr>
            <w:r w:rsidRPr="00865E05">
              <w:rPr>
                <w:b w:val="0"/>
                <w:bCs w:val="0"/>
              </w:rPr>
              <w:t>16317</w:t>
            </w:r>
          </w:p>
        </w:tc>
        <w:tc>
          <w:tcPr>
            <w:tcW w:w="3240" w:type="dxa"/>
            <w:shd w:val="clear" w:color="auto" w:fill="auto"/>
          </w:tcPr>
          <w:p w14:paraId="0D07558E" w14:textId="382B5D3C" w:rsidR="00865E05" w:rsidRPr="00865E05" w:rsidRDefault="00865E05" w:rsidP="00865E05">
            <w:pPr>
              <w:pStyle w:val="StyleTabletextLeft"/>
              <w:rPr>
                <w:b w:val="0"/>
                <w:bCs w:val="0"/>
              </w:rPr>
            </w:pPr>
            <w:r w:rsidRPr="00865E05">
              <w:rPr>
                <w:b w:val="0"/>
                <w:bCs w:val="0"/>
              </w:rPr>
              <w:t>Zürich</w:t>
            </w:r>
          </w:p>
        </w:tc>
        <w:tc>
          <w:tcPr>
            <w:tcW w:w="3330" w:type="dxa"/>
          </w:tcPr>
          <w:p w14:paraId="6D69D9BD" w14:textId="72A498FE" w:rsidR="00865E05" w:rsidRPr="00865E05" w:rsidRDefault="00865E05" w:rsidP="00865E05">
            <w:pPr>
              <w:pStyle w:val="StyleTabletextLeft"/>
              <w:rPr>
                <w:b w:val="0"/>
                <w:bCs w:val="0"/>
              </w:rPr>
            </w:pPr>
            <w:r w:rsidRPr="00865E05">
              <w:rPr>
                <w:b w:val="0"/>
                <w:bCs w:val="0"/>
              </w:rPr>
              <w:t>Nexphone AG</w:t>
            </w:r>
          </w:p>
        </w:tc>
      </w:tr>
      <w:tr w:rsidR="00865E05" w:rsidRPr="0010569F" w14:paraId="7296A1B5" w14:textId="77777777" w:rsidTr="00FC54E1">
        <w:trPr>
          <w:cantSplit/>
          <w:trHeight w:val="240"/>
        </w:trPr>
        <w:tc>
          <w:tcPr>
            <w:tcW w:w="909" w:type="dxa"/>
            <w:shd w:val="clear" w:color="auto" w:fill="auto"/>
          </w:tcPr>
          <w:p w14:paraId="1E722D1D" w14:textId="77777777" w:rsidR="00865E05" w:rsidRPr="0010569F" w:rsidRDefault="00865E05" w:rsidP="00FC54E1">
            <w:pPr>
              <w:pStyle w:val="StyleTabletextLeft"/>
              <w:rPr>
                <w:b w:val="0"/>
                <w:bCs w:val="0"/>
              </w:rPr>
            </w:pPr>
          </w:p>
        </w:tc>
        <w:tc>
          <w:tcPr>
            <w:tcW w:w="1809" w:type="dxa"/>
            <w:shd w:val="clear" w:color="auto" w:fill="auto"/>
          </w:tcPr>
          <w:p w14:paraId="1D3960F8" w14:textId="77777777" w:rsidR="00865E05" w:rsidRPr="0010569F" w:rsidRDefault="00865E05" w:rsidP="00FC54E1">
            <w:pPr>
              <w:pStyle w:val="StyleTabletextLeft"/>
              <w:rPr>
                <w:b w:val="0"/>
                <w:bCs w:val="0"/>
              </w:rPr>
            </w:pPr>
          </w:p>
        </w:tc>
        <w:tc>
          <w:tcPr>
            <w:tcW w:w="3240" w:type="dxa"/>
            <w:shd w:val="clear" w:color="auto" w:fill="auto"/>
          </w:tcPr>
          <w:p w14:paraId="3D49BCBF" w14:textId="77777777" w:rsidR="00865E05" w:rsidRPr="0010569F" w:rsidRDefault="00865E05" w:rsidP="00FC54E1">
            <w:pPr>
              <w:pStyle w:val="StyleTabletextLeft"/>
              <w:rPr>
                <w:b w:val="0"/>
                <w:bCs w:val="0"/>
              </w:rPr>
            </w:pPr>
          </w:p>
        </w:tc>
        <w:tc>
          <w:tcPr>
            <w:tcW w:w="3330" w:type="dxa"/>
          </w:tcPr>
          <w:p w14:paraId="50DABD22" w14:textId="77777777" w:rsidR="00865E05" w:rsidRPr="0010569F" w:rsidRDefault="00865E05" w:rsidP="00FC54E1">
            <w:pPr>
              <w:pStyle w:val="StyleTabletextLeft"/>
              <w:rPr>
                <w:b w:val="0"/>
                <w:bCs w:val="0"/>
              </w:rPr>
            </w:pPr>
          </w:p>
        </w:tc>
      </w:tr>
    </w:tbl>
    <w:p w14:paraId="3CBEDAC4" w14:textId="77777777" w:rsidR="00BD52DA" w:rsidRPr="00FF621E" w:rsidRDefault="00BD52DA" w:rsidP="00FC54E1">
      <w:pPr>
        <w:pStyle w:val="Footnotesepar"/>
        <w:rPr>
          <w:lang w:val="fr-FR"/>
        </w:rPr>
      </w:pPr>
      <w:r w:rsidRPr="00FF621E">
        <w:rPr>
          <w:lang w:val="fr-FR"/>
        </w:rPr>
        <w:t>____________</w:t>
      </w:r>
    </w:p>
    <w:p w14:paraId="00DB626E" w14:textId="77777777" w:rsidR="00BD52DA" w:rsidRDefault="00BD52DA" w:rsidP="00FC54E1">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7B5BC58A" w14:textId="77777777" w:rsidR="00BD52DA" w:rsidRDefault="00BD52DA" w:rsidP="00FC54E1">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0AB62617" w14:textId="77777777" w:rsidR="00BD52DA" w:rsidRPr="00756D3F" w:rsidRDefault="00BD52DA" w:rsidP="00FC54E1">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14:paraId="7B17A3D4" w14:textId="20902C11" w:rsidR="009E13AC" w:rsidRDefault="009E13AC" w:rsidP="009E13AC">
      <w:pPr>
        <w:pStyle w:val="NoSpacing"/>
        <w:rPr>
          <w:sz w:val="20"/>
          <w:szCs w:val="20"/>
          <w:lang w:val="es-ES"/>
        </w:rPr>
      </w:pPr>
    </w:p>
    <w:p w14:paraId="55F75AE5" w14:textId="48FF1401" w:rsidR="00BD52DA" w:rsidRDefault="00BD52DA" w:rsidP="009E13AC">
      <w:pPr>
        <w:pStyle w:val="NoSpacing"/>
        <w:rPr>
          <w:sz w:val="20"/>
          <w:szCs w:val="20"/>
          <w:lang w:val="es-ES"/>
        </w:rPr>
      </w:pPr>
    </w:p>
    <w:p w14:paraId="7CAF379C" w14:textId="77777777" w:rsidR="0010569F" w:rsidRDefault="0010569F" w:rsidP="009E13AC">
      <w:pPr>
        <w:pStyle w:val="NoSpacing"/>
        <w:rPr>
          <w:sz w:val="20"/>
          <w:szCs w:val="20"/>
          <w:lang w:val="es-ES"/>
        </w:rPr>
      </w:pPr>
    </w:p>
    <w:p w14:paraId="08943C09" w14:textId="77777777" w:rsidR="00BD52DA" w:rsidRPr="00783334" w:rsidRDefault="00BD52DA" w:rsidP="00865E05">
      <w:pPr>
        <w:pStyle w:val="Heading20"/>
        <w:rPr>
          <w:b w:val="0"/>
          <w:bCs w:val="0"/>
        </w:rPr>
      </w:pPr>
      <w:bookmarkStart w:id="1724" w:name="_Toc36875243"/>
      <w:bookmarkStart w:id="1725" w:name="_Toc517792343"/>
      <w:bookmarkStart w:id="1726" w:name="_Toc51669592"/>
      <w:r w:rsidRPr="00865E05">
        <w:rPr>
          <w:lang w:val="en-GB"/>
        </w:rPr>
        <w:t xml:space="preserve">National Numbering Plan </w:t>
      </w:r>
      <w:r w:rsidRPr="00865E05">
        <w:rPr>
          <w:lang w:val="en-GB"/>
        </w:rPr>
        <w:br/>
        <w:t>(According to Recommendation ITU-T E.129 (01/2013))</w:t>
      </w:r>
      <w:bookmarkEnd w:id="1724"/>
      <w:bookmarkEnd w:id="1725"/>
      <w:bookmarkEnd w:id="1726"/>
    </w:p>
    <w:p w14:paraId="39CFD36D" w14:textId="77777777" w:rsidR="00BD52DA" w:rsidRPr="00783334" w:rsidRDefault="00BD52DA" w:rsidP="00FC54E1">
      <w:pPr>
        <w:tabs>
          <w:tab w:val="left" w:pos="1134"/>
          <w:tab w:val="left" w:pos="1560"/>
          <w:tab w:val="left" w:pos="2127"/>
        </w:tabs>
        <w:spacing w:after="80"/>
        <w:jc w:val="center"/>
        <w:outlineLvl w:val="2"/>
        <w:rPr>
          <w:rFonts w:eastAsia="SimSun" w:cs="Arial"/>
          <w:lang w:val="en-GB"/>
        </w:rPr>
      </w:pPr>
      <w:bookmarkStart w:id="1727" w:name="_Toc36875244"/>
      <w:bookmarkStart w:id="1728" w:name="_Toc517792344"/>
      <w:r w:rsidRPr="00783334">
        <w:rPr>
          <w:rFonts w:eastAsia="SimSun" w:cs="Arial"/>
        </w:rPr>
        <w:t>Web:</w:t>
      </w:r>
      <w:bookmarkEnd w:id="1727"/>
      <w:r w:rsidRPr="00783334">
        <w:rPr>
          <w:rFonts w:eastAsia="SimSun" w:cs="Arial"/>
        </w:rPr>
        <w:t xml:space="preserve"> </w:t>
      </w:r>
      <w:r w:rsidRPr="00783334">
        <w:rPr>
          <w:rFonts w:eastAsia="SimSun" w:cs="Arial"/>
          <w:lang w:val="en-GB"/>
        </w:rPr>
        <w:t>www.itu.int/itu-t/inr/nnp/index.html</w:t>
      </w:r>
      <w:bookmarkEnd w:id="1728"/>
    </w:p>
    <w:p w14:paraId="313532A4" w14:textId="77777777" w:rsidR="00865E05" w:rsidRPr="00783334" w:rsidRDefault="00865E05" w:rsidP="00865E05">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60E483C9" w14:textId="77777777" w:rsidR="00865E05" w:rsidRPr="00783334" w:rsidRDefault="00865E05" w:rsidP="00865E05">
      <w:pPr>
        <w:rPr>
          <w:rFonts w:eastAsia="SimSun"/>
        </w:rPr>
      </w:pPr>
      <w:r w:rsidRPr="00783334">
        <w:rPr>
          <w:rFonts w:eastAsia="SimSun"/>
        </w:rPr>
        <w:t xml:space="preserve">For their numbering website, or when sending their information to ITU/TSB (e-mail: </w:t>
      </w:r>
      <w:hyperlink r:id="rId16"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39A0976D" w14:textId="77777777" w:rsidR="00865E05" w:rsidRPr="00783334" w:rsidRDefault="00865E05" w:rsidP="00865E05">
      <w:pPr>
        <w:rPr>
          <w:rFonts w:eastAsia="SimSun"/>
        </w:rPr>
      </w:pPr>
      <w:r w:rsidRPr="00783334">
        <w:rPr>
          <w:rFonts w:eastAsia="SimSun"/>
        </w:rPr>
        <w:t xml:space="preserve">From </w:t>
      </w:r>
      <w:r w:rsidRPr="00783334">
        <w:rPr>
          <w:rFonts w:eastAsia="SimSun"/>
          <w:lang w:val="en-GB"/>
        </w:rPr>
        <w:t>1</w:t>
      </w:r>
      <w:r>
        <w:rPr>
          <w:rFonts w:eastAsia="SimSun"/>
          <w:lang w:val="en-GB"/>
        </w:rPr>
        <w:t>.IX.2020</w:t>
      </w:r>
      <w:r w:rsidRPr="00783334">
        <w:rPr>
          <w:rFonts w:eastAsia="SimSun"/>
          <w:lang w:val="en-GB"/>
        </w:rPr>
        <w:t xml:space="preserve">, </w:t>
      </w:r>
      <w:r w:rsidRPr="00783334">
        <w:rPr>
          <w:rFonts w:eastAsia="SimSun"/>
        </w:rPr>
        <w:t>the following countries/geographical areas have updated their national numbering plan on our site:</w:t>
      </w:r>
    </w:p>
    <w:p w14:paraId="60DE0F88" w14:textId="77777777" w:rsidR="00865E05" w:rsidRPr="00783334" w:rsidRDefault="00865E05" w:rsidP="00865E05">
      <w:pPr>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865E05" w:rsidRPr="00783334" w14:paraId="6D403D93" w14:textId="77777777" w:rsidTr="00460AE2">
        <w:trPr>
          <w:jc w:val="center"/>
        </w:trPr>
        <w:tc>
          <w:tcPr>
            <w:tcW w:w="3964" w:type="dxa"/>
            <w:tcBorders>
              <w:top w:val="single" w:sz="4" w:space="0" w:color="auto"/>
              <w:bottom w:val="single" w:sz="4" w:space="0" w:color="auto"/>
              <w:right w:val="single" w:sz="4" w:space="0" w:color="auto"/>
            </w:tcBorders>
            <w:hideMark/>
          </w:tcPr>
          <w:p w14:paraId="4206B391" w14:textId="77777777" w:rsidR="00865E05" w:rsidRPr="00783334" w:rsidRDefault="00865E05" w:rsidP="00460AE2">
            <w:pPr>
              <w:spacing w:before="40" w:after="40"/>
              <w:jc w:val="center"/>
              <w:rPr>
                <w:rFonts w:eastAsia="SimSun" w:cs="Arial"/>
                <w:i/>
              </w:rPr>
            </w:pPr>
            <w:r w:rsidRPr="00783334">
              <w:rPr>
                <w:rFonts w:eastAsia="SimSun"/>
                <w:i/>
              </w:rPr>
              <w:t>Country/</w:t>
            </w:r>
            <w:r w:rsidRPr="00783334">
              <w:rPr>
                <w:rFonts w:eastAsia="SimSun" w:cs="Arial"/>
                <w:i/>
              </w:rPr>
              <w:t xml:space="preserve"> Geographical area</w:t>
            </w:r>
          </w:p>
        </w:tc>
        <w:tc>
          <w:tcPr>
            <w:tcW w:w="2869" w:type="dxa"/>
            <w:tcBorders>
              <w:top w:val="single" w:sz="4" w:space="0" w:color="auto"/>
              <w:left w:val="single" w:sz="4" w:space="0" w:color="auto"/>
              <w:bottom w:val="single" w:sz="4" w:space="0" w:color="auto"/>
            </w:tcBorders>
            <w:hideMark/>
          </w:tcPr>
          <w:p w14:paraId="16238F61" w14:textId="77777777" w:rsidR="00865E05" w:rsidRPr="00783334" w:rsidRDefault="00865E05" w:rsidP="00460AE2">
            <w:pPr>
              <w:spacing w:before="40" w:after="40"/>
              <w:jc w:val="center"/>
              <w:rPr>
                <w:rFonts w:eastAsia="SimSun" w:cs="Arial"/>
                <w:i/>
                <w:iCs/>
                <w:lang w:val="fr-CH"/>
              </w:rPr>
            </w:pPr>
            <w:r w:rsidRPr="00783334">
              <w:rPr>
                <w:rFonts w:eastAsia="SimSun"/>
                <w:i/>
                <w:iCs/>
                <w:lang w:val="fr-CH"/>
              </w:rPr>
              <w:t>Country Code (CC)</w:t>
            </w:r>
          </w:p>
        </w:tc>
      </w:tr>
      <w:tr w:rsidR="00865E05" w:rsidRPr="00783334" w14:paraId="67B2F78E" w14:textId="77777777" w:rsidTr="00460AE2">
        <w:trPr>
          <w:jc w:val="center"/>
        </w:trPr>
        <w:tc>
          <w:tcPr>
            <w:tcW w:w="3964" w:type="dxa"/>
            <w:tcBorders>
              <w:top w:val="single" w:sz="4" w:space="0" w:color="auto"/>
              <w:left w:val="single" w:sz="4" w:space="0" w:color="auto"/>
              <w:bottom w:val="single" w:sz="4" w:space="0" w:color="auto"/>
              <w:right w:val="single" w:sz="4" w:space="0" w:color="auto"/>
            </w:tcBorders>
          </w:tcPr>
          <w:p w14:paraId="5487193A" w14:textId="77777777" w:rsidR="00865E05" w:rsidRPr="00EC0D0D" w:rsidRDefault="00865E05" w:rsidP="00460AE2">
            <w:pPr>
              <w:tabs>
                <w:tab w:val="left" w:pos="1020"/>
                <w:tab w:val="center" w:pos="1874"/>
              </w:tabs>
              <w:spacing w:before="40" w:after="40"/>
            </w:pPr>
            <w:r w:rsidRPr="0031294A">
              <w:t>Iran (Islamic Republic of)</w:t>
            </w:r>
          </w:p>
        </w:tc>
        <w:tc>
          <w:tcPr>
            <w:tcW w:w="2869" w:type="dxa"/>
            <w:tcBorders>
              <w:top w:val="single" w:sz="4" w:space="0" w:color="auto"/>
              <w:left w:val="single" w:sz="4" w:space="0" w:color="auto"/>
              <w:bottom w:val="single" w:sz="4" w:space="0" w:color="auto"/>
              <w:right w:val="single" w:sz="4" w:space="0" w:color="auto"/>
            </w:tcBorders>
          </w:tcPr>
          <w:p w14:paraId="5DDFA467" w14:textId="77777777" w:rsidR="00865E05" w:rsidRPr="00EC0D0D" w:rsidRDefault="00865E05" w:rsidP="00460AE2">
            <w:pPr>
              <w:spacing w:before="40" w:after="40"/>
              <w:jc w:val="center"/>
              <w:rPr>
                <w:rFonts w:eastAsia="SimSun"/>
              </w:rPr>
            </w:pPr>
            <w:r>
              <w:rPr>
                <w:rFonts w:eastAsia="SimSun"/>
              </w:rPr>
              <w:t>+98</w:t>
            </w:r>
          </w:p>
        </w:tc>
      </w:tr>
      <w:tr w:rsidR="00865E05" w:rsidRPr="00783334" w14:paraId="148F1510" w14:textId="77777777" w:rsidTr="00460AE2">
        <w:trPr>
          <w:jc w:val="center"/>
        </w:trPr>
        <w:tc>
          <w:tcPr>
            <w:tcW w:w="3964" w:type="dxa"/>
            <w:tcBorders>
              <w:top w:val="single" w:sz="4" w:space="0" w:color="auto"/>
              <w:left w:val="single" w:sz="4" w:space="0" w:color="auto"/>
              <w:bottom w:val="single" w:sz="4" w:space="0" w:color="auto"/>
              <w:right w:val="single" w:sz="4" w:space="0" w:color="auto"/>
            </w:tcBorders>
          </w:tcPr>
          <w:p w14:paraId="57CFF141" w14:textId="77777777" w:rsidR="00865E05" w:rsidRDefault="00865E05" w:rsidP="00460AE2">
            <w:pPr>
              <w:tabs>
                <w:tab w:val="left" w:pos="1020"/>
              </w:tabs>
              <w:spacing w:before="40" w:after="40"/>
            </w:pPr>
            <w:r>
              <w:t>Israel</w:t>
            </w:r>
          </w:p>
        </w:tc>
        <w:tc>
          <w:tcPr>
            <w:tcW w:w="2869" w:type="dxa"/>
            <w:tcBorders>
              <w:top w:val="single" w:sz="4" w:space="0" w:color="auto"/>
              <w:left w:val="single" w:sz="4" w:space="0" w:color="auto"/>
              <w:bottom w:val="single" w:sz="4" w:space="0" w:color="auto"/>
              <w:right w:val="single" w:sz="4" w:space="0" w:color="auto"/>
            </w:tcBorders>
          </w:tcPr>
          <w:p w14:paraId="5F672F51" w14:textId="77777777" w:rsidR="00865E05" w:rsidRDefault="00865E05" w:rsidP="00460AE2">
            <w:pPr>
              <w:spacing w:before="40" w:after="40"/>
              <w:jc w:val="center"/>
              <w:rPr>
                <w:rFonts w:eastAsia="SimSun"/>
              </w:rPr>
            </w:pPr>
            <w:r>
              <w:rPr>
                <w:rFonts w:eastAsia="SimSun"/>
              </w:rPr>
              <w:t>+972</w:t>
            </w:r>
          </w:p>
        </w:tc>
      </w:tr>
      <w:tr w:rsidR="00865E05" w:rsidRPr="00783334" w14:paraId="6CCDB9E7" w14:textId="77777777" w:rsidTr="00460AE2">
        <w:trPr>
          <w:jc w:val="center"/>
        </w:trPr>
        <w:tc>
          <w:tcPr>
            <w:tcW w:w="3964" w:type="dxa"/>
            <w:tcBorders>
              <w:top w:val="single" w:sz="4" w:space="0" w:color="auto"/>
              <w:left w:val="single" w:sz="4" w:space="0" w:color="auto"/>
              <w:bottom w:val="single" w:sz="4" w:space="0" w:color="auto"/>
              <w:right w:val="single" w:sz="4" w:space="0" w:color="auto"/>
            </w:tcBorders>
          </w:tcPr>
          <w:p w14:paraId="5027CA19" w14:textId="77777777" w:rsidR="00865E05" w:rsidRDefault="00865E05" w:rsidP="00460AE2">
            <w:pPr>
              <w:tabs>
                <w:tab w:val="left" w:pos="1020"/>
              </w:tabs>
              <w:spacing w:before="40" w:after="40"/>
            </w:pPr>
            <w:r w:rsidRPr="0031294A">
              <w:t>Seychelles</w:t>
            </w:r>
          </w:p>
        </w:tc>
        <w:tc>
          <w:tcPr>
            <w:tcW w:w="2869" w:type="dxa"/>
            <w:tcBorders>
              <w:top w:val="single" w:sz="4" w:space="0" w:color="auto"/>
              <w:left w:val="single" w:sz="4" w:space="0" w:color="auto"/>
              <w:bottom w:val="single" w:sz="4" w:space="0" w:color="auto"/>
              <w:right w:val="single" w:sz="4" w:space="0" w:color="auto"/>
            </w:tcBorders>
          </w:tcPr>
          <w:p w14:paraId="2180FF45" w14:textId="77777777" w:rsidR="00865E05" w:rsidRDefault="00865E05" w:rsidP="00460AE2">
            <w:pPr>
              <w:spacing w:before="40" w:after="40"/>
              <w:jc w:val="center"/>
              <w:rPr>
                <w:rFonts w:eastAsia="SimSun"/>
              </w:rPr>
            </w:pPr>
            <w:r>
              <w:rPr>
                <w:rFonts w:eastAsia="SimSun"/>
              </w:rPr>
              <w:t>+248</w:t>
            </w:r>
          </w:p>
        </w:tc>
      </w:tr>
    </w:tbl>
    <w:p w14:paraId="2B61C9D5" w14:textId="77777777" w:rsidR="00865E05" w:rsidRDefault="00865E05" w:rsidP="00865E05">
      <w:pPr>
        <w:pStyle w:val="NoSpacing"/>
        <w:rPr>
          <w:sz w:val="20"/>
          <w:szCs w:val="20"/>
        </w:rPr>
      </w:pPr>
    </w:p>
    <w:p w14:paraId="3ED08ED3" w14:textId="77777777" w:rsidR="00BD52DA" w:rsidRDefault="00BD52DA" w:rsidP="00865E05"/>
    <w:sectPr w:rsidR="00BD52DA" w:rsidSect="003165AD">
      <w:footerReference w:type="even" r:id="rId17"/>
      <w:footerReference w:type="default" r:id="rId18"/>
      <w:footerReference w:type="first" r:id="rId19"/>
      <w:pgSz w:w="11901" w:h="16840" w:code="9"/>
      <w:pgMar w:top="1134" w:right="1418" w:bottom="1134" w:left="1418" w:header="720" w:footer="567"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78CF4" w14:textId="77777777" w:rsidR="00460AE2" w:rsidRPr="00544B46" w:rsidRDefault="00460AE2" w:rsidP="00544B46">
      <w:pPr>
        <w:pStyle w:val="Footer"/>
      </w:pPr>
    </w:p>
  </w:endnote>
  <w:endnote w:type="continuationSeparator" w:id="0">
    <w:p w14:paraId="2664F5BF" w14:textId="77777777" w:rsidR="00460AE2" w:rsidRDefault="00460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Segoe UI Semibold"/>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60AE2" w:rsidRPr="007F091C" w14:paraId="152C5F64" w14:textId="77777777" w:rsidTr="00E028BC">
      <w:trPr>
        <w:cantSplit/>
        <w:jc w:val="center"/>
      </w:trPr>
      <w:tc>
        <w:tcPr>
          <w:tcW w:w="1761" w:type="dxa"/>
          <w:shd w:val="clear" w:color="auto" w:fill="4C4C4C"/>
        </w:tcPr>
        <w:p w14:paraId="5D4388E7" w14:textId="7B45CAE3" w:rsidR="00460AE2" w:rsidRPr="007F091C" w:rsidRDefault="00460AE2"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F0731">
            <w:rPr>
              <w:color w:val="FFFFFF"/>
              <w:lang w:val="es-ES_tradnl"/>
            </w:rPr>
            <w:t>1205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2E7E442" w14:textId="77777777" w:rsidR="00460AE2" w:rsidRPr="00911AE9" w:rsidRDefault="00460AE2" w:rsidP="00EF4BFB">
          <w:pPr>
            <w:pStyle w:val="Footer"/>
            <w:spacing w:before="20" w:after="20"/>
            <w:ind w:right="141"/>
            <w:jc w:val="right"/>
            <w:rPr>
              <w:color w:val="FFFFFF"/>
              <w:lang w:val="fr-CH"/>
            </w:rPr>
          </w:pPr>
          <w:r w:rsidRPr="00911AE9">
            <w:rPr>
              <w:color w:val="FFFFFF"/>
              <w:lang w:val="fr-CH"/>
            </w:rPr>
            <w:t>ITU Operational Bulletin</w:t>
          </w:r>
        </w:p>
      </w:tc>
    </w:tr>
  </w:tbl>
  <w:p w14:paraId="625447A2" w14:textId="77777777" w:rsidR="00460AE2" w:rsidRDefault="00460A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60AE2" w:rsidRPr="007F091C" w14:paraId="7F70B9B4" w14:textId="77777777" w:rsidTr="00E028BC">
      <w:trPr>
        <w:cantSplit/>
        <w:jc w:val="right"/>
      </w:trPr>
      <w:tc>
        <w:tcPr>
          <w:tcW w:w="7378" w:type="dxa"/>
          <w:shd w:val="clear" w:color="auto" w:fill="A6A6A6"/>
        </w:tcPr>
        <w:p w14:paraId="650DFC84" w14:textId="77777777" w:rsidR="00460AE2" w:rsidRPr="00911AE9" w:rsidRDefault="00460AE2"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49D3E6D" w14:textId="7AFA28DD" w:rsidR="00460AE2" w:rsidRPr="007F091C" w:rsidRDefault="00460AE2"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F0731">
            <w:rPr>
              <w:color w:val="FFFFFF"/>
              <w:lang w:val="es-ES_tradnl"/>
            </w:rPr>
            <w:t>1205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29133FD" w14:textId="77777777" w:rsidR="00460AE2" w:rsidRDefault="00460A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460AE2" w:rsidRPr="007F091C" w14:paraId="02236391" w14:textId="77777777" w:rsidTr="008149B6">
      <w:trPr>
        <w:cantSplit/>
        <w:trHeight w:val="900"/>
      </w:trPr>
      <w:tc>
        <w:tcPr>
          <w:tcW w:w="8147" w:type="dxa"/>
          <w:tcBorders>
            <w:top w:val="nil"/>
            <w:bottom w:val="nil"/>
          </w:tcBorders>
          <w:shd w:val="clear" w:color="auto" w:fill="FFFFFF"/>
          <w:vAlign w:val="center"/>
        </w:tcPr>
        <w:p w14:paraId="68710237" w14:textId="77777777" w:rsidR="00460AE2" w:rsidRDefault="00460AE2" w:rsidP="00520156">
          <w:pPr>
            <w:pStyle w:val="Firstfooter"/>
            <w:spacing w:before="80"/>
            <w:jc w:val="right"/>
          </w:pPr>
          <w:r>
            <w:t>www.itu.int</w:t>
          </w:r>
        </w:p>
      </w:tc>
      <w:tc>
        <w:tcPr>
          <w:tcW w:w="1033" w:type="dxa"/>
          <w:tcBorders>
            <w:top w:val="nil"/>
            <w:bottom w:val="nil"/>
          </w:tcBorders>
          <w:shd w:val="clear" w:color="auto" w:fill="FFFFFF"/>
          <w:vAlign w:val="center"/>
        </w:tcPr>
        <w:p w14:paraId="526EDD0F" w14:textId="77777777" w:rsidR="00460AE2" w:rsidRPr="007F091C" w:rsidRDefault="00460AE2" w:rsidP="00520156">
          <w:pPr>
            <w:pStyle w:val="Firstfooter"/>
            <w:spacing w:before="0"/>
            <w:ind w:left="142"/>
            <w:jc w:val="right"/>
            <w:rPr>
              <w:rFonts w:ascii="Calibri" w:hAnsi="Calibri"/>
              <w:sz w:val="22"/>
              <w:szCs w:val="22"/>
              <w:lang w:val="fr-FR"/>
            </w:rPr>
          </w:pPr>
          <w:r>
            <w:rPr>
              <w:lang w:val="en-GB" w:eastAsia="zh-CN"/>
            </w:rPr>
            <w:drawing>
              <wp:inline distT="0" distB="0" distL="0" distR="0" wp14:anchorId="74031B29" wp14:editId="3635DC32">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22AF605C" w14:textId="77777777" w:rsidR="00460AE2" w:rsidRDefault="00460AE2"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60AE2" w:rsidRPr="007F091C" w14:paraId="69465DDE" w14:textId="77777777" w:rsidTr="00E028BC">
      <w:trPr>
        <w:cantSplit/>
        <w:jc w:val="center"/>
      </w:trPr>
      <w:tc>
        <w:tcPr>
          <w:tcW w:w="1761" w:type="dxa"/>
          <w:shd w:val="clear" w:color="auto" w:fill="4C4C4C"/>
        </w:tcPr>
        <w:p w14:paraId="26C1299A" w14:textId="00334FFB" w:rsidR="00460AE2" w:rsidRPr="007F091C" w:rsidRDefault="00460AE2"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F0731">
            <w:rPr>
              <w:color w:val="FFFFFF"/>
              <w:lang w:val="es-ES_tradnl"/>
            </w:rPr>
            <w:t>1205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5B65BE67" w14:textId="77777777" w:rsidR="00460AE2" w:rsidRPr="00911AE9" w:rsidRDefault="00460AE2" w:rsidP="00EF4BFB">
          <w:pPr>
            <w:pStyle w:val="Footer"/>
            <w:spacing w:before="20" w:after="20"/>
            <w:ind w:right="141"/>
            <w:jc w:val="right"/>
            <w:rPr>
              <w:color w:val="FFFFFF"/>
              <w:lang w:val="fr-CH"/>
            </w:rPr>
          </w:pPr>
          <w:r w:rsidRPr="00911AE9">
            <w:rPr>
              <w:color w:val="FFFFFF"/>
              <w:lang w:val="fr-CH"/>
            </w:rPr>
            <w:t>ITU Operational Bulletin</w:t>
          </w:r>
        </w:p>
      </w:tc>
    </w:tr>
  </w:tbl>
  <w:p w14:paraId="4B8BEF6E" w14:textId="77777777" w:rsidR="00460AE2" w:rsidRDefault="00460AE2" w:rsidP="000C4565">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60AE2" w:rsidRPr="007F091C" w14:paraId="70D07F57" w14:textId="77777777" w:rsidTr="00E028BC">
      <w:trPr>
        <w:cantSplit/>
        <w:jc w:val="right"/>
      </w:trPr>
      <w:tc>
        <w:tcPr>
          <w:tcW w:w="7378" w:type="dxa"/>
          <w:shd w:val="clear" w:color="auto" w:fill="A6A6A6"/>
        </w:tcPr>
        <w:p w14:paraId="5B4BEF71" w14:textId="77777777" w:rsidR="00460AE2" w:rsidRPr="00911AE9" w:rsidRDefault="00460AE2"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0B2DA2F0" w14:textId="6BF65B1B" w:rsidR="00460AE2" w:rsidRPr="007F091C" w:rsidRDefault="00460AE2"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F0731">
            <w:rPr>
              <w:color w:val="FFFFFF"/>
              <w:lang w:val="es-ES_tradnl"/>
            </w:rPr>
            <w:t>1205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09B2289E" w14:textId="77777777" w:rsidR="00460AE2" w:rsidRDefault="00460AE2" w:rsidP="000C4565">
    <w:pPr>
      <w:pStyle w:val="Footer"/>
      <w:spacing w:before="0" w:line="12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60AE2" w:rsidRPr="007F091C" w14:paraId="79D3B95A" w14:textId="77777777" w:rsidTr="00DE1F6D">
      <w:trPr>
        <w:cantSplit/>
        <w:jc w:val="center"/>
      </w:trPr>
      <w:tc>
        <w:tcPr>
          <w:tcW w:w="1761" w:type="dxa"/>
          <w:shd w:val="clear" w:color="auto" w:fill="4C4C4C"/>
        </w:tcPr>
        <w:p w14:paraId="38B7617F" w14:textId="4E1587B9" w:rsidR="00460AE2" w:rsidRPr="007F091C" w:rsidRDefault="00460AE2"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F0731">
            <w:rPr>
              <w:color w:val="FFFFFF"/>
              <w:lang w:val="es-ES_tradnl"/>
            </w:rPr>
            <w:t>1205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26</w:t>
          </w:r>
          <w:r w:rsidRPr="007F091C">
            <w:rPr>
              <w:color w:val="FFFFFF"/>
            </w:rPr>
            <w:fldChar w:fldCharType="end"/>
          </w:r>
        </w:p>
      </w:tc>
      <w:tc>
        <w:tcPr>
          <w:tcW w:w="7292" w:type="dxa"/>
          <w:shd w:val="clear" w:color="auto" w:fill="A6A6A6"/>
        </w:tcPr>
        <w:p w14:paraId="6E2418AE" w14:textId="77777777" w:rsidR="00460AE2" w:rsidRPr="00911AE9" w:rsidRDefault="00460AE2" w:rsidP="00520156">
          <w:pPr>
            <w:pStyle w:val="Footer"/>
            <w:spacing w:before="20" w:after="20"/>
            <w:ind w:right="141"/>
            <w:jc w:val="right"/>
            <w:rPr>
              <w:color w:val="FFFFFF"/>
              <w:lang w:val="fr-CH"/>
            </w:rPr>
          </w:pPr>
          <w:r w:rsidRPr="00911AE9">
            <w:rPr>
              <w:color w:val="FFFFFF"/>
              <w:lang w:val="fr-CH"/>
            </w:rPr>
            <w:t>ITU Operational Bulletin</w:t>
          </w:r>
        </w:p>
      </w:tc>
    </w:tr>
  </w:tbl>
  <w:p w14:paraId="4A7AB27F" w14:textId="77777777" w:rsidR="00460AE2" w:rsidRDefault="00460AE2" w:rsidP="000C4565">
    <w:pPr>
      <w:spacing w:before="0" w:line="120"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60AE2" w:rsidRPr="007F091C" w14:paraId="442620A0" w14:textId="77777777" w:rsidTr="00DE1F6D">
      <w:trPr>
        <w:cantSplit/>
        <w:jc w:val="right"/>
      </w:trPr>
      <w:tc>
        <w:tcPr>
          <w:tcW w:w="7378" w:type="dxa"/>
          <w:shd w:val="clear" w:color="auto" w:fill="A6A6A6"/>
        </w:tcPr>
        <w:p w14:paraId="10513775" w14:textId="77777777" w:rsidR="00460AE2" w:rsidRPr="00911AE9" w:rsidRDefault="00460AE2"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16C9509C" w14:textId="3E1C6406" w:rsidR="00460AE2" w:rsidRPr="007F091C" w:rsidRDefault="00460AE2"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F0731">
            <w:rPr>
              <w:color w:val="FFFFFF"/>
              <w:lang w:val="es-ES_tradnl"/>
            </w:rPr>
            <w:t>1205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25</w:t>
          </w:r>
          <w:r w:rsidRPr="007F091C">
            <w:rPr>
              <w:color w:val="FFFFFF"/>
            </w:rPr>
            <w:fldChar w:fldCharType="end"/>
          </w:r>
          <w:r w:rsidRPr="007F091C">
            <w:rPr>
              <w:color w:val="FFFFFF"/>
              <w:lang w:val="es-ES_tradnl"/>
            </w:rPr>
            <w:t>  </w:t>
          </w:r>
        </w:p>
      </w:tc>
    </w:tr>
  </w:tbl>
  <w:p w14:paraId="05BE7D8F" w14:textId="77777777" w:rsidR="00460AE2" w:rsidRDefault="00460AE2" w:rsidP="000C4565">
    <w:pPr>
      <w:spacing w:before="0" w:line="120"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60AE2" w:rsidRPr="007F091C" w14:paraId="2873B161" w14:textId="77777777" w:rsidTr="00D43A42">
      <w:trPr>
        <w:cantSplit/>
        <w:jc w:val="center"/>
      </w:trPr>
      <w:tc>
        <w:tcPr>
          <w:tcW w:w="1761" w:type="dxa"/>
          <w:shd w:val="clear" w:color="auto" w:fill="4C4C4C"/>
        </w:tcPr>
        <w:p w14:paraId="502442D9" w14:textId="7FD62CE8" w:rsidR="00460AE2" w:rsidRPr="007F091C" w:rsidRDefault="00460AE2"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F0731">
            <w:rPr>
              <w:color w:val="FFFFFF"/>
              <w:lang w:val="es-ES_tradnl"/>
            </w:rPr>
            <w:t>1205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1A256A82" w14:textId="77777777" w:rsidR="00460AE2" w:rsidRPr="00911AE9" w:rsidRDefault="00460AE2" w:rsidP="003023EB">
          <w:pPr>
            <w:pStyle w:val="Footer"/>
            <w:spacing w:before="20" w:after="20"/>
            <w:ind w:right="141"/>
            <w:jc w:val="right"/>
            <w:rPr>
              <w:color w:val="FFFFFF"/>
              <w:lang w:val="fr-CH"/>
            </w:rPr>
          </w:pPr>
          <w:r w:rsidRPr="00911AE9">
            <w:rPr>
              <w:color w:val="FFFFFF"/>
              <w:lang w:val="fr-CH"/>
            </w:rPr>
            <w:t>ITU Operational Bulletin</w:t>
          </w:r>
        </w:p>
      </w:tc>
    </w:tr>
  </w:tbl>
  <w:p w14:paraId="36237276" w14:textId="77777777" w:rsidR="00460AE2" w:rsidRPr="003023EB" w:rsidRDefault="00460AE2"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A9ABF" w14:textId="77777777" w:rsidR="00460AE2" w:rsidRDefault="00460AE2">
      <w:r>
        <w:separator/>
      </w:r>
    </w:p>
  </w:footnote>
  <w:footnote w:type="continuationSeparator" w:id="0">
    <w:p w14:paraId="38531918" w14:textId="77777777" w:rsidR="00460AE2" w:rsidRDefault="00460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D619B" w14:textId="77777777" w:rsidR="00460AE2" w:rsidRDefault="00460AE2"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4AA52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241A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CCAB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560C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6689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68E4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DADF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CAB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6A47E4"/>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D3265AF"/>
    <w:multiLevelType w:val="hybridMultilevel"/>
    <w:tmpl w:val="AC5A9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2C4FC2"/>
    <w:multiLevelType w:val="hybridMultilevel"/>
    <w:tmpl w:val="2F064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5" w15:restartNumberingAfterBreak="0">
    <w:nsid w:val="1D532890"/>
    <w:multiLevelType w:val="hybridMultilevel"/>
    <w:tmpl w:val="F76438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AC2029"/>
    <w:multiLevelType w:val="hybridMultilevel"/>
    <w:tmpl w:val="C6B83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324058F"/>
    <w:multiLevelType w:val="hybridMultilevel"/>
    <w:tmpl w:val="979CC5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rPr>
        <w:rFonts w:hint="default"/>
      </w:rPr>
    </w:lvl>
    <w:lvl w:ilvl="2" w:tplc="F9D03DA2">
      <w:start w:val="1"/>
      <w:numFmt w:val="bullet"/>
      <w:lvlText w:val="•"/>
      <w:lvlJc w:val="left"/>
      <w:pPr>
        <w:ind w:left="1904" w:hanging="428"/>
      </w:pPr>
      <w:rPr>
        <w:rFonts w:hint="default"/>
      </w:rPr>
    </w:lvl>
    <w:lvl w:ilvl="3" w:tplc="CF326918">
      <w:start w:val="1"/>
      <w:numFmt w:val="bullet"/>
      <w:lvlText w:val="•"/>
      <w:lvlJc w:val="left"/>
      <w:pPr>
        <w:ind w:left="2856" w:hanging="428"/>
      </w:pPr>
      <w:rPr>
        <w:rFonts w:hint="default"/>
      </w:rPr>
    </w:lvl>
    <w:lvl w:ilvl="4" w:tplc="26AE644C">
      <w:start w:val="1"/>
      <w:numFmt w:val="bullet"/>
      <w:lvlText w:val="•"/>
      <w:lvlJc w:val="left"/>
      <w:pPr>
        <w:ind w:left="3809" w:hanging="428"/>
      </w:pPr>
      <w:rPr>
        <w:rFonts w:hint="default"/>
      </w:rPr>
    </w:lvl>
    <w:lvl w:ilvl="5" w:tplc="32DEEF7C">
      <w:start w:val="1"/>
      <w:numFmt w:val="bullet"/>
      <w:lvlText w:val="•"/>
      <w:lvlJc w:val="left"/>
      <w:pPr>
        <w:ind w:left="4761" w:hanging="428"/>
      </w:pPr>
      <w:rPr>
        <w:rFonts w:hint="default"/>
      </w:rPr>
    </w:lvl>
    <w:lvl w:ilvl="6" w:tplc="0B2AC67E">
      <w:start w:val="1"/>
      <w:numFmt w:val="bullet"/>
      <w:lvlText w:val="•"/>
      <w:lvlJc w:val="left"/>
      <w:pPr>
        <w:ind w:left="5713" w:hanging="428"/>
      </w:pPr>
      <w:rPr>
        <w:rFonts w:hint="default"/>
      </w:rPr>
    </w:lvl>
    <w:lvl w:ilvl="7" w:tplc="65861E66">
      <w:start w:val="1"/>
      <w:numFmt w:val="bullet"/>
      <w:lvlText w:val="•"/>
      <w:lvlJc w:val="left"/>
      <w:pPr>
        <w:ind w:left="6665" w:hanging="428"/>
      </w:pPr>
      <w:rPr>
        <w:rFonts w:hint="default"/>
      </w:rPr>
    </w:lvl>
    <w:lvl w:ilvl="8" w:tplc="7FE28D9C">
      <w:start w:val="1"/>
      <w:numFmt w:val="bullet"/>
      <w:lvlText w:val="•"/>
      <w:lvlJc w:val="left"/>
      <w:pPr>
        <w:ind w:left="7617" w:hanging="428"/>
      </w:pPr>
      <w:rPr>
        <w:rFonts w:hint="default"/>
      </w:rPr>
    </w:lvl>
  </w:abstractNum>
  <w:abstractNum w:abstractNumId="28"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DFF2FEB"/>
    <w:multiLevelType w:val="hybridMultilevel"/>
    <w:tmpl w:val="EDC43F14"/>
    <w:lvl w:ilvl="0" w:tplc="F968B202">
      <w:numFmt w:val="bullet"/>
      <w:lvlText w:val="–"/>
      <w:lvlJc w:val="left"/>
      <w:pPr>
        <w:ind w:left="720" w:hanging="360"/>
      </w:pPr>
      <w:rPr>
        <w:rFonts w:ascii="Calibri" w:eastAsia="Times New Roman" w:hAnsi="Calibri" w:cs="Times New Roman"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31"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19"/>
  </w:num>
  <w:num w:numId="3">
    <w:abstractNumId w:val="14"/>
  </w:num>
  <w:num w:numId="4">
    <w:abstractNumId w:val="23"/>
  </w:num>
  <w:num w:numId="5">
    <w:abstractNumId w:val="28"/>
  </w:num>
  <w:num w:numId="6">
    <w:abstractNumId w:val="21"/>
  </w:num>
  <w:num w:numId="7">
    <w:abstractNumId w:val="33"/>
  </w:num>
  <w:num w:numId="8">
    <w:abstractNumId w:val="7"/>
  </w:num>
  <w:num w:numId="9">
    <w:abstractNumId w:val="6"/>
  </w:num>
  <w:num w:numId="10">
    <w:abstractNumId w:val="5"/>
  </w:num>
  <w:num w:numId="11">
    <w:abstractNumId w:val="4"/>
  </w:num>
  <w:num w:numId="12">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3">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14">
    <w:abstractNumId w:val="10"/>
  </w:num>
  <w:num w:numId="15">
    <w:abstractNumId w:val="17"/>
  </w:num>
  <w:num w:numId="16">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17">
    <w:abstractNumId w:val="8"/>
  </w:num>
  <w:num w:numId="18">
    <w:abstractNumId w:val="3"/>
  </w:num>
  <w:num w:numId="19">
    <w:abstractNumId w:val="2"/>
  </w:num>
  <w:num w:numId="20">
    <w:abstractNumId w:val="1"/>
  </w:num>
  <w:num w:numId="21">
    <w:abstractNumId w:val="0"/>
  </w:num>
  <w:num w:numId="22">
    <w:abstractNumId w:val="29"/>
  </w:num>
  <w:num w:numId="23">
    <w:abstractNumId w:val="27"/>
  </w:num>
  <w:num w:numId="24">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25">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6">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27">
    <w:abstractNumId w:val="12"/>
  </w:num>
  <w:num w:numId="2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1">
    <w:abstractNumId w:val="13"/>
  </w:num>
  <w:num w:numId="32">
    <w:abstractNumId w:val="15"/>
  </w:num>
  <w:num w:numId="33">
    <w:abstractNumId w:val="16"/>
  </w:num>
  <w:num w:numId="34">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35">
    <w:abstractNumId w:val="20"/>
  </w:num>
  <w:num w:numId="36">
    <w:abstractNumId w:val="34"/>
  </w:num>
  <w:num w:numId="37">
    <w:abstractNumId w:val="26"/>
  </w:num>
  <w:num w:numId="38">
    <w:abstractNumId w:val="22"/>
  </w:num>
  <w:num w:numId="39">
    <w:abstractNumId w:val="18"/>
  </w:num>
  <w:num w:numId="40">
    <w:abstractNumId w:val="11"/>
  </w:num>
  <w:num w:numId="41">
    <w:abstractNumId w:val="30"/>
  </w:num>
  <w:num w:numId="42">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34BF"/>
    <w:rsid w:val="0000457B"/>
    <w:rsid w:val="000046D0"/>
    <w:rsid w:val="00004974"/>
    <w:rsid w:val="00004DC7"/>
    <w:rsid w:val="00004E01"/>
    <w:rsid w:val="00005351"/>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FCC"/>
    <w:rsid w:val="0002470D"/>
    <w:rsid w:val="00024830"/>
    <w:rsid w:val="00024B07"/>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8D8"/>
    <w:rsid w:val="000368E7"/>
    <w:rsid w:val="00036A10"/>
    <w:rsid w:val="00036BEC"/>
    <w:rsid w:val="00036D71"/>
    <w:rsid w:val="00037181"/>
    <w:rsid w:val="00037407"/>
    <w:rsid w:val="00040160"/>
    <w:rsid w:val="00040208"/>
    <w:rsid w:val="0004036D"/>
    <w:rsid w:val="00040639"/>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ABF"/>
    <w:rsid w:val="00054C24"/>
    <w:rsid w:val="00054D83"/>
    <w:rsid w:val="00055104"/>
    <w:rsid w:val="0005514C"/>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792"/>
    <w:rsid w:val="00071A15"/>
    <w:rsid w:val="000721A6"/>
    <w:rsid w:val="000722A3"/>
    <w:rsid w:val="0007240C"/>
    <w:rsid w:val="00072F20"/>
    <w:rsid w:val="00073036"/>
    <w:rsid w:val="000731EE"/>
    <w:rsid w:val="00073CDF"/>
    <w:rsid w:val="00073F80"/>
    <w:rsid w:val="00074047"/>
    <w:rsid w:val="0007438A"/>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B80"/>
    <w:rsid w:val="00083C4C"/>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A00C3"/>
    <w:rsid w:val="000A0985"/>
    <w:rsid w:val="000A0DF2"/>
    <w:rsid w:val="000A0FE1"/>
    <w:rsid w:val="000A1070"/>
    <w:rsid w:val="000A110B"/>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62"/>
    <w:rsid w:val="000A5071"/>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565"/>
    <w:rsid w:val="000C4C2C"/>
    <w:rsid w:val="000C508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1E4F"/>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65FD"/>
    <w:rsid w:val="000E67E7"/>
    <w:rsid w:val="000E6873"/>
    <w:rsid w:val="000E6D14"/>
    <w:rsid w:val="000E768D"/>
    <w:rsid w:val="000E79E1"/>
    <w:rsid w:val="000E7F5A"/>
    <w:rsid w:val="000F00B6"/>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533"/>
    <w:rsid w:val="00104958"/>
    <w:rsid w:val="00104AF6"/>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79F"/>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42F1"/>
    <w:rsid w:val="001247F3"/>
    <w:rsid w:val="00124CAF"/>
    <w:rsid w:val="001250C8"/>
    <w:rsid w:val="00125221"/>
    <w:rsid w:val="0012550E"/>
    <w:rsid w:val="001259D0"/>
    <w:rsid w:val="00125D60"/>
    <w:rsid w:val="001260CC"/>
    <w:rsid w:val="001260E9"/>
    <w:rsid w:val="00126215"/>
    <w:rsid w:val="00126577"/>
    <w:rsid w:val="00126682"/>
    <w:rsid w:val="00126836"/>
    <w:rsid w:val="001268C2"/>
    <w:rsid w:val="00126902"/>
    <w:rsid w:val="00127106"/>
    <w:rsid w:val="00127180"/>
    <w:rsid w:val="001272A5"/>
    <w:rsid w:val="001274C2"/>
    <w:rsid w:val="001274D3"/>
    <w:rsid w:val="001278F8"/>
    <w:rsid w:val="00127A41"/>
    <w:rsid w:val="00127DC3"/>
    <w:rsid w:val="00127F77"/>
    <w:rsid w:val="00127FDE"/>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473"/>
    <w:rsid w:val="001475FD"/>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A92"/>
    <w:rsid w:val="00165C91"/>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8D9"/>
    <w:rsid w:val="00181AF4"/>
    <w:rsid w:val="00181CA4"/>
    <w:rsid w:val="00181EB3"/>
    <w:rsid w:val="00182524"/>
    <w:rsid w:val="0018296A"/>
    <w:rsid w:val="0018297E"/>
    <w:rsid w:val="00182CF2"/>
    <w:rsid w:val="00183820"/>
    <w:rsid w:val="00183ADE"/>
    <w:rsid w:val="00183C2F"/>
    <w:rsid w:val="00183D83"/>
    <w:rsid w:val="00183F0D"/>
    <w:rsid w:val="00184689"/>
    <w:rsid w:val="00184CC4"/>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87FCD"/>
    <w:rsid w:val="001906B8"/>
    <w:rsid w:val="00191852"/>
    <w:rsid w:val="00191BA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50E"/>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72D"/>
    <w:rsid w:val="001A7779"/>
    <w:rsid w:val="001A7849"/>
    <w:rsid w:val="001A793F"/>
    <w:rsid w:val="001B034C"/>
    <w:rsid w:val="001B03EC"/>
    <w:rsid w:val="001B0408"/>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FEF"/>
    <w:rsid w:val="00200380"/>
    <w:rsid w:val="0020071A"/>
    <w:rsid w:val="00200730"/>
    <w:rsid w:val="00200B53"/>
    <w:rsid w:val="002012A5"/>
    <w:rsid w:val="00201704"/>
    <w:rsid w:val="00201B8F"/>
    <w:rsid w:val="00202428"/>
    <w:rsid w:val="00202536"/>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A5D"/>
    <w:rsid w:val="00217F5B"/>
    <w:rsid w:val="00217F64"/>
    <w:rsid w:val="00217FB3"/>
    <w:rsid w:val="002200E7"/>
    <w:rsid w:val="00220108"/>
    <w:rsid w:val="00220989"/>
    <w:rsid w:val="00220ACE"/>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FC6"/>
    <w:rsid w:val="00223417"/>
    <w:rsid w:val="00223B3A"/>
    <w:rsid w:val="00223C04"/>
    <w:rsid w:val="00224020"/>
    <w:rsid w:val="00224067"/>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616"/>
    <w:rsid w:val="00234711"/>
    <w:rsid w:val="00235031"/>
    <w:rsid w:val="00235517"/>
    <w:rsid w:val="00236553"/>
    <w:rsid w:val="00236E50"/>
    <w:rsid w:val="00236EB6"/>
    <w:rsid w:val="0023715B"/>
    <w:rsid w:val="0023728A"/>
    <w:rsid w:val="0023796F"/>
    <w:rsid w:val="00237C40"/>
    <w:rsid w:val="00237EE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A5E"/>
    <w:rsid w:val="00246AB6"/>
    <w:rsid w:val="00247196"/>
    <w:rsid w:val="002473DE"/>
    <w:rsid w:val="00247464"/>
    <w:rsid w:val="00247B4A"/>
    <w:rsid w:val="00247F42"/>
    <w:rsid w:val="002500F3"/>
    <w:rsid w:val="0025063F"/>
    <w:rsid w:val="00250FDB"/>
    <w:rsid w:val="002515A8"/>
    <w:rsid w:val="002518EA"/>
    <w:rsid w:val="00251A45"/>
    <w:rsid w:val="00251C74"/>
    <w:rsid w:val="00251E46"/>
    <w:rsid w:val="00251FFB"/>
    <w:rsid w:val="002528ED"/>
    <w:rsid w:val="00253161"/>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803"/>
    <w:rsid w:val="00272B52"/>
    <w:rsid w:val="00272DE7"/>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6C1"/>
    <w:rsid w:val="002808DB"/>
    <w:rsid w:val="00280AB5"/>
    <w:rsid w:val="00280C2E"/>
    <w:rsid w:val="00280C42"/>
    <w:rsid w:val="0028128D"/>
    <w:rsid w:val="0028162C"/>
    <w:rsid w:val="00281751"/>
    <w:rsid w:val="002818E5"/>
    <w:rsid w:val="00281C74"/>
    <w:rsid w:val="00281EE1"/>
    <w:rsid w:val="00281F88"/>
    <w:rsid w:val="00282577"/>
    <w:rsid w:val="00282621"/>
    <w:rsid w:val="00282AAF"/>
    <w:rsid w:val="00282F4A"/>
    <w:rsid w:val="002835BF"/>
    <w:rsid w:val="00283933"/>
    <w:rsid w:val="00283D20"/>
    <w:rsid w:val="002846EB"/>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AC"/>
    <w:rsid w:val="00292115"/>
    <w:rsid w:val="0029269B"/>
    <w:rsid w:val="00292B73"/>
    <w:rsid w:val="00292C0B"/>
    <w:rsid w:val="00292C0D"/>
    <w:rsid w:val="00293080"/>
    <w:rsid w:val="00293B5F"/>
    <w:rsid w:val="00293D6F"/>
    <w:rsid w:val="00293DCA"/>
    <w:rsid w:val="0029407A"/>
    <w:rsid w:val="0029410F"/>
    <w:rsid w:val="002941C4"/>
    <w:rsid w:val="0029499A"/>
    <w:rsid w:val="00294F4C"/>
    <w:rsid w:val="002954AD"/>
    <w:rsid w:val="00295540"/>
    <w:rsid w:val="002957A0"/>
    <w:rsid w:val="00295A5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1CF8"/>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E18"/>
    <w:rsid w:val="002C5295"/>
    <w:rsid w:val="002C52B6"/>
    <w:rsid w:val="002C55C8"/>
    <w:rsid w:val="002C5ADF"/>
    <w:rsid w:val="002C5DF6"/>
    <w:rsid w:val="002C5EE2"/>
    <w:rsid w:val="002C6438"/>
    <w:rsid w:val="002C6678"/>
    <w:rsid w:val="002C68E8"/>
    <w:rsid w:val="002C6CC9"/>
    <w:rsid w:val="002C6D6C"/>
    <w:rsid w:val="002C716E"/>
    <w:rsid w:val="002C750D"/>
    <w:rsid w:val="002C7894"/>
    <w:rsid w:val="002C79A6"/>
    <w:rsid w:val="002D0251"/>
    <w:rsid w:val="002D0265"/>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6132"/>
    <w:rsid w:val="002F62A9"/>
    <w:rsid w:val="002F6F1E"/>
    <w:rsid w:val="002F6FE8"/>
    <w:rsid w:val="002F709A"/>
    <w:rsid w:val="002F7544"/>
    <w:rsid w:val="002F7D39"/>
    <w:rsid w:val="0030047A"/>
    <w:rsid w:val="00300852"/>
    <w:rsid w:val="0030089D"/>
    <w:rsid w:val="00301156"/>
    <w:rsid w:val="00301607"/>
    <w:rsid w:val="003019AC"/>
    <w:rsid w:val="00301C8C"/>
    <w:rsid w:val="003021DD"/>
    <w:rsid w:val="003023EB"/>
    <w:rsid w:val="003024BC"/>
    <w:rsid w:val="0030272A"/>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188"/>
    <w:rsid w:val="003103F4"/>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77C"/>
    <w:rsid w:val="00330A36"/>
    <w:rsid w:val="00330C21"/>
    <w:rsid w:val="00330CD9"/>
    <w:rsid w:val="00330E71"/>
    <w:rsid w:val="00330EC8"/>
    <w:rsid w:val="00330F28"/>
    <w:rsid w:val="003311D8"/>
    <w:rsid w:val="0033182F"/>
    <w:rsid w:val="003321CC"/>
    <w:rsid w:val="0033255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D3F"/>
    <w:rsid w:val="003676E7"/>
    <w:rsid w:val="003677E2"/>
    <w:rsid w:val="003678B9"/>
    <w:rsid w:val="00367BA7"/>
    <w:rsid w:val="00367BAE"/>
    <w:rsid w:val="00367E81"/>
    <w:rsid w:val="003700A4"/>
    <w:rsid w:val="00370594"/>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763"/>
    <w:rsid w:val="00376D6C"/>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41BD"/>
    <w:rsid w:val="003841F7"/>
    <w:rsid w:val="0038423C"/>
    <w:rsid w:val="003848DD"/>
    <w:rsid w:val="00384EC2"/>
    <w:rsid w:val="00385879"/>
    <w:rsid w:val="00385CFB"/>
    <w:rsid w:val="00386854"/>
    <w:rsid w:val="0038685B"/>
    <w:rsid w:val="00386945"/>
    <w:rsid w:val="0038698D"/>
    <w:rsid w:val="00386C60"/>
    <w:rsid w:val="00386D4F"/>
    <w:rsid w:val="0038735F"/>
    <w:rsid w:val="0038768E"/>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16A"/>
    <w:rsid w:val="003A03DA"/>
    <w:rsid w:val="003A075D"/>
    <w:rsid w:val="003A079A"/>
    <w:rsid w:val="003A098C"/>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8B0"/>
    <w:rsid w:val="003E2BE5"/>
    <w:rsid w:val="003E305F"/>
    <w:rsid w:val="003E33E6"/>
    <w:rsid w:val="003E34F0"/>
    <w:rsid w:val="003E352B"/>
    <w:rsid w:val="003E35D8"/>
    <w:rsid w:val="003E363A"/>
    <w:rsid w:val="003E37DA"/>
    <w:rsid w:val="003E3A70"/>
    <w:rsid w:val="003E3B85"/>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2FB4"/>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D13"/>
    <w:rsid w:val="00407F48"/>
    <w:rsid w:val="00410374"/>
    <w:rsid w:val="00410464"/>
    <w:rsid w:val="00410567"/>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5F3C"/>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06"/>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871"/>
    <w:rsid w:val="004428C0"/>
    <w:rsid w:val="00442C89"/>
    <w:rsid w:val="00443124"/>
    <w:rsid w:val="0044363C"/>
    <w:rsid w:val="0044387A"/>
    <w:rsid w:val="00443AE7"/>
    <w:rsid w:val="00443EAF"/>
    <w:rsid w:val="004448AB"/>
    <w:rsid w:val="00444D63"/>
    <w:rsid w:val="0044501A"/>
    <w:rsid w:val="0044555D"/>
    <w:rsid w:val="0044576F"/>
    <w:rsid w:val="00445833"/>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27"/>
    <w:rsid w:val="00454AB9"/>
    <w:rsid w:val="004556A1"/>
    <w:rsid w:val="00455AB2"/>
    <w:rsid w:val="00455D92"/>
    <w:rsid w:val="00455E50"/>
    <w:rsid w:val="00455E61"/>
    <w:rsid w:val="00455EBA"/>
    <w:rsid w:val="0045605F"/>
    <w:rsid w:val="004561B9"/>
    <w:rsid w:val="00456253"/>
    <w:rsid w:val="00456549"/>
    <w:rsid w:val="004567CE"/>
    <w:rsid w:val="004567D7"/>
    <w:rsid w:val="0045698A"/>
    <w:rsid w:val="00456D4C"/>
    <w:rsid w:val="00456F45"/>
    <w:rsid w:val="004574F2"/>
    <w:rsid w:val="004576CF"/>
    <w:rsid w:val="004577F3"/>
    <w:rsid w:val="00457819"/>
    <w:rsid w:val="00457C45"/>
    <w:rsid w:val="00460013"/>
    <w:rsid w:val="00460188"/>
    <w:rsid w:val="004608C8"/>
    <w:rsid w:val="00460AE2"/>
    <w:rsid w:val="00460D87"/>
    <w:rsid w:val="00460DAF"/>
    <w:rsid w:val="00461913"/>
    <w:rsid w:val="00461AB6"/>
    <w:rsid w:val="0046236B"/>
    <w:rsid w:val="00462A11"/>
    <w:rsid w:val="00462BA8"/>
    <w:rsid w:val="0046311D"/>
    <w:rsid w:val="0046321F"/>
    <w:rsid w:val="004633DF"/>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1C7"/>
    <w:rsid w:val="004A02FA"/>
    <w:rsid w:val="004A0352"/>
    <w:rsid w:val="004A0437"/>
    <w:rsid w:val="004A0651"/>
    <w:rsid w:val="004A0D71"/>
    <w:rsid w:val="004A0E1D"/>
    <w:rsid w:val="004A1DDB"/>
    <w:rsid w:val="004A238A"/>
    <w:rsid w:val="004A2638"/>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EEA"/>
    <w:rsid w:val="004B402D"/>
    <w:rsid w:val="004B4125"/>
    <w:rsid w:val="004B49C2"/>
    <w:rsid w:val="004B4C5D"/>
    <w:rsid w:val="004B4FD7"/>
    <w:rsid w:val="004B5130"/>
    <w:rsid w:val="004B539E"/>
    <w:rsid w:val="004B5E5A"/>
    <w:rsid w:val="004B607A"/>
    <w:rsid w:val="004B67C3"/>
    <w:rsid w:val="004B6D00"/>
    <w:rsid w:val="004B6E1A"/>
    <w:rsid w:val="004B6E8D"/>
    <w:rsid w:val="004B702E"/>
    <w:rsid w:val="004B7BEB"/>
    <w:rsid w:val="004B7DC1"/>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0CB"/>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983"/>
    <w:rsid w:val="00500DCC"/>
    <w:rsid w:val="00501656"/>
    <w:rsid w:val="00501718"/>
    <w:rsid w:val="00501955"/>
    <w:rsid w:val="005022D0"/>
    <w:rsid w:val="005028C9"/>
    <w:rsid w:val="005029D3"/>
    <w:rsid w:val="005029F8"/>
    <w:rsid w:val="00502CD2"/>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B2A"/>
    <w:rsid w:val="00510D9F"/>
    <w:rsid w:val="00510F23"/>
    <w:rsid w:val="00510FD3"/>
    <w:rsid w:val="0051109C"/>
    <w:rsid w:val="005110ED"/>
    <w:rsid w:val="005117C9"/>
    <w:rsid w:val="00511FCA"/>
    <w:rsid w:val="0051234F"/>
    <w:rsid w:val="00512870"/>
    <w:rsid w:val="00512E8C"/>
    <w:rsid w:val="00513053"/>
    <w:rsid w:val="00513B04"/>
    <w:rsid w:val="00513F68"/>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7BC"/>
    <w:rsid w:val="00523B78"/>
    <w:rsid w:val="00523BF3"/>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B46"/>
    <w:rsid w:val="00544C40"/>
    <w:rsid w:val="00544CF0"/>
    <w:rsid w:val="0054511F"/>
    <w:rsid w:val="005452AF"/>
    <w:rsid w:val="00545964"/>
    <w:rsid w:val="005459E8"/>
    <w:rsid w:val="005459F3"/>
    <w:rsid w:val="005475D7"/>
    <w:rsid w:val="00547B91"/>
    <w:rsid w:val="00547C52"/>
    <w:rsid w:val="00547FC6"/>
    <w:rsid w:val="00550285"/>
    <w:rsid w:val="005502B3"/>
    <w:rsid w:val="005504B2"/>
    <w:rsid w:val="0055066E"/>
    <w:rsid w:val="00550A50"/>
    <w:rsid w:val="00551EDD"/>
    <w:rsid w:val="005521E6"/>
    <w:rsid w:val="00552901"/>
    <w:rsid w:val="00553B4F"/>
    <w:rsid w:val="00553BD4"/>
    <w:rsid w:val="00553E1C"/>
    <w:rsid w:val="00554456"/>
    <w:rsid w:val="00554649"/>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63C"/>
    <w:rsid w:val="005667C1"/>
    <w:rsid w:val="00566CAE"/>
    <w:rsid w:val="0056739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D03"/>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BF"/>
    <w:rsid w:val="005C04CF"/>
    <w:rsid w:val="005C059A"/>
    <w:rsid w:val="005C0686"/>
    <w:rsid w:val="005C0826"/>
    <w:rsid w:val="005C09A4"/>
    <w:rsid w:val="005C0F19"/>
    <w:rsid w:val="005C1218"/>
    <w:rsid w:val="005C1556"/>
    <w:rsid w:val="005C1C49"/>
    <w:rsid w:val="005C235E"/>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1BC"/>
    <w:rsid w:val="006003CF"/>
    <w:rsid w:val="00600418"/>
    <w:rsid w:val="00600957"/>
    <w:rsid w:val="00601293"/>
    <w:rsid w:val="006018CF"/>
    <w:rsid w:val="00601A53"/>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898"/>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34B"/>
    <w:rsid w:val="00620562"/>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A15"/>
    <w:rsid w:val="00664C37"/>
    <w:rsid w:val="0066506A"/>
    <w:rsid w:val="00665126"/>
    <w:rsid w:val="006656E4"/>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6CA"/>
    <w:rsid w:val="006817A8"/>
    <w:rsid w:val="0068257B"/>
    <w:rsid w:val="006826BA"/>
    <w:rsid w:val="00682ECC"/>
    <w:rsid w:val="00683452"/>
    <w:rsid w:val="00683893"/>
    <w:rsid w:val="00683D1E"/>
    <w:rsid w:val="00683EF4"/>
    <w:rsid w:val="006840DC"/>
    <w:rsid w:val="00684479"/>
    <w:rsid w:val="00684A4F"/>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AB"/>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39"/>
    <w:rsid w:val="006E7E59"/>
    <w:rsid w:val="006F0890"/>
    <w:rsid w:val="006F0EB4"/>
    <w:rsid w:val="006F1116"/>
    <w:rsid w:val="006F1222"/>
    <w:rsid w:val="006F130B"/>
    <w:rsid w:val="006F14A9"/>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1C6"/>
    <w:rsid w:val="007162EE"/>
    <w:rsid w:val="007165B4"/>
    <w:rsid w:val="007165DC"/>
    <w:rsid w:val="0071689F"/>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2203"/>
    <w:rsid w:val="007323A2"/>
    <w:rsid w:val="00732753"/>
    <w:rsid w:val="00732916"/>
    <w:rsid w:val="007329B7"/>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498"/>
    <w:rsid w:val="00742D0F"/>
    <w:rsid w:val="00742DA7"/>
    <w:rsid w:val="007432B6"/>
    <w:rsid w:val="00744002"/>
    <w:rsid w:val="00744091"/>
    <w:rsid w:val="00744ACA"/>
    <w:rsid w:val="00744D6F"/>
    <w:rsid w:val="007451F6"/>
    <w:rsid w:val="0074531E"/>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8B1"/>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903A8"/>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BE"/>
    <w:rsid w:val="007B6864"/>
    <w:rsid w:val="007B6AEC"/>
    <w:rsid w:val="007B70CA"/>
    <w:rsid w:val="007B7386"/>
    <w:rsid w:val="007B74CD"/>
    <w:rsid w:val="007B75CA"/>
    <w:rsid w:val="007B7922"/>
    <w:rsid w:val="007B7AEE"/>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509"/>
    <w:rsid w:val="007C569A"/>
    <w:rsid w:val="007C626F"/>
    <w:rsid w:val="007C62FA"/>
    <w:rsid w:val="007C632D"/>
    <w:rsid w:val="007C687E"/>
    <w:rsid w:val="007C688C"/>
    <w:rsid w:val="007C753D"/>
    <w:rsid w:val="007C77C6"/>
    <w:rsid w:val="007D006D"/>
    <w:rsid w:val="007D04DE"/>
    <w:rsid w:val="007D053A"/>
    <w:rsid w:val="007D06FA"/>
    <w:rsid w:val="007D07D8"/>
    <w:rsid w:val="007D0B96"/>
    <w:rsid w:val="007D1210"/>
    <w:rsid w:val="007D14CC"/>
    <w:rsid w:val="007D1584"/>
    <w:rsid w:val="007D1954"/>
    <w:rsid w:val="007D1A4F"/>
    <w:rsid w:val="007D1C14"/>
    <w:rsid w:val="007D1DC2"/>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854"/>
    <w:rsid w:val="007E0F12"/>
    <w:rsid w:val="007E113F"/>
    <w:rsid w:val="007E12B5"/>
    <w:rsid w:val="007E17A4"/>
    <w:rsid w:val="007E1D97"/>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29BF"/>
    <w:rsid w:val="007F2EFE"/>
    <w:rsid w:val="007F3265"/>
    <w:rsid w:val="007F35E0"/>
    <w:rsid w:val="007F36DB"/>
    <w:rsid w:val="007F3D02"/>
    <w:rsid w:val="007F3DA9"/>
    <w:rsid w:val="007F4279"/>
    <w:rsid w:val="007F4B21"/>
    <w:rsid w:val="007F4C96"/>
    <w:rsid w:val="007F4FAF"/>
    <w:rsid w:val="007F50AA"/>
    <w:rsid w:val="007F5254"/>
    <w:rsid w:val="007F55F4"/>
    <w:rsid w:val="007F66C4"/>
    <w:rsid w:val="007F69F8"/>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403"/>
    <w:rsid w:val="00806419"/>
    <w:rsid w:val="00806510"/>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3AC"/>
    <w:rsid w:val="008164A6"/>
    <w:rsid w:val="00816680"/>
    <w:rsid w:val="00816879"/>
    <w:rsid w:val="00816FCE"/>
    <w:rsid w:val="008170B5"/>
    <w:rsid w:val="0081715F"/>
    <w:rsid w:val="008173B0"/>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94E"/>
    <w:rsid w:val="00830D64"/>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950"/>
    <w:rsid w:val="00855C44"/>
    <w:rsid w:val="00855D00"/>
    <w:rsid w:val="00856244"/>
    <w:rsid w:val="008564E3"/>
    <w:rsid w:val="008569C2"/>
    <w:rsid w:val="00856C8C"/>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588"/>
    <w:rsid w:val="0087496E"/>
    <w:rsid w:val="008749A2"/>
    <w:rsid w:val="00874A41"/>
    <w:rsid w:val="00874F1D"/>
    <w:rsid w:val="008769AE"/>
    <w:rsid w:val="00876B94"/>
    <w:rsid w:val="00876CEB"/>
    <w:rsid w:val="00876D56"/>
    <w:rsid w:val="0087710F"/>
    <w:rsid w:val="00877712"/>
    <w:rsid w:val="00877D3D"/>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E5"/>
    <w:rsid w:val="00893803"/>
    <w:rsid w:val="0089392F"/>
    <w:rsid w:val="00893CA8"/>
    <w:rsid w:val="00894C20"/>
    <w:rsid w:val="00895463"/>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908"/>
    <w:rsid w:val="008B6C4F"/>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3DD6"/>
    <w:rsid w:val="008C41EB"/>
    <w:rsid w:val="008C4225"/>
    <w:rsid w:val="008C4578"/>
    <w:rsid w:val="008C4738"/>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138A"/>
    <w:rsid w:val="008D1888"/>
    <w:rsid w:val="008D1984"/>
    <w:rsid w:val="008D1B36"/>
    <w:rsid w:val="008D1BD8"/>
    <w:rsid w:val="008D1C44"/>
    <w:rsid w:val="008D1C79"/>
    <w:rsid w:val="008D22E5"/>
    <w:rsid w:val="008D25D6"/>
    <w:rsid w:val="008D28C3"/>
    <w:rsid w:val="008D2A89"/>
    <w:rsid w:val="008D2C72"/>
    <w:rsid w:val="008D2CA6"/>
    <w:rsid w:val="008D2CDA"/>
    <w:rsid w:val="008D30FB"/>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680"/>
    <w:rsid w:val="008E17A7"/>
    <w:rsid w:val="008E1A91"/>
    <w:rsid w:val="008E1B1F"/>
    <w:rsid w:val="008E1B2C"/>
    <w:rsid w:val="008E1B6F"/>
    <w:rsid w:val="008E1C21"/>
    <w:rsid w:val="008E215D"/>
    <w:rsid w:val="008E21F9"/>
    <w:rsid w:val="008E2269"/>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BF"/>
    <w:rsid w:val="008E643E"/>
    <w:rsid w:val="008E64AD"/>
    <w:rsid w:val="008E65B6"/>
    <w:rsid w:val="008E6953"/>
    <w:rsid w:val="008E6B30"/>
    <w:rsid w:val="008E6C93"/>
    <w:rsid w:val="008E6DDD"/>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64D"/>
    <w:rsid w:val="009137B5"/>
    <w:rsid w:val="00913DFF"/>
    <w:rsid w:val="0091413E"/>
    <w:rsid w:val="00914221"/>
    <w:rsid w:val="009146BA"/>
    <w:rsid w:val="00914D8D"/>
    <w:rsid w:val="00914EF1"/>
    <w:rsid w:val="00915161"/>
    <w:rsid w:val="009151EF"/>
    <w:rsid w:val="00915711"/>
    <w:rsid w:val="00915915"/>
    <w:rsid w:val="00915A1F"/>
    <w:rsid w:val="00915E97"/>
    <w:rsid w:val="009161A0"/>
    <w:rsid w:val="009166C3"/>
    <w:rsid w:val="00916B15"/>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0A9"/>
    <w:rsid w:val="00922307"/>
    <w:rsid w:val="0092272C"/>
    <w:rsid w:val="00922A1D"/>
    <w:rsid w:val="00922CB2"/>
    <w:rsid w:val="00923165"/>
    <w:rsid w:val="00923508"/>
    <w:rsid w:val="00923548"/>
    <w:rsid w:val="00923CD5"/>
    <w:rsid w:val="009241A0"/>
    <w:rsid w:val="00924300"/>
    <w:rsid w:val="00924C4F"/>
    <w:rsid w:val="0092503D"/>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3C1"/>
    <w:rsid w:val="00930499"/>
    <w:rsid w:val="0093061D"/>
    <w:rsid w:val="00930C4E"/>
    <w:rsid w:val="00930D6E"/>
    <w:rsid w:val="00930F83"/>
    <w:rsid w:val="00931382"/>
    <w:rsid w:val="00931902"/>
    <w:rsid w:val="00931EE7"/>
    <w:rsid w:val="0093206C"/>
    <w:rsid w:val="00932276"/>
    <w:rsid w:val="009324A2"/>
    <w:rsid w:val="0093296E"/>
    <w:rsid w:val="00932BF7"/>
    <w:rsid w:val="009332CF"/>
    <w:rsid w:val="00933861"/>
    <w:rsid w:val="00933A20"/>
    <w:rsid w:val="00933F50"/>
    <w:rsid w:val="00934200"/>
    <w:rsid w:val="009349E0"/>
    <w:rsid w:val="00934C22"/>
    <w:rsid w:val="009355AB"/>
    <w:rsid w:val="00936A63"/>
    <w:rsid w:val="00936AC5"/>
    <w:rsid w:val="00936B83"/>
    <w:rsid w:val="00936CEE"/>
    <w:rsid w:val="00936E7E"/>
    <w:rsid w:val="00936F55"/>
    <w:rsid w:val="00937127"/>
    <w:rsid w:val="009371F6"/>
    <w:rsid w:val="0093733E"/>
    <w:rsid w:val="00937B00"/>
    <w:rsid w:val="00937B88"/>
    <w:rsid w:val="00937C78"/>
    <w:rsid w:val="00937D76"/>
    <w:rsid w:val="00937F2F"/>
    <w:rsid w:val="00940083"/>
    <w:rsid w:val="0094044C"/>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41E4"/>
    <w:rsid w:val="0095443F"/>
    <w:rsid w:val="009545D1"/>
    <w:rsid w:val="009546D1"/>
    <w:rsid w:val="0095484C"/>
    <w:rsid w:val="00954E44"/>
    <w:rsid w:val="00955338"/>
    <w:rsid w:val="009555AA"/>
    <w:rsid w:val="00955629"/>
    <w:rsid w:val="0095596E"/>
    <w:rsid w:val="009560FB"/>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158"/>
    <w:rsid w:val="0096335A"/>
    <w:rsid w:val="0096335C"/>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702"/>
    <w:rsid w:val="009669E6"/>
    <w:rsid w:val="00966B21"/>
    <w:rsid w:val="00966F3E"/>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136C"/>
    <w:rsid w:val="00991559"/>
    <w:rsid w:val="00991746"/>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3AC"/>
    <w:rsid w:val="009E1818"/>
    <w:rsid w:val="009E185B"/>
    <w:rsid w:val="009E1D8D"/>
    <w:rsid w:val="009E1DE8"/>
    <w:rsid w:val="009E1E49"/>
    <w:rsid w:val="009E1F2E"/>
    <w:rsid w:val="009E2483"/>
    <w:rsid w:val="009E26BF"/>
    <w:rsid w:val="009E2937"/>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506"/>
    <w:rsid w:val="009F7633"/>
    <w:rsid w:val="009F7D8B"/>
    <w:rsid w:val="009F7DAD"/>
    <w:rsid w:val="009F7E61"/>
    <w:rsid w:val="009F7F13"/>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4C4"/>
    <w:rsid w:val="00A24606"/>
    <w:rsid w:val="00A24BFF"/>
    <w:rsid w:val="00A24C76"/>
    <w:rsid w:val="00A24F56"/>
    <w:rsid w:val="00A24F6B"/>
    <w:rsid w:val="00A24FBF"/>
    <w:rsid w:val="00A24FCF"/>
    <w:rsid w:val="00A250F9"/>
    <w:rsid w:val="00A252A5"/>
    <w:rsid w:val="00A255DE"/>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0AF"/>
    <w:rsid w:val="00A37145"/>
    <w:rsid w:val="00A371A9"/>
    <w:rsid w:val="00A37301"/>
    <w:rsid w:val="00A37715"/>
    <w:rsid w:val="00A40395"/>
    <w:rsid w:val="00A40A3C"/>
    <w:rsid w:val="00A40AD3"/>
    <w:rsid w:val="00A40BD6"/>
    <w:rsid w:val="00A40C09"/>
    <w:rsid w:val="00A40C48"/>
    <w:rsid w:val="00A40EE9"/>
    <w:rsid w:val="00A4113E"/>
    <w:rsid w:val="00A4152E"/>
    <w:rsid w:val="00A419A8"/>
    <w:rsid w:val="00A41B73"/>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5B4E"/>
    <w:rsid w:val="00A46284"/>
    <w:rsid w:val="00A463FA"/>
    <w:rsid w:val="00A4650A"/>
    <w:rsid w:val="00A4672C"/>
    <w:rsid w:val="00A46CB2"/>
    <w:rsid w:val="00A46F1B"/>
    <w:rsid w:val="00A47119"/>
    <w:rsid w:val="00A47290"/>
    <w:rsid w:val="00A47905"/>
    <w:rsid w:val="00A479D9"/>
    <w:rsid w:val="00A47B5A"/>
    <w:rsid w:val="00A501B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701E"/>
    <w:rsid w:val="00A67286"/>
    <w:rsid w:val="00A677DA"/>
    <w:rsid w:val="00A679EA"/>
    <w:rsid w:val="00A67D11"/>
    <w:rsid w:val="00A67D78"/>
    <w:rsid w:val="00A67EA8"/>
    <w:rsid w:val="00A70233"/>
    <w:rsid w:val="00A70870"/>
    <w:rsid w:val="00A70ACF"/>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CB2"/>
    <w:rsid w:val="00A73DE0"/>
    <w:rsid w:val="00A7406D"/>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3D2A"/>
    <w:rsid w:val="00A8426B"/>
    <w:rsid w:val="00A84574"/>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3D9C"/>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B3"/>
    <w:rsid w:val="00AC0849"/>
    <w:rsid w:val="00AC0DC7"/>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40B2"/>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10A9"/>
    <w:rsid w:val="00AE10FF"/>
    <w:rsid w:val="00AE129B"/>
    <w:rsid w:val="00AE1538"/>
    <w:rsid w:val="00AE17CB"/>
    <w:rsid w:val="00AE1B22"/>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B4A"/>
    <w:rsid w:val="00B14D10"/>
    <w:rsid w:val="00B14D82"/>
    <w:rsid w:val="00B1529C"/>
    <w:rsid w:val="00B1529F"/>
    <w:rsid w:val="00B15693"/>
    <w:rsid w:val="00B15930"/>
    <w:rsid w:val="00B15B8E"/>
    <w:rsid w:val="00B163FF"/>
    <w:rsid w:val="00B16C05"/>
    <w:rsid w:val="00B16F38"/>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5A9B"/>
    <w:rsid w:val="00B2641B"/>
    <w:rsid w:val="00B2648B"/>
    <w:rsid w:val="00B2651B"/>
    <w:rsid w:val="00B26598"/>
    <w:rsid w:val="00B265CE"/>
    <w:rsid w:val="00B26D78"/>
    <w:rsid w:val="00B26FCA"/>
    <w:rsid w:val="00B27129"/>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6C2"/>
    <w:rsid w:val="00B65A57"/>
    <w:rsid w:val="00B65CE2"/>
    <w:rsid w:val="00B661A9"/>
    <w:rsid w:val="00B668E9"/>
    <w:rsid w:val="00B66B85"/>
    <w:rsid w:val="00B67B98"/>
    <w:rsid w:val="00B67D4F"/>
    <w:rsid w:val="00B67F2C"/>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BA7"/>
    <w:rsid w:val="00B85C44"/>
    <w:rsid w:val="00B85EEB"/>
    <w:rsid w:val="00B86272"/>
    <w:rsid w:val="00B8642B"/>
    <w:rsid w:val="00B86451"/>
    <w:rsid w:val="00B8684C"/>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BB2"/>
    <w:rsid w:val="00BA0F2C"/>
    <w:rsid w:val="00BA0F46"/>
    <w:rsid w:val="00BA1398"/>
    <w:rsid w:val="00BA181B"/>
    <w:rsid w:val="00BA1D90"/>
    <w:rsid w:val="00BA22D7"/>
    <w:rsid w:val="00BA2331"/>
    <w:rsid w:val="00BA2A95"/>
    <w:rsid w:val="00BA2B11"/>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45A"/>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558"/>
    <w:rsid w:val="00BE26FF"/>
    <w:rsid w:val="00BE2BD0"/>
    <w:rsid w:val="00BE37C1"/>
    <w:rsid w:val="00BE37F4"/>
    <w:rsid w:val="00BE42DB"/>
    <w:rsid w:val="00BE459F"/>
    <w:rsid w:val="00BE565A"/>
    <w:rsid w:val="00BE5F73"/>
    <w:rsid w:val="00BE6E4D"/>
    <w:rsid w:val="00BE6E53"/>
    <w:rsid w:val="00BE7229"/>
    <w:rsid w:val="00BE7287"/>
    <w:rsid w:val="00BE7508"/>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0F24"/>
    <w:rsid w:val="00C01158"/>
    <w:rsid w:val="00C0177B"/>
    <w:rsid w:val="00C0177F"/>
    <w:rsid w:val="00C017CC"/>
    <w:rsid w:val="00C017E1"/>
    <w:rsid w:val="00C01A8F"/>
    <w:rsid w:val="00C02140"/>
    <w:rsid w:val="00C027EA"/>
    <w:rsid w:val="00C02BAA"/>
    <w:rsid w:val="00C02C80"/>
    <w:rsid w:val="00C031DB"/>
    <w:rsid w:val="00C03249"/>
    <w:rsid w:val="00C03581"/>
    <w:rsid w:val="00C03AF7"/>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82D"/>
    <w:rsid w:val="00C10A7F"/>
    <w:rsid w:val="00C10C62"/>
    <w:rsid w:val="00C10F50"/>
    <w:rsid w:val="00C1104A"/>
    <w:rsid w:val="00C1156B"/>
    <w:rsid w:val="00C116C5"/>
    <w:rsid w:val="00C117BD"/>
    <w:rsid w:val="00C11A24"/>
    <w:rsid w:val="00C11C5C"/>
    <w:rsid w:val="00C120CD"/>
    <w:rsid w:val="00C12231"/>
    <w:rsid w:val="00C12512"/>
    <w:rsid w:val="00C12898"/>
    <w:rsid w:val="00C128DE"/>
    <w:rsid w:val="00C128E0"/>
    <w:rsid w:val="00C13200"/>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A85"/>
    <w:rsid w:val="00C16BF8"/>
    <w:rsid w:val="00C16F89"/>
    <w:rsid w:val="00C1795E"/>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72C"/>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872"/>
    <w:rsid w:val="00C40AAD"/>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2D4"/>
    <w:rsid w:val="00C5651B"/>
    <w:rsid w:val="00C56719"/>
    <w:rsid w:val="00C56FCA"/>
    <w:rsid w:val="00C57174"/>
    <w:rsid w:val="00C5729A"/>
    <w:rsid w:val="00C57521"/>
    <w:rsid w:val="00C5754F"/>
    <w:rsid w:val="00C57B3B"/>
    <w:rsid w:val="00C57DE5"/>
    <w:rsid w:val="00C57F01"/>
    <w:rsid w:val="00C6026D"/>
    <w:rsid w:val="00C6096E"/>
    <w:rsid w:val="00C610D1"/>
    <w:rsid w:val="00C61248"/>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3EE"/>
    <w:rsid w:val="00C65B67"/>
    <w:rsid w:val="00C66198"/>
    <w:rsid w:val="00C661F6"/>
    <w:rsid w:val="00C662E8"/>
    <w:rsid w:val="00C66707"/>
    <w:rsid w:val="00C66859"/>
    <w:rsid w:val="00C67110"/>
    <w:rsid w:val="00C671F0"/>
    <w:rsid w:val="00C673E3"/>
    <w:rsid w:val="00C6760C"/>
    <w:rsid w:val="00C67886"/>
    <w:rsid w:val="00C678A8"/>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6DE"/>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103"/>
    <w:rsid w:val="00CB11E4"/>
    <w:rsid w:val="00CB1291"/>
    <w:rsid w:val="00CB1351"/>
    <w:rsid w:val="00CB1688"/>
    <w:rsid w:val="00CB1ECB"/>
    <w:rsid w:val="00CB2338"/>
    <w:rsid w:val="00CB2506"/>
    <w:rsid w:val="00CB26B2"/>
    <w:rsid w:val="00CB2C68"/>
    <w:rsid w:val="00CB2D39"/>
    <w:rsid w:val="00CB2DAC"/>
    <w:rsid w:val="00CB30A1"/>
    <w:rsid w:val="00CB32C0"/>
    <w:rsid w:val="00CB34CC"/>
    <w:rsid w:val="00CB38B2"/>
    <w:rsid w:val="00CB394B"/>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7E4"/>
    <w:rsid w:val="00CC7C13"/>
    <w:rsid w:val="00CC7E17"/>
    <w:rsid w:val="00CD02D7"/>
    <w:rsid w:val="00CD03AB"/>
    <w:rsid w:val="00CD04A6"/>
    <w:rsid w:val="00CD067F"/>
    <w:rsid w:val="00CD16AA"/>
    <w:rsid w:val="00CD18EA"/>
    <w:rsid w:val="00CD1F9C"/>
    <w:rsid w:val="00CD1FD2"/>
    <w:rsid w:val="00CD2414"/>
    <w:rsid w:val="00CD25DE"/>
    <w:rsid w:val="00CD279A"/>
    <w:rsid w:val="00CD37CD"/>
    <w:rsid w:val="00CD3835"/>
    <w:rsid w:val="00CD3CFD"/>
    <w:rsid w:val="00CD3D86"/>
    <w:rsid w:val="00CD4489"/>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578"/>
    <w:rsid w:val="00CE4770"/>
    <w:rsid w:val="00CE4878"/>
    <w:rsid w:val="00CE491E"/>
    <w:rsid w:val="00CE4D44"/>
    <w:rsid w:val="00CE4E5A"/>
    <w:rsid w:val="00CE50B1"/>
    <w:rsid w:val="00CE57DF"/>
    <w:rsid w:val="00CE6290"/>
    <w:rsid w:val="00CE6761"/>
    <w:rsid w:val="00CE6D84"/>
    <w:rsid w:val="00CE727C"/>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BA"/>
    <w:rsid w:val="00CF3F63"/>
    <w:rsid w:val="00CF401C"/>
    <w:rsid w:val="00CF41D2"/>
    <w:rsid w:val="00CF4210"/>
    <w:rsid w:val="00CF4A1C"/>
    <w:rsid w:val="00CF4A86"/>
    <w:rsid w:val="00CF5224"/>
    <w:rsid w:val="00CF5CD7"/>
    <w:rsid w:val="00CF5E9B"/>
    <w:rsid w:val="00CF650B"/>
    <w:rsid w:val="00CF6737"/>
    <w:rsid w:val="00CF6A75"/>
    <w:rsid w:val="00CF6FB0"/>
    <w:rsid w:val="00CF74E1"/>
    <w:rsid w:val="00CF7A5E"/>
    <w:rsid w:val="00CF7DCA"/>
    <w:rsid w:val="00D002AB"/>
    <w:rsid w:val="00D00724"/>
    <w:rsid w:val="00D00A28"/>
    <w:rsid w:val="00D01342"/>
    <w:rsid w:val="00D013F0"/>
    <w:rsid w:val="00D0151D"/>
    <w:rsid w:val="00D01CAF"/>
    <w:rsid w:val="00D01E2A"/>
    <w:rsid w:val="00D01EC5"/>
    <w:rsid w:val="00D021A2"/>
    <w:rsid w:val="00D0228B"/>
    <w:rsid w:val="00D023DE"/>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C24"/>
    <w:rsid w:val="00D21CAD"/>
    <w:rsid w:val="00D21CF5"/>
    <w:rsid w:val="00D220C4"/>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57F20"/>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D12"/>
    <w:rsid w:val="00DA3034"/>
    <w:rsid w:val="00DA3184"/>
    <w:rsid w:val="00DA3577"/>
    <w:rsid w:val="00DA36DF"/>
    <w:rsid w:val="00DA3741"/>
    <w:rsid w:val="00DA37E6"/>
    <w:rsid w:val="00DA3D6A"/>
    <w:rsid w:val="00DA3E9A"/>
    <w:rsid w:val="00DA4F34"/>
    <w:rsid w:val="00DA4F9E"/>
    <w:rsid w:val="00DA50E4"/>
    <w:rsid w:val="00DA6017"/>
    <w:rsid w:val="00DA6019"/>
    <w:rsid w:val="00DA61C2"/>
    <w:rsid w:val="00DA634F"/>
    <w:rsid w:val="00DA63FC"/>
    <w:rsid w:val="00DA64F4"/>
    <w:rsid w:val="00DA65C0"/>
    <w:rsid w:val="00DA6C0A"/>
    <w:rsid w:val="00DA6DBB"/>
    <w:rsid w:val="00DA7270"/>
    <w:rsid w:val="00DA73B6"/>
    <w:rsid w:val="00DA7616"/>
    <w:rsid w:val="00DA78BE"/>
    <w:rsid w:val="00DA7E06"/>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28BC"/>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79C"/>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43A"/>
    <w:rsid w:val="00E17903"/>
    <w:rsid w:val="00E17AD9"/>
    <w:rsid w:val="00E17BDC"/>
    <w:rsid w:val="00E20267"/>
    <w:rsid w:val="00E20866"/>
    <w:rsid w:val="00E20980"/>
    <w:rsid w:val="00E21BC1"/>
    <w:rsid w:val="00E21FB1"/>
    <w:rsid w:val="00E221CA"/>
    <w:rsid w:val="00E22369"/>
    <w:rsid w:val="00E2278F"/>
    <w:rsid w:val="00E22D0F"/>
    <w:rsid w:val="00E234D2"/>
    <w:rsid w:val="00E2351E"/>
    <w:rsid w:val="00E238D2"/>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0D9"/>
    <w:rsid w:val="00E711A8"/>
    <w:rsid w:val="00E7158F"/>
    <w:rsid w:val="00E7180C"/>
    <w:rsid w:val="00E71B82"/>
    <w:rsid w:val="00E71D8E"/>
    <w:rsid w:val="00E71E38"/>
    <w:rsid w:val="00E71EC7"/>
    <w:rsid w:val="00E72151"/>
    <w:rsid w:val="00E722F0"/>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FC"/>
    <w:rsid w:val="00E81A58"/>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9F3"/>
    <w:rsid w:val="00E97C2A"/>
    <w:rsid w:val="00E97E52"/>
    <w:rsid w:val="00EA02FE"/>
    <w:rsid w:val="00EA0883"/>
    <w:rsid w:val="00EA1346"/>
    <w:rsid w:val="00EA1E2D"/>
    <w:rsid w:val="00EA207E"/>
    <w:rsid w:val="00EA225F"/>
    <w:rsid w:val="00EA2285"/>
    <w:rsid w:val="00EA30CC"/>
    <w:rsid w:val="00EA32AE"/>
    <w:rsid w:val="00EA3909"/>
    <w:rsid w:val="00EA3BC3"/>
    <w:rsid w:val="00EA427D"/>
    <w:rsid w:val="00EA496D"/>
    <w:rsid w:val="00EA4B51"/>
    <w:rsid w:val="00EA4E28"/>
    <w:rsid w:val="00EA4E47"/>
    <w:rsid w:val="00EA578C"/>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BA5"/>
    <w:rsid w:val="00EB7C44"/>
    <w:rsid w:val="00EB7C9D"/>
    <w:rsid w:val="00EC017C"/>
    <w:rsid w:val="00EC0429"/>
    <w:rsid w:val="00EC0732"/>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598"/>
    <w:rsid w:val="00ED0A49"/>
    <w:rsid w:val="00ED0BAB"/>
    <w:rsid w:val="00ED0E68"/>
    <w:rsid w:val="00ED1863"/>
    <w:rsid w:val="00ED1B52"/>
    <w:rsid w:val="00ED20B3"/>
    <w:rsid w:val="00ED248E"/>
    <w:rsid w:val="00ED271F"/>
    <w:rsid w:val="00ED2814"/>
    <w:rsid w:val="00ED28EB"/>
    <w:rsid w:val="00ED3123"/>
    <w:rsid w:val="00ED35CE"/>
    <w:rsid w:val="00ED3B36"/>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7B5"/>
    <w:rsid w:val="00EE0E12"/>
    <w:rsid w:val="00EE1E2B"/>
    <w:rsid w:val="00EE308C"/>
    <w:rsid w:val="00EE3532"/>
    <w:rsid w:val="00EE38C3"/>
    <w:rsid w:val="00EE3975"/>
    <w:rsid w:val="00EE3CA0"/>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E83"/>
    <w:rsid w:val="00F35124"/>
    <w:rsid w:val="00F351F3"/>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AD8"/>
    <w:rsid w:val="00F55BBC"/>
    <w:rsid w:val="00F55FE0"/>
    <w:rsid w:val="00F5609B"/>
    <w:rsid w:val="00F560B7"/>
    <w:rsid w:val="00F56275"/>
    <w:rsid w:val="00F56647"/>
    <w:rsid w:val="00F56C24"/>
    <w:rsid w:val="00F56E19"/>
    <w:rsid w:val="00F56E97"/>
    <w:rsid w:val="00F56EE6"/>
    <w:rsid w:val="00F57082"/>
    <w:rsid w:val="00F578E1"/>
    <w:rsid w:val="00F57DB8"/>
    <w:rsid w:val="00F601D3"/>
    <w:rsid w:val="00F60388"/>
    <w:rsid w:val="00F60D62"/>
    <w:rsid w:val="00F60E1A"/>
    <w:rsid w:val="00F6181E"/>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7C2"/>
    <w:rsid w:val="00F738D1"/>
    <w:rsid w:val="00F743F6"/>
    <w:rsid w:val="00F74FE2"/>
    <w:rsid w:val="00F760C6"/>
    <w:rsid w:val="00F76E93"/>
    <w:rsid w:val="00F76ECF"/>
    <w:rsid w:val="00F77D7D"/>
    <w:rsid w:val="00F80019"/>
    <w:rsid w:val="00F80155"/>
    <w:rsid w:val="00F8049A"/>
    <w:rsid w:val="00F804A1"/>
    <w:rsid w:val="00F804D0"/>
    <w:rsid w:val="00F8078F"/>
    <w:rsid w:val="00F80851"/>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181"/>
    <w:rsid w:val="00F834E8"/>
    <w:rsid w:val="00F83E2A"/>
    <w:rsid w:val="00F83F71"/>
    <w:rsid w:val="00F843EA"/>
    <w:rsid w:val="00F843F9"/>
    <w:rsid w:val="00F844CA"/>
    <w:rsid w:val="00F84CE8"/>
    <w:rsid w:val="00F84D7E"/>
    <w:rsid w:val="00F84F40"/>
    <w:rsid w:val="00F84F4E"/>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D19"/>
    <w:rsid w:val="00F91F59"/>
    <w:rsid w:val="00F92458"/>
    <w:rsid w:val="00F925B8"/>
    <w:rsid w:val="00F92646"/>
    <w:rsid w:val="00F92CC0"/>
    <w:rsid w:val="00F9323A"/>
    <w:rsid w:val="00F933A6"/>
    <w:rsid w:val="00F935BB"/>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829"/>
    <w:rsid w:val="00FC1B4A"/>
    <w:rsid w:val="00FC1B92"/>
    <w:rsid w:val="00FC233F"/>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D34"/>
    <w:rsid w:val="00FD1138"/>
    <w:rsid w:val="00FD1419"/>
    <w:rsid w:val="00FD1930"/>
    <w:rsid w:val="00FD1A7D"/>
    <w:rsid w:val="00FD2082"/>
    <w:rsid w:val="00FD23A5"/>
    <w:rsid w:val="00FD2861"/>
    <w:rsid w:val="00FD2B7B"/>
    <w:rsid w:val="00FD35CC"/>
    <w:rsid w:val="00FD3628"/>
    <w:rsid w:val="00FD3C94"/>
    <w:rsid w:val="00FD3D90"/>
    <w:rsid w:val="00FD43D2"/>
    <w:rsid w:val="00FD457E"/>
    <w:rsid w:val="00FD4616"/>
    <w:rsid w:val="00FD4A81"/>
    <w:rsid w:val="00FD4ACD"/>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3374"/>
    <w:rsid w:val="00FF3A1A"/>
    <w:rsid w:val="00FF3D1A"/>
    <w:rsid w:val="00FF4130"/>
    <w:rsid w:val="00FF413B"/>
    <w:rsid w:val="00FF4307"/>
    <w:rsid w:val="00FF538A"/>
    <w:rsid w:val="00FF53E2"/>
    <w:rsid w:val="00FF5531"/>
    <w:rsid w:val="00FF55DD"/>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D50B661"/>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7560"/>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3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3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A07560"/>
    <w:pPr>
      <w:keepLines/>
      <w:tabs>
        <w:tab w:val="clear" w:pos="567"/>
        <w:tab w:val="clear" w:pos="1276"/>
        <w:tab w:val="clear" w:pos="1843"/>
        <w:tab w:val="clear" w:pos="5387"/>
        <w:tab w:val="clear" w:pos="5954"/>
        <w:tab w:val="left" w:pos="794"/>
      </w:tabs>
      <w:spacing w:before="0"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styleId="UnresolvedMention">
    <w:name w:val="Unresolved Mention"/>
    <w:basedOn w:val="DefaultParagraphFont"/>
    <w:uiPriority w:val="99"/>
    <w:semiHidden/>
    <w:unhideWhenUsed/>
    <w:rsid w:val="00012511"/>
    <w:rPr>
      <w:color w:val="605E5C"/>
      <w:shd w:val="clear" w:color="auto" w:fill="E1DFDD"/>
    </w:rPr>
  </w:style>
  <w:style w:type="character" w:customStyle="1" w:styleId="UnresolvedMention1">
    <w:name w:val="Unresolved Mention1"/>
    <w:basedOn w:val="DefaultParagraphFont"/>
    <w:uiPriority w:val="99"/>
    <w:semiHidden/>
    <w:unhideWhenUsed/>
    <w:rsid w:val="007D04DE"/>
    <w:rPr>
      <w:color w:val="605E5C"/>
      <w:shd w:val="clear" w:color="auto" w:fill="E1DFDD"/>
    </w:rPr>
  </w:style>
  <w:style w:type="numbering" w:customStyle="1" w:styleId="NoList39">
    <w:name w:val="No List39"/>
    <w:next w:val="NoList"/>
    <w:uiPriority w:val="99"/>
    <w:semiHidden/>
    <w:unhideWhenUsed/>
    <w:rsid w:val="00D37B57"/>
  </w:style>
  <w:style w:type="numbering" w:customStyle="1" w:styleId="Aucuneliste11">
    <w:name w:val="Aucune liste11"/>
    <w:next w:val="NoList"/>
    <w:uiPriority w:val="99"/>
    <w:semiHidden/>
    <w:unhideWhenUsed/>
    <w:rsid w:val="00D37B57"/>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D220C4"/>
  </w:style>
  <w:style w:type="numbering" w:customStyle="1" w:styleId="NoList120">
    <w:name w:val="No List120"/>
    <w:next w:val="NoList"/>
    <w:uiPriority w:val="99"/>
    <w:semiHidden/>
    <w:unhideWhenUsed/>
    <w:rsid w:val="00D220C4"/>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D220C4"/>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tsbtson@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33961-C811-46E8-B118-39B109C70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14</Pages>
  <Words>2604</Words>
  <Characters>17536</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OB 1205</vt:lpstr>
    </vt:vector>
  </TitlesOfParts>
  <Company>ITU</Company>
  <LinksUpToDate>false</LinksUpToDate>
  <CharactersWithSpaces>20100</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1205</dc:title>
  <dc:subject/>
  <dc:creator>ITU-T </dc:creator>
  <cp:keywords/>
  <dc:description>Yammouni, 22/09/2020, ITU51013804</dc:description>
  <cp:lastModifiedBy>Al-Yammouni, Hala</cp:lastModifiedBy>
  <cp:revision>104</cp:revision>
  <cp:lastPrinted>2020-09-22T15:14:00Z</cp:lastPrinted>
  <dcterms:created xsi:type="dcterms:W3CDTF">2020-06-12T14:04:00Z</dcterms:created>
  <dcterms:modified xsi:type="dcterms:W3CDTF">2020-09-22T15:15:00Z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