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26DBA882"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B24FEB">
              <w:rPr>
                <w:rFonts w:eastAsia="SimSun"/>
                <w:b/>
                <w:bCs/>
                <w:color w:val="FFFFFF" w:themeColor="background1"/>
                <w:sz w:val="26"/>
                <w:szCs w:val="32"/>
              </w:rPr>
              <w:t>1205</w:t>
            </w:r>
          </w:p>
        </w:tc>
        <w:tc>
          <w:tcPr>
            <w:tcW w:w="1477" w:type="dxa"/>
            <w:tcBorders>
              <w:top w:val="nil"/>
              <w:bottom w:val="nil"/>
            </w:tcBorders>
            <w:shd w:val="clear" w:color="auto" w:fill="A6A6A6"/>
            <w:vAlign w:val="center"/>
          </w:tcPr>
          <w:p w14:paraId="497ACE61" w14:textId="1BFF620F" w:rsidR="008322B0" w:rsidRPr="00E16A37" w:rsidRDefault="00F26488"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2020.</w:t>
            </w:r>
            <w:r w:rsidR="00634730">
              <w:rPr>
                <w:rFonts w:eastAsia="SimSun"/>
                <w:color w:val="FFFFFF" w:themeColor="background1"/>
                <w:sz w:val="20"/>
                <w:szCs w:val="20"/>
              </w:rPr>
              <w:t>X.1</w:t>
            </w:r>
          </w:p>
        </w:tc>
        <w:tc>
          <w:tcPr>
            <w:tcW w:w="6338" w:type="dxa"/>
            <w:gridSpan w:val="2"/>
            <w:tcBorders>
              <w:top w:val="nil"/>
              <w:bottom w:val="nil"/>
              <w:right w:val="single" w:sz="8" w:space="0" w:color="333333"/>
            </w:tcBorders>
            <w:shd w:val="clear" w:color="auto" w:fill="A6A6A6"/>
            <w:vAlign w:val="center"/>
          </w:tcPr>
          <w:p w14:paraId="074C4D9D" w14:textId="356D052E"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B24FEB">
              <w:rPr>
                <w:rFonts w:eastAsia="SimSun"/>
                <w:color w:val="FFFFFF" w:themeColor="background1"/>
                <w:sz w:val="20"/>
                <w:szCs w:val="26"/>
              </w:rPr>
              <w:t>15</w:t>
            </w:r>
            <w:r w:rsidR="00634730">
              <w:rPr>
                <w:rFonts w:eastAsia="SimSun" w:hint="cs"/>
                <w:color w:val="FFFFFF" w:themeColor="background1"/>
                <w:sz w:val="20"/>
                <w:szCs w:val="26"/>
                <w:rtl/>
                <w:lang w:bidi="ar-EG"/>
              </w:rPr>
              <w:t xml:space="preserve"> سبتمبر</w:t>
            </w:r>
            <w:r w:rsidR="003100E0">
              <w:rPr>
                <w:rFonts w:eastAsia="SimSun" w:hint="cs"/>
                <w:color w:val="FFFFFF" w:themeColor="background1"/>
                <w:sz w:val="20"/>
                <w:szCs w:val="26"/>
                <w:rtl/>
                <w:lang w:bidi="ar-EG"/>
              </w:rPr>
              <w:t xml:space="preserve"> </w:t>
            </w:r>
            <w:r w:rsidR="003100E0">
              <w:rPr>
                <w:rFonts w:eastAsia="SimSun"/>
                <w:color w:val="FFFFFF" w:themeColor="background1"/>
                <w:sz w:val="20"/>
                <w:szCs w:val="26"/>
                <w:lang w:bidi="ar-EG"/>
              </w:rPr>
              <w:t>20</w:t>
            </w:r>
            <w:r w:rsidR="00E47A12">
              <w:rPr>
                <w:rFonts w:eastAsia="SimSun"/>
                <w:color w:val="FFFFFF" w:themeColor="background1"/>
                <w:sz w:val="20"/>
                <w:szCs w:val="26"/>
                <w:lang w:bidi="ar-EG"/>
              </w:rPr>
              <w:t>20</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7407ED79" w14:textId="77777777" w:rsidR="001075A1" w:rsidRPr="00EA3A15" w:rsidRDefault="001075A1" w:rsidP="001075A1">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EA3A15">
        <w:rPr>
          <w:b/>
          <w:bCs/>
          <w:noProof/>
          <w:rtl/>
        </w:rPr>
        <w:t>معلومات عامة</w:t>
      </w:r>
    </w:p>
    <w:p w14:paraId="6F2E353D" w14:textId="0D85B15E" w:rsidR="001075A1" w:rsidRDefault="001075A1" w:rsidP="001075A1">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lang w:bidi="ar-EG"/>
        </w:rPr>
        <w:t xml:space="preserve">: </w:t>
      </w:r>
      <w:r w:rsidRPr="00EA3A15">
        <w:rPr>
          <w:rFonts w:hint="cs"/>
          <w:i/>
          <w:iCs/>
          <w:noProof/>
          <w:rtl/>
          <w:lang w:bidi="ar-EG"/>
        </w:rPr>
        <w:t>ملاحظة من مكتب تقييس الاتصالات</w:t>
      </w:r>
      <w:r>
        <w:rPr>
          <w:noProof/>
          <w:rtl/>
        </w:rPr>
        <w:tab/>
      </w:r>
      <w:r>
        <w:rPr>
          <w:noProof/>
        </w:rPr>
        <w:tab/>
      </w:r>
      <w:r w:rsidRPr="00EA3A15">
        <w:rPr>
          <w:rFonts w:ascii="Calibri" w:hAnsi="Calibri" w:cs="Calibri"/>
          <w:noProof/>
          <w:szCs w:val="22"/>
          <w:rtl/>
        </w:rPr>
        <w:fldChar w:fldCharType="begin"/>
      </w:r>
      <w:r w:rsidRPr="00EA3A15">
        <w:rPr>
          <w:rFonts w:ascii="Calibri" w:hAnsi="Calibri" w:cs="Calibri"/>
          <w:noProof/>
          <w:szCs w:val="22"/>
          <w:rtl/>
        </w:rPr>
        <w:instrText xml:space="preserve"> </w:instrText>
      </w:r>
      <w:r w:rsidRPr="00EA3A15">
        <w:rPr>
          <w:rFonts w:ascii="Calibri" w:hAnsi="Calibri" w:cs="Calibri"/>
          <w:noProof/>
          <w:szCs w:val="22"/>
        </w:rPr>
        <w:instrText>PAGEREF</w:instrText>
      </w:r>
      <w:r w:rsidRPr="00EA3A15">
        <w:rPr>
          <w:rFonts w:ascii="Calibri" w:hAnsi="Calibri" w:cs="Calibri"/>
          <w:noProof/>
          <w:szCs w:val="22"/>
          <w:rtl/>
        </w:rPr>
        <w:instrText xml:space="preserve"> _</w:instrText>
      </w:r>
      <w:r w:rsidRPr="00EA3A15">
        <w:rPr>
          <w:rFonts w:ascii="Calibri" w:hAnsi="Calibri" w:cs="Calibri"/>
          <w:noProof/>
          <w:szCs w:val="22"/>
        </w:rPr>
        <w:instrText>Toc51234140 \h</w:instrText>
      </w:r>
      <w:r w:rsidRPr="00EA3A15">
        <w:rPr>
          <w:rFonts w:ascii="Calibri" w:hAnsi="Calibri" w:cs="Calibri"/>
          <w:noProof/>
          <w:szCs w:val="22"/>
          <w:rtl/>
        </w:rPr>
        <w:instrText xml:space="preserve"> </w:instrText>
      </w:r>
      <w:r w:rsidRPr="00EA3A15">
        <w:rPr>
          <w:rFonts w:ascii="Calibri" w:hAnsi="Calibri" w:cs="Calibri"/>
          <w:noProof/>
          <w:szCs w:val="22"/>
          <w:rtl/>
        </w:rPr>
      </w:r>
      <w:r w:rsidRPr="00EA3A15">
        <w:rPr>
          <w:rFonts w:ascii="Calibri" w:hAnsi="Calibri" w:cs="Calibri"/>
          <w:noProof/>
          <w:szCs w:val="22"/>
          <w:rtl/>
        </w:rPr>
        <w:fldChar w:fldCharType="separate"/>
      </w:r>
      <w:r w:rsidR="009713E4">
        <w:rPr>
          <w:rFonts w:ascii="Calibri" w:hAnsi="Calibri" w:cs="Calibri"/>
          <w:noProof/>
          <w:szCs w:val="22"/>
          <w:rtl/>
        </w:rPr>
        <w:t>3</w:t>
      </w:r>
      <w:r w:rsidRPr="00EA3A15">
        <w:rPr>
          <w:rFonts w:ascii="Calibri" w:hAnsi="Calibri" w:cs="Calibri"/>
          <w:noProof/>
          <w:szCs w:val="22"/>
          <w:rtl/>
        </w:rPr>
        <w:fldChar w:fldCharType="end"/>
      </w:r>
    </w:p>
    <w:p w14:paraId="5ABD4FC8" w14:textId="4ECDC4A0" w:rsidR="001075A1" w:rsidRDefault="001075A1" w:rsidP="001075A1">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EA3A15">
        <w:rPr>
          <w:rFonts w:ascii="Calibri" w:hAnsi="Calibri" w:cs="Calibri"/>
          <w:noProof/>
          <w:szCs w:val="22"/>
          <w:rtl/>
        </w:rPr>
        <w:fldChar w:fldCharType="begin"/>
      </w:r>
      <w:r w:rsidRPr="00EA3A15">
        <w:rPr>
          <w:rFonts w:ascii="Calibri" w:hAnsi="Calibri" w:cs="Calibri"/>
          <w:noProof/>
          <w:szCs w:val="22"/>
          <w:rtl/>
        </w:rPr>
        <w:instrText xml:space="preserve"> </w:instrText>
      </w:r>
      <w:r w:rsidRPr="00EA3A15">
        <w:rPr>
          <w:rFonts w:ascii="Calibri" w:hAnsi="Calibri" w:cs="Calibri"/>
          <w:noProof/>
          <w:szCs w:val="22"/>
        </w:rPr>
        <w:instrText>PAGEREF</w:instrText>
      </w:r>
      <w:r w:rsidRPr="00EA3A15">
        <w:rPr>
          <w:rFonts w:ascii="Calibri" w:hAnsi="Calibri" w:cs="Calibri"/>
          <w:noProof/>
          <w:szCs w:val="22"/>
          <w:rtl/>
        </w:rPr>
        <w:instrText xml:space="preserve"> _</w:instrText>
      </w:r>
      <w:r w:rsidRPr="00EA3A15">
        <w:rPr>
          <w:rFonts w:ascii="Calibri" w:hAnsi="Calibri" w:cs="Calibri"/>
          <w:noProof/>
          <w:szCs w:val="22"/>
        </w:rPr>
        <w:instrText>Toc51234141 \h</w:instrText>
      </w:r>
      <w:r w:rsidRPr="00EA3A15">
        <w:rPr>
          <w:rFonts w:ascii="Calibri" w:hAnsi="Calibri" w:cs="Calibri"/>
          <w:noProof/>
          <w:szCs w:val="22"/>
          <w:rtl/>
        </w:rPr>
        <w:instrText xml:space="preserve"> </w:instrText>
      </w:r>
      <w:r w:rsidRPr="00EA3A15">
        <w:rPr>
          <w:rFonts w:ascii="Calibri" w:hAnsi="Calibri" w:cs="Calibri"/>
          <w:noProof/>
          <w:szCs w:val="22"/>
          <w:rtl/>
        </w:rPr>
      </w:r>
      <w:r w:rsidRPr="00EA3A15">
        <w:rPr>
          <w:rFonts w:ascii="Calibri" w:hAnsi="Calibri" w:cs="Calibri"/>
          <w:noProof/>
          <w:szCs w:val="22"/>
          <w:rtl/>
        </w:rPr>
        <w:fldChar w:fldCharType="separate"/>
      </w:r>
      <w:r w:rsidR="009713E4">
        <w:rPr>
          <w:rFonts w:ascii="Calibri" w:hAnsi="Calibri" w:cs="Calibri"/>
          <w:noProof/>
          <w:szCs w:val="22"/>
          <w:rtl/>
        </w:rPr>
        <w:t>4</w:t>
      </w:r>
      <w:r w:rsidRPr="00EA3A15">
        <w:rPr>
          <w:rFonts w:ascii="Calibri" w:hAnsi="Calibri" w:cs="Calibri"/>
          <w:noProof/>
          <w:szCs w:val="22"/>
          <w:rtl/>
        </w:rPr>
        <w:fldChar w:fldCharType="end"/>
      </w:r>
    </w:p>
    <w:p w14:paraId="4A8D8B41" w14:textId="77777777" w:rsidR="001075A1" w:rsidRDefault="001075A1" w:rsidP="001075A1">
      <w:pPr>
        <w:pStyle w:val="TOC1"/>
        <w:rPr>
          <w:rFonts w:eastAsiaTheme="minorEastAsia" w:cstheme="minorBidi"/>
          <w:noProof/>
          <w:szCs w:val="22"/>
          <w:rtl/>
          <w:lang w:val="en-GB" w:eastAsia="en-GB"/>
        </w:rPr>
      </w:pPr>
      <w:r>
        <w:rPr>
          <w:noProof/>
          <w:rtl/>
        </w:rPr>
        <w:t>الخدمة الهاتفية</w:t>
      </w:r>
      <w:r>
        <w:rPr>
          <w:rFonts w:hint="cs"/>
          <w:noProof/>
          <w:rtl/>
        </w:rPr>
        <w:t>:</w:t>
      </w:r>
    </w:p>
    <w:p w14:paraId="33240DE9" w14:textId="049933C7" w:rsidR="001075A1" w:rsidRDefault="0041775E" w:rsidP="0041775E">
      <w:pPr>
        <w:pStyle w:val="TOC2"/>
        <w:rPr>
          <w:rFonts w:cs="Calibri"/>
          <w:i w:val="0"/>
          <w:iCs w:val="0"/>
          <w:szCs w:val="22"/>
        </w:rPr>
      </w:pPr>
      <w:bookmarkStart w:id="110" w:name="_Hlk51308637"/>
      <w:r>
        <w:rPr>
          <w:rFonts w:hint="cs"/>
          <w:i w:val="0"/>
          <w:iCs w:val="0"/>
          <w:rtl/>
        </w:rPr>
        <w:t>الصين</w:t>
      </w:r>
      <w:r w:rsidR="001075A1">
        <w:rPr>
          <w:rtl/>
        </w:rPr>
        <w:t xml:space="preserve"> (</w:t>
      </w:r>
      <w:r w:rsidRPr="0041775E">
        <w:rPr>
          <w:rtl/>
          <w:lang w:bidi="ar-SA"/>
        </w:rPr>
        <w:t>وزارة الصناعة وتكنولوجيا المعلومات</w:t>
      </w:r>
      <w:r w:rsidRPr="0041775E">
        <w:rPr>
          <w:rFonts w:hint="cs"/>
          <w:rtl/>
          <w:lang w:bidi="ar-SA"/>
        </w:rPr>
        <w:t> </w:t>
      </w:r>
      <w:r w:rsidRPr="0041775E">
        <w:rPr>
          <w:lang w:bidi="ar-EG"/>
        </w:rPr>
        <w:t>(MIIT)</w:t>
      </w:r>
      <w:r w:rsidRPr="0041775E">
        <w:rPr>
          <w:rtl/>
          <w:lang w:bidi="ar-SA"/>
        </w:rPr>
        <w:t>، بيجين</w:t>
      </w:r>
      <w:r w:rsidR="001075A1">
        <w:rPr>
          <w:rtl/>
        </w:rPr>
        <w:t>)</w:t>
      </w:r>
      <w:bookmarkEnd w:id="110"/>
      <w:r w:rsidR="001075A1">
        <w:rPr>
          <w:rtl/>
        </w:rPr>
        <w:tab/>
      </w:r>
      <w:r w:rsidR="001075A1">
        <w:tab/>
      </w:r>
      <w:r>
        <w:rPr>
          <w:rFonts w:cs="Calibri"/>
          <w:i w:val="0"/>
          <w:iCs w:val="0"/>
          <w:szCs w:val="22"/>
        </w:rPr>
        <w:t>5</w:t>
      </w:r>
    </w:p>
    <w:p w14:paraId="1FB6328E" w14:textId="726134D5" w:rsidR="0041775E" w:rsidRPr="0041775E" w:rsidRDefault="0041775E" w:rsidP="0041775E">
      <w:pPr>
        <w:pStyle w:val="TOC2"/>
        <w:rPr>
          <w:rFonts w:asciiTheme="minorHAnsi" w:eastAsiaTheme="minorEastAsia" w:hAnsiTheme="minorHAnsi" w:cstheme="minorBidi"/>
          <w:i w:val="0"/>
          <w:iCs w:val="0"/>
          <w:szCs w:val="22"/>
          <w:rtl/>
          <w:lang w:val="en-GB" w:eastAsia="en-GB" w:bidi="ar-SA"/>
        </w:rPr>
      </w:pPr>
      <w:r w:rsidRPr="00190C3F">
        <w:rPr>
          <w:i w:val="0"/>
          <w:iCs w:val="0"/>
          <w:rtl/>
        </w:rPr>
        <w:t>موريشيوس</w:t>
      </w:r>
      <w:r>
        <w:rPr>
          <w:rtl/>
        </w:rPr>
        <w:t xml:space="preserve"> (</w:t>
      </w:r>
      <w:r w:rsidRPr="00EA3A15">
        <w:rPr>
          <w:rFonts w:hint="cs"/>
          <w:rtl/>
          <w:lang w:bidi="ar-EG"/>
        </w:rPr>
        <w:t xml:space="preserve">هيئة تكنولوجيات المعلومات والاتصالات </w:t>
      </w:r>
      <w:r w:rsidRPr="00EA3A15">
        <w:t>(ICTA)</w:t>
      </w:r>
      <w:r w:rsidRPr="00EA3A15">
        <w:rPr>
          <w:rFonts w:hint="cs"/>
          <w:rtl/>
          <w:lang w:bidi="ar-EG"/>
        </w:rPr>
        <w:t xml:space="preserve">، </w:t>
      </w:r>
      <w:r w:rsidRPr="00EA3A15">
        <w:rPr>
          <w:rtl/>
          <w:lang w:bidi="ar-SA"/>
        </w:rPr>
        <w:t>بورت لويس</w:t>
      </w:r>
      <w:r>
        <w:rPr>
          <w:rtl/>
        </w:rPr>
        <w:t>)</w:t>
      </w:r>
      <w:r>
        <w:rPr>
          <w:rtl/>
        </w:rPr>
        <w:tab/>
      </w:r>
      <w:r>
        <w:tab/>
      </w:r>
      <w:r w:rsidRPr="0041775E">
        <w:rPr>
          <w:rFonts w:cs="Calibri"/>
          <w:i w:val="0"/>
          <w:iCs w:val="0"/>
          <w:szCs w:val="22"/>
          <w:rtl/>
        </w:rPr>
        <w:fldChar w:fldCharType="begin"/>
      </w:r>
      <w:r w:rsidRPr="0041775E">
        <w:rPr>
          <w:rFonts w:cs="Calibri"/>
          <w:i w:val="0"/>
          <w:iCs w:val="0"/>
          <w:szCs w:val="22"/>
          <w:rtl/>
        </w:rPr>
        <w:instrText xml:space="preserve"> </w:instrText>
      </w:r>
      <w:r w:rsidRPr="0041775E">
        <w:rPr>
          <w:rFonts w:cs="Calibri"/>
          <w:i w:val="0"/>
          <w:iCs w:val="0"/>
          <w:szCs w:val="22"/>
        </w:rPr>
        <w:instrText>PAGEREF</w:instrText>
      </w:r>
      <w:r w:rsidRPr="0041775E">
        <w:rPr>
          <w:rFonts w:cs="Calibri"/>
          <w:i w:val="0"/>
          <w:iCs w:val="0"/>
          <w:szCs w:val="22"/>
          <w:rtl/>
        </w:rPr>
        <w:instrText xml:space="preserve"> _</w:instrText>
      </w:r>
      <w:r w:rsidRPr="0041775E">
        <w:rPr>
          <w:rFonts w:cs="Calibri"/>
          <w:i w:val="0"/>
          <w:iCs w:val="0"/>
          <w:szCs w:val="22"/>
        </w:rPr>
        <w:instrText>Toc51234144 \h</w:instrText>
      </w:r>
      <w:r w:rsidRPr="0041775E">
        <w:rPr>
          <w:rFonts w:cs="Calibri"/>
          <w:i w:val="0"/>
          <w:iCs w:val="0"/>
          <w:szCs w:val="22"/>
          <w:rtl/>
        </w:rPr>
        <w:instrText xml:space="preserve"> </w:instrText>
      </w:r>
      <w:r w:rsidRPr="0041775E">
        <w:rPr>
          <w:rFonts w:cs="Calibri"/>
          <w:i w:val="0"/>
          <w:iCs w:val="0"/>
          <w:szCs w:val="22"/>
          <w:rtl/>
        </w:rPr>
      </w:r>
      <w:r w:rsidRPr="0041775E">
        <w:rPr>
          <w:rFonts w:cs="Calibri"/>
          <w:i w:val="0"/>
          <w:iCs w:val="0"/>
          <w:szCs w:val="22"/>
          <w:rtl/>
        </w:rPr>
        <w:fldChar w:fldCharType="separate"/>
      </w:r>
      <w:r w:rsidR="009713E4">
        <w:rPr>
          <w:rFonts w:cs="Calibri"/>
          <w:i w:val="0"/>
          <w:iCs w:val="0"/>
          <w:szCs w:val="22"/>
          <w:rtl/>
        </w:rPr>
        <w:t>5</w:t>
      </w:r>
      <w:r w:rsidRPr="0041775E">
        <w:rPr>
          <w:rFonts w:cs="Calibri"/>
          <w:i w:val="0"/>
          <w:iCs w:val="0"/>
          <w:szCs w:val="22"/>
          <w:rtl/>
        </w:rPr>
        <w:fldChar w:fldCharType="end"/>
      </w:r>
    </w:p>
    <w:p w14:paraId="2BBE39AB" w14:textId="0CAC9A5B" w:rsidR="0041775E" w:rsidRPr="0041775E" w:rsidRDefault="0041775E" w:rsidP="0041775E">
      <w:pPr>
        <w:pStyle w:val="TOC2"/>
        <w:rPr>
          <w:rFonts w:asciiTheme="minorHAnsi" w:eastAsiaTheme="minorEastAsia" w:hAnsiTheme="minorHAnsi" w:cstheme="minorBidi"/>
          <w:i w:val="0"/>
          <w:iCs w:val="0"/>
          <w:szCs w:val="22"/>
          <w:rtl/>
          <w:lang w:val="en-GB" w:eastAsia="en-GB" w:bidi="ar-SA"/>
        </w:rPr>
      </w:pPr>
      <w:r w:rsidRPr="0041775E">
        <w:rPr>
          <w:rFonts w:hint="cs"/>
          <w:i w:val="0"/>
          <w:iCs w:val="0"/>
          <w:rtl/>
          <w:lang w:bidi="ar-SA"/>
        </w:rPr>
        <w:t>ميان</w:t>
      </w:r>
      <w:r>
        <w:rPr>
          <w:rFonts w:hint="cs"/>
          <w:i w:val="0"/>
          <w:iCs w:val="0"/>
          <w:rtl/>
          <w:lang w:bidi="ar-SA"/>
        </w:rPr>
        <w:t>ـ</w:t>
      </w:r>
      <w:r w:rsidRPr="0041775E">
        <w:rPr>
          <w:rFonts w:hint="cs"/>
          <w:i w:val="0"/>
          <w:iCs w:val="0"/>
          <w:rtl/>
          <w:lang w:bidi="ar-SA"/>
        </w:rPr>
        <w:t>مار</w:t>
      </w:r>
      <w:r>
        <w:rPr>
          <w:rtl/>
        </w:rPr>
        <w:t xml:space="preserve"> (</w:t>
      </w:r>
      <w:r w:rsidRPr="0041775E">
        <w:rPr>
          <w:rFonts w:hint="cs"/>
          <w:rtl/>
          <w:lang w:bidi="ar-SA"/>
        </w:rPr>
        <w:t>وزارة النقل والاتصالات، ناي باي تو</w:t>
      </w:r>
      <w:r>
        <w:rPr>
          <w:rtl/>
        </w:rPr>
        <w:t>)</w:t>
      </w:r>
      <w:r>
        <w:rPr>
          <w:rtl/>
        </w:rPr>
        <w:tab/>
      </w:r>
      <w:r>
        <w:tab/>
      </w:r>
      <w:r>
        <w:rPr>
          <w:rFonts w:cs="Calibri"/>
          <w:i w:val="0"/>
          <w:iCs w:val="0"/>
          <w:szCs w:val="22"/>
        </w:rPr>
        <w:t>7</w:t>
      </w:r>
    </w:p>
    <w:p w14:paraId="3BB724EC" w14:textId="2315284C" w:rsidR="0041775E" w:rsidRPr="0041775E" w:rsidRDefault="0041775E" w:rsidP="0041775E">
      <w:pPr>
        <w:pStyle w:val="TOC2"/>
        <w:rPr>
          <w:rFonts w:asciiTheme="minorHAnsi" w:eastAsiaTheme="minorEastAsia" w:hAnsiTheme="minorHAnsi" w:cstheme="minorBidi"/>
          <w:i w:val="0"/>
          <w:iCs w:val="0"/>
          <w:szCs w:val="22"/>
          <w:rtl/>
          <w:lang w:val="en-GB" w:eastAsia="en-GB" w:bidi="ar-SA"/>
        </w:rPr>
      </w:pPr>
      <w:r w:rsidRPr="0041775E">
        <w:rPr>
          <w:i w:val="0"/>
          <w:iCs w:val="0"/>
          <w:rtl/>
          <w:lang w:bidi="ar-SA"/>
        </w:rPr>
        <w:t>بالاو</w:t>
      </w:r>
      <w:r>
        <w:rPr>
          <w:rtl/>
        </w:rPr>
        <w:t xml:space="preserve"> (</w:t>
      </w:r>
      <w:r w:rsidRPr="0041775E">
        <w:rPr>
          <w:rFonts w:hint="cs"/>
          <w:rtl/>
          <w:lang w:bidi="ar-EG"/>
        </w:rPr>
        <w:t>شعبة الاتصالات لدى وزارة البنية التحتية العامة والصناعات والتجارة، كورور</w:t>
      </w:r>
      <w:r>
        <w:rPr>
          <w:rtl/>
        </w:rPr>
        <w:t>)</w:t>
      </w:r>
      <w:r>
        <w:rPr>
          <w:rtl/>
        </w:rPr>
        <w:tab/>
      </w:r>
      <w:r>
        <w:tab/>
      </w:r>
      <w:r>
        <w:rPr>
          <w:rFonts w:cs="Calibri"/>
          <w:i w:val="0"/>
          <w:iCs w:val="0"/>
          <w:szCs w:val="22"/>
        </w:rPr>
        <w:t>7</w:t>
      </w:r>
    </w:p>
    <w:p w14:paraId="0936808F" w14:textId="10DC0F11" w:rsidR="001075A1" w:rsidRDefault="001075A1" w:rsidP="001075A1">
      <w:pPr>
        <w:pStyle w:val="TOC1"/>
        <w:rPr>
          <w:rFonts w:eastAsiaTheme="minorEastAsia" w:cstheme="minorBidi"/>
          <w:noProof/>
          <w:szCs w:val="22"/>
          <w:rtl/>
          <w:lang w:val="en-GB" w:eastAsia="en-GB"/>
        </w:rPr>
      </w:pPr>
      <w:r w:rsidRPr="0041775E">
        <w:rPr>
          <w:noProof/>
          <w:rtl/>
          <w:lang w:val="es-ES" w:bidi="ar-EG"/>
        </w:rPr>
        <w:t>ت</w:t>
      </w:r>
      <w:r w:rsidRPr="00255EDD">
        <w:rPr>
          <w:noProof/>
          <w:rtl/>
          <w:lang w:val="es-ES" w:bidi="ar-EG"/>
        </w:rPr>
        <w:t>قييد الخدمة</w:t>
      </w:r>
      <w:r>
        <w:rPr>
          <w:noProof/>
          <w:rtl/>
        </w:rPr>
        <w:tab/>
      </w:r>
      <w:r>
        <w:rPr>
          <w:noProof/>
        </w:rPr>
        <w:tab/>
      </w:r>
      <w:r w:rsidR="0041775E">
        <w:rPr>
          <w:rFonts w:ascii="Calibri" w:hAnsi="Calibri" w:cs="Calibri"/>
          <w:noProof/>
          <w:szCs w:val="22"/>
        </w:rPr>
        <w:t>10</w:t>
      </w:r>
    </w:p>
    <w:p w14:paraId="0AEEAA6B" w14:textId="06D7EAED" w:rsidR="001075A1" w:rsidRDefault="001075A1" w:rsidP="001075A1">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0041775E">
        <w:rPr>
          <w:rFonts w:ascii="Calibri" w:hAnsi="Calibri" w:cs="Calibri"/>
          <w:noProof/>
          <w:szCs w:val="22"/>
        </w:rPr>
        <w:t>10</w:t>
      </w:r>
    </w:p>
    <w:p w14:paraId="010C94C1" w14:textId="77777777" w:rsidR="001075A1" w:rsidRPr="00EA3A15" w:rsidRDefault="001075A1" w:rsidP="001075A1">
      <w:pPr>
        <w:pStyle w:val="TOC1"/>
        <w:rPr>
          <w:rFonts w:eastAsiaTheme="minorEastAsia" w:cstheme="minorBidi"/>
          <w:b/>
          <w:bCs/>
          <w:noProof/>
          <w:szCs w:val="22"/>
          <w:rtl/>
          <w:lang w:val="en-GB" w:eastAsia="en-GB"/>
        </w:rPr>
      </w:pPr>
      <w:r w:rsidRPr="00EA3A15">
        <w:rPr>
          <w:b/>
          <w:bCs/>
          <w:noProof/>
          <w:rtl/>
        </w:rPr>
        <w:t>تعديلات على منشورات الخدمة</w:t>
      </w:r>
    </w:p>
    <w:p w14:paraId="5AB36756" w14:textId="172068DC" w:rsidR="001075A1" w:rsidRDefault="001075A1" w:rsidP="001075A1">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0041775E">
        <w:rPr>
          <w:rFonts w:ascii="Calibri" w:hAnsi="Calibri" w:cs="Calibri"/>
          <w:noProof/>
          <w:szCs w:val="22"/>
        </w:rPr>
        <w:t>11</w:t>
      </w:r>
    </w:p>
    <w:p w14:paraId="2F902310" w14:textId="748B7407" w:rsidR="001075A1" w:rsidRDefault="001075A1" w:rsidP="001075A1">
      <w:pPr>
        <w:pStyle w:val="TOC1"/>
        <w:rPr>
          <w:rFonts w:eastAsiaTheme="minorEastAsia" w:cstheme="minorBidi"/>
          <w:noProof/>
          <w:szCs w:val="22"/>
          <w:rtl/>
          <w:lang w:val="en-GB" w:eastAsia="en-GB"/>
        </w:rPr>
      </w:pPr>
      <w:r>
        <w:rPr>
          <w:noProof/>
          <w:rtl/>
        </w:rPr>
        <w:t xml:space="preserve">الرموز الدليلية للشبكات المتنقلة </w:t>
      </w:r>
      <w:r>
        <w:rPr>
          <w:noProof/>
        </w:rPr>
        <w:t>(MNC)</w:t>
      </w:r>
      <w:r>
        <w:rPr>
          <w:noProof/>
          <w:rtl/>
        </w:rPr>
        <w:t xml:space="preserve"> من أجل الخطة الدولية لتعرّف هوية الشبكات والاشتراكات العمومية</w:t>
      </w:r>
      <w:r>
        <w:rPr>
          <w:noProof/>
          <w:rtl/>
        </w:rPr>
        <w:tab/>
      </w:r>
      <w:r>
        <w:rPr>
          <w:noProof/>
        </w:rPr>
        <w:tab/>
      </w:r>
      <w:r w:rsidR="0041775E">
        <w:rPr>
          <w:rFonts w:ascii="Calibri" w:hAnsi="Calibri" w:cs="Calibri"/>
          <w:noProof/>
          <w:szCs w:val="22"/>
        </w:rPr>
        <w:t>12</w:t>
      </w:r>
    </w:p>
    <w:p w14:paraId="479DF36E" w14:textId="22D8AC8A" w:rsidR="001075A1" w:rsidRDefault="001075A1" w:rsidP="001075A1">
      <w:pPr>
        <w:pStyle w:val="TOC1"/>
        <w:rPr>
          <w:rFonts w:eastAsiaTheme="minorEastAsia" w:cstheme="minorBidi"/>
          <w:noProof/>
          <w:szCs w:val="22"/>
          <w:rtl/>
          <w:lang w:val="en-GB" w:eastAsia="en-GB"/>
        </w:rPr>
      </w:pPr>
      <w:r>
        <w:rPr>
          <w:noProof/>
          <w:rtl/>
        </w:rPr>
        <w:t>قائمة برموز المشغلين الصادرة عن الاتحاد</w:t>
      </w:r>
      <w:r>
        <w:rPr>
          <w:noProof/>
          <w:rtl/>
        </w:rPr>
        <w:tab/>
      </w:r>
      <w:r>
        <w:rPr>
          <w:noProof/>
        </w:rPr>
        <w:tab/>
      </w:r>
      <w:r w:rsidR="0041775E">
        <w:rPr>
          <w:rFonts w:ascii="Calibri" w:hAnsi="Calibri" w:cs="Calibri"/>
          <w:noProof/>
          <w:szCs w:val="22"/>
        </w:rPr>
        <w:t>13</w:t>
      </w:r>
    </w:p>
    <w:p w14:paraId="11909BE7" w14:textId="2E5D66D7" w:rsidR="001075A1" w:rsidRDefault="001075A1" w:rsidP="001075A1">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Pr>
        <w:tab/>
      </w:r>
      <w:r w:rsidR="0041775E">
        <w:rPr>
          <w:rFonts w:ascii="Calibri" w:hAnsi="Calibri" w:cs="Calibri"/>
          <w:noProof/>
          <w:szCs w:val="22"/>
        </w:rPr>
        <w:t>14</w:t>
      </w:r>
    </w:p>
    <w:p w14:paraId="73B9B7B2" w14:textId="1DBD3F2B" w:rsidR="001075A1" w:rsidRDefault="001075A1" w:rsidP="001075A1">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0041775E">
        <w:rPr>
          <w:rFonts w:ascii="Calibri" w:hAnsi="Calibri" w:cs="Calibri"/>
          <w:noProof/>
          <w:szCs w:val="22"/>
        </w:rPr>
        <w:t>14</w:t>
      </w:r>
    </w:p>
    <w:p w14:paraId="36C90C25" w14:textId="77777777" w:rsidR="001075A1" w:rsidRDefault="001075A1" w:rsidP="001075A1">
      <w:pPr>
        <w:rPr>
          <w:rFonts w:eastAsia="SimSun"/>
          <w:lang w:bidi="ar-EG"/>
        </w:rPr>
      </w:pPr>
      <w:r>
        <w:rPr>
          <w:rFonts w:eastAsia="SimSun"/>
          <w:rtl/>
          <w:lang w:bidi="ar-EG"/>
        </w:rPr>
        <w:fldChar w:fldCharType="end"/>
      </w:r>
    </w:p>
    <w:p w14:paraId="3BD83054" w14:textId="2EEE2D0F" w:rsidR="00D4267E" w:rsidRPr="00B37142" w:rsidRDefault="00D4267E" w:rsidP="005054AB">
      <w:pPr>
        <w:rPr>
          <w:rFonts w:eastAsiaTheme="minorEastAsia" w:cstheme="minorBidi"/>
          <w:noProof/>
          <w:szCs w:val="22"/>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925EAF" w:rsidRPr="00792AD6" w14:paraId="02BEBAA2"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7BFD0F9F"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364D35F5" w14:textId="704B6404"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2020.X.15</w:t>
            </w:r>
          </w:p>
        </w:tc>
        <w:tc>
          <w:tcPr>
            <w:tcW w:w="2520" w:type="dxa"/>
            <w:tcBorders>
              <w:top w:val="single" w:sz="4" w:space="0" w:color="auto"/>
              <w:left w:val="single" w:sz="4" w:space="0" w:color="auto"/>
              <w:bottom w:val="single" w:sz="4" w:space="0" w:color="auto"/>
              <w:right w:val="single" w:sz="4" w:space="0" w:color="auto"/>
            </w:tcBorders>
          </w:tcPr>
          <w:p w14:paraId="4B1BC0C2" w14:textId="6819CAD6"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1</w:t>
            </w:r>
          </w:p>
        </w:tc>
      </w:tr>
      <w:tr w:rsidR="00925EAF" w:rsidRPr="00792AD6" w14:paraId="5566BB9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A0A7865"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2EB9A698" w14:textId="551B7B56"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w:t>
            </w:r>
          </w:p>
        </w:tc>
        <w:tc>
          <w:tcPr>
            <w:tcW w:w="2520" w:type="dxa"/>
            <w:tcBorders>
              <w:top w:val="single" w:sz="4" w:space="0" w:color="auto"/>
              <w:left w:val="single" w:sz="4" w:space="0" w:color="auto"/>
              <w:bottom w:val="single" w:sz="4" w:space="0" w:color="auto"/>
              <w:right w:val="single" w:sz="4" w:space="0" w:color="auto"/>
            </w:tcBorders>
          </w:tcPr>
          <w:p w14:paraId="2338CEEA" w14:textId="2777DC96"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15</w:t>
            </w:r>
          </w:p>
        </w:tc>
      </w:tr>
      <w:tr w:rsidR="00925EAF" w:rsidRPr="00792AD6" w14:paraId="40742B07"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137DF8E"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378837E8" w14:textId="5D2026F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2020.XI.15</w:t>
            </w:r>
          </w:p>
        </w:tc>
        <w:tc>
          <w:tcPr>
            <w:tcW w:w="2520" w:type="dxa"/>
            <w:tcBorders>
              <w:top w:val="single" w:sz="4" w:space="0" w:color="auto"/>
              <w:left w:val="single" w:sz="4" w:space="0" w:color="auto"/>
              <w:bottom w:val="single" w:sz="4" w:space="0" w:color="auto"/>
              <w:right w:val="single" w:sz="4" w:space="0" w:color="auto"/>
            </w:tcBorders>
          </w:tcPr>
          <w:p w14:paraId="7FD599A4" w14:textId="53DD8F53"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30</w:t>
            </w:r>
          </w:p>
        </w:tc>
      </w:tr>
      <w:tr w:rsidR="00925EAF" w:rsidRPr="00792AD6" w14:paraId="02B79F5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43A38E86"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749F827E" w14:textId="0B77FF48"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w:t>
            </w:r>
          </w:p>
        </w:tc>
        <w:tc>
          <w:tcPr>
            <w:tcW w:w="2520" w:type="dxa"/>
            <w:tcBorders>
              <w:top w:val="single" w:sz="4" w:space="0" w:color="auto"/>
              <w:left w:val="single" w:sz="4" w:space="0" w:color="auto"/>
              <w:bottom w:val="single" w:sz="4" w:space="0" w:color="auto"/>
              <w:right w:val="single" w:sz="4" w:space="0" w:color="auto"/>
            </w:tcBorders>
          </w:tcPr>
          <w:p w14:paraId="265E177B" w14:textId="5464040B"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w:t>
            </w:r>
            <w:r w:rsidRPr="00792AD6">
              <w:rPr>
                <w:rFonts w:eastAsia="SimSun"/>
                <w:sz w:val="20"/>
                <w:szCs w:val="26"/>
                <w:lang w:eastAsia="zh-CN"/>
              </w:rPr>
              <w:t>16</w:t>
            </w:r>
          </w:p>
        </w:tc>
      </w:tr>
      <w:tr w:rsidR="00925EAF" w:rsidRPr="00792AD6" w14:paraId="0F0F14B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9682498"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B50B537" w14:textId="0EA311CE"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2020.XII.15</w:t>
            </w:r>
          </w:p>
        </w:tc>
        <w:tc>
          <w:tcPr>
            <w:tcW w:w="2520" w:type="dxa"/>
            <w:tcBorders>
              <w:top w:val="single" w:sz="4" w:space="0" w:color="auto"/>
              <w:left w:val="single" w:sz="4" w:space="0" w:color="auto"/>
              <w:bottom w:val="single" w:sz="4" w:space="0" w:color="auto"/>
              <w:right w:val="single" w:sz="4" w:space="0" w:color="auto"/>
            </w:tcBorders>
          </w:tcPr>
          <w:p w14:paraId="3244A8DE" w14:textId="2CDA1E0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w:t>
            </w:r>
          </w:p>
        </w:tc>
      </w:tr>
      <w:tr w:rsidR="00925EAF" w:rsidRPr="00792AD6" w14:paraId="2767A34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09B19BB"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93705EE" w14:textId="6B9415BF"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w:t>
            </w:r>
            <w:r w:rsidR="00E6609B" w:rsidRPr="00792AD6">
              <w:rPr>
                <w:rFonts w:eastAsia="SimSun"/>
                <w:sz w:val="20"/>
                <w:szCs w:val="26"/>
                <w:lang w:eastAsia="zh-CN"/>
              </w:rPr>
              <w:t>1</w:t>
            </w:r>
            <w:r w:rsidRPr="00792AD6">
              <w:rPr>
                <w:rFonts w:eastAsia="SimSun"/>
                <w:sz w:val="20"/>
                <w:szCs w:val="26"/>
                <w:lang w:eastAsia="zh-CN"/>
              </w:rPr>
              <w:t>.I.</w:t>
            </w:r>
            <w:r w:rsidR="00E6609B" w:rsidRPr="00792AD6">
              <w:rPr>
                <w:rFonts w:eastAsia="SimSun"/>
                <w:sz w:val="20"/>
                <w:szCs w:val="26"/>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EEB63FB" w14:textId="7698423E"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11</w:t>
            </w:r>
          </w:p>
        </w:tc>
      </w:tr>
    </w:tbl>
    <w:p w14:paraId="0B118161" w14:textId="77777777" w:rsidR="004A4648" w:rsidRPr="00190C3F"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190C3F">
        <w:rPr>
          <w:rFonts w:ascii="Traditional Arabic" w:eastAsia="SimSun" w:hAnsi="Traditional Arabic"/>
          <w:sz w:val="24"/>
          <w:szCs w:val="24"/>
          <w:lang w:bidi="ar-EG"/>
        </w:rPr>
        <w:t>*</w:t>
      </w:r>
      <w:r w:rsidRPr="00190C3F">
        <w:rPr>
          <w:rFonts w:ascii="Traditional Arabic" w:eastAsia="SimSun" w:hAnsi="Traditional Arabic"/>
          <w:i/>
          <w:iCs/>
          <w:sz w:val="24"/>
          <w:szCs w:val="24"/>
          <w:rtl/>
          <w:lang w:bidi="ar-EG"/>
        </w:rPr>
        <w:tab/>
      </w:r>
      <w:r w:rsidRPr="00EE36B8">
        <w:rPr>
          <w:rFonts w:ascii="Traditional Arabic" w:eastAsia="SimSun" w:hAnsi="Traditional Arabic"/>
          <w:sz w:val="24"/>
          <w:szCs w:val="24"/>
          <w:rtl/>
          <w:lang w:bidi="ar-EG"/>
        </w:rPr>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1" w:name="_Toc408394543"/>
      <w:bookmarkStart w:id="112" w:name="_Toc408396044"/>
      <w:bookmarkStart w:id="113" w:name="_Toc408396929"/>
      <w:bookmarkStart w:id="114" w:name="_Toc408403984"/>
      <w:bookmarkStart w:id="115" w:name="_Toc409692628"/>
      <w:bookmarkStart w:id="116" w:name="_Toc410046163"/>
      <w:bookmarkStart w:id="117" w:name="_Toc410919742"/>
      <w:bookmarkStart w:id="118" w:name="_Toc411249967"/>
      <w:bookmarkStart w:id="119" w:name="_Toc413753328"/>
      <w:bookmarkStart w:id="120" w:name="_Toc413754215"/>
      <w:bookmarkStart w:id="121" w:name="_Toc413754879"/>
      <w:bookmarkStart w:id="122" w:name="_Toc414264971"/>
      <w:bookmarkStart w:id="123" w:name="_Toc477773900"/>
      <w:bookmarkStart w:id="124" w:name="_Toc482899965"/>
      <w:bookmarkStart w:id="125" w:name="_Toc493599579"/>
      <w:bookmarkStart w:id="126" w:name="_Toc1726081"/>
      <w:bookmarkStart w:id="127" w:name="_Toc12890486"/>
      <w:bookmarkStart w:id="128" w:name="_Toc29470440"/>
      <w:bookmarkStart w:id="129" w:name="_Toc33093006"/>
      <w:bookmarkStart w:id="130" w:name="_Toc45706383"/>
      <w:bookmarkStart w:id="131" w:name="_Toc47692659"/>
      <w:bookmarkStart w:id="132" w:name="_Toc51234139"/>
      <w:bookmarkStart w:id="133" w:name="_Toc359596901"/>
      <w:bookmarkStart w:id="134" w:name="_Toc359596904"/>
      <w:bookmarkStart w:id="135" w:name="_Toc409692630"/>
      <w:r w:rsidRPr="00E16A37">
        <w:rPr>
          <w:rFonts w:hint="cs"/>
          <w:rtl/>
        </w:rPr>
        <w:lastRenderedPageBreak/>
        <w:t>معلومات عامة</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832582C" w14:textId="77777777" w:rsidR="008D7A05" w:rsidRPr="00E16A37" w:rsidRDefault="008D7A05" w:rsidP="005A2156">
      <w:pPr>
        <w:pStyle w:val="Heading20"/>
        <w:rPr>
          <w:rtl/>
        </w:rPr>
      </w:pPr>
      <w:bookmarkStart w:id="136" w:name="_القوائم_الملحقة_بالنشرة"/>
      <w:bookmarkStart w:id="137" w:name="_Toc359596900"/>
      <w:bookmarkStart w:id="138" w:name="_Toc408394544"/>
      <w:bookmarkStart w:id="139" w:name="_Toc408396045"/>
      <w:bookmarkStart w:id="140" w:name="_Toc408396930"/>
      <w:bookmarkStart w:id="141" w:name="_Toc408403985"/>
      <w:bookmarkStart w:id="142" w:name="_Toc409681124"/>
      <w:bookmarkStart w:id="143" w:name="_Toc409692629"/>
      <w:bookmarkStart w:id="144" w:name="_Toc411249968"/>
      <w:bookmarkStart w:id="145" w:name="_Toc413754216"/>
      <w:bookmarkStart w:id="146" w:name="_Toc414264972"/>
      <w:bookmarkStart w:id="147" w:name="_Toc477773901"/>
      <w:bookmarkStart w:id="148" w:name="_Toc482899966"/>
      <w:bookmarkStart w:id="149" w:name="_Toc493599580"/>
      <w:bookmarkStart w:id="150" w:name="_Toc1726082"/>
      <w:bookmarkStart w:id="151" w:name="_Toc29470441"/>
      <w:bookmarkStart w:id="152" w:name="_Toc33093007"/>
      <w:bookmarkStart w:id="153" w:name="_Toc45706384"/>
      <w:bookmarkStart w:id="154" w:name="_Toc47692660"/>
      <w:bookmarkStart w:id="155" w:name="_Toc51234140"/>
      <w:bookmarkEnd w:id="136"/>
      <w:r w:rsidRPr="00E16A37">
        <w:rPr>
          <w:rFonts w:hint="cs"/>
          <w:rtl/>
        </w:rPr>
        <w:t>القوائم الملحقة بالنشرة التشغيلية للاتحاد</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bookmarkEnd w:id="133"/>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7777777" w:rsidR="00EC4EFE" w:rsidRDefault="00EC4EFE" w:rsidP="00F802C4">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EC4EFE">
        <w:rPr>
          <w:rFonts w:eastAsia="SimSun"/>
          <w:spacing w:val="-6"/>
          <w:sz w:val="20"/>
          <w:szCs w:val="26"/>
          <w:rtl/>
        </w:rPr>
        <w:t>الرموز الدليلية للشبكات المتنقلة</w:t>
      </w:r>
      <w:r>
        <w:rPr>
          <w:rFonts w:eastAsia="SimSun" w:hint="cs"/>
          <w:spacing w:val="-6"/>
          <w:sz w:val="20"/>
          <w:szCs w:val="26"/>
          <w:rtl/>
          <w:lang w:bidi="ar-EG"/>
        </w:rPr>
        <w:t> </w:t>
      </w:r>
      <w:r w:rsidRPr="00EC4EFE">
        <w:rPr>
          <w:rFonts w:eastAsia="SimSun"/>
          <w:spacing w:val="-6"/>
          <w:sz w:val="20"/>
          <w:szCs w:val="26"/>
          <w:lang w:bidi="ar-EG"/>
        </w:rPr>
        <w:t>(MNC)</w:t>
      </w:r>
      <w:r>
        <w:rPr>
          <w:rFonts w:eastAsia="SimSun" w:hint="cs"/>
          <w:spacing w:val="-6"/>
          <w:sz w:val="20"/>
          <w:szCs w:val="26"/>
          <w:rtl/>
          <w:lang w:bidi="ar-EG"/>
        </w:rPr>
        <w:t xml:space="preserve"> </w:t>
      </w:r>
      <w:r w:rsidRPr="00EC4EFE">
        <w:rPr>
          <w:rFonts w:eastAsia="SimSun"/>
          <w:spacing w:val="-6"/>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sidR="00F802C4">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14:paraId="78002AF0" w14:textId="77777777" w:rsidR="00EC4EFE" w:rsidRDefault="00EC4EFE" w:rsidP="001B6733">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قائمة برموز المشغلين الصادرة عن الاتحاد (التوصية </w:t>
      </w:r>
      <w:r w:rsidRPr="00D15521">
        <w:rPr>
          <w:rFonts w:eastAsia="SimSun"/>
          <w:sz w:val="18"/>
          <w:szCs w:val="24"/>
        </w:rPr>
        <w:t>ITU-T M.1400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1" w:history="1">
        <w:r w:rsidRPr="00D15521">
          <w:rPr>
            <w:rFonts w:eastAsia="SimSun"/>
            <w:spacing w:val="-8"/>
            <w:sz w:val="18"/>
            <w:szCs w:val="24"/>
            <w:lang w:val="fr-CH" w:bidi="ar-EG"/>
          </w:rPr>
          <w:t>www.itu.int/ITU-T/inr/icc/index.html</w:t>
        </w:r>
      </w:hyperlink>
    </w:p>
    <w:p w14:paraId="317F0184" w14:textId="77777777"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جدول </w:t>
      </w:r>
      <w:proofErr w:type="spellStart"/>
      <w:r w:rsidRPr="00D15521">
        <w:rPr>
          <w:rFonts w:eastAsia="SimSun" w:hint="cs"/>
          <w:sz w:val="18"/>
          <w:szCs w:val="24"/>
          <w:rtl/>
          <w:lang w:val="fr-CH" w:bidi="ar-EG"/>
        </w:rPr>
        <w:t>بيروفكس</w:t>
      </w:r>
      <w:proofErr w:type="spellEnd"/>
      <w:r w:rsidRPr="00D15521">
        <w:rPr>
          <w:rFonts w:eastAsia="SimSun" w:hint="cs"/>
          <w:sz w:val="18"/>
          <w:szCs w:val="24"/>
          <w:rtl/>
          <w:lang w:val="fr-CH" w:bidi="ar-EG"/>
        </w:rPr>
        <w:t xml:space="preserve"> (التوصية </w:t>
      </w:r>
      <w:r w:rsidRPr="00D15521">
        <w:rPr>
          <w:rFonts w:eastAsia="SimSun"/>
          <w:sz w:val="18"/>
          <w:szCs w:val="24"/>
          <w:lang w:val="fr-CH" w:bidi="ar-EG"/>
        </w:rPr>
        <w:t>ITU-T F.</w:t>
      </w:r>
      <w:r w:rsidRPr="00D15521">
        <w:rPr>
          <w:rFonts w:eastAsia="SimSun"/>
          <w:sz w:val="18"/>
          <w:szCs w:val="24"/>
          <w:lang w:bidi="ar-EG"/>
        </w:rPr>
        <w:t>170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2" w:history="1">
        <w:r w:rsidRPr="00D15521">
          <w:rPr>
            <w:rFonts w:eastAsia="SimSun"/>
            <w:spacing w:val="-8"/>
            <w:sz w:val="18"/>
            <w:szCs w:val="24"/>
            <w:lang w:val="fr-CH" w:bidi="ar-EG"/>
          </w:rPr>
          <w:t>www.itu.int/ITU-T/inr/bureaufax/index.html</w:t>
        </w:r>
      </w:hyperlink>
    </w:p>
    <w:p w14:paraId="706A0516" w14:textId="77777777" w:rsidR="00505034" w:rsidRPr="00D15521" w:rsidRDefault="001E4836" w:rsidP="00505034">
      <w:pPr>
        <w:tabs>
          <w:tab w:val="right" w:pos="8788"/>
        </w:tabs>
        <w:spacing w:before="40" w:line="180" w:lineRule="auto"/>
        <w:rPr>
          <w:rFonts w:eastAsia="SimSun"/>
          <w:spacing w:val="-8"/>
          <w:sz w:val="18"/>
          <w:szCs w:val="24"/>
          <w:lang w:bidi="ar-EG"/>
        </w:rPr>
      </w:pPr>
      <w:r w:rsidRPr="00D15521">
        <w:rPr>
          <w:rFonts w:eastAsia="SimSun" w:hint="cs"/>
          <w:sz w:val="18"/>
          <w:szCs w:val="24"/>
          <w:rtl/>
          <w:lang w:val="fr-CH" w:bidi="ar-EG"/>
        </w:rPr>
        <w:t xml:space="preserve">قائمة بوكالات التشغيل المعترف بها </w:t>
      </w:r>
      <w:r w:rsidRPr="00D15521">
        <w:rPr>
          <w:rFonts w:eastAsia="SimSun"/>
          <w:sz w:val="18"/>
          <w:szCs w:val="24"/>
          <w:lang w:val="fr-CH" w:bidi="ar-EG"/>
        </w:rPr>
        <w:t>(ROA)</w:t>
      </w:r>
      <w:r w:rsidRPr="00D15521">
        <w:rPr>
          <w:rFonts w:eastAsia="SimSun"/>
          <w:spacing w:val="-8"/>
          <w:sz w:val="18"/>
          <w:szCs w:val="24"/>
          <w:rtl/>
          <w:lang w:val="fr-CH" w:bidi="ar-EG"/>
        </w:rPr>
        <w:tab/>
      </w:r>
      <w:hyperlink r:id="rId13" w:history="1">
        <w:r w:rsidRPr="00D15521">
          <w:rPr>
            <w:rFonts w:eastAsia="SimSun"/>
            <w:spacing w:val="-8"/>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378E93A0" w14:textId="77777777" w:rsidR="005507C9" w:rsidRPr="003D4FB2" w:rsidRDefault="005507C9" w:rsidP="005507C9">
      <w:pPr>
        <w:pStyle w:val="Heading20"/>
        <w:rPr>
          <w:rtl/>
        </w:rPr>
      </w:pPr>
      <w:bookmarkStart w:id="156" w:name="_الموافقة_على_توصيات"/>
      <w:bookmarkStart w:id="157" w:name="_Toc12890488"/>
      <w:bookmarkStart w:id="158" w:name="_Toc39570650"/>
      <w:bookmarkStart w:id="159" w:name="_Toc45706385"/>
      <w:bookmarkStart w:id="160" w:name="_Toc47692661"/>
      <w:bookmarkStart w:id="161" w:name="_Toc51234141"/>
      <w:bookmarkStart w:id="162" w:name="_Toc482899968"/>
      <w:bookmarkStart w:id="163" w:name="_Toc512951184"/>
      <w:bookmarkStart w:id="164" w:name="_Toc512954794"/>
      <w:bookmarkStart w:id="165" w:name="_Toc1726084"/>
      <w:bookmarkStart w:id="166" w:name="_Toc29470443"/>
      <w:bookmarkStart w:id="167" w:name="_Toc33093008"/>
      <w:bookmarkStart w:id="168" w:name="_Toc477773903"/>
      <w:bookmarkStart w:id="169" w:name="_Toc471309488"/>
      <w:bookmarkStart w:id="170" w:name="_Toc471309853"/>
      <w:bookmarkStart w:id="171" w:name="_Toc29470442"/>
      <w:bookmarkStart w:id="172" w:name="_Toc411249969"/>
      <w:bookmarkStart w:id="173" w:name="_Toc413754217"/>
      <w:bookmarkStart w:id="174" w:name="_Toc414264973"/>
      <w:bookmarkStart w:id="175" w:name="P04"/>
      <w:bookmarkStart w:id="176" w:name="_Toc512951186"/>
      <w:bookmarkStart w:id="177" w:name="_Toc512954797"/>
      <w:bookmarkStart w:id="178" w:name="_Toc1726083"/>
      <w:bookmarkStart w:id="179" w:name="_Toc493599582"/>
      <w:bookmarkStart w:id="180" w:name="TOC_04A"/>
      <w:bookmarkEnd w:id="156"/>
      <w:r w:rsidRPr="003D4FB2">
        <w:rPr>
          <w:rFonts w:hint="cs"/>
          <w:rtl/>
        </w:rPr>
        <w:lastRenderedPageBreak/>
        <w:t>الموافقة على توصيات قطاع تقييس الاتصالات</w:t>
      </w:r>
      <w:bookmarkEnd w:id="157"/>
      <w:bookmarkEnd w:id="158"/>
      <w:bookmarkEnd w:id="159"/>
      <w:bookmarkEnd w:id="160"/>
      <w:bookmarkEnd w:id="161"/>
    </w:p>
    <w:p w14:paraId="73C22216" w14:textId="384BE4D5" w:rsidR="005507C9" w:rsidRPr="0044482D" w:rsidRDefault="00B24FEB" w:rsidP="00B24FEB">
      <w:pPr>
        <w:tabs>
          <w:tab w:val="left" w:pos="851"/>
        </w:tabs>
        <w:spacing w:before="360"/>
        <w:rPr>
          <w:rFonts w:eastAsia="SimSun"/>
          <w:spacing w:val="-2"/>
          <w:rtl/>
          <w:lang w:bidi="ar-EG"/>
        </w:rPr>
      </w:pPr>
      <w:r w:rsidRPr="00B24FEB">
        <w:rPr>
          <w:rFonts w:eastAsia="SimSun"/>
          <w:spacing w:val="-2"/>
          <w:rtl/>
        </w:rPr>
        <w:t xml:space="preserve">أُعلن في الرسالة المعممة رقم </w:t>
      </w:r>
      <w:r>
        <w:rPr>
          <w:rFonts w:eastAsia="SimSun"/>
          <w:spacing w:val="-2"/>
        </w:rPr>
        <w:t>266</w:t>
      </w:r>
      <w:r w:rsidRPr="00B24FEB">
        <w:rPr>
          <w:rFonts w:eastAsia="SimSun"/>
          <w:spacing w:val="-2"/>
          <w:rtl/>
        </w:rPr>
        <w:t xml:space="preserve"> لمكتب تقييس الاتصالات بتاريخ </w:t>
      </w:r>
      <w:r>
        <w:rPr>
          <w:rFonts w:eastAsia="SimSun"/>
          <w:spacing w:val="-2"/>
        </w:rPr>
        <w:t>7</w:t>
      </w:r>
      <w:r>
        <w:rPr>
          <w:rFonts w:eastAsia="SimSun" w:hint="cs"/>
          <w:spacing w:val="-2"/>
          <w:rtl/>
          <w:lang w:bidi="ar-EG"/>
        </w:rPr>
        <w:t xml:space="preserve"> سبتمبر </w:t>
      </w:r>
      <w:r>
        <w:rPr>
          <w:rFonts w:eastAsia="SimSun"/>
          <w:spacing w:val="-2"/>
        </w:rPr>
        <w:t>2020</w:t>
      </w:r>
      <w:r w:rsidRPr="00B24FEB">
        <w:rPr>
          <w:rFonts w:eastAsia="SimSun"/>
          <w:spacing w:val="-2"/>
          <w:rtl/>
        </w:rPr>
        <w:t xml:space="preserve">، عن الموافقة على التوصيات التالية لقطاع تقييس الاتصالات وفقاً للإجراءات الواردة في القرار </w:t>
      </w:r>
      <w:r>
        <w:rPr>
          <w:rFonts w:eastAsia="SimSun"/>
          <w:spacing w:val="-2"/>
        </w:rPr>
        <w:t>1</w:t>
      </w:r>
      <w:r>
        <w:rPr>
          <w:rFonts w:eastAsia="SimSun" w:hint="cs"/>
          <w:spacing w:val="-2"/>
          <w:rtl/>
        </w:rPr>
        <w:t>:</w:t>
      </w:r>
    </w:p>
    <w:p w14:paraId="265133A7" w14:textId="77777777" w:rsidR="009F2B08" w:rsidRPr="009F2B08" w:rsidRDefault="009F2B08" w:rsidP="009F2B08">
      <w:pPr>
        <w:bidi w:val="0"/>
        <w:ind w:left="567" w:hanging="567"/>
        <w:rPr>
          <w:iCs/>
          <w:noProof/>
        </w:rPr>
      </w:pPr>
      <w:r w:rsidRPr="009F2B08">
        <w:rPr>
          <w:iCs/>
          <w:noProof/>
          <w:lang w:val="en-GB"/>
        </w:rPr>
        <w:t xml:space="preserve">– </w:t>
      </w:r>
      <w:r w:rsidRPr="009F2B08">
        <w:rPr>
          <w:iCs/>
          <w:noProof/>
          <w:lang w:val="en-GB"/>
        </w:rPr>
        <w:tab/>
      </w:r>
      <w:r w:rsidRPr="009F2B08">
        <w:rPr>
          <w:iCs/>
          <w:noProof/>
        </w:rPr>
        <w:t>ITU</w:t>
      </w:r>
      <w:r w:rsidRPr="009F2B08">
        <w:rPr>
          <w:iCs/>
          <w:noProof/>
          <w:lang w:val="fr-CH"/>
        </w:rPr>
        <w:t xml:space="preserve">-T </w:t>
      </w:r>
      <w:r w:rsidRPr="009F2B08">
        <w:rPr>
          <w:iCs/>
          <w:noProof/>
          <w:lang w:val="fr-FR"/>
        </w:rPr>
        <w:t>D.265</w:t>
      </w:r>
      <w:r w:rsidRPr="009F2B08">
        <w:rPr>
          <w:iCs/>
          <w:noProof/>
          <w:lang w:val="fr-CH"/>
        </w:rPr>
        <w:t xml:space="preserve"> </w:t>
      </w:r>
      <w:r w:rsidRPr="009F2B08">
        <w:rPr>
          <w:iCs/>
          <w:noProof/>
          <w:lang w:val="en-GB"/>
        </w:rPr>
        <w:t>(08/2020):</w:t>
      </w:r>
      <w:r w:rsidRPr="009F2B08">
        <w:rPr>
          <w:iCs/>
          <w:noProof/>
        </w:rPr>
        <w:t xml:space="preserve"> Optimizing terrestrial cable utilization across multiple countries to boost regional and international connectivity</w:t>
      </w:r>
    </w:p>
    <w:p w14:paraId="143750F5" w14:textId="77777777" w:rsidR="009F2B08" w:rsidRPr="009F2B08" w:rsidRDefault="009F2B08" w:rsidP="009F2B08">
      <w:pPr>
        <w:bidi w:val="0"/>
        <w:ind w:left="567" w:hanging="567"/>
        <w:rPr>
          <w:iCs/>
          <w:noProof/>
        </w:rPr>
      </w:pPr>
      <w:r w:rsidRPr="009F2B08">
        <w:rPr>
          <w:iCs/>
          <w:noProof/>
          <w:lang w:val="en-GB"/>
        </w:rPr>
        <w:t xml:space="preserve">– </w:t>
      </w:r>
      <w:r w:rsidRPr="009F2B08">
        <w:rPr>
          <w:iCs/>
          <w:noProof/>
          <w:lang w:val="en-GB"/>
        </w:rPr>
        <w:tab/>
      </w:r>
      <w:r w:rsidRPr="009F2B08">
        <w:rPr>
          <w:iCs/>
          <w:noProof/>
          <w:lang w:val="fr-CH"/>
        </w:rPr>
        <w:t>ITU-T </w:t>
      </w:r>
      <w:r w:rsidRPr="009F2B08">
        <w:rPr>
          <w:iCs/>
          <w:noProof/>
          <w:lang w:val="fr-FR"/>
        </w:rPr>
        <w:t>D.</w:t>
      </w:r>
      <w:r w:rsidRPr="009F2B08">
        <w:rPr>
          <w:iCs/>
          <w:noProof/>
        </w:rPr>
        <w:t>266</w:t>
      </w:r>
      <w:r w:rsidRPr="009F2B08">
        <w:rPr>
          <w:iCs/>
          <w:noProof/>
          <w:lang w:val="fr-CH"/>
        </w:rPr>
        <w:t> </w:t>
      </w:r>
      <w:r w:rsidRPr="009F2B08">
        <w:rPr>
          <w:iCs/>
          <w:noProof/>
          <w:lang w:val="en-GB"/>
        </w:rPr>
        <w:t>(08/2020):</w:t>
      </w:r>
      <w:r w:rsidRPr="009F2B08">
        <w:rPr>
          <w:iCs/>
          <w:noProof/>
          <w:lang w:val="fr-CH"/>
        </w:rPr>
        <w:t> </w:t>
      </w:r>
      <w:r w:rsidRPr="009F2B08">
        <w:rPr>
          <w:iCs/>
          <w:noProof/>
        </w:rPr>
        <w:t>Enabling environment for voluntary commercial arrangements between telecommunications network operators and OTT providers</w:t>
      </w:r>
    </w:p>
    <w:p w14:paraId="6541FF3D" w14:textId="29297ED4" w:rsidR="00634730" w:rsidRPr="00634730" w:rsidRDefault="009F2B08" w:rsidP="009F2B08">
      <w:pPr>
        <w:bidi w:val="0"/>
        <w:ind w:left="567" w:hanging="567"/>
        <w:rPr>
          <w:b/>
          <w:iCs/>
          <w:noProof/>
          <w:lang w:val="en-GB"/>
        </w:rPr>
      </w:pPr>
      <w:r w:rsidRPr="009F2B08">
        <w:rPr>
          <w:iCs/>
          <w:noProof/>
          <w:lang w:val="en-GB"/>
        </w:rPr>
        <w:t xml:space="preserve">– </w:t>
      </w:r>
      <w:r w:rsidRPr="009F2B08">
        <w:rPr>
          <w:iCs/>
          <w:noProof/>
          <w:lang w:val="en-GB"/>
        </w:rPr>
        <w:tab/>
      </w:r>
      <w:r w:rsidRPr="009F2B08">
        <w:rPr>
          <w:iCs/>
          <w:noProof/>
          <w:lang w:val="fr-CH"/>
        </w:rPr>
        <w:t xml:space="preserve">ITU-T </w:t>
      </w:r>
      <w:r w:rsidRPr="009F2B08">
        <w:rPr>
          <w:iCs/>
          <w:noProof/>
          <w:lang w:val="fr-FR"/>
        </w:rPr>
        <w:t>D.267/X.1261</w:t>
      </w:r>
      <w:r w:rsidRPr="009F2B08">
        <w:rPr>
          <w:iCs/>
          <w:noProof/>
          <w:lang w:val="fr-CH"/>
        </w:rPr>
        <w:t xml:space="preserve"> </w:t>
      </w:r>
      <w:r w:rsidRPr="009F2B08">
        <w:rPr>
          <w:iCs/>
          <w:noProof/>
          <w:lang w:val="en-GB"/>
        </w:rPr>
        <w:t>(08/2020):</w:t>
      </w:r>
      <w:r w:rsidRPr="009F2B08">
        <w:rPr>
          <w:iCs/>
          <w:noProof/>
        </w:rPr>
        <w:t xml:space="preserve"> Policy framework including principles for digital identity infrastructure</w:t>
      </w:r>
    </w:p>
    <w:p w14:paraId="1019D272" w14:textId="76B5C796" w:rsidR="00634730" w:rsidRDefault="00634730" w:rsidP="00F26488">
      <w:pPr>
        <w:rPr>
          <w:rtl/>
          <w:lang w:val="en-GB" w:bidi="ar-EG"/>
        </w:rPr>
      </w:pPr>
      <w:r>
        <w:rPr>
          <w:rtl/>
          <w:lang w:val="en-GB" w:bidi="ar-EG"/>
        </w:rPr>
        <w:br w:type="page"/>
      </w:r>
    </w:p>
    <w:p w14:paraId="3EBED8C8" w14:textId="77777777" w:rsidR="005507C9" w:rsidRDefault="005507C9" w:rsidP="005507C9">
      <w:pPr>
        <w:pStyle w:val="Heading20"/>
        <w:rPr>
          <w:lang w:bidi="ar-EG"/>
        </w:rPr>
      </w:pPr>
      <w:bookmarkStart w:id="181" w:name="_Toc45706386"/>
      <w:bookmarkStart w:id="182" w:name="_Toc47692663"/>
      <w:bookmarkStart w:id="183" w:name="_Toc51234143"/>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81"/>
      <w:bookmarkEnd w:id="182"/>
      <w:bookmarkEnd w:id="183"/>
    </w:p>
    <w:p w14:paraId="3A8F41CE" w14:textId="77777777" w:rsidR="005507C9" w:rsidRPr="005B4FA0" w:rsidRDefault="005507C9" w:rsidP="005507C9">
      <w:pPr>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4AA2E48A" w14:textId="0E1B9A4D" w:rsidR="00634730" w:rsidRPr="00343CA9" w:rsidRDefault="00B24FEB" w:rsidP="00634730">
      <w:pPr>
        <w:pStyle w:val="CountriesName"/>
        <w:outlineLvl w:val="2"/>
        <w:rPr>
          <w:rtl/>
        </w:rPr>
      </w:pPr>
      <w:bookmarkStart w:id="184" w:name="_Toc508801994"/>
      <w:bookmarkStart w:id="185" w:name="_Toc51234144"/>
      <w:r>
        <w:rPr>
          <w:rFonts w:hint="cs"/>
          <w:rtl/>
          <w:lang w:bidi="ar-SA"/>
        </w:rPr>
        <w:t>الصين</w:t>
      </w:r>
      <w:r w:rsidR="00634730" w:rsidRPr="005B5CB6">
        <w:rPr>
          <w:rFonts w:hint="cs"/>
          <w:rtl/>
          <w:lang w:bidi="ar-SA"/>
        </w:rPr>
        <w:t xml:space="preserve"> </w:t>
      </w:r>
      <w:r w:rsidR="00634730" w:rsidRPr="00343CA9">
        <w:rPr>
          <w:rFonts w:hint="cs"/>
          <w:rtl/>
        </w:rPr>
        <w:t xml:space="preserve">(الرمز الدليلي للبلد </w:t>
      </w:r>
      <w:r w:rsidR="00634730" w:rsidRPr="00343CA9">
        <w:t>+</w:t>
      </w:r>
      <w:r>
        <w:t>86</w:t>
      </w:r>
      <w:r w:rsidR="00634730" w:rsidRPr="00343CA9">
        <w:rPr>
          <w:rFonts w:hint="cs"/>
          <w:rtl/>
        </w:rPr>
        <w:t>)</w:t>
      </w:r>
      <w:bookmarkEnd w:id="184"/>
      <w:bookmarkEnd w:id="185"/>
    </w:p>
    <w:p w14:paraId="662671A0" w14:textId="4019EEC7" w:rsidR="00634730" w:rsidRPr="00343CA9" w:rsidRDefault="00634730" w:rsidP="00634730">
      <w:pPr>
        <w:jc w:val="left"/>
        <w:rPr>
          <w:rFonts w:eastAsia="SimSun"/>
          <w:rtl/>
          <w:lang w:val="es-ES_tradnl" w:bidi="ar-EG"/>
        </w:rPr>
      </w:pPr>
      <w:r w:rsidRPr="00343CA9">
        <w:rPr>
          <w:rFonts w:eastAsia="SimSun" w:hint="cs"/>
          <w:rtl/>
          <w:lang w:bidi="ar-EG"/>
        </w:rPr>
        <w:t xml:space="preserve">تبليغ في </w:t>
      </w:r>
      <w:r w:rsidR="00B24FEB">
        <w:rPr>
          <w:rFonts w:eastAsia="SimSun"/>
          <w:lang w:bidi="ar-EG"/>
        </w:rPr>
        <w:t>2020.IX.7</w:t>
      </w:r>
      <w:r w:rsidRPr="00343CA9">
        <w:rPr>
          <w:rFonts w:eastAsia="SimSun" w:hint="cs"/>
          <w:rtl/>
          <w:lang w:bidi="ar-EG"/>
        </w:rPr>
        <w:t>:</w:t>
      </w:r>
    </w:p>
    <w:p w14:paraId="752EE31E" w14:textId="77777777" w:rsidR="00AD3A44" w:rsidRPr="007B70DB" w:rsidRDefault="00AD3A44" w:rsidP="00AD3A44">
      <w:pPr>
        <w:rPr>
          <w:rtl/>
          <w:lang w:bidi="ar-EG"/>
        </w:rPr>
      </w:pPr>
      <w:bookmarkStart w:id="186" w:name="_Toc493599586"/>
      <w:r w:rsidRPr="00E9387E">
        <w:rPr>
          <w:rFonts w:hint="cs"/>
          <w:rtl/>
        </w:rPr>
        <w:t>ت</w:t>
      </w:r>
      <w:r w:rsidRPr="00E9387E">
        <w:rPr>
          <w:rtl/>
        </w:rPr>
        <w:t>علن</w:t>
      </w:r>
      <w:r w:rsidRPr="00A74919">
        <w:rPr>
          <w:i/>
          <w:iCs/>
          <w:rtl/>
        </w:rPr>
        <w:t xml:space="preserve"> وزارة الصناعة وتكنولوجيا المعلومات</w:t>
      </w:r>
      <w:r>
        <w:rPr>
          <w:rFonts w:hint="cs"/>
          <w:i/>
          <w:iCs/>
          <w:rtl/>
        </w:rPr>
        <w:t> </w:t>
      </w:r>
      <w:r>
        <w:rPr>
          <w:i/>
          <w:iCs/>
        </w:rPr>
        <w:t>(MIIT)</w:t>
      </w:r>
      <w:r w:rsidRPr="00A74919">
        <w:rPr>
          <w:rtl/>
        </w:rPr>
        <w:t xml:space="preserve">، بيجين، </w:t>
      </w:r>
      <w:r w:rsidRPr="00A74919">
        <w:rPr>
          <w:rFonts w:hint="eastAsia"/>
          <w:rtl/>
        </w:rPr>
        <w:t>عن</w:t>
      </w:r>
      <w:r w:rsidRPr="00A74919">
        <w:rPr>
          <w:rtl/>
        </w:rPr>
        <w:t xml:space="preserve"> </w:t>
      </w:r>
      <w:r w:rsidRPr="006A081C">
        <w:rPr>
          <w:rFonts w:hint="eastAsia"/>
          <w:rtl/>
        </w:rPr>
        <w:t>التحديث</w:t>
      </w:r>
      <w:r w:rsidRPr="006A081C">
        <w:rPr>
          <w:rFonts w:hint="cs"/>
          <w:rtl/>
        </w:rPr>
        <w:t>ات</w:t>
      </w:r>
      <w:r w:rsidRPr="006A081C">
        <w:rPr>
          <w:rtl/>
        </w:rPr>
        <w:t xml:space="preserve"> </w:t>
      </w:r>
      <w:r w:rsidRPr="006A081C">
        <w:rPr>
          <w:rFonts w:hint="eastAsia"/>
          <w:rtl/>
        </w:rPr>
        <w:t>التالي</w:t>
      </w:r>
      <w:r w:rsidRPr="006A081C">
        <w:rPr>
          <w:rFonts w:hint="cs"/>
          <w:rtl/>
        </w:rPr>
        <w:t>ة</w:t>
      </w:r>
      <w:r w:rsidRPr="00A74919">
        <w:rPr>
          <w:rtl/>
        </w:rPr>
        <w:t xml:space="preserve"> </w:t>
      </w:r>
      <w:r w:rsidRPr="00A74919">
        <w:rPr>
          <w:rFonts w:hint="eastAsia"/>
          <w:rtl/>
        </w:rPr>
        <w:t>لخطة</w:t>
      </w:r>
      <w:r w:rsidRPr="00A74919">
        <w:rPr>
          <w:rtl/>
        </w:rPr>
        <w:t xml:space="preserve"> </w:t>
      </w:r>
      <w:r w:rsidRPr="00A74919">
        <w:rPr>
          <w:rFonts w:hint="eastAsia"/>
          <w:rtl/>
        </w:rPr>
        <w:t>الترقيم</w:t>
      </w:r>
      <w:r w:rsidRPr="00A74919">
        <w:rPr>
          <w:rtl/>
        </w:rPr>
        <w:t xml:space="preserve"> </w:t>
      </w:r>
      <w:r w:rsidRPr="00A74919">
        <w:rPr>
          <w:rFonts w:hint="eastAsia"/>
          <w:rtl/>
        </w:rPr>
        <w:t>الوطنية</w:t>
      </w:r>
      <w:r w:rsidRPr="00A74919">
        <w:rPr>
          <w:rtl/>
        </w:rPr>
        <w:t xml:space="preserve"> </w:t>
      </w:r>
      <w:r>
        <w:rPr>
          <w:rFonts w:hint="cs"/>
          <w:rtl/>
        </w:rPr>
        <w:t>في ا</w:t>
      </w:r>
      <w:r w:rsidRPr="00A74919">
        <w:rPr>
          <w:rFonts w:hint="eastAsia"/>
          <w:rtl/>
        </w:rPr>
        <w:t>لصين</w:t>
      </w:r>
      <w:r w:rsidRPr="00A74919">
        <w:rPr>
          <w:rtl/>
        </w:rPr>
        <w:t>.</w:t>
      </w:r>
      <w:bookmarkEnd w:id="186"/>
    </w:p>
    <w:p w14:paraId="22CBF940" w14:textId="77777777" w:rsidR="00AD3A44" w:rsidRPr="003B7397" w:rsidRDefault="00AD3A44" w:rsidP="00AD3A44">
      <w:pPr>
        <w:spacing w:before="240" w:after="120"/>
        <w:jc w:val="center"/>
        <w:rPr>
          <w:i/>
          <w:iCs/>
          <w:lang w:bidi="ar-EG"/>
        </w:rPr>
      </w:pPr>
      <w:bookmarkStart w:id="187" w:name="_Toc493599587"/>
      <w:r w:rsidRPr="003B7397">
        <w:rPr>
          <w:i/>
          <w:iCs/>
          <w:rtl/>
        </w:rPr>
        <w:t xml:space="preserve">وصف لعملية إدخال </w:t>
      </w:r>
      <w:r w:rsidRPr="003B7397">
        <w:rPr>
          <w:rFonts w:hint="cs"/>
          <w:i/>
          <w:iCs/>
          <w:rtl/>
        </w:rPr>
        <w:t>مورد جديد في</w:t>
      </w:r>
      <w:r w:rsidRPr="003B7397">
        <w:rPr>
          <w:i/>
          <w:iCs/>
          <w:rtl/>
        </w:rPr>
        <w:t xml:space="preserve"> خطة الترقيم الوطنية</w:t>
      </w:r>
      <w:r w:rsidRPr="003B7397">
        <w:rPr>
          <w:rFonts w:hint="cs"/>
          <w:i/>
          <w:iCs/>
          <w:rtl/>
        </w:rPr>
        <w:t xml:space="preserve"> </w:t>
      </w:r>
      <w:r w:rsidRPr="003B7397">
        <w:rPr>
          <w:i/>
          <w:iCs/>
        </w:rPr>
        <w:t>E.164</w:t>
      </w:r>
      <w:r w:rsidRPr="003B7397">
        <w:rPr>
          <w:rFonts w:hint="cs"/>
          <w:i/>
          <w:iCs/>
          <w:rtl/>
        </w:rPr>
        <w:t xml:space="preserve"> </w:t>
      </w:r>
      <w:r w:rsidRPr="003B7397">
        <w:rPr>
          <w:i/>
          <w:iCs/>
          <w:rtl/>
        </w:rPr>
        <w:t>للرمز الدليلي للبلد </w:t>
      </w:r>
      <w:r w:rsidRPr="003B7397">
        <w:rPr>
          <w:i/>
          <w:iCs/>
        </w:rPr>
        <w:t>86</w:t>
      </w:r>
      <w:r w:rsidRPr="003B7397">
        <w:rPr>
          <w:rFonts w:hint="cs"/>
          <w:i/>
          <w:iCs/>
          <w:rtl/>
          <w:lang w:bidi="ar-EG"/>
        </w:rPr>
        <w:t>:</w:t>
      </w:r>
      <w:bookmarkEnd w:id="187"/>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1245"/>
        <w:gridCol w:w="1206"/>
        <w:gridCol w:w="1824"/>
        <w:gridCol w:w="1492"/>
        <w:gridCol w:w="2399"/>
      </w:tblGrid>
      <w:tr w:rsidR="00AD3A44" w:rsidRPr="00AD3A44" w14:paraId="2E6C3709" w14:textId="77777777" w:rsidTr="00AD3A44">
        <w:trPr>
          <w:cantSplit/>
          <w:tblHeader/>
          <w:jc w:val="center"/>
        </w:trPr>
        <w:tc>
          <w:tcPr>
            <w:tcW w:w="1463" w:type="dxa"/>
            <w:vMerge w:val="restart"/>
            <w:vAlign w:val="center"/>
          </w:tcPr>
          <w:p w14:paraId="2E1C8245" w14:textId="018BE46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Theme="minorEastAsia"/>
                <w:i/>
                <w:iCs/>
                <w:sz w:val="20"/>
                <w:szCs w:val="26"/>
                <w:lang w:eastAsia="zh-CN"/>
              </w:rPr>
            </w:pPr>
            <w:r w:rsidRPr="00AD3A44">
              <w:rPr>
                <w:i/>
                <w:iCs/>
                <w:position w:val="2"/>
                <w:sz w:val="20"/>
                <w:szCs w:val="26"/>
                <w:rtl/>
              </w:rPr>
              <w:t>الرمز الدليلي الوطني للمقصد</w:t>
            </w:r>
            <w:r w:rsidRPr="00AD3A44">
              <w:rPr>
                <w:rFonts w:hint="eastAsia"/>
                <w:i/>
                <w:iCs/>
                <w:position w:val="2"/>
                <w:sz w:val="20"/>
                <w:szCs w:val="26"/>
                <w:rtl/>
              </w:rPr>
              <w:t> </w:t>
            </w:r>
            <w:r w:rsidRPr="00AD3A44">
              <w:rPr>
                <w:i/>
                <w:iCs/>
                <w:position w:val="2"/>
                <w:sz w:val="20"/>
                <w:szCs w:val="26"/>
              </w:rPr>
              <w:t>(NDC)</w:t>
            </w:r>
            <w:r w:rsidRPr="00AD3A44">
              <w:rPr>
                <w:rFonts w:hint="cs"/>
                <w:i/>
                <w:iCs/>
                <w:position w:val="2"/>
                <w:sz w:val="20"/>
                <w:szCs w:val="26"/>
                <w:rtl/>
              </w:rPr>
              <w:t xml:space="preserve"> أو الأرقام الأولى في</w:t>
            </w:r>
            <w:r w:rsidR="00485CB9">
              <w:rPr>
                <w:rFonts w:hint="eastAsia"/>
                <w:i/>
                <w:iCs/>
                <w:position w:val="2"/>
                <w:sz w:val="20"/>
                <w:szCs w:val="26"/>
                <w:rtl/>
              </w:rPr>
              <w:t> </w:t>
            </w:r>
            <w:r w:rsidRPr="00AD3A44">
              <w:rPr>
                <w:rFonts w:hint="cs"/>
                <w:i/>
                <w:iCs/>
                <w:position w:val="2"/>
                <w:sz w:val="20"/>
                <w:szCs w:val="26"/>
                <w:rtl/>
              </w:rPr>
              <w:t xml:space="preserve">الرقم </w:t>
            </w:r>
            <w:r w:rsidRPr="00AD3A44">
              <w:rPr>
                <w:i/>
                <w:iCs/>
                <w:position w:val="2"/>
                <w:sz w:val="20"/>
                <w:szCs w:val="26"/>
                <w:rtl/>
              </w:rPr>
              <w:t>(الدلالي)</w:t>
            </w:r>
            <w:r w:rsidRPr="00AD3A44">
              <w:rPr>
                <w:rFonts w:hint="cs"/>
                <w:i/>
                <w:iCs/>
                <w:position w:val="2"/>
                <w:sz w:val="20"/>
                <w:szCs w:val="26"/>
                <w:rtl/>
              </w:rPr>
              <w:t xml:space="preserve"> الوطني </w:t>
            </w:r>
            <w:r w:rsidRPr="00AD3A44">
              <w:rPr>
                <w:i/>
                <w:iCs/>
                <w:position w:val="2"/>
                <w:sz w:val="20"/>
                <w:szCs w:val="26"/>
                <w:lang w:val="en-GB"/>
              </w:rPr>
              <w:t>(N(S)N)</w:t>
            </w:r>
          </w:p>
        </w:tc>
        <w:tc>
          <w:tcPr>
            <w:tcW w:w="2451" w:type="dxa"/>
            <w:gridSpan w:val="2"/>
            <w:vAlign w:val="center"/>
          </w:tcPr>
          <w:p w14:paraId="1ECAFDFA" w14:textId="273FFF8A"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rPr>
            </w:pPr>
            <w:r w:rsidRPr="00AD3A44">
              <w:rPr>
                <w:i/>
                <w:iCs/>
                <w:position w:val="2"/>
                <w:sz w:val="20"/>
                <w:szCs w:val="26"/>
                <w:rtl/>
              </w:rPr>
              <w:t>طول الرقم (الدلالي)</w:t>
            </w:r>
            <w:r w:rsidRPr="00AD3A44">
              <w:rPr>
                <w:rFonts w:hint="cs"/>
                <w:i/>
                <w:iCs/>
                <w:position w:val="2"/>
                <w:sz w:val="20"/>
                <w:szCs w:val="26"/>
                <w:rtl/>
              </w:rPr>
              <w:t xml:space="preserve"> </w:t>
            </w:r>
            <w:r w:rsidRPr="00AD3A44">
              <w:rPr>
                <w:i/>
                <w:iCs/>
                <w:position w:val="2"/>
                <w:sz w:val="20"/>
                <w:szCs w:val="26"/>
                <w:rtl/>
              </w:rPr>
              <w:t>الوطني</w:t>
            </w:r>
            <w:r w:rsidRPr="00AD3A44">
              <w:rPr>
                <w:rFonts w:hint="cs"/>
                <w:i/>
                <w:iCs/>
                <w:position w:val="2"/>
                <w:sz w:val="20"/>
                <w:szCs w:val="26"/>
                <w:rtl/>
              </w:rPr>
              <w:t xml:space="preserve"> </w:t>
            </w:r>
            <w:r w:rsidRPr="00AD3A44">
              <w:rPr>
                <w:i/>
                <w:iCs/>
                <w:position w:val="2"/>
                <w:sz w:val="20"/>
                <w:szCs w:val="26"/>
              </w:rPr>
              <w:t>(N(S)N)</w:t>
            </w:r>
          </w:p>
        </w:tc>
        <w:tc>
          <w:tcPr>
            <w:tcW w:w="1824" w:type="dxa"/>
            <w:vMerge w:val="restart"/>
            <w:vAlign w:val="center"/>
          </w:tcPr>
          <w:p w14:paraId="6C7E292C" w14:textId="046ABE8C"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rPr>
            </w:pPr>
            <w:r w:rsidRPr="00AD3A44">
              <w:rPr>
                <w:rFonts w:hint="cs"/>
                <w:i/>
                <w:iCs/>
                <w:position w:val="2"/>
                <w:sz w:val="20"/>
                <w:szCs w:val="26"/>
                <w:rtl/>
              </w:rPr>
              <w:t>استعمال</w:t>
            </w:r>
            <w:r w:rsidRPr="00AD3A44">
              <w:rPr>
                <w:i/>
                <w:iCs/>
                <w:position w:val="2"/>
                <w:sz w:val="20"/>
                <w:szCs w:val="26"/>
              </w:rPr>
              <w:br/>
            </w:r>
            <w:r w:rsidRPr="00AD3A44">
              <w:rPr>
                <w:rFonts w:hint="cs"/>
                <w:i/>
                <w:iCs/>
                <w:position w:val="2"/>
                <w:sz w:val="20"/>
                <w:szCs w:val="26"/>
                <w:rtl/>
              </w:rPr>
              <w:t>الرقم</w:t>
            </w:r>
            <w:r w:rsidRPr="00AD3A44">
              <w:rPr>
                <w:rFonts w:hint="cs"/>
                <w:i/>
                <w:iCs/>
                <w:position w:val="2"/>
                <w:sz w:val="20"/>
                <w:szCs w:val="26"/>
                <w:rtl/>
                <w:lang w:bidi="ar-EG"/>
              </w:rPr>
              <w:t xml:space="preserve"> </w:t>
            </w:r>
            <w:r w:rsidRPr="00AD3A44">
              <w:rPr>
                <w:i/>
                <w:iCs/>
                <w:position w:val="2"/>
                <w:sz w:val="20"/>
                <w:szCs w:val="26"/>
              </w:rPr>
              <w:t>ITU-T E.164</w:t>
            </w:r>
          </w:p>
        </w:tc>
        <w:tc>
          <w:tcPr>
            <w:tcW w:w="1492" w:type="dxa"/>
            <w:vMerge w:val="restart"/>
            <w:tcMar>
              <w:left w:w="68" w:type="dxa"/>
              <w:right w:w="68" w:type="dxa"/>
            </w:tcMar>
            <w:vAlign w:val="center"/>
          </w:tcPr>
          <w:p w14:paraId="3EFE7685" w14:textId="0E1CB9CF"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rPr>
            </w:pPr>
            <w:r w:rsidRPr="00AD3A44">
              <w:rPr>
                <w:i/>
                <w:iCs/>
                <w:color w:val="000000"/>
                <w:sz w:val="20"/>
                <w:szCs w:val="26"/>
                <w:rtl/>
              </w:rPr>
              <w:t xml:space="preserve">تاريخ ووقت </w:t>
            </w:r>
            <w:r w:rsidRPr="00AD3A44">
              <w:rPr>
                <w:i/>
                <w:iCs/>
                <w:color w:val="000000"/>
                <w:sz w:val="20"/>
                <w:szCs w:val="26"/>
                <w:rtl/>
              </w:rPr>
              <w:br/>
              <w:t>بدء العمل</w:t>
            </w:r>
          </w:p>
        </w:tc>
        <w:tc>
          <w:tcPr>
            <w:tcW w:w="2399" w:type="dxa"/>
            <w:vMerge w:val="restart"/>
            <w:vAlign w:val="center"/>
          </w:tcPr>
          <w:p w14:paraId="431597C5" w14:textId="3645ADAA"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rtl/>
                <w:lang w:bidi="ar-EG"/>
              </w:rPr>
            </w:pPr>
            <w:r w:rsidRPr="00AD3A44">
              <w:rPr>
                <w:rFonts w:hint="cs"/>
                <w:i/>
                <w:iCs/>
                <w:sz w:val="20"/>
                <w:szCs w:val="26"/>
                <w:rtl/>
                <w:lang w:bidi="ar-EG"/>
              </w:rPr>
              <w:t>معلومات إضافية</w:t>
            </w:r>
          </w:p>
        </w:tc>
      </w:tr>
      <w:tr w:rsidR="00AD3A44" w:rsidRPr="00AD3A44" w14:paraId="649F4EA3" w14:textId="77777777" w:rsidTr="00AD3A44">
        <w:trPr>
          <w:cantSplit/>
          <w:tblHeader/>
          <w:jc w:val="center"/>
        </w:trPr>
        <w:tc>
          <w:tcPr>
            <w:tcW w:w="1463" w:type="dxa"/>
            <w:vMerge/>
            <w:vAlign w:val="center"/>
          </w:tcPr>
          <w:p w14:paraId="13DB6B5B"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Theme="minorEastAsia"/>
                <w:i/>
                <w:iCs/>
                <w:sz w:val="20"/>
                <w:szCs w:val="26"/>
                <w:lang w:eastAsia="zh-CN"/>
              </w:rPr>
            </w:pPr>
          </w:p>
        </w:tc>
        <w:tc>
          <w:tcPr>
            <w:tcW w:w="1245" w:type="dxa"/>
            <w:vAlign w:val="center"/>
          </w:tcPr>
          <w:p w14:paraId="63B24A83" w14:textId="733E41AE"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rPr>
            </w:pPr>
            <w:r w:rsidRPr="00AD3A44">
              <w:rPr>
                <w:rFonts w:eastAsia="SimSun" w:hint="cs"/>
                <w:i/>
                <w:iCs/>
                <w:position w:val="2"/>
                <w:sz w:val="20"/>
                <w:szCs w:val="26"/>
                <w:rtl/>
              </w:rPr>
              <w:t xml:space="preserve">الحد الأقصى </w:t>
            </w:r>
            <w:r w:rsidRPr="00AD3A44">
              <w:rPr>
                <w:rFonts w:eastAsia="SimSun"/>
                <w:i/>
                <w:iCs/>
                <w:position w:val="2"/>
                <w:sz w:val="20"/>
                <w:szCs w:val="26"/>
              </w:rPr>
              <w:br/>
            </w:r>
            <w:r w:rsidRPr="00AD3A44">
              <w:rPr>
                <w:rFonts w:eastAsia="SimSun" w:hint="cs"/>
                <w:i/>
                <w:iCs/>
                <w:position w:val="2"/>
                <w:sz w:val="20"/>
                <w:szCs w:val="26"/>
                <w:rtl/>
              </w:rPr>
              <w:t>لطول الرقم</w:t>
            </w:r>
          </w:p>
        </w:tc>
        <w:tc>
          <w:tcPr>
            <w:tcW w:w="1206" w:type="dxa"/>
            <w:vAlign w:val="center"/>
          </w:tcPr>
          <w:p w14:paraId="49E1763B" w14:textId="366A9F68"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rPr>
            </w:pPr>
            <w:r w:rsidRPr="00AD3A44">
              <w:rPr>
                <w:rFonts w:eastAsia="SimSun" w:hint="cs"/>
                <w:i/>
                <w:iCs/>
                <w:position w:val="2"/>
                <w:sz w:val="20"/>
                <w:szCs w:val="26"/>
                <w:rtl/>
              </w:rPr>
              <w:t xml:space="preserve">الحد الأدنى </w:t>
            </w:r>
            <w:r w:rsidRPr="00AD3A44">
              <w:rPr>
                <w:rFonts w:eastAsia="SimSun"/>
                <w:i/>
                <w:iCs/>
                <w:position w:val="2"/>
                <w:sz w:val="20"/>
                <w:szCs w:val="26"/>
              </w:rPr>
              <w:br/>
            </w:r>
            <w:r w:rsidRPr="00AD3A44">
              <w:rPr>
                <w:rFonts w:eastAsia="SimSun" w:hint="cs"/>
                <w:i/>
                <w:iCs/>
                <w:position w:val="2"/>
                <w:sz w:val="20"/>
                <w:szCs w:val="26"/>
                <w:rtl/>
              </w:rPr>
              <w:t>لطول الرقم</w:t>
            </w:r>
          </w:p>
        </w:tc>
        <w:tc>
          <w:tcPr>
            <w:tcW w:w="1824" w:type="dxa"/>
            <w:vMerge/>
            <w:vAlign w:val="center"/>
          </w:tcPr>
          <w:p w14:paraId="69818BD3"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rPr>
            </w:pPr>
          </w:p>
        </w:tc>
        <w:tc>
          <w:tcPr>
            <w:tcW w:w="1492" w:type="dxa"/>
            <w:vMerge/>
            <w:tcMar>
              <w:left w:w="68" w:type="dxa"/>
              <w:right w:w="68" w:type="dxa"/>
            </w:tcMar>
            <w:vAlign w:val="center"/>
          </w:tcPr>
          <w:p w14:paraId="29DE080D"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rPr>
            </w:pPr>
          </w:p>
        </w:tc>
        <w:tc>
          <w:tcPr>
            <w:tcW w:w="2399" w:type="dxa"/>
            <w:vMerge/>
            <w:vAlign w:val="center"/>
          </w:tcPr>
          <w:p w14:paraId="45E7B1DD"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rPr>
            </w:pPr>
          </w:p>
        </w:tc>
      </w:tr>
      <w:tr w:rsidR="00AD3A44" w:rsidRPr="00AD3A44" w14:paraId="10A20D2C" w14:textId="77777777" w:rsidTr="00AD3A44">
        <w:trPr>
          <w:cantSplit/>
          <w:tblHeader/>
          <w:jc w:val="center"/>
        </w:trPr>
        <w:tc>
          <w:tcPr>
            <w:tcW w:w="1463" w:type="dxa"/>
          </w:tcPr>
          <w:p w14:paraId="20855B14"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rPr>
            </w:pPr>
            <w:r w:rsidRPr="00AD3A44">
              <w:rPr>
                <w:rFonts w:eastAsiaTheme="minorEastAsia"/>
                <w:sz w:val="20"/>
                <w:szCs w:val="26"/>
                <w:lang w:eastAsia="zh-CN"/>
              </w:rPr>
              <w:t xml:space="preserve">190 </w:t>
            </w:r>
            <w:r w:rsidRPr="00AD3A44">
              <w:rPr>
                <w:sz w:val="20"/>
                <w:szCs w:val="26"/>
              </w:rPr>
              <w:t>(NDC)</w:t>
            </w:r>
          </w:p>
        </w:tc>
        <w:tc>
          <w:tcPr>
            <w:tcW w:w="1245" w:type="dxa"/>
          </w:tcPr>
          <w:p w14:paraId="3703E0C3"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Pr>
            </w:pPr>
            <w:r w:rsidRPr="00AD3A44">
              <w:rPr>
                <w:sz w:val="20"/>
                <w:szCs w:val="26"/>
              </w:rPr>
              <w:t>11</w:t>
            </w:r>
          </w:p>
        </w:tc>
        <w:tc>
          <w:tcPr>
            <w:tcW w:w="1206" w:type="dxa"/>
          </w:tcPr>
          <w:p w14:paraId="2AD27228"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Pr>
            </w:pPr>
            <w:r w:rsidRPr="00AD3A44">
              <w:rPr>
                <w:sz w:val="20"/>
                <w:szCs w:val="26"/>
              </w:rPr>
              <w:t>11</w:t>
            </w:r>
          </w:p>
        </w:tc>
        <w:tc>
          <w:tcPr>
            <w:tcW w:w="1824" w:type="dxa"/>
          </w:tcPr>
          <w:p w14:paraId="66722FC9" w14:textId="096CADE9"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rPr>
            </w:pPr>
            <w:r w:rsidRPr="00AD3A44">
              <w:rPr>
                <w:rFonts w:hint="cs"/>
                <w:b/>
                <w:sz w:val="20"/>
                <w:szCs w:val="26"/>
                <w:rtl/>
              </w:rPr>
              <w:t xml:space="preserve">رقم غير جغرافي </w:t>
            </w:r>
            <w:r w:rsidRPr="00AD3A44">
              <w:rPr>
                <w:b/>
                <w:sz w:val="20"/>
                <w:szCs w:val="26"/>
                <w:rtl/>
              </w:rPr>
              <w:t>-</w:t>
            </w:r>
            <w:r w:rsidRPr="00AD3A44">
              <w:rPr>
                <w:rFonts w:hint="cs"/>
                <w:b/>
                <w:sz w:val="20"/>
                <w:szCs w:val="26"/>
                <w:rtl/>
              </w:rPr>
              <w:t xml:space="preserve"> خدمة متنقلة</w:t>
            </w:r>
          </w:p>
        </w:tc>
        <w:tc>
          <w:tcPr>
            <w:tcW w:w="1492" w:type="dxa"/>
            <w:tcMar>
              <w:left w:w="68" w:type="dxa"/>
              <w:right w:w="68" w:type="dxa"/>
            </w:tcMar>
          </w:tcPr>
          <w:p w14:paraId="45A02842" w14:textId="39E6696C"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rtl/>
                <w:lang w:bidi="ar-EG"/>
              </w:rPr>
            </w:pPr>
            <w:r w:rsidRPr="00AD3A44">
              <w:rPr>
                <w:sz w:val="20"/>
                <w:szCs w:val="26"/>
              </w:rPr>
              <w:t>10</w:t>
            </w:r>
            <w:r w:rsidRPr="00AD3A44">
              <w:rPr>
                <w:rFonts w:hint="cs"/>
                <w:sz w:val="20"/>
                <w:szCs w:val="26"/>
                <w:rtl/>
                <w:lang w:bidi="ar-EG"/>
              </w:rPr>
              <w:t xml:space="preserve"> سبتمبر </w:t>
            </w:r>
            <w:r w:rsidRPr="00AD3A44">
              <w:rPr>
                <w:sz w:val="20"/>
                <w:szCs w:val="26"/>
                <w:lang w:bidi="ar-EG"/>
              </w:rPr>
              <w:t>2020</w:t>
            </w:r>
          </w:p>
        </w:tc>
        <w:tc>
          <w:tcPr>
            <w:tcW w:w="2399" w:type="dxa"/>
          </w:tcPr>
          <w:p w14:paraId="2C353795" w14:textId="77777777" w:rsidR="00AD3A44" w:rsidRPr="00AD3A44" w:rsidRDefault="00AD3A44" w:rsidP="005F1E5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Pr>
            </w:pPr>
            <w:r w:rsidRPr="00AD3A44">
              <w:rPr>
                <w:sz w:val="20"/>
                <w:szCs w:val="26"/>
              </w:rPr>
              <w:t>China Telecom Co., Ltd.</w:t>
            </w:r>
          </w:p>
        </w:tc>
      </w:tr>
      <w:tr w:rsidR="00AD3A44" w:rsidRPr="00AD3A44" w14:paraId="2E2A7748" w14:textId="77777777" w:rsidTr="00AD3A44">
        <w:trPr>
          <w:cantSplit/>
          <w:tblHeader/>
          <w:jc w:val="center"/>
        </w:trPr>
        <w:tc>
          <w:tcPr>
            <w:tcW w:w="1463" w:type="dxa"/>
          </w:tcPr>
          <w:p w14:paraId="33E013BF"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rFonts w:eastAsiaTheme="minorEastAsia"/>
                <w:sz w:val="20"/>
                <w:szCs w:val="26"/>
                <w:lang w:eastAsia="zh-CN"/>
              </w:rPr>
            </w:pPr>
            <w:r w:rsidRPr="00AD3A44">
              <w:rPr>
                <w:rFonts w:eastAsiaTheme="minorEastAsia"/>
                <w:sz w:val="20"/>
                <w:szCs w:val="26"/>
              </w:rPr>
              <w:t>193</w:t>
            </w:r>
            <w:r w:rsidRPr="00AD3A44">
              <w:rPr>
                <w:sz w:val="20"/>
                <w:szCs w:val="26"/>
              </w:rPr>
              <w:t xml:space="preserve"> (NDC)</w:t>
            </w:r>
          </w:p>
        </w:tc>
        <w:tc>
          <w:tcPr>
            <w:tcW w:w="1245" w:type="dxa"/>
          </w:tcPr>
          <w:p w14:paraId="36625A28"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Pr>
            </w:pPr>
            <w:r w:rsidRPr="00AD3A44">
              <w:rPr>
                <w:sz w:val="20"/>
                <w:szCs w:val="26"/>
              </w:rPr>
              <w:t>11</w:t>
            </w:r>
          </w:p>
        </w:tc>
        <w:tc>
          <w:tcPr>
            <w:tcW w:w="1206" w:type="dxa"/>
          </w:tcPr>
          <w:p w14:paraId="76298D37"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Pr>
            </w:pPr>
            <w:r w:rsidRPr="00AD3A44">
              <w:rPr>
                <w:sz w:val="20"/>
                <w:szCs w:val="26"/>
              </w:rPr>
              <w:t>11</w:t>
            </w:r>
          </w:p>
        </w:tc>
        <w:tc>
          <w:tcPr>
            <w:tcW w:w="1824" w:type="dxa"/>
          </w:tcPr>
          <w:p w14:paraId="331B6B45" w14:textId="175CF73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rPr>
            </w:pPr>
            <w:r w:rsidRPr="00AD3A44">
              <w:rPr>
                <w:rFonts w:hint="cs"/>
                <w:b/>
                <w:sz w:val="20"/>
                <w:szCs w:val="26"/>
                <w:rtl/>
              </w:rPr>
              <w:t xml:space="preserve">رقم غير جغرافي </w:t>
            </w:r>
            <w:r w:rsidRPr="00AD3A44">
              <w:rPr>
                <w:b/>
                <w:sz w:val="20"/>
                <w:szCs w:val="26"/>
                <w:rtl/>
              </w:rPr>
              <w:t>-</w:t>
            </w:r>
            <w:r w:rsidRPr="00AD3A44">
              <w:rPr>
                <w:rFonts w:hint="cs"/>
                <w:b/>
                <w:sz w:val="20"/>
                <w:szCs w:val="26"/>
                <w:rtl/>
              </w:rPr>
              <w:t xml:space="preserve"> خدمة متنقلة</w:t>
            </w:r>
          </w:p>
        </w:tc>
        <w:tc>
          <w:tcPr>
            <w:tcW w:w="1492" w:type="dxa"/>
            <w:tcMar>
              <w:left w:w="68" w:type="dxa"/>
              <w:right w:w="68" w:type="dxa"/>
            </w:tcMar>
          </w:tcPr>
          <w:p w14:paraId="3DEF0C4F" w14:textId="09BC2B52"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rPr>
            </w:pPr>
            <w:r w:rsidRPr="00AD3A44">
              <w:rPr>
                <w:sz w:val="20"/>
                <w:szCs w:val="26"/>
              </w:rPr>
              <w:t>10</w:t>
            </w:r>
            <w:r w:rsidRPr="00AD3A44">
              <w:rPr>
                <w:rFonts w:hint="cs"/>
                <w:sz w:val="20"/>
                <w:szCs w:val="26"/>
                <w:rtl/>
                <w:lang w:bidi="ar-EG"/>
              </w:rPr>
              <w:t xml:space="preserve"> سبتمبر </w:t>
            </w:r>
            <w:r w:rsidRPr="00AD3A44">
              <w:rPr>
                <w:sz w:val="20"/>
                <w:szCs w:val="26"/>
                <w:lang w:bidi="ar-EG"/>
              </w:rPr>
              <w:t>2020</w:t>
            </w:r>
          </w:p>
        </w:tc>
        <w:tc>
          <w:tcPr>
            <w:tcW w:w="2399" w:type="dxa"/>
          </w:tcPr>
          <w:p w14:paraId="16B80F2A" w14:textId="77777777" w:rsidR="00AD3A44" w:rsidRPr="00AD3A44" w:rsidRDefault="00AD3A44" w:rsidP="005F1E5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Pr>
            </w:pPr>
            <w:r w:rsidRPr="00AD3A44">
              <w:rPr>
                <w:sz w:val="20"/>
                <w:szCs w:val="26"/>
              </w:rPr>
              <w:t>China Telecom Co., Ltd.</w:t>
            </w:r>
          </w:p>
        </w:tc>
      </w:tr>
      <w:tr w:rsidR="00AD3A44" w:rsidRPr="00AD3A44" w14:paraId="690C8223" w14:textId="77777777" w:rsidTr="00AD3A44">
        <w:trPr>
          <w:cantSplit/>
          <w:tblHeader/>
          <w:jc w:val="center"/>
        </w:trPr>
        <w:tc>
          <w:tcPr>
            <w:tcW w:w="1463" w:type="dxa"/>
            <w:tcBorders>
              <w:top w:val="single" w:sz="4" w:space="0" w:color="auto"/>
              <w:left w:val="single" w:sz="4" w:space="0" w:color="auto"/>
              <w:bottom w:val="single" w:sz="4" w:space="0" w:color="auto"/>
              <w:right w:val="single" w:sz="4" w:space="0" w:color="auto"/>
            </w:tcBorders>
          </w:tcPr>
          <w:p w14:paraId="2E2EC166"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rFonts w:eastAsiaTheme="minorEastAsia"/>
                <w:sz w:val="20"/>
                <w:szCs w:val="26"/>
              </w:rPr>
            </w:pPr>
            <w:r w:rsidRPr="00AD3A44">
              <w:rPr>
                <w:rFonts w:eastAsiaTheme="minorEastAsia"/>
                <w:sz w:val="20"/>
                <w:szCs w:val="26"/>
              </w:rPr>
              <w:t>196 (NDC)</w:t>
            </w:r>
          </w:p>
        </w:tc>
        <w:tc>
          <w:tcPr>
            <w:tcW w:w="1245" w:type="dxa"/>
            <w:tcBorders>
              <w:top w:val="single" w:sz="4" w:space="0" w:color="auto"/>
              <w:left w:val="single" w:sz="4" w:space="0" w:color="auto"/>
              <w:bottom w:val="single" w:sz="4" w:space="0" w:color="auto"/>
              <w:right w:val="single" w:sz="4" w:space="0" w:color="auto"/>
            </w:tcBorders>
          </w:tcPr>
          <w:p w14:paraId="52BE4164"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Pr>
            </w:pPr>
            <w:r w:rsidRPr="00AD3A44">
              <w:rPr>
                <w:sz w:val="20"/>
                <w:szCs w:val="26"/>
              </w:rPr>
              <w:t>11</w:t>
            </w:r>
          </w:p>
        </w:tc>
        <w:tc>
          <w:tcPr>
            <w:tcW w:w="1206" w:type="dxa"/>
            <w:tcBorders>
              <w:top w:val="single" w:sz="4" w:space="0" w:color="auto"/>
              <w:left w:val="single" w:sz="4" w:space="0" w:color="auto"/>
              <w:bottom w:val="single" w:sz="4" w:space="0" w:color="auto"/>
              <w:right w:val="single" w:sz="4" w:space="0" w:color="auto"/>
            </w:tcBorders>
          </w:tcPr>
          <w:p w14:paraId="67DF8346" w14:textId="77777777"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Pr>
            </w:pPr>
            <w:r w:rsidRPr="00AD3A44">
              <w:rPr>
                <w:sz w:val="20"/>
                <w:szCs w:val="26"/>
              </w:rPr>
              <w:t>11</w:t>
            </w:r>
          </w:p>
        </w:tc>
        <w:tc>
          <w:tcPr>
            <w:tcW w:w="1824" w:type="dxa"/>
            <w:tcBorders>
              <w:top w:val="single" w:sz="4" w:space="0" w:color="auto"/>
              <w:left w:val="single" w:sz="4" w:space="0" w:color="auto"/>
              <w:bottom w:val="single" w:sz="4" w:space="0" w:color="auto"/>
              <w:right w:val="single" w:sz="4" w:space="0" w:color="auto"/>
            </w:tcBorders>
          </w:tcPr>
          <w:p w14:paraId="04BC0E7E" w14:textId="2D5ADA46"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rPr>
            </w:pPr>
            <w:r w:rsidRPr="00AD3A44">
              <w:rPr>
                <w:rFonts w:hint="cs"/>
                <w:b/>
                <w:sz w:val="20"/>
                <w:szCs w:val="26"/>
                <w:rtl/>
              </w:rPr>
              <w:t xml:space="preserve">رقم غير جغرافي </w:t>
            </w:r>
            <w:r w:rsidRPr="00AD3A44">
              <w:rPr>
                <w:b/>
                <w:sz w:val="20"/>
                <w:szCs w:val="26"/>
                <w:rtl/>
              </w:rPr>
              <w:t>-</w:t>
            </w:r>
            <w:r w:rsidRPr="00AD3A44">
              <w:rPr>
                <w:rFonts w:hint="cs"/>
                <w:b/>
                <w:sz w:val="20"/>
                <w:szCs w:val="26"/>
                <w:rtl/>
              </w:rPr>
              <w:t xml:space="preserve"> خدمة متنقلة</w:t>
            </w:r>
          </w:p>
        </w:tc>
        <w:tc>
          <w:tcPr>
            <w:tcW w:w="1492" w:type="dxa"/>
            <w:tcBorders>
              <w:top w:val="single" w:sz="4" w:space="0" w:color="auto"/>
              <w:left w:val="single" w:sz="4" w:space="0" w:color="auto"/>
              <w:bottom w:val="single" w:sz="4" w:space="0" w:color="auto"/>
              <w:right w:val="single" w:sz="4" w:space="0" w:color="auto"/>
            </w:tcBorders>
            <w:tcMar>
              <w:left w:w="68" w:type="dxa"/>
              <w:right w:w="68" w:type="dxa"/>
            </w:tcMar>
          </w:tcPr>
          <w:p w14:paraId="3D84A721" w14:textId="45FECABB" w:rsidR="00AD3A44" w:rsidRPr="00AD3A44" w:rsidRDefault="00AD3A44" w:rsidP="00485CB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rPr>
            </w:pPr>
            <w:r w:rsidRPr="00AD3A44">
              <w:rPr>
                <w:sz w:val="20"/>
                <w:szCs w:val="26"/>
                <w:lang w:bidi="ar-EG"/>
              </w:rPr>
              <w:t>1</w:t>
            </w:r>
            <w:r w:rsidRPr="00AD3A44">
              <w:rPr>
                <w:rFonts w:hint="cs"/>
                <w:sz w:val="20"/>
                <w:szCs w:val="26"/>
                <w:rtl/>
                <w:lang w:bidi="ar-EG"/>
              </w:rPr>
              <w:t xml:space="preserve"> سبتمبر </w:t>
            </w:r>
            <w:r w:rsidRPr="00AD3A44">
              <w:rPr>
                <w:sz w:val="20"/>
                <w:szCs w:val="26"/>
                <w:lang w:bidi="ar-EG"/>
              </w:rPr>
              <w:t>2020</w:t>
            </w:r>
          </w:p>
        </w:tc>
        <w:tc>
          <w:tcPr>
            <w:tcW w:w="2399" w:type="dxa"/>
            <w:tcBorders>
              <w:top w:val="single" w:sz="4" w:space="0" w:color="auto"/>
              <w:left w:val="single" w:sz="4" w:space="0" w:color="auto"/>
              <w:bottom w:val="single" w:sz="4" w:space="0" w:color="auto"/>
              <w:right w:val="single" w:sz="4" w:space="0" w:color="auto"/>
            </w:tcBorders>
          </w:tcPr>
          <w:p w14:paraId="250C6F09" w14:textId="77777777" w:rsidR="00AD3A44" w:rsidRPr="00AD3A44" w:rsidRDefault="00AD3A44" w:rsidP="005F1E5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Pr>
            </w:pPr>
            <w:r w:rsidRPr="00AD3A44">
              <w:rPr>
                <w:sz w:val="20"/>
                <w:szCs w:val="26"/>
              </w:rPr>
              <w:t>China United Network Communications Group Co., Ltd.</w:t>
            </w:r>
          </w:p>
        </w:tc>
      </w:tr>
    </w:tbl>
    <w:p w14:paraId="1159A52A" w14:textId="5AECE3E9" w:rsidR="00AD3A44" w:rsidRDefault="00485CB9" w:rsidP="005F1E55">
      <w:pPr>
        <w:pStyle w:val="ContactA"/>
        <w:spacing w:before="360"/>
        <w:rPr>
          <w:rtl/>
        </w:rPr>
      </w:pPr>
      <w:r>
        <w:rPr>
          <w:rFonts w:hint="cs"/>
          <w:rtl/>
        </w:rPr>
        <w:t>للاتصال:</w:t>
      </w:r>
    </w:p>
    <w:p w14:paraId="2A5EA356" w14:textId="77777777" w:rsidR="00AD3A44" w:rsidRPr="000E7B16" w:rsidRDefault="00AD3A44" w:rsidP="00AD3A44">
      <w:pPr>
        <w:pStyle w:val="ContactA1"/>
      </w:pPr>
      <w:r w:rsidRPr="00C41B45">
        <w:t>Ministry of Industry and Information Technology (MIIT)</w:t>
      </w:r>
      <w:r>
        <w:br/>
      </w:r>
      <w:r w:rsidRPr="00C41B45">
        <w:t xml:space="preserve">13, West </w:t>
      </w:r>
      <w:proofErr w:type="spellStart"/>
      <w:r w:rsidRPr="00C41B45">
        <w:t>Chang'an</w:t>
      </w:r>
      <w:proofErr w:type="spellEnd"/>
      <w:r w:rsidRPr="00C41B45">
        <w:t xml:space="preserve"> Avenue</w:t>
      </w:r>
      <w:r>
        <w:br/>
      </w:r>
      <w:r w:rsidRPr="00C41B45">
        <w:t>100804 BEIJING</w:t>
      </w:r>
      <w:r>
        <w:br/>
      </w:r>
      <w:r w:rsidRPr="00C41B45">
        <w:t>China</w:t>
      </w:r>
    </w:p>
    <w:p w14:paraId="389FACA4" w14:textId="497E1FDF" w:rsidR="00485CB9" w:rsidRDefault="00AD3A44" w:rsidP="00AD3A44">
      <w:pPr>
        <w:pStyle w:val="ContactA2"/>
        <w:spacing w:line="300" w:lineRule="exact"/>
        <w:rPr>
          <w:rtl/>
        </w:rPr>
      </w:pPr>
      <w:r w:rsidRPr="00B53535">
        <w:rPr>
          <w:rFonts w:hint="cs"/>
          <w:rtl/>
        </w:rPr>
        <w:t>الهاتف:</w:t>
      </w:r>
      <w:r w:rsidRPr="00B53535">
        <w:tab/>
      </w:r>
      <w:r w:rsidRPr="00C41B45">
        <w:t>+86 10 62303486</w:t>
      </w:r>
      <w:r w:rsidRPr="00B53535">
        <w:br/>
      </w:r>
      <w:r w:rsidRPr="00B53535">
        <w:rPr>
          <w:rFonts w:hint="cs"/>
          <w:rtl/>
        </w:rPr>
        <w:t>الفاكس:</w:t>
      </w:r>
      <w:r w:rsidRPr="00B53535">
        <w:rPr>
          <w:rFonts w:hint="cs"/>
          <w:rtl/>
        </w:rPr>
        <w:tab/>
      </w:r>
      <w:r w:rsidRPr="00D464F8">
        <w:t>+86 10 62304735</w:t>
      </w:r>
      <w:r w:rsidRPr="00B53535">
        <w:br/>
      </w:r>
      <w:r w:rsidRPr="00B53535">
        <w:rPr>
          <w:rFonts w:hint="cs"/>
          <w:rtl/>
        </w:rPr>
        <w:t>البريد الإلكتروني:</w:t>
      </w:r>
      <w:r w:rsidRPr="00B53535">
        <w:tab/>
      </w:r>
      <w:r w:rsidRPr="00D464F8">
        <w:t>itu-t@caict.ac.cn</w:t>
      </w:r>
      <w:r w:rsidRPr="00B53535">
        <w:rPr>
          <w:rtl/>
        </w:rPr>
        <w:br/>
      </w:r>
      <w:r w:rsidRPr="00B53535">
        <w:rPr>
          <w:rFonts w:hint="cs"/>
          <w:rtl/>
        </w:rPr>
        <w:t>الموقع</w:t>
      </w:r>
      <w:r w:rsidRPr="000E7B16">
        <w:rPr>
          <w:rFonts w:hint="cs"/>
          <w:rtl/>
        </w:rPr>
        <w:t xml:space="preserve"> الإلكتروني:</w:t>
      </w:r>
      <w:r w:rsidRPr="000E7B16">
        <w:rPr>
          <w:rtl/>
        </w:rPr>
        <w:tab/>
      </w:r>
      <w:r w:rsidR="00485CB9" w:rsidRPr="00485CB9">
        <w:t>www.miit.gov.cn</w:t>
      </w:r>
    </w:p>
    <w:p w14:paraId="0BACD703" w14:textId="10FF9910" w:rsidR="00AD3A44" w:rsidRDefault="00AD3A44" w:rsidP="00485CB9">
      <w:pPr>
        <w:rPr>
          <w:rtl/>
        </w:rPr>
      </w:pPr>
      <w:r>
        <w:rPr>
          <w:rtl/>
        </w:rPr>
        <w:br w:type="page"/>
      </w:r>
    </w:p>
    <w:p w14:paraId="7B2AC178" w14:textId="77777777" w:rsidR="00485CB9" w:rsidRPr="00343CA9" w:rsidRDefault="00485CB9" w:rsidP="00485CB9">
      <w:pPr>
        <w:pStyle w:val="CountriesName"/>
        <w:outlineLvl w:val="2"/>
        <w:rPr>
          <w:rtl/>
        </w:rPr>
      </w:pPr>
      <w:r w:rsidRPr="005B5CB6">
        <w:rPr>
          <w:rtl/>
          <w:lang w:bidi="ar-SA"/>
        </w:rPr>
        <w:lastRenderedPageBreak/>
        <w:t>موريشيوس</w:t>
      </w:r>
      <w:r w:rsidRPr="005B5CB6">
        <w:rPr>
          <w:rFonts w:hint="cs"/>
          <w:rtl/>
          <w:lang w:bidi="ar-SA"/>
        </w:rPr>
        <w:t xml:space="preserve"> </w:t>
      </w:r>
      <w:r w:rsidRPr="00343CA9">
        <w:rPr>
          <w:rFonts w:hint="cs"/>
          <w:rtl/>
        </w:rPr>
        <w:t xml:space="preserve">(الرمز الدليلي للبلد </w:t>
      </w:r>
      <w:r w:rsidRPr="00343CA9">
        <w:t>+</w:t>
      </w:r>
      <w:r>
        <w:t>230</w:t>
      </w:r>
      <w:r w:rsidRPr="00343CA9">
        <w:rPr>
          <w:rFonts w:hint="cs"/>
          <w:rtl/>
        </w:rPr>
        <w:t>)</w:t>
      </w:r>
    </w:p>
    <w:p w14:paraId="324D162D" w14:textId="65091679" w:rsidR="00485CB9" w:rsidRPr="00343CA9" w:rsidRDefault="00485CB9" w:rsidP="00485CB9">
      <w:pPr>
        <w:jc w:val="left"/>
        <w:rPr>
          <w:rFonts w:eastAsia="SimSun"/>
          <w:rtl/>
          <w:lang w:val="es-ES_tradnl" w:bidi="ar-EG"/>
        </w:rPr>
      </w:pPr>
      <w:r w:rsidRPr="00343CA9">
        <w:rPr>
          <w:rFonts w:eastAsia="SimSun" w:hint="cs"/>
          <w:rtl/>
          <w:lang w:bidi="ar-EG"/>
        </w:rPr>
        <w:t xml:space="preserve">تبليغ في </w:t>
      </w:r>
      <w:r>
        <w:rPr>
          <w:rFonts w:eastAsia="SimSun"/>
          <w:lang w:bidi="ar-EG"/>
        </w:rPr>
        <w:t>2020.IX.15</w:t>
      </w:r>
      <w:r w:rsidRPr="00343CA9">
        <w:rPr>
          <w:rFonts w:eastAsia="SimSun" w:hint="cs"/>
          <w:rtl/>
          <w:lang w:bidi="ar-EG"/>
        </w:rPr>
        <w:t>:</w:t>
      </w:r>
    </w:p>
    <w:p w14:paraId="5258804F" w14:textId="32C0698A" w:rsidR="00485CB9" w:rsidRDefault="00485CB9" w:rsidP="00485CB9">
      <w:pPr>
        <w:spacing w:after="120"/>
        <w:rPr>
          <w:rFonts w:eastAsia="SimSun"/>
          <w:spacing w:val="-4"/>
          <w:rtl/>
          <w:lang w:bidi="ar-EG"/>
        </w:rPr>
      </w:pPr>
      <w:r>
        <w:rPr>
          <w:rFonts w:eastAsia="SimSun" w:hint="cs"/>
          <w:spacing w:val="-4"/>
          <w:rtl/>
          <w:lang w:bidi="ar-EG"/>
        </w:rPr>
        <w:t xml:space="preserve">تعلن </w:t>
      </w:r>
      <w:r w:rsidRPr="00D752C0">
        <w:rPr>
          <w:rFonts w:eastAsia="SimSun" w:hint="cs"/>
          <w:i/>
          <w:iCs/>
          <w:spacing w:val="-4"/>
          <w:rtl/>
          <w:lang w:bidi="ar-EG"/>
        </w:rPr>
        <w:t xml:space="preserve">هيئة تكنولوجيات المعلومات والاتصالات </w:t>
      </w:r>
      <w:r w:rsidRPr="00D752C0">
        <w:rPr>
          <w:rFonts w:eastAsia="SimSun"/>
          <w:i/>
          <w:iCs/>
          <w:spacing w:val="-4"/>
          <w:lang w:bidi="ar-EG"/>
        </w:rPr>
        <w:t>(ICTA)</w:t>
      </w:r>
      <w:r>
        <w:rPr>
          <w:rFonts w:eastAsia="SimSun" w:hint="cs"/>
          <w:spacing w:val="-4"/>
          <w:rtl/>
          <w:lang w:bidi="ar-EG"/>
        </w:rPr>
        <w:t xml:space="preserve">، </w:t>
      </w:r>
      <w:r>
        <w:rPr>
          <w:color w:val="000000"/>
          <w:rtl/>
        </w:rPr>
        <w:t>بورت لويس،</w:t>
      </w:r>
      <w:r>
        <w:rPr>
          <w:rFonts w:eastAsia="SimSun" w:hint="cs"/>
          <w:spacing w:val="-4"/>
          <w:rtl/>
        </w:rPr>
        <w:t xml:space="preserve"> عن فتح</w:t>
      </w:r>
      <w:r w:rsidRPr="00803A29">
        <w:rPr>
          <w:rFonts w:eastAsia="SimSun" w:hint="cs"/>
          <w:spacing w:val="-4"/>
          <w:rtl/>
        </w:rPr>
        <w:t xml:space="preserve"> </w:t>
      </w:r>
      <w:r>
        <w:rPr>
          <w:rFonts w:eastAsia="SimSun" w:hint="cs"/>
          <w:spacing w:val="-4"/>
          <w:rtl/>
        </w:rPr>
        <w:t xml:space="preserve">مشغل الاتصالات المتنقلة التالي </w:t>
      </w:r>
      <w:r w:rsidR="00057179">
        <w:rPr>
          <w:rFonts w:eastAsia="SimSun" w:hint="cs"/>
          <w:spacing w:val="-4"/>
          <w:rtl/>
        </w:rPr>
        <w:t>لسلسلة</w:t>
      </w:r>
      <w:r>
        <w:rPr>
          <w:rFonts w:eastAsia="SimSun" w:hint="cs"/>
          <w:spacing w:val="-4"/>
          <w:rtl/>
        </w:rPr>
        <w:t xml:space="preserve"> أرقام متنقلة جديدة في جمهورية موريشيوس منذ </w:t>
      </w:r>
      <w:r>
        <w:rPr>
          <w:rFonts w:eastAsia="SimSun"/>
          <w:spacing w:val="-4"/>
        </w:rPr>
        <w:t>15</w:t>
      </w:r>
      <w:r>
        <w:rPr>
          <w:rFonts w:eastAsia="SimSun" w:hint="cs"/>
          <w:spacing w:val="-4"/>
          <w:rtl/>
          <w:lang w:bidi="ar-EG"/>
        </w:rPr>
        <w:t xml:space="preserve"> سبتمبر </w:t>
      </w:r>
      <w:r>
        <w:rPr>
          <w:rFonts w:eastAsia="SimSun"/>
          <w:spacing w:val="-4"/>
          <w:lang w:bidi="ar-EG"/>
        </w:rPr>
        <w:t>2020</w:t>
      </w:r>
      <w:r>
        <w:rPr>
          <w:rFonts w:eastAsia="SimSun" w:hint="cs"/>
          <w:spacing w:val="-4"/>
          <w:rtl/>
          <w:lang w:bidi="ar-EG"/>
        </w:rPr>
        <w:t>:</w:t>
      </w:r>
    </w:p>
    <w:p w14:paraId="1A9DA794" w14:textId="77777777" w:rsidR="005F1E55" w:rsidRDefault="005F1E55" w:rsidP="005F1E55">
      <w:pPr>
        <w:rPr>
          <w:rFonts w:eastAsia="SimSun"/>
          <w:rtl/>
          <w:lang w:bidi="ar-EG"/>
        </w:rPr>
      </w:pPr>
    </w:p>
    <w:tbl>
      <w:tblPr>
        <w:tblStyle w:val="TableGrid44"/>
        <w:bidiVisual/>
        <w:tblW w:w="0" w:type="auto"/>
        <w:jc w:val="center"/>
        <w:tblLook w:val="04A0" w:firstRow="1" w:lastRow="0" w:firstColumn="1" w:lastColumn="0" w:noHBand="0" w:noVBand="1"/>
      </w:tblPr>
      <w:tblGrid>
        <w:gridCol w:w="3823"/>
        <w:gridCol w:w="3402"/>
        <w:gridCol w:w="2404"/>
      </w:tblGrid>
      <w:tr w:rsidR="00485CB9" w:rsidRPr="00D752C0" w14:paraId="4D9E9423" w14:textId="77777777" w:rsidTr="006F430E">
        <w:trPr>
          <w:jc w:val="center"/>
        </w:trPr>
        <w:tc>
          <w:tcPr>
            <w:tcW w:w="3823" w:type="dxa"/>
            <w:tcBorders>
              <w:top w:val="single" w:sz="4" w:space="0" w:color="auto"/>
              <w:left w:val="single" w:sz="4" w:space="0" w:color="auto"/>
              <w:bottom w:val="single" w:sz="4" w:space="0" w:color="auto"/>
              <w:right w:val="single" w:sz="4" w:space="0" w:color="auto"/>
            </w:tcBorders>
            <w:hideMark/>
          </w:tcPr>
          <w:p w14:paraId="283F26E0" w14:textId="77777777" w:rsidR="00485CB9" w:rsidRPr="00D752C0" w:rsidRDefault="00485CB9" w:rsidP="006F430E">
            <w:pPr>
              <w:tabs>
                <w:tab w:val="left" w:pos="720"/>
              </w:tabs>
              <w:spacing w:before="60" w:after="60" w:line="260" w:lineRule="exact"/>
              <w:rPr>
                <w:rFonts w:cs="Arial"/>
                <w:bCs/>
                <w:sz w:val="20"/>
                <w:szCs w:val="26"/>
              </w:rPr>
            </w:pPr>
            <w:r w:rsidRPr="00D752C0">
              <w:rPr>
                <w:rFonts w:hint="cs"/>
                <w:bCs/>
                <w:sz w:val="20"/>
                <w:szCs w:val="26"/>
                <w:rtl/>
              </w:rPr>
              <w:t>المشغل</w:t>
            </w:r>
          </w:p>
        </w:tc>
        <w:tc>
          <w:tcPr>
            <w:tcW w:w="3402" w:type="dxa"/>
            <w:tcBorders>
              <w:top w:val="single" w:sz="4" w:space="0" w:color="auto"/>
              <w:left w:val="single" w:sz="4" w:space="0" w:color="auto"/>
              <w:bottom w:val="single" w:sz="4" w:space="0" w:color="auto"/>
              <w:right w:val="single" w:sz="4" w:space="0" w:color="auto"/>
            </w:tcBorders>
            <w:hideMark/>
          </w:tcPr>
          <w:p w14:paraId="19C3207E" w14:textId="77777777" w:rsidR="00485CB9" w:rsidRPr="00D752C0" w:rsidRDefault="00485CB9" w:rsidP="006F430E">
            <w:pPr>
              <w:tabs>
                <w:tab w:val="left" w:pos="720"/>
              </w:tabs>
              <w:spacing w:before="60" w:after="60" w:line="260" w:lineRule="exact"/>
              <w:rPr>
                <w:b/>
                <w:sz w:val="20"/>
                <w:szCs w:val="26"/>
              </w:rPr>
            </w:pPr>
            <w:r w:rsidRPr="00D752C0">
              <w:rPr>
                <w:rFonts w:eastAsia="SimSun" w:hint="cs"/>
                <w:b/>
                <w:bCs/>
                <w:position w:val="2"/>
                <w:sz w:val="20"/>
                <w:szCs w:val="26"/>
                <w:rtl/>
                <w:lang w:eastAsia="zh-CN"/>
              </w:rPr>
              <w:t>استعمال الرقم</w:t>
            </w:r>
            <w:r>
              <w:rPr>
                <w:rFonts w:eastAsia="SimSun" w:hint="cs"/>
                <w:b/>
                <w:bCs/>
                <w:position w:val="2"/>
                <w:sz w:val="20"/>
                <w:szCs w:val="26"/>
                <w:rtl/>
                <w:lang w:eastAsia="zh-CN"/>
              </w:rPr>
              <w:t xml:space="preserve"> وفقاً للتوصية</w:t>
            </w:r>
            <w:r w:rsidRPr="00D752C0">
              <w:rPr>
                <w:rFonts w:eastAsia="SimSun" w:hint="cs"/>
                <w:b/>
                <w:bCs/>
                <w:position w:val="2"/>
                <w:sz w:val="20"/>
                <w:szCs w:val="26"/>
                <w:rtl/>
                <w:lang w:eastAsia="zh-CN"/>
              </w:rPr>
              <w:t xml:space="preserve"> </w:t>
            </w:r>
            <w:r>
              <w:rPr>
                <w:rFonts w:eastAsia="SimSun"/>
                <w:b/>
                <w:bCs/>
                <w:position w:val="2"/>
                <w:sz w:val="20"/>
                <w:szCs w:val="26"/>
                <w:lang w:eastAsia="zh-CN"/>
              </w:rPr>
              <w:t>ITU-T </w:t>
            </w:r>
            <w:r w:rsidRPr="00D752C0">
              <w:rPr>
                <w:rFonts w:eastAsia="SimSun"/>
                <w:b/>
                <w:bCs/>
                <w:position w:val="2"/>
                <w:sz w:val="20"/>
                <w:szCs w:val="26"/>
                <w:lang w:eastAsia="zh-CN"/>
              </w:rPr>
              <w:t>E.164</w:t>
            </w:r>
          </w:p>
        </w:tc>
        <w:tc>
          <w:tcPr>
            <w:tcW w:w="2404" w:type="dxa"/>
            <w:tcBorders>
              <w:top w:val="single" w:sz="4" w:space="0" w:color="auto"/>
              <w:left w:val="single" w:sz="4" w:space="0" w:color="auto"/>
              <w:bottom w:val="single" w:sz="4" w:space="0" w:color="auto"/>
              <w:right w:val="single" w:sz="4" w:space="0" w:color="auto"/>
            </w:tcBorders>
            <w:hideMark/>
          </w:tcPr>
          <w:p w14:paraId="6DC22F54" w14:textId="77777777" w:rsidR="00485CB9" w:rsidRPr="00D752C0" w:rsidRDefault="00485CB9" w:rsidP="006F430E">
            <w:pPr>
              <w:tabs>
                <w:tab w:val="left" w:pos="720"/>
              </w:tabs>
              <w:spacing w:before="60" w:after="60" w:line="260" w:lineRule="exact"/>
              <w:rPr>
                <w:bCs/>
                <w:sz w:val="20"/>
                <w:szCs w:val="26"/>
              </w:rPr>
            </w:pPr>
            <w:r w:rsidRPr="00D752C0">
              <w:rPr>
                <w:rFonts w:hint="cs"/>
                <w:bCs/>
                <w:sz w:val="20"/>
                <w:szCs w:val="26"/>
                <w:rtl/>
              </w:rPr>
              <w:t>نسق المراقمة</w:t>
            </w:r>
          </w:p>
        </w:tc>
      </w:tr>
      <w:tr w:rsidR="00485CB9" w:rsidRPr="00D752C0" w14:paraId="367FEBD9" w14:textId="77777777" w:rsidTr="006F430E">
        <w:trPr>
          <w:jc w:val="center"/>
        </w:trPr>
        <w:tc>
          <w:tcPr>
            <w:tcW w:w="3823" w:type="dxa"/>
            <w:hideMark/>
          </w:tcPr>
          <w:p w14:paraId="57A5EED6" w14:textId="7B670AF1" w:rsidR="00485CB9" w:rsidRPr="00634730" w:rsidRDefault="00485CB9" w:rsidP="00485CB9">
            <w:pPr>
              <w:tabs>
                <w:tab w:val="left" w:pos="720"/>
              </w:tabs>
              <w:spacing w:before="60" w:after="60" w:line="260" w:lineRule="exact"/>
              <w:rPr>
                <w:bCs/>
                <w:sz w:val="20"/>
                <w:szCs w:val="26"/>
              </w:rPr>
            </w:pPr>
            <w:proofErr w:type="spellStart"/>
            <w:r w:rsidRPr="00485CB9">
              <w:rPr>
                <w:bCs/>
                <w:sz w:val="20"/>
                <w:szCs w:val="26"/>
                <w:lang w:val="en-GB"/>
              </w:rPr>
              <w:t>Mahanagar</w:t>
            </w:r>
            <w:proofErr w:type="spellEnd"/>
            <w:r w:rsidRPr="00485CB9">
              <w:rPr>
                <w:bCs/>
                <w:sz w:val="20"/>
                <w:szCs w:val="26"/>
                <w:lang w:val="en-GB"/>
              </w:rPr>
              <w:t xml:space="preserve"> Telephone (Mauritius) Ltd</w:t>
            </w:r>
          </w:p>
        </w:tc>
        <w:tc>
          <w:tcPr>
            <w:tcW w:w="3402" w:type="dxa"/>
            <w:hideMark/>
          </w:tcPr>
          <w:p w14:paraId="13C865B5" w14:textId="77777777" w:rsidR="00485CB9" w:rsidRPr="00D752C0" w:rsidRDefault="00485CB9" w:rsidP="006F430E">
            <w:pPr>
              <w:tabs>
                <w:tab w:val="left" w:pos="720"/>
              </w:tabs>
              <w:spacing w:before="60" w:after="60" w:line="260" w:lineRule="exact"/>
              <w:rPr>
                <w:bCs/>
                <w:sz w:val="20"/>
                <w:szCs w:val="26"/>
                <w:rtl/>
                <w:lang w:bidi="ar-EG"/>
              </w:rPr>
            </w:pPr>
            <w:r w:rsidRPr="00D752C0">
              <w:rPr>
                <w:color w:val="000000"/>
                <w:sz w:val="20"/>
                <w:szCs w:val="26"/>
                <w:rtl/>
              </w:rPr>
              <w:t>أرقام غير جغرافية للاتصالات المتنقلة</w:t>
            </w:r>
          </w:p>
        </w:tc>
        <w:tc>
          <w:tcPr>
            <w:tcW w:w="2404" w:type="dxa"/>
            <w:hideMark/>
          </w:tcPr>
          <w:p w14:paraId="09F27BB1" w14:textId="45A23F18" w:rsidR="00485CB9" w:rsidRPr="00D752C0" w:rsidRDefault="00485CB9" w:rsidP="00485CB9">
            <w:pPr>
              <w:tabs>
                <w:tab w:val="left" w:pos="720"/>
              </w:tabs>
              <w:spacing w:before="60" w:after="60" w:line="260" w:lineRule="exact"/>
              <w:rPr>
                <w:bCs/>
                <w:sz w:val="20"/>
                <w:szCs w:val="26"/>
              </w:rPr>
            </w:pPr>
            <w:r w:rsidRPr="00634730">
              <w:rPr>
                <w:bCs/>
                <w:sz w:val="20"/>
                <w:szCs w:val="26"/>
              </w:rPr>
              <w:t xml:space="preserve">+230 </w:t>
            </w:r>
            <w:r w:rsidRPr="00485CB9">
              <w:rPr>
                <w:bCs/>
                <w:sz w:val="20"/>
                <w:szCs w:val="26"/>
                <w:lang w:val="en-GB"/>
              </w:rPr>
              <w:t xml:space="preserve">527X </w:t>
            </w:r>
            <w:r w:rsidRPr="00634730">
              <w:rPr>
                <w:bCs/>
                <w:sz w:val="20"/>
                <w:szCs w:val="26"/>
              </w:rPr>
              <w:t>XXXX</w:t>
            </w:r>
          </w:p>
        </w:tc>
      </w:tr>
    </w:tbl>
    <w:p w14:paraId="175B5067" w14:textId="77777777" w:rsidR="00485CB9" w:rsidRDefault="00485CB9" w:rsidP="005F1E55">
      <w:pPr>
        <w:pStyle w:val="ContactA"/>
        <w:spacing w:before="360"/>
        <w:rPr>
          <w:sz w:val="20"/>
          <w:szCs w:val="28"/>
          <w:lang w:eastAsia="en-US"/>
        </w:rPr>
      </w:pPr>
      <w:r>
        <w:rPr>
          <w:rtl/>
        </w:rPr>
        <w:t>للاتصال:</w:t>
      </w:r>
    </w:p>
    <w:p w14:paraId="25283A04" w14:textId="77777777" w:rsidR="00485CB9" w:rsidRDefault="00485CB9" w:rsidP="00485CB9">
      <w:pPr>
        <w:pStyle w:val="ContactA1"/>
      </w:pPr>
      <w:proofErr w:type="spellStart"/>
      <w:r>
        <w:t>Mr</w:t>
      </w:r>
      <w:proofErr w:type="spellEnd"/>
      <w:r>
        <w:t xml:space="preserve"> J. Louis</w:t>
      </w:r>
      <w:r>
        <w:br/>
      </w:r>
      <w:bookmarkStart w:id="188" w:name="lt_pId454"/>
      <w:r>
        <w:t>Information and Communication Technologies Authority (ICTA)</w:t>
      </w:r>
      <w:bookmarkEnd w:id="188"/>
      <w:r>
        <w:br/>
      </w:r>
      <w:r w:rsidRPr="00634730">
        <w:rPr>
          <w:lang w:val="en-GB"/>
        </w:rPr>
        <w:t xml:space="preserve">Level 12 The </w:t>
      </w:r>
      <w:proofErr w:type="spellStart"/>
      <w:r w:rsidRPr="00634730">
        <w:rPr>
          <w:lang w:val="en-GB"/>
        </w:rPr>
        <w:t>Celicourt</w:t>
      </w:r>
      <w:proofErr w:type="spellEnd"/>
      <w:r>
        <w:br/>
      </w:r>
      <w:bookmarkStart w:id="189" w:name="lt_pId457"/>
      <w:r>
        <w:t xml:space="preserve">6, Sir </w:t>
      </w:r>
      <w:proofErr w:type="spellStart"/>
      <w:r>
        <w:t>Celicourt</w:t>
      </w:r>
      <w:proofErr w:type="spellEnd"/>
      <w:r>
        <w:t xml:space="preserve"> </w:t>
      </w:r>
      <w:proofErr w:type="spellStart"/>
      <w:r>
        <w:t>Antelme</w:t>
      </w:r>
      <w:proofErr w:type="spellEnd"/>
      <w:r>
        <w:t xml:space="preserve"> Street</w:t>
      </w:r>
      <w:bookmarkEnd w:id="189"/>
      <w:r>
        <w:br/>
      </w:r>
      <w:bookmarkStart w:id="190" w:name="lt_pId458"/>
      <w:r>
        <w:t>PORT LOUIS</w:t>
      </w:r>
      <w:bookmarkEnd w:id="190"/>
      <w:r>
        <w:br/>
      </w:r>
      <w:bookmarkStart w:id="191" w:name="lt_pId459"/>
      <w:r>
        <w:t>Mauritius</w:t>
      </w:r>
      <w:bookmarkEnd w:id="191"/>
    </w:p>
    <w:p w14:paraId="13466095" w14:textId="23B393CB" w:rsidR="00485CB9" w:rsidRDefault="00485CB9" w:rsidP="00485CB9">
      <w:pPr>
        <w:pStyle w:val="ContactA2"/>
        <w:rPr>
          <w:rFonts w:cs="Arial"/>
          <w:rtl/>
        </w:rPr>
      </w:pPr>
      <w:r>
        <w:rPr>
          <w:rtl/>
          <w:lang w:val="fr-FR"/>
        </w:rPr>
        <w:t>الهاتف:</w:t>
      </w:r>
      <w:r w:rsidRPr="005B5CB6">
        <w:tab/>
      </w:r>
      <w:r>
        <w:t>+</w:t>
      </w:r>
      <w:r>
        <w:rPr>
          <w:rFonts w:cs="Arial"/>
        </w:rPr>
        <w:t>230 217 2222</w:t>
      </w:r>
      <w:r w:rsidRPr="005B5CB6">
        <w:br/>
      </w:r>
      <w:r>
        <w:rPr>
          <w:rtl/>
          <w:lang w:val="fr-FR"/>
        </w:rPr>
        <w:t>الفاكس:</w:t>
      </w:r>
      <w:r w:rsidRPr="005B5CB6">
        <w:tab/>
        <w:t>+</w:t>
      </w:r>
      <w:r>
        <w:rPr>
          <w:rFonts w:cs="Arial"/>
        </w:rPr>
        <w:t>230 217 7777</w:t>
      </w:r>
      <w:r w:rsidRPr="005B5CB6">
        <w:br/>
      </w:r>
      <w:r>
        <w:rPr>
          <w:rtl/>
          <w:lang w:val="fr-FR"/>
        </w:rPr>
        <w:t>البريد الإلكتروني:</w:t>
      </w:r>
      <w:r w:rsidRPr="005B5CB6">
        <w:tab/>
      </w:r>
      <w:bookmarkStart w:id="192" w:name="lt_pId465"/>
      <w:r w:rsidRPr="00634730">
        <w:rPr>
          <w:rFonts w:cs="Arial"/>
        </w:rPr>
        <w:t>icta@intnet.mu</w:t>
      </w:r>
      <w:bookmarkEnd w:id="192"/>
      <w:r>
        <w:rPr>
          <w:rFonts w:cs="Arial"/>
          <w:rtl/>
        </w:rPr>
        <w:br/>
      </w:r>
      <w:r w:rsidRPr="00634730">
        <w:rPr>
          <w:rFonts w:hint="cs"/>
          <w:rtl/>
          <w:lang w:val="fr-FR"/>
        </w:rPr>
        <w:t>الموقع الإلكتروني:</w:t>
      </w:r>
      <w:r w:rsidRPr="00634730">
        <w:rPr>
          <w:rtl/>
          <w:lang w:val="fr-FR"/>
        </w:rPr>
        <w:tab/>
      </w:r>
      <w:r w:rsidRPr="00634730">
        <w:rPr>
          <w:lang w:val="fr-FR"/>
        </w:rPr>
        <w:t>www.icta.mu</w:t>
      </w:r>
    </w:p>
    <w:p w14:paraId="6A59BA58" w14:textId="3EA8BCEC" w:rsidR="00485CB9" w:rsidRDefault="00485CB9" w:rsidP="00485CB9">
      <w:pPr>
        <w:rPr>
          <w:rtl/>
          <w:lang w:val="fr-FR" w:bidi="ar-EG"/>
        </w:rPr>
      </w:pPr>
      <w:r>
        <w:rPr>
          <w:rtl/>
          <w:lang w:val="fr-FR" w:bidi="ar-EG"/>
        </w:rPr>
        <w:br w:type="page"/>
      </w:r>
    </w:p>
    <w:p w14:paraId="11041FEC" w14:textId="77777777" w:rsidR="00485CB9" w:rsidRPr="005860BA" w:rsidRDefault="00485CB9" w:rsidP="00485CB9">
      <w:pPr>
        <w:pStyle w:val="CountriesName"/>
        <w:rPr>
          <w:rtl/>
        </w:rPr>
      </w:pPr>
      <w:bookmarkStart w:id="193" w:name="_Toc30510172"/>
      <w:bookmarkStart w:id="194" w:name="_Toc45706390"/>
      <w:bookmarkStart w:id="195" w:name="_Toc33093016"/>
      <w:r w:rsidRPr="005860BA">
        <w:rPr>
          <w:rFonts w:hint="cs"/>
          <w:rtl/>
        </w:rPr>
        <w:lastRenderedPageBreak/>
        <w:t xml:space="preserve">ميانمار (الرمز الدليلي للبلد </w:t>
      </w:r>
      <w:r w:rsidRPr="005860BA">
        <w:t>+95</w:t>
      </w:r>
      <w:r w:rsidRPr="005860BA">
        <w:rPr>
          <w:rFonts w:hint="cs"/>
          <w:rtl/>
        </w:rPr>
        <w:t>)</w:t>
      </w:r>
      <w:bookmarkEnd w:id="193"/>
      <w:bookmarkEnd w:id="194"/>
    </w:p>
    <w:p w14:paraId="66494FB6" w14:textId="132D2EC5" w:rsidR="00485CB9" w:rsidRPr="005860BA" w:rsidRDefault="00485CB9" w:rsidP="00485CB9">
      <w:pPr>
        <w:rPr>
          <w:rFonts w:eastAsia="SimSun"/>
          <w:lang w:bidi="ar-EG"/>
        </w:rPr>
      </w:pPr>
      <w:r w:rsidRPr="005860BA">
        <w:rPr>
          <w:rFonts w:eastAsia="SimSun" w:hint="cs"/>
          <w:rtl/>
          <w:lang w:bidi="ar-EG"/>
        </w:rPr>
        <w:t xml:space="preserve">تبليغ في </w:t>
      </w:r>
      <w:r>
        <w:rPr>
          <w:rFonts w:eastAsia="SimSun"/>
          <w:lang w:bidi="ar-EG"/>
        </w:rPr>
        <w:t>2020.IX.4</w:t>
      </w:r>
      <w:r w:rsidRPr="005860BA">
        <w:rPr>
          <w:rFonts w:eastAsia="SimSun" w:hint="cs"/>
          <w:rtl/>
          <w:lang w:bidi="ar-EG"/>
        </w:rPr>
        <w:t>:</w:t>
      </w:r>
    </w:p>
    <w:p w14:paraId="2583F50D" w14:textId="77777777" w:rsidR="00485CB9" w:rsidRPr="005860BA" w:rsidRDefault="00485CB9" w:rsidP="00485CB9">
      <w:pPr>
        <w:rPr>
          <w:rFonts w:eastAsia="SimSun"/>
          <w:rtl/>
          <w:lang w:bidi="ar-SY"/>
        </w:rPr>
      </w:pPr>
      <w:r w:rsidRPr="005860BA">
        <w:rPr>
          <w:rFonts w:eastAsia="SimSun" w:hint="cs"/>
          <w:rtl/>
          <w:lang w:bidi="ar-SY"/>
        </w:rPr>
        <w:t xml:space="preserve">تعلن </w:t>
      </w:r>
      <w:r w:rsidRPr="005860BA">
        <w:rPr>
          <w:rFonts w:eastAsia="SimSun" w:hint="cs"/>
          <w:i/>
          <w:iCs/>
          <w:rtl/>
          <w:lang w:bidi="ar-SY"/>
        </w:rPr>
        <w:t>وزارة النقل والاتصالات</w:t>
      </w:r>
      <w:r w:rsidRPr="005860BA">
        <w:rPr>
          <w:rFonts w:eastAsia="SimSun" w:hint="cs"/>
          <w:rtl/>
          <w:lang w:bidi="ar-SY"/>
        </w:rPr>
        <w:t xml:space="preserve">، ناي باي تو، عن إضافة </w:t>
      </w:r>
      <w:r w:rsidRPr="005860BA">
        <w:rPr>
          <w:rFonts w:eastAsia="SimSun" w:hint="cs"/>
          <w:rtl/>
        </w:rPr>
        <w:t>مخطط الترقيم المحدث التالي إلى خطة الترقيم الوطنية لميانمار</w:t>
      </w:r>
      <w:r w:rsidRPr="005860BA">
        <w:rPr>
          <w:rFonts w:eastAsia="SimSun" w:hint="cs"/>
          <w:rtl/>
          <w:lang w:bidi="ar-SY"/>
        </w:rPr>
        <w:t>:</w:t>
      </w:r>
    </w:p>
    <w:p w14:paraId="525CB7D5" w14:textId="3F4E50BC" w:rsidR="00485CB9" w:rsidRPr="005860BA" w:rsidRDefault="00485CB9" w:rsidP="00485CB9">
      <w:pPr>
        <w:spacing w:before="240"/>
        <w:jc w:val="center"/>
        <w:rPr>
          <w:rFonts w:eastAsia="SimSun"/>
          <w:i/>
          <w:iCs/>
          <w:lang w:bidi="ar-SY"/>
        </w:rPr>
      </w:pPr>
      <w:r w:rsidRPr="005860BA">
        <w:rPr>
          <w:rFonts w:eastAsia="SimSun" w:hint="cs"/>
          <w:i/>
          <w:iCs/>
          <w:rtl/>
          <w:lang w:bidi="ar-SY"/>
        </w:rPr>
        <w:t xml:space="preserve">وصف إدخال موارد جديدة في خطة الترقيم الوطنية </w:t>
      </w:r>
      <w:r w:rsidRPr="005860BA">
        <w:rPr>
          <w:rFonts w:eastAsia="SimSun"/>
          <w:i/>
          <w:iCs/>
          <w:rtl/>
          <w:lang w:bidi="ar-SY"/>
        </w:rPr>
        <w:br/>
      </w:r>
      <w:r w:rsidRPr="005860BA">
        <w:rPr>
          <w:rFonts w:eastAsia="SimSun" w:hint="cs"/>
          <w:i/>
          <w:iCs/>
          <w:rtl/>
          <w:lang w:bidi="ar-SY"/>
        </w:rPr>
        <w:t xml:space="preserve">للرمز الدليلي للبلد </w:t>
      </w:r>
      <w:r w:rsidRPr="005860BA">
        <w:rPr>
          <w:rFonts w:eastAsia="SimSun"/>
          <w:i/>
          <w:iCs/>
          <w:lang w:bidi="ar-SY"/>
        </w:rPr>
        <w:t>+95</w:t>
      </w:r>
      <w:r w:rsidRPr="005860BA">
        <w:rPr>
          <w:rFonts w:eastAsia="SimSun" w:hint="cs"/>
          <w:i/>
          <w:iCs/>
          <w:rtl/>
          <w:lang w:bidi="ar-SY"/>
        </w:rPr>
        <w:t xml:space="preserve"> وفقاً للتوصية </w:t>
      </w:r>
      <w:r w:rsidRPr="005860BA">
        <w:rPr>
          <w:rFonts w:eastAsia="SimSun"/>
          <w:i/>
          <w:iCs/>
          <w:lang w:bidi="ar-SY"/>
        </w:rPr>
        <w:t>E.164</w:t>
      </w:r>
      <w:r w:rsidRPr="005860BA">
        <w:rPr>
          <w:rFonts w:eastAsia="SimSun" w:hint="cs"/>
          <w:i/>
          <w:iCs/>
          <w:rtl/>
          <w:lang w:bidi="ar-SY"/>
        </w:rPr>
        <w:t>:</w:t>
      </w:r>
    </w:p>
    <w:p w14:paraId="4A05447D" w14:textId="77777777" w:rsidR="00485CB9" w:rsidRPr="00A8515E" w:rsidRDefault="00485CB9" w:rsidP="005F1E55">
      <w:pPr>
        <w:pStyle w:val="Headingb"/>
        <w:spacing w:before="240" w:after="240"/>
        <w:rPr>
          <w:u w:val="single"/>
          <w:rtl/>
        </w:rPr>
      </w:pPr>
      <w:r w:rsidRPr="00A8515E">
        <w:rPr>
          <w:rFonts w:hint="cs"/>
          <w:color w:val="000000"/>
          <w:u w:val="single"/>
          <w:rtl/>
        </w:rPr>
        <w:t>أرقام الخدمة 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983"/>
        <w:gridCol w:w="1418"/>
        <w:gridCol w:w="2410"/>
        <w:gridCol w:w="1559"/>
        <w:gridCol w:w="2400"/>
      </w:tblGrid>
      <w:tr w:rsidR="00485CB9" w:rsidRPr="00F9307A" w14:paraId="55AD3A9E" w14:textId="77777777" w:rsidTr="005F1E55">
        <w:trPr>
          <w:cantSplit/>
          <w:trHeight w:val="284"/>
          <w:tblHeader/>
          <w:jc w:val="center"/>
        </w:trPr>
        <w:tc>
          <w:tcPr>
            <w:tcW w:w="859" w:type="dxa"/>
            <w:vAlign w:val="center"/>
          </w:tcPr>
          <w:p w14:paraId="47214EA5" w14:textId="77777777" w:rsidR="00485CB9" w:rsidRPr="00F9307A" w:rsidRDefault="00485CB9" w:rsidP="006F430E">
            <w:pPr>
              <w:spacing w:before="40" w:after="40" w:line="240" w:lineRule="exact"/>
              <w:jc w:val="center"/>
              <w:rPr>
                <w:b/>
                <w:bCs/>
                <w:position w:val="2"/>
                <w:sz w:val="18"/>
                <w:szCs w:val="24"/>
                <w:highlight w:val="yellow"/>
                <w:lang w:val="en-GB"/>
              </w:rPr>
            </w:pPr>
            <w:r w:rsidRPr="00F9307A">
              <w:rPr>
                <w:rFonts w:hint="cs"/>
                <w:b/>
                <w:bCs/>
                <w:spacing w:val="-6"/>
                <w:position w:val="2"/>
                <w:sz w:val="18"/>
                <w:szCs w:val="24"/>
                <w:rtl/>
              </w:rPr>
              <w:t>الرقم التسلسلي</w:t>
            </w:r>
          </w:p>
        </w:tc>
        <w:tc>
          <w:tcPr>
            <w:tcW w:w="983" w:type="dxa"/>
            <w:vAlign w:val="center"/>
          </w:tcPr>
          <w:p w14:paraId="63D2E49C" w14:textId="77777777" w:rsidR="00485CB9" w:rsidRPr="00F9307A" w:rsidRDefault="00485CB9" w:rsidP="006F430E">
            <w:pPr>
              <w:spacing w:before="40" w:after="40" w:line="240" w:lineRule="exact"/>
              <w:jc w:val="center"/>
              <w:rPr>
                <w:b/>
                <w:bCs/>
                <w:position w:val="2"/>
                <w:sz w:val="18"/>
                <w:szCs w:val="24"/>
                <w:highlight w:val="yellow"/>
                <w:lang w:val="en-GB"/>
              </w:rPr>
            </w:pPr>
            <w:r w:rsidRPr="00F9307A">
              <w:rPr>
                <w:rFonts w:hint="cs"/>
                <w:b/>
                <w:bCs/>
                <w:spacing w:val="-6"/>
                <w:position w:val="2"/>
                <w:sz w:val="18"/>
                <w:szCs w:val="24"/>
                <w:rtl/>
              </w:rPr>
              <w:t>الرمز الدليلي للمنطقة</w:t>
            </w:r>
          </w:p>
        </w:tc>
        <w:tc>
          <w:tcPr>
            <w:tcW w:w="1418" w:type="dxa"/>
            <w:vAlign w:val="center"/>
          </w:tcPr>
          <w:p w14:paraId="2C991841" w14:textId="77777777" w:rsidR="00485CB9" w:rsidRPr="00F9307A" w:rsidRDefault="00485CB9" w:rsidP="006F430E">
            <w:pPr>
              <w:spacing w:before="40" w:after="40" w:line="240" w:lineRule="exact"/>
              <w:jc w:val="center"/>
              <w:rPr>
                <w:b/>
                <w:bCs/>
                <w:position w:val="2"/>
                <w:sz w:val="18"/>
                <w:szCs w:val="24"/>
                <w:highlight w:val="yellow"/>
                <w:lang w:val="en-GB"/>
              </w:rPr>
            </w:pPr>
            <w:r w:rsidRPr="00F9307A">
              <w:rPr>
                <w:rFonts w:hint="cs"/>
                <w:b/>
                <w:bCs/>
                <w:position w:val="2"/>
                <w:sz w:val="18"/>
                <w:szCs w:val="24"/>
                <w:rtl/>
              </w:rPr>
              <w:t>سلاسل الأرقام</w:t>
            </w:r>
          </w:p>
        </w:tc>
        <w:tc>
          <w:tcPr>
            <w:tcW w:w="2410" w:type="dxa"/>
            <w:vAlign w:val="center"/>
          </w:tcPr>
          <w:p w14:paraId="08443874" w14:textId="77777777" w:rsidR="00485CB9" w:rsidRPr="00F9307A" w:rsidRDefault="00485CB9" w:rsidP="006F430E">
            <w:pPr>
              <w:spacing w:before="40" w:after="40" w:line="240" w:lineRule="exact"/>
              <w:jc w:val="center"/>
              <w:rPr>
                <w:b/>
                <w:bCs/>
                <w:position w:val="2"/>
                <w:sz w:val="18"/>
                <w:szCs w:val="24"/>
                <w:highlight w:val="yellow"/>
                <w:lang w:val="en-GB"/>
              </w:rPr>
            </w:pPr>
            <w:r w:rsidRPr="00F9307A">
              <w:rPr>
                <w:rFonts w:hint="cs"/>
                <w:b/>
                <w:bCs/>
                <w:position w:val="2"/>
                <w:sz w:val="18"/>
                <w:szCs w:val="24"/>
                <w:rtl/>
                <w:lang w:val="en-GB"/>
              </w:rPr>
              <w:t>النظام</w:t>
            </w:r>
          </w:p>
        </w:tc>
        <w:tc>
          <w:tcPr>
            <w:tcW w:w="1559" w:type="dxa"/>
            <w:vAlign w:val="center"/>
          </w:tcPr>
          <w:p w14:paraId="3C366E84" w14:textId="77777777" w:rsidR="00485CB9" w:rsidRPr="00F9307A" w:rsidRDefault="00485CB9" w:rsidP="006F430E">
            <w:pPr>
              <w:spacing w:before="40" w:after="40" w:line="240" w:lineRule="exact"/>
              <w:jc w:val="center"/>
              <w:rPr>
                <w:b/>
                <w:bCs/>
                <w:position w:val="2"/>
                <w:sz w:val="18"/>
                <w:szCs w:val="24"/>
                <w:highlight w:val="yellow"/>
                <w:lang w:val="en-GB"/>
              </w:rPr>
            </w:pPr>
            <w:r w:rsidRPr="00F9307A">
              <w:rPr>
                <w:rFonts w:hint="cs"/>
                <w:b/>
                <w:bCs/>
                <w:spacing w:val="-4"/>
                <w:position w:val="2"/>
                <w:sz w:val="18"/>
                <w:szCs w:val="24"/>
                <w:rtl/>
              </w:rPr>
              <w:t>طول الرقم (بما</w:t>
            </w:r>
            <w:r w:rsidRPr="00F9307A">
              <w:rPr>
                <w:rFonts w:hint="eastAsia"/>
                <w:b/>
                <w:bCs/>
                <w:spacing w:val="-4"/>
                <w:position w:val="2"/>
                <w:sz w:val="18"/>
                <w:szCs w:val="24"/>
                <w:rtl/>
              </w:rPr>
              <w:t> </w:t>
            </w:r>
            <w:r w:rsidRPr="00F9307A">
              <w:rPr>
                <w:rFonts w:hint="cs"/>
                <w:b/>
                <w:bCs/>
                <w:spacing w:val="-4"/>
                <w:position w:val="2"/>
                <w:sz w:val="18"/>
                <w:szCs w:val="24"/>
                <w:rtl/>
              </w:rPr>
              <w:t>في</w:t>
            </w:r>
            <w:r w:rsidRPr="00F9307A">
              <w:rPr>
                <w:rFonts w:hint="eastAsia"/>
                <w:b/>
                <w:bCs/>
                <w:spacing w:val="-4"/>
                <w:position w:val="2"/>
                <w:sz w:val="18"/>
                <w:szCs w:val="24"/>
                <w:rtl/>
              </w:rPr>
              <w:t> </w:t>
            </w:r>
            <w:r w:rsidRPr="00F9307A">
              <w:rPr>
                <w:rFonts w:hint="cs"/>
                <w:b/>
                <w:bCs/>
                <w:spacing w:val="-4"/>
                <w:position w:val="2"/>
                <w:sz w:val="18"/>
                <w:szCs w:val="24"/>
                <w:rtl/>
              </w:rPr>
              <w:t>ذلك الرمز الدليلي للمنطقة)</w:t>
            </w:r>
          </w:p>
        </w:tc>
        <w:tc>
          <w:tcPr>
            <w:tcW w:w="2400" w:type="dxa"/>
            <w:vAlign w:val="center"/>
          </w:tcPr>
          <w:p w14:paraId="0F3A9686" w14:textId="77777777" w:rsidR="00485CB9" w:rsidRPr="00F9307A" w:rsidRDefault="00485CB9" w:rsidP="006F430E">
            <w:pPr>
              <w:spacing w:before="40" w:after="40" w:line="240" w:lineRule="exact"/>
              <w:jc w:val="center"/>
              <w:rPr>
                <w:b/>
                <w:bCs/>
                <w:spacing w:val="-8"/>
                <w:position w:val="2"/>
                <w:sz w:val="18"/>
                <w:szCs w:val="24"/>
                <w:highlight w:val="yellow"/>
                <w:lang w:val="en-GB"/>
              </w:rPr>
            </w:pPr>
            <w:r w:rsidRPr="00F9307A">
              <w:rPr>
                <w:rFonts w:hint="cs"/>
                <w:b/>
                <w:bCs/>
                <w:spacing w:val="-8"/>
                <w:position w:val="2"/>
                <w:sz w:val="18"/>
                <w:szCs w:val="24"/>
                <w:rtl/>
                <w:lang w:val="en-GB"/>
              </w:rPr>
              <w:t>المشغل</w:t>
            </w:r>
          </w:p>
        </w:tc>
      </w:tr>
      <w:tr w:rsidR="00485CB9" w:rsidRPr="00F9307A" w14:paraId="350017E6" w14:textId="77777777" w:rsidTr="005F1E55">
        <w:trPr>
          <w:cantSplit/>
          <w:trHeight w:val="284"/>
          <w:jc w:val="center"/>
        </w:trPr>
        <w:tc>
          <w:tcPr>
            <w:tcW w:w="859" w:type="dxa"/>
            <w:vAlign w:val="center"/>
          </w:tcPr>
          <w:p w14:paraId="71AE921E" w14:textId="77777777" w:rsidR="00485CB9" w:rsidRPr="00F9307A" w:rsidRDefault="00485CB9" w:rsidP="006F430E">
            <w:pPr>
              <w:spacing w:before="40" w:after="40" w:line="240" w:lineRule="exact"/>
              <w:jc w:val="left"/>
              <w:rPr>
                <w:i/>
                <w:iCs/>
                <w:position w:val="2"/>
                <w:sz w:val="18"/>
                <w:szCs w:val="24"/>
                <w:lang w:val="en-GB"/>
              </w:rPr>
            </w:pPr>
            <w:r w:rsidRPr="00F9307A">
              <w:rPr>
                <w:i/>
                <w:sz w:val="18"/>
                <w:szCs w:val="24"/>
                <w:lang w:val="en-GB"/>
              </w:rPr>
              <w:t>1</w:t>
            </w:r>
          </w:p>
        </w:tc>
        <w:tc>
          <w:tcPr>
            <w:tcW w:w="983" w:type="dxa"/>
            <w:vAlign w:val="center"/>
          </w:tcPr>
          <w:p w14:paraId="5128771E" w14:textId="77777777" w:rsidR="00485CB9" w:rsidRPr="00F9307A" w:rsidRDefault="00485CB9" w:rsidP="006F430E">
            <w:pPr>
              <w:spacing w:before="40" w:after="40" w:line="240" w:lineRule="exact"/>
              <w:jc w:val="center"/>
              <w:rPr>
                <w:position w:val="2"/>
                <w:sz w:val="18"/>
                <w:szCs w:val="24"/>
                <w:lang w:val="en-GB"/>
              </w:rPr>
            </w:pPr>
            <w:r w:rsidRPr="00F9307A">
              <w:rPr>
                <w:sz w:val="18"/>
                <w:szCs w:val="24"/>
                <w:lang w:val="en-GB"/>
              </w:rPr>
              <w:t>9</w:t>
            </w:r>
          </w:p>
        </w:tc>
        <w:tc>
          <w:tcPr>
            <w:tcW w:w="1418" w:type="dxa"/>
            <w:vAlign w:val="center"/>
          </w:tcPr>
          <w:p w14:paraId="186E9B3C" w14:textId="42F58F16" w:rsidR="00485CB9" w:rsidRPr="00F9307A" w:rsidRDefault="006F430E" w:rsidP="006F430E">
            <w:pPr>
              <w:spacing w:before="40" w:after="40" w:line="240" w:lineRule="exact"/>
              <w:jc w:val="center"/>
              <w:rPr>
                <w:position w:val="2"/>
                <w:sz w:val="18"/>
                <w:szCs w:val="24"/>
                <w:lang w:val="en-GB"/>
              </w:rPr>
            </w:pPr>
            <w:r w:rsidRPr="006F430E">
              <w:rPr>
                <w:sz w:val="18"/>
                <w:szCs w:val="24"/>
                <w:lang w:val="en-GB"/>
              </w:rPr>
              <w:t>941-xxx-xxx</w:t>
            </w:r>
          </w:p>
        </w:tc>
        <w:tc>
          <w:tcPr>
            <w:tcW w:w="2410" w:type="dxa"/>
            <w:vAlign w:val="center"/>
          </w:tcPr>
          <w:p w14:paraId="6645FE66" w14:textId="5555BD3E" w:rsidR="00485CB9" w:rsidRPr="00F9307A" w:rsidRDefault="00485CB9" w:rsidP="006F430E">
            <w:pPr>
              <w:spacing w:before="40" w:after="40" w:line="240" w:lineRule="exact"/>
              <w:jc w:val="left"/>
              <w:rPr>
                <w:position w:val="2"/>
                <w:sz w:val="18"/>
                <w:szCs w:val="24"/>
                <w:lang w:val="en-GB"/>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005F1E55">
              <w:rPr>
                <w:rFonts w:hint="cs"/>
                <w:position w:val="2"/>
                <w:sz w:val="18"/>
                <w:szCs w:val="24"/>
                <w:rtl/>
                <w:lang w:val="en-GB"/>
              </w:rPr>
              <w:t xml:space="preserve"> </w:t>
            </w:r>
            <w:r w:rsidRPr="00F9307A">
              <w:rPr>
                <w:rFonts w:hint="cs"/>
                <w:position w:val="2"/>
                <w:sz w:val="18"/>
                <w:szCs w:val="24"/>
                <w:rtl/>
                <w:lang w:val="en-GB"/>
              </w:rPr>
              <w:t>/</w:t>
            </w:r>
            <w:r w:rsidR="005F1E55">
              <w:rPr>
                <w:rFonts w:hint="cs"/>
                <w:position w:val="2"/>
                <w:sz w:val="18"/>
                <w:szCs w:val="24"/>
                <w:rtl/>
                <w:lang w:val="en-GB"/>
              </w:rPr>
              <w:t xml:space="preserve"> </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559" w:type="dxa"/>
            <w:vAlign w:val="center"/>
          </w:tcPr>
          <w:p w14:paraId="263D7256" w14:textId="77777777" w:rsidR="00485CB9" w:rsidRPr="00F9307A" w:rsidRDefault="00485CB9" w:rsidP="006F430E">
            <w:pPr>
              <w:spacing w:before="40" w:after="40" w:line="240" w:lineRule="exact"/>
              <w:jc w:val="center"/>
              <w:rPr>
                <w:position w:val="2"/>
                <w:sz w:val="18"/>
                <w:szCs w:val="24"/>
                <w:lang w:val="en-GB"/>
              </w:rPr>
            </w:pPr>
            <w:r w:rsidRPr="00F9307A">
              <w:rPr>
                <w:position w:val="2"/>
                <w:sz w:val="18"/>
                <w:szCs w:val="24"/>
                <w:lang w:val="en-GB"/>
              </w:rPr>
              <w:t>10</w:t>
            </w:r>
          </w:p>
        </w:tc>
        <w:tc>
          <w:tcPr>
            <w:tcW w:w="2400" w:type="dxa"/>
            <w:vAlign w:val="center"/>
          </w:tcPr>
          <w:p w14:paraId="1E581A92" w14:textId="3186E467" w:rsidR="00485CB9" w:rsidRPr="00F9307A" w:rsidRDefault="006F430E" w:rsidP="006F430E">
            <w:pPr>
              <w:spacing w:before="40" w:after="40" w:line="240" w:lineRule="exact"/>
              <w:jc w:val="left"/>
              <w:rPr>
                <w:spacing w:val="-6"/>
                <w:position w:val="2"/>
                <w:sz w:val="18"/>
                <w:szCs w:val="24"/>
                <w:lang w:val="en-GB"/>
              </w:rPr>
            </w:pPr>
            <w:r w:rsidRPr="006F430E">
              <w:rPr>
                <w:sz w:val="18"/>
                <w:szCs w:val="24"/>
                <w:lang w:val="en-GB"/>
              </w:rPr>
              <w:t>Ooredoo Myanmar Limited</w:t>
            </w:r>
          </w:p>
        </w:tc>
      </w:tr>
    </w:tbl>
    <w:p w14:paraId="348924CD" w14:textId="77777777" w:rsidR="00485CB9" w:rsidRPr="005860BA" w:rsidRDefault="00485CB9" w:rsidP="005F1E55">
      <w:pPr>
        <w:pStyle w:val="ContactA"/>
        <w:spacing w:before="360"/>
        <w:rPr>
          <w:rtl/>
          <w:lang w:val="es-ES_tradnl"/>
        </w:rPr>
      </w:pPr>
      <w:r w:rsidRPr="005860BA">
        <w:rPr>
          <w:rFonts w:hint="cs"/>
          <w:rtl/>
        </w:rPr>
        <w:t>للاتصال:</w:t>
      </w:r>
    </w:p>
    <w:p w14:paraId="0C5596E2" w14:textId="77777777" w:rsidR="00485CB9" w:rsidRPr="005860BA" w:rsidRDefault="00485CB9" w:rsidP="00485CB9">
      <w:pPr>
        <w:pStyle w:val="ContactA1"/>
        <w:rPr>
          <w:rtl/>
          <w:lang w:val="en-GB" w:eastAsia="zh-CN" w:bidi="ar-EG"/>
        </w:rPr>
      </w:pPr>
      <w:r w:rsidRPr="005860BA">
        <w:rPr>
          <w:lang w:eastAsia="zh-CN"/>
        </w:rPr>
        <w:t xml:space="preserve">Ministry of Transport and </w:t>
      </w:r>
      <w:r w:rsidRPr="005860BA">
        <w:rPr>
          <w:lang w:val="en-GB"/>
        </w:rPr>
        <w:t>Communications</w:t>
      </w:r>
      <w:r w:rsidRPr="005860BA">
        <w:rPr>
          <w:lang w:val="en-GB"/>
        </w:rPr>
        <w:br/>
        <w:t>Posts and Telecommunications Department (PTD)</w:t>
      </w:r>
      <w:r w:rsidRPr="005860BA">
        <w:rPr>
          <w:lang w:val="en-GB"/>
        </w:rPr>
        <w:br/>
        <w:t>Building No. 2,</w:t>
      </w:r>
      <w:r w:rsidRPr="005860BA">
        <w:rPr>
          <w:lang w:val="en-GB"/>
        </w:rPr>
        <w:br/>
        <w:t>NAY PYI TAW</w:t>
      </w:r>
      <w:r w:rsidRPr="005860BA">
        <w:rPr>
          <w:lang w:val="en-GB"/>
        </w:rPr>
        <w:br/>
        <w:t>Myanmar</w:t>
      </w:r>
    </w:p>
    <w:p w14:paraId="4A8A0E61" w14:textId="61FBF0BA" w:rsidR="00485CB9" w:rsidRPr="005860BA" w:rsidRDefault="00485CB9" w:rsidP="005F1E55">
      <w:pPr>
        <w:pStyle w:val="ContactA2"/>
        <w:rPr>
          <w:rtl/>
          <w:lang w:val="es-ES_tradnl"/>
        </w:rPr>
      </w:pPr>
      <w:r w:rsidRPr="005860BA">
        <w:rPr>
          <w:rFonts w:hint="cs"/>
          <w:rtl/>
          <w:lang w:val="es-ES_tradnl"/>
        </w:rPr>
        <w:t>الهاتف:</w:t>
      </w:r>
      <w:r w:rsidRPr="005860BA">
        <w:tab/>
      </w:r>
      <w:r>
        <w:rPr>
          <w:rFonts w:cs="Arial"/>
          <w:lang w:val="pt-BR"/>
        </w:rPr>
        <w:t>+95 67 3407 225</w:t>
      </w:r>
      <w:r w:rsidRPr="005860BA">
        <w:br/>
      </w:r>
      <w:r w:rsidRPr="005860BA">
        <w:rPr>
          <w:rFonts w:hint="cs"/>
          <w:rtl/>
        </w:rPr>
        <w:t>الفاكس:</w:t>
      </w:r>
      <w:r w:rsidRPr="005860BA">
        <w:rPr>
          <w:rFonts w:hint="cs"/>
          <w:rtl/>
        </w:rPr>
        <w:tab/>
      </w:r>
      <w:r w:rsidRPr="004F3A28">
        <w:rPr>
          <w:lang w:val="pt-BR"/>
        </w:rPr>
        <w:t>+95 67 3407 216</w:t>
      </w:r>
      <w:r w:rsidRPr="005860BA">
        <w:br/>
      </w:r>
      <w:r w:rsidRPr="005860BA">
        <w:rPr>
          <w:rFonts w:hint="cs"/>
          <w:rtl/>
        </w:rPr>
        <w:t>البريد الإلكتروني:</w:t>
      </w:r>
      <w:r w:rsidRPr="005860BA">
        <w:tab/>
      </w:r>
      <w:r w:rsidR="005F1E55" w:rsidRPr="005F1E55">
        <w:rPr>
          <w:lang w:val="pt-BR"/>
        </w:rPr>
        <w:t>dg@ptd.gov.mm</w:t>
      </w:r>
    </w:p>
    <w:p w14:paraId="5A902FD2" w14:textId="77777777" w:rsidR="006F430E" w:rsidRPr="00343CA9" w:rsidRDefault="006F430E" w:rsidP="006F430E">
      <w:pPr>
        <w:pStyle w:val="CountriesName"/>
        <w:outlineLvl w:val="2"/>
        <w:rPr>
          <w:rtl/>
        </w:rPr>
      </w:pPr>
      <w:bookmarkStart w:id="196" w:name="_Toc482376261"/>
      <w:bookmarkStart w:id="197" w:name="_Toc497731899"/>
      <w:bookmarkStart w:id="198" w:name="_Toc497810521"/>
      <w:bookmarkStart w:id="199" w:name="_Toc29470450"/>
      <w:bookmarkStart w:id="200" w:name="_Toc33093019"/>
      <w:bookmarkEnd w:id="195"/>
      <w:r w:rsidRPr="007D7E98">
        <w:rPr>
          <w:rtl/>
          <w:lang w:bidi="ar-SA"/>
        </w:rPr>
        <w:t>بالاو</w:t>
      </w:r>
      <w:r w:rsidRPr="007D7E98">
        <w:rPr>
          <w:rFonts w:hint="cs"/>
          <w:rtl/>
          <w:lang w:bidi="ar-SA"/>
        </w:rPr>
        <w:t xml:space="preserve"> </w:t>
      </w:r>
      <w:r w:rsidRPr="00343CA9">
        <w:rPr>
          <w:rFonts w:hint="cs"/>
          <w:rtl/>
        </w:rPr>
        <w:t xml:space="preserve">(الرمز الدليلي للبلد </w:t>
      </w:r>
      <w:r w:rsidRPr="00343CA9">
        <w:t>+</w:t>
      </w:r>
      <w:r>
        <w:t>680</w:t>
      </w:r>
      <w:r w:rsidRPr="00343CA9">
        <w:rPr>
          <w:rFonts w:hint="cs"/>
          <w:rtl/>
        </w:rPr>
        <w:t>)</w:t>
      </w:r>
      <w:bookmarkEnd w:id="196"/>
      <w:bookmarkEnd w:id="197"/>
      <w:bookmarkEnd w:id="198"/>
      <w:bookmarkEnd w:id="199"/>
      <w:bookmarkEnd w:id="200"/>
    </w:p>
    <w:p w14:paraId="68877563" w14:textId="77777777" w:rsidR="006F430E" w:rsidRPr="00343CA9" w:rsidRDefault="006F430E" w:rsidP="006F430E">
      <w:pPr>
        <w:rPr>
          <w:rFonts w:eastAsia="SimSun"/>
          <w:rtl/>
          <w:lang w:bidi="ar-EG"/>
        </w:rPr>
      </w:pPr>
      <w:r w:rsidRPr="00343CA9">
        <w:rPr>
          <w:rFonts w:eastAsia="SimSun" w:hint="cs"/>
          <w:rtl/>
          <w:lang w:bidi="ar-EG"/>
        </w:rPr>
        <w:t xml:space="preserve">تبليغ في </w:t>
      </w:r>
      <w:r w:rsidRPr="00343CA9">
        <w:rPr>
          <w:rFonts w:eastAsia="SimSun"/>
          <w:lang w:bidi="ar-EG"/>
        </w:rPr>
        <w:t>20</w:t>
      </w:r>
      <w:r>
        <w:rPr>
          <w:rFonts w:eastAsia="SimSun"/>
          <w:lang w:bidi="ar-EG"/>
        </w:rPr>
        <w:t>20</w:t>
      </w:r>
      <w:r w:rsidRPr="00343CA9">
        <w:rPr>
          <w:rFonts w:eastAsia="SimSun"/>
          <w:lang w:bidi="ar-EG"/>
        </w:rPr>
        <w:t>.</w:t>
      </w:r>
      <w:r>
        <w:rPr>
          <w:rFonts w:eastAsia="SimSun"/>
        </w:rPr>
        <w:t>IX.2</w:t>
      </w:r>
      <w:r w:rsidRPr="00343CA9">
        <w:rPr>
          <w:rFonts w:eastAsia="SimSun" w:hint="cs"/>
          <w:rtl/>
          <w:lang w:bidi="ar-EG"/>
        </w:rPr>
        <w:t>:</w:t>
      </w:r>
    </w:p>
    <w:p w14:paraId="2FAF3899" w14:textId="77777777" w:rsidR="006F430E" w:rsidRPr="00343CA9" w:rsidRDefault="006F430E" w:rsidP="006F430E">
      <w:pPr>
        <w:rPr>
          <w:rFonts w:eastAsia="SimSun"/>
          <w:rtl/>
          <w:lang w:bidi="ar-EG"/>
        </w:rPr>
      </w:pPr>
      <w:r w:rsidRPr="00FC78CA">
        <w:rPr>
          <w:rFonts w:eastAsia="SimSun"/>
          <w:color w:val="000000"/>
          <w:rtl/>
        </w:rPr>
        <w:t xml:space="preserve">تعلن </w:t>
      </w:r>
      <w:bookmarkStart w:id="201" w:name="_Hlk33094357"/>
      <w:r>
        <w:rPr>
          <w:rFonts w:eastAsia="SimSun" w:hint="cs"/>
          <w:i/>
          <w:iCs/>
          <w:color w:val="000000"/>
          <w:rtl/>
          <w:lang w:bidi="ar-EG"/>
        </w:rPr>
        <w:t xml:space="preserve">شعبة الاتصالات لدى وزارة البنية التحتية العامة والصناعات والتجارة، </w:t>
      </w:r>
      <w:r w:rsidRPr="00AA53B9">
        <w:rPr>
          <w:rFonts w:eastAsia="SimSun" w:hint="cs"/>
          <w:color w:val="000000"/>
          <w:rtl/>
          <w:lang w:bidi="ar-EG"/>
        </w:rPr>
        <w:t>كورور</w:t>
      </w:r>
      <w:r w:rsidRPr="00FC78CA">
        <w:rPr>
          <w:rFonts w:eastAsia="SimSun" w:hint="cs"/>
          <w:rtl/>
          <w:lang w:bidi="ar-EG"/>
        </w:rPr>
        <w:t xml:space="preserve"> </w:t>
      </w:r>
      <w:bookmarkEnd w:id="201"/>
      <w:r w:rsidRPr="00FC78CA">
        <w:rPr>
          <w:rFonts w:eastAsia="SimSun" w:hint="cs"/>
          <w:rtl/>
          <w:lang w:bidi="ar-EG"/>
        </w:rPr>
        <w:t>عن خطة الترقيم الوطنية التالية لبالاو</w:t>
      </w:r>
      <w:r>
        <w:rPr>
          <w:rFonts w:eastAsia="SimSun"/>
          <w:lang w:bidi="ar-EG"/>
        </w:rPr>
        <w:t>:</w:t>
      </w:r>
    </w:p>
    <w:p w14:paraId="701B130E" w14:textId="77777777" w:rsidR="006F430E" w:rsidRPr="0071100B" w:rsidRDefault="006F430E" w:rsidP="006F430E">
      <w:pPr>
        <w:keepNext/>
        <w:keepLines/>
        <w:spacing w:before="240"/>
        <w:jc w:val="center"/>
        <w:rPr>
          <w:rFonts w:eastAsia="SimSun"/>
          <w:b/>
          <w:bCs/>
          <w:position w:val="2"/>
          <w:rtl/>
          <w:lang w:eastAsia="zh-CN" w:bidi="ar-EG"/>
        </w:rPr>
      </w:pPr>
      <w:r w:rsidRPr="0071100B">
        <w:rPr>
          <w:rFonts w:eastAsia="SimSun" w:hint="cs"/>
          <w:b/>
          <w:bCs/>
          <w:position w:val="2"/>
          <w:rtl/>
          <w:lang w:eastAsia="zh-CN" w:bidi="ar-EG"/>
        </w:rPr>
        <w:t xml:space="preserve">عرض خطة الترقيم الوطنية </w:t>
      </w:r>
      <w:r w:rsidRPr="0071100B">
        <w:rPr>
          <w:rFonts w:eastAsia="SimSun"/>
          <w:b/>
          <w:bCs/>
          <w:position w:val="2"/>
          <w:lang w:eastAsia="zh-CN" w:bidi="ar-EG"/>
        </w:rPr>
        <w:t>ITU-T E.164</w:t>
      </w:r>
      <w:r w:rsidRPr="0071100B">
        <w:rPr>
          <w:rFonts w:eastAsia="SimSun" w:hint="cs"/>
          <w:b/>
          <w:bCs/>
          <w:position w:val="2"/>
          <w:rtl/>
          <w:lang w:eastAsia="zh-CN" w:bidi="ar-EG"/>
        </w:rPr>
        <w:t xml:space="preserve"> للرمز الدليلي للبلد </w:t>
      </w:r>
      <w:r w:rsidRPr="00493C20">
        <w:rPr>
          <w:rFonts w:eastAsia="SimSun"/>
          <w:b/>
          <w:bCs/>
          <w:position w:val="2"/>
          <w:lang w:eastAsia="zh-CN" w:bidi="ar-EG"/>
        </w:rPr>
        <w:t>+</w:t>
      </w:r>
      <w:r w:rsidRPr="0071100B">
        <w:rPr>
          <w:rFonts w:eastAsia="SimSun"/>
          <w:b/>
          <w:bCs/>
          <w:position w:val="2"/>
          <w:lang w:eastAsia="zh-CN" w:bidi="ar-EG"/>
        </w:rPr>
        <w:t>680</w:t>
      </w:r>
    </w:p>
    <w:p w14:paraId="59B6F93E" w14:textId="77777777" w:rsidR="006F430E" w:rsidRPr="00343CA9" w:rsidRDefault="006F430E" w:rsidP="006F430E">
      <w:pPr>
        <w:keepNext/>
        <w:keepLines/>
        <w:tabs>
          <w:tab w:val="left" w:pos="794"/>
        </w:tabs>
        <w:spacing w:before="240" w:line="180" w:lineRule="auto"/>
        <w:rPr>
          <w:rFonts w:eastAsia="SimSun"/>
          <w:position w:val="2"/>
          <w:rtl/>
          <w:lang w:eastAsia="zh-CN" w:bidi="ar-EG"/>
        </w:rPr>
      </w:pPr>
      <w:r w:rsidRPr="00343CA9">
        <w:rPr>
          <w:rFonts w:eastAsia="SimSun"/>
          <w:rtl/>
          <w:lang w:bidi="ar-EG"/>
        </w:rPr>
        <w:t xml:space="preserve"> </w:t>
      </w:r>
      <w:proofErr w:type="gramStart"/>
      <w:r w:rsidRPr="00343CA9">
        <w:rPr>
          <w:rFonts w:eastAsia="SimSun"/>
          <w:rtl/>
          <w:lang w:bidi="ar-EG"/>
        </w:rPr>
        <w:t>أ )</w:t>
      </w:r>
      <w:proofErr w:type="gramEnd"/>
      <w:r w:rsidRPr="00343CA9">
        <w:rPr>
          <w:rFonts w:eastAsia="SimSun"/>
          <w:rtl/>
          <w:lang w:bidi="ar-EG"/>
        </w:rPr>
        <w:tab/>
        <w:t>عرض مجمل:</w:t>
      </w:r>
    </w:p>
    <w:p w14:paraId="5B84B4C9" w14:textId="77777777" w:rsidR="006F430E" w:rsidRPr="00343CA9" w:rsidRDefault="006F430E" w:rsidP="006F430E">
      <w:pPr>
        <w:pStyle w:val="enumlev1"/>
        <w:tabs>
          <w:tab w:val="left" w:pos="5528"/>
        </w:tabs>
        <w:spacing w:line="180" w:lineRule="auto"/>
        <w:ind w:left="794" w:hanging="794"/>
        <w:rPr>
          <w:rFonts w:eastAsia="SimSun"/>
          <w:rtl/>
          <w:lang w:bidi="ar-EG"/>
        </w:rPr>
      </w:pPr>
      <w:r w:rsidRPr="00343CA9">
        <w:rPr>
          <w:rFonts w:eastAsia="SimSun"/>
          <w:rtl/>
          <w:lang w:bidi="ar-EG"/>
        </w:rPr>
        <w:tab/>
        <w:t>الحد الأدنى لطول الرقم (مع استبعاد الرمز الدليلي للبلد)</w:t>
      </w:r>
      <w:r w:rsidRPr="00343CA9">
        <w:rPr>
          <w:rFonts w:eastAsia="SimSun" w:hint="cs"/>
          <w:rtl/>
          <w:lang w:bidi="ar-EG"/>
        </w:rPr>
        <w:t>:</w:t>
      </w:r>
      <w:r w:rsidRPr="00343CA9">
        <w:rPr>
          <w:rFonts w:eastAsia="SimSun"/>
          <w:rtl/>
          <w:lang w:bidi="ar-EG"/>
        </w:rPr>
        <w:tab/>
      </w:r>
      <w:r>
        <w:rPr>
          <w:rFonts w:eastAsia="SimSun" w:hint="cs"/>
          <w:rtl/>
          <w:lang w:bidi="ar-EG"/>
        </w:rPr>
        <w:t>سبعة</w:t>
      </w:r>
      <w:r w:rsidRPr="00343CA9">
        <w:rPr>
          <w:rFonts w:eastAsia="SimSun"/>
          <w:rtl/>
          <w:lang w:bidi="ar-EG"/>
        </w:rPr>
        <w:t xml:space="preserve"> </w:t>
      </w:r>
      <w:r w:rsidRPr="00343CA9">
        <w:rPr>
          <w:rFonts w:eastAsia="SimSun"/>
          <w:lang w:bidi="ar-EG"/>
        </w:rPr>
        <w:t>(</w:t>
      </w:r>
      <w:r>
        <w:rPr>
          <w:rFonts w:eastAsia="SimSun"/>
          <w:lang w:bidi="ar-EG"/>
        </w:rPr>
        <w:t>7</w:t>
      </w:r>
      <w:r w:rsidRPr="00343CA9">
        <w:rPr>
          <w:rFonts w:eastAsia="SimSun"/>
          <w:lang w:bidi="ar-EG"/>
        </w:rPr>
        <w:t>)</w:t>
      </w:r>
      <w:r w:rsidRPr="00343CA9">
        <w:rPr>
          <w:rFonts w:eastAsia="SimSun"/>
          <w:rtl/>
          <w:lang w:bidi="ar-EG"/>
        </w:rPr>
        <w:t xml:space="preserve"> </w:t>
      </w:r>
      <w:r w:rsidRPr="00343CA9">
        <w:rPr>
          <w:rFonts w:eastAsia="SimSun" w:hint="cs"/>
          <w:rtl/>
          <w:lang w:bidi="ar-EG"/>
        </w:rPr>
        <w:t>أرقام</w:t>
      </w:r>
    </w:p>
    <w:p w14:paraId="0D186721" w14:textId="77777777" w:rsidR="006F430E" w:rsidRPr="00343CA9" w:rsidRDefault="006F430E" w:rsidP="006F430E">
      <w:pPr>
        <w:pStyle w:val="enumlev1"/>
        <w:tabs>
          <w:tab w:val="left" w:pos="5528"/>
        </w:tabs>
        <w:spacing w:line="180" w:lineRule="auto"/>
        <w:ind w:left="794" w:hanging="794"/>
        <w:rPr>
          <w:rFonts w:eastAsia="SimSun"/>
          <w:rtl/>
          <w:lang w:bidi="ar-EG"/>
        </w:rPr>
      </w:pPr>
      <w:r w:rsidRPr="00343CA9">
        <w:rPr>
          <w:rFonts w:eastAsia="SimSun"/>
          <w:rtl/>
          <w:lang w:bidi="ar-EG"/>
        </w:rPr>
        <w:tab/>
        <w:t>الحد الأقصى لطول الرقم (مع استبعاد الرمز الدليلي للبلد)</w:t>
      </w:r>
      <w:r w:rsidRPr="00343CA9">
        <w:rPr>
          <w:rFonts w:eastAsia="SimSun" w:hint="cs"/>
          <w:rtl/>
          <w:lang w:bidi="ar-EG"/>
        </w:rPr>
        <w:t>:</w:t>
      </w:r>
      <w:r w:rsidRPr="00343CA9">
        <w:rPr>
          <w:rFonts w:eastAsia="SimSun"/>
          <w:rtl/>
          <w:lang w:bidi="ar-EG"/>
        </w:rPr>
        <w:tab/>
      </w:r>
      <w:r>
        <w:rPr>
          <w:rFonts w:eastAsia="SimSun" w:hint="cs"/>
          <w:rtl/>
          <w:lang w:bidi="ar-EG"/>
        </w:rPr>
        <w:t>سبعة</w:t>
      </w:r>
      <w:r w:rsidRPr="00343CA9">
        <w:rPr>
          <w:rFonts w:eastAsia="SimSun"/>
          <w:rtl/>
          <w:lang w:bidi="ar-EG"/>
        </w:rPr>
        <w:t xml:space="preserve"> </w:t>
      </w:r>
      <w:r w:rsidRPr="00343CA9">
        <w:rPr>
          <w:rFonts w:eastAsia="SimSun"/>
          <w:lang w:bidi="ar-EG"/>
        </w:rPr>
        <w:t>(</w:t>
      </w:r>
      <w:r>
        <w:rPr>
          <w:rFonts w:eastAsia="SimSun"/>
          <w:lang w:bidi="ar-EG"/>
        </w:rPr>
        <w:t>7</w:t>
      </w:r>
      <w:r w:rsidRPr="00343CA9">
        <w:rPr>
          <w:rFonts w:eastAsia="SimSun"/>
          <w:lang w:bidi="ar-EG"/>
        </w:rPr>
        <w:t>)</w:t>
      </w:r>
      <w:r w:rsidRPr="00343CA9">
        <w:rPr>
          <w:rFonts w:eastAsia="SimSun"/>
          <w:rtl/>
          <w:lang w:bidi="ar-EG"/>
        </w:rPr>
        <w:t xml:space="preserve"> </w:t>
      </w:r>
      <w:r w:rsidRPr="00343CA9">
        <w:rPr>
          <w:rFonts w:eastAsia="SimSun" w:hint="cs"/>
          <w:rtl/>
          <w:lang w:bidi="ar-EG"/>
        </w:rPr>
        <w:t>أرقام</w:t>
      </w:r>
    </w:p>
    <w:p w14:paraId="7C3903DF" w14:textId="77777777" w:rsidR="006F430E" w:rsidRPr="00FC78CA" w:rsidRDefault="006F430E" w:rsidP="006F430E">
      <w:pPr>
        <w:pStyle w:val="enumlev1"/>
        <w:tabs>
          <w:tab w:val="left" w:pos="794"/>
        </w:tabs>
        <w:spacing w:before="120" w:after="120" w:line="180" w:lineRule="auto"/>
        <w:rPr>
          <w:rFonts w:eastAsia="SimSun"/>
          <w:spacing w:val="-4"/>
          <w:rtl/>
          <w:lang w:bidi="ar-EG"/>
        </w:rPr>
      </w:pPr>
      <w:r w:rsidRPr="00343CA9">
        <w:rPr>
          <w:rFonts w:eastAsia="SimSun" w:hint="cs"/>
          <w:rtl/>
          <w:lang w:bidi="ar-EG"/>
        </w:rPr>
        <w:t>ب)</w:t>
      </w:r>
      <w:r w:rsidRPr="00343CA9">
        <w:rPr>
          <w:rFonts w:eastAsia="SimSun"/>
          <w:rtl/>
          <w:lang w:bidi="ar-EG"/>
        </w:rPr>
        <w:tab/>
      </w:r>
      <w:r w:rsidRPr="00343CA9">
        <w:rPr>
          <w:rFonts w:eastAsia="SimSun" w:hint="cs"/>
          <w:spacing w:val="-4"/>
          <w:rtl/>
          <w:lang w:bidi="ar-EG"/>
        </w:rPr>
        <w:t xml:space="preserve">رابط بقاعدة البيانات الوطنية (أو أي قائمة سارية) مع الأرقام </w:t>
      </w:r>
      <w:r w:rsidRPr="00343CA9">
        <w:rPr>
          <w:rFonts w:eastAsia="SimSun"/>
          <w:spacing w:val="-4"/>
          <w:lang w:val="en-GB"/>
        </w:rPr>
        <w:t>ITU</w:t>
      </w:r>
      <w:r w:rsidRPr="00343CA9">
        <w:rPr>
          <w:rFonts w:eastAsia="SimSun"/>
          <w:spacing w:val="-4"/>
          <w:lang w:val="en-GB"/>
        </w:rPr>
        <w:noBreakHyphen/>
        <w:t>T E.</w:t>
      </w:r>
      <w:r w:rsidRPr="00343CA9">
        <w:rPr>
          <w:rFonts w:eastAsia="SimSun"/>
          <w:spacing w:val="-4"/>
        </w:rPr>
        <w:t>164</w:t>
      </w:r>
      <w:r w:rsidRPr="00343CA9">
        <w:rPr>
          <w:rFonts w:eastAsia="SimSun" w:hint="cs"/>
          <w:spacing w:val="-4"/>
          <w:rtl/>
          <w:lang w:bidi="ar-EG"/>
        </w:rPr>
        <w:t xml:space="preserve"> المخصصة في خطة الترقيم الوطنية (إن وجدت):</w:t>
      </w:r>
      <w:r>
        <w:rPr>
          <w:rFonts w:eastAsia="SimSun" w:hint="cs"/>
          <w:spacing w:val="-4"/>
          <w:highlight w:val="green"/>
          <w:rtl/>
          <w:lang w:bidi="ar-EG"/>
        </w:rPr>
        <w:t xml:space="preserve"> </w:t>
      </w:r>
      <w:r w:rsidRPr="00FC78CA">
        <w:rPr>
          <w:rFonts w:eastAsia="SimSun" w:hint="cs"/>
          <w:spacing w:val="-4"/>
          <w:rtl/>
          <w:lang w:bidi="ar-EG"/>
        </w:rPr>
        <w:t>لا</w:t>
      </w:r>
      <w:r>
        <w:rPr>
          <w:rFonts w:eastAsia="SimSun" w:hint="eastAsia"/>
          <w:spacing w:val="-4"/>
          <w:rtl/>
          <w:lang w:bidi="ar-EG"/>
        </w:rPr>
        <w:t> </w:t>
      </w:r>
      <w:r w:rsidRPr="00FC78CA">
        <w:rPr>
          <w:rFonts w:eastAsia="SimSun" w:hint="cs"/>
          <w:spacing w:val="-4"/>
          <w:rtl/>
          <w:lang w:bidi="ar-EG"/>
        </w:rPr>
        <w:t>يوجد</w:t>
      </w:r>
    </w:p>
    <w:p w14:paraId="32568CA1" w14:textId="77777777" w:rsidR="006F430E" w:rsidRDefault="006F430E" w:rsidP="006F430E">
      <w:pPr>
        <w:pStyle w:val="enumlev1"/>
        <w:tabs>
          <w:tab w:val="left" w:pos="794"/>
        </w:tabs>
        <w:spacing w:before="120" w:after="120" w:line="180" w:lineRule="auto"/>
        <w:rPr>
          <w:rFonts w:eastAsia="SimSun"/>
          <w:rtl/>
          <w:lang w:bidi="ar-EG"/>
        </w:rPr>
      </w:pPr>
      <w:r w:rsidRPr="00343CA9">
        <w:rPr>
          <w:rFonts w:eastAsia="SimSun" w:hint="cs"/>
          <w:rtl/>
          <w:lang w:bidi="ar-EG"/>
        </w:rPr>
        <w:t>ج)</w:t>
      </w:r>
      <w:r w:rsidRPr="00343CA9">
        <w:rPr>
          <w:rFonts w:eastAsia="SimSun"/>
          <w:rtl/>
          <w:lang w:bidi="ar-EG"/>
        </w:rPr>
        <w:tab/>
      </w:r>
      <w:r w:rsidRPr="00343CA9">
        <w:rPr>
          <w:rFonts w:eastAsia="SimSun" w:hint="cs"/>
          <w:rtl/>
          <w:lang w:bidi="ar-EG"/>
        </w:rPr>
        <w:t xml:space="preserve">رابط بقاعدة بيانات في الوقت الفعلي تبرز الأرقام </w:t>
      </w:r>
      <w:r w:rsidRPr="00343CA9">
        <w:rPr>
          <w:rFonts w:eastAsia="SimSun"/>
          <w:lang w:val="en-GB"/>
        </w:rPr>
        <w:t>ITU</w:t>
      </w:r>
      <w:r w:rsidRPr="00343CA9">
        <w:rPr>
          <w:rFonts w:eastAsia="SimSun"/>
          <w:lang w:val="en-GB"/>
        </w:rPr>
        <w:noBreakHyphen/>
        <w:t>T E.</w:t>
      </w:r>
      <w:r w:rsidRPr="00343CA9">
        <w:rPr>
          <w:rFonts w:eastAsia="SimSun"/>
        </w:rPr>
        <w:t>164</w:t>
      </w:r>
      <w:r w:rsidRPr="00343CA9">
        <w:rPr>
          <w:rFonts w:eastAsia="SimSun" w:hint="cs"/>
          <w:rtl/>
          <w:lang w:bidi="ar-EG"/>
        </w:rPr>
        <w:t xml:space="preserve"> </w:t>
      </w:r>
      <w:r>
        <w:rPr>
          <w:rFonts w:eastAsia="SimSun" w:hint="cs"/>
          <w:rtl/>
          <w:lang w:bidi="ar-EG"/>
        </w:rPr>
        <w:t xml:space="preserve">المنقولة </w:t>
      </w:r>
      <w:r w:rsidRPr="00343CA9">
        <w:rPr>
          <w:rFonts w:eastAsia="SimSun" w:hint="cs"/>
          <w:rtl/>
          <w:lang w:bidi="ar-EG"/>
        </w:rPr>
        <w:t>(إن وجدت):</w:t>
      </w:r>
      <w:r>
        <w:rPr>
          <w:rFonts w:eastAsia="SimSun" w:hint="cs"/>
          <w:rtl/>
          <w:lang w:bidi="ar-EG"/>
        </w:rPr>
        <w:t xml:space="preserve"> لا يوجد</w:t>
      </w:r>
      <w:r w:rsidRPr="00343CA9">
        <w:rPr>
          <w:rFonts w:eastAsia="SimSun"/>
          <w:rtl/>
          <w:lang w:bidi="ar-EG"/>
        </w:rPr>
        <w:tab/>
      </w:r>
    </w:p>
    <w:p w14:paraId="3D5DD7D4" w14:textId="77777777" w:rsidR="006F430E" w:rsidRDefault="006F430E" w:rsidP="00A2777A">
      <w:pPr>
        <w:pStyle w:val="enumlev1"/>
        <w:pageBreakBefore/>
        <w:tabs>
          <w:tab w:val="left" w:pos="794"/>
        </w:tabs>
        <w:spacing w:before="120" w:after="120" w:line="180" w:lineRule="auto"/>
        <w:rPr>
          <w:rFonts w:eastAsia="SimSun"/>
          <w:rtl/>
          <w:lang w:bidi="ar-EG"/>
        </w:rPr>
      </w:pPr>
      <w:proofErr w:type="gramStart"/>
      <w:r w:rsidRPr="00343CA9">
        <w:rPr>
          <w:rFonts w:eastAsia="SimSun" w:hint="cs"/>
          <w:rtl/>
          <w:lang w:bidi="ar-EG"/>
        </w:rPr>
        <w:lastRenderedPageBreak/>
        <w:t xml:space="preserve">د </w:t>
      </w:r>
      <w:r w:rsidRPr="00343CA9">
        <w:rPr>
          <w:rFonts w:eastAsia="SimSun"/>
          <w:rtl/>
          <w:lang w:bidi="ar-EG"/>
        </w:rPr>
        <w:t>)</w:t>
      </w:r>
      <w:proofErr w:type="gramEnd"/>
      <w:r w:rsidRPr="00343CA9">
        <w:rPr>
          <w:rFonts w:eastAsia="SimSun"/>
          <w:rtl/>
          <w:lang w:bidi="ar-EG"/>
        </w:rPr>
        <w:tab/>
        <w:t>تفاصيل خط</w:t>
      </w:r>
      <w:r w:rsidRPr="00343CA9">
        <w:rPr>
          <w:rFonts w:eastAsia="SimSun" w:hint="cs"/>
          <w:rtl/>
          <w:lang w:bidi="ar-EG"/>
        </w:rPr>
        <w:t>ة</w:t>
      </w:r>
      <w:r w:rsidRPr="00343CA9">
        <w:rPr>
          <w:rFonts w:eastAsia="SimSun"/>
          <w:rtl/>
          <w:lang w:bidi="ar-EG"/>
        </w:rPr>
        <w:t xml:space="preserve"> الترقيم</w:t>
      </w:r>
      <w:r>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1135"/>
        <w:gridCol w:w="1135"/>
        <w:gridCol w:w="3404"/>
        <w:gridCol w:w="2128"/>
      </w:tblGrid>
      <w:tr w:rsidR="006F430E" w:rsidRPr="00113974" w14:paraId="3FB64AE6" w14:textId="77777777" w:rsidTr="006F430E">
        <w:trPr>
          <w:cantSplit/>
          <w:tblHeader/>
          <w:jc w:val="center"/>
        </w:trPr>
        <w:tc>
          <w:tcPr>
            <w:tcW w:w="1827" w:type="dxa"/>
            <w:vMerge w:val="restart"/>
            <w:vAlign w:val="center"/>
          </w:tcPr>
          <w:p w14:paraId="542DA39A" w14:textId="77777777" w:rsidR="006F430E" w:rsidRPr="00A2777A"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i/>
                <w:iCs/>
                <w:position w:val="2"/>
                <w:sz w:val="20"/>
                <w:szCs w:val="26"/>
              </w:rPr>
            </w:pPr>
            <w:r w:rsidRPr="00A2777A">
              <w:rPr>
                <w:rFonts w:eastAsia="SimSun"/>
                <w:b/>
                <w:bCs/>
                <w:i/>
                <w:iCs/>
                <w:position w:val="2"/>
                <w:sz w:val="20"/>
                <w:szCs w:val="26"/>
                <w:rtl/>
              </w:rPr>
              <w:t>الرمز الدليلي الوطني للمقصد</w:t>
            </w:r>
            <w:r w:rsidRPr="00A2777A">
              <w:rPr>
                <w:rFonts w:eastAsia="SimSun" w:hint="cs"/>
                <w:b/>
                <w:bCs/>
                <w:i/>
                <w:iCs/>
                <w:position w:val="2"/>
                <w:sz w:val="20"/>
                <w:szCs w:val="26"/>
                <w:rtl/>
              </w:rPr>
              <w:t xml:space="preserve"> </w:t>
            </w:r>
            <w:r w:rsidRPr="00A2777A">
              <w:rPr>
                <w:rFonts w:eastAsia="SimSun"/>
                <w:b/>
                <w:bCs/>
                <w:i/>
                <w:iCs/>
                <w:position w:val="2"/>
                <w:sz w:val="20"/>
                <w:szCs w:val="26"/>
              </w:rPr>
              <w:t>(NDC)</w:t>
            </w:r>
            <w:r w:rsidRPr="00A2777A">
              <w:rPr>
                <w:rFonts w:eastAsia="SimSun"/>
                <w:b/>
                <w:bCs/>
                <w:i/>
                <w:iCs/>
                <w:position w:val="2"/>
                <w:sz w:val="20"/>
                <w:szCs w:val="26"/>
                <w:rtl/>
              </w:rPr>
              <w:br/>
            </w:r>
            <w:r w:rsidRPr="00A2777A">
              <w:rPr>
                <w:rFonts w:eastAsia="SimSun"/>
                <w:b/>
                <w:bCs/>
                <w:i/>
                <w:iCs/>
                <w:color w:val="000000"/>
                <w:position w:val="2"/>
                <w:sz w:val="20"/>
                <w:szCs w:val="26"/>
                <w:rtl/>
              </w:rPr>
              <w:t>أو الأرقام الأولى</w:t>
            </w:r>
            <w:r w:rsidRPr="00A2777A">
              <w:rPr>
                <w:rFonts w:eastAsia="SimSun"/>
                <w:b/>
                <w:bCs/>
                <w:i/>
                <w:iCs/>
                <w:color w:val="000000"/>
                <w:position w:val="2"/>
                <w:sz w:val="20"/>
                <w:szCs w:val="26"/>
              </w:rPr>
              <w:br/>
            </w:r>
            <w:r w:rsidRPr="00A2777A">
              <w:rPr>
                <w:rFonts w:eastAsia="SimSun"/>
                <w:b/>
                <w:bCs/>
                <w:i/>
                <w:iCs/>
                <w:color w:val="000000"/>
                <w:position w:val="2"/>
                <w:sz w:val="20"/>
                <w:szCs w:val="26"/>
                <w:rtl/>
              </w:rPr>
              <w:t>للرقم</w:t>
            </w:r>
            <w:r w:rsidRPr="00A2777A">
              <w:rPr>
                <w:rFonts w:eastAsia="SimSun" w:hint="cs"/>
                <w:b/>
                <w:bCs/>
                <w:i/>
                <w:iCs/>
                <w:color w:val="000000"/>
                <w:position w:val="2"/>
                <w:sz w:val="20"/>
                <w:szCs w:val="26"/>
                <w:rtl/>
              </w:rPr>
              <w:t xml:space="preserve"> </w:t>
            </w:r>
            <w:r w:rsidRPr="00A2777A">
              <w:rPr>
                <w:rFonts w:eastAsia="SimSun"/>
                <w:b/>
                <w:bCs/>
                <w:i/>
                <w:iCs/>
                <w:color w:val="000000"/>
                <w:position w:val="2"/>
                <w:sz w:val="20"/>
                <w:szCs w:val="26"/>
              </w:rPr>
              <w:t>N(S)N</w:t>
            </w:r>
            <w:r w:rsidRPr="00A2777A">
              <w:rPr>
                <w:rFonts w:eastAsia="SimSun" w:hint="cs"/>
                <w:b/>
                <w:bCs/>
                <w:i/>
                <w:iCs/>
                <w:color w:val="000000"/>
                <w:position w:val="2"/>
                <w:sz w:val="20"/>
                <w:szCs w:val="26"/>
                <w:rtl/>
              </w:rPr>
              <w:t xml:space="preserve"> (</w:t>
            </w:r>
            <w:r w:rsidRPr="00A2777A">
              <w:rPr>
                <w:rFonts w:eastAsia="SimSun"/>
                <w:b/>
                <w:bCs/>
                <w:i/>
                <w:iCs/>
                <w:color w:val="000000"/>
                <w:position w:val="2"/>
                <w:sz w:val="20"/>
                <w:szCs w:val="26"/>
                <w:rtl/>
              </w:rPr>
              <w:t>الرقم (الدلالي) الوطني</w:t>
            </w:r>
            <w:r w:rsidRPr="00A2777A">
              <w:rPr>
                <w:rFonts w:eastAsia="SimSun" w:hint="cs"/>
                <w:b/>
                <w:bCs/>
                <w:i/>
                <w:iCs/>
                <w:color w:val="000000"/>
                <w:position w:val="2"/>
                <w:sz w:val="20"/>
                <w:szCs w:val="26"/>
                <w:rtl/>
              </w:rPr>
              <w:t>)</w:t>
            </w:r>
          </w:p>
        </w:tc>
        <w:tc>
          <w:tcPr>
            <w:tcW w:w="2270" w:type="dxa"/>
            <w:gridSpan w:val="2"/>
            <w:vAlign w:val="center"/>
          </w:tcPr>
          <w:p w14:paraId="75EA1EA3" w14:textId="77777777" w:rsidR="006F430E" w:rsidRPr="00A2777A"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i/>
                <w:iCs/>
                <w:position w:val="2"/>
                <w:sz w:val="20"/>
                <w:szCs w:val="26"/>
              </w:rPr>
            </w:pPr>
            <w:r w:rsidRPr="00A2777A">
              <w:rPr>
                <w:rFonts w:eastAsia="SimSun"/>
                <w:b/>
                <w:bCs/>
                <w:i/>
                <w:iCs/>
                <w:position w:val="2"/>
                <w:sz w:val="20"/>
                <w:szCs w:val="26"/>
                <w:rtl/>
              </w:rPr>
              <w:t>طول الرقم (الدلالي)</w:t>
            </w:r>
            <w:r w:rsidRPr="00A2777A">
              <w:rPr>
                <w:rFonts w:eastAsia="SimSun"/>
                <w:b/>
                <w:bCs/>
                <w:i/>
                <w:iCs/>
                <w:position w:val="2"/>
                <w:sz w:val="20"/>
                <w:szCs w:val="26"/>
                <w:rtl/>
              </w:rPr>
              <w:br/>
              <w:t>الوطني</w:t>
            </w:r>
            <w:r w:rsidRPr="00A2777A">
              <w:rPr>
                <w:rFonts w:eastAsia="SimSun" w:hint="cs"/>
                <w:b/>
                <w:bCs/>
                <w:i/>
                <w:iCs/>
                <w:position w:val="2"/>
                <w:sz w:val="20"/>
                <w:szCs w:val="26"/>
                <w:rtl/>
              </w:rPr>
              <w:t xml:space="preserve"> </w:t>
            </w:r>
            <w:r w:rsidRPr="00A2777A">
              <w:rPr>
                <w:rFonts w:eastAsia="SimSun"/>
                <w:b/>
                <w:bCs/>
                <w:i/>
                <w:iCs/>
                <w:position w:val="2"/>
                <w:sz w:val="20"/>
                <w:szCs w:val="26"/>
              </w:rPr>
              <w:t>(N(S)N)</w:t>
            </w:r>
          </w:p>
        </w:tc>
        <w:tc>
          <w:tcPr>
            <w:tcW w:w="3404" w:type="dxa"/>
            <w:vMerge w:val="restart"/>
            <w:vAlign w:val="center"/>
          </w:tcPr>
          <w:p w14:paraId="31A64F4C" w14:textId="77777777" w:rsidR="006F430E" w:rsidRPr="00A2777A"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i/>
                <w:iCs/>
                <w:position w:val="2"/>
                <w:sz w:val="20"/>
                <w:szCs w:val="26"/>
              </w:rPr>
            </w:pPr>
            <w:r w:rsidRPr="00A2777A">
              <w:rPr>
                <w:rFonts w:eastAsia="SimSun"/>
                <w:b/>
                <w:bCs/>
                <w:i/>
                <w:iCs/>
                <w:position w:val="2"/>
                <w:sz w:val="20"/>
                <w:szCs w:val="26"/>
                <w:rtl/>
              </w:rPr>
              <w:t>استعمال الرقم</w:t>
            </w:r>
            <w:r w:rsidRPr="00A2777A">
              <w:rPr>
                <w:rFonts w:eastAsia="SimSun" w:hint="cs"/>
                <w:b/>
                <w:bCs/>
                <w:i/>
                <w:iCs/>
                <w:position w:val="2"/>
                <w:sz w:val="20"/>
                <w:szCs w:val="26"/>
                <w:rtl/>
              </w:rPr>
              <w:t xml:space="preserve"> </w:t>
            </w:r>
            <w:r w:rsidRPr="00A2777A">
              <w:rPr>
                <w:rFonts w:eastAsia="SimSun"/>
                <w:b/>
                <w:bCs/>
                <w:i/>
                <w:iCs/>
                <w:position w:val="2"/>
                <w:sz w:val="20"/>
                <w:szCs w:val="26"/>
              </w:rPr>
              <w:t>ITU-T E.164</w:t>
            </w:r>
          </w:p>
        </w:tc>
        <w:tc>
          <w:tcPr>
            <w:tcW w:w="2128" w:type="dxa"/>
            <w:vMerge w:val="restart"/>
            <w:vAlign w:val="center"/>
          </w:tcPr>
          <w:p w14:paraId="543CE8A8" w14:textId="77777777" w:rsidR="006F430E" w:rsidRPr="00A2777A"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i/>
                <w:iCs/>
                <w:position w:val="2"/>
                <w:sz w:val="20"/>
                <w:szCs w:val="26"/>
              </w:rPr>
            </w:pPr>
            <w:r w:rsidRPr="00A2777A">
              <w:rPr>
                <w:rFonts w:eastAsia="SimSun"/>
                <w:b/>
                <w:bCs/>
                <w:i/>
                <w:iCs/>
                <w:position w:val="2"/>
                <w:sz w:val="20"/>
                <w:szCs w:val="26"/>
                <w:rtl/>
              </w:rPr>
              <w:t>معلومات إضافية</w:t>
            </w:r>
          </w:p>
        </w:tc>
      </w:tr>
      <w:tr w:rsidR="006F430E" w:rsidRPr="00FF4824" w14:paraId="374523D6" w14:textId="77777777" w:rsidTr="006F430E">
        <w:trPr>
          <w:cantSplit/>
          <w:tblHeader/>
          <w:jc w:val="center"/>
        </w:trPr>
        <w:tc>
          <w:tcPr>
            <w:tcW w:w="1827" w:type="dxa"/>
            <w:vMerge/>
            <w:vAlign w:val="center"/>
          </w:tcPr>
          <w:p w14:paraId="4F64398A"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i/>
                <w:color w:val="000000"/>
                <w:position w:val="2"/>
                <w:sz w:val="20"/>
                <w:szCs w:val="26"/>
              </w:rPr>
            </w:pPr>
          </w:p>
        </w:tc>
        <w:tc>
          <w:tcPr>
            <w:tcW w:w="1135" w:type="dxa"/>
            <w:vAlign w:val="center"/>
          </w:tcPr>
          <w:p w14:paraId="530030C2" w14:textId="77777777" w:rsidR="006F430E" w:rsidRPr="00A2777A"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i/>
                <w:iCs/>
                <w:color w:val="000000"/>
                <w:spacing w:val="-10"/>
                <w:position w:val="2"/>
                <w:sz w:val="20"/>
                <w:szCs w:val="26"/>
              </w:rPr>
            </w:pPr>
            <w:r w:rsidRPr="00A2777A">
              <w:rPr>
                <w:rFonts w:eastAsia="SimSun" w:hint="cs"/>
                <w:b/>
                <w:bCs/>
                <w:i/>
                <w:iCs/>
                <w:spacing w:val="-10"/>
                <w:position w:val="2"/>
                <w:sz w:val="20"/>
                <w:szCs w:val="26"/>
                <w:rtl/>
              </w:rPr>
              <w:t>الحد الأقصى لطول الرقم</w:t>
            </w:r>
          </w:p>
        </w:tc>
        <w:tc>
          <w:tcPr>
            <w:tcW w:w="1135" w:type="dxa"/>
            <w:vAlign w:val="center"/>
          </w:tcPr>
          <w:p w14:paraId="495B6335" w14:textId="77777777" w:rsidR="006F430E" w:rsidRPr="00A2777A"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i/>
                <w:iCs/>
                <w:color w:val="000000"/>
                <w:position w:val="2"/>
                <w:sz w:val="20"/>
                <w:szCs w:val="26"/>
              </w:rPr>
            </w:pPr>
            <w:r w:rsidRPr="00A2777A">
              <w:rPr>
                <w:rFonts w:eastAsia="SimSun" w:hint="cs"/>
                <w:b/>
                <w:bCs/>
                <w:i/>
                <w:iCs/>
                <w:position w:val="2"/>
                <w:sz w:val="20"/>
                <w:szCs w:val="26"/>
                <w:rtl/>
              </w:rPr>
              <w:t>الحد الأدنى لطول الرقم</w:t>
            </w:r>
          </w:p>
        </w:tc>
        <w:tc>
          <w:tcPr>
            <w:tcW w:w="3404" w:type="dxa"/>
            <w:vMerge/>
            <w:vAlign w:val="center"/>
          </w:tcPr>
          <w:p w14:paraId="51F9D533"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b/>
                <w:bCs/>
                <w:i/>
                <w:color w:val="000000"/>
                <w:position w:val="2"/>
                <w:sz w:val="20"/>
                <w:szCs w:val="26"/>
              </w:rPr>
            </w:pPr>
          </w:p>
        </w:tc>
        <w:tc>
          <w:tcPr>
            <w:tcW w:w="2128" w:type="dxa"/>
            <w:vMerge/>
            <w:vAlign w:val="center"/>
          </w:tcPr>
          <w:p w14:paraId="7874E369"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b/>
                <w:bCs/>
                <w:i/>
                <w:color w:val="000000"/>
                <w:position w:val="2"/>
                <w:sz w:val="20"/>
                <w:szCs w:val="26"/>
              </w:rPr>
            </w:pPr>
          </w:p>
        </w:tc>
      </w:tr>
      <w:tr w:rsidR="006F430E" w:rsidRPr="00FF4824" w14:paraId="655B9C5E" w14:textId="77777777" w:rsidTr="006F430E">
        <w:trPr>
          <w:cantSplit/>
          <w:jc w:val="center"/>
        </w:trPr>
        <w:tc>
          <w:tcPr>
            <w:tcW w:w="1827" w:type="dxa"/>
            <w:shd w:val="clear" w:color="auto" w:fill="auto"/>
          </w:tcPr>
          <w:p w14:paraId="727CA9C6"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544</w:t>
            </w:r>
          </w:p>
        </w:tc>
        <w:tc>
          <w:tcPr>
            <w:tcW w:w="1135" w:type="dxa"/>
            <w:shd w:val="clear" w:color="auto" w:fill="auto"/>
          </w:tcPr>
          <w:p w14:paraId="3389F363"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4E4AEA84"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2B13A3B8"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4"/>
                <w:position w:val="2"/>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2B7C948D"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PNCC/</w:t>
            </w:r>
            <w:proofErr w:type="spellStart"/>
            <w:r w:rsidRPr="00FF4824">
              <w:rPr>
                <w:rFonts w:eastAsia="SimSun"/>
                <w:position w:val="2"/>
                <w:sz w:val="20"/>
                <w:szCs w:val="26"/>
              </w:rPr>
              <w:t>Aimeliik</w:t>
            </w:r>
            <w:proofErr w:type="spellEnd"/>
            <w:r w:rsidRPr="00FF4824">
              <w:rPr>
                <w:rFonts w:eastAsia="SimSun"/>
                <w:position w:val="2"/>
                <w:sz w:val="20"/>
                <w:szCs w:val="26"/>
              </w:rPr>
              <w:t xml:space="preserve"> State</w:t>
            </w:r>
          </w:p>
        </w:tc>
      </w:tr>
      <w:tr w:rsidR="006F430E" w:rsidRPr="00FF4824" w14:paraId="05CE294C" w14:textId="77777777" w:rsidTr="006F430E">
        <w:trPr>
          <w:cantSplit/>
          <w:jc w:val="center"/>
        </w:trPr>
        <w:tc>
          <w:tcPr>
            <w:tcW w:w="1827" w:type="dxa"/>
            <w:shd w:val="clear" w:color="auto" w:fill="auto"/>
          </w:tcPr>
          <w:p w14:paraId="068AB65E"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587</w:t>
            </w:r>
          </w:p>
        </w:tc>
        <w:tc>
          <w:tcPr>
            <w:tcW w:w="1135" w:type="dxa"/>
            <w:shd w:val="clear" w:color="auto" w:fill="auto"/>
          </w:tcPr>
          <w:p w14:paraId="1282DD10"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41676908"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373536EB" w14:textId="77777777" w:rsidR="006F430E" w:rsidRPr="00FF4824" w:rsidRDefault="006F430E" w:rsidP="006F430E">
            <w:pPr>
              <w:keepNext/>
              <w:keepLines/>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0F889523"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PNCC/</w:t>
            </w:r>
            <w:proofErr w:type="spellStart"/>
            <w:r w:rsidRPr="00FF4824">
              <w:rPr>
                <w:rFonts w:eastAsia="SimSun"/>
                <w:position w:val="2"/>
                <w:sz w:val="20"/>
                <w:szCs w:val="26"/>
              </w:rPr>
              <w:t>Airai</w:t>
            </w:r>
            <w:proofErr w:type="spellEnd"/>
            <w:r w:rsidRPr="00FF4824">
              <w:rPr>
                <w:rFonts w:eastAsia="SimSun"/>
                <w:position w:val="2"/>
                <w:sz w:val="20"/>
                <w:szCs w:val="26"/>
              </w:rPr>
              <w:t xml:space="preserve"> State</w:t>
            </w:r>
          </w:p>
        </w:tc>
      </w:tr>
      <w:tr w:rsidR="006F430E" w:rsidRPr="00FF4824" w14:paraId="05E9259A" w14:textId="77777777" w:rsidTr="006F430E">
        <w:trPr>
          <w:cantSplit/>
          <w:jc w:val="center"/>
        </w:trPr>
        <w:tc>
          <w:tcPr>
            <w:tcW w:w="1827" w:type="dxa"/>
            <w:shd w:val="clear" w:color="auto" w:fill="auto"/>
          </w:tcPr>
          <w:p w14:paraId="51130A52"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277</w:t>
            </w:r>
          </w:p>
        </w:tc>
        <w:tc>
          <w:tcPr>
            <w:tcW w:w="1135" w:type="dxa"/>
            <w:shd w:val="clear" w:color="auto" w:fill="auto"/>
          </w:tcPr>
          <w:p w14:paraId="627FD117"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5C854F5F"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0142DE8F" w14:textId="77777777" w:rsidR="006F430E" w:rsidRPr="00FF4824" w:rsidRDefault="006F430E" w:rsidP="006F430E">
            <w:pPr>
              <w:keepNext/>
              <w:keepLines/>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7D60CEC4" w14:textId="77777777" w:rsidR="006F430E" w:rsidRPr="00FF4824" w:rsidRDefault="006F430E" w:rsidP="006F430E">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PNCC/</w:t>
            </w:r>
            <w:proofErr w:type="spellStart"/>
            <w:r w:rsidRPr="00FF4824">
              <w:rPr>
                <w:rFonts w:eastAsia="SimSun"/>
                <w:position w:val="2"/>
                <w:sz w:val="20"/>
                <w:szCs w:val="26"/>
              </w:rPr>
              <w:t>Angaur</w:t>
            </w:r>
            <w:proofErr w:type="spellEnd"/>
            <w:r w:rsidRPr="00FF4824">
              <w:rPr>
                <w:rFonts w:eastAsia="SimSun"/>
                <w:position w:val="2"/>
                <w:sz w:val="20"/>
                <w:szCs w:val="26"/>
              </w:rPr>
              <w:t xml:space="preserve"> State</w:t>
            </w:r>
          </w:p>
        </w:tc>
      </w:tr>
      <w:tr w:rsidR="006F430E" w:rsidRPr="00FF4824" w14:paraId="756F9E7A" w14:textId="77777777" w:rsidTr="006F430E">
        <w:trPr>
          <w:cantSplit/>
          <w:jc w:val="center"/>
        </w:trPr>
        <w:tc>
          <w:tcPr>
            <w:tcW w:w="1827" w:type="dxa"/>
            <w:shd w:val="clear" w:color="auto" w:fill="auto"/>
          </w:tcPr>
          <w:p w14:paraId="5C542F47"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876</w:t>
            </w:r>
          </w:p>
        </w:tc>
        <w:tc>
          <w:tcPr>
            <w:tcW w:w="1135" w:type="dxa"/>
            <w:shd w:val="clear" w:color="auto" w:fill="auto"/>
          </w:tcPr>
          <w:p w14:paraId="24A6A8B0"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28A21F03"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6E8C7CF8"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1EA32FD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PNCC/</w:t>
            </w:r>
            <w:proofErr w:type="spellStart"/>
            <w:r w:rsidRPr="00FF4824">
              <w:rPr>
                <w:rFonts w:eastAsia="SimSun"/>
                <w:position w:val="2"/>
                <w:sz w:val="20"/>
                <w:szCs w:val="26"/>
              </w:rPr>
              <w:t>Kayangel</w:t>
            </w:r>
            <w:proofErr w:type="spellEnd"/>
            <w:r w:rsidRPr="00FF4824">
              <w:rPr>
                <w:rFonts w:eastAsia="SimSun"/>
                <w:position w:val="2"/>
                <w:sz w:val="20"/>
                <w:szCs w:val="26"/>
              </w:rPr>
              <w:t xml:space="preserve"> State</w:t>
            </w:r>
          </w:p>
        </w:tc>
      </w:tr>
      <w:tr w:rsidR="006F430E" w:rsidRPr="00FF4824" w14:paraId="50E5BE68" w14:textId="77777777" w:rsidTr="006F430E">
        <w:trPr>
          <w:cantSplit/>
          <w:jc w:val="center"/>
        </w:trPr>
        <w:tc>
          <w:tcPr>
            <w:tcW w:w="1827" w:type="dxa"/>
            <w:shd w:val="clear" w:color="auto" w:fill="auto"/>
          </w:tcPr>
          <w:p w14:paraId="561F97D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488</w:t>
            </w:r>
          </w:p>
        </w:tc>
        <w:tc>
          <w:tcPr>
            <w:tcW w:w="1135" w:type="dxa"/>
            <w:shd w:val="clear" w:color="auto" w:fill="auto"/>
          </w:tcPr>
          <w:p w14:paraId="1510238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27302D37"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7E4366C7"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7ACACB4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PNCC/Koror State</w:t>
            </w:r>
          </w:p>
        </w:tc>
      </w:tr>
      <w:tr w:rsidR="006F430E" w:rsidRPr="00FF4824" w14:paraId="6C6DE27D" w14:textId="77777777" w:rsidTr="006F430E">
        <w:trPr>
          <w:cantSplit/>
          <w:jc w:val="center"/>
        </w:trPr>
        <w:tc>
          <w:tcPr>
            <w:tcW w:w="1827" w:type="dxa"/>
            <w:shd w:val="clear" w:color="auto" w:fill="auto"/>
          </w:tcPr>
          <w:p w14:paraId="18C6849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654</w:t>
            </w:r>
          </w:p>
        </w:tc>
        <w:tc>
          <w:tcPr>
            <w:tcW w:w="1135" w:type="dxa"/>
            <w:shd w:val="clear" w:color="auto" w:fill="auto"/>
          </w:tcPr>
          <w:p w14:paraId="12DA0C9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522103D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579D6842"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4CB5904E"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PNCC/Melekeok State</w:t>
            </w:r>
          </w:p>
        </w:tc>
      </w:tr>
      <w:tr w:rsidR="006F430E" w:rsidRPr="00FF4824" w14:paraId="1DD30F28" w14:textId="77777777" w:rsidTr="006F430E">
        <w:trPr>
          <w:cantSplit/>
          <w:jc w:val="center"/>
        </w:trPr>
        <w:tc>
          <w:tcPr>
            <w:tcW w:w="1827" w:type="dxa"/>
            <w:shd w:val="clear" w:color="auto" w:fill="auto"/>
          </w:tcPr>
          <w:p w14:paraId="4E96D3A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824</w:t>
            </w:r>
          </w:p>
        </w:tc>
        <w:tc>
          <w:tcPr>
            <w:tcW w:w="1135" w:type="dxa"/>
            <w:shd w:val="clear" w:color="auto" w:fill="auto"/>
          </w:tcPr>
          <w:p w14:paraId="0B42FD26"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23F64CD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3AEF5449"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0A814F7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PNCC/</w:t>
            </w:r>
            <w:proofErr w:type="spellStart"/>
            <w:r w:rsidRPr="00FF4824">
              <w:rPr>
                <w:rFonts w:eastAsia="SimSun"/>
                <w:position w:val="2"/>
                <w:sz w:val="20"/>
                <w:szCs w:val="26"/>
              </w:rPr>
              <w:t>Ngaraard</w:t>
            </w:r>
            <w:proofErr w:type="spellEnd"/>
            <w:r w:rsidRPr="00FF4824">
              <w:rPr>
                <w:rFonts w:eastAsia="SimSun"/>
                <w:position w:val="2"/>
                <w:sz w:val="20"/>
                <w:szCs w:val="26"/>
              </w:rPr>
              <w:t xml:space="preserve"> State</w:t>
            </w:r>
          </w:p>
        </w:tc>
      </w:tr>
      <w:tr w:rsidR="006F430E" w:rsidRPr="00FF4824" w14:paraId="6DA520CC" w14:textId="77777777" w:rsidTr="006F430E">
        <w:trPr>
          <w:cantSplit/>
          <w:jc w:val="center"/>
        </w:trPr>
        <w:tc>
          <w:tcPr>
            <w:tcW w:w="1827" w:type="dxa"/>
            <w:shd w:val="clear" w:color="auto" w:fill="auto"/>
          </w:tcPr>
          <w:p w14:paraId="44F9337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855</w:t>
            </w:r>
          </w:p>
        </w:tc>
        <w:tc>
          <w:tcPr>
            <w:tcW w:w="1135" w:type="dxa"/>
            <w:shd w:val="clear" w:color="auto" w:fill="auto"/>
          </w:tcPr>
          <w:p w14:paraId="2738567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3758EA5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6922FBC5"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7E21B18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PNCC/</w:t>
            </w:r>
            <w:proofErr w:type="spellStart"/>
            <w:r w:rsidRPr="00FF4824">
              <w:rPr>
                <w:rFonts w:eastAsia="SimSun"/>
                <w:spacing w:val="-6"/>
                <w:position w:val="2"/>
                <w:sz w:val="20"/>
                <w:szCs w:val="26"/>
              </w:rPr>
              <w:t>Ngarchelong</w:t>
            </w:r>
            <w:proofErr w:type="spellEnd"/>
            <w:r w:rsidRPr="00FF4824">
              <w:rPr>
                <w:rFonts w:eastAsia="SimSun"/>
                <w:spacing w:val="-6"/>
                <w:position w:val="2"/>
                <w:sz w:val="20"/>
                <w:szCs w:val="26"/>
              </w:rPr>
              <w:t xml:space="preserve"> State</w:t>
            </w:r>
          </w:p>
        </w:tc>
      </w:tr>
      <w:tr w:rsidR="006F430E" w:rsidRPr="00FF4824" w14:paraId="3FB3EB18" w14:textId="77777777" w:rsidTr="006F430E">
        <w:trPr>
          <w:cantSplit/>
          <w:jc w:val="center"/>
        </w:trPr>
        <w:tc>
          <w:tcPr>
            <w:tcW w:w="1827" w:type="dxa"/>
            <w:shd w:val="clear" w:color="auto" w:fill="auto"/>
          </w:tcPr>
          <w:p w14:paraId="72E82353"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747</w:t>
            </w:r>
          </w:p>
        </w:tc>
        <w:tc>
          <w:tcPr>
            <w:tcW w:w="1135" w:type="dxa"/>
            <w:shd w:val="clear" w:color="auto" w:fill="auto"/>
          </w:tcPr>
          <w:p w14:paraId="4EA012A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6DF9437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0E9F5860"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120E0A75"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PNCC/</w:t>
            </w:r>
            <w:proofErr w:type="spellStart"/>
            <w:r w:rsidRPr="00FF4824">
              <w:rPr>
                <w:rFonts w:eastAsia="SimSun"/>
                <w:spacing w:val="-6"/>
                <w:position w:val="2"/>
                <w:sz w:val="20"/>
                <w:szCs w:val="26"/>
              </w:rPr>
              <w:t>Ngardmau</w:t>
            </w:r>
            <w:proofErr w:type="spellEnd"/>
            <w:r w:rsidRPr="00FF4824">
              <w:rPr>
                <w:rFonts w:eastAsia="SimSun"/>
                <w:spacing w:val="-6"/>
                <w:position w:val="2"/>
                <w:sz w:val="20"/>
                <w:szCs w:val="26"/>
              </w:rPr>
              <w:t xml:space="preserve"> State</w:t>
            </w:r>
          </w:p>
        </w:tc>
      </w:tr>
      <w:tr w:rsidR="006F430E" w:rsidRPr="00FF4824" w14:paraId="035600CB" w14:textId="77777777" w:rsidTr="006F430E">
        <w:trPr>
          <w:cantSplit/>
          <w:jc w:val="center"/>
        </w:trPr>
        <w:tc>
          <w:tcPr>
            <w:tcW w:w="1827" w:type="dxa"/>
            <w:shd w:val="clear" w:color="auto" w:fill="auto"/>
          </w:tcPr>
          <w:p w14:paraId="744EC13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535</w:t>
            </w:r>
          </w:p>
        </w:tc>
        <w:tc>
          <w:tcPr>
            <w:tcW w:w="1135" w:type="dxa"/>
            <w:shd w:val="clear" w:color="auto" w:fill="auto"/>
          </w:tcPr>
          <w:p w14:paraId="0C5788D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15287CF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4D4FBF31"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0766870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PNCC/</w:t>
            </w:r>
            <w:proofErr w:type="spellStart"/>
            <w:r w:rsidRPr="00FF4824">
              <w:rPr>
                <w:rFonts w:eastAsia="SimSun"/>
                <w:spacing w:val="-6"/>
                <w:position w:val="2"/>
                <w:sz w:val="20"/>
                <w:szCs w:val="26"/>
              </w:rPr>
              <w:t>Ngatpang</w:t>
            </w:r>
            <w:proofErr w:type="spellEnd"/>
            <w:r w:rsidRPr="00FF4824">
              <w:rPr>
                <w:rFonts w:eastAsia="SimSun"/>
                <w:spacing w:val="-6"/>
                <w:position w:val="2"/>
                <w:sz w:val="20"/>
                <w:szCs w:val="26"/>
              </w:rPr>
              <w:t xml:space="preserve"> State</w:t>
            </w:r>
          </w:p>
        </w:tc>
      </w:tr>
      <w:tr w:rsidR="006F430E" w:rsidRPr="00FF4824" w14:paraId="445A8035" w14:textId="77777777" w:rsidTr="006F430E">
        <w:trPr>
          <w:cantSplit/>
          <w:jc w:val="center"/>
        </w:trPr>
        <w:tc>
          <w:tcPr>
            <w:tcW w:w="1827" w:type="dxa"/>
            <w:shd w:val="clear" w:color="auto" w:fill="auto"/>
          </w:tcPr>
          <w:p w14:paraId="15690D8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622</w:t>
            </w:r>
          </w:p>
        </w:tc>
        <w:tc>
          <w:tcPr>
            <w:tcW w:w="1135" w:type="dxa"/>
            <w:shd w:val="clear" w:color="auto" w:fill="auto"/>
          </w:tcPr>
          <w:p w14:paraId="7A393DE6"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0108876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3F406FF0"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26131006"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PNCC/</w:t>
            </w:r>
            <w:proofErr w:type="spellStart"/>
            <w:r w:rsidRPr="00FF4824">
              <w:rPr>
                <w:rFonts w:eastAsia="SimSun"/>
                <w:spacing w:val="-6"/>
                <w:position w:val="2"/>
                <w:sz w:val="20"/>
                <w:szCs w:val="26"/>
              </w:rPr>
              <w:t>Ngchesar</w:t>
            </w:r>
            <w:proofErr w:type="spellEnd"/>
            <w:r w:rsidRPr="00FF4824">
              <w:rPr>
                <w:rFonts w:eastAsia="SimSun"/>
                <w:spacing w:val="-6"/>
                <w:position w:val="2"/>
                <w:sz w:val="20"/>
                <w:szCs w:val="26"/>
              </w:rPr>
              <w:t xml:space="preserve"> State</w:t>
            </w:r>
          </w:p>
        </w:tc>
      </w:tr>
      <w:tr w:rsidR="006F430E" w:rsidRPr="00FF4824" w14:paraId="4A2DC825" w14:textId="77777777" w:rsidTr="006F430E">
        <w:trPr>
          <w:cantSplit/>
          <w:jc w:val="center"/>
        </w:trPr>
        <w:tc>
          <w:tcPr>
            <w:tcW w:w="1827" w:type="dxa"/>
            <w:shd w:val="clear" w:color="auto" w:fill="auto"/>
          </w:tcPr>
          <w:p w14:paraId="5EF55CC6"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733</w:t>
            </w:r>
          </w:p>
        </w:tc>
        <w:tc>
          <w:tcPr>
            <w:tcW w:w="1135" w:type="dxa"/>
            <w:shd w:val="clear" w:color="auto" w:fill="auto"/>
          </w:tcPr>
          <w:p w14:paraId="05F50AE0"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24AED8E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62C462EC"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2313D060" w14:textId="77777777" w:rsidR="006F430E" w:rsidRPr="00AA53B9"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10"/>
                <w:position w:val="2"/>
                <w:sz w:val="20"/>
                <w:szCs w:val="26"/>
              </w:rPr>
            </w:pPr>
            <w:r w:rsidRPr="00AA53B9">
              <w:rPr>
                <w:rFonts w:eastAsia="SimSun"/>
                <w:spacing w:val="-10"/>
                <w:position w:val="2"/>
                <w:sz w:val="20"/>
                <w:szCs w:val="26"/>
              </w:rPr>
              <w:t>PNCC/</w:t>
            </w:r>
            <w:proofErr w:type="spellStart"/>
            <w:r w:rsidRPr="00AA53B9">
              <w:rPr>
                <w:rFonts w:eastAsia="SimSun"/>
                <w:spacing w:val="-10"/>
                <w:position w:val="2"/>
                <w:sz w:val="20"/>
                <w:szCs w:val="26"/>
              </w:rPr>
              <w:t>Ngaremlengui</w:t>
            </w:r>
            <w:proofErr w:type="spellEnd"/>
            <w:r w:rsidRPr="00AA53B9">
              <w:rPr>
                <w:rFonts w:eastAsia="SimSun"/>
                <w:spacing w:val="-10"/>
                <w:position w:val="2"/>
                <w:sz w:val="20"/>
                <w:szCs w:val="26"/>
              </w:rPr>
              <w:t xml:space="preserve"> State</w:t>
            </w:r>
          </w:p>
        </w:tc>
      </w:tr>
      <w:tr w:rsidR="006F430E" w:rsidRPr="00FF4824" w14:paraId="6A085695" w14:textId="77777777" w:rsidTr="006F430E">
        <w:trPr>
          <w:cantSplit/>
          <w:jc w:val="center"/>
        </w:trPr>
        <w:tc>
          <w:tcPr>
            <w:tcW w:w="1827" w:type="dxa"/>
            <w:shd w:val="clear" w:color="auto" w:fill="auto"/>
          </w:tcPr>
          <w:p w14:paraId="5964020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679</w:t>
            </w:r>
          </w:p>
        </w:tc>
        <w:tc>
          <w:tcPr>
            <w:tcW w:w="1135" w:type="dxa"/>
            <w:shd w:val="clear" w:color="auto" w:fill="auto"/>
          </w:tcPr>
          <w:p w14:paraId="6CAF2839"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16A716C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2322BFAB"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071FCD0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PNCC/</w:t>
            </w:r>
            <w:proofErr w:type="spellStart"/>
            <w:r w:rsidRPr="00FF4824">
              <w:rPr>
                <w:rFonts w:eastAsia="SimSun"/>
                <w:spacing w:val="-6"/>
                <w:position w:val="2"/>
                <w:sz w:val="20"/>
                <w:szCs w:val="26"/>
              </w:rPr>
              <w:t>Ngiwal</w:t>
            </w:r>
            <w:proofErr w:type="spellEnd"/>
            <w:r w:rsidRPr="00FF4824">
              <w:rPr>
                <w:rFonts w:eastAsia="SimSun"/>
                <w:spacing w:val="-6"/>
                <w:position w:val="2"/>
                <w:sz w:val="20"/>
                <w:szCs w:val="26"/>
              </w:rPr>
              <w:t xml:space="preserve"> State</w:t>
            </w:r>
          </w:p>
        </w:tc>
      </w:tr>
      <w:tr w:rsidR="006F430E" w:rsidRPr="00FF4824" w14:paraId="31B256F7" w14:textId="77777777" w:rsidTr="006F430E">
        <w:trPr>
          <w:cantSplit/>
          <w:jc w:val="center"/>
        </w:trPr>
        <w:tc>
          <w:tcPr>
            <w:tcW w:w="1827" w:type="dxa"/>
            <w:shd w:val="clear" w:color="auto" w:fill="auto"/>
          </w:tcPr>
          <w:p w14:paraId="5CEE8D4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345</w:t>
            </w:r>
          </w:p>
        </w:tc>
        <w:tc>
          <w:tcPr>
            <w:tcW w:w="1135" w:type="dxa"/>
            <w:shd w:val="clear" w:color="auto" w:fill="auto"/>
          </w:tcPr>
          <w:p w14:paraId="46B00137"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692B7BE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443E81AD"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2D019B5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PNCC/Peleliu State</w:t>
            </w:r>
          </w:p>
        </w:tc>
      </w:tr>
      <w:tr w:rsidR="006F430E" w:rsidRPr="00FF4824" w14:paraId="08CCD041" w14:textId="77777777" w:rsidTr="006F430E">
        <w:trPr>
          <w:cantSplit/>
          <w:jc w:val="center"/>
        </w:trPr>
        <w:tc>
          <w:tcPr>
            <w:tcW w:w="1827" w:type="dxa"/>
            <w:shd w:val="clear" w:color="auto" w:fill="auto"/>
          </w:tcPr>
          <w:p w14:paraId="21BF1833"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255</w:t>
            </w:r>
          </w:p>
        </w:tc>
        <w:tc>
          <w:tcPr>
            <w:tcW w:w="1135" w:type="dxa"/>
            <w:shd w:val="clear" w:color="auto" w:fill="auto"/>
          </w:tcPr>
          <w:p w14:paraId="3B10278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75C95F6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495EBC54"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526BB35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PNCC/</w:t>
            </w:r>
            <w:proofErr w:type="spellStart"/>
            <w:r w:rsidRPr="00FF4824">
              <w:rPr>
                <w:rFonts w:eastAsia="SimSun"/>
                <w:spacing w:val="-6"/>
                <w:position w:val="2"/>
                <w:sz w:val="20"/>
                <w:szCs w:val="26"/>
              </w:rPr>
              <w:t>Sonsorol</w:t>
            </w:r>
            <w:proofErr w:type="spellEnd"/>
            <w:r w:rsidRPr="00FF4824">
              <w:rPr>
                <w:rFonts w:eastAsia="SimSun"/>
                <w:spacing w:val="-6"/>
                <w:position w:val="2"/>
                <w:sz w:val="20"/>
                <w:szCs w:val="26"/>
              </w:rPr>
              <w:t xml:space="preserve"> State and </w:t>
            </w:r>
            <w:proofErr w:type="spellStart"/>
            <w:r w:rsidRPr="00FF4824">
              <w:rPr>
                <w:rFonts w:eastAsia="SimSun"/>
                <w:spacing w:val="-6"/>
                <w:position w:val="2"/>
                <w:sz w:val="20"/>
                <w:szCs w:val="26"/>
              </w:rPr>
              <w:t>Hatohobei</w:t>
            </w:r>
            <w:proofErr w:type="spellEnd"/>
            <w:r w:rsidRPr="00FF4824">
              <w:rPr>
                <w:rFonts w:eastAsia="SimSun"/>
                <w:spacing w:val="-6"/>
                <w:position w:val="2"/>
                <w:sz w:val="20"/>
                <w:szCs w:val="26"/>
              </w:rPr>
              <w:t xml:space="preserve"> State</w:t>
            </w:r>
          </w:p>
        </w:tc>
      </w:tr>
      <w:tr w:rsidR="006F430E" w:rsidRPr="00FF4824" w14:paraId="6D0DA72C" w14:textId="77777777" w:rsidTr="006F430E">
        <w:trPr>
          <w:cantSplit/>
          <w:jc w:val="center"/>
        </w:trPr>
        <w:tc>
          <w:tcPr>
            <w:tcW w:w="1827" w:type="dxa"/>
            <w:shd w:val="clear" w:color="auto" w:fill="auto"/>
          </w:tcPr>
          <w:p w14:paraId="345DFC7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900</w:t>
            </w:r>
          </w:p>
        </w:tc>
        <w:tc>
          <w:tcPr>
            <w:tcW w:w="1135" w:type="dxa"/>
            <w:shd w:val="clear" w:color="auto" w:fill="auto"/>
          </w:tcPr>
          <w:p w14:paraId="14AA690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688CBDB6"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7A56CC79" w14:textId="77777777" w:rsidR="006F430E" w:rsidRPr="00FF4824" w:rsidRDefault="006F430E" w:rsidP="006F430E">
            <w:pPr>
              <w:spacing w:before="60" w:after="60" w:line="260" w:lineRule="exact"/>
              <w:jc w:val="left"/>
              <w:rPr>
                <w:spacing w:val="-4"/>
                <w:sz w:val="20"/>
                <w:szCs w:val="26"/>
              </w:rPr>
            </w:pPr>
            <w:r w:rsidRPr="00FF4824">
              <w:rPr>
                <w:rFonts w:eastAsia="SimSun"/>
                <w:spacing w:val="-4"/>
                <w:position w:val="2"/>
                <w:sz w:val="20"/>
                <w:szCs w:val="26"/>
                <w:rtl/>
              </w:rPr>
              <w:t>رقم جغرافي للخدمات الهاتفية الثابتة (رمز</w:t>
            </w:r>
            <w:r w:rsidRPr="00FF4824">
              <w:rPr>
                <w:rFonts w:eastAsia="SimSun" w:hint="cs"/>
                <w:spacing w:val="-4"/>
                <w:position w:val="2"/>
                <w:sz w:val="20"/>
                <w:szCs w:val="26"/>
                <w:rtl/>
              </w:rPr>
              <w:t> </w:t>
            </w:r>
            <w:r w:rsidRPr="00FF4824">
              <w:rPr>
                <w:rFonts w:eastAsia="SimSun"/>
                <w:spacing w:val="-4"/>
                <w:position w:val="2"/>
                <w:sz w:val="20"/>
                <w:szCs w:val="26"/>
                <w:rtl/>
              </w:rPr>
              <w:t>المنطقة</w:t>
            </w:r>
            <w:r w:rsidRPr="00FF4824">
              <w:rPr>
                <w:rFonts w:eastAsia="SimSun" w:hint="cs"/>
                <w:spacing w:val="-4"/>
                <w:position w:val="2"/>
                <w:sz w:val="20"/>
                <w:szCs w:val="26"/>
                <w:rtl/>
              </w:rPr>
              <w:t>)</w:t>
            </w:r>
          </w:p>
        </w:tc>
        <w:tc>
          <w:tcPr>
            <w:tcW w:w="2128" w:type="dxa"/>
            <w:shd w:val="clear" w:color="auto" w:fill="auto"/>
            <w:vAlign w:val="center"/>
          </w:tcPr>
          <w:p w14:paraId="6EEF4A9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PNCC/Operator Services</w:t>
            </w:r>
          </w:p>
        </w:tc>
      </w:tr>
      <w:tr w:rsidR="006F430E" w:rsidRPr="00FF4824" w14:paraId="6384E96F" w14:textId="77777777" w:rsidTr="006F430E">
        <w:trPr>
          <w:cantSplit/>
          <w:jc w:val="center"/>
        </w:trPr>
        <w:tc>
          <w:tcPr>
            <w:tcW w:w="1827" w:type="dxa"/>
            <w:shd w:val="clear" w:color="auto" w:fill="auto"/>
          </w:tcPr>
          <w:p w14:paraId="3FD329D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770</w:t>
            </w:r>
          </w:p>
        </w:tc>
        <w:tc>
          <w:tcPr>
            <w:tcW w:w="1135" w:type="dxa"/>
            <w:shd w:val="clear" w:color="auto" w:fill="auto"/>
          </w:tcPr>
          <w:p w14:paraId="22F9C5E6"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6329CE63"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55DF90E4"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4"/>
                <w:position w:val="2"/>
                <w:sz w:val="20"/>
                <w:szCs w:val="26"/>
                <w:highlight w:val="yellow"/>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7CC66E5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 xml:space="preserve">PNCC Wireless/Palau </w:t>
            </w:r>
            <w:proofErr w:type="spellStart"/>
            <w:r w:rsidRPr="00FF4824">
              <w:rPr>
                <w:rFonts w:eastAsia="SimSun"/>
                <w:spacing w:val="-6"/>
                <w:position w:val="2"/>
                <w:sz w:val="20"/>
                <w:szCs w:val="26"/>
              </w:rPr>
              <w:t>Cel</w:t>
            </w:r>
            <w:proofErr w:type="spellEnd"/>
          </w:p>
        </w:tc>
      </w:tr>
      <w:tr w:rsidR="006F430E" w:rsidRPr="00FF4824" w14:paraId="4B8341DB" w14:textId="77777777" w:rsidTr="006F430E">
        <w:trPr>
          <w:cantSplit/>
          <w:jc w:val="center"/>
        </w:trPr>
        <w:tc>
          <w:tcPr>
            <w:tcW w:w="1827" w:type="dxa"/>
            <w:shd w:val="clear" w:color="auto" w:fill="auto"/>
          </w:tcPr>
          <w:p w14:paraId="7CFC26B4"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771</w:t>
            </w:r>
          </w:p>
        </w:tc>
        <w:tc>
          <w:tcPr>
            <w:tcW w:w="1135" w:type="dxa"/>
            <w:shd w:val="clear" w:color="auto" w:fill="auto"/>
          </w:tcPr>
          <w:p w14:paraId="7065D05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0CF734C3"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02AFE081"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3044692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 xml:space="preserve">PNCC Wireless/Palau </w:t>
            </w:r>
            <w:proofErr w:type="spellStart"/>
            <w:r w:rsidRPr="00FF4824">
              <w:rPr>
                <w:rFonts w:eastAsia="SimSun"/>
                <w:spacing w:val="-6"/>
                <w:position w:val="2"/>
                <w:sz w:val="20"/>
                <w:szCs w:val="26"/>
              </w:rPr>
              <w:t>Cel</w:t>
            </w:r>
            <w:proofErr w:type="spellEnd"/>
          </w:p>
        </w:tc>
      </w:tr>
      <w:tr w:rsidR="006F430E" w:rsidRPr="00FF4824" w14:paraId="00D789BD" w14:textId="77777777" w:rsidTr="006F430E">
        <w:trPr>
          <w:cantSplit/>
          <w:jc w:val="center"/>
        </w:trPr>
        <w:tc>
          <w:tcPr>
            <w:tcW w:w="1827" w:type="dxa"/>
            <w:shd w:val="clear" w:color="auto" w:fill="auto"/>
          </w:tcPr>
          <w:p w14:paraId="058257F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772</w:t>
            </w:r>
          </w:p>
        </w:tc>
        <w:tc>
          <w:tcPr>
            <w:tcW w:w="1135" w:type="dxa"/>
            <w:shd w:val="clear" w:color="auto" w:fill="auto"/>
          </w:tcPr>
          <w:p w14:paraId="747627D3"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73E2BC37"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5C5B7FD7"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3D4450A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 xml:space="preserve">PNCC Wireless/Palau </w:t>
            </w:r>
            <w:proofErr w:type="spellStart"/>
            <w:r w:rsidRPr="00FF4824">
              <w:rPr>
                <w:rFonts w:eastAsia="SimSun"/>
                <w:spacing w:val="-6"/>
                <w:position w:val="2"/>
                <w:sz w:val="20"/>
                <w:szCs w:val="26"/>
              </w:rPr>
              <w:t>Cel</w:t>
            </w:r>
            <w:proofErr w:type="spellEnd"/>
          </w:p>
        </w:tc>
      </w:tr>
      <w:tr w:rsidR="006F430E" w:rsidRPr="00FF4824" w14:paraId="1D25EFB4" w14:textId="77777777" w:rsidTr="006F430E">
        <w:trPr>
          <w:cantSplit/>
          <w:jc w:val="center"/>
        </w:trPr>
        <w:tc>
          <w:tcPr>
            <w:tcW w:w="1827" w:type="dxa"/>
            <w:shd w:val="clear" w:color="auto" w:fill="auto"/>
          </w:tcPr>
          <w:p w14:paraId="67CBD46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773</w:t>
            </w:r>
          </w:p>
        </w:tc>
        <w:tc>
          <w:tcPr>
            <w:tcW w:w="1135" w:type="dxa"/>
            <w:shd w:val="clear" w:color="auto" w:fill="auto"/>
          </w:tcPr>
          <w:p w14:paraId="11A13F5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7208384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406330A4"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384DD660"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 xml:space="preserve">PNCC Wireless/Palau </w:t>
            </w:r>
            <w:proofErr w:type="spellStart"/>
            <w:r w:rsidRPr="00FF4824">
              <w:rPr>
                <w:rFonts w:eastAsia="SimSun"/>
                <w:spacing w:val="-6"/>
                <w:position w:val="2"/>
                <w:sz w:val="20"/>
                <w:szCs w:val="26"/>
              </w:rPr>
              <w:t>Cel</w:t>
            </w:r>
            <w:proofErr w:type="spellEnd"/>
          </w:p>
        </w:tc>
      </w:tr>
      <w:tr w:rsidR="006F430E" w:rsidRPr="00FF4824" w14:paraId="4865DD69" w14:textId="77777777" w:rsidTr="006F430E">
        <w:trPr>
          <w:cantSplit/>
          <w:jc w:val="center"/>
        </w:trPr>
        <w:tc>
          <w:tcPr>
            <w:tcW w:w="1827" w:type="dxa"/>
            <w:shd w:val="clear" w:color="auto" w:fill="auto"/>
          </w:tcPr>
          <w:p w14:paraId="5369832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774</w:t>
            </w:r>
          </w:p>
        </w:tc>
        <w:tc>
          <w:tcPr>
            <w:tcW w:w="1135" w:type="dxa"/>
            <w:shd w:val="clear" w:color="auto" w:fill="auto"/>
          </w:tcPr>
          <w:p w14:paraId="11D9B3A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67CD0B5E"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4039F3DC"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0A4D092E"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 xml:space="preserve">PNCC Wireless/Palau </w:t>
            </w:r>
            <w:proofErr w:type="spellStart"/>
            <w:r w:rsidRPr="00FF4824">
              <w:rPr>
                <w:rFonts w:eastAsia="SimSun"/>
                <w:spacing w:val="-6"/>
                <w:position w:val="2"/>
                <w:sz w:val="20"/>
                <w:szCs w:val="26"/>
              </w:rPr>
              <w:t>Cel</w:t>
            </w:r>
            <w:proofErr w:type="spellEnd"/>
          </w:p>
        </w:tc>
      </w:tr>
      <w:tr w:rsidR="006F430E" w:rsidRPr="00FF4824" w14:paraId="1CB0A224" w14:textId="77777777" w:rsidTr="006F430E">
        <w:trPr>
          <w:cantSplit/>
          <w:jc w:val="center"/>
        </w:trPr>
        <w:tc>
          <w:tcPr>
            <w:tcW w:w="1827" w:type="dxa"/>
            <w:shd w:val="clear" w:color="auto" w:fill="auto"/>
          </w:tcPr>
          <w:p w14:paraId="06EBEBB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775</w:t>
            </w:r>
          </w:p>
        </w:tc>
        <w:tc>
          <w:tcPr>
            <w:tcW w:w="1135" w:type="dxa"/>
            <w:shd w:val="clear" w:color="auto" w:fill="auto"/>
          </w:tcPr>
          <w:p w14:paraId="23BEE53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6D6CFE25"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095EB8FF"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11EBC350"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 xml:space="preserve">PNCC Wireless/ Palau </w:t>
            </w:r>
            <w:proofErr w:type="spellStart"/>
            <w:r w:rsidRPr="00FF4824">
              <w:rPr>
                <w:rFonts w:eastAsia="SimSun"/>
                <w:spacing w:val="-6"/>
                <w:position w:val="2"/>
                <w:sz w:val="20"/>
                <w:szCs w:val="26"/>
              </w:rPr>
              <w:t>Cel</w:t>
            </w:r>
            <w:proofErr w:type="spellEnd"/>
          </w:p>
        </w:tc>
      </w:tr>
      <w:tr w:rsidR="006F430E" w:rsidRPr="00FF4824" w14:paraId="65EF4571" w14:textId="77777777" w:rsidTr="006F430E">
        <w:trPr>
          <w:cantSplit/>
          <w:jc w:val="center"/>
        </w:trPr>
        <w:tc>
          <w:tcPr>
            <w:tcW w:w="1827" w:type="dxa"/>
            <w:shd w:val="clear" w:color="auto" w:fill="auto"/>
          </w:tcPr>
          <w:p w14:paraId="3F48FCE5"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776</w:t>
            </w:r>
          </w:p>
        </w:tc>
        <w:tc>
          <w:tcPr>
            <w:tcW w:w="1135" w:type="dxa"/>
            <w:shd w:val="clear" w:color="auto" w:fill="auto"/>
          </w:tcPr>
          <w:p w14:paraId="6E1AB169"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1114E94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6A46246E"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1FF06F6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 xml:space="preserve">PNCC Wireless/Palau </w:t>
            </w:r>
            <w:proofErr w:type="spellStart"/>
            <w:r w:rsidRPr="00FF4824">
              <w:rPr>
                <w:rFonts w:eastAsia="SimSun"/>
                <w:spacing w:val="-6"/>
                <w:position w:val="2"/>
                <w:sz w:val="20"/>
                <w:szCs w:val="26"/>
              </w:rPr>
              <w:t>Cel</w:t>
            </w:r>
            <w:proofErr w:type="spellEnd"/>
          </w:p>
        </w:tc>
      </w:tr>
      <w:tr w:rsidR="006F430E" w:rsidRPr="00FF4824" w14:paraId="6266C774" w14:textId="77777777" w:rsidTr="006F430E">
        <w:trPr>
          <w:cantSplit/>
          <w:jc w:val="center"/>
        </w:trPr>
        <w:tc>
          <w:tcPr>
            <w:tcW w:w="1827" w:type="dxa"/>
            <w:shd w:val="clear" w:color="auto" w:fill="auto"/>
          </w:tcPr>
          <w:p w14:paraId="2747FDA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777</w:t>
            </w:r>
          </w:p>
        </w:tc>
        <w:tc>
          <w:tcPr>
            <w:tcW w:w="1135" w:type="dxa"/>
            <w:shd w:val="clear" w:color="auto" w:fill="auto"/>
          </w:tcPr>
          <w:p w14:paraId="0FD9F3D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376B42B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28EC0DC6"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02D938D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 xml:space="preserve">PNCC Wireless/Palau </w:t>
            </w:r>
            <w:proofErr w:type="spellStart"/>
            <w:r w:rsidRPr="00FF4824">
              <w:rPr>
                <w:rFonts w:eastAsia="SimSun"/>
                <w:spacing w:val="-6"/>
                <w:position w:val="2"/>
                <w:sz w:val="20"/>
                <w:szCs w:val="26"/>
              </w:rPr>
              <w:t>Cel</w:t>
            </w:r>
            <w:proofErr w:type="spellEnd"/>
          </w:p>
        </w:tc>
      </w:tr>
      <w:tr w:rsidR="006F430E" w:rsidRPr="00FF4824" w14:paraId="58AD07EC" w14:textId="77777777" w:rsidTr="006F430E">
        <w:trPr>
          <w:cantSplit/>
          <w:jc w:val="center"/>
        </w:trPr>
        <w:tc>
          <w:tcPr>
            <w:tcW w:w="1827" w:type="dxa"/>
            <w:shd w:val="clear" w:color="auto" w:fill="auto"/>
          </w:tcPr>
          <w:p w14:paraId="1BFE993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778</w:t>
            </w:r>
          </w:p>
        </w:tc>
        <w:tc>
          <w:tcPr>
            <w:tcW w:w="1135" w:type="dxa"/>
            <w:shd w:val="clear" w:color="auto" w:fill="auto"/>
          </w:tcPr>
          <w:p w14:paraId="1147B46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06E1D2AE"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205C1436"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07801B89"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 xml:space="preserve">PNCC Wireless/Palau </w:t>
            </w:r>
            <w:proofErr w:type="spellStart"/>
            <w:r w:rsidRPr="00FF4824">
              <w:rPr>
                <w:rFonts w:eastAsia="SimSun"/>
                <w:spacing w:val="-6"/>
                <w:position w:val="2"/>
                <w:sz w:val="20"/>
                <w:szCs w:val="26"/>
              </w:rPr>
              <w:t>Cel</w:t>
            </w:r>
            <w:proofErr w:type="spellEnd"/>
          </w:p>
        </w:tc>
      </w:tr>
      <w:tr w:rsidR="006F430E" w:rsidRPr="00FF4824" w14:paraId="74593CE1" w14:textId="77777777" w:rsidTr="006F430E">
        <w:trPr>
          <w:cantSplit/>
          <w:jc w:val="center"/>
        </w:trPr>
        <w:tc>
          <w:tcPr>
            <w:tcW w:w="1827" w:type="dxa"/>
            <w:shd w:val="clear" w:color="auto" w:fill="auto"/>
          </w:tcPr>
          <w:p w14:paraId="0115C89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779</w:t>
            </w:r>
          </w:p>
        </w:tc>
        <w:tc>
          <w:tcPr>
            <w:tcW w:w="1135" w:type="dxa"/>
            <w:shd w:val="clear" w:color="auto" w:fill="auto"/>
          </w:tcPr>
          <w:p w14:paraId="3BBC48B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413EF08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269EFC29"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3C3C677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spacing w:val="-6"/>
                <w:position w:val="2"/>
                <w:sz w:val="20"/>
                <w:szCs w:val="26"/>
              </w:rPr>
            </w:pPr>
            <w:r w:rsidRPr="00FF4824">
              <w:rPr>
                <w:rFonts w:eastAsia="SimSun"/>
                <w:spacing w:val="-6"/>
                <w:position w:val="2"/>
                <w:sz w:val="20"/>
                <w:szCs w:val="26"/>
              </w:rPr>
              <w:t xml:space="preserve">PNCC Wireless/Palau </w:t>
            </w:r>
            <w:proofErr w:type="spellStart"/>
            <w:r w:rsidRPr="00FF4824">
              <w:rPr>
                <w:rFonts w:eastAsia="SimSun"/>
                <w:spacing w:val="-6"/>
                <w:position w:val="2"/>
                <w:sz w:val="20"/>
                <w:szCs w:val="26"/>
              </w:rPr>
              <w:t>Cel</w:t>
            </w:r>
            <w:proofErr w:type="spellEnd"/>
          </w:p>
        </w:tc>
      </w:tr>
      <w:tr w:rsidR="006F430E" w:rsidRPr="00FF4824" w14:paraId="67221AC8" w14:textId="77777777" w:rsidTr="006F430E">
        <w:trPr>
          <w:cantSplit/>
          <w:jc w:val="center"/>
        </w:trPr>
        <w:tc>
          <w:tcPr>
            <w:tcW w:w="1827" w:type="dxa"/>
            <w:shd w:val="clear" w:color="auto" w:fill="auto"/>
          </w:tcPr>
          <w:p w14:paraId="1E8173F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880</w:t>
            </w:r>
          </w:p>
        </w:tc>
        <w:tc>
          <w:tcPr>
            <w:tcW w:w="1135" w:type="dxa"/>
            <w:shd w:val="clear" w:color="auto" w:fill="auto"/>
          </w:tcPr>
          <w:p w14:paraId="674B41E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4D2CB720"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477A2FE6"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358C6C43"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 xml:space="preserve">PECI / </w:t>
            </w:r>
            <w:proofErr w:type="spellStart"/>
            <w:r w:rsidRPr="00FF4824">
              <w:rPr>
                <w:rFonts w:eastAsia="SimSun"/>
                <w:position w:val="2"/>
                <w:sz w:val="20"/>
                <w:szCs w:val="26"/>
              </w:rPr>
              <w:t>PalauTel</w:t>
            </w:r>
            <w:proofErr w:type="spellEnd"/>
          </w:p>
        </w:tc>
      </w:tr>
      <w:tr w:rsidR="006F430E" w:rsidRPr="00FF4824" w14:paraId="3A5D819E" w14:textId="77777777" w:rsidTr="006F430E">
        <w:trPr>
          <w:cantSplit/>
          <w:jc w:val="center"/>
        </w:trPr>
        <w:tc>
          <w:tcPr>
            <w:tcW w:w="1827" w:type="dxa"/>
            <w:shd w:val="clear" w:color="auto" w:fill="auto"/>
          </w:tcPr>
          <w:p w14:paraId="226A5FB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881</w:t>
            </w:r>
          </w:p>
        </w:tc>
        <w:tc>
          <w:tcPr>
            <w:tcW w:w="1135" w:type="dxa"/>
            <w:shd w:val="clear" w:color="auto" w:fill="auto"/>
          </w:tcPr>
          <w:p w14:paraId="65E5FED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436F3DE6"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1DA683B0"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1816B654"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 xml:space="preserve">PECI / </w:t>
            </w:r>
            <w:proofErr w:type="spellStart"/>
            <w:r w:rsidRPr="00FF4824">
              <w:rPr>
                <w:rFonts w:eastAsia="SimSun"/>
                <w:position w:val="2"/>
                <w:sz w:val="20"/>
                <w:szCs w:val="26"/>
              </w:rPr>
              <w:t>PalauTel</w:t>
            </w:r>
            <w:proofErr w:type="spellEnd"/>
          </w:p>
        </w:tc>
      </w:tr>
      <w:tr w:rsidR="006F430E" w:rsidRPr="00FF4824" w14:paraId="7CAEF886" w14:textId="77777777" w:rsidTr="006F430E">
        <w:trPr>
          <w:cantSplit/>
          <w:jc w:val="center"/>
        </w:trPr>
        <w:tc>
          <w:tcPr>
            <w:tcW w:w="1827" w:type="dxa"/>
            <w:shd w:val="clear" w:color="auto" w:fill="auto"/>
          </w:tcPr>
          <w:p w14:paraId="304260B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882</w:t>
            </w:r>
          </w:p>
        </w:tc>
        <w:tc>
          <w:tcPr>
            <w:tcW w:w="1135" w:type="dxa"/>
            <w:shd w:val="clear" w:color="auto" w:fill="auto"/>
          </w:tcPr>
          <w:p w14:paraId="7D852FE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798BD8E7"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050D1F6A"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637AE4F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 xml:space="preserve">PECI / </w:t>
            </w:r>
            <w:proofErr w:type="spellStart"/>
            <w:r w:rsidRPr="00FF4824">
              <w:rPr>
                <w:rFonts w:eastAsia="SimSun"/>
                <w:position w:val="2"/>
                <w:sz w:val="20"/>
                <w:szCs w:val="26"/>
              </w:rPr>
              <w:t>PalauTel</w:t>
            </w:r>
            <w:proofErr w:type="spellEnd"/>
          </w:p>
        </w:tc>
      </w:tr>
      <w:tr w:rsidR="006F430E" w:rsidRPr="00FF4824" w14:paraId="3666A925" w14:textId="77777777" w:rsidTr="006F430E">
        <w:trPr>
          <w:cantSplit/>
          <w:jc w:val="center"/>
        </w:trPr>
        <w:tc>
          <w:tcPr>
            <w:tcW w:w="1827" w:type="dxa"/>
            <w:shd w:val="clear" w:color="auto" w:fill="auto"/>
          </w:tcPr>
          <w:p w14:paraId="5F81253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883</w:t>
            </w:r>
          </w:p>
        </w:tc>
        <w:tc>
          <w:tcPr>
            <w:tcW w:w="1135" w:type="dxa"/>
            <w:shd w:val="clear" w:color="auto" w:fill="auto"/>
          </w:tcPr>
          <w:p w14:paraId="787E7909"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26F6535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52E82139"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2E4F61C6"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 xml:space="preserve">PECI / </w:t>
            </w:r>
            <w:proofErr w:type="spellStart"/>
            <w:r w:rsidRPr="00FF4824">
              <w:rPr>
                <w:rFonts w:eastAsia="SimSun"/>
                <w:position w:val="2"/>
                <w:sz w:val="20"/>
                <w:szCs w:val="26"/>
              </w:rPr>
              <w:t>PalauTel</w:t>
            </w:r>
            <w:proofErr w:type="spellEnd"/>
          </w:p>
        </w:tc>
      </w:tr>
      <w:tr w:rsidR="006F430E" w:rsidRPr="00FF4824" w14:paraId="38BC68A9" w14:textId="77777777" w:rsidTr="006F430E">
        <w:trPr>
          <w:cantSplit/>
          <w:jc w:val="center"/>
        </w:trPr>
        <w:tc>
          <w:tcPr>
            <w:tcW w:w="1827" w:type="dxa"/>
            <w:shd w:val="clear" w:color="auto" w:fill="auto"/>
          </w:tcPr>
          <w:p w14:paraId="1B73BD7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884</w:t>
            </w:r>
          </w:p>
        </w:tc>
        <w:tc>
          <w:tcPr>
            <w:tcW w:w="1135" w:type="dxa"/>
            <w:shd w:val="clear" w:color="auto" w:fill="auto"/>
          </w:tcPr>
          <w:p w14:paraId="423873F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1135" w:type="dxa"/>
            <w:shd w:val="clear" w:color="auto" w:fill="auto"/>
          </w:tcPr>
          <w:p w14:paraId="0AC4CC1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FF4824">
              <w:rPr>
                <w:rFonts w:eastAsia="SimSun"/>
                <w:position w:val="2"/>
                <w:sz w:val="20"/>
                <w:szCs w:val="26"/>
              </w:rPr>
              <w:t>7</w:t>
            </w:r>
          </w:p>
        </w:tc>
        <w:tc>
          <w:tcPr>
            <w:tcW w:w="3404" w:type="dxa"/>
            <w:shd w:val="clear" w:color="auto" w:fill="auto"/>
          </w:tcPr>
          <w:p w14:paraId="3AD6DC55" w14:textId="77777777" w:rsidR="006F430E" w:rsidRPr="0084206D" w:rsidRDefault="006F430E" w:rsidP="006F430E">
            <w:pPr>
              <w:spacing w:before="60" w:after="60" w:line="260" w:lineRule="exact"/>
              <w:jc w:val="left"/>
              <w:rPr>
                <w:spacing w:val="-4"/>
                <w:sz w:val="20"/>
                <w:szCs w:val="26"/>
              </w:rPr>
            </w:pPr>
            <w:r w:rsidRPr="0084206D">
              <w:rPr>
                <w:rFonts w:eastAsia="SimSun"/>
                <w:spacing w:val="-4"/>
                <w:position w:val="2"/>
                <w:sz w:val="20"/>
                <w:szCs w:val="26"/>
                <w:rtl/>
              </w:rPr>
              <w:t xml:space="preserve">رقم غير جغرافي </w:t>
            </w:r>
            <w:r w:rsidRPr="0084206D">
              <w:rPr>
                <w:rFonts w:eastAsia="SimSun" w:hint="cs"/>
                <w:spacing w:val="-4"/>
                <w:position w:val="2"/>
                <w:sz w:val="20"/>
                <w:szCs w:val="26"/>
                <w:rtl/>
              </w:rPr>
              <w:t>- ال</w:t>
            </w:r>
            <w:r w:rsidRPr="0084206D">
              <w:rPr>
                <w:rFonts w:eastAsia="SimSun"/>
                <w:spacing w:val="-4"/>
                <w:position w:val="2"/>
                <w:sz w:val="20"/>
                <w:szCs w:val="26"/>
                <w:rtl/>
              </w:rPr>
              <w:t>خدمات الهاتفية المتنقلة</w:t>
            </w:r>
            <w:r w:rsidRPr="0084206D">
              <w:rPr>
                <w:rFonts w:eastAsia="SimSun" w:hint="cs"/>
                <w:spacing w:val="-4"/>
                <w:position w:val="2"/>
                <w:sz w:val="20"/>
                <w:szCs w:val="26"/>
                <w:rtl/>
              </w:rPr>
              <w:t xml:space="preserve"> الرقمية</w:t>
            </w:r>
          </w:p>
        </w:tc>
        <w:tc>
          <w:tcPr>
            <w:tcW w:w="2128" w:type="dxa"/>
            <w:shd w:val="clear" w:color="auto" w:fill="auto"/>
            <w:vAlign w:val="center"/>
          </w:tcPr>
          <w:p w14:paraId="5FCF8F6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FF4824">
              <w:rPr>
                <w:rFonts w:eastAsia="SimSun"/>
                <w:position w:val="2"/>
                <w:sz w:val="20"/>
                <w:szCs w:val="26"/>
              </w:rPr>
              <w:t xml:space="preserve">PECI / </w:t>
            </w:r>
            <w:proofErr w:type="spellStart"/>
            <w:r w:rsidRPr="00FF4824">
              <w:rPr>
                <w:rFonts w:eastAsia="SimSun"/>
                <w:position w:val="2"/>
                <w:sz w:val="20"/>
                <w:szCs w:val="26"/>
              </w:rPr>
              <w:t>PalauTel</w:t>
            </w:r>
            <w:proofErr w:type="spellEnd"/>
          </w:p>
        </w:tc>
      </w:tr>
      <w:tr w:rsidR="006F430E" w:rsidRPr="00FF4824" w14:paraId="20A5D682" w14:textId="77777777" w:rsidTr="006F430E">
        <w:trPr>
          <w:cantSplit/>
          <w:jc w:val="center"/>
        </w:trPr>
        <w:tc>
          <w:tcPr>
            <w:tcW w:w="1827" w:type="dxa"/>
            <w:shd w:val="clear" w:color="auto" w:fill="auto"/>
          </w:tcPr>
          <w:p w14:paraId="2F07EEDE"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tl/>
              </w:rPr>
            </w:pPr>
            <w:r w:rsidRPr="008B12DB">
              <w:rPr>
                <w:rFonts w:eastAsia="SimSun"/>
                <w:position w:val="2"/>
                <w:sz w:val="20"/>
                <w:szCs w:val="26"/>
              </w:rPr>
              <w:lastRenderedPageBreak/>
              <w:t>885</w:t>
            </w:r>
          </w:p>
        </w:tc>
        <w:tc>
          <w:tcPr>
            <w:tcW w:w="1135" w:type="dxa"/>
            <w:shd w:val="clear" w:color="auto" w:fill="auto"/>
          </w:tcPr>
          <w:p w14:paraId="5E637B76"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7</w:t>
            </w:r>
          </w:p>
        </w:tc>
        <w:tc>
          <w:tcPr>
            <w:tcW w:w="1135" w:type="dxa"/>
            <w:shd w:val="clear" w:color="auto" w:fill="auto"/>
          </w:tcPr>
          <w:p w14:paraId="29843C47"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7</w:t>
            </w:r>
          </w:p>
        </w:tc>
        <w:tc>
          <w:tcPr>
            <w:tcW w:w="3404" w:type="dxa"/>
            <w:shd w:val="clear" w:color="auto" w:fill="auto"/>
          </w:tcPr>
          <w:p w14:paraId="51094489" w14:textId="77777777" w:rsidR="006F430E" w:rsidRPr="008B12DB" w:rsidRDefault="006F430E" w:rsidP="006F430E">
            <w:pPr>
              <w:spacing w:before="60" w:after="60" w:line="260" w:lineRule="exact"/>
              <w:jc w:val="left"/>
              <w:rPr>
                <w:rFonts w:eastAsia="SimSun"/>
                <w:position w:val="2"/>
                <w:sz w:val="20"/>
                <w:szCs w:val="26"/>
                <w:rtl/>
              </w:rPr>
            </w:pPr>
            <w:r w:rsidRPr="00D901B8">
              <w:rPr>
                <w:rFonts w:eastAsia="SimSun"/>
                <w:spacing w:val="-4"/>
                <w:position w:val="2"/>
                <w:sz w:val="20"/>
                <w:szCs w:val="26"/>
                <w:rtl/>
              </w:rPr>
              <w:t xml:space="preserve">رقم غير جغرافي </w:t>
            </w:r>
            <w:r w:rsidRPr="00D901B8">
              <w:rPr>
                <w:rFonts w:eastAsia="SimSun" w:hint="cs"/>
                <w:spacing w:val="-4"/>
                <w:position w:val="2"/>
                <w:sz w:val="20"/>
                <w:szCs w:val="26"/>
                <w:rtl/>
              </w:rPr>
              <w:t>- ال</w:t>
            </w:r>
            <w:r w:rsidRPr="00D901B8">
              <w:rPr>
                <w:rFonts w:eastAsia="SimSun"/>
                <w:spacing w:val="-4"/>
                <w:position w:val="2"/>
                <w:sz w:val="20"/>
                <w:szCs w:val="26"/>
                <w:rtl/>
              </w:rPr>
              <w:t>خدمات الهاتفية المتنقلة</w:t>
            </w:r>
            <w:r w:rsidRPr="00D901B8">
              <w:rPr>
                <w:rFonts w:eastAsia="SimSun" w:hint="cs"/>
                <w:spacing w:val="-4"/>
                <w:position w:val="2"/>
                <w:sz w:val="20"/>
                <w:szCs w:val="26"/>
                <w:rtl/>
              </w:rPr>
              <w:t xml:space="preserve"> الرقمية</w:t>
            </w:r>
          </w:p>
        </w:tc>
        <w:tc>
          <w:tcPr>
            <w:tcW w:w="2128" w:type="dxa"/>
            <w:shd w:val="clear" w:color="auto" w:fill="auto"/>
          </w:tcPr>
          <w:p w14:paraId="6B97265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8B12DB">
              <w:rPr>
                <w:rFonts w:eastAsia="SimSun"/>
                <w:position w:val="2"/>
                <w:sz w:val="20"/>
                <w:szCs w:val="26"/>
              </w:rPr>
              <w:t xml:space="preserve">PECI / </w:t>
            </w:r>
            <w:proofErr w:type="spellStart"/>
            <w:r w:rsidRPr="008B12DB">
              <w:rPr>
                <w:rFonts w:eastAsia="SimSun"/>
                <w:position w:val="2"/>
                <w:sz w:val="20"/>
                <w:szCs w:val="26"/>
              </w:rPr>
              <w:t>PalauTel</w:t>
            </w:r>
            <w:proofErr w:type="spellEnd"/>
          </w:p>
        </w:tc>
      </w:tr>
      <w:tr w:rsidR="006F430E" w:rsidRPr="00FF4824" w14:paraId="305465DA" w14:textId="77777777" w:rsidTr="006F430E">
        <w:trPr>
          <w:cantSplit/>
          <w:jc w:val="center"/>
        </w:trPr>
        <w:tc>
          <w:tcPr>
            <w:tcW w:w="1827" w:type="dxa"/>
            <w:shd w:val="clear" w:color="auto" w:fill="auto"/>
          </w:tcPr>
          <w:p w14:paraId="1522EE0E"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886</w:t>
            </w:r>
          </w:p>
        </w:tc>
        <w:tc>
          <w:tcPr>
            <w:tcW w:w="1135" w:type="dxa"/>
            <w:shd w:val="clear" w:color="auto" w:fill="auto"/>
          </w:tcPr>
          <w:p w14:paraId="781344B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7</w:t>
            </w:r>
          </w:p>
        </w:tc>
        <w:tc>
          <w:tcPr>
            <w:tcW w:w="1135" w:type="dxa"/>
            <w:shd w:val="clear" w:color="auto" w:fill="auto"/>
          </w:tcPr>
          <w:p w14:paraId="1640BC3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7</w:t>
            </w:r>
          </w:p>
        </w:tc>
        <w:tc>
          <w:tcPr>
            <w:tcW w:w="3404" w:type="dxa"/>
            <w:shd w:val="clear" w:color="auto" w:fill="auto"/>
          </w:tcPr>
          <w:p w14:paraId="4C821ED7" w14:textId="77777777" w:rsidR="006F430E" w:rsidRPr="008B12DB" w:rsidRDefault="006F430E" w:rsidP="006F430E">
            <w:pPr>
              <w:spacing w:before="60" w:after="60" w:line="260" w:lineRule="exact"/>
              <w:jc w:val="left"/>
              <w:rPr>
                <w:rFonts w:eastAsia="SimSun"/>
                <w:position w:val="2"/>
                <w:sz w:val="20"/>
                <w:szCs w:val="26"/>
                <w:rtl/>
              </w:rPr>
            </w:pPr>
            <w:r w:rsidRPr="00D901B8">
              <w:rPr>
                <w:rFonts w:eastAsia="SimSun"/>
                <w:spacing w:val="-4"/>
                <w:position w:val="2"/>
                <w:sz w:val="20"/>
                <w:szCs w:val="26"/>
                <w:rtl/>
              </w:rPr>
              <w:t xml:space="preserve">رقم غير جغرافي </w:t>
            </w:r>
            <w:r w:rsidRPr="00D901B8">
              <w:rPr>
                <w:rFonts w:eastAsia="SimSun" w:hint="cs"/>
                <w:spacing w:val="-4"/>
                <w:position w:val="2"/>
                <w:sz w:val="20"/>
                <w:szCs w:val="26"/>
                <w:rtl/>
              </w:rPr>
              <w:t>- ال</w:t>
            </w:r>
            <w:r w:rsidRPr="00D901B8">
              <w:rPr>
                <w:rFonts w:eastAsia="SimSun"/>
                <w:spacing w:val="-4"/>
                <w:position w:val="2"/>
                <w:sz w:val="20"/>
                <w:szCs w:val="26"/>
                <w:rtl/>
              </w:rPr>
              <w:t>خدمات الهاتفية المتنقلة</w:t>
            </w:r>
            <w:r w:rsidRPr="00D901B8">
              <w:rPr>
                <w:rFonts w:eastAsia="SimSun" w:hint="cs"/>
                <w:spacing w:val="-4"/>
                <w:position w:val="2"/>
                <w:sz w:val="20"/>
                <w:szCs w:val="26"/>
                <w:rtl/>
              </w:rPr>
              <w:t xml:space="preserve"> الرقمية</w:t>
            </w:r>
          </w:p>
        </w:tc>
        <w:tc>
          <w:tcPr>
            <w:tcW w:w="2128" w:type="dxa"/>
            <w:shd w:val="clear" w:color="auto" w:fill="auto"/>
          </w:tcPr>
          <w:p w14:paraId="36E5FE2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8B12DB">
              <w:rPr>
                <w:rFonts w:eastAsia="SimSun"/>
                <w:position w:val="2"/>
                <w:sz w:val="20"/>
                <w:szCs w:val="26"/>
              </w:rPr>
              <w:t xml:space="preserve">PECI / </w:t>
            </w:r>
            <w:proofErr w:type="spellStart"/>
            <w:r w:rsidRPr="008B12DB">
              <w:rPr>
                <w:rFonts w:eastAsia="SimSun"/>
                <w:position w:val="2"/>
                <w:sz w:val="20"/>
                <w:szCs w:val="26"/>
              </w:rPr>
              <w:t>PalauTel</w:t>
            </w:r>
            <w:proofErr w:type="spellEnd"/>
          </w:p>
        </w:tc>
      </w:tr>
      <w:tr w:rsidR="006F430E" w:rsidRPr="00FF4824" w14:paraId="636642E0" w14:textId="77777777" w:rsidTr="006F430E">
        <w:trPr>
          <w:cantSplit/>
          <w:jc w:val="center"/>
        </w:trPr>
        <w:tc>
          <w:tcPr>
            <w:tcW w:w="1827" w:type="dxa"/>
            <w:shd w:val="clear" w:color="auto" w:fill="auto"/>
          </w:tcPr>
          <w:p w14:paraId="30D438C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887</w:t>
            </w:r>
          </w:p>
        </w:tc>
        <w:tc>
          <w:tcPr>
            <w:tcW w:w="1135" w:type="dxa"/>
            <w:shd w:val="clear" w:color="auto" w:fill="auto"/>
          </w:tcPr>
          <w:p w14:paraId="5894242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7</w:t>
            </w:r>
          </w:p>
        </w:tc>
        <w:tc>
          <w:tcPr>
            <w:tcW w:w="1135" w:type="dxa"/>
            <w:shd w:val="clear" w:color="auto" w:fill="auto"/>
          </w:tcPr>
          <w:p w14:paraId="463BECE5"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7</w:t>
            </w:r>
          </w:p>
        </w:tc>
        <w:tc>
          <w:tcPr>
            <w:tcW w:w="3404" w:type="dxa"/>
            <w:shd w:val="clear" w:color="auto" w:fill="auto"/>
          </w:tcPr>
          <w:p w14:paraId="03FBE948" w14:textId="77777777" w:rsidR="006F430E" w:rsidRPr="008B12DB" w:rsidRDefault="006F430E" w:rsidP="006F430E">
            <w:pPr>
              <w:spacing w:before="60" w:after="60" w:line="260" w:lineRule="exact"/>
              <w:jc w:val="left"/>
              <w:rPr>
                <w:rFonts w:eastAsia="SimSun"/>
                <w:position w:val="2"/>
                <w:sz w:val="20"/>
                <w:szCs w:val="26"/>
                <w:rtl/>
              </w:rPr>
            </w:pPr>
            <w:r w:rsidRPr="00D901B8">
              <w:rPr>
                <w:rFonts w:eastAsia="SimSun"/>
                <w:spacing w:val="-4"/>
                <w:position w:val="2"/>
                <w:sz w:val="20"/>
                <w:szCs w:val="26"/>
                <w:rtl/>
              </w:rPr>
              <w:t xml:space="preserve">رقم غير جغرافي </w:t>
            </w:r>
            <w:r w:rsidRPr="00D901B8">
              <w:rPr>
                <w:rFonts w:eastAsia="SimSun" w:hint="cs"/>
                <w:spacing w:val="-4"/>
                <w:position w:val="2"/>
                <w:sz w:val="20"/>
                <w:szCs w:val="26"/>
                <w:rtl/>
              </w:rPr>
              <w:t>- ال</w:t>
            </w:r>
            <w:r w:rsidRPr="00D901B8">
              <w:rPr>
                <w:rFonts w:eastAsia="SimSun"/>
                <w:spacing w:val="-4"/>
                <w:position w:val="2"/>
                <w:sz w:val="20"/>
                <w:szCs w:val="26"/>
                <w:rtl/>
              </w:rPr>
              <w:t>خدمات الهاتفية المتنقلة</w:t>
            </w:r>
            <w:r w:rsidRPr="00D901B8">
              <w:rPr>
                <w:rFonts w:eastAsia="SimSun" w:hint="cs"/>
                <w:spacing w:val="-4"/>
                <w:position w:val="2"/>
                <w:sz w:val="20"/>
                <w:szCs w:val="26"/>
                <w:rtl/>
              </w:rPr>
              <w:t xml:space="preserve"> الرقمية</w:t>
            </w:r>
          </w:p>
        </w:tc>
        <w:tc>
          <w:tcPr>
            <w:tcW w:w="2128" w:type="dxa"/>
            <w:shd w:val="clear" w:color="auto" w:fill="auto"/>
          </w:tcPr>
          <w:p w14:paraId="72312BB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8B12DB">
              <w:rPr>
                <w:rFonts w:eastAsia="SimSun"/>
                <w:position w:val="2"/>
                <w:sz w:val="20"/>
                <w:szCs w:val="26"/>
              </w:rPr>
              <w:t xml:space="preserve">PECI / </w:t>
            </w:r>
            <w:proofErr w:type="spellStart"/>
            <w:r w:rsidRPr="008B12DB">
              <w:rPr>
                <w:rFonts w:eastAsia="SimSun"/>
                <w:position w:val="2"/>
                <w:sz w:val="20"/>
                <w:szCs w:val="26"/>
              </w:rPr>
              <w:t>PalauTel</w:t>
            </w:r>
            <w:proofErr w:type="spellEnd"/>
          </w:p>
        </w:tc>
      </w:tr>
      <w:tr w:rsidR="006F430E" w:rsidRPr="00FF4824" w14:paraId="6777014B" w14:textId="77777777" w:rsidTr="006F430E">
        <w:trPr>
          <w:cantSplit/>
          <w:jc w:val="center"/>
        </w:trPr>
        <w:tc>
          <w:tcPr>
            <w:tcW w:w="1827" w:type="dxa"/>
            <w:shd w:val="clear" w:color="auto" w:fill="auto"/>
          </w:tcPr>
          <w:p w14:paraId="652064E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888</w:t>
            </w:r>
          </w:p>
        </w:tc>
        <w:tc>
          <w:tcPr>
            <w:tcW w:w="1135" w:type="dxa"/>
            <w:shd w:val="clear" w:color="auto" w:fill="auto"/>
          </w:tcPr>
          <w:p w14:paraId="26CC412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7</w:t>
            </w:r>
          </w:p>
        </w:tc>
        <w:tc>
          <w:tcPr>
            <w:tcW w:w="1135" w:type="dxa"/>
            <w:shd w:val="clear" w:color="auto" w:fill="auto"/>
          </w:tcPr>
          <w:p w14:paraId="04ECF880"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7</w:t>
            </w:r>
          </w:p>
        </w:tc>
        <w:tc>
          <w:tcPr>
            <w:tcW w:w="3404" w:type="dxa"/>
            <w:shd w:val="clear" w:color="auto" w:fill="auto"/>
          </w:tcPr>
          <w:p w14:paraId="1205ECDE" w14:textId="77777777" w:rsidR="006F430E" w:rsidRPr="008B12DB" w:rsidRDefault="006F430E" w:rsidP="006F430E">
            <w:pPr>
              <w:spacing w:before="60" w:after="60" w:line="260" w:lineRule="exact"/>
              <w:jc w:val="left"/>
              <w:rPr>
                <w:rFonts w:eastAsia="SimSun"/>
                <w:position w:val="2"/>
                <w:sz w:val="20"/>
                <w:szCs w:val="26"/>
                <w:rtl/>
              </w:rPr>
            </w:pPr>
            <w:r w:rsidRPr="00D901B8">
              <w:rPr>
                <w:rFonts w:eastAsia="SimSun"/>
                <w:spacing w:val="-4"/>
                <w:position w:val="2"/>
                <w:sz w:val="20"/>
                <w:szCs w:val="26"/>
                <w:rtl/>
              </w:rPr>
              <w:t xml:space="preserve">رقم غير جغرافي </w:t>
            </w:r>
            <w:r w:rsidRPr="00D901B8">
              <w:rPr>
                <w:rFonts w:eastAsia="SimSun" w:hint="cs"/>
                <w:spacing w:val="-4"/>
                <w:position w:val="2"/>
                <w:sz w:val="20"/>
                <w:szCs w:val="26"/>
                <w:rtl/>
              </w:rPr>
              <w:t>- ال</w:t>
            </w:r>
            <w:r w:rsidRPr="00D901B8">
              <w:rPr>
                <w:rFonts w:eastAsia="SimSun"/>
                <w:spacing w:val="-4"/>
                <w:position w:val="2"/>
                <w:sz w:val="20"/>
                <w:szCs w:val="26"/>
                <w:rtl/>
              </w:rPr>
              <w:t>خدمات الهاتفية المتنقلة</w:t>
            </w:r>
            <w:r w:rsidRPr="00D901B8">
              <w:rPr>
                <w:rFonts w:eastAsia="SimSun" w:hint="cs"/>
                <w:spacing w:val="-4"/>
                <w:position w:val="2"/>
                <w:sz w:val="20"/>
                <w:szCs w:val="26"/>
                <w:rtl/>
              </w:rPr>
              <w:t xml:space="preserve"> الرقمية</w:t>
            </w:r>
          </w:p>
        </w:tc>
        <w:tc>
          <w:tcPr>
            <w:tcW w:w="2128" w:type="dxa"/>
            <w:shd w:val="clear" w:color="auto" w:fill="auto"/>
          </w:tcPr>
          <w:p w14:paraId="085CB42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8B12DB">
              <w:rPr>
                <w:rFonts w:eastAsia="SimSun"/>
                <w:position w:val="2"/>
                <w:sz w:val="20"/>
                <w:szCs w:val="26"/>
              </w:rPr>
              <w:t xml:space="preserve">PECI / </w:t>
            </w:r>
            <w:proofErr w:type="spellStart"/>
            <w:r w:rsidRPr="008B12DB">
              <w:rPr>
                <w:rFonts w:eastAsia="SimSun"/>
                <w:position w:val="2"/>
                <w:sz w:val="20"/>
                <w:szCs w:val="26"/>
              </w:rPr>
              <w:t>PalauTel</w:t>
            </w:r>
            <w:proofErr w:type="spellEnd"/>
          </w:p>
        </w:tc>
      </w:tr>
      <w:tr w:rsidR="006F430E" w:rsidRPr="00FF4824" w14:paraId="5520D408" w14:textId="77777777" w:rsidTr="006F430E">
        <w:trPr>
          <w:cantSplit/>
          <w:jc w:val="center"/>
        </w:trPr>
        <w:tc>
          <w:tcPr>
            <w:tcW w:w="1827" w:type="dxa"/>
            <w:shd w:val="clear" w:color="auto" w:fill="auto"/>
          </w:tcPr>
          <w:p w14:paraId="5B7999F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889</w:t>
            </w:r>
          </w:p>
        </w:tc>
        <w:tc>
          <w:tcPr>
            <w:tcW w:w="1135" w:type="dxa"/>
            <w:shd w:val="clear" w:color="auto" w:fill="auto"/>
          </w:tcPr>
          <w:p w14:paraId="6315C039"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7</w:t>
            </w:r>
          </w:p>
        </w:tc>
        <w:tc>
          <w:tcPr>
            <w:tcW w:w="1135" w:type="dxa"/>
            <w:shd w:val="clear" w:color="auto" w:fill="auto"/>
          </w:tcPr>
          <w:p w14:paraId="547C3CD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12DB">
              <w:rPr>
                <w:rFonts w:eastAsia="SimSun"/>
                <w:position w:val="2"/>
                <w:sz w:val="20"/>
                <w:szCs w:val="26"/>
              </w:rPr>
              <w:t>7</w:t>
            </w:r>
          </w:p>
        </w:tc>
        <w:tc>
          <w:tcPr>
            <w:tcW w:w="3404" w:type="dxa"/>
            <w:shd w:val="clear" w:color="auto" w:fill="auto"/>
          </w:tcPr>
          <w:p w14:paraId="3D3636A1" w14:textId="77777777" w:rsidR="006F430E" w:rsidRPr="008B12DB" w:rsidRDefault="006F430E" w:rsidP="006F430E">
            <w:pPr>
              <w:spacing w:before="60" w:after="60" w:line="260" w:lineRule="exact"/>
              <w:jc w:val="left"/>
              <w:rPr>
                <w:rFonts w:eastAsia="SimSun"/>
                <w:position w:val="2"/>
                <w:sz w:val="20"/>
                <w:szCs w:val="26"/>
                <w:rtl/>
              </w:rPr>
            </w:pPr>
            <w:r w:rsidRPr="00D901B8">
              <w:rPr>
                <w:rFonts w:eastAsia="SimSun"/>
                <w:spacing w:val="-4"/>
                <w:position w:val="2"/>
                <w:sz w:val="20"/>
                <w:szCs w:val="26"/>
                <w:rtl/>
              </w:rPr>
              <w:t xml:space="preserve">رقم غير جغرافي </w:t>
            </w:r>
            <w:r w:rsidRPr="00D901B8">
              <w:rPr>
                <w:rFonts w:eastAsia="SimSun" w:hint="cs"/>
                <w:spacing w:val="-4"/>
                <w:position w:val="2"/>
                <w:sz w:val="20"/>
                <w:szCs w:val="26"/>
                <w:rtl/>
              </w:rPr>
              <w:t>- ال</w:t>
            </w:r>
            <w:r w:rsidRPr="00D901B8">
              <w:rPr>
                <w:rFonts w:eastAsia="SimSun"/>
                <w:spacing w:val="-4"/>
                <w:position w:val="2"/>
                <w:sz w:val="20"/>
                <w:szCs w:val="26"/>
                <w:rtl/>
              </w:rPr>
              <w:t>خدمات الهاتفية المتنقلة</w:t>
            </w:r>
            <w:r w:rsidRPr="00D901B8">
              <w:rPr>
                <w:rFonts w:eastAsia="SimSun" w:hint="cs"/>
                <w:spacing w:val="-4"/>
                <w:position w:val="2"/>
                <w:sz w:val="20"/>
                <w:szCs w:val="26"/>
                <w:rtl/>
              </w:rPr>
              <w:t xml:space="preserve"> الرقمية</w:t>
            </w:r>
          </w:p>
        </w:tc>
        <w:tc>
          <w:tcPr>
            <w:tcW w:w="2128" w:type="dxa"/>
            <w:shd w:val="clear" w:color="auto" w:fill="auto"/>
          </w:tcPr>
          <w:p w14:paraId="63DA9F5E"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8B12DB">
              <w:rPr>
                <w:rFonts w:eastAsia="SimSun"/>
                <w:position w:val="2"/>
                <w:sz w:val="20"/>
                <w:szCs w:val="26"/>
              </w:rPr>
              <w:t xml:space="preserve">PECI / </w:t>
            </w:r>
            <w:proofErr w:type="spellStart"/>
            <w:r w:rsidRPr="008B12DB">
              <w:rPr>
                <w:rFonts w:eastAsia="SimSun"/>
                <w:position w:val="2"/>
                <w:sz w:val="20"/>
                <w:szCs w:val="26"/>
              </w:rPr>
              <w:t>PalauTel</w:t>
            </w:r>
            <w:proofErr w:type="spellEnd"/>
          </w:p>
        </w:tc>
      </w:tr>
      <w:tr w:rsidR="006F430E" w:rsidRPr="00FF4824" w14:paraId="2DA21712" w14:textId="77777777" w:rsidTr="006F430E">
        <w:trPr>
          <w:cantSplit/>
          <w:jc w:val="center"/>
        </w:trPr>
        <w:tc>
          <w:tcPr>
            <w:tcW w:w="1827" w:type="dxa"/>
            <w:shd w:val="clear" w:color="auto" w:fill="auto"/>
          </w:tcPr>
          <w:p w14:paraId="67730C8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450</w:t>
            </w:r>
          </w:p>
        </w:tc>
        <w:tc>
          <w:tcPr>
            <w:tcW w:w="1135" w:type="dxa"/>
            <w:shd w:val="clear" w:color="auto" w:fill="auto"/>
          </w:tcPr>
          <w:p w14:paraId="43B5484D"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1135" w:type="dxa"/>
            <w:shd w:val="clear" w:color="auto" w:fill="auto"/>
          </w:tcPr>
          <w:p w14:paraId="1CA38BF7"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3404" w:type="dxa"/>
            <w:shd w:val="clear" w:color="auto" w:fill="auto"/>
          </w:tcPr>
          <w:p w14:paraId="493D3BFA" w14:textId="77777777" w:rsidR="006F430E" w:rsidRPr="00E668FC" w:rsidRDefault="006F430E" w:rsidP="006F430E">
            <w:pPr>
              <w:spacing w:before="60" w:after="60" w:line="260" w:lineRule="exact"/>
              <w:jc w:val="left"/>
              <w:rPr>
                <w:rFonts w:eastAsia="SimSun"/>
                <w:position w:val="2"/>
                <w:sz w:val="20"/>
                <w:szCs w:val="26"/>
                <w:rtl/>
              </w:rPr>
            </w:pPr>
            <w:r w:rsidRPr="00D32FC3">
              <w:rPr>
                <w:rFonts w:eastAsia="SimSun"/>
                <w:spacing w:val="-4"/>
                <w:position w:val="2"/>
                <w:sz w:val="20"/>
                <w:szCs w:val="26"/>
                <w:rtl/>
              </w:rPr>
              <w:t xml:space="preserve">رقم غير جغرافي </w:t>
            </w:r>
            <w:r w:rsidRPr="00D32FC3">
              <w:rPr>
                <w:rFonts w:eastAsia="SimSun" w:hint="cs"/>
                <w:spacing w:val="-4"/>
                <w:position w:val="2"/>
                <w:sz w:val="20"/>
                <w:szCs w:val="26"/>
                <w:rtl/>
              </w:rPr>
              <w:t>- ال</w:t>
            </w:r>
            <w:r w:rsidRPr="00D32FC3">
              <w:rPr>
                <w:rFonts w:eastAsia="SimSun"/>
                <w:spacing w:val="-4"/>
                <w:position w:val="2"/>
                <w:sz w:val="20"/>
                <w:szCs w:val="26"/>
                <w:rtl/>
              </w:rPr>
              <w:t>خدمات الهاتفية المتنقلة</w:t>
            </w:r>
            <w:r w:rsidRPr="00D32FC3">
              <w:rPr>
                <w:rFonts w:eastAsia="SimSun" w:hint="cs"/>
                <w:spacing w:val="-4"/>
                <w:position w:val="2"/>
                <w:sz w:val="20"/>
                <w:szCs w:val="26"/>
                <w:rtl/>
              </w:rPr>
              <w:t xml:space="preserve"> الرقمية</w:t>
            </w:r>
          </w:p>
        </w:tc>
        <w:tc>
          <w:tcPr>
            <w:tcW w:w="2128" w:type="dxa"/>
            <w:shd w:val="clear" w:color="auto" w:fill="auto"/>
          </w:tcPr>
          <w:p w14:paraId="4D32B6F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E668FC">
              <w:rPr>
                <w:rFonts w:eastAsia="SimSun"/>
                <w:position w:val="2"/>
                <w:sz w:val="20"/>
                <w:szCs w:val="26"/>
              </w:rPr>
              <w:t>PMCI</w:t>
            </w:r>
          </w:p>
        </w:tc>
      </w:tr>
      <w:tr w:rsidR="006F430E" w:rsidRPr="00FF4824" w14:paraId="3AA4B244" w14:textId="77777777" w:rsidTr="006F430E">
        <w:trPr>
          <w:cantSplit/>
          <w:jc w:val="center"/>
        </w:trPr>
        <w:tc>
          <w:tcPr>
            <w:tcW w:w="1827" w:type="dxa"/>
            <w:shd w:val="clear" w:color="auto" w:fill="auto"/>
          </w:tcPr>
          <w:p w14:paraId="3E5BD240"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451</w:t>
            </w:r>
          </w:p>
        </w:tc>
        <w:tc>
          <w:tcPr>
            <w:tcW w:w="1135" w:type="dxa"/>
            <w:shd w:val="clear" w:color="auto" w:fill="auto"/>
          </w:tcPr>
          <w:p w14:paraId="639DAA6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1135" w:type="dxa"/>
            <w:shd w:val="clear" w:color="auto" w:fill="auto"/>
          </w:tcPr>
          <w:p w14:paraId="329E2FDE"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3404" w:type="dxa"/>
            <w:shd w:val="clear" w:color="auto" w:fill="auto"/>
          </w:tcPr>
          <w:p w14:paraId="799F2F50" w14:textId="77777777" w:rsidR="006F430E" w:rsidRPr="00E668FC" w:rsidRDefault="006F430E" w:rsidP="006F430E">
            <w:pPr>
              <w:spacing w:before="60" w:after="60" w:line="260" w:lineRule="exact"/>
              <w:jc w:val="left"/>
              <w:rPr>
                <w:rFonts w:eastAsia="SimSun"/>
                <w:position w:val="2"/>
                <w:sz w:val="20"/>
                <w:szCs w:val="26"/>
                <w:rtl/>
              </w:rPr>
            </w:pPr>
            <w:r w:rsidRPr="00D32FC3">
              <w:rPr>
                <w:rFonts w:eastAsia="SimSun"/>
                <w:spacing w:val="-4"/>
                <w:position w:val="2"/>
                <w:sz w:val="20"/>
                <w:szCs w:val="26"/>
                <w:rtl/>
              </w:rPr>
              <w:t xml:space="preserve">رقم غير جغرافي </w:t>
            </w:r>
            <w:r w:rsidRPr="00D32FC3">
              <w:rPr>
                <w:rFonts w:eastAsia="SimSun" w:hint="cs"/>
                <w:spacing w:val="-4"/>
                <w:position w:val="2"/>
                <w:sz w:val="20"/>
                <w:szCs w:val="26"/>
                <w:rtl/>
              </w:rPr>
              <w:t>- ال</w:t>
            </w:r>
            <w:r w:rsidRPr="00D32FC3">
              <w:rPr>
                <w:rFonts w:eastAsia="SimSun"/>
                <w:spacing w:val="-4"/>
                <w:position w:val="2"/>
                <w:sz w:val="20"/>
                <w:szCs w:val="26"/>
                <w:rtl/>
              </w:rPr>
              <w:t>خدمات الهاتفية المتنقلة</w:t>
            </w:r>
            <w:r w:rsidRPr="00D32FC3">
              <w:rPr>
                <w:rFonts w:eastAsia="SimSun" w:hint="cs"/>
                <w:spacing w:val="-4"/>
                <w:position w:val="2"/>
                <w:sz w:val="20"/>
                <w:szCs w:val="26"/>
                <w:rtl/>
              </w:rPr>
              <w:t xml:space="preserve"> الرقمية</w:t>
            </w:r>
          </w:p>
        </w:tc>
        <w:tc>
          <w:tcPr>
            <w:tcW w:w="2128" w:type="dxa"/>
            <w:shd w:val="clear" w:color="auto" w:fill="auto"/>
          </w:tcPr>
          <w:p w14:paraId="6AE6FDD5"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E668FC">
              <w:rPr>
                <w:rFonts w:eastAsia="SimSun"/>
                <w:position w:val="2"/>
                <w:sz w:val="20"/>
                <w:szCs w:val="26"/>
              </w:rPr>
              <w:t>PMCI</w:t>
            </w:r>
          </w:p>
        </w:tc>
      </w:tr>
      <w:tr w:rsidR="006F430E" w:rsidRPr="00FF4824" w14:paraId="155A16B5" w14:textId="77777777" w:rsidTr="006F430E">
        <w:trPr>
          <w:cantSplit/>
          <w:jc w:val="center"/>
        </w:trPr>
        <w:tc>
          <w:tcPr>
            <w:tcW w:w="1827" w:type="dxa"/>
            <w:shd w:val="clear" w:color="auto" w:fill="auto"/>
          </w:tcPr>
          <w:p w14:paraId="5B57A51B"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452</w:t>
            </w:r>
          </w:p>
        </w:tc>
        <w:tc>
          <w:tcPr>
            <w:tcW w:w="1135" w:type="dxa"/>
            <w:shd w:val="clear" w:color="auto" w:fill="auto"/>
          </w:tcPr>
          <w:p w14:paraId="4C65E4C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1135" w:type="dxa"/>
            <w:shd w:val="clear" w:color="auto" w:fill="auto"/>
          </w:tcPr>
          <w:p w14:paraId="7C07B78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3404" w:type="dxa"/>
            <w:shd w:val="clear" w:color="auto" w:fill="auto"/>
          </w:tcPr>
          <w:p w14:paraId="4F18D08B" w14:textId="77777777" w:rsidR="006F430E" w:rsidRPr="00E668FC" w:rsidRDefault="006F430E" w:rsidP="006F430E">
            <w:pPr>
              <w:spacing w:before="60" w:after="60" w:line="260" w:lineRule="exact"/>
              <w:jc w:val="left"/>
              <w:rPr>
                <w:rFonts w:eastAsia="SimSun"/>
                <w:position w:val="2"/>
                <w:sz w:val="20"/>
                <w:szCs w:val="26"/>
                <w:rtl/>
              </w:rPr>
            </w:pPr>
            <w:r w:rsidRPr="00D32FC3">
              <w:rPr>
                <w:rFonts w:eastAsia="SimSun"/>
                <w:spacing w:val="-4"/>
                <w:position w:val="2"/>
                <w:sz w:val="20"/>
                <w:szCs w:val="26"/>
                <w:rtl/>
              </w:rPr>
              <w:t xml:space="preserve">رقم غير جغرافي </w:t>
            </w:r>
            <w:r w:rsidRPr="00D32FC3">
              <w:rPr>
                <w:rFonts w:eastAsia="SimSun" w:hint="cs"/>
                <w:spacing w:val="-4"/>
                <w:position w:val="2"/>
                <w:sz w:val="20"/>
                <w:szCs w:val="26"/>
                <w:rtl/>
              </w:rPr>
              <w:t>- ال</w:t>
            </w:r>
            <w:r w:rsidRPr="00D32FC3">
              <w:rPr>
                <w:rFonts w:eastAsia="SimSun"/>
                <w:spacing w:val="-4"/>
                <w:position w:val="2"/>
                <w:sz w:val="20"/>
                <w:szCs w:val="26"/>
                <w:rtl/>
              </w:rPr>
              <w:t>خدمات الهاتفية المتنقلة</w:t>
            </w:r>
            <w:r w:rsidRPr="00D32FC3">
              <w:rPr>
                <w:rFonts w:eastAsia="SimSun" w:hint="cs"/>
                <w:spacing w:val="-4"/>
                <w:position w:val="2"/>
                <w:sz w:val="20"/>
                <w:szCs w:val="26"/>
                <w:rtl/>
              </w:rPr>
              <w:t xml:space="preserve"> الرقمية</w:t>
            </w:r>
          </w:p>
        </w:tc>
        <w:tc>
          <w:tcPr>
            <w:tcW w:w="2128" w:type="dxa"/>
            <w:shd w:val="clear" w:color="auto" w:fill="auto"/>
          </w:tcPr>
          <w:p w14:paraId="0605535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E668FC">
              <w:rPr>
                <w:rFonts w:eastAsia="SimSun"/>
                <w:position w:val="2"/>
                <w:sz w:val="20"/>
                <w:szCs w:val="26"/>
              </w:rPr>
              <w:t>PMCI</w:t>
            </w:r>
          </w:p>
        </w:tc>
      </w:tr>
      <w:tr w:rsidR="006F430E" w:rsidRPr="00FF4824" w14:paraId="00C5B6AD" w14:textId="77777777" w:rsidTr="006F430E">
        <w:trPr>
          <w:cantSplit/>
          <w:jc w:val="center"/>
        </w:trPr>
        <w:tc>
          <w:tcPr>
            <w:tcW w:w="1827" w:type="dxa"/>
            <w:shd w:val="clear" w:color="auto" w:fill="auto"/>
          </w:tcPr>
          <w:p w14:paraId="3C25CDC9"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453</w:t>
            </w:r>
          </w:p>
        </w:tc>
        <w:tc>
          <w:tcPr>
            <w:tcW w:w="1135" w:type="dxa"/>
            <w:shd w:val="clear" w:color="auto" w:fill="auto"/>
          </w:tcPr>
          <w:p w14:paraId="11545C0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1135" w:type="dxa"/>
            <w:shd w:val="clear" w:color="auto" w:fill="auto"/>
          </w:tcPr>
          <w:p w14:paraId="6C5C5C3A"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3404" w:type="dxa"/>
            <w:shd w:val="clear" w:color="auto" w:fill="auto"/>
          </w:tcPr>
          <w:p w14:paraId="2E4B006D" w14:textId="77777777" w:rsidR="006F430E" w:rsidRPr="00E668FC" w:rsidRDefault="006F430E" w:rsidP="006F430E">
            <w:pPr>
              <w:spacing w:before="60" w:after="60" w:line="260" w:lineRule="exact"/>
              <w:jc w:val="left"/>
              <w:rPr>
                <w:rFonts w:eastAsia="SimSun"/>
                <w:position w:val="2"/>
                <w:sz w:val="20"/>
                <w:szCs w:val="26"/>
                <w:rtl/>
              </w:rPr>
            </w:pPr>
            <w:r w:rsidRPr="00D32FC3">
              <w:rPr>
                <w:rFonts w:eastAsia="SimSun"/>
                <w:spacing w:val="-4"/>
                <w:position w:val="2"/>
                <w:sz w:val="20"/>
                <w:szCs w:val="26"/>
                <w:rtl/>
              </w:rPr>
              <w:t xml:space="preserve">رقم غير جغرافي </w:t>
            </w:r>
            <w:r w:rsidRPr="00D32FC3">
              <w:rPr>
                <w:rFonts w:eastAsia="SimSun" w:hint="cs"/>
                <w:spacing w:val="-4"/>
                <w:position w:val="2"/>
                <w:sz w:val="20"/>
                <w:szCs w:val="26"/>
                <w:rtl/>
              </w:rPr>
              <w:t>- ال</w:t>
            </w:r>
            <w:r w:rsidRPr="00D32FC3">
              <w:rPr>
                <w:rFonts w:eastAsia="SimSun"/>
                <w:spacing w:val="-4"/>
                <w:position w:val="2"/>
                <w:sz w:val="20"/>
                <w:szCs w:val="26"/>
                <w:rtl/>
              </w:rPr>
              <w:t>خدمات الهاتفية المتنقلة</w:t>
            </w:r>
            <w:r w:rsidRPr="00D32FC3">
              <w:rPr>
                <w:rFonts w:eastAsia="SimSun" w:hint="cs"/>
                <w:spacing w:val="-4"/>
                <w:position w:val="2"/>
                <w:sz w:val="20"/>
                <w:szCs w:val="26"/>
                <w:rtl/>
              </w:rPr>
              <w:t xml:space="preserve"> الرقمية</w:t>
            </w:r>
          </w:p>
        </w:tc>
        <w:tc>
          <w:tcPr>
            <w:tcW w:w="2128" w:type="dxa"/>
            <w:shd w:val="clear" w:color="auto" w:fill="auto"/>
          </w:tcPr>
          <w:p w14:paraId="0E5C2A0C"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E668FC">
              <w:rPr>
                <w:rFonts w:eastAsia="SimSun"/>
                <w:position w:val="2"/>
                <w:sz w:val="20"/>
                <w:szCs w:val="26"/>
              </w:rPr>
              <w:t>PMCI</w:t>
            </w:r>
          </w:p>
        </w:tc>
      </w:tr>
      <w:tr w:rsidR="006F430E" w:rsidRPr="00FF4824" w14:paraId="7E56EE26" w14:textId="77777777" w:rsidTr="006F430E">
        <w:trPr>
          <w:cantSplit/>
          <w:jc w:val="center"/>
        </w:trPr>
        <w:tc>
          <w:tcPr>
            <w:tcW w:w="1827" w:type="dxa"/>
            <w:shd w:val="clear" w:color="auto" w:fill="auto"/>
          </w:tcPr>
          <w:p w14:paraId="3BFDB3A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454</w:t>
            </w:r>
          </w:p>
        </w:tc>
        <w:tc>
          <w:tcPr>
            <w:tcW w:w="1135" w:type="dxa"/>
            <w:shd w:val="clear" w:color="auto" w:fill="auto"/>
          </w:tcPr>
          <w:p w14:paraId="0EE31A31"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1135" w:type="dxa"/>
            <w:shd w:val="clear" w:color="auto" w:fill="auto"/>
          </w:tcPr>
          <w:p w14:paraId="3970920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3404" w:type="dxa"/>
            <w:shd w:val="clear" w:color="auto" w:fill="auto"/>
          </w:tcPr>
          <w:p w14:paraId="2E9F1AA5" w14:textId="77777777" w:rsidR="006F430E" w:rsidRPr="00E668FC" w:rsidRDefault="006F430E" w:rsidP="006F430E">
            <w:pPr>
              <w:spacing w:before="60" w:after="60" w:line="260" w:lineRule="exact"/>
              <w:jc w:val="left"/>
              <w:rPr>
                <w:rFonts w:eastAsia="SimSun"/>
                <w:position w:val="2"/>
                <w:sz w:val="20"/>
                <w:szCs w:val="26"/>
                <w:rtl/>
              </w:rPr>
            </w:pPr>
            <w:r w:rsidRPr="00D32FC3">
              <w:rPr>
                <w:rFonts w:eastAsia="SimSun"/>
                <w:spacing w:val="-4"/>
                <w:position w:val="2"/>
                <w:sz w:val="20"/>
                <w:szCs w:val="26"/>
                <w:rtl/>
              </w:rPr>
              <w:t xml:space="preserve">رقم غير جغرافي </w:t>
            </w:r>
            <w:r w:rsidRPr="00D32FC3">
              <w:rPr>
                <w:rFonts w:eastAsia="SimSun" w:hint="cs"/>
                <w:spacing w:val="-4"/>
                <w:position w:val="2"/>
                <w:sz w:val="20"/>
                <w:szCs w:val="26"/>
                <w:rtl/>
              </w:rPr>
              <w:t>- ال</w:t>
            </w:r>
            <w:r w:rsidRPr="00D32FC3">
              <w:rPr>
                <w:rFonts w:eastAsia="SimSun"/>
                <w:spacing w:val="-4"/>
                <w:position w:val="2"/>
                <w:sz w:val="20"/>
                <w:szCs w:val="26"/>
                <w:rtl/>
              </w:rPr>
              <w:t>خدمات الهاتفية المتنقلة</w:t>
            </w:r>
            <w:r w:rsidRPr="00D32FC3">
              <w:rPr>
                <w:rFonts w:eastAsia="SimSun" w:hint="cs"/>
                <w:spacing w:val="-4"/>
                <w:position w:val="2"/>
                <w:sz w:val="20"/>
                <w:szCs w:val="26"/>
                <w:rtl/>
              </w:rPr>
              <w:t xml:space="preserve"> الرقمية</w:t>
            </w:r>
          </w:p>
        </w:tc>
        <w:tc>
          <w:tcPr>
            <w:tcW w:w="2128" w:type="dxa"/>
            <w:shd w:val="clear" w:color="auto" w:fill="auto"/>
          </w:tcPr>
          <w:p w14:paraId="28CDE856"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E668FC">
              <w:rPr>
                <w:rFonts w:eastAsia="SimSun"/>
                <w:position w:val="2"/>
                <w:sz w:val="20"/>
                <w:szCs w:val="26"/>
              </w:rPr>
              <w:t>PMCI</w:t>
            </w:r>
          </w:p>
        </w:tc>
      </w:tr>
      <w:tr w:rsidR="006F430E" w:rsidRPr="00FF4824" w14:paraId="778EE808" w14:textId="77777777" w:rsidTr="006F430E">
        <w:trPr>
          <w:cantSplit/>
          <w:jc w:val="center"/>
        </w:trPr>
        <w:tc>
          <w:tcPr>
            <w:tcW w:w="1827" w:type="dxa"/>
            <w:shd w:val="clear" w:color="auto" w:fill="auto"/>
          </w:tcPr>
          <w:p w14:paraId="67FB2FDF"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455</w:t>
            </w:r>
          </w:p>
        </w:tc>
        <w:tc>
          <w:tcPr>
            <w:tcW w:w="1135" w:type="dxa"/>
            <w:shd w:val="clear" w:color="auto" w:fill="auto"/>
          </w:tcPr>
          <w:p w14:paraId="2A6878D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1135" w:type="dxa"/>
            <w:shd w:val="clear" w:color="auto" w:fill="auto"/>
          </w:tcPr>
          <w:p w14:paraId="04EFDEF8"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E668FC">
              <w:rPr>
                <w:rFonts w:eastAsia="SimSun"/>
                <w:position w:val="2"/>
                <w:sz w:val="20"/>
                <w:szCs w:val="26"/>
              </w:rPr>
              <w:t>7</w:t>
            </w:r>
          </w:p>
        </w:tc>
        <w:tc>
          <w:tcPr>
            <w:tcW w:w="3404" w:type="dxa"/>
            <w:shd w:val="clear" w:color="auto" w:fill="auto"/>
          </w:tcPr>
          <w:p w14:paraId="014978EF" w14:textId="77777777" w:rsidR="006F430E" w:rsidRPr="00E668FC" w:rsidRDefault="006F430E" w:rsidP="006F430E">
            <w:pPr>
              <w:spacing w:before="60" w:after="60" w:line="260" w:lineRule="exact"/>
              <w:jc w:val="left"/>
              <w:rPr>
                <w:rFonts w:eastAsia="SimSun"/>
                <w:position w:val="2"/>
                <w:sz w:val="20"/>
                <w:szCs w:val="26"/>
                <w:rtl/>
              </w:rPr>
            </w:pPr>
            <w:r w:rsidRPr="00D32FC3">
              <w:rPr>
                <w:rFonts w:eastAsia="SimSun"/>
                <w:spacing w:val="-4"/>
                <w:position w:val="2"/>
                <w:sz w:val="20"/>
                <w:szCs w:val="26"/>
                <w:rtl/>
              </w:rPr>
              <w:t xml:space="preserve">رقم غير جغرافي </w:t>
            </w:r>
            <w:r w:rsidRPr="00D32FC3">
              <w:rPr>
                <w:rFonts w:eastAsia="SimSun" w:hint="cs"/>
                <w:spacing w:val="-4"/>
                <w:position w:val="2"/>
                <w:sz w:val="20"/>
                <w:szCs w:val="26"/>
                <w:rtl/>
              </w:rPr>
              <w:t>- ال</w:t>
            </w:r>
            <w:r w:rsidRPr="00D32FC3">
              <w:rPr>
                <w:rFonts w:eastAsia="SimSun"/>
                <w:spacing w:val="-4"/>
                <w:position w:val="2"/>
                <w:sz w:val="20"/>
                <w:szCs w:val="26"/>
                <w:rtl/>
              </w:rPr>
              <w:t>خدمات الهاتفية المتنقلة</w:t>
            </w:r>
            <w:r w:rsidRPr="00D32FC3">
              <w:rPr>
                <w:rFonts w:eastAsia="SimSun" w:hint="cs"/>
                <w:spacing w:val="-4"/>
                <w:position w:val="2"/>
                <w:sz w:val="20"/>
                <w:szCs w:val="26"/>
                <w:rtl/>
              </w:rPr>
              <w:t xml:space="preserve"> الرقمية</w:t>
            </w:r>
          </w:p>
        </w:tc>
        <w:tc>
          <w:tcPr>
            <w:tcW w:w="2128" w:type="dxa"/>
            <w:shd w:val="clear" w:color="auto" w:fill="auto"/>
          </w:tcPr>
          <w:p w14:paraId="7AB11C12" w14:textId="77777777" w:rsidR="006F430E" w:rsidRPr="00FF4824"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E668FC">
              <w:rPr>
                <w:rFonts w:eastAsia="SimSun"/>
                <w:position w:val="2"/>
                <w:sz w:val="20"/>
                <w:szCs w:val="26"/>
              </w:rPr>
              <w:t>PMCI</w:t>
            </w:r>
          </w:p>
        </w:tc>
      </w:tr>
      <w:tr w:rsidR="006F430E" w:rsidRPr="00FF4824" w14:paraId="0AC8D1EF" w14:textId="77777777" w:rsidTr="006F430E">
        <w:trPr>
          <w:cantSplit/>
          <w:jc w:val="center"/>
        </w:trPr>
        <w:tc>
          <w:tcPr>
            <w:tcW w:w="1827" w:type="dxa"/>
            <w:shd w:val="clear" w:color="auto" w:fill="auto"/>
          </w:tcPr>
          <w:p w14:paraId="40686C46" w14:textId="77777777" w:rsidR="006F430E" w:rsidRPr="00E668FC"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4949">
              <w:rPr>
                <w:bCs/>
              </w:rPr>
              <w:t>456</w:t>
            </w:r>
          </w:p>
        </w:tc>
        <w:tc>
          <w:tcPr>
            <w:tcW w:w="1135" w:type="dxa"/>
            <w:shd w:val="clear" w:color="auto" w:fill="auto"/>
          </w:tcPr>
          <w:p w14:paraId="010E8C88"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1135" w:type="dxa"/>
            <w:shd w:val="clear" w:color="auto" w:fill="auto"/>
          </w:tcPr>
          <w:p w14:paraId="2631DB61"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3404" w:type="dxa"/>
            <w:shd w:val="clear" w:color="auto" w:fill="auto"/>
          </w:tcPr>
          <w:p w14:paraId="61B9E4E4" w14:textId="77777777" w:rsidR="006F430E" w:rsidRPr="0071100B" w:rsidRDefault="006F430E" w:rsidP="006F430E">
            <w:pPr>
              <w:spacing w:before="60" w:after="60" w:line="260" w:lineRule="exact"/>
              <w:jc w:val="left"/>
              <w:rPr>
                <w:rFonts w:eastAsia="SimSun"/>
                <w:spacing w:val="-4"/>
                <w:position w:val="2"/>
                <w:sz w:val="20"/>
                <w:szCs w:val="26"/>
                <w:rtl/>
              </w:rPr>
            </w:pPr>
            <w:r w:rsidRPr="0071100B">
              <w:rPr>
                <w:rFonts w:eastAsia="SimSun"/>
                <w:spacing w:val="-4"/>
                <w:position w:val="2"/>
                <w:sz w:val="20"/>
                <w:szCs w:val="26"/>
                <w:rtl/>
              </w:rPr>
              <w:t xml:space="preserve">رقم غير جغرافي </w:t>
            </w:r>
            <w:r w:rsidRPr="0071100B">
              <w:rPr>
                <w:rFonts w:eastAsia="SimSun" w:hint="cs"/>
                <w:spacing w:val="-4"/>
                <w:position w:val="2"/>
                <w:sz w:val="20"/>
                <w:szCs w:val="26"/>
                <w:rtl/>
              </w:rPr>
              <w:t>- ال</w:t>
            </w:r>
            <w:r w:rsidRPr="0071100B">
              <w:rPr>
                <w:rFonts w:eastAsia="SimSun"/>
                <w:spacing w:val="-4"/>
                <w:position w:val="2"/>
                <w:sz w:val="20"/>
                <w:szCs w:val="26"/>
                <w:rtl/>
              </w:rPr>
              <w:t>خدمات الهاتفية المتنقلة</w:t>
            </w:r>
            <w:r w:rsidRPr="0071100B">
              <w:rPr>
                <w:rFonts w:eastAsia="SimSun" w:hint="cs"/>
                <w:spacing w:val="-4"/>
                <w:position w:val="2"/>
                <w:sz w:val="20"/>
                <w:szCs w:val="26"/>
                <w:rtl/>
              </w:rPr>
              <w:t xml:space="preserve"> الرقمية</w:t>
            </w:r>
          </w:p>
        </w:tc>
        <w:tc>
          <w:tcPr>
            <w:tcW w:w="2128" w:type="dxa"/>
            <w:shd w:val="clear" w:color="auto" w:fill="auto"/>
          </w:tcPr>
          <w:p w14:paraId="338EDD34"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71100B">
              <w:t>PMCI</w:t>
            </w:r>
          </w:p>
        </w:tc>
      </w:tr>
      <w:tr w:rsidR="006F430E" w:rsidRPr="00FF4824" w14:paraId="21AEB635" w14:textId="77777777" w:rsidTr="006F430E">
        <w:trPr>
          <w:cantSplit/>
          <w:jc w:val="center"/>
        </w:trPr>
        <w:tc>
          <w:tcPr>
            <w:tcW w:w="1827" w:type="dxa"/>
            <w:shd w:val="clear" w:color="auto" w:fill="auto"/>
          </w:tcPr>
          <w:p w14:paraId="552A8096" w14:textId="77777777" w:rsidR="006F430E" w:rsidRPr="00E668FC"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4949">
              <w:rPr>
                <w:bCs/>
              </w:rPr>
              <w:t>457</w:t>
            </w:r>
          </w:p>
        </w:tc>
        <w:tc>
          <w:tcPr>
            <w:tcW w:w="1135" w:type="dxa"/>
            <w:shd w:val="clear" w:color="auto" w:fill="auto"/>
          </w:tcPr>
          <w:p w14:paraId="5A93CE43"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1135" w:type="dxa"/>
            <w:shd w:val="clear" w:color="auto" w:fill="auto"/>
          </w:tcPr>
          <w:p w14:paraId="735CBD06"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3404" w:type="dxa"/>
            <w:shd w:val="clear" w:color="auto" w:fill="auto"/>
          </w:tcPr>
          <w:p w14:paraId="47CC8378" w14:textId="77777777" w:rsidR="006F430E" w:rsidRPr="0071100B" w:rsidRDefault="006F430E" w:rsidP="006F430E">
            <w:pPr>
              <w:spacing w:before="60" w:after="60" w:line="260" w:lineRule="exact"/>
              <w:jc w:val="left"/>
              <w:rPr>
                <w:rFonts w:eastAsia="SimSun"/>
                <w:spacing w:val="-4"/>
                <w:position w:val="2"/>
                <w:sz w:val="20"/>
                <w:szCs w:val="26"/>
                <w:rtl/>
              </w:rPr>
            </w:pPr>
            <w:r w:rsidRPr="0071100B">
              <w:rPr>
                <w:rFonts w:eastAsia="SimSun"/>
                <w:spacing w:val="-4"/>
                <w:position w:val="2"/>
                <w:sz w:val="20"/>
                <w:szCs w:val="26"/>
                <w:rtl/>
              </w:rPr>
              <w:t xml:space="preserve">رقم غير جغرافي </w:t>
            </w:r>
            <w:r w:rsidRPr="0071100B">
              <w:rPr>
                <w:rFonts w:eastAsia="SimSun" w:hint="cs"/>
                <w:spacing w:val="-4"/>
                <w:position w:val="2"/>
                <w:sz w:val="20"/>
                <w:szCs w:val="26"/>
                <w:rtl/>
              </w:rPr>
              <w:t>- ال</w:t>
            </w:r>
            <w:r w:rsidRPr="0071100B">
              <w:rPr>
                <w:rFonts w:eastAsia="SimSun"/>
                <w:spacing w:val="-4"/>
                <w:position w:val="2"/>
                <w:sz w:val="20"/>
                <w:szCs w:val="26"/>
                <w:rtl/>
              </w:rPr>
              <w:t>خدمات الهاتفية المتنقلة</w:t>
            </w:r>
            <w:r w:rsidRPr="0071100B">
              <w:rPr>
                <w:rFonts w:eastAsia="SimSun" w:hint="cs"/>
                <w:spacing w:val="-4"/>
                <w:position w:val="2"/>
                <w:sz w:val="20"/>
                <w:szCs w:val="26"/>
                <w:rtl/>
              </w:rPr>
              <w:t xml:space="preserve"> الرقمية</w:t>
            </w:r>
          </w:p>
        </w:tc>
        <w:tc>
          <w:tcPr>
            <w:tcW w:w="2128" w:type="dxa"/>
            <w:shd w:val="clear" w:color="auto" w:fill="auto"/>
          </w:tcPr>
          <w:p w14:paraId="0BDC68D7"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71100B">
              <w:t>PMCI</w:t>
            </w:r>
          </w:p>
        </w:tc>
      </w:tr>
      <w:tr w:rsidR="006F430E" w:rsidRPr="00FF4824" w14:paraId="4410A6F2" w14:textId="77777777" w:rsidTr="006F430E">
        <w:trPr>
          <w:cantSplit/>
          <w:jc w:val="center"/>
        </w:trPr>
        <w:tc>
          <w:tcPr>
            <w:tcW w:w="1827" w:type="dxa"/>
            <w:shd w:val="clear" w:color="auto" w:fill="auto"/>
          </w:tcPr>
          <w:p w14:paraId="4690C846" w14:textId="77777777" w:rsidR="006F430E" w:rsidRPr="00E668FC"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4949">
              <w:rPr>
                <w:bCs/>
              </w:rPr>
              <w:t>458</w:t>
            </w:r>
          </w:p>
        </w:tc>
        <w:tc>
          <w:tcPr>
            <w:tcW w:w="1135" w:type="dxa"/>
            <w:shd w:val="clear" w:color="auto" w:fill="auto"/>
          </w:tcPr>
          <w:p w14:paraId="3B600809"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1135" w:type="dxa"/>
            <w:shd w:val="clear" w:color="auto" w:fill="auto"/>
          </w:tcPr>
          <w:p w14:paraId="6E211C9B"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3404" w:type="dxa"/>
            <w:shd w:val="clear" w:color="auto" w:fill="auto"/>
          </w:tcPr>
          <w:p w14:paraId="07535043" w14:textId="77777777" w:rsidR="006F430E" w:rsidRPr="0071100B" w:rsidRDefault="006F430E" w:rsidP="006F430E">
            <w:pPr>
              <w:spacing w:before="60" w:after="60" w:line="260" w:lineRule="exact"/>
              <w:jc w:val="left"/>
              <w:rPr>
                <w:rFonts w:eastAsia="SimSun"/>
                <w:spacing w:val="-4"/>
                <w:position w:val="2"/>
                <w:sz w:val="20"/>
                <w:szCs w:val="26"/>
                <w:rtl/>
              </w:rPr>
            </w:pPr>
            <w:r w:rsidRPr="0071100B">
              <w:rPr>
                <w:rFonts w:eastAsia="SimSun"/>
                <w:spacing w:val="-4"/>
                <w:position w:val="2"/>
                <w:sz w:val="20"/>
                <w:szCs w:val="26"/>
                <w:rtl/>
              </w:rPr>
              <w:t xml:space="preserve">رقم غير جغرافي </w:t>
            </w:r>
            <w:r w:rsidRPr="0071100B">
              <w:rPr>
                <w:rFonts w:eastAsia="SimSun" w:hint="cs"/>
                <w:spacing w:val="-4"/>
                <w:position w:val="2"/>
                <w:sz w:val="20"/>
                <w:szCs w:val="26"/>
                <w:rtl/>
              </w:rPr>
              <w:t>- ال</w:t>
            </w:r>
            <w:r w:rsidRPr="0071100B">
              <w:rPr>
                <w:rFonts w:eastAsia="SimSun"/>
                <w:spacing w:val="-4"/>
                <w:position w:val="2"/>
                <w:sz w:val="20"/>
                <w:szCs w:val="26"/>
                <w:rtl/>
              </w:rPr>
              <w:t>خدمات الهاتفية المتنقلة</w:t>
            </w:r>
            <w:r w:rsidRPr="0071100B">
              <w:rPr>
                <w:rFonts w:eastAsia="SimSun" w:hint="cs"/>
                <w:spacing w:val="-4"/>
                <w:position w:val="2"/>
                <w:sz w:val="20"/>
                <w:szCs w:val="26"/>
                <w:rtl/>
              </w:rPr>
              <w:t xml:space="preserve"> الرقمية</w:t>
            </w:r>
          </w:p>
        </w:tc>
        <w:tc>
          <w:tcPr>
            <w:tcW w:w="2128" w:type="dxa"/>
            <w:shd w:val="clear" w:color="auto" w:fill="auto"/>
          </w:tcPr>
          <w:p w14:paraId="223AC7D3"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71100B">
              <w:t>PMCI</w:t>
            </w:r>
          </w:p>
        </w:tc>
      </w:tr>
      <w:tr w:rsidR="006F430E" w:rsidRPr="00FF4824" w14:paraId="3AE084B4" w14:textId="77777777" w:rsidTr="006F430E">
        <w:trPr>
          <w:cantSplit/>
          <w:jc w:val="center"/>
        </w:trPr>
        <w:tc>
          <w:tcPr>
            <w:tcW w:w="1827" w:type="dxa"/>
            <w:shd w:val="clear" w:color="auto" w:fill="auto"/>
          </w:tcPr>
          <w:p w14:paraId="4DE15BB8" w14:textId="77777777" w:rsidR="006F430E" w:rsidRPr="00E668FC"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4949">
              <w:rPr>
                <w:bCs/>
              </w:rPr>
              <w:t>459</w:t>
            </w:r>
          </w:p>
        </w:tc>
        <w:tc>
          <w:tcPr>
            <w:tcW w:w="1135" w:type="dxa"/>
            <w:shd w:val="clear" w:color="auto" w:fill="auto"/>
          </w:tcPr>
          <w:p w14:paraId="59887876"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1135" w:type="dxa"/>
            <w:shd w:val="clear" w:color="auto" w:fill="auto"/>
          </w:tcPr>
          <w:p w14:paraId="63821FCE"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3404" w:type="dxa"/>
            <w:shd w:val="clear" w:color="auto" w:fill="auto"/>
          </w:tcPr>
          <w:p w14:paraId="120B12FB" w14:textId="77777777" w:rsidR="006F430E" w:rsidRPr="0071100B" w:rsidRDefault="006F430E" w:rsidP="006F430E">
            <w:pPr>
              <w:spacing w:before="60" w:after="60" w:line="260" w:lineRule="exact"/>
              <w:jc w:val="left"/>
              <w:rPr>
                <w:rFonts w:eastAsia="SimSun"/>
                <w:spacing w:val="-4"/>
                <w:position w:val="2"/>
                <w:sz w:val="20"/>
                <w:szCs w:val="26"/>
                <w:rtl/>
              </w:rPr>
            </w:pPr>
            <w:r w:rsidRPr="0071100B">
              <w:rPr>
                <w:rFonts w:eastAsia="SimSun"/>
                <w:spacing w:val="-4"/>
                <w:position w:val="2"/>
                <w:sz w:val="20"/>
                <w:szCs w:val="26"/>
                <w:rtl/>
              </w:rPr>
              <w:t xml:space="preserve">رقم غير جغرافي </w:t>
            </w:r>
            <w:r w:rsidRPr="0071100B">
              <w:rPr>
                <w:rFonts w:eastAsia="SimSun" w:hint="cs"/>
                <w:spacing w:val="-4"/>
                <w:position w:val="2"/>
                <w:sz w:val="20"/>
                <w:szCs w:val="26"/>
                <w:rtl/>
              </w:rPr>
              <w:t>- ال</w:t>
            </w:r>
            <w:r w:rsidRPr="0071100B">
              <w:rPr>
                <w:rFonts w:eastAsia="SimSun"/>
                <w:spacing w:val="-4"/>
                <w:position w:val="2"/>
                <w:sz w:val="20"/>
                <w:szCs w:val="26"/>
                <w:rtl/>
              </w:rPr>
              <w:t>خدمات الهاتفية المتنقلة</w:t>
            </w:r>
            <w:r w:rsidRPr="0071100B">
              <w:rPr>
                <w:rFonts w:eastAsia="SimSun" w:hint="cs"/>
                <w:spacing w:val="-4"/>
                <w:position w:val="2"/>
                <w:sz w:val="20"/>
                <w:szCs w:val="26"/>
                <w:rtl/>
              </w:rPr>
              <w:t xml:space="preserve"> الرقمية</w:t>
            </w:r>
          </w:p>
        </w:tc>
        <w:tc>
          <w:tcPr>
            <w:tcW w:w="2128" w:type="dxa"/>
            <w:shd w:val="clear" w:color="auto" w:fill="auto"/>
          </w:tcPr>
          <w:p w14:paraId="4DE3E54C"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71100B">
              <w:t>PMCI</w:t>
            </w:r>
          </w:p>
        </w:tc>
      </w:tr>
      <w:tr w:rsidR="006F430E" w:rsidRPr="00FF4824" w14:paraId="164D2F6D" w14:textId="77777777" w:rsidTr="006F430E">
        <w:trPr>
          <w:cantSplit/>
          <w:jc w:val="center"/>
        </w:trPr>
        <w:tc>
          <w:tcPr>
            <w:tcW w:w="1827" w:type="dxa"/>
            <w:shd w:val="clear" w:color="auto" w:fill="auto"/>
          </w:tcPr>
          <w:p w14:paraId="524FBD0A" w14:textId="77777777" w:rsidR="006F430E" w:rsidRPr="00E668FC"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4949">
              <w:rPr>
                <w:bCs/>
              </w:rPr>
              <w:t>460</w:t>
            </w:r>
          </w:p>
        </w:tc>
        <w:tc>
          <w:tcPr>
            <w:tcW w:w="1135" w:type="dxa"/>
            <w:shd w:val="clear" w:color="auto" w:fill="auto"/>
          </w:tcPr>
          <w:p w14:paraId="581405B1"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1135" w:type="dxa"/>
            <w:shd w:val="clear" w:color="auto" w:fill="auto"/>
          </w:tcPr>
          <w:p w14:paraId="132B4812"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3404" w:type="dxa"/>
            <w:shd w:val="clear" w:color="auto" w:fill="auto"/>
          </w:tcPr>
          <w:p w14:paraId="7E789C2C" w14:textId="77777777" w:rsidR="006F430E" w:rsidRPr="0071100B" w:rsidRDefault="006F430E" w:rsidP="006F430E">
            <w:pPr>
              <w:spacing w:before="60" w:after="60" w:line="260" w:lineRule="exact"/>
              <w:jc w:val="left"/>
              <w:rPr>
                <w:rFonts w:eastAsia="SimSun"/>
                <w:spacing w:val="-4"/>
                <w:position w:val="2"/>
                <w:sz w:val="20"/>
                <w:szCs w:val="26"/>
                <w:rtl/>
              </w:rPr>
            </w:pPr>
            <w:r w:rsidRPr="0071100B">
              <w:rPr>
                <w:rFonts w:eastAsia="SimSun"/>
                <w:spacing w:val="-4"/>
                <w:position w:val="2"/>
                <w:sz w:val="20"/>
                <w:szCs w:val="26"/>
                <w:rtl/>
              </w:rPr>
              <w:t xml:space="preserve">رقم غير جغرافي </w:t>
            </w:r>
            <w:r w:rsidRPr="0071100B">
              <w:rPr>
                <w:rFonts w:eastAsia="SimSun" w:hint="cs"/>
                <w:spacing w:val="-4"/>
                <w:position w:val="2"/>
                <w:sz w:val="20"/>
                <w:szCs w:val="26"/>
                <w:rtl/>
              </w:rPr>
              <w:t>- ال</w:t>
            </w:r>
            <w:r w:rsidRPr="0071100B">
              <w:rPr>
                <w:rFonts w:eastAsia="SimSun"/>
                <w:spacing w:val="-4"/>
                <w:position w:val="2"/>
                <w:sz w:val="20"/>
                <w:szCs w:val="26"/>
                <w:rtl/>
              </w:rPr>
              <w:t>خدمات الهاتفية المتنقلة</w:t>
            </w:r>
            <w:r w:rsidRPr="0071100B">
              <w:rPr>
                <w:rFonts w:eastAsia="SimSun" w:hint="cs"/>
                <w:spacing w:val="-4"/>
                <w:position w:val="2"/>
                <w:sz w:val="20"/>
                <w:szCs w:val="26"/>
                <w:rtl/>
              </w:rPr>
              <w:t xml:space="preserve"> الرقمية</w:t>
            </w:r>
          </w:p>
        </w:tc>
        <w:tc>
          <w:tcPr>
            <w:tcW w:w="2128" w:type="dxa"/>
            <w:shd w:val="clear" w:color="auto" w:fill="auto"/>
          </w:tcPr>
          <w:p w14:paraId="740C48AE"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71100B">
              <w:t>PMCI</w:t>
            </w:r>
          </w:p>
        </w:tc>
      </w:tr>
      <w:tr w:rsidR="006F430E" w:rsidRPr="00FF4824" w14:paraId="4B241FCA" w14:textId="77777777" w:rsidTr="006F430E">
        <w:trPr>
          <w:cantSplit/>
          <w:jc w:val="center"/>
        </w:trPr>
        <w:tc>
          <w:tcPr>
            <w:tcW w:w="1827" w:type="dxa"/>
            <w:shd w:val="clear" w:color="auto" w:fill="auto"/>
          </w:tcPr>
          <w:p w14:paraId="2A2137F3" w14:textId="77777777" w:rsidR="006F430E" w:rsidRPr="00E668FC"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4949">
              <w:rPr>
                <w:bCs/>
              </w:rPr>
              <w:t>461</w:t>
            </w:r>
          </w:p>
        </w:tc>
        <w:tc>
          <w:tcPr>
            <w:tcW w:w="1135" w:type="dxa"/>
            <w:shd w:val="clear" w:color="auto" w:fill="auto"/>
          </w:tcPr>
          <w:p w14:paraId="576C2677"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1135" w:type="dxa"/>
            <w:shd w:val="clear" w:color="auto" w:fill="auto"/>
          </w:tcPr>
          <w:p w14:paraId="6B0C7E1E"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3404" w:type="dxa"/>
            <w:shd w:val="clear" w:color="auto" w:fill="auto"/>
          </w:tcPr>
          <w:p w14:paraId="594F2B66" w14:textId="77777777" w:rsidR="006F430E" w:rsidRPr="0071100B" w:rsidRDefault="006F430E" w:rsidP="006F430E">
            <w:pPr>
              <w:spacing w:before="60" w:after="60" w:line="260" w:lineRule="exact"/>
              <w:jc w:val="left"/>
              <w:rPr>
                <w:rFonts w:eastAsia="SimSun"/>
                <w:spacing w:val="-4"/>
                <w:position w:val="2"/>
                <w:sz w:val="20"/>
                <w:szCs w:val="26"/>
                <w:rtl/>
              </w:rPr>
            </w:pPr>
            <w:r w:rsidRPr="0071100B">
              <w:rPr>
                <w:rFonts w:eastAsia="SimSun"/>
                <w:spacing w:val="-4"/>
                <w:position w:val="2"/>
                <w:sz w:val="20"/>
                <w:szCs w:val="26"/>
                <w:rtl/>
              </w:rPr>
              <w:t xml:space="preserve">رقم غير جغرافي </w:t>
            </w:r>
            <w:r w:rsidRPr="0071100B">
              <w:rPr>
                <w:rFonts w:eastAsia="SimSun" w:hint="cs"/>
                <w:spacing w:val="-4"/>
                <w:position w:val="2"/>
                <w:sz w:val="20"/>
                <w:szCs w:val="26"/>
                <w:rtl/>
              </w:rPr>
              <w:t>- ال</w:t>
            </w:r>
            <w:r w:rsidRPr="0071100B">
              <w:rPr>
                <w:rFonts w:eastAsia="SimSun"/>
                <w:spacing w:val="-4"/>
                <w:position w:val="2"/>
                <w:sz w:val="20"/>
                <w:szCs w:val="26"/>
                <w:rtl/>
              </w:rPr>
              <w:t>خدمات الهاتفية المتنقلة</w:t>
            </w:r>
            <w:r w:rsidRPr="0071100B">
              <w:rPr>
                <w:rFonts w:eastAsia="SimSun" w:hint="cs"/>
                <w:spacing w:val="-4"/>
                <w:position w:val="2"/>
                <w:sz w:val="20"/>
                <w:szCs w:val="26"/>
                <w:rtl/>
              </w:rPr>
              <w:t xml:space="preserve"> الرقمية</w:t>
            </w:r>
          </w:p>
        </w:tc>
        <w:tc>
          <w:tcPr>
            <w:tcW w:w="2128" w:type="dxa"/>
            <w:shd w:val="clear" w:color="auto" w:fill="auto"/>
          </w:tcPr>
          <w:p w14:paraId="4D40D47A"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71100B">
              <w:t>PMCI</w:t>
            </w:r>
          </w:p>
        </w:tc>
      </w:tr>
      <w:tr w:rsidR="006F430E" w:rsidRPr="00FF4824" w14:paraId="02C54521" w14:textId="77777777" w:rsidTr="006F430E">
        <w:trPr>
          <w:cantSplit/>
          <w:jc w:val="center"/>
        </w:trPr>
        <w:tc>
          <w:tcPr>
            <w:tcW w:w="1827" w:type="dxa"/>
            <w:shd w:val="clear" w:color="auto" w:fill="auto"/>
          </w:tcPr>
          <w:p w14:paraId="43E46F8F" w14:textId="77777777" w:rsidR="006F430E" w:rsidRPr="00E668FC"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4949">
              <w:rPr>
                <w:bCs/>
              </w:rPr>
              <w:t>462</w:t>
            </w:r>
          </w:p>
        </w:tc>
        <w:tc>
          <w:tcPr>
            <w:tcW w:w="1135" w:type="dxa"/>
            <w:shd w:val="clear" w:color="auto" w:fill="auto"/>
          </w:tcPr>
          <w:p w14:paraId="2D989F5C"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1135" w:type="dxa"/>
            <w:shd w:val="clear" w:color="auto" w:fill="auto"/>
          </w:tcPr>
          <w:p w14:paraId="5326612A"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3404" w:type="dxa"/>
            <w:shd w:val="clear" w:color="auto" w:fill="auto"/>
          </w:tcPr>
          <w:p w14:paraId="026A72CF" w14:textId="77777777" w:rsidR="006F430E" w:rsidRPr="0071100B" w:rsidRDefault="006F430E" w:rsidP="006F430E">
            <w:pPr>
              <w:spacing w:before="60" w:after="60" w:line="260" w:lineRule="exact"/>
              <w:jc w:val="left"/>
              <w:rPr>
                <w:rFonts w:eastAsia="SimSun"/>
                <w:spacing w:val="-4"/>
                <w:position w:val="2"/>
                <w:sz w:val="20"/>
                <w:szCs w:val="26"/>
                <w:rtl/>
              </w:rPr>
            </w:pPr>
            <w:r w:rsidRPr="0071100B">
              <w:rPr>
                <w:rFonts w:eastAsia="SimSun"/>
                <w:spacing w:val="-4"/>
                <w:position w:val="2"/>
                <w:sz w:val="20"/>
                <w:szCs w:val="26"/>
                <w:rtl/>
              </w:rPr>
              <w:t xml:space="preserve">رقم غير جغرافي </w:t>
            </w:r>
            <w:r w:rsidRPr="0071100B">
              <w:rPr>
                <w:rFonts w:eastAsia="SimSun" w:hint="cs"/>
                <w:spacing w:val="-4"/>
                <w:position w:val="2"/>
                <w:sz w:val="20"/>
                <w:szCs w:val="26"/>
                <w:rtl/>
              </w:rPr>
              <w:t>- ال</w:t>
            </w:r>
            <w:r w:rsidRPr="0071100B">
              <w:rPr>
                <w:rFonts w:eastAsia="SimSun"/>
                <w:spacing w:val="-4"/>
                <w:position w:val="2"/>
                <w:sz w:val="20"/>
                <w:szCs w:val="26"/>
                <w:rtl/>
              </w:rPr>
              <w:t>خدمات الهاتفية المتنقلة</w:t>
            </w:r>
            <w:r w:rsidRPr="0071100B">
              <w:rPr>
                <w:rFonts w:eastAsia="SimSun" w:hint="cs"/>
                <w:spacing w:val="-4"/>
                <w:position w:val="2"/>
                <w:sz w:val="20"/>
                <w:szCs w:val="26"/>
                <w:rtl/>
              </w:rPr>
              <w:t xml:space="preserve"> الرقمية</w:t>
            </w:r>
          </w:p>
        </w:tc>
        <w:tc>
          <w:tcPr>
            <w:tcW w:w="2128" w:type="dxa"/>
            <w:shd w:val="clear" w:color="auto" w:fill="auto"/>
          </w:tcPr>
          <w:p w14:paraId="48C32DEA"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71100B">
              <w:t>PMCI</w:t>
            </w:r>
          </w:p>
        </w:tc>
      </w:tr>
      <w:tr w:rsidR="006F430E" w:rsidRPr="00FF4824" w14:paraId="577B2597" w14:textId="77777777" w:rsidTr="006F430E">
        <w:trPr>
          <w:cantSplit/>
          <w:jc w:val="center"/>
        </w:trPr>
        <w:tc>
          <w:tcPr>
            <w:tcW w:w="1827" w:type="dxa"/>
            <w:shd w:val="clear" w:color="auto" w:fill="auto"/>
          </w:tcPr>
          <w:p w14:paraId="64F9A24E" w14:textId="77777777" w:rsidR="006F430E" w:rsidRPr="00E668FC"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4949">
              <w:rPr>
                <w:bCs/>
              </w:rPr>
              <w:t>463</w:t>
            </w:r>
          </w:p>
        </w:tc>
        <w:tc>
          <w:tcPr>
            <w:tcW w:w="1135" w:type="dxa"/>
            <w:shd w:val="clear" w:color="auto" w:fill="auto"/>
          </w:tcPr>
          <w:p w14:paraId="57D487B1"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1135" w:type="dxa"/>
            <w:shd w:val="clear" w:color="auto" w:fill="auto"/>
          </w:tcPr>
          <w:p w14:paraId="0F667DBA"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3404" w:type="dxa"/>
            <w:shd w:val="clear" w:color="auto" w:fill="auto"/>
          </w:tcPr>
          <w:p w14:paraId="69F1F5AD" w14:textId="77777777" w:rsidR="006F430E" w:rsidRPr="0071100B" w:rsidRDefault="006F430E" w:rsidP="006F430E">
            <w:pPr>
              <w:spacing w:before="60" w:after="60" w:line="260" w:lineRule="exact"/>
              <w:jc w:val="left"/>
              <w:rPr>
                <w:rFonts w:eastAsia="SimSun"/>
                <w:spacing w:val="-4"/>
                <w:position w:val="2"/>
                <w:sz w:val="20"/>
                <w:szCs w:val="26"/>
                <w:rtl/>
              </w:rPr>
            </w:pPr>
            <w:r w:rsidRPr="0071100B">
              <w:rPr>
                <w:rFonts w:eastAsia="SimSun"/>
                <w:spacing w:val="-4"/>
                <w:position w:val="2"/>
                <w:sz w:val="20"/>
                <w:szCs w:val="26"/>
                <w:rtl/>
              </w:rPr>
              <w:t xml:space="preserve">رقم غير جغرافي </w:t>
            </w:r>
            <w:r w:rsidRPr="0071100B">
              <w:rPr>
                <w:rFonts w:eastAsia="SimSun" w:hint="cs"/>
                <w:spacing w:val="-4"/>
                <w:position w:val="2"/>
                <w:sz w:val="20"/>
                <w:szCs w:val="26"/>
                <w:rtl/>
              </w:rPr>
              <w:t>- ال</w:t>
            </w:r>
            <w:r w:rsidRPr="0071100B">
              <w:rPr>
                <w:rFonts w:eastAsia="SimSun"/>
                <w:spacing w:val="-4"/>
                <w:position w:val="2"/>
                <w:sz w:val="20"/>
                <w:szCs w:val="26"/>
                <w:rtl/>
              </w:rPr>
              <w:t>خدمات الهاتفية المتنقلة</w:t>
            </w:r>
            <w:r w:rsidRPr="0071100B">
              <w:rPr>
                <w:rFonts w:eastAsia="SimSun" w:hint="cs"/>
                <w:spacing w:val="-4"/>
                <w:position w:val="2"/>
                <w:sz w:val="20"/>
                <w:szCs w:val="26"/>
                <w:rtl/>
              </w:rPr>
              <w:t xml:space="preserve"> الرقمية</w:t>
            </w:r>
          </w:p>
        </w:tc>
        <w:tc>
          <w:tcPr>
            <w:tcW w:w="2128" w:type="dxa"/>
            <w:shd w:val="clear" w:color="auto" w:fill="auto"/>
          </w:tcPr>
          <w:p w14:paraId="026AD507"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71100B">
              <w:t>PMCI</w:t>
            </w:r>
          </w:p>
        </w:tc>
      </w:tr>
      <w:tr w:rsidR="006F430E" w:rsidRPr="00FF4824" w14:paraId="2C1D414F" w14:textId="77777777" w:rsidTr="006F430E">
        <w:trPr>
          <w:cantSplit/>
          <w:jc w:val="center"/>
        </w:trPr>
        <w:tc>
          <w:tcPr>
            <w:tcW w:w="1827" w:type="dxa"/>
            <w:shd w:val="clear" w:color="auto" w:fill="auto"/>
          </w:tcPr>
          <w:p w14:paraId="2A5DE69A" w14:textId="77777777" w:rsidR="006F430E" w:rsidRPr="00E668FC"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4949">
              <w:rPr>
                <w:bCs/>
              </w:rPr>
              <w:t>464</w:t>
            </w:r>
          </w:p>
        </w:tc>
        <w:tc>
          <w:tcPr>
            <w:tcW w:w="1135" w:type="dxa"/>
            <w:shd w:val="clear" w:color="auto" w:fill="auto"/>
          </w:tcPr>
          <w:p w14:paraId="6F647D21"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1135" w:type="dxa"/>
            <w:shd w:val="clear" w:color="auto" w:fill="auto"/>
          </w:tcPr>
          <w:p w14:paraId="7D215D5C"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3404" w:type="dxa"/>
            <w:shd w:val="clear" w:color="auto" w:fill="auto"/>
          </w:tcPr>
          <w:p w14:paraId="040794BA" w14:textId="77777777" w:rsidR="006F430E" w:rsidRPr="0071100B" w:rsidRDefault="006F430E" w:rsidP="006F430E">
            <w:pPr>
              <w:spacing w:before="60" w:after="60" w:line="260" w:lineRule="exact"/>
              <w:jc w:val="left"/>
              <w:rPr>
                <w:rFonts w:eastAsia="SimSun"/>
                <w:spacing w:val="-4"/>
                <w:position w:val="2"/>
                <w:sz w:val="20"/>
                <w:szCs w:val="26"/>
                <w:rtl/>
              </w:rPr>
            </w:pPr>
            <w:r w:rsidRPr="0071100B">
              <w:rPr>
                <w:rFonts w:eastAsia="SimSun"/>
                <w:spacing w:val="-4"/>
                <w:position w:val="2"/>
                <w:sz w:val="20"/>
                <w:szCs w:val="26"/>
                <w:rtl/>
              </w:rPr>
              <w:t xml:space="preserve">رقم غير جغرافي </w:t>
            </w:r>
            <w:r w:rsidRPr="0071100B">
              <w:rPr>
                <w:rFonts w:eastAsia="SimSun" w:hint="cs"/>
                <w:spacing w:val="-4"/>
                <w:position w:val="2"/>
                <w:sz w:val="20"/>
                <w:szCs w:val="26"/>
                <w:rtl/>
              </w:rPr>
              <w:t>- ال</w:t>
            </w:r>
            <w:r w:rsidRPr="0071100B">
              <w:rPr>
                <w:rFonts w:eastAsia="SimSun"/>
                <w:spacing w:val="-4"/>
                <w:position w:val="2"/>
                <w:sz w:val="20"/>
                <w:szCs w:val="26"/>
                <w:rtl/>
              </w:rPr>
              <w:t>خدمات الهاتفية المتنقلة</w:t>
            </w:r>
            <w:r w:rsidRPr="0071100B">
              <w:rPr>
                <w:rFonts w:eastAsia="SimSun" w:hint="cs"/>
                <w:spacing w:val="-4"/>
                <w:position w:val="2"/>
                <w:sz w:val="20"/>
                <w:szCs w:val="26"/>
                <w:rtl/>
              </w:rPr>
              <w:t xml:space="preserve"> الرقمية</w:t>
            </w:r>
          </w:p>
        </w:tc>
        <w:tc>
          <w:tcPr>
            <w:tcW w:w="2128" w:type="dxa"/>
            <w:shd w:val="clear" w:color="auto" w:fill="auto"/>
          </w:tcPr>
          <w:p w14:paraId="31E15240"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71100B">
              <w:t>PMCI</w:t>
            </w:r>
          </w:p>
        </w:tc>
      </w:tr>
      <w:tr w:rsidR="006F430E" w:rsidRPr="00FF4824" w14:paraId="295DCA50" w14:textId="77777777" w:rsidTr="006F430E">
        <w:trPr>
          <w:cantSplit/>
          <w:jc w:val="center"/>
        </w:trPr>
        <w:tc>
          <w:tcPr>
            <w:tcW w:w="1827" w:type="dxa"/>
            <w:shd w:val="clear" w:color="auto" w:fill="auto"/>
          </w:tcPr>
          <w:p w14:paraId="795F484A" w14:textId="77777777" w:rsidR="006F430E" w:rsidRPr="00E668FC"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8B4949">
              <w:rPr>
                <w:bCs/>
              </w:rPr>
              <w:t>465</w:t>
            </w:r>
          </w:p>
        </w:tc>
        <w:tc>
          <w:tcPr>
            <w:tcW w:w="1135" w:type="dxa"/>
            <w:shd w:val="clear" w:color="auto" w:fill="auto"/>
          </w:tcPr>
          <w:p w14:paraId="576541DB"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1135" w:type="dxa"/>
            <w:shd w:val="clear" w:color="auto" w:fill="auto"/>
          </w:tcPr>
          <w:p w14:paraId="629C5BE1"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position w:val="2"/>
                <w:sz w:val="20"/>
                <w:szCs w:val="26"/>
              </w:rPr>
            </w:pPr>
            <w:r w:rsidRPr="0071100B">
              <w:t>7</w:t>
            </w:r>
          </w:p>
        </w:tc>
        <w:tc>
          <w:tcPr>
            <w:tcW w:w="3404" w:type="dxa"/>
            <w:shd w:val="clear" w:color="auto" w:fill="auto"/>
          </w:tcPr>
          <w:p w14:paraId="237DA11B" w14:textId="77777777" w:rsidR="006F430E" w:rsidRPr="0071100B" w:rsidRDefault="006F430E" w:rsidP="006F430E">
            <w:pPr>
              <w:spacing w:before="60" w:after="60" w:line="260" w:lineRule="exact"/>
              <w:jc w:val="left"/>
              <w:rPr>
                <w:rFonts w:eastAsia="SimSun"/>
                <w:spacing w:val="-4"/>
                <w:position w:val="2"/>
                <w:sz w:val="20"/>
                <w:szCs w:val="26"/>
                <w:rtl/>
              </w:rPr>
            </w:pPr>
            <w:r w:rsidRPr="0071100B">
              <w:rPr>
                <w:rFonts w:eastAsia="SimSun"/>
                <w:spacing w:val="-4"/>
                <w:position w:val="2"/>
                <w:sz w:val="20"/>
                <w:szCs w:val="26"/>
                <w:rtl/>
              </w:rPr>
              <w:t xml:space="preserve">رقم غير جغرافي </w:t>
            </w:r>
            <w:r w:rsidRPr="0071100B">
              <w:rPr>
                <w:rFonts w:eastAsia="SimSun" w:hint="cs"/>
                <w:spacing w:val="-4"/>
                <w:position w:val="2"/>
                <w:sz w:val="20"/>
                <w:szCs w:val="26"/>
                <w:rtl/>
              </w:rPr>
              <w:t>- ال</w:t>
            </w:r>
            <w:r w:rsidRPr="0071100B">
              <w:rPr>
                <w:rFonts w:eastAsia="SimSun"/>
                <w:spacing w:val="-4"/>
                <w:position w:val="2"/>
                <w:sz w:val="20"/>
                <w:szCs w:val="26"/>
                <w:rtl/>
              </w:rPr>
              <w:t>خدمات الهاتفية المتنقلة</w:t>
            </w:r>
            <w:r w:rsidRPr="0071100B">
              <w:rPr>
                <w:rFonts w:eastAsia="SimSun" w:hint="cs"/>
                <w:spacing w:val="-4"/>
                <w:position w:val="2"/>
                <w:sz w:val="20"/>
                <w:szCs w:val="26"/>
                <w:rtl/>
              </w:rPr>
              <w:t xml:space="preserve"> الرقمية</w:t>
            </w:r>
          </w:p>
        </w:tc>
        <w:tc>
          <w:tcPr>
            <w:tcW w:w="2128" w:type="dxa"/>
            <w:shd w:val="clear" w:color="auto" w:fill="auto"/>
          </w:tcPr>
          <w:p w14:paraId="259A3E89" w14:textId="77777777" w:rsidR="006F430E" w:rsidRPr="0071100B" w:rsidRDefault="006F430E" w:rsidP="006F430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eastAsia="SimSun"/>
                <w:position w:val="2"/>
                <w:sz w:val="20"/>
                <w:szCs w:val="26"/>
              </w:rPr>
            </w:pPr>
            <w:r w:rsidRPr="0071100B">
              <w:t>PMCI</w:t>
            </w:r>
          </w:p>
        </w:tc>
      </w:tr>
    </w:tbl>
    <w:p w14:paraId="0E272FEA" w14:textId="77777777" w:rsidR="006F430E" w:rsidRPr="00343CA9" w:rsidRDefault="006F430E" w:rsidP="006F430E">
      <w:pPr>
        <w:pStyle w:val="ContactA"/>
        <w:spacing w:before="360"/>
        <w:rPr>
          <w:rtl/>
          <w:lang w:bidi="ar-SA"/>
        </w:rPr>
      </w:pPr>
      <w:r w:rsidRPr="00343CA9">
        <w:rPr>
          <w:rFonts w:hint="cs"/>
          <w:rtl/>
        </w:rPr>
        <w:t>للاتصال:</w:t>
      </w:r>
    </w:p>
    <w:p w14:paraId="1065D71D" w14:textId="77777777" w:rsidR="006F430E" w:rsidRDefault="006F430E" w:rsidP="006F430E">
      <w:pPr>
        <w:pStyle w:val="ContactA1"/>
      </w:pPr>
      <w:r w:rsidRPr="00006635">
        <w:t xml:space="preserve">Hon. Charles I. </w:t>
      </w:r>
      <w:proofErr w:type="spellStart"/>
      <w:r w:rsidRPr="00006635">
        <w:t>Obichang</w:t>
      </w:r>
      <w:proofErr w:type="spellEnd"/>
      <w:r w:rsidRPr="00006635">
        <w:br/>
        <w:t>Minister, MPIIC</w:t>
      </w:r>
      <w:r w:rsidRPr="00006635">
        <w:br/>
        <w:t>Ministry of Public Infrastructure, Industries and Commerce</w:t>
      </w:r>
    </w:p>
    <w:p w14:paraId="2DFA225E" w14:textId="77777777" w:rsidR="006F430E" w:rsidRPr="00343CA9" w:rsidRDefault="006F430E" w:rsidP="006F430E">
      <w:pPr>
        <w:pStyle w:val="ContactA1"/>
        <w:rPr>
          <w:rtl/>
        </w:rPr>
      </w:pPr>
      <w:proofErr w:type="spellStart"/>
      <w:r w:rsidRPr="00006635">
        <w:t>Mr</w:t>
      </w:r>
      <w:proofErr w:type="spellEnd"/>
      <w:r w:rsidRPr="00006635">
        <w:t xml:space="preserve"> Jonathan </w:t>
      </w:r>
      <w:proofErr w:type="spellStart"/>
      <w:r w:rsidRPr="00006635">
        <w:t>Temol</w:t>
      </w:r>
      <w:proofErr w:type="spellEnd"/>
      <w:r w:rsidRPr="00006635">
        <w:br/>
      </w:r>
      <w:r w:rsidRPr="00006635">
        <w:rPr>
          <w:lang w:val="en-GB"/>
        </w:rPr>
        <w:t>Chief, Bureau of Communication</w:t>
      </w:r>
      <w:r w:rsidRPr="00006635">
        <w:rPr>
          <w:lang w:val="en-GB"/>
        </w:rPr>
        <w:br/>
      </w:r>
      <w:r w:rsidRPr="00006635">
        <w:t>Ministry of Public Infrastructure, Industries and Commerce</w:t>
      </w:r>
      <w:r w:rsidRPr="00006635">
        <w:br/>
        <w:t>P.O. Box 1471</w:t>
      </w:r>
      <w:r w:rsidRPr="00006635">
        <w:br/>
        <w:t>KOROR, Palau 96940</w:t>
      </w:r>
    </w:p>
    <w:p w14:paraId="700537C7" w14:textId="77777777" w:rsidR="006F430E" w:rsidRPr="00343CA9" w:rsidRDefault="006F430E" w:rsidP="00A2777A">
      <w:pPr>
        <w:pStyle w:val="ContactA2"/>
        <w:spacing w:line="300" w:lineRule="exact"/>
        <w:rPr>
          <w:rtl/>
        </w:rPr>
      </w:pPr>
      <w:r w:rsidRPr="00343CA9">
        <w:rPr>
          <w:rFonts w:hint="cs"/>
          <w:rtl/>
        </w:rPr>
        <w:t>الهاتف:</w:t>
      </w:r>
      <w:r w:rsidRPr="00343CA9">
        <w:tab/>
      </w:r>
      <w:r w:rsidRPr="00006635">
        <w:t>+680 587 1171</w:t>
      </w:r>
      <w:r>
        <w:rPr>
          <w:rtl/>
          <w:lang w:val="es-ES_tradnl"/>
        </w:rPr>
        <w:br/>
      </w:r>
      <w:r>
        <w:rPr>
          <w:rFonts w:hint="cs"/>
          <w:rtl/>
          <w:lang w:val="es-ES_tradnl"/>
        </w:rPr>
        <w:t>الفاكس:</w:t>
      </w:r>
      <w:r>
        <w:rPr>
          <w:rtl/>
          <w:lang w:val="es-ES_tradnl"/>
        </w:rPr>
        <w:tab/>
      </w:r>
      <w:r w:rsidRPr="00006635">
        <w:rPr>
          <w:lang w:val="en-GB"/>
        </w:rPr>
        <w:t>+680 767 3207</w:t>
      </w:r>
      <w:r w:rsidRPr="00343CA9">
        <w:br/>
      </w:r>
      <w:r w:rsidRPr="00343CA9">
        <w:rPr>
          <w:rFonts w:hint="cs"/>
          <w:rtl/>
        </w:rPr>
        <w:t>البريد الإلكتروني:</w:t>
      </w:r>
      <w:r w:rsidRPr="00343CA9">
        <w:tab/>
      </w:r>
      <w:r w:rsidRPr="00006635">
        <w:t>dot@palaunet.com</w:t>
      </w:r>
      <w:r w:rsidRPr="00006635">
        <w:rPr>
          <w:rFonts w:hint="cs"/>
          <w:rtl/>
        </w:rPr>
        <w:t>؛</w:t>
      </w:r>
      <w:r>
        <w:rPr>
          <w:rFonts w:hint="cs"/>
          <w:rtl/>
        </w:rPr>
        <w:t xml:space="preserve"> </w:t>
      </w:r>
      <w:r w:rsidRPr="00006635">
        <w:t>jngiwal@gmail.com</w:t>
      </w:r>
      <w:r w:rsidRPr="00343CA9">
        <w:rPr>
          <w:rtl/>
        </w:rPr>
        <w:br/>
      </w:r>
      <w:r w:rsidRPr="00343CA9">
        <w:rPr>
          <w:rFonts w:hint="cs"/>
          <w:rtl/>
        </w:rPr>
        <w:t>الموقع الإلكتروني:</w:t>
      </w:r>
      <w:r w:rsidRPr="00343CA9">
        <w:rPr>
          <w:rtl/>
        </w:rPr>
        <w:tab/>
      </w:r>
      <w:r w:rsidRPr="00E579BF">
        <w:t>www.palaugov.pw/bureau-of-commercial-development/</w:t>
      </w:r>
    </w:p>
    <w:p w14:paraId="2318E7BC" w14:textId="2D5C57D9" w:rsidR="00BB6C7C" w:rsidRDefault="00BB6C7C" w:rsidP="00634730">
      <w:pPr>
        <w:rPr>
          <w:rtl/>
        </w:rPr>
      </w:pPr>
      <w:r>
        <w:rPr>
          <w:rtl/>
        </w:rPr>
        <w:br w:type="page"/>
      </w:r>
    </w:p>
    <w:p w14:paraId="5A79F72D" w14:textId="77777777" w:rsidR="008B12DB" w:rsidRDefault="008B12DB" w:rsidP="008B12DB">
      <w:pPr>
        <w:pStyle w:val="Heading20"/>
        <w:pBdr>
          <w:bottom w:val="single" w:sz="18" w:space="0" w:color="D9D9D9"/>
        </w:pBdr>
        <w:rPr>
          <w:rtl/>
          <w:lang w:val="es-ES" w:bidi="ar-EG"/>
        </w:rPr>
      </w:pPr>
      <w:bookmarkStart w:id="202" w:name="_Toc29470455"/>
      <w:bookmarkStart w:id="203" w:name="_Toc33093020"/>
      <w:bookmarkStart w:id="204" w:name="_Toc45706393"/>
      <w:bookmarkStart w:id="205" w:name="_Toc47692667"/>
      <w:bookmarkStart w:id="206" w:name="_Toc51234145"/>
      <w:bookmarkStart w:id="207" w:name="_Toc528516315"/>
      <w:bookmarkStart w:id="208" w:name="_Toc1726087"/>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cs"/>
          <w:rtl/>
          <w:lang w:val="es-ES" w:bidi="ar-EG"/>
        </w:rPr>
        <w:lastRenderedPageBreak/>
        <w:t>تقييد الخدمة</w:t>
      </w:r>
      <w:bookmarkEnd w:id="202"/>
      <w:bookmarkEnd w:id="203"/>
      <w:bookmarkEnd w:id="204"/>
      <w:bookmarkEnd w:id="205"/>
      <w:bookmarkEnd w:id="206"/>
    </w:p>
    <w:p w14:paraId="140C4EE2" w14:textId="7935E5BA"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BB6C7C">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209" w:name="_Toc511733610"/>
      <w:bookmarkStart w:id="210" w:name="_Toc515018239"/>
      <w:bookmarkStart w:id="211" w:name="_Toc1726090"/>
      <w:bookmarkStart w:id="212" w:name="_Toc29470456"/>
      <w:bookmarkStart w:id="213" w:name="_Toc33093021"/>
      <w:bookmarkStart w:id="214" w:name="_Toc45706394"/>
      <w:bookmarkStart w:id="215" w:name="_Toc47692668"/>
      <w:bookmarkStart w:id="216" w:name="_Toc51234146"/>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09"/>
      <w:bookmarkEnd w:id="210"/>
      <w:bookmarkEnd w:id="211"/>
      <w:bookmarkEnd w:id="212"/>
      <w:bookmarkEnd w:id="213"/>
      <w:bookmarkEnd w:id="214"/>
      <w:bookmarkEnd w:id="215"/>
      <w:bookmarkEnd w:id="216"/>
    </w:p>
    <w:p w14:paraId="5581A6B5" w14:textId="08F4953C" w:rsidR="008B12DB" w:rsidRPr="00DF73C8" w:rsidRDefault="008B12DB" w:rsidP="008B12DB">
      <w:pPr>
        <w:jc w:val="center"/>
        <w:rPr>
          <w:rFonts w:eastAsia="SimSun"/>
          <w:rtl/>
          <w:lang w:bidi="ar-EG"/>
        </w:rPr>
      </w:pPr>
      <w:r>
        <w:rPr>
          <w:rFonts w:eastAsia="SimSun"/>
          <w:rtl/>
          <w:lang w:bidi="ar-EG"/>
        </w:rPr>
        <w:t xml:space="preserve">انظر الموقع الإلكتروني: </w:t>
      </w:r>
      <w:hyperlink r:id="rId15" w:history="1">
        <w:r w:rsidR="00F84947" w:rsidRPr="00514953">
          <w:rPr>
            <w:rStyle w:val="Hyperlink"/>
            <w:rFonts w:asciiTheme="minorHAnsi" w:hAnsiTheme="minorHAnsi"/>
            <w:color w:val="auto"/>
            <w:u w:val="none"/>
          </w:rPr>
          <w:t>www.itu.int/pub/T-SP-PP.RES.21-2011/</w:t>
        </w:r>
      </w:hyperlink>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17" w:name="_Toc1726091"/>
      <w:bookmarkStart w:id="218" w:name="_Toc12890495"/>
      <w:bookmarkStart w:id="219" w:name="_Toc29470457"/>
      <w:bookmarkStart w:id="220" w:name="_Toc33093022"/>
      <w:bookmarkStart w:id="221" w:name="_Toc45706395"/>
      <w:bookmarkStart w:id="222" w:name="_Toc47692669"/>
      <w:bookmarkStart w:id="223" w:name="_Toc51234147"/>
      <w:r w:rsidRPr="002F4267">
        <w:rPr>
          <w:rFonts w:hint="cs"/>
          <w:rtl/>
        </w:rPr>
        <w:lastRenderedPageBreak/>
        <w:t>تعديلات على منشورات الخدمة</w:t>
      </w:r>
      <w:bookmarkEnd w:id="217"/>
      <w:bookmarkEnd w:id="218"/>
      <w:bookmarkEnd w:id="219"/>
      <w:bookmarkEnd w:id="220"/>
      <w:bookmarkEnd w:id="221"/>
      <w:bookmarkEnd w:id="222"/>
      <w:bookmarkEnd w:id="223"/>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1F5EC7FF" w14:textId="77777777" w:rsidR="00634730" w:rsidRDefault="00634730" w:rsidP="00EA3A15">
      <w:pPr>
        <w:rPr>
          <w:rFonts w:eastAsia="SimSun"/>
        </w:rPr>
      </w:pPr>
    </w:p>
    <w:p w14:paraId="29F1664B" w14:textId="77777777" w:rsidR="00D04BA1" w:rsidRPr="002341B4" w:rsidRDefault="00D04BA1" w:rsidP="00D04BA1">
      <w:pPr>
        <w:pStyle w:val="Heading20"/>
        <w:rPr>
          <w:rtl/>
          <w:lang w:bidi="ar-EG"/>
        </w:rPr>
      </w:pPr>
      <w:bookmarkStart w:id="224" w:name="_Toc36458086"/>
      <w:bookmarkStart w:id="225" w:name="_Toc38272847"/>
      <w:bookmarkStart w:id="226" w:name="_Toc39570663"/>
      <w:bookmarkStart w:id="227" w:name="_Toc45706396"/>
      <w:bookmarkStart w:id="228" w:name="_Toc47692671"/>
      <w:bookmarkStart w:id="229" w:name="_Toc51234148"/>
      <w:bookmarkStart w:id="230" w:name="_Toc1726095"/>
      <w:bookmarkStart w:id="231" w:name="_Toc29470459"/>
      <w:bookmarkStart w:id="232" w:name="_Toc33093025"/>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24"/>
      <w:bookmarkEnd w:id="225"/>
      <w:bookmarkEnd w:id="226"/>
      <w:bookmarkEnd w:id="227"/>
      <w:bookmarkEnd w:id="228"/>
      <w:bookmarkEnd w:id="229"/>
    </w:p>
    <w:p w14:paraId="2CEE0E9C" w14:textId="3C786E3B"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6F430E">
        <w:rPr>
          <w:rFonts w:eastAsia="SimSun"/>
          <w:lang w:bidi="ar-EG"/>
        </w:rPr>
        <w:t>34</w:t>
      </w:r>
      <w:r w:rsidRPr="00EE4594">
        <w:rPr>
          <w:rFonts w:eastAsia="SimSun" w:hint="cs"/>
          <w:rtl/>
          <w:lang w:bidi="ar-EG"/>
        </w:rPr>
        <w:t>)</w:t>
      </w:r>
    </w:p>
    <w:p w14:paraId="43B33576" w14:textId="4D819A45" w:rsidR="00D04BA1" w:rsidRPr="006F430E" w:rsidRDefault="006F430E" w:rsidP="002006CB">
      <w:pPr>
        <w:keepNext/>
        <w:tabs>
          <w:tab w:val="left" w:pos="1134"/>
          <w:tab w:val="left" w:pos="4230"/>
        </w:tabs>
        <w:spacing w:before="240" w:after="240"/>
        <w:jc w:val="left"/>
        <w:rPr>
          <w:rFonts w:asciiTheme="minorHAnsi" w:eastAsia="SimSun" w:hAnsiTheme="minorHAnsi"/>
          <w:b/>
          <w:bCs/>
          <w:rtl/>
          <w:lang w:bidi="ar-EG"/>
        </w:rPr>
      </w:pPr>
      <w:r w:rsidRPr="006F430E">
        <w:rPr>
          <w:rFonts w:ascii="Calibri bold" w:eastAsia="SimSun" w:hAnsi="Calibri bold"/>
          <w:b/>
          <w:bCs/>
          <w:rtl/>
        </w:rPr>
        <w:t>المقاطعات والأراضي الفرنسية في المحيط الهندي</w:t>
      </w:r>
      <w:r>
        <w:rPr>
          <w:rFonts w:ascii="Calibri bold" w:eastAsia="SimSun" w:hAnsi="Calibri bold"/>
          <w:b/>
          <w:bCs/>
          <w:lang w:bidi="ar-EG"/>
        </w:rPr>
        <w:tab/>
        <w:t>ADD</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21"/>
        <w:gridCol w:w="2410"/>
        <w:gridCol w:w="1134"/>
        <w:gridCol w:w="3685"/>
        <w:gridCol w:w="989"/>
      </w:tblGrid>
      <w:tr w:rsidR="00BB6C7C" w:rsidRPr="00BB6C7C" w14:paraId="2056A980" w14:textId="77777777" w:rsidTr="00563BA6">
        <w:trPr>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C7357A" w14:textId="0614761E" w:rsidR="00BB6C7C" w:rsidRPr="00EA3A15" w:rsidRDefault="00BB6C7C" w:rsidP="00AE3ADD">
            <w:pPr>
              <w:widowControl w:val="0"/>
              <w:spacing w:before="60" w:after="60" w:line="260" w:lineRule="exact"/>
              <w:jc w:val="center"/>
              <w:rPr>
                <w:rFonts w:asciiTheme="minorHAnsi" w:hAnsiTheme="minorHAnsi"/>
                <w:i/>
                <w:iCs/>
                <w:sz w:val="20"/>
                <w:szCs w:val="26"/>
              </w:rPr>
            </w:pPr>
            <w:r w:rsidRPr="00EA3A15">
              <w:rPr>
                <w:rFonts w:eastAsia="SimSun" w:hint="cs"/>
                <w:i/>
                <w:iCs/>
                <w:position w:val="4"/>
                <w:sz w:val="20"/>
                <w:szCs w:val="26"/>
                <w:rtl/>
                <w:lang w:val="fr-FR" w:bidi="ar-EG"/>
              </w:rPr>
              <w:t>البلد/</w:t>
            </w:r>
            <w:r w:rsidR="00563BA6">
              <w:rPr>
                <w:rFonts w:eastAsia="SimSun"/>
                <w:i/>
                <w:iCs/>
                <w:position w:val="4"/>
                <w:sz w:val="20"/>
                <w:szCs w:val="26"/>
                <w:lang w:val="fr-FR" w:bidi="ar-EG"/>
              </w:rPr>
              <w:br/>
            </w:r>
            <w:r w:rsidRPr="00EA3A15">
              <w:rPr>
                <w:rFonts w:eastAsia="SimSun" w:hint="cs"/>
                <w:i/>
                <w:iCs/>
                <w:position w:val="4"/>
                <w:sz w:val="20"/>
                <w:szCs w:val="26"/>
                <w:rtl/>
                <w:lang w:val="fr-FR" w:bidi="ar-EG"/>
              </w:rPr>
              <w:t>المنطقة الجغرافية</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5B5D8B" w14:textId="6C1B3B42" w:rsidR="00BB6C7C" w:rsidRPr="00EA3A15" w:rsidRDefault="00BB6C7C" w:rsidP="00AE3ADD">
            <w:pPr>
              <w:widowControl w:val="0"/>
              <w:spacing w:before="60" w:after="60" w:line="260" w:lineRule="exact"/>
              <w:jc w:val="center"/>
              <w:rPr>
                <w:rFonts w:asciiTheme="minorHAnsi" w:hAnsiTheme="minorHAnsi"/>
                <w:i/>
                <w:iCs/>
                <w:color w:val="000000"/>
                <w:sz w:val="20"/>
                <w:szCs w:val="26"/>
              </w:rPr>
            </w:pPr>
            <w:r w:rsidRPr="00EA3A15">
              <w:rPr>
                <w:rFonts w:eastAsia="SimSun" w:hint="cs"/>
                <w:i/>
                <w:iCs/>
                <w:position w:val="4"/>
                <w:sz w:val="20"/>
                <w:szCs w:val="26"/>
                <w:rtl/>
                <w:lang w:val="fr-FR"/>
              </w:rPr>
              <w:t>اسم/عنوان الشركة</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1C205745" w14:textId="57EDCBBD" w:rsidR="00BB6C7C" w:rsidRPr="000E3266" w:rsidRDefault="00BB6C7C" w:rsidP="00AE3ADD">
            <w:pPr>
              <w:widowControl w:val="0"/>
              <w:spacing w:before="60" w:after="60" w:line="260" w:lineRule="exact"/>
              <w:jc w:val="center"/>
              <w:rPr>
                <w:rFonts w:asciiTheme="minorHAnsi" w:hAnsiTheme="minorHAnsi"/>
                <w:i/>
                <w:iCs/>
                <w:color w:val="000000"/>
                <w:spacing w:val="-6"/>
                <w:sz w:val="20"/>
                <w:szCs w:val="26"/>
              </w:rPr>
            </w:pPr>
            <w:r w:rsidRPr="000E3266">
              <w:rPr>
                <w:rFonts w:eastAsia="SimSun" w:hint="cs"/>
                <w:i/>
                <w:iCs/>
                <w:spacing w:val="-6"/>
                <w:position w:val="4"/>
                <w:sz w:val="20"/>
                <w:szCs w:val="26"/>
                <w:rtl/>
                <w:lang w:val="fr-FR"/>
              </w:rPr>
              <w:t>رقم تعرّف</w:t>
            </w:r>
            <w:r w:rsidRPr="000E3266">
              <w:rPr>
                <w:rFonts w:eastAsia="SimSun"/>
                <w:i/>
                <w:iCs/>
                <w:spacing w:val="-6"/>
                <w:position w:val="4"/>
                <w:sz w:val="20"/>
                <w:szCs w:val="26"/>
                <w:rtl/>
                <w:lang w:val="fr-FR"/>
              </w:rPr>
              <w:br/>
            </w:r>
            <w:r w:rsidRPr="000E3266">
              <w:rPr>
                <w:rFonts w:eastAsia="SimSun" w:hint="cs"/>
                <w:i/>
                <w:iCs/>
                <w:spacing w:val="-6"/>
                <w:position w:val="4"/>
                <w:sz w:val="20"/>
                <w:szCs w:val="26"/>
                <w:rtl/>
                <w:lang w:val="fr-FR"/>
              </w:rPr>
              <w:t>جهة الإصدار</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C0A745" w14:textId="22B1E4DD" w:rsidR="00BB6C7C" w:rsidRPr="00BB6C7C" w:rsidRDefault="00BB6C7C" w:rsidP="00AE3ADD">
            <w:pPr>
              <w:widowControl w:val="0"/>
              <w:tabs>
                <w:tab w:val="center" w:pos="1679"/>
              </w:tabs>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الاتصال</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3CDDB432" w14:textId="5DC746B5" w:rsidR="00BB6C7C" w:rsidRPr="00BB6C7C" w:rsidRDefault="00BB6C7C" w:rsidP="00AE3ADD">
            <w:pPr>
              <w:widowControl w:val="0"/>
              <w:tabs>
                <w:tab w:val="center" w:pos="1679"/>
              </w:tabs>
              <w:spacing w:before="60" w:after="60" w:line="260" w:lineRule="exact"/>
              <w:jc w:val="center"/>
              <w:rPr>
                <w:rFonts w:asciiTheme="minorHAnsi" w:hAnsiTheme="minorHAnsi"/>
                <w:i/>
                <w:iCs/>
                <w:sz w:val="20"/>
                <w:szCs w:val="26"/>
              </w:rPr>
            </w:pPr>
            <w:r w:rsidRPr="00BB6C7C">
              <w:rPr>
                <w:rFonts w:eastAsia="SimSun" w:hint="cs"/>
                <w:i/>
                <w:iCs/>
                <w:position w:val="4"/>
                <w:sz w:val="20"/>
                <w:szCs w:val="26"/>
                <w:rtl/>
                <w:lang w:val="fr-FR" w:bidi="ar-EG"/>
              </w:rPr>
              <w:t xml:space="preserve">التاريخ الفعلي </w:t>
            </w:r>
            <w:r w:rsidR="006F430E">
              <w:rPr>
                <w:rFonts w:eastAsia="SimSun" w:hint="cs"/>
                <w:i/>
                <w:iCs/>
                <w:position w:val="4"/>
                <w:sz w:val="20"/>
                <w:szCs w:val="26"/>
                <w:rtl/>
                <w:lang w:val="fr-FR" w:bidi="ar-EG"/>
              </w:rPr>
              <w:t>للاستعمال</w:t>
            </w:r>
          </w:p>
        </w:tc>
      </w:tr>
      <w:tr w:rsidR="00BB6C7C" w:rsidRPr="00BB6C7C" w14:paraId="51954B3A" w14:textId="77777777" w:rsidTr="00563BA6">
        <w:trPr>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B143FB" w14:textId="566EAA94" w:rsidR="00BB6C7C" w:rsidRPr="00BB6C7C" w:rsidRDefault="006F430E" w:rsidP="006F430E">
            <w:pPr>
              <w:tabs>
                <w:tab w:val="left" w:pos="720"/>
              </w:tabs>
              <w:spacing w:before="60" w:after="60" w:line="260" w:lineRule="exact"/>
              <w:jc w:val="left"/>
              <w:rPr>
                <w:rFonts w:asciiTheme="minorHAnsi" w:hAnsiTheme="minorHAnsi"/>
                <w:bCs/>
                <w:color w:val="212121"/>
                <w:sz w:val="20"/>
                <w:szCs w:val="26"/>
              </w:rPr>
            </w:pPr>
            <w:r w:rsidRPr="006F430E">
              <w:rPr>
                <w:sz w:val="20"/>
                <w:szCs w:val="26"/>
                <w:rtl/>
              </w:rPr>
              <w:t>المقاطعات والأراضي الفرنسية في</w:t>
            </w:r>
            <w:r>
              <w:rPr>
                <w:rFonts w:hint="cs"/>
                <w:sz w:val="20"/>
                <w:szCs w:val="26"/>
                <w:rtl/>
              </w:rPr>
              <w:t> </w:t>
            </w:r>
            <w:r w:rsidRPr="006F430E">
              <w:rPr>
                <w:sz w:val="20"/>
                <w:szCs w:val="26"/>
                <w:rtl/>
              </w:rPr>
              <w:t>المحيط الهندي</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BE0650" w14:textId="77777777" w:rsidR="006F430E" w:rsidRPr="006F430E" w:rsidRDefault="006F430E" w:rsidP="006F430E">
            <w:pPr>
              <w:spacing w:before="60" w:after="60" w:line="260" w:lineRule="exact"/>
              <w:jc w:val="left"/>
              <w:rPr>
                <w:b/>
                <w:bCs/>
                <w:sz w:val="20"/>
                <w:szCs w:val="26"/>
                <w:lang w:val="fr-FR"/>
              </w:rPr>
            </w:pPr>
            <w:r w:rsidRPr="006F430E">
              <w:rPr>
                <w:b/>
                <w:bCs/>
                <w:sz w:val="20"/>
                <w:szCs w:val="26"/>
                <w:lang w:val="fr-FR"/>
              </w:rPr>
              <w:t>ZEOP MOBILE</w:t>
            </w:r>
          </w:p>
          <w:p w14:paraId="68052006" w14:textId="77777777" w:rsidR="006F430E" w:rsidRPr="006F430E" w:rsidRDefault="006F430E" w:rsidP="006F430E">
            <w:pPr>
              <w:spacing w:before="60" w:after="60" w:line="260" w:lineRule="exact"/>
              <w:jc w:val="left"/>
              <w:rPr>
                <w:sz w:val="20"/>
                <w:szCs w:val="26"/>
                <w:lang w:val="fr-FR"/>
              </w:rPr>
            </w:pPr>
            <w:r w:rsidRPr="006F430E">
              <w:rPr>
                <w:sz w:val="20"/>
                <w:szCs w:val="26"/>
                <w:lang w:val="fr-FR"/>
              </w:rPr>
              <w:t>39 rue Pierre Brossolette</w:t>
            </w:r>
          </w:p>
          <w:p w14:paraId="20386660" w14:textId="27AA74DA" w:rsidR="00BB6C7C" w:rsidRPr="00BB6C7C" w:rsidRDefault="006F430E" w:rsidP="006F430E">
            <w:pPr>
              <w:tabs>
                <w:tab w:val="left" w:pos="709"/>
              </w:tabs>
              <w:spacing w:before="60" w:after="60" w:line="260" w:lineRule="exact"/>
              <w:jc w:val="left"/>
              <w:rPr>
                <w:rFonts w:asciiTheme="minorHAnsi" w:hAnsiTheme="minorHAnsi"/>
                <w:b/>
                <w:sz w:val="20"/>
                <w:szCs w:val="26"/>
                <w:lang w:val="fr-FR"/>
              </w:rPr>
            </w:pPr>
            <w:r w:rsidRPr="006F430E">
              <w:rPr>
                <w:sz w:val="20"/>
                <w:szCs w:val="26"/>
                <w:lang w:val="fr-FR"/>
              </w:rPr>
              <w:t>97420 Le Port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BC300A" w14:textId="1552143A" w:rsidR="00BB6C7C" w:rsidRPr="00BB6C7C" w:rsidRDefault="006F430E" w:rsidP="006F430E">
            <w:pPr>
              <w:tabs>
                <w:tab w:val="left" w:pos="720"/>
              </w:tabs>
              <w:spacing w:before="60" w:after="60" w:line="260" w:lineRule="exact"/>
              <w:jc w:val="center"/>
              <w:rPr>
                <w:rFonts w:asciiTheme="minorHAnsi" w:hAnsiTheme="minorHAnsi"/>
                <w:b/>
                <w:color w:val="212121"/>
                <w:sz w:val="20"/>
                <w:szCs w:val="26"/>
              </w:rPr>
            </w:pPr>
            <w:r w:rsidRPr="006F430E">
              <w:rPr>
                <w:b/>
                <w:sz w:val="20"/>
                <w:szCs w:val="26"/>
                <w:lang w:val="fr-FR"/>
              </w:rPr>
              <w:t>89 262 04</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C41E0C" w14:textId="77777777" w:rsidR="006F430E" w:rsidRPr="006F430E" w:rsidRDefault="006F430E" w:rsidP="006F430E">
            <w:pPr>
              <w:spacing w:before="60" w:after="60" w:line="260" w:lineRule="exact"/>
              <w:rPr>
                <w:sz w:val="20"/>
                <w:szCs w:val="26"/>
                <w:lang w:val="fr-FR"/>
              </w:rPr>
            </w:pPr>
            <w:r w:rsidRPr="006F430E">
              <w:rPr>
                <w:sz w:val="20"/>
                <w:szCs w:val="26"/>
                <w:lang w:val="fr-FR"/>
              </w:rPr>
              <w:t xml:space="preserve">ZEOP Mobile, </w:t>
            </w:r>
            <w:proofErr w:type="spellStart"/>
            <w:r w:rsidRPr="006F430E">
              <w:rPr>
                <w:sz w:val="20"/>
                <w:szCs w:val="26"/>
                <w:lang w:val="fr-FR"/>
              </w:rPr>
              <w:t>Roaming</w:t>
            </w:r>
            <w:proofErr w:type="spellEnd"/>
          </w:p>
          <w:p w14:paraId="00C19558" w14:textId="77777777" w:rsidR="006F430E" w:rsidRPr="006F430E" w:rsidRDefault="006F430E" w:rsidP="006F430E">
            <w:pPr>
              <w:spacing w:before="60" w:after="60" w:line="260" w:lineRule="exact"/>
              <w:rPr>
                <w:sz w:val="20"/>
                <w:szCs w:val="26"/>
                <w:lang w:val="fr-FR"/>
              </w:rPr>
            </w:pPr>
            <w:r w:rsidRPr="006F430E">
              <w:rPr>
                <w:sz w:val="20"/>
                <w:szCs w:val="26"/>
                <w:lang w:val="fr-FR"/>
              </w:rPr>
              <w:t>39 rue Pierre Brossolette</w:t>
            </w:r>
          </w:p>
          <w:p w14:paraId="64C99166" w14:textId="1D8B0280" w:rsidR="00634730" w:rsidRPr="00634730" w:rsidRDefault="006F430E" w:rsidP="006F430E">
            <w:pPr>
              <w:spacing w:before="60" w:after="60" w:line="260" w:lineRule="exact"/>
              <w:rPr>
                <w:sz w:val="20"/>
                <w:szCs w:val="26"/>
                <w:lang w:val="fr-CH"/>
              </w:rPr>
            </w:pPr>
            <w:r w:rsidRPr="006F430E">
              <w:rPr>
                <w:sz w:val="20"/>
                <w:szCs w:val="26"/>
                <w:lang w:val="fr-FR"/>
              </w:rPr>
              <w:t>97420 Le Port</w:t>
            </w:r>
          </w:p>
          <w:p w14:paraId="79B890BB" w14:textId="5723C1EE" w:rsidR="00BB6C7C" w:rsidRPr="00BB6C7C" w:rsidRDefault="00BB6C7C" w:rsidP="006F430E">
            <w:pPr>
              <w:tabs>
                <w:tab w:val="left" w:pos="1162"/>
              </w:tabs>
              <w:spacing w:before="60" w:after="60" w:line="260" w:lineRule="exact"/>
              <w:jc w:val="left"/>
              <w:rPr>
                <w:rFonts w:asciiTheme="minorHAnsi" w:hAnsiTheme="minorHAnsi"/>
                <w:sz w:val="20"/>
                <w:szCs w:val="26"/>
                <w:lang w:val="fr-FR"/>
              </w:rPr>
            </w:pPr>
            <w:r w:rsidRPr="00BB6C7C">
              <w:rPr>
                <w:sz w:val="20"/>
                <w:szCs w:val="26"/>
                <w:rtl/>
                <w:lang w:val="fr-FR"/>
              </w:rPr>
              <w:t xml:space="preserve">البريد </w:t>
            </w:r>
            <w:r w:rsidR="004A76AD">
              <w:rPr>
                <w:rFonts w:hint="cs"/>
                <w:sz w:val="20"/>
                <w:szCs w:val="26"/>
                <w:rtl/>
                <w:lang w:val="fr-FR"/>
              </w:rPr>
              <w:t>الإلكتروني</w:t>
            </w:r>
            <w:r w:rsidRPr="00BB6C7C">
              <w:rPr>
                <w:sz w:val="20"/>
                <w:szCs w:val="26"/>
                <w:rtl/>
                <w:lang w:val="fr-FR"/>
              </w:rPr>
              <w:t>:</w:t>
            </w:r>
            <w:r w:rsidRPr="00BB6C7C">
              <w:rPr>
                <w:sz w:val="20"/>
                <w:szCs w:val="26"/>
                <w:lang w:val="fr-FR"/>
              </w:rPr>
              <w:tab/>
            </w:r>
            <w:r w:rsidR="006F430E" w:rsidRPr="006F430E">
              <w:rPr>
                <w:spacing w:val="-6"/>
                <w:sz w:val="20"/>
                <w:szCs w:val="26"/>
                <w:lang w:val="fr-FR"/>
              </w:rPr>
              <w:t>roaming@zeop.net</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895456D" w14:textId="53E89642" w:rsidR="00BB6C7C" w:rsidRPr="00BB6C7C" w:rsidRDefault="00634730" w:rsidP="00BB6C7C">
            <w:pPr>
              <w:spacing w:before="60" w:after="60" w:line="260" w:lineRule="exact"/>
              <w:jc w:val="center"/>
              <w:rPr>
                <w:rFonts w:asciiTheme="minorHAnsi" w:hAnsiTheme="minorHAnsi"/>
                <w:sz w:val="20"/>
                <w:szCs w:val="26"/>
                <w:rtl/>
                <w:lang w:bidi="ar-EG"/>
              </w:rPr>
            </w:pPr>
            <w:r>
              <w:rPr>
                <w:bCs/>
                <w:sz w:val="20"/>
                <w:szCs w:val="26"/>
              </w:rPr>
              <w:t>2020.VII.</w:t>
            </w:r>
            <w:r w:rsidR="006F430E">
              <w:rPr>
                <w:bCs/>
                <w:sz w:val="20"/>
                <w:szCs w:val="26"/>
              </w:rPr>
              <w:t>1</w:t>
            </w:r>
          </w:p>
        </w:tc>
      </w:tr>
    </w:tbl>
    <w:p w14:paraId="577D0195" w14:textId="280E2A9D" w:rsidR="00634730" w:rsidRPr="00117861" w:rsidRDefault="00563BA6" w:rsidP="00AE3ADD">
      <w:pPr>
        <w:keepNext/>
        <w:tabs>
          <w:tab w:val="left" w:pos="1701"/>
          <w:tab w:val="left" w:pos="4140"/>
          <w:tab w:val="left" w:pos="4230"/>
        </w:tabs>
        <w:spacing w:before="240" w:after="240"/>
        <w:jc w:val="left"/>
        <w:rPr>
          <w:rFonts w:ascii="Calibri bold" w:eastAsia="SimSun" w:hAnsi="Calibri bold" w:hint="eastAsia"/>
          <w:b/>
          <w:bCs/>
          <w:rtl/>
          <w:lang w:bidi="ar-EG"/>
        </w:rPr>
      </w:pPr>
      <w:r w:rsidRPr="00563BA6">
        <w:rPr>
          <w:rFonts w:ascii="Calibri bold" w:eastAsia="SimSun" w:hAnsi="Calibri bold"/>
          <w:b/>
          <w:bCs/>
          <w:rtl/>
        </w:rPr>
        <w:t>سان بيير وميكيلون</w:t>
      </w:r>
      <w:r w:rsidR="00634730" w:rsidRPr="00117861">
        <w:rPr>
          <w:rFonts w:ascii="Calibri bold" w:eastAsia="SimSun" w:hAnsi="Calibri bold"/>
          <w:b/>
          <w:bCs/>
          <w:lang w:bidi="ar-EG"/>
        </w:rPr>
        <w:tab/>
      </w:r>
      <w:r w:rsidR="00634730">
        <w:rPr>
          <w:rFonts w:ascii="Calibri bold" w:eastAsia="SimSun" w:hAnsi="Calibri bold"/>
          <w:b/>
          <w:bCs/>
          <w:lang w:bidi="ar-EG"/>
        </w:rPr>
        <w:t>ADD</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21"/>
        <w:gridCol w:w="2410"/>
        <w:gridCol w:w="1134"/>
        <w:gridCol w:w="3685"/>
        <w:gridCol w:w="989"/>
      </w:tblGrid>
      <w:tr w:rsidR="00BB6C7C" w:rsidRPr="00BB6C7C" w14:paraId="7AE24B98" w14:textId="77777777" w:rsidTr="00563BA6">
        <w:trPr>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C26511" w14:textId="54F78873" w:rsidR="00BB6C7C" w:rsidRPr="00EA3A15" w:rsidRDefault="00BB6C7C" w:rsidP="00AE3ADD">
            <w:pPr>
              <w:widowControl w:val="0"/>
              <w:spacing w:before="60" w:after="60" w:line="260" w:lineRule="exact"/>
              <w:jc w:val="center"/>
              <w:rPr>
                <w:rFonts w:asciiTheme="minorHAnsi" w:hAnsiTheme="minorHAnsi"/>
                <w:i/>
                <w:iCs/>
                <w:sz w:val="20"/>
                <w:szCs w:val="26"/>
              </w:rPr>
            </w:pPr>
            <w:r w:rsidRPr="00EA3A15">
              <w:rPr>
                <w:rFonts w:eastAsia="SimSun" w:hint="cs"/>
                <w:i/>
                <w:iCs/>
                <w:position w:val="4"/>
                <w:sz w:val="20"/>
                <w:szCs w:val="26"/>
                <w:rtl/>
                <w:lang w:val="fr-FR" w:bidi="ar-EG"/>
              </w:rPr>
              <w:t>البلد/</w:t>
            </w:r>
            <w:r w:rsidR="00563BA6">
              <w:rPr>
                <w:rFonts w:eastAsia="SimSun"/>
                <w:i/>
                <w:iCs/>
                <w:position w:val="4"/>
                <w:sz w:val="20"/>
                <w:szCs w:val="26"/>
                <w:lang w:val="fr-FR" w:bidi="ar-EG"/>
              </w:rPr>
              <w:br/>
            </w:r>
            <w:r w:rsidRPr="00EA3A15">
              <w:rPr>
                <w:rFonts w:eastAsia="SimSun" w:hint="cs"/>
                <w:i/>
                <w:iCs/>
                <w:position w:val="4"/>
                <w:sz w:val="20"/>
                <w:szCs w:val="26"/>
                <w:rtl/>
                <w:lang w:val="fr-FR" w:bidi="ar-EG"/>
              </w:rPr>
              <w:t>المنطقة الجغرافية</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AC1AFD" w14:textId="05322282" w:rsidR="00BB6C7C" w:rsidRPr="00EA3A15" w:rsidRDefault="00BB6C7C" w:rsidP="00AE3ADD">
            <w:pPr>
              <w:widowControl w:val="0"/>
              <w:spacing w:before="60" w:after="60" w:line="260" w:lineRule="exact"/>
              <w:jc w:val="center"/>
              <w:rPr>
                <w:rFonts w:asciiTheme="minorHAnsi" w:hAnsiTheme="minorHAnsi"/>
                <w:i/>
                <w:iCs/>
                <w:color w:val="000000"/>
                <w:sz w:val="20"/>
                <w:szCs w:val="26"/>
              </w:rPr>
            </w:pPr>
            <w:r w:rsidRPr="00EA3A15">
              <w:rPr>
                <w:rFonts w:eastAsia="SimSun" w:hint="cs"/>
                <w:i/>
                <w:iCs/>
                <w:position w:val="4"/>
                <w:sz w:val="20"/>
                <w:szCs w:val="26"/>
                <w:rtl/>
                <w:lang w:val="fr-FR"/>
              </w:rPr>
              <w:t>اسم/عنوان الشركة</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48941F45" w14:textId="314E7CA2" w:rsidR="00BB6C7C" w:rsidRPr="000E3266" w:rsidRDefault="00BB6C7C" w:rsidP="00AE3ADD">
            <w:pPr>
              <w:widowControl w:val="0"/>
              <w:spacing w:before="60" w:after="60" w:line="260" w:lineRule="exact"/>
              <w:jc w:val="center"/>
              <w:rPr>
                <w:rFonts w:asciiTheme="minorHAnsi" w:hAnsiTheme="minorHAnsi"/>
                <w:i/>
                <w:iCs/>
                <w:color w:val="000000"/>
                <w:spacing w:val="-6"/>
                <w:sz w:val="20"/>
                <w:szCs w:val="26"/>
              </w:rPr>
            </w:pPr>
            <w:r w:rsidRPr="000E3266">
              <w:rPr>
                <w:rFonts w:eastAsia="SimSun" w:hint="cs"/>
                <w:i/>
                <w:iCs/>
                <w:spacing w:val="-6"/>
                <w:position w:val="4"/>
                <w:sz w:val="20"/>
                <w:szCs w:val="26"/>
                <w:rtl/>
                <w:lang w:val="fr-FR"/>
              </w:rPr>
              <w:t>رقم تعرّف</w:t>
            </w:r>
            <w:r w:rsidRPr="000E3266">
              <w:rPr>
                <w:rFonts w:eastAsia="SimSun"/>
                <w:i/>
                <w:iCs/>
                <w:spacing w:val="-6"/>
                <w:position w:val="4"/>
                <w:sz w:val="20"/>
                <w:szCs w:val="26"/>
                <w:rtl/>
                <w:lang w:val="fr-FR"/>
              </w:rPr>
              <w:br/>
            </w:r>
            <w:r w:rsidRPr="000E3266">
              <w:rPr>
                <w:rFonts w:eastAsia="SimSun" w:hint="cs"/>
                <w:i/>
                <w:iCs/>
                <w:spacing w:val="-6"/>
                <w:position w:val="4"/>
                <w:sz w:val="20"/>
                <w:szCs w:val="26"/>
                <w:rtl/>
                <w:lang w:val="fr-FR"/>
              </w:rPr>
              <w:t>جهة الإصدار</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807F37" w14:textId="2633581D" w:rsidR="00BB6C7C" w:rsidRPr="00BB6C7C" w:rsidRDefault="00BB6C7C" w:rsidP="00AE3ADD">
            <w:pPr>
              <w:widowControl w:val="0"/>
              <w:tabs>
                <w:tab w:val="center" w:pos="1679"/>
              </w:tabs>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الاتصال</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5D9D696C" w14:textId="08C15C93" w:rsidR="00BB6C7C" w:rsidRPr="00BB6C7C" w:rsidRDefault="00BB6C7C" w:rsidP="00AE3ADD">
            <w:pPr>
              <w:widowControl w:val="0"/>
              <w:tabs>
                <w:tab w:val="center" w:pos="1679"/>
              </w:tabs>
              <w:spacing w:before="60" w:after="60" w:line="260" w:lineRule="exact"/>
              <w:jc w:val="center"/>
              <w:rPr>
                <w:rFonts w:asciiTheme="minorHAnsi" w:hAnsiTheme="minorHAnsi"/>
                <w:i/>
                <w:iCs/>
                <w:sz w:val="20"/>
                <w:szCs w:val="26"/>
              </w:rPr>
            </w:pPr>
            <w:r w:rsidRPr="00BB6C7C">
              <w:rPr>
                <w:rFonts w:eastAsia="SimSun" w:hint="cs"/>
                <w:i/>
                <w:iCs/>
                <w:position w:val="4"/>
                <w:sz w:val="20"/>
                <w:szCs w:val="26"/>
                <w:rtl/>
                <w:lang w:val="fr-FR" w:bidi="ar-EG"/>
              </w:rPr>
              <w:t>التاريخ الفعلي للاستعمال</w:t>
            </w:r>
          </w:p>
        </w:tc>
      </w:tr>
      <w:tr w:rsidR="00BB6C7C" w:rsidRPr="00BB6C7C" w14:paraId="6A37AF8D" w14:textId="77777777" w:rsidTr="00563BA6">
        <w:trPr>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7AED9E" w14:textId="51D41D07" w:rsidR="00BB6C7C" w:rsidRPr="00BB6C7C" w:rsidRDefault="00563BA6" w:rsidP="00563BA6">
            <w:pPr>
              <w:tabs>
                <w:tab w:val="left" w:pos="720"/>
              </w:tabs>
              <w:spacing w:before="60" w:after="60" w:line="260" w:lineRule="exact"/>
              <w:jc w:val="left"/>
              <w:rPr>
                <w:rFonts w:asciiTheme="minorHAnsi" w:hAnsiTheme="minorHAnsi"/>
                <w:bCs/>
                <w:color w:val="212121"/>
                <w:sz w:val="20"/>
                <w:szCs w:val="26"/>
              </w:rPr>
            </w:pPr>
            <w:r w:rsidRPr="00563BA6">
              <w:rPr>
                <w:sz w:val="20"/>
                <w:szCs w:val="26"/>
                <w:rtl/>
              </w:rPr>
              <w:t>سان بيير وميكيلون</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335016" w14:textId="77777777" w:rsidR="00563BA6" w:rsidRPr="00563BA6" w:rsidRDefault="00563BA6" w:rsidP="00563BA6">
            <w:pPr>
              <w:spacing w:before="60" w:after="60" w:line="260" w:lineRule="exact"/>
              <w:rPr>
                <w:b/>
                <w:bCs/>
                <w:sz w:val="20"/>
                <w:szCs w:val="26"/>
                <w:lang w:val="fr-FR"/>
              </w:rPr>
            </w:pPr>
            <w:r w:rsidRPr="00563BA6">
              <w:rPr>
                <w:b/>
                <w:bCs/>
                <w:sz w:val="20"/>
                <w:szCs w:val="26"/>
                <w:lang w:val="fr-FR"/>
              </w:rPr>
              <w:t>GLOBALTEL</w:t>
            </w:r>
          </w:p>
          <w:p w14:paraId="7F9437ED" w14:textId="77777777" w:rsidR="00563BA6" w:rsidRPr="00563BA6" w:rsidRDefault="00563BA6" w:rsidP="00563BA6">
            <w:pPr>
              <w:spacing w:before="60" w:after="60" w:line="260" w:lineRule="exact"/>
              <w:jc w:val="left"/>
              <w:rPr>
                <w:sz w:val="20"/>
                <w:szCs w:val="26"/>
                <w:lang w:val="fr-FR"/>
              </w:rPr>
            </w:pPr>
            <w:r w:rsidRPr="00563BA6">
              <w:rPr>
                <w:sz w:val="20"/>
                <w:szCs w:val="26"/>
                <w:lang w:val="fr-FR"/>
              </w:rPr>
              <w:t xml:space="preserve">18 rue Albert Briand, </w:t>
            </w:r>
            <w:r w:rsidRPr="00563BA6">
              <w:rPr>
                <w:sz w:val="20"/>
                <w:szCs w:val="26"/>
                <w:lang w:val="fr-FR"/>
              </w:rPr>
              <w:br/>
              <w:t>BP4453</w:t>
            </w:r>
          </w:p>
          <w:p w14:paraId="3AF10898" w14:textId="74327A6D" w:rsidR="00BB6C7C" w:rsidRPr="00563BA6" w:rsidRDefault="00563BA6" w:rsidP="00563BA6">
            <w:pPr>
              <w:tabs>
                <w:tab w:val="left" w:pos="709"/>
              </w:tabs>
              <w:spacing w:before="60" w:after="60" w:line="260" w:lineRule="exact"/>
              <w:jc w:val="left"/>
              <w:rPr>
                <w:rFonts w:asciiTheme="minorHAnsi" w:hAnsiTheme="minorHAnsi"/>
                <w:b/>
                <w:sz w:val="20"/>
                <w:szCs w:val="26"/>
                <w:lang w:val="fr-CH"/>
              </w:rPr>
            </w:pPr>
            <w:r w:rsidRPr="00563BA6">
              <w:rPr>
                <w:sz w:val="20"/>
                <w:szCs w:val="26"/>
                <w:lang w:val="fr-FR"/>
              </w:rPr>
              <w:t>97500 SAINT-PIERRE-ET-MIQUELON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E389BB" w14:textId="00F27DC6" w:rsidR="00BB6C7C" w:rsidRPr="00BB6C7C" w:rsidRDefault="00563BA6" w:rsidP="00563BA6">
            <w:pPr>
              <w:tabs>
                <w:tab w:val="left" w:pos="720"/>
              </w:tabs>
              <w:spacing w:before="60" w:after="60" w:line="260" w:lineRule="exact"/>
              <w:jc w:val="center"/>
              <w:rPr>
                <w:rFonts w:asciiTheme="minorHAnsi" w:hAnsiTheme="minorHAnsi"/>
                <w:b/>
                <w:color w:val="212121"/>
                <w:sz w:val="20"/>
                <w:szCs w:val="26"/>
              </w:rPr>
            </w:pPr>
            <w:r w:rsidRPr="00563BA6">
              <w:rPr>
                <w:b/>
                <w:sz w:val="20"/>
                <w:szCs w:val="26"/>
                <w:lang w:val="en-GB"/>
              </w:rPr>
              <w:t>89 508 02</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5249DA" w14:textId="77777777" w:rsidR="00563BA6" w:rsidRPr="00563BA6" w:rsidRDefault="00563BA6" w:rsidP="00563BA6">
            <w:pPr>
              <w:tabs>
                <w:tab w:val="left" w:pos="499"/>
                <w:tab w:val="left" w:pos="4140"/>
                <w:tab w:val="left" w:pos="4230"/>
              </w:tabs>
              <w:spacing w:before="60" w:after="60" w:line="260" w:lineRule="exact"/>
              <w:rPr>
                <w:sz w:val="20"/>
                <w:szCs w:val="26"/>
                <w:lang w:val="fr-FR"/>
              </w:rPr>
            </w:pPr>
            <w:r w:rsidRPr="00563BA6">
              <w:rPr>
                <w:sz w:val="20"/>
                <w:szCs w:val="26"/>
                <w:lang w:val="fr-CH"/>
              </w:rPr>
              <w:t>GLOBALTEL, Support</w:t>
            </w:r>
          </w:p>
          <w:p w14:paraId="7CE81785" w14:textId="600D7883" w:rsidR="00563BA6" w:rsidRPr="00563BA6" w:rsidRDefault="00563BA6" w:rsidP="00563BA6">
            <w:pPr>
              <w:tabs>
                <w:tab w:val="left" w:pos="499"/>
                <w:tab w:val="left" w:pos="4140"/>
                <w:tab w:val="left" w:pos="4230"/>
              </w:tabs>
              <w:spacing w:before="60" w:after="60" w:line="260" w:lineRule="exact"/>
              <w:rPr>
                <w:sz w:val="20"/>
                <w:szCs w:val="26"/>
                <w:lang w:val="fr-FR"/>
              </w:rPr>
            </w:pPr>
            <w:r w:rsidRPr="00563BA6">
              <w:rPr>
                <w:sz w:val="20"/>
                <w:szCs w:val="26"/>
                <w:lang w:val="fr-FR"/>
              </w:rPr>
              <w:t>18 rue Albert Briand,</w:t>
            </w:r>
          </w:p>
          <w:p w14:paraId="6EDB35BC" w14:textId="77777777" w:rsidR="00563BA6" w:rsidRPr="00563BA6" w:rsidRDefault="00563BA6" w:rsidP="00563BA6">
            <w:pPr>
              <w:tabs>
                <w:tab w:val="left" w:pos="499"/>
                <w:tab w:val="left" w:pos="4140"/>
                <w:tab w:val="left" w:pos="4230"/>
              </w:tabs>
              <w:spacing w:before="60" w:after="60" w:line="260" w:lineRule="exact"/>
              <w:rPr>
                <w:sz w:val="20"/>
                <w:szCs w:val="26"/>
                <w:lang w:val="fr-FR"/>
              </w:rPr>
            </w:pPr>
            <w:r w:rsidRPr="00563BA6">
              <w:rPr>
                <w:sz w:val="20"/>
                <w:szCs w:val="26"/>
                <w:lang w:val="fr-FR"/>
              </w:rPr>
              <w:t>BP4453</w:t>
            </w:r>
          </w:p>
          <w:p w14:paraId="67DB7E6B" w14:textId="6AA96734" w:rsidR="00EA3A15" w:rsidRPr="00EA3A15" w:rsidRDefault="00563BA6" w:rsidP="00563BA6">
            <w:pPr>
              <w:tabs>
                <w:tab w:val="left" w:pos="499"/>
                <w:tab w:val="left" w:pos="4140"/>
                <w:tab w:val="left" w:pos="4230"/>
              </w:tabs>
              <w:spacing w:before="60" w:after="60" w:line="260" w:lineRule="exact"/>
              <w:rPr>
                <w:sz w:val="20"/>
                <w:szCs w:val="26"/>
                <w:lang w:val="fr-CH"/>
              </w:rPr>
            </w:pPr>
            <w:r w:rsidRPr="00563BA6">
              <w:rPr>
                <w:sz w:val="20"/>
                <w:szCs w:val="26"/>
                <w:lang w:val="fr-FR"/>
              </w:rPr>
              <w:t>97500 SAINT-PIERRE-ET-MIQUELON</w:t>
            </w:r>
          </w:p>
          <w:p w14:paraId="170009D5" w14:textId="68799CCD" w:rsidR="00BB6C7C" w:rsidRPr="00BB6C7C" w:rsidRDefault="00BB6C7C" w:rsidP="00563BA6">
            <w:pPr>
              <w:tabs>
                <w:tab w:val="left" w:pos="1162"/>
              </w:tabs>
              <w:spacing w:before="60" w:after="60" w:line="260" w:lineRule="exact"/>
              <w:jc w:val="left"/>
              <w:rPr>
                <w:rFonts w:asciiTheme="minorHAnsi" w:hAnsiTheme="minorHAnsi"/>
                <w:sz w:val="20"/>
                <w:szCs w:val="26"/>
                <w:lang w:val="fr-FR"/>
              </w:rPr>
            </w:pPr>
            <w:r w:rsidRPr="00BB6C7C">
              <w:rPr>
                <w:sz w:val="20"/>
                <w:szCs w:val="26"/>
                <w:rtl/>
                <w:lang w:val="fr-FR"/>
              </w:rPr>
              <w:t xml:space="preserve">البريد </w:t>
            </w:r>
            <w:r w:rsidR="004A76AD">
              <w:rPr>
                <w:rFonts w:hint="cs"/>
                <w:sz w:val="20"/>
                <w:szCs w:val="26"/>
                <w:rtl/>
                <w:lang w:val="fr-FR"/>
              </w:rPr>
              <w:t>الإلكتروني</w:t>
            </w:r>
            <w:r w:rsidRPr="00BB6C7C">
              <w:rPr>
                <w:sz w:val="20"/>
                <w:szCs w:val="26"/>
                <w:rtl/>
                <w:lang w:val="fr-FR"/>
              </w:rPr>
              <w:t>:</w:t>
            </w:r>
            <w:r w:rsidRPr="00BB6C7C">
              <w:rPr>
                <w:sz w:val="20"/>
                <w:szCs w:val="26"/>
                <w:lang w:val="fr-FR"/>
              </w:rPr>
              <w:tab/>
            </w:r>
            <w:r w:rsidR="00563BA6" w:rsidRPr="00563BA6">
              <w:rPr>
                <w:spacing w:val="-6"/>
                <w:sz w:val="20"/>
                <w:szCs w:val="26"/>
                <w:lang w:val="fr-FR"/>
              </w:rPr>
              <w:t>support@globaltel-spm.com</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785FC94" w14:textId="3DB42271" w:rsidR="00BB6C7C" w:rsidRPr="00BB6C7C" w:rsidRDefault="00301336" w:rsidP="00BB6C7C">
            <w:pPr>
              <w:spacing w:before="60" w:after="60" w:line="260" w:lineRule="exact"/>
              <w:jc w:val="center"/>
              <w:rPr>
                <w:rFonts w:asciiTheme="minorHAnsi" w:hAnsiTheme="minorHAnsi"/>
                <w:sz w:val="20"/>
                <w:szCs w:val="26"/>
                <w:rtl/>
                <w:lang w:val="en-GB" w:bidi="ar-EG"/>
              </w:rPr>
            </w:pPr>
            <w:r>
              <w:rPr>
                <w:bCs/>
                <w:sz w:val="20"/>
                <w:szCs w:val="26"/>
              </w:rPr>
              <w:t>2020.</w:t>
            </w:r>
            <w:r w:rsidR="00563BA6">
              <w:rPr>
                <w:bCs/>
                <w:sz w:val="20"/>
                <w:szCs w:val="26"/>
              </w:rPr>
              <w:t>IX</w:t>
            </w:r>
            <w:r>
              <w:rPr>
                <w:bCs/>
                <w:sz w:val="20"/>
                <w:szCs w:val="26"/>
              </w:rPr>
              <w:t>.</w:t>
            </w:r>
            <w:r w:rsidR="00563BA6">
              <w:rPr>
                <w:bCs/>
                <w:sz w:val="20"/>
                <w:szCs w:val="26"/>
              </w:rPr>
              <w:t>2</w:t>
            </w:r>
          </w:p>
        </w:tc>
      </w:tr>
    </w:tbl>
    <w:p w14:paraId="22925757" w14:textId="60820E88" w:rsidR="00563BA6" w:rsidRPr="00117861" w:rsidRDefault="00563BA6" w:rsidP="00AE3ADD">
      <w:pPr>
        <w:keepNext/>
        <w:tabs>
          <w:tab w:val="left" w:pos="1701"/>
          <w:tab w:val="left" w:pos="4140"/>
          <w:tab w:val="left" w:pos="4230"/>
        </w:tabs>
        <w:spacing w:before="240" w:after="240"/>
        <w:jc w:val="left"/>
        <w:rPr>
          <w:rFonts w:ascii="Calibri bold" w:eastAsia="SimSun" w:hAnsi="Calibri bold" w:hint="eastAsia"/>
          <w:b/>
          <w:bCs/>
          <w:rtl/>
          <w:lang w:bidi="ar-EG"/>
        </w:rPr>
      </w:pPr>
      <w:r>
        <w:rPr>
          <w:rFonts w:ascii="Calibri bold" w:eastAsia="SimSun" w:hAnsi="Calibri bold" w:hint="cs"/>
          <w:b/>
          <w:bCs/>
          <w:rtl/>
        </w:rPr>
        <w:t>المملكة المتحدة</w:t>
      </w:r>
      <w:r w:rsidRPr="00117861">
        <w:rPr>
          <w:rFonts w:ascii="Calibri bold" w:eastAsia="SimSun" w:hAnsi="Calibri bold"/>
          <w:b/>
          <w:bCs/>
          <w:lang w:bidi="ar-EG"/>
        </w:rPr>
        <w:tab/>
      </w:r>
      <w:r>
        <w:rPr>
          <w:rFonts w:ascii="Calibri bold" w:eastAsia="SimSun" w:hAnsi="Calibri bold"/>
          <w:b/>
          <w:bCs/>
          <w:lang w:bidi="ar-EG"/>
        </w:rPr>
        <w:t>ADD</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21"/>
        <w:gridCol w:w="2410"/>
        <w:gridCol w:w="1134"/>
        <w:gridCol w:w="3685"/>
        <w:gridCol w:w="989"/>
      </w:tblGrid>
      <w:tr w:rsidR="00563BA6" w:rsidRPr="00BB6C7C" w14:paraId="65B94B99" w14:textId="77777777" w:rsidTr="00563BA6">
        <w:trPr>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2D6FFB" w14:textId="5A041ADD" w:rsidR="00563BA6" w:rsidRPr="00EA3A15" w:rsidRDefault="00563BA6" w:rsidP="00AE3ADD">
            <w:pPr>
              <w:widowControl w:val="0"/>
              <w:spacing w:before="60" w:after="60" w:line="260" w:lineRule="exact"/>
              <w:jc w:val="center"/>
              <w:rPr>
                <w:rFonts w:asciiTheme="minorHAnsi" w:hAnsiTheme="minorHAnsi"/>
                <w:i/>
                <w:iCs/>
                <w:sz w:val="20"/>
                <w:szCs w:val="26"/>
              </w:rPr>
            </w:pPr>
            <w:r w:rsidRPr="00EA3A15">
              <w:rPr>
                <w:rFonts w:eastAsia="SimSun" w:hint="cs"/>
                <w:i/>
                <w:iCs/>
                <w:position w:val="4"/>
                <w:sz w:val="20"/>
                <w:szCs w:val="26"/>
                <w:rtl/>
                <w:lang w:val="fr-FR" w:bidi="ar-EG"/>
              </w:rPr>
              <w:t>البلد/</w:t>
            </w:r>
            <w:r>
              <w:rPr>
                <w:rFonts w:eastAsia="SimSun"/>
                <w:i/>
                <w:iCs/>
                <w:position w:val="4"/>
                <w:sz w:val="20"/>
                <w:szCs w:val="26"/>
                <w:lang w:val="fr-FR" w:bidi="ar-EG"/>
              </w:rPr>
              <w:br/>
            </w:r>
            <w:r w:rsidRPr="00EA3A15">
              <w:rPr>
                <w:rFonts w:eastAsia="SimSun" w:hint="cs"/>
                <w:i/>
                <w:iCs/>
                <w:position w:val="4"/>
                <w:sz w:val="20"/>
                <w:szCs w:val="26"/>
                <w:rtl/>
                <w:lang w:val="fr-FR" w:bidi="ar-EG"/>
              </w:rPr>
              <w:t>المنطقة الجغرافية</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2DE60B" w14:textId="77777777" w:rsidR="00563BA6" w:rsidRPr="00EA3A15" w:rsidRDefault="00563BA6" w:rsidP="00AE3ADD">
            <w:pPr>
              <w:widowControl w:val="0"/>
              <w:spacing w:before="60" w:after="60" w:line="260" w:lineRule="exact"/>
              <w:jc w:val="center"/>
              <w:rPr>
                <w:rFonts w:asciiTheme="minorHAnsi" w:hAnsiTheme="minorHAnsi"/>
                <w:i/>
                <w:iCs/>
                <w:color w:val="000000"/>
                <w:sz w:val="20"/>
                <w:szCs w:val="26"/>
              </w:rPr>
            </w:pPr>
            <w:r w:rsidRPr="00EA3A15">
              <w:rPr>
                <w:rFonts w:eastAsia="SimSun" w:hint="cs"/>
                <w:i/>
                <w:iCs/>
                <w:position w:val="4"/>
                <w:sz w:val="20"/>
                <w:szCs w:val="26"/>
                <w:rtl/>
                <w:lang w:val="fr-FR"/>
              </w:rPr>
              <w:t>اسم/عنوان الشركة</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38DF297C" w14:textId="77777777" w:rsidR="00563BA6" w:rsidRPr="000E3266" w:rsidRDefault="00563BA6" w:rsidP="00AE3ADD">
            <w:pPr>
              <w:widowControl w:val="0"/>
              <w:spacing w:before="60" w:after="60" w:line="260" w:lineRule="exact"/>
              <w:jc w:val="center"/>
              <w:rPr>
                <w:rFonts w:asciiTheme="minorHAnsi" w:hAnsiTheme="minorHAnsi"/>
                <w:i/>
                <w:iCs/>
                <w:color w:val="000000"/>
                <w:spacing w:val="-6"/>
                <w:sz w:val="20"/>
                <w:szCs w:val="26"/>
              </w:rPr>
            </w:pPr>
            <w:r w:rsidRPr="000E3266">
              <w:rPr>
                <w:rFonts w:eastAsia="SimSun" w:hint="cs"/>
                <w:i/>
                <w:iCs/>
                <w:spacing w:val="-6"/>
                <w:position w:val="4"/>
                <w:sz w:val="20"/>
                <w:szCs w:val="26"/>
                <w:rtl/>
                <w:lang w:val="fr-FR"/>
              </w:rPr>
              <w:t>رقم تعرّف</w:t>
            </w:r>
            <w:r w:rsidRPr="000E3266">
              <w:rPr>
                <w:rFonts w:eastAsia="SimSun"/>
                <w:i/>
                <w:iCs/>
                <w:spacing w:val="-6"/>
                <w:position w:val="4"/>
                <w:sz w:val="20"/>
                <w:szCs w:val="26"/>
                <w:rtl/>
                <w:lang w:val="fr-FR"/>
              </w:rPr>
              <w:br/>
            </w:r>
            <w:r w:rsidRPr="000E3266">
              <w:rPr>
                <w:rFonts w:eastAsia="SimSun" w:hint="cs"/>
                <w:i/>
                <w:iCs/>
                <w:spacing w:val="-6"/>
                <w:position w:val="4"/>
                <w:sz w:val="20"/>
                <w:szCs w:val="26"/>
                <w:rtl/>
                <w:lang w:val="fr-FR"/>
              </w:rPr>
              <w:t>جهة الإصدار</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474CB1" w14:textId="77777777" w:rsidR="00563BA6" w:rsidRPr="00BB6C7C" w:rsidRDefault="00563BA6" w:rsidP="00AE3ADD">
            <w:pPr>
              <w:widowControl w:val="0"/>
              <w:tabs>
                <w:tab w:val="center" w:pos="1679"/>
              </w:tabs>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الاتصال</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1E56098E" w14:textId="77777777" w:rsidR="00563BA6" w:rsidRPr="00BB6C7C" w:rsidRDefault="00563BA6" w:rsidP="00AE3ADD">
            <w:pPr>
              <w:widowControl w:val="0"/>
              <w:tabs>
                <w:tab w:val="center" w:pos="1679"/>
              </w:tabs>
              <w:spacing w:before="60" w:after="60" w:line="260" w:lineRule="exact"/>
              <w:jc w:val="center"/>
              <w:rPr>
                <w:rFonts w:asciiTheme="minorHAnsi" w:hAnsiTheme="minorHAnsi"/>
                <w:i/>
                <w:iCs/>
                <w:sz w:val="20"/>
                <w:szCs w:val="26"/>
              </w:rPr>
            </w:pPr>
            <w:r w:rsidRPr="00BB6C7C">
              <w:rPr>
                <w:rFonts w:eastAsia="SimSun" w:hint="cs"/>
                <w:i/>
                <w:iCs/>
                <w:position w:val="4"/>
                <w:sz w:val="20"/>
                <w:szCs w:val="26"/>
                <w:rtl/>
                <w:lang w:val="fr-FR" w:bidi="ar-EG"/>
              </w:rPr>
              <w:t>التاريخ الفعلي للاستعمال</w:t>
            </w:r>
          </w:p>
        </w:tc>
      </w:tr>
      <w:tr w:rsidR="00563BA6" w:rsidRPr="00BB6C7C" w14:paraId="73BCA0F8" w14:textId="77777777" w:rsidTr="00563BA6">
        <w:trPr>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962392" w14:textId="3D60E4D8" w:rsidR="00563BA6" w:rsidRPr="00563BA6" w:rsidRDefault="00563BA6" w:rsidP="00563BA6">
            <w:pPr>
              <w:tabs>
                <w:tab w:val="left" w:pos="720"/>
              </w:tabs>
              <w:spacing w:before="60" w:after="60" w:line="260" w:lineRule="exact"/>
              <w:jc w:val="left"/>
              <w:rPr>
                <w:rFonts w:asciiTheme="minorHAnsi" w:hAnsiTheme="minorHAnsi"/>
                <w:color w:val="212121"/>
                <w:sz w:val="20"/>
                <w:szCs w:val="26"/>
              </w:rPr>
            </w:pPr>
            <w:r w:rsidRPr="00563BA6">
              <w:rPr>
                <w:rFonts w:hint="cs"/>
                <w:sz w:val="20"/>
                <w:szCs w:val="26"/>
                <w:rtl/>
              </w:rPr>
              <w:t>المملكة المتحدة</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E7EC25" w14:textId="77777777" w:rsidR="00563BA6" w:rsidRPr="00563BA6" w:rsidRDefault="00563BA6" w:rsidP="00563BA6">
            <w:pPr>
              <w:spacing w:before="60" w:after="60" w:line="260" w:lineRule="exact"/>
              <w:rPr>
                <w:b/>
                <w:bCs/>
                <w:sz w:val="20"/>
                <w:szCs w:val="26"/>
                <w:lang w:val="en-GB"/>
              </w:rPr>
            </w:pPr>
            <w:r w:rsidRPr="00563BA6">
              <w:rPr>
                <w:b/>
                <w:bCs/>
                <w:sz w:val="20"/>
                <w:szCs w:val="26"/>
                <w:lang w:val="en-GB"/>
              </w:rPr>
              <w:t>JT (Jersey) Limited</w:t>
            </w:r>
          </w:p>
          <w:p w14:paraId="7C5AFC0A" w14:textId="4E186F4C" w:rsidR="00563BA6" w:rsidRPr="00563BA6" w:rsidRDefault="00563BA6" w:rsidP="00563BA6">
            <w:pPr>
              <w:spacing w:before="60" w:after="60" w:line="260" w:lineRule="exact"/>
              <w:rPr>
                <w:sz w:val="20"/>
                <w:szCs w:val="26"/>
                <w:lang w:val="en-GB"/>
              </w:rPr>
            </w:pPr>
            <w:r w:rsidRPr="00563BA6">
              <w:rPr>
                <w:sz w:val="20"/>
                <w:szCs w:val="26"/>
                <w:lang w:val="en-GB"/>
              </w:rPr>
              <w:t>No 1 The Forum,</w:t>
            </w:r>
            <w:r w:rsidR="00AE3ADD">
              <w:rPr>
                <w:sz w:val="20"/>
                <w:szCs w:val="26"/>
                <w:rtl/>
                <w:lang w:val="en-GB"/>
              </w:rPr>
              <w:tab/>
            </w:r>
            <w:r w:rsidR="00AE3ADD">
              <w:rPr>
                <w:sz w:val="20"/>
                <w:szCs w:val="26"/>
                <w:rtl/>
                <w:lang w:val="en-GB"/>
              </w:rPr>
              <w:br/>
            </w:r>
            <w:r w:rsidRPr="00563BA6">
              <w:rPr>
                <w:sz w:val="20"/>
                <w:szCs w:val="26"/>
                <w:lang w:val="en-GB"/>
              </w:rPr>
              <w:t>Grenville Street</w:t>
            </w:r>
          </w:p>
          <w:p w14:paraId="3C199ABC" w14:textId="4983F91A" w:rsidR="00563BA6" w:rsidRPr="00563BA6" w:rsidRDefault="00563BA6" w:rsidP="00563BA6">
            <w:pPr>
              <w:tabs>
                <w:tab w:val="left" w:pos="709"/>
              </w:tabs>
              <w:spacing w:before="60" w:after="60" w:line="260" w:lineRule="exact"/>
              <w:jc w:val="left"/>
              <w:rPr>
                <w:rFonts w:asciiTheme="minorHAnsi" w:hAnsiTheme="minorHAnsi"/>
                <w:b/>
                <w:sz w:val="20"/>
                <w:szCs w:val="26"/>
                <w:lang w:val="en-GB"/>
              </w:rPr>
            </w:pPr>
            <w:r w:rsidRPr="00563BA6">
              <w:rPr>
                <w:sz w:val="20"/>
                <w:szCs w:val="26"/>
                <w:lang w:val="en-GB"/>
              </w:rPr>
              <w:t>ST. HELIER, JERSEY JE4 8PB</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520327" w14:textId="489BAE5D" w:rsidR="00563BA6" w:rsidRPr="00BB6C7C" w:rsidRDefault="00563BA6" w:rsidP="00563BA6">
            <w:pPr>
              <w:tabs>
                <w:tab w:val="left" w:pos="720"/>
              </w:tabs>
              <w:spacing w:before="60" w:after="60" w:line="260" w:lineRule="exact"/>
              <w:jc w:val="center"/>
              <w:rPr>
                <w:rFonts w:asciiTheme="minorHAnsi" w:hAnsiTheme="minorHAnsi"/>
                <w:b/>
                <w:color w:val="212121"/>
                <w:sz w:val="20"/>
                <w:szCs w:val="26"/>
              </w:rPr>
            </w:pPr>
            <w:r w:rsidRPr="00563BA6">
              <w:rPr>
                <w:b/>
                <w:sz w:val="20"/>
                <w:szCs w:val="26"/>
                <w:lang w:val="en-GB"/>
              </w:rPr>
              <w:t>89 44 50</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CE580B" w14:textId="77777777" w:rsidR="00563BA6" w:rsidRPr="00563BA6" w:rsidRDefault="00563BA6" w:rsidP="00563BA6">
            <w:pPr>
              <w:tabs>
                <w:tab w:val="left" w:pos="499"/>
                <w:tab w:val="left" w:pos="4140"/>
                <w:tab w:val="left" w:pos="4230"/>
              </w:tabs>
              <w:spacing w:before="60" w:after="60" w:line="260" w:lineRule="exact"/>
              <w:jc w:val="left"/>
              <w:rPr>
                <w:sz w:val="20"/>
                <w:szCs w:val="26"/>
                <w:lang w:val="en-GB"/>
              </w:rPr>
            </w:pPr>
            <w:r w:rsidRPr="00563BA6">
              <w:rPr>
                <w:sz w:val="20"/>
                <w:szCs w:val="26"/>
                <w:lang w:val="en-GB"/>
              </w:rPr>
              <w:t>Head of Regulatory &amp; Carrier Services, Data Protection Officer</w:t>
            </w:r>
          </w:p>
          <w:p w14:paraId="61145990" w14:textId="77777777" w:rsidR="00563BA6" w:rsidRPr="00563BA6" w:rsidRDefault="00563BA6" w:rsidP="00563BA6">
            <w:pPr>
              <w:tabs>
                <w:tab w:val="left" w:pos="499"/>
                <w:tab w:val="left" w:pos="4140"/>
                <w:tab w:val="left" w:pos="4230"/>
              </w:tabs>
              <w:spacing w:before="60" w:after="60" w:line="260" w:lineRule="exact"/>
              <w:rPr>
                <w:sz w:val="20"/>
                <w:szCs w:val="26"/>
                <w:lang w:val="en-GB"/>
              </w:rPr>
            </w:pPr>
            <w:r w:rsidRPr="00563BA6">
              <w:rPr>
                <w:sz w:val="20"/>
                <w:szCs w:val="26"/>
                <w:lang w:val="en-GB"/>
              </w:rPr>
              <w:t>No 1 The Forum, Grenville Street</w:t>
            </w:r>
          </w:p>
          <w:p w14:paraId="5751A383" w14:textId="64BCD2A9" w:rsidR="00563BA6" w:rsidRPr="00563BA6" w:rsidRDefault="00563BA6" w:rsidP="00563BA6">
            <w:pPr>
              <w:tabs>
                <w:tab w:val="left" w:pos="499"/>
                <w:tab w:val="left" w:pos="4140"/>
                <w:tab w:val="left" w:pos="4230"/>
              </w:tabs>
              <w:spacing w:before="60" w:after="60" w:line="260" w:lineRule="exact"/>
              <w:rPr>
                <w:sz w:val="20"/>
                <w:szCs w:val="26"/>
                <w:lang w:val="en-GB"/>
              </w:rPr>
            </w:pPr>
            <w:r w:rsidRPr="00563BA6">
              <w:rPr>
                <w:sz w:val="20"/>
                <w:szCs w:val="26"/>
                <w:lang w:val="en-GB"/>
              </w:rPr>
              <w:t>ST. HELIER, JERSEY JE4 8PB</w:t>
            </w:r>
          </w:p>
          <w:p w14:paraId="71FACCA7" w14:textId="7A1007E3" w:rsidR="00563BA6" w:rsidRPr="00BB6C7C" w:rsidRDefault="00563BA6" w:rsidP="00A23318">
            <w:pPr>
              <w:tabs>
                <w:tab w:val="left" w:pos="692"/>
              </w:tabs>
              <w:spacing w:before="60" w:after="60" w:line="260" w:lineRule="exact"/>
              <w:jc w:val="left"/>
              <w:rPr>
                <w:rFonts w:asciiTheme="minorHAnsi" w:hAnsiTheme="minorHAnsi"/>
                <w:sz w:val="20"/>
                <w:szCs w:val="26"/>
                <w:lang w:val="fr-FR"/>
              </w:rPr>
            </w:pPr>
            <w:r>
              <w:rPr>
                <w:rFonts w:hint="cs"/>
                <w:sz w:val="20"/>
                <w:szCs w:val="26"/>
                <w:rtl/>
                <w:lang w:val="fr-FR"/>
              </w:rPr>
              <w:t>الهاتف:</w:t>
            </w:r>
            <w:r>
              <w:rPr>
                <w:sz w:val="20"/>
                <w:szCs w:val="26"/>
                <w:rtl/>
                <w:lang w:val="fr-FR"/>
              </w:rPr>
              <w:tab/>
            </w:r>
            <w:r w:rsidRPr="00563BA6">
              <w:rPr>
                <w:sz w:val="20"/>
                <w:szCs w:val="26"/>
                <w:lang w:val="fr-FR"/>
              </w:rPr>
              <w:t>+44 1534882328</w:t>
            </w:r>
            <w:r>
              <w:rPr>
                <w:sz w:val="20"/>
                <w:szCs w:val="26"/>
                <w:rtl/>
                <w:lang w:val="fr-FR"/>
              </w:rPr>
              <w:br/>
            </w:r>
            <w:r w:rsidRPr="00BB6C7C">
              <w:rPr>
                <w:sz w:val="20"/>
                <w:szCs w:val="26"/>
                <w:rtl/>
                <w:lang w:val="fr-FR"/>
              </w:rPr>
              <w:t xml:space="preserve">البريد </w:t>
            </w:r>
            <w:r>
              <w:rPr>
                <w:rFonts w:hint="cs"/>
                <w:sz w:val="20"/>
                <w:szCs w:val="26"/>
                <w:rtl/>
                <w:lang w:val="fr-FR"/>
              </w:rPr>
              <w:t>الإلكتروني</w:t>
            </w:r>
            <w:r w:rsidRPr="00BB6C7C">
              <w:rPr>
                <w:sz w:val="20"/>
                <w:szCs w:val="26"/>
                <w:rtl/>
                <w:lang w:val="fr-FR"/>
              </w:rPr>
              <w:t>:</w:t>
            </w:r>
            <w:r w:rsidRPr="00BB6C7C">
              <w:rPr>
                <w:sz w:val="20"/>
                <w:szCs w:val="26"/>
                <w:lang w:val="fr-FR"/>
              </w:rPr>
              <w:tab/>
            </w:r>
            <w:r w:rsidRPr="00563BA6">
              <w:rPr>
                <w:sz w:val="20"/>
                <w:szCs w:val="26"/>
                <w:lang w:val="fr-FR"/>
              </w:rPr>
              <w:t>dpo@jtglobal.com</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D8A0A5F" w14:textId="39DD1FC7" w:rsidR="00563BA6" w:rsidRPr="00BB6C7C" w:rsidRDefault="00563BA6" w:rsidP="00BE5FDE">
            <w:pPr>
              <w:spacing w:before="60" w:after="60" w:line="260" w:lineRule="exact"/>
              <w:jc w:val="center"/>
              <w:rPr>
                <w:rFonts w:asciiTheme="minorHAnsi" w:hAnsiTheme="minorHAnsi"/>
                <w:sz w:val="20"/>
                <w:szCs w:val="26"/>
                <w:rtl/>
                <w:lang w:val="en-GB" w:bidi="ar-EG"/>
              </w:rPr>
            </w:pPr>
            <w:r>
              <w:rPr>
                <w:bCs/>
                <w:sz w:val="20"/>
                <w:szCs w:val="26"/>
              </w:rPr>
              <w:t>2020.IX.22</w:t>
            </w:r>
          </w:p>
        </w:tc>
      </w:tr>
    </w:tbl>
    <w:p w14:paraId="5FA3CCB7" w14:textId="70B5ECCD" w:rsidR="00D04BA1" w:rsidRPr="00563BA6" w:rsidRDefault="00D04BA1" w:rsidP="00AE3ADD">
      <w:pPr>
        <w:spacing w:before="0" w:line="14" w:lineRule="auto"/>
        <w:rPr>
          <w:sz w:val="4"/>
          <w:szCs w:val="12"/>
          <w:lang w:bidi="ar-EG"/>
        </w:rPr>
      </w:pPr>
      <w:r w:rsidRPr="00563BA6">
        <w:rPr>
          <w:sz w:val="4"/>
          <w:szCs w:val="12"/>
          <w:rtl/>
        </w:rPr>
        <w:br w:type="page"/>
      </w:r>
    </w:p>
    <w:p w14:paraId="7431FC36" w14:textId="6C49906F" w:rsidR="00B05C25" w:rsidRPr="00D4454E" w:rsidRDefault="00B05C25" w:rsidP="00AE3ADD">
      <w:pPr>
        <w:pStyle w:val="Heading20"/>
        <w:spacing w:before="120" w:line="400" w:lineRule="exact"/>
        <w:rPr>
          <w:rtl/>
        </w:rPr>
      </w:pPr>
      <w:bookmarkStart w:id="233" w:name="_Toc45706397"/>
      <w:bookmarkStart w:id="234" w:name="_Toc47692672"/>
      <w:bookmarkStart w:id="235" w:name="_Toc51234149"/>
      <w:r w:rsidRPr="00D4454E">
        <w:rPr>
          <w:rFonts w:hint="cs"/>
          <w:rtl/>
        </w:rPr>
        <w:lastRenderedPageBreak/>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230"/>
      <w:bookmarkEnd w:id="231"/>
      <w:bookmarkEnd w:id="232"/>
      <w:bookmarkEnd w:id="233"/>
      <w:bookmarkEnd w:id="234"/>
      <w:bookmarkEnd w:id="235"/>
    </w:p>
    <w:p w14:paraId="3CA5A1F2" w14:textId="323335D8" w:rsidR="00B05C25" w:rsidRDefault="00B05C25" w:rsidP="00B05C25">
      <w:pPr>
        <w:spacing w:after="120"/>
        <w:jc w:val="center"/>
        <w:rPr>
          <w:rFonts w:eastAsia="SimSun"/>
          <w:rtl/>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563BA6">
        <w:rPr>
          <w:rFonts w:eastAsia="SimSun"/>
          <w:lang w:bidi="ar-EG"/>
        </w:rPr>
        <w:t>40</w:t>
      </w:r>
      <w:r w:rsidRPr="00D4454E">
        <w:rPr>
          <w:rFonts w:eastAsia="SimSun" w:hint="cs"/>
          <w:rtl/>
          <w:lang w:bidi="ar-EG"/>
        </w:rPr>
        <w:t>)</w:t>
      </w:r>
    </w:p>
    <w:p w14:paraId="71A580B9" w14:textId="77777777" w:rsidR="00AE3ADD" w:rsidRDefault="00AE3ADD" w:rsidP="00AE3ADD">
      <w:pPr>
        <w:rPr>
          <w:rFonts w:eastAsia="SimSun"/>
          <w:lang w:bidi="ar-EG"/>
        </w:rPr>
      </w:pP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954"/>
        <w:gridCol w:w="1842"/>
        <w:gridCol w:w="3825"/>
      </w:tblGrid>
      <w:tr w:rsidR="00B05C25" w:rsidRPr="00BB6C7C" w14:paraId="5848D875" w14:textId="77777777" w:rsidTr="00B05C25">
        <w:trPr>
          <w:trHeight w:val="299"/>
        </w:trPr>
        <w:tc>
          <w:tcPr>
            <w:tcW w:w="39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C7EA" w14:textId="6605DCCC" w:rsidR="00B05C25" w:rsidRPr="00563BA6" w:rsidRDefault="00B05C25" w:rsidP="00BB6C7C">
            <w:pPr>
              <w:spacing w:before="60" w:after="60" w:line="260" w:lineRule="exact"/>
              <w:jc w:val="left"/>
              <w:rPr>
                <w:rFonts w:ascii="Times New Roman" w:hAnsi="Times New Roman"/>
                <w:sz w:val="20"/>
                <w:szCs w:val="26"/>
                <w:highlight w:val="yellow"/>
                <w:lang w:val="en-GB" w:eastAsia="en-GB"/>
              </w:rPr>
            </w:pPr>
            <w:r w:rsidRPr="00563BA6">
              <w:rPr>
                <w:rFonts w:eastAsia="SimSun" w:hint="cs"/>
                <w:b/>
                <w:bCs/>
                <w:position w:val="2"/>
                <w:sz w:val="20"/>
                <w:szCs w:val="26"/>
                <w:rtl/>
                <w:lang w:bidi="ar-EG"/>
              </w:rPr>
              <w:t>البلد/المنطقة الجغرافية</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1DB9" w14:textId="7E3DB2AE" w:rsidR="00B05C25" w:rsidRPr="00563BA6" w:rsidRDefault="00B05C25" w:rsidP="00BB6C7C">
            <w:pPr>
              <w:spacing w:before="60" w:after="60" w:line="260" w:lineRule="exact"/>
              <w:jc w:val="left"/>
              <w:rPr>
                <w:rFonts w:ascii="Times New Roman" w:hAnsi="Times New Roman"/>
                <w:sz w:val="20"/>
                <w:szCs w:val="26"/>
                <w:highlight w:val="yellow"/>
                <w:lang w:val="en-GB" w:eastAsia="en-GB"/>
              </w:rPr>
            </w:pPr>
            <w:r w:rsidRPr="00563BA6">
              <w:rPr>
                <w:rFonts w:eastAsia="SimSun"/>
                <w:b/>
                <w:color w:val="000000"/>
                <w:position w:val="2"/>
                <w:sz w:val="20"/>
                <w:szCs w:val="26"/>
              </w:rPr>
              <w:t>*MCC + MNC</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0126" w14:textId="3AC82230" w:rsidR="00B05C25" w:rsidRPr="00563BA6" w:rsidRDefault="00B05C25" w:rsidP="00BB6C7C">
            <w:pPr>
              <w:spacing w:before="60" w:after="60" w:line="260" w:lineRule="exact"/>
              <w:jc w:val="left"/>
              <w:rPr>
                <w:rFonts w:ascii="Times New Roman" w:hAnsi="Times New Roman"/>
                <w:sz w:val="20"/>
                <w:szCs w:val="26"/>
                <w:highlight w:val="yellow"/>
                <w:lang w:val="en-GB" w:eastAsia="en-GB"/>
              </w:rPr>
            </w:pPr>
            <w:r w:rsidRPr="00563BA6">
              <w:rPr>
                <w:rFonts w:eastAsia="SimSun" w:hint="cs"/>
                <w:b/>
                <w:bCs/>
                <w:position w:val="2"/>
                <w:sz w:val="20"/>
                <w:szCs w:val="26"/>
                <w:rtl/>
                <w:lang w:bidi="ar-EG"/>
              </w:rPr>
              <w:t>المشغل/الشبكة</w:t>
            </w:r>
          </w:p>
        </w:tc>
      </w:tr>
      <w:tr w:rsidR="00563BA6" w:rsidRPr="00BB6C7C" w14:paraId="50E1C892" w14:textId="77777777" w:rsidTr="00BE5FDE">
        <w:trPr>
          <w:trHeight w:val="262"/>
        </w:trPr>
        <w:tc>
          <w:tcPr>
            <w:tcW w:w="3954"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7DA4EF8B" w14:textId="5191D01A" w:rsidR="00563BA6" w:rsidRPr="00BB6C7C" w:rsidRDefault="00563BA6" w:rsidP="00BB6C7C">
            <w:pPr>
              <w:tabs>
                <w:tab w:val="left" w:pos="1701"/>
              </w:tabs>
              <w:spacing w:before="60" w:after="60" w:line="260" w:lineRule="exact"/>
              <w:jc w:val="left"/>
              <w:rPr>
                <w:rFonts w:ascii="Calibri bold" w:hAnsi="Calibri bold"/>
                <w:b/>
                <w:bCs/>
                <w:sz w:val="20"/>
                <w:szCs w:val="26"/>
                <w:rtl/>
                <w:lang w:val="en-GB" w:eastAsia="en-GB" w:bidi="ar-EG"/>
              </w:rPr>
            </w:pPr>
            <w:r>
              <w:rPr>
                <w:rFonts w:eastAsia="Calibri" w:hint="cs"/>
                <w:bCs/>
                <w:color w:val="000000"/>
                <w:sz w:val="20"/>
                <w:szCs w:val="26"/>
                <w:rtl/>
                <w:lang w:val="en-GB" w:eastAsia="en-GB"/>
              </w:rPr>
              <w:t>كندا</w:t>
            </w:r>
            <w:r w:rsidRPr="00BB6C7C">
              <w:rPr>
                <w:rFonts w:eastAsia="Calibri" w:hint="cs"/>
                <w:bCs/>
                <w:color w:val="000000"/>
                <w:sz w:val="20"/>
                <w:szCs w:val="26"/>
                <w:rtl/>
                <w:lang w:val="en-GB" w:eastAsia="en-GB"/>
              </w:rPr>
              <w:t xml:space="preserve"> </w:t>
            </w:r>
            <w:r w:rsidRPr="00BB6C7C">
              <w:rPr>
                <w:rFonts w:eastAsia="Calibri"/>
                <w:b/>
                <w:color w:val="000000"/>
                <w:sz w:val="20"/>
                <w:szCs w:val="26"/>
                <w:lang w:val="en-GB" w:eastAsia="en-GB"/>
              </w:rPr>
              <w:t>ADD</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AF0B" w14:textId="77777777" w:rsidR="00563BA6" w:rsidRPr="00BB6C7C" w:rsidRDefault="00563BA6" w:rsidP="00BB6C7C">
            <w:pPr>
              <w:spacing w:before="60" w:after="60" w:line="260" w:lineRule="exact"/>
              <w:jc w:val="left"/>
              <w:rPr>
                <w:rFonts w:ascii="Calibri bold" w:hAnsi="Calibri bold"/>
                <w:b/>
                <w:bCs/>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031A" w14:textId="77777777" w:rsidR="00563BA6" w:rsidRPr="00BB6C7C" w:rsidRDefault="00563BA6" w:rsidP="00BB6C7C">
            <w:pPr>
              <w:spacing w:before="60" w:after="60" w:line="260" w:lineRule="exact"/>
              <w:jc w:val="left"/>
              <w:rPr>
                <w:rFonts w:ascii="Calibri bold" w:hAnsi="Calibri bold"/>
                <w:b/>
                <w:bCs/>
                <w:sz w:val="20"/>
                <w:szCs w:val="26"/>
                <w:lang w:val="en-GB" w:eastAsia="en-GB"/>
              </w:rPr>
            </w:pPr>
          </w:p>
        </w:tc>
      </w:tr>
      <w:tr w:rsidR="00563BA6" w:rsidRPr="00BB6C7C" w14:paraId="0E91B646" w14:textId="77777777" w:rsidTr="00BE5FDE">
        <w:trPr>
          <w:trHeight w:val="262"/>
        </w:trPr>
        <w:tc>
          <w:tcPr>
            <w:tcW w:w="3954" w:type="dxa"/>
            <w:vMerge/>
            <w:tcBorders>
              <w:left w:val="single" w:sz="7" w:space="0" w:color="D3D3D3"/>
              <w:right w:val="single" w:sz="7" w:space="0" w:color="D3D3D3"/>
            </w:tcBorders>
            <w:tcMar>
              <w:top w:w="39" w:type="dxa"/>
              <w:left w:w="39" w:type="dxa"/>
              <w:bottom w:w="39" w:type="dxa"/>
              <w:right w:w="39" w:type="dxa"/>
            </w:tcMar>
          </w:tcPr>
          <w:p w14:paraId="00D877DD" w14:textId="039CD904" w:rsidR="00563BA6" w:rsidRPr="00BB6C7C" w:rsidRDefault="00563BA6" w:rsidP="00BB6C7C">
            <w:pPr>
              <w:tabs>
                <w:tab w:val="left" w:pos="1701"/>
              </w:tabs>
              <w:spacing w:before="60" w:after="60" w:line="260" w:lineRule="exact"/>
              <w:jc w:val="left"/>
              <w:rPr>
                <w:rFonts w:ascii="Times New Roman" w:hAnsi="Times New Roman"/>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AFF34" w14:textId="1D7D665E" w:rsidR="00563BA6" w:rsidRPr="000E3266" w:rsidRDefault="00563BA6" w:rsidP="00AE3ADD">
            <w:pPr>
              <w:spacing w:before="60" w:after="60" w:line="260" w:lineRule="exact"/>
              <w:rPr>
                <w:rFonts w:eastAsia="Calibri"/>
                <w:color w:val="000000"/>
                <w:sz w:val="20"/>
                <w:szCs w:val="26"/>
              </w:rPr>
            </w:pPr>
            <w:r w:rsidRPr="00563BA6">
              <w:rPr>
                <w:rFonts w:eastAsia="Calibri"/>
                <w:color w:val="000000"/>
                <w:sz w:val="20"/>
                <w:szCs w:val="26"/>
              </w:rPr>
              <w:t>302 681</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D1DED" w14:textId="42F78C9E" w:rsidR="00563BA6" w:rsidRPr="000E3266" w:rsidRDefault="00563BA6" w:rsidP="00563BA6">
            <w:pPr>
              <w:spacing w:before="60" w:after="60" w:line="260" w:lineRule="exact"/>
              <w:jc w:val="left"/>
              <w:rPr>
                <w:rFonts w:eastAsia="Calibri"/>
                <w:color w:val="000000"/>
                <w:sz w:val="20"/>
                <w:szCs w:val="26"/>
              </w:rPr>
            </w:pPr>
            <w:r w:rsidRPr="00563BA6">
              <w:rPr>
                <w:rFonts w:eastAsia="Calibri"/>
                <w:color w:val="000000"/>
                <w:sz w:val="20"/>
                <w:szCs w:val="26"/>
              </w:rPr>
              <w:t>SaskTel Mobility</w:t>
            </w:r>
          </w:p>
        </w:tc>
      </w:tr>
      <w:tr w:rsidR="00563BA6" w:rsidRPr="00BB6C7C" w14:paraId="7389B09D" w14:textId="77777777" w:rsidTr="00BE5FDE">
        <w:trPr>
          <w:trHeight w:val="262"/>
        </w:trPr>
        <w:tc>
          <w:tcPr>
            <w:tcW w:w="3954" w:type="dxa"/>
            <w:vMerge/>
            <w:tcBorders>
              <w:left w:val="single" w:sz="7" w:space="0" w:color="D3D3D3"/>
              <w:bottom w:val="single" w:sz="4" w:space="0" w:color="D9D9D9" w:themeColor="background1" w:themeShade="D9"/>
              <w:right w:val="single" w:sz="7" w:space="0" w:color="D3D3D3"/>
            </w:tcBorders>
            <w:tcMar>
              <w:top w:w="39" w:type="dxa"/>
              <w:left w:w="39" w:type="dxa"/>
              <w:bottom w:w="39" w:type="dxa"/>
              <w:right w:w="39" w:type="dxa"/>
            </w:tcMar>
          </w:tcPr>
          <w:p w14:paraId="37B44176" w14:textId="77777777" w:rsidR="00563BA6" w:rsidRPr="00BB6C7C" w:rsidRDefault="00563BA6" w:rsidP="00563BA6">
            <w:pPr>
              <w:tabs>
                <w:tab w:val="left" w:pos="1646"/>
              </w:tabs>
              <w:spacing w:before="60" w:after="60" w:line="260" w:lineRule="exact"/>
              <w:jc w:val="left"/>
              <w:rPr>
                <w:rFonts w:ascii="Times New Roman" w:hAnsi="Times New Roman"/>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401167" w14:textId="4872706F" w:rsidR="00563BA6" w:rsidRPr="000E3266" w:rsidRDefault="00563BA6" w:rsidP="00AE3ADD">
            <w:pPr>
              <w:spacing w:before="60" w:after="60" w:line="260" w:lineRule="exact"/>
              <w:rPr>
                <w:rFonts w:eastAsia="Calibri"/>
                <w:color w:val="000000"/>
                <w:sz w:val="20"/>
                <w:szCs w:val="26"/>
              </w:rPr>
            </w:pPr>
            <w:r w:rsidRPr="00563BA6">
              <w:rPr>
                <w:rFonts w:eastAsia="Calibri"/>
                <w:color w:val="000000"/>
                <w:sz w:val="20"/>
                <w:szCs w:val="26"/>
              </w:rPr>
              <w:t>302 781</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86579" w14:textId="456A4588" w:rsidR="00563BA6" w:rsidRPr="000E3266" w:rsidRDefault="00563BA6" w:rsidP="00563BA6">
            <w:pPr>
              <w:spacing w:before="60" w:after="60" w:line="260" w:lineRule="exact"/>
              <w:jc w:val="left"/>
              <w:rPr>
                <w:rFonts w:eastAsia="Calibri"/>
                <w:color w:val="000000"/>
                <w:sz w:val="20"/>
                <w:szCs w:val="26"/>
              </w:rPr>
            </w:pPr>
            <w:r w:rsidRPr="00563BA6">
              <w:rPr>
                <w:rFonts w:eastAsia="Calibri"/>
                <w:color w:val="000000"/>
                <w:sz w:val="20"/>
                <w:szCs w:val="26"/>
              </w:rPr>
              <w:t>SaskTel Mobility</w:t>
            </w:r>
          </w:p>
        </w:tc>
      </w:tr>
    </w:tbl>
    <w:p w14:paraId="66D25052" w14:textId="77777777" w:rsidR="00B05C25" w:rsidRPr="00D4454E" w:rsidRDefault="00B05C25" w:rsidP="00B05C25">
      <w:pPr>
        <w:rPr>
          <w:rFonts w:eastAsia="SimSun"/>
          <w:rtl/>
          <w:lang w:bidi="ar-EG"/>
        </w:rPr>
      </w:pPr>
      <w:r w:rsidRPr="00D4454E">
        <w:rPr>
          <w:rFonts w:eastAsia="SimSun" w:hint="cs"/>
          <w:rtl/>
          <w:lang w:bidi="ar-EG"/>
        </w:rPr>
        <w:t>_________</w:t>
      </w:r>
    </w:p>
    <w:p w14:paraId="036EFA61" w14:textId="4207BAF5" w:rsidR="004F6FF3" w:rsidRPr="00D04BA1" w:rsidRDefault="00B05C25" w:rsidP="00D04BA1">
      <w:pPr>
        <w:tabs>
          <w:tab w:val="left" w:pos="260"/>
          <w:tab w:val="left" w:pos="850"/>
        </w:tabs>
        <w:jc w:val="left"/>
        <w:rPr>
          <w:rFonts w:eastAsia="SimSun"/>
          <w:color w:val="000000"/>
          <w:sz w:val="16"/>
          <w:szCs w:val="16"/>
          <w:lang w:val="de-CH"/>
        </w:rPr>
      </w:pPr>
      <w:r w:rsidRPr="00D4454E">
        <w:rPr>
          <w:rFonts w:eastAsia="SimSun"/>
          <w:color w:val="000000"/>
          <w:position w:val="6"/>
          <w:sz w:val="18"/>
          <w:szCs w:val="24"/>
          <w:lang w:val="de-CH"/>
        </w:rPr>
        <w:t>*</w:t>
      </w:r>
      <w:r w:rsidRPr="00D4454E">
        <w:rPr>
          <w:rFonts w:eastAsia="SimSun" w:hint="cs"/>
          <w:sz w:val="18"/>
          <w:szCs w:val="24"/>
          <w:rtl/>
          <w:lang w:bidi="ar-EG"/>
        </w:rPr>
        <w:tab/>
      </w:r>
      <w:r w:rsidRPr="009D77B0">
        <w:rPr>
          <w:rFonts w:eastAsia="SimSun"/>
          <w:sz w:val="18"/>
          <w:szCs w:val="24"/>
          <w:lang w:val="de-CH" w:bidi="ar-EG"/>
        </w:rPr>
        <w:t>MCC</w:t>
      </w:r>
      <w:r w:rsidRPr="009D77B0">
        <w:rPr>
          <w:rFonts w:eastAsia="SimSun" w:hint="cs"/>
          <w:sz w:val="18"/>
          <w:szCs w:val="24"/>
          <w:rtl/>
          <w:lang w:bidi="ar-EG"/>
        </w:rPr>
        <w:t>:</w:t>
      </w:r>
      <w:r w:rsidRPr="009D77B0">
        <w:rPr>
          <w:rFonts w:eastAsia="SimSun" w:hint="cs"/>
          <w:sz w:val="18"/>
          <w:szCs w:val="24"/>
          <w:rtl/>
          <w:lang w:bidi="ar-EG"/>
        </w:rPr>
        <w:tab/>
        <w:t>الرمز الدليلي</w:t>
      </w:r>
      <w:r>
        <w:rPr>
          <w:rFonts w:eastAsia="SimSun" w:hint="cs"/>
          <w:sz w:val="18"/>
          <w:szCs w:val="24"/>
          <w:rtl/>
          <w:lang w:bidi="ar-EG"/>
        </w:rPr>
        <w:t xml:space="preserve"> القُطري </w:t>
      </w:r>
      <w:r w:rsidRPr="00D4454E">
        <w:rPr>
          <w:rFonts w:eastAsia="SimSun" w:hint="cs"/>
          <w:sz w:val="18"/>
          <w:szCs w:val="24"/>
          <w:rtl/>
          <w:lang w:bidi="ar-EG"/>
        </w:rPr>
        <w:t>للاتصالات المتنقلة</w:t>
      </w:r>
      <w:r w:rsidR="007D0540">
        <w:rPr>
          <w:rFonts w:eastAsia="SimSun" w:hint="cs"/>
          <w:sz w:val="18"/>
          <w:szCs w:val="24"/>
          <w:rtl/>
          <w:lang w:bidi="ar-EG"/>
        </w:rPr>
        <w:t xml:space="preserve"> </w:t>
      </w:r>
      <w:r w:rsidRPr="00D4454E">
        <w:rPr>
          <w:rFonts w:eastAsia="SimSun"/>
          <w:color w:val="000000"/>
          <w:sz w:val="16"/>
          <w:szCs w:val="16"/>
          <w:lang w:val="de-CH"/>
        </w:rPr>
        <w:t>Mobile Country Code / Indicatif de pays du mobile /</w:t>
      </w:r>
      <w:r w:rsidRPr="00D4454E">
        <w:rPr>
          <w:rFonts w:eastAsia="SimSun" w:hint="cs"/>
          <w:sz w:val="18"/>
          <w:szCs w:val="24"/>
          <w:rtl/>
          <w:lang w:bidi="ar-EG"/>
        </w:rPr>
        <w:br/>
      </w:r>
      <w:r w:rsidRPr="00D4454E">
        <w:rPr>
          <w:rFonts w:eastAsia="SimSun" w:hint="cs"/>
          <w:sz w:val="18"/>
          <w:szCs w:val="24"/>
          <w:rtl/>
          <w:lang w:bidi="ar-EG"/>
        </w:rPr>
        <w:tab/>
      </w:r>
      <w:r w:rsidRPr="00D4454E">
        <w:rPr>
          <w:rFonts w:eastAsia="SimSun"/>
          <w:sz w:val="18"/>
          <w:szCs w:val="24"/>
          <w:lang w:val="de-CH" w:bidi="ar-EG"/>
        </w:rPr>
        <w:t>MNC</w:t>
      </w:r>
      <w:r w:rsidRPr="00D4454E">
        <w:rPr>
          <w:rFonts w:eastAsia="SimSun" w:hint="cs"/>
          <w:sz w:val="18"/>
          <w:szCs w:val="24"/>
          <w:rtl/>
          <w:lang w:bidi="ar-EG"/>
        </w:rPr>
        <w:t>:</w:t>
      </w:r>
      <w:r w:rsidRPr="00D4454E">
        <w:rPr>
          <w:rFonts w:eastAsia="SimSun" w:hint="cs"/>
          <w:sz w:val="18"/>
          <w:szCs w:val="24"/>
          <w:rtl/>
          <w:lang w:bidi="ar-EG"/>
        </w:rPr>
        <w:tab/>
        <w:t>الرمز الدليلي للشبكة المتنقلة</w:t>
      </w:r>
      <w:r w:rsidR="007D0540">
        <w:rPr>
          <w:rFonts w:eastAsia="SimSun" w:hint="cs"/>
          <w:sz w:val="18"/>
          <w:szCs w:val="24"/>
          <w:rtl/>
          <w:lang w:bidi="ar-EG"/>
        </w:rPr>
        <w:t xml:space="preserve"> </w:t>
      </w:r>
      <w:r w:rsidRPr="00D4454E">
        <w:rPr>
          <w:rFonts w:eastAsia="SimSun"/>
          <w:color w:val="000000"/>
          <w:sz w:val="16"/>
          <w:szCs w:val="16"/>
          <w:lang w:val="de-CH"/>
        </w:rPr>
        <w:t>Mobile Network Code / Code de réseau mobile /</w:t>
      </w:r>
    </w:p>
    <w:p w14:paraId="65DD6533" w14:textId="5AA90F84" w:rsidR="00D04BA1" w:rsidRDefault="00D04BA1" w:rsidP="004F6FF3">
      <w:pPr>
        <w:rPr>
          <w:rFonts w:eastAsia="SimSun"/>
          <w:sz w:val="18"/>
          <w:szCs w:val="24"/>
          <w:lang w:eastAsia="zh-CN"/>
        </w:rPr>
      </w:pPr>
    </w:p>
    <w:p w14:paraId="22C519D0" w14:textId="1190533B" w:rsidR="00D04BA1" w:rsidRDefault="00D04BA1" w:rsidP="004F6FF3">
      <w:pPr>
        <w:rPr>
          <w:rFonts w:eastAsia="SimSun"/>
          <w:sz w:val="18"/>
          <w:szCs w:val="24"/>
          <w:lang w:eastAsia="zh-CN"/>
        </w:rPr>
      </w:pPr>
      <w:r>
        <w:rPr>
          <w:rFonts w:eastAsia="SimSun"/>
          <w:sz w:val="18"/>
          <w:szCs w:val="24"/>
          <w:lang w:eastAsia="zh-CN"/>
        </w:rPr>
        <w:br w:type="page"/>
      </w:r>
    </w:p>
    <w:p w14:paraId="263ED265" w14:textId="77777777" w:rsidR="000E3266" w:rsidRDefault="000E3266" w:rsidP="000E3266">
      <w:pPr>
        <w:pStyle w:val="Heading20"/>
        <w:keepLines/>
      </w:pPr>
      <w:bookmarkStart w:id="236" w:name="_Toc493599594"/>
      <w:bookmarkStart w:id="237" w:name="_Toc475623035"/>
      <w:bookmarkStart w:id="238" w:name="_Toc475622740"/>
      <w:bookmarkStart w:id="239" w:name="_Toc508802004"/>
      <w:bookmarkStart w:id="240" w:name="_Toc51234150"/>
      <w:bookmarkStart w:id="241" w:name="TOC_21"/>
      <w:bookmarkStart w:id="242" w:name="_Toc411249983"/>
      <w:bookmarkStart w:id="243" w:name="_Toc413754227"/>
      <w:bookmarkStart w:id="244" w:name="_Toc414264983"/>
      <w:bookmarkStart w:id="245" w:name="_Toc473649853"/>
      <w:bookmarkStart w:id="246" w:name="_Toc475622742"/>
      <w:bookmarkStart w:id="247" w:name="_Toc475623037"/>
      <w:bookmarkStart w:id="248" w:name="_Toc535844092"/>
      <w:bookmarkStart w:id="249" w:name="_Toc47692673"/>
      <w:bookmarkStart w:id="250" w:name="TOC_22A"/>
      <w:bookmarkStart w:id="251" w:name="_Toc525200615"/>
      <w:bookmarkStart w:id="252" w:name="_Toc33093028"/>
      <w:bookmarkStart w:id="253" w:name="_Toc45706398"/>
      <w:bookmarkEnd w:id="134"/>
      <w:bookmarkEnd w:id="135"/>
      <w:bookmarkEnd w:id="179"/>
      <w:bookmarkEnd w:id="180"/>
      <w:bookmarkEnd w:id="207"/>
      <w:bookmarkEnd w:id="208"/>
      <w:r>
        <w:rPr>
          <w:rtl/>
        </w:rPr>
        <w:lastRenderedPageBreak/>
        <w:t>قائمة برموز المشغلين الصادرة عن الاتحاد</w:t>
      </w:r>
      <w:r>
        <w:rPr>
          <w:rtl/>
        </w:rPr>
        <w:br/>
        <w:t xml:space="preserve">(وفقاً للتوصية </w:t>
      </w:r>
      <w:r>
        <w:t>ITU</w:t>
      </w:r>
      <w:r>
        <w:noBreakHyphen/>
        <w:t>T M.1400</w:t>
      </w:r>
      <w:r>
        <w:rPr>
          <w:rtl/>
        </w:rPr>
        <w:t xml:space="preserve"> </w:t>
      </w:r>
      <w:r>
        <w:t>(2013/03)</w:t>
      </w:r>
      <w:r>
        <w:rPr>
          <w:rtl/>
        </w:rPr>
        <w:t>)</w:t>
      </w:r>
      <w:r>
        <w:rPr>
          <w:rtl/>
        </w:rPr>
        <w:br/>
        <w:t xml:space="preserve">(الوضع في </w:t>
      </w:r>
      <w:r>
        <w:t>15</w:t>
      </w:r>
      <w:r>
        <w:rPr>
          <w:rtl/>
        </w:rPr>
        <w:t xml:space="preserve"> سبتمبر </w:t>
      </w:r>
      <w:r>
        <w:t>2014</w:t>
      </w:r>
      <w:r>
        <w:rPr>
          <w:rtl/>
        </w:rPr>
        <w:t>)</w:t>
      </w:r>
      <w:bookmarkEnd w:id="236"/>
      <w:bookmarkEnd w:id="237"/>
      <w:bookmarkEnd w:id="238"/>
      <w:bookmarkEnd w:id="239"/>
      <w:bookmarkEnd w:id="240"/>
    </w:p>
    <w:bookmarkEnd w:id="241"/>
    <w:p w14:paraId="531A4628" w14:textId="78284040" w:rsidR="000E3266" w:rsidRDefault="000E3266" w:rsidP="00EA3A15">
      <w:pPr>
        <w:keepNext/>
        <w:keepLines/>
        <w:spacing w:after="360"/>
        <w:jc w:val="center"/>
        <w:rPr>
          <w:rFonts w:eastAsia="SimSun"/>
          <w:rtl/>
          <w:lang w:bidi="ar-SY"/>
        </w:rPr>
      </w:pPr>
      <w:r>
        <w:rPr>
          <w:rFonts w:eastAsia="SimSun"/>
          <w:rtl/>
          <w:lang w:val="es-ES" w:bidi="ar-SY"/>
        </w:rPr>
        <w:t xml:space="preserve">(ملحق بالنشرة التشغيلية للاتحاد رقم </w:t>
      </w:r>
      <w:r>
        <w:rPr>
          <w:rFonts w:eastAsia="SimSun"/>
          <w:lang w:bidi="ar-SY"/>
        </w:rPr>
        <w:t>1060</w:t>
      </w:r>
      <w:r>
        <w:rPr>
          <w:rFonts w:eastAsia="SimSun"/>
          <w:rtl/>
          <w:lang w:bidi="ar-SY"/>
        </w:rPr>
        <w:t xml:space="preserve"> - </w:t>
      </w:r>
      <w:r>
        <w:rPr>
          <w:rFonts w:eastAsia="SimSun"/>
          <w:lang w:bidi="ar-SY"/>
        </w:rPr>
        <w:t>2014.IX.15</w:t>
      </w:r>
      <w:r>
        <w:rPr>
          <w:rFonts w:eastAsia="SimSun"/>
          <w:rtl/>
          <w:lang w:bidi="ar-SY"/>
        </w:rPr>
        <w:t>)</w:t>
      </w:r>
      <w:r>
        <w:rPr>
          <w:rFonts w:eastAsia="SimSun"/>
          <w:rtl/>
          <w:lang w:bidi="ar-SY"/>
        </w:rPr>
        <w:br/>
        <w:t xml:space="preserve">(التعديل رقم </w:t>
      </w:r>
      <w:r w:rsidR="00563BA6">
        <w:rPr>
          <w:rFonts w:eastAsia="SimSun"/>
          <w:lang w:bidi="ar-SY"/>
        </w:rPr>
        <w:t>102</w:t>
      </w:r>
      <w:r>
        <w:rPr>
          <w:rFonts w:eastAsia="SimSun"/>
          <w:rtl/>
          <w:lang w:bidi="ar-SY"/>
        </w:rPr>
        <w:t>)</w:t>
      </w:r>
    </w:p>
    <w:tbl>
      <w:tblPr>
        <w:bidiVisual/>
        <w:tblW w:w="9356" w:type="dxa"/>
        <w:tblLayout w:type="fixed"/>
        <w:tblLook w:val="04A0" w:firstRow="1" w:lastRow="0" w:firstColumn="1" w:lastColumn="0" w:noHBand="0" w:noVBand="1"/>
      </w:tblPr>
      <w:tblGrid>
        <w:gridCol w:w="3119"/>
        <w:gridCol w:w="1275"/>
        <w:gridCol w:w="4962"/>
      </w:tblGrid>
      <w:tr w:rsidR="000E3266" w14:paraId="26EBD288" w14:textId="77777777" w:rsidTr="000E3266">
        <w:trPr>
          <w:cantSplit/>
          <w:tblHeader/>
        </w:trPr>
        <w:tc>
          <w:tcPr>
            <w:tcW w:w="3119" w:type="dxa"/>
            <w:hideMark/>
          </w:tcPr>
          <w:p w14:paraId="1BA04434" w14:textId="77777777" w:rsidR="000E3266" w:rsidRDefault="000E3266" w:rsidP="006F430E">
            <w:pPr>
              <w:tabs>
                <w:tab w:val="left" w:pos="567"/>
                <w:tab w:val="left" w:pos="1276"/>
                <w:tab w:val="left" w:pos="1843"/>
                <w:tab w:val="left" w:pos="5387"/>
                <w:tab w:val="left" w:pos="5954"/>
              </w:tabs>
              <w:spacing w:before="60" w:after="60" w:line="240" w:lineRule="exact"/>
              <w:rPr>
                <w:rFonts w:eastAsia="SimSun"/>
                <w:b/>
                <w:bCs/>
                <w:i/>
                <w:iCs/>
                <w:color w:val="000000"/>
                <w:sz w:val="20"/>
                <w:szCs w:val="26"/>
                <w:lang w:bidi="ar-SY"/>
              </w:rPr>
            </w:pPr>
            <w:r>
              <w:rPr>
                <w:rFonts w:eastAsia="SimSun"/>
                <w:b/>
                <w:bCs/>
                <w:i/>
                <w:iCs/>
                <w:color w:val="000000"/>
                <w:sz w:val="20"/>
                <w:szCs w:val="26"/>
                <w:rtl/>
                <w:lang w:val="en-GB"/>
              </w:rPr>
              <w:t xml:space="preserve">البلد أو المنطقة/رمز </w:t>
            </w:r>
            <w:r>
              <w:rPr>
                <w:rFonts w:eastAsia="SimSun"/>
                <w:b/>
                <w:bCs/>
                <w:i/>
                <w:iCs/>
                <w:color w:val="000000"/>
                <w:sz w:val="20"/>
                <w:szCs w:val="26"/>
              </w:rPr>
              <w:t>ISO</w:t>
            </w:r>
          </w:p>
        </w:tc>
        <w:tc>
          <w:tcPr>
            <w:tcW w:w="1275" w:type="dxa"/>
            <w:hideMark/>
          </w:tcPr>
          <w:p w14:paraId="6E654B3D" w14:textId="77777777" w:rsidR="000E3266" w:rsidRDefault="000E3266" w:rsidP="006F430E">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rtl/>
                <w:lang w:val="en-GB"/>
              </w:rPr>
            </w:pPr>
            <w:r>
              <w:rPr>
                <w:rFonts w:eastAsia="SimSun"/>
                <w:b/>
                <w:bCs/>
                <w:i/>
                <w:iCs/>
                <w:color w:val="000000"/>
                <w:sz w:val="20"/>
                <w:szCs w:val="26"/>
                <w:rtl/>
                <w:lang w:val="en-GB"/>
              </w:rPr>
              <w:t>رمز الشركة</w:t>
            </w:r>
          </w:p>
        </w:tc>
        <w:tc>
          <w:tcPr>
            <w:tcW w:w="4962" w:type="dxa"/>
            <w:hideMark/>
          </w:tcPr>
          <w:p w14:paraId="3F0466E2" w14:textId="77777777" w:rsidR="000E3266" w:rsidRDefault="000E3266" w:rsidP="006F430E">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r>
              <w:rPr>
                <w:rFonts w:eastAsia="SimSun"/>
                <w:b/>
                <w:bCs/>
                <w:i/>
                <w:iCs/>
                <w:color w:val="000000"/>
                <w:sz w:val="20"/>
                <w:szCs w:val="26"/>
                <w:rtl/>
                <w:lang w:val="en-GB"/>
              </w:rPr>
              <w:t>الاتصال</w:t>
            </w:r>
          </w:p>
        </w:tc>
      </w:tr>
      <w:tr w:rsidR="000E3266" w14:paraId="6BA23571" w14:textId="77777777" w:rsidTr="000E3266">
        <w:trPr>
          <w:cantSplit/>
          <w:tblHeader/>
        </w:trPr>
        <w:tc>
          <w:tcPr>
            <w:tcW w:w="3119" w:type="dxa"/>
            <w:tcBorders>
              <w:top w:val="nil"/>
              <w:left w:val="nil"/>
              <w:bottom w:val="single" w:sz="4" w:space="0" w:color="auto"/>
              <w:right w:val="nil"/>
            </w:tcBorders>
            <w:hideMark/>
          </w:tcPr>
          <w:p w14:paraId="3FF86A7F" w14:textId="77777777" w:rsidR="000E3266" w:rsidRDefault="000E3266" w:rsidP="006F430E">
            <w:pPr>
              <w:tabs>
                <w:tab w:val="left" w:pos="567"/>
                <w:tab w:val="left" w:pos="1276"/>
                <w:tab w:val="left" w:pos="1843"/>
                <w:tab w:val="left" w:pos="5387"/>
                <w:tab w:val="left" w:pos="5954"/>
              </w:tabs>
              <w:spacing w:before="60" w:after="60" w:line="240" w:lineRule="exact"/>
              <w:ind w:left="175"/>
              <w:rPr>
                <w:rFonts w:eastAsia="SimSun"/>
                <w:b/>
                <w:bCs/>
                <w:i/>
                <w:iCs/>
                <w:color w:val="000000"/>
                <w:sz w:val="20"/>
                <w:szCs w:val="26"/>
                <w:lang w:val="en-GB"/>
              </w:rPr>
            </w:pPr>
            <w:r>
              <w:rPr>
                <w:rFonts w:eastAsia="SimSun"/>
                <w:b/>
                <w:bCs/>
                <w:i/>
                <w:iCs/>
                <w:color w:val="000000"/>
                <w:sz w:val="20"/>
                <w:szCs w:val="26"/>
                <w:rtl/>
                <w:lang w:val="en-GB"/>
              </w:rPr>
              <w:t>اسم/عنوان الشركة</w:t>
            </w:r>
          </w:p>
        </w:tc>
        <w:tc>
          <w:tcPr>
            <w:tcW w:w="1275" w:type="dxa"/>
            <w:tcBorders>
              <w:top w:val="nil"/>
              <w:left w:val="nil"/>
              <w:bottom w:val="single" w:sz="4" w:space="0" w:color="auto"/>
              <w:right w:val="nil"/>
            </w:tcBorders>
            <w:hideMark/>
          </w:tcPr>
          <w:p w14:paraId="381A61BB" w14:textId="77777777" w:rsidR="000E3266" w:rsidRDefault="000E3266" w:rsidP="006F430E">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Pr>
                <w:rFonts w:eastAsia="SimSun"/>
                <w:b/>
                <w:bCs/>
                <w:i/>
                <w:iCs/>
                <w:color w:val="000000"/>
                <w:sz w:val="20"/>
                <w:szCs w:val="26"/>
                <w:rtl/>
                <w:lang w:val="en-GB"/>
              </w:rPr>
              <w:t>(رمز المشغل)</w:t>
            </w:r>
          </w:p>
        </w:tc>
        <w:tc>
          <w:tcPr>
            <w:tcW w:w="4962" w:type="dxa"/>
            <w:tcBorders>
              <w:top w:val="nil"/>
              <w:left w:val="nil"/>
              <w:bottom w:val="single" w:sz="4" w:space="0" w:color="auto"/>
              <w:right w:val="nil"/>
            </w:tcBorders>
          </w:tcPr>
          <w:p w14:paraId="6724035F" w14:textId="77777777" w:rsidR="000E3266" w:rsidRDefault="000E3266" w:rsidP="006F430E">
            <w:pPr>
              <w:widowControl w:val="0"/>
              <w:overflowPunct w:val="0"/>
              <w:autoSpaceDE w:val="0"/>
              <w:autoSpaceDN w:val="0"/>
              <w:adjustRightInd w:val="0"/>
              <w:spacing w:before="0" w:line="240" w:lineRule="auto"/>
              <w:jc w:val="left"/>
              <w:textAlignment w:val="baseline"/>
              <w:rPr>
                <w:rFonts w:eastAsia="SimSun" w:cs="Arial"/>
                <w:b/>
                <w:bCs/>
                <w:i/>
                <w:iCs/>
                <w:color w:val="000000"/>
                <w:sz w:val="20"/>
                <w:szCs w:val="20"/>
              </w:rPr>
            </w:pPr>
          </w:p>
        </w:tc>
      </w:tr>
    </w:tbl>
    <w:p w14:paraId="48E91966" w14:textId="77777777" w:rsidR="000E3266" w:rsidRDefault="000E3266" w:rsidP="000E3266">
      <w:pPr>
        <w:autoSpaceDE w:val="0"/>
        <w:autoSpaceDN w:val="0"/>
        <w:adjustRightInd w:val="0"/>
        <w:spacing w:after="120" w:line="240" w:lineRule="auto"/>
        <w:jc w:val="left"/>
        <w:rPr>
          <w:rFonts w:eastAsia="SimSun"/>
          <w:b/>
          <w:sz w:val="20"/>
          <w:szCs w:val="26"/>
          <w:lang w:val="en-GB"/>
        </w:rPr>
      </w:pPr>
      <w:r>
        <w:rPr>
          <w:rFonts w:eastAsia="SimSun"/>
          <w:b/>
          <w:bCs/>
          <w:i/>
          <w:iCs/>
          <w:sz w:val="20"/>
          <w:szCs w:val="26"/>
          <w:rtl/>
          <w:lang w:val="en-GB"/>
        </w:rPr>
        <w:t xml:space="preserve">جمهورية ألمانيا </w:t>
      </w:r>
      <w:r w:rsidRPr="007D0540">
        <w:rPr>
          <w:rFonts w:eastAsia="SimSun"/>
          <w:b/>
          <w:bCs/>
          <w:i/>
          <w:iCs/>
          <w:sz w:val="20"/>
          <w:szCs w:val="26"/>
          <w:rtl/>
          <w:lang w:val="en-GB"/>
        </w:rPr>
        <w:t>الاتحادية /</w:t>
      </w:r>
      <w:r w:rsidRPr="007D0540">
        <w:rPr>
          <w:rFonts w:eastAsia="SimSun"/>
          <w:b/>
          <w:bCs/>
          <w:i/>
          <w:iCs/>
          <w:sz w:val="20"/>
          <w:szCs w:val="26"/>
        </w:rPr>
        <w:t>DEU</w:t>
      </w:r>
      <w:r>
        <w:rPr>
          <w:rFonts w:eastAsia="SimSun"/>
          <w:b/>
          <w:bCs/>
          <w:i/>
          <w:iCs/>
          <w:sz w:val="20"/>
          <w:szCs w:val="26"/>
        </w:rPr>
        <w:t xml:space="preserve"> </w:t>
      </w:r>
      <w:r>
        <w:rPr>
          <w:rFonts w:eastAsia="SimSun"/>
          <w:b/>
          <w:bCs/>
          <w:i/>
          <w:iCs/>
          <w:sz w:val="20"/>
          <w:szCs w:val="26"/>
        </w:rPr>
        <w:tab/>
      </w:r>
      <w:r>
        <w:rPr>
          <w:rFonts w:eastAsia="SimSun"/>
          <w:b/>
          <w:sz w:val="20"/>
          <w:szCs w:val="26"/>
          <w:lang w:val="en-GB"/>
        </w:rPr>
        <w:t>ADD</w:t>
      </w:r>
    </w:p>
    <w:tbl>
      <w:tblPr>
        <w:bidiVisual/>
        <w:tblW w:w="5000" w:type="pct"/>
        <w:jc w:val="center"/>
        <w:tblLook w:val="04A0" w:firstRow="1" w:lastRow="0" w:firstColumn="1" w:lastColumn="0" w:noHBand="0" w:noVBand="1"/>
      </w:tblPr>
      <w:tblGrid>
        <w:gridCol w:w="3260"/>
        <w:gridCol w:w="1251"/>
        <w:gridCol w:w="5128"/>
      </w:tblGrid>
      <w:tr w:rsidR="000E3266" w:rsidRPr="00F75FD0" w14:paraId="75CE961E" w14:textId="77777777" w:rsidTr="007D4DF4">
        <w:trPr>
          <w:trHeight w:val="1014"/>
          <w:jc w:val="center"/>
        </w:trPr>
        <w:tc>
          <w:tcPr>
            <w:tcW w:w="1691" w:type="pct"/>
          </w:tcPr>
          <w:p w14:paraId="44D8936F" w14:textId="77777777" w:rsidR="00E42281" w:rsidRPr="00E42281" w:rsidRDefault="00E42281" w:rsidP="00E42281">
            <w:pPr>
              <w:tabs>
                <w:tab w:val="left" w:pos="426"/>
                <w:tab w:val="center" w:pos="2480"/>
              </w:tabs>
              <w:spacing w:before="60" w:after="60" w:line="260" w:lineRule="exact"/>
              <w:rPr>
                <w:lang w:val="de-CH"/>
              </w:rPr>
            </w:pPr>
            <w:r w:rsidRPr="00E42281">
              <w:rPr>
                <w:lang w:val="de-CH"/>
              </w:rPr>
              <w:t>JG-Innovation GmbH</w:t>
            </w:r>
          </w:p>
          <w:p w14:paraId="439CE436" w14:textId="77777777" w:rsidR="00E42281" w:rsidRPr="00E42281" w:rsidRDefault="00E42281" w:rsidP="00E42281">
            <w:pPr>
              <w:tabs>
                <w:tab w:val="left" w:pos="426"/>
                <w:tab w:val="center" w:pos="2480"/>
              </w:tabs>
              <w:spacing w:before="60" w:after="60" w:line="260" w:lineRule="exact"/>
              <w:rPr>
                <w:lang w:val="de-CH"/>
              </w:rPr>
            </w:pPr>
            <w:r w:rsidRPr="00E42281">
              <w:rPr>
                <w:lang w:val="de-CH"/>
              </w:rPr>
              <w:t>Hermann-von-Rautenkranz-Str. 1</w:t>
            </w:r>
          </w:p>
          <w:p w14:paraId="0F993014" w14:textId="74EBD21E" w:rsidR="000E3266" w:rsidRPr="00F75FD0" w:rsidRDefault="00E42281" w:rsidP="00E42281">
            <w:pPr>
              <w:tabs>
                <w:tab w:val="left" w:pos="426"/>
                <w:tab w:val="left" w:pos="4140"/>
                <w:tab w:val="left" w:pos="4230"/>
              </w:tabs>
              <w:spacing w:before="60" w:after="60" w:line="260" w:lineRule="exact"/>
              <w:rPr>
                <w:lang w:val="de-CH"/>
              </w:rPr>
            </w:pPr>
            <w:r w:rsidRPr="00E42281">
              <w:rPr>
                <w:lang w:val="de-CH"/>
              </w:rPr>
              <w:t>D-76694 FORST</w:t>
            </w:r>
          </w:p>
        </w:tc>
        <w:tc>
          <w:tcPr>
            <w:tcW w:w="649" w:type="pct"/>
          </w:tcPr>
          <w:p w14:paraId="02D61E06" w14:textId="48B249F7" w:rsidR="000E3266" w:rsidRPr="00F75FD0" w:rsidRDefault="00E42281" w:rsidP="00E42281">
            <w:pPr>
              <w:widowControl w:val="0"/>
              <w:spacing w:before="60" w:after="60" w:line="260" w:lineRule="exact"/>
              <w:jc w:val="center"/>
              <w:rPr>
                <w:rFonts w:eastAsia="SimSun"/>
                <w:b/>
                <w:bCs/>
                <w:color w:val="000000"/>
              </w:rPr>
            </w:pPr>
            <w:r w:rsidRPr="00E42281">
              <w:rPr>
                <w:rFonts w:eastAsia="SimSun"/>
                <w:b/>
                <w:bCs/>
                <w:color w:val="000000"/>
                <w:lang w:val="en-GB"/>
              </w:rPr>
              <w:t>CYQON</w:t>
            </w:r>
          </w:p>
        </w:tc>
        <w:tc>
          <w:tcPr>
            <w:tcW w:w="2660" w:type="pct"/>
          </w:tcPr>
          <w:p w14:paraId="260A0AF2" w14:textId="1697347C" w:rsidR="000E3266" w:rsidRPr="00F75FD0" w:rsidRDefault="000E3266" w:rsidP="00E42281">
            <w:pPr>
              <w:tabs>
                <w:tab w:val="left" w:pos="1449"/>
                <w:tab w:val="left" w:pos="4140"/>
                <w:tab w:val="left" w:pos="4230"/>
              </w:tabs>
              <w:spacing w:before="60" w:after="60" w:line="260" w:lineRule="exact"/>
              <w:rPr>
                <w:lang w:val="de-CH"/>
              </w:rPr>
            </w:pPr>
            <w:r w:rsidRPr="00F75FD0">
              <w:rPr>
                <w:rtl/>
                <w:lang w:val="de-CH"/>
              </w:rPr>
              <w:t>الهاتف:</w:t>
            </w:r>
            <w:r w:rsidRPr="00F75FD0">
              <w:rPr>
                <w:lang w:val="de-CH"/>
              </w:rPr>
              <w:t xml:space="preserve"> </w:t>
            </w:r>
            <w:r w:rsidRPr="00F75FD0">
              <w:rPr>
                <w:lang w:val="de-CH"/>
              </w:rPr>
              <w:tab/>
            </w:r>
            <w:r w:rsidR="00E42281" w:rsidRPr="00E42281">
              <w:rPr>
                <w:lang w:val="de-CH"/>
              </w:rPr>
              <w:t>+49 7251 3823500</w:t>
            </w:r>
          </w:p>
          <w:p w14:paraId="6A52B39D" w14:textId="62F841B0" w:rsidR="000E3266" w:rsidRPr="00F75FD0" w:rsidRDefault="000E3266" w:rsidP="00E42281">
            <w:pPr>
              <w:tabs>
                <w:tab w:val="left" w:pos="1449"/>
                <w:tab w:val="left" w:pos="4140"/>
                <w:tab w:val="left" w:pos="4230"/>
              </w:tabs>
              <w:spacing w:before="60" w:after="60" w:line="260" w:lineRule="exact"/>
              <w:rPr>
                <w:lang w:val="de-CH"/>
              </w:rPr>
            </w:pPr>
            <w:r w:rsidRPr="00F75FD0">
              <w:rPr>
                <w:rFonts w:hint="cs"/>
                <w:rtl/>
                <w:lang w:val="de-CH"/>
              </w:rPr>
              <w:t>الفاكس:</w:t>
            </w:r>
            <w:r w:rsidRPr="00F75FD0">
              <w:rPr>
                <w:lang w:val="de-CH"/>
              </w:rPr>
              <w:t xml:space="preserve"> </w:t>
            </w:r>
            <w:r w:rsidRPr="00F75FD0">
              <w:rPr>
                <w:lang w:val="de-CH"/>
              </w:rPr>
              <w:tab/>
            </w:r>
            <w:r w:rsidR="00E42281" w:rsidRPr="00E42281">
              <w:rPr>
                <w:lang w:val="de-CH"/>
              </w:rPr>
              <w:t>+49 7251 3823510</w:t>
            </w:r>
          </w:p>
          <w:p w14:paraId="01C175BD" w14:textId="6D4115F6" w:rsidR="000E3266" w:rsidRPr="00F75FD0" w:rsidRDefault="000E3266" w:rsidP="00E42281">
            <w:pPr>
              <w:tabs>
                <w:tab w:val="left" w:pos="1449"/>
                <w:tab w:val="left" w:pos="4140"/>
                <w:tab w:val="left" w:pos="4230"/>
              </w:tabs>
              <w:spacing w:before="60" w:after="60" w:line="260" w:lineRule="exact"/>
              <w:rPr>
                <w:lang w:val="de-CH"/>
              </w:rPr>
            </w:pPr>
            <w:r w:rsidRPr="00F75FD0">
              <w:rPr>
                <w:rtl/>
                <w:lang w:val="de-CH"/>
              </w:rPr>
              <w:t>البريد الإلكتروني:</w:t>
            </w:r>
            <w:r w:rsidRPr="00F75FD0">
              <w:rPr>
                <w:lang w:val="de-CH"/>
              </w:rPr>
              <w:t xml:space="preserve"> </w:t>
            </w:r>
            <w:r w:rsidRPr="00F75FD0">
              <w:rPr>
                <w:lang w:val="de-CH"/>
              </w:rPr>
              <w:tab/>
            </w:r>
            <w:r w:rsidR="00E42281" w:rsidRPr="00E42281">
              <w:rPr>
                <w:lang w:val="de-CH"/>
              </w:rPr>
              <w:t>kontakt@cyqon.de</w:t>
            </w:r>
          </w:p>
        </w:tc>
      </w:tr>
    </w:tbl>
    <w:p w14:paraId="6FB7646F" w14:textId="6B6D7CF0" w:rsidR="000E3266" w:rsidRPr="00F75FD0" w:rsidRDefault="000E3266" w:rsidP="00E42281">
      <w:pPr>
        <w:rPr>
          <w:sz w:val="12"/>
          <w:szCs w:val="20"/>
          <w:rtl/>
        </w:rPr>
      </w:pPr>
      <w:r>
        <w:rPr>
          <w:rtl/>
        </w:rPr>
        <w:br w:type="page"/>
      </w:r>
    </w:p>
    <w:p w14:paraId="47B6DD0E" w14:textId="6994D8C7" w:rsidR="003D46E8" w:rsidRPr="00D4454E" w:rsidRDefault="003D46E8" w:rsidP="003D46E8">
      <w:pPr>
        <w:pStyle w:val="Heading20"/>
        <w:rPr>
          <w:rtl/>
        </w:rPr>
      </w:pPr>
      <w:bookmarkStart w:id="254" w:name="_Toc51234151"/>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ITU-T Q.708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242"/>
      <w:bookmarkEnd w:id="243"/>
      <w:bookmarkEnd w:id="244"/>
      <w:bookmarkEnd w:id="245"/>
      <w:bookmarkEnd w:id="246"/>
      <w:bookmarkEnd w:id="247"/>
      <w:bookmarkEnd w:id="248"/>
      <w:bookmarkEnd w:id="249"/>
      <w:bookmarkEnd w:id="254"/>
    </w:p>
    <w:bookmarkEnd w:id="250"/>
    <w:p w14:paraId="4D4B3050" w14:textId="0D833D5A" w:rsidR="003D46E8" w:rsidRDefault="003D46E8" w:rsidP="000B3839">
      <w:pPr>
        <w:spacing w:before="360" w:after="240"/>
        <w:jc w:val="center"/>
        <w:rPr>
          <w:rFonts w:eastAsia="SimSun"/>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E42281">
        <w:rPr>
          <w:rFonts w:eastAsia="SimSun"/>
          <w:lang w:bidi="ar-EG"/>
        </w:rPr>
        <w:t>5</w:t>
      </w:r>
      <w:r w:rsidRPr="00D4454E">
        <w:rPr>
          <w:rFonts w:eastAsia="SimSun" w:hint="cs"/>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5"/>
        <w:gridCol w:w="1260"/>
        <w:gridCol w:w="3014"/>
        <w:gridCol w:w="4009"/>
      </w:tblGrid>
      <w:tr w:rsidR="003D46E8" w:rsidRPr="0081043C" w14:paraId="289A2FFE" w14:textId="77777777" w:rsidTr="00A369E7">
        <w:trPr>
          <w:cantSplit/>
          <w:trHeight w:val="227"/>
        </w:trPr>
        <w:tc>
          <w:tcPr>
            <w:tcW w:w="2265" w:type="dxa"/>
            <w:gridSpan w:val="2"/>
          </w:tcPr>
          <w:p w14:paraId="588938D0" w14:textId="77777777" w:rsidR="003D46E8" w:rsidRPr="00D4454E" w:rsidRDefault="003D46E8" w:rsidP="00B64035">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lang w:val="fr-FR"/>
              </w:rPr>
            </w:pPr>
            <w:r w:rsidRPr="00D4454E">
              <w:rPr>
                <w:rFonts w:hint="cs"/>
                <w:i/>
                <w:iCs/>
                <w:position w:val="2"/>
                <w:szCs w:val="26"/>
                <w:rtl/>
                <w:lang w:val="fr-FR"/>
              </w:rPr>
              <w:t>البلد/</w:t>
            </w:r>
            <w:r>
              <w:rPr>
                <w:i/>
                <w:iCs/>
                <w:position w:val="2"/>
                <w:szCs w:val="26"/>
                <w:lang w:val="fr-FR"/>
              </w:rPr>
              <w:br/>
            </w:r>
            <w:r w:rsidRPr="00D4454E">
              <w:rPr>
                <w:rFonts w:hint="cs"/>
                <w:i/>
                <w:iCs/>
                <w:position w:val="2"/>
                <w:szCs w:val="26"/>
                <w:rtl/>
                <w:lang w:val="fr-FR"/>
              </w:rPr>
              <w:t>المنطقة الجغرافية</w:t>
            </w:r>
          </w:p>
        </w:tc>
        <w:tc>
          <w:tcPr>
            <w:tcW w:w="3014" w:type="dxa"/>
            <w:vMerge w:val="restart"/>
            <w:shd w:val="clear" w:color="auto" w:fill="auto"/>
            <w:vAlign w:val="bottom"/>
          </w:tcPr>
          <w:p w14:paraId="235575E8" w14:textId="77777777" w:rsidR="003D46E8" w:rsidRPr="00D4454E" w:rsidRDefault="003D46E8" w:rsidP="007D0540">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rtl/>
                <w:lang w:val="fr-FR" w:bidi="ar-EG"/>
              </w:rPr>
            </w:pPr>
            <w:r w:rsidRPr="00D4454E">
              <w:rPr>
                <w:rFonts w:hint="cs"/>
                <w:i/>
                <w:iCs/>
                <w:position w:val="2"/>
                <w:szCs w:val="26"/>
                <w:rtl/>
                <w:lang w:val="fr-FR"/>
              </w:rPr>
              <w:t>الاسم الوحيد لنقطة التشوير</w:t>
            </w:r>
          </w:p>
        </w:tc>
        <w:tc>
          <w:tcPr>
            <w:tcW w:w="4009" w:type="dxa"/>
            <w:vMerge w:val="restart"/>
            <w:shd w:val="clear" w:color="auto" w:fill="auto"/>
            <w:vAlign w:val="bottom"/>
          </w:tcPr>
          <w:p w14:paraId="2098FFCD" w14:textId="77777777" w:rsidR="003D46E8" w:rsidRPr="00D4454E" w:rsidRDefault="003D46E8" w:rsidP="007D0540">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rtl/>
                <w:lang w:val="fr-FR" w:bidi="ar-EG"/>
              </w:rPr>
            </w:pPr>
            <w:r w:rsidRPr="00D4454E">
              <w:rPr>
                <w:rFonts w:hint="cs"/>
                <w:i/>
                <w:iCs/>
                <w:position w:val="2"/>
                <w:szCs w:val="26"/>
                <w:rtl/>
                <w:lang w:val="fr-FR"/>
              </w:rPr>
              <w:t>اسم مشغل نقطة التشوير</w:t>
            </w:r>
          </w:p>
        </w:tc>
      </w:tr>
      <w:tr w:rsidR="003D46E8" w:rsidRPr="0081043C" w14:paraId="2B4981B6" w14:textId="77777777" w:rsidTr="00A369E7">
        <w:trPr>
          <w:cantSplit/>
          <w:trHeight w:val="227"/>
        </w:trPr>
        <w:tc>
          <w:tcPr>
            <w:tcW w:w="1005" w:type="dxa"/>
            <w:tcBorders>
              <w:bottom w:val="single" w:sz="4" w:space="0" w:color="auto"/>
            </w:tcBorders>
          </w:tcPr>
          <w:p w14:paraId="3E2FF8EB" w14:textId="77777777" w:rsidR="003D46E8" w:rsidRPr="00D4454E" w:rsidRDefault="003D46E8" w:rsidP="00B64035">
            <w:pPr>
              <w:keepNext/>
              <w:spacing w:before="60" w:after="60"/>
              <w:jc w:val="left"/>
              <w:rPr>
                <w:i/>
                <w:sz w:val="18"/>
                <w:highlight w:val="yellow"/>
                <w:lang w:val="fr-FR"/>
              </w:rPr>
            </w:pPr>
            <w:r w:rsidRPr="00D4454E">
              <w:rPr>
                <w:i/>
                <w:sz w:val="18"/>
                <w:lang w:val="fr-FR"/>
              </w:rPr>
              <w:t>ISPC</w:t>
            </w:r>
          </w:p>
        </w:tc>
        <w:tc>
          <w:tcPr>
            <w:tcW w:w="1260" w:type="dxa"/>
            <w:tcBorders>
              <w:bottom w:val="single" w:sz="4" w:space="0" w:color="auto"/>
            </w:tcBorders>
            <w:shd w:val="clear" w:color="auto" w:fill="auto"/>
          </w:tcPr>
          <w:p w14:paraId="516D1A73" w14:textId="77777777" w:rsidR="003D46E8" w:rsidRPr="00D4454E" w:rsidRDefault="003D46E8" w:rsidP="00B64035">
            <w:pPr>
              <w:keepNext/>
              <w:spacing w:before="60" w:after="60"/>
              <w:jc w:val="left"/>
              <w:rPr>
                <w:i/>
                <w:sz w:val="18"/>
                <w:highlight w:val="yellow"/>
                <w:lang w:val="fr-FR"/>
              </w:rPr>
            </w:pPr>
            <w:r w:rsidRPr="00D4454E">
              <w:rPr>
                <w:i/>
                <w:sz w:val="18"/>
                <w:lang w:val="fr-FR"/>
              </w:rPr>
              <w:t>DEC</w:t>
            </w:r>
          </w:p>
        </w:tc>
        <w:tc>
          <w:tcPr>
            <w:tcW w:w="3014" w:type="dxa"/>
            <w:vMerge/>
            <w:tcBorders>
              <w:bottom w:val="single" w:sz="4" w:space="0" w:color="auto"/>
            </w:tcBorders>
            <w:shd w:val="clear" w:color="auto" w:fill="auto"/>
          </w:tcPr>
          <w:p w14:paraId="619C87C4" w14:textId="77777777" w:rsidR="003D46E8" w:rsidRPr="0081043C" w:rsidRDefault="003D46E8" w:rsidP="00B64035">
            <w:pPr>
              <w:keepNext/>
              <w:tabs>
                <w:tab w:val="left" w:pos="1276"/>
                <w:tab w:val="left" w:pos="1843"/>
              </w:tabs>
              <w:overflowPunct w:val="0"/>
              <w:autoSpaceDE w:val="0"/>
              <w:autoSpaceDN w:val="0"/>
              <w:adjustRightInd w:val="0"/>
              <w:spacing w:before="60" w:after="60" w:line="240" w:lineRule="auto"/>
              <w:jc w:val="left"/>
              <w:textAlignment w:val="baseline"/>
              <w:rPr>
                <w:rFonts w:cs="Times New Roman"/>
                <w:i/>
                <w:sz w:val="18"/>
                <w:szCs w:val="20"/>
                <w:lang w:val="fr-FR"/>
              </w:rPr>
            </w:pPr>
          </w:p>
        </w:tc>
        <w:tc>
          <w:tcPr>
            <w:tcW w:w="4009" w:type="dxa"/>
            <w:vMerge/>
            <w:tcBorders>
              <w:bottom w:val="single" w:sz="4" w:space="0" w:color="auto"/>
            </w:tcBorders>
            <w:shd w:val="clear" w:color="auto" w:fill="auto"/>
          </w:tcPr>
          <w:p w14:paraId="4D1149D0" w14:textId="77777777" w:rsidR="003D46E8" w:rsidRPr="0081043C" w:rsidRDefault="003D46E8" w:rsidP="00B64035">
            <w:pPr>
              <w:keepNext/>
              <w:tabs>
                <w:tab w:val="left" w:pos="1276"/>
                <w:tab w:val="left" w:pos="1843"/>
              </w:tabs>
              <w:overflowPunct w:val="0"/>
              <w:autoSpaceDE w:val="0"/>
              <w:autoSpaceDN w:val="0"/>
              <w:adjustRightInd w:val="0"/>
              <w:spacing w:before="60" w:after="60" w:line="240" w:lineRule="auto"/>
              <w:jc w:val="left"/>
              <w:textAlignment w:val="baseline"/>
              <w:rPr>
                <w:rFonts w:cs="Times New Roman"/>
                <w:i/>
                <w:sz w:val="18"/>
                <w:szCs w:val="20"/>
                <w:lang w:val="fr-FR"/>
              </w:rPr>
            </w:pPr>
          </w:p>
        </w:tc>
      </w:tr>
      <w:tr w:rsidR="003D46E8" w:rsidRPr="0081043C" w14:paraId="6BB1476D" w14:textId="77777777" w:rsidTr="007D0540">
        <w:trPr>
          <w:cantSplit/>
          <w:trHeight w:val="240"/>
        </w:trPr>
        <w:tc>
          <w:tcPr>
            <w:tcW w:w="9288" w:type="dxa"/>
            <w:gridSpan w:val="4"/>
            <w:tcBorders>
              <w:top w:val="single" w:sz="4" w:space="0" w:color="auto"/>
            </w:tcBorders>
            <w:shd w:val="clear" w:color="auto" w:fill="auto"/>
          </w:tcPr>
          <w:p w14:paraId="3E01F218" w14:textId="609BFB04" w:rsidR="003D46E8" w:rsidRPr="0081043C" w:rsidRDefault="00E42281" w:rsidP="00A369E7">
            <w:pPr>
              <w:rPr>
                <w:b/>
                <w:bCs/>
                <w:sz w:val="18"/>
                <w:szCs w:val="24"/>
                <w:rtl/>
                <w:lang w:val="fr-CH" w:bidi="ar-EG"/>
              </w:rPr>
            </w:pPr>
            <w:bookmarkStart w:id="255" w:name="lt_pId824"/>
            <w:r>
              <w:rPr>
                <w:rFonts w:hint="cs"/>
                <w:b/>
                <w:bCs/>
                <w:sz w:val="18"/>
                <w:szCs w:val="24"/>
                <w:rtl/>
                <w:lang w:val="fr-CH"/>
              </w:rPr>
              <w:t>سويسرا</w:t>
            </w:r>
            <w:r w:rsidR="003D46E8">
              <w:rPr>
                <w:rFonts w:hint="cs"/>
                <w:b/>
                <w:bCs/>
                <w:sz w:val="18"/>
                <w:szCs w:val="24"/>
                <w:rtl/>
                <w:lang w:val="fr-CH" w:bidi="ar-EG"/>
              </w:rPr>
              <w:t xml:space="preserve">   </w:t>
            </w:r>
            <w:bookmarkEnd w:id="255"/>
            <w:r>
              <w:rPr>
                <w:b/>
                <w:bCs/>
                <w:sz w:val="18"/>
                <w:szCs w:val="24"/>
                <w:lang w:val="fr-CH" w:bidi="ar-EG"/>
              </w:rPr>
              <w:t>ADD</w:t>
            </w:r>
          </w:p>
        </w:tc>
      </w:tr>
      <w:tr w:rsidR="00E42281" w:rsidRPr="0081043C" w14:paraId="4813F5C6" w14:textId="77777777" w:rsidTr="00A369E7">
        <w:trPr>
          <w:cantSplit/>
          <w:trHeight w:val="240"/>
        </w:trPr>
        <w:tc>
          <w:tcPr>
            <w:tcW w:w="1005" w:type="dxa"/>
            <w:shd w:val="clear" w:color="auto" w:fill="auto"/>
          </w:tcPr>
          <w:p w14:paraId="0B0E1018" w14:textId="1FA7A10A" w:rsidR="00E42281" w:rsidRPr="003D46E8" w:rsidRDefault="00E42281" w:rsidP="00E42281">
            <w:pPr>
              <w:tabs>
                <w:tab w:val="right" w:pos="454"/>
              </w:tabs>
              <w:spacing w:before="40" w:after="40"/>
              <w:jc w:val="left"/>
              <w:rPr>
                <w:bCs/>
                <w:sz w:val="18"/>
                <w:szCs w:val="22"/>
                <w:lang w:val="es-ES_tradnl"/>
              </w:rPr>
            </w:pPr>
            <w:r w:rsidRPr="00E42281">
              <w:rPr>
                <w:bCs/>
                <w:sz w:val="18"/>
                <w:szCs w:val="22"/>
                <w:lang w:val="es-ES_tradnl"/>
              </w:rPr>
              <w:t>2-063-5</w:t>
            </w:r>
          </w:p>
        </w:tc>
        <w:tc>
          <w:tcPr>
            <w:tcW w:w="1260" w:type="dxa"/>
            <w:shd w:val="clear" w:color="auto" w:fill="auto"/>
          </w:tcPr>
          <w:p w14:paraId="358C26FC" w14:textId="47096B0D" w:rsidR="00E42281" w:rsidRPr="003D46E8" w:rsidRDefault="00E42281" w:rsidP="00E42281">
            <w:pPr>
              <w:tabs>
                <w:tab w:val="right" w:pos="454"/>
              </w:tabs>
              <w:spacing w:before="40" w:after="40"/>
              <w:jc w:val="left"/>
              <w:rPr>
                <w:bCs/>
                <w:sz w:val="18"/>
                <w:szCs w:val="22"/>
                <w:lang w:val="es-ES_tradnl"/>
              </w:rPr>
            </w:pPr>
            <w:r w:rsidRPr="00E42281">
              <w:rPr>
                <w:bCs/>
                <w:sz w:val="18"/>
                <w:szCs w:val="22"/>
                <w:lang w:val="es-ES_tradnl"/>
              </w:rPr>
              <w:t>4605</w:t>
            </w:r>
          </w:p>
        </w:tc>
        <w:tc>
          <w:tcPr>
            <w:tcW w:w="3014" w:type="dxa"/>
            <w:shd w:val="clear" w:color="auto" w:fill="auto"/>
          </w:tcPr>
          <w:p w14:paraId="5CC06936" w14:textId="2F6299AE" w:rsidR="00E42281" w:rsidRPr="003D46E8" w:rsidRDefault="00E42281" w:rsidP="00E42281">
            <w:pPr>
              <w:tabs>
                <w:tab w:val="right" w:pos="454"/>
              </w:tabs>
              <w:spacing w:before="40" w:after="40"/>
              <w:jc w:val="left"/>
              <w:rPr>
                <w:bCs/>
                <w:sz w:val="18"/>
                <w:szCs w:val="22"/>
                <w:lang w:val="es-ES_tradnl"/>
              </w:rPr>
            </w:pPr>
            <w:r w:rsidRPr="00E42281">
              <w:rPr>
                <w:bCs/>
                <w:sz w:val="18"/>
                <w:szCs w:val="22"/>
                <w:lang w:val="es-ES_tradnl"/>
              </w:rPr>
              <w:t>Zürich</w:t>
            </w:r>
          </w:p>
        </w:tc>
        <w:tc>
          <w:tcPr>
            <w:tcW w:w="4009" w:type="dxa"/>
          </w:tcPr>
          <w:p w14:paraId="5C912A63" w14:textId="6102F4F8" w:rsidR="00E42281" w:rsidRPr="003D46E8" w:rsidRDefault="00E42281" w:rsidP="00E42281">
            <w:pPr>
              <w:tabs>
                <w:tab w:val="right" w:pos="454"/>
              </w:tabs>
              <w:spacing w:before="40" w:after="40"/>
              <w:jc w:val="left"/>
              <w:rPr>
                <w:bCs/>
                <w:sz w:val="18"/>
                <w:szCs w:val="22"/>
                <w:lang w:val="es-ES_tradnl"/>
              </w:rPr>
            </w:pPr>
            <w:r w:rsidRPr="00E42281">
              <w:rPr>
                <w:bCs/>
                <w:sz w:val="18"/>
                <w:szCs w:val="22"/>
                <w:lang w:val="es-ES_tradnl"/>
              </w:rPr>
              <w:t>rational brands service AG</w:t>
            </w:r>
          </w:p>
        </w:tc>
      </w:tr>
      <w:tr w:rsidR="00E42281" w:rsidRPr="0081043C" w14:paraId="7FF90DDE" w14:textId="77777777" w:rsidTr="00BE5FDE">
        <w:trPr>
          <w:cantSplit/>
          <w:trHeight w:val="240"/>
        </w:trPr>
        <w:tc>
          <w:tcPr>
            <w:tcW w:w="9288" w:type="dxa"/>
            <w:gridSpan w:val="4"/>
            <w:shd w:val="clear" w:color="auto" w:fill="auto"/>
          </w:tcPr>
          <w:p w14:paraId="6E063A57" w14:textId="0D22D30D" w:rsidR="00E42281" w:rsidRPr="0081043C" w:rsidRDefault="00E42281" w:rsidP="00BE5FDE">
            <w:pPr>
              <w:tabs>
                <w:tab w:val="left" w:pos="1134"/>
              </w:tabs>
              <w:rPr>
                <w:b/>
                <w:bCs/>
                <w:sz w:val="18"/>
                <w:szCs w:val="24"/>
                <w:rtl/>
                <w:lang w:val="fr-CH" w:bidi="ar-EG"/>
              </w:rPr>
            </w:pPr>
            <w:r>
              <w:rPr>
                <w:rFonts w:hint="cs"/>
                <w:b/>
                <w:bCs/>
                <w:sz w:val="18"/>
                <w:szCs w:val="24"/>
                <w:rtl/>
                <w:lang w:val="fr-CH"/>
              </w:rPr>
              <w:t>سويسرا</w:t>
            </w:r>
            <w:r>
              <w:rPr>
                <w:rFonts w:hint="cs"/>
                <w:b/>
                <w:bCs/>
                <w:sz w:val="18"/>
                <w:szCs w:val="24"/>
                <w:rtl/>
                <w:lang w:val="fr-CH" w:bidi="ar-EG"/>
              </w:rPr>
              <w:t xml:space="preserve">   </w:t>
            </w:r>
            <w:r>
              <w:rPr>
                <w:b/>
                <w:bCs/>
                <w:sz w:val="18"/>
                <w:szCs w:val="24"/>
                <w:lang w:val="fr-CH" w:bidi="ar-EG"/>
              </w:rPr>
              <w:t>LIR</w:t>
            </w:r>
          </w:p>
        </w:tc>
      </w:tr>
      <w:tr w:rsidR="00E42281" w:rsidRPr="0081043C" w14:paraId="2CB9429E" w14:textId="77777777" w:rsidTr="00A369E7">
        <w:trPr>
          <w:cantSplit/>
          <w:trHeight w:val="240"/>
        </w:trPr>
        <w:tc>
          <w:tcPr>
            <w:tcW w:w="1005" w:type="dxa"/>
            <w:shd w:val="clear" w:color="auto" w:fill="auto"/>
          </w:tcPr>
          <w:p w14:paraId="1095FE01" w14:textId="2E90C607" w:rsidR="00E42281" w:rsidRPr="003D46E8" w:rsidRDefault="00E42281" w:rsidP="00E42281">
            <w:pPr>
              <w:tabs>
                <w:tab w:val="right" w:pos="454"/>
              </w:tabs>
              <w:spacing w:before="40" w:after="40"/>
              <w:jc w:val="left"/>
              <w:rPr>
                <w:bCs/>
                <w:sz w:val="18"/>
                <w:szCs w:val="22"/>
                <w:lang w:val="es-ES_tradnl"/>
              </w:rPr>
            </w:pPr>
            <w:r w:rsidRPr="00E42281">
              <w:rPr>
                <w:bCs/>
                <w:sz w:val="18"/>
                <w:szCs w:val="22"/>
                <w:lang w:val="es-ES_tradnl"/>
              </w:rPr>
              <w:t>7-247-5</w:t>
            </w:r>
          </w:p>
        </w:tc>
        <w:tc>
          <w:tcPr>
            <w:tcW w:w="1260" w:type="dxa"/>
            <w:shd w:val="clear" w:color="auto" w:fill="auto"/>
          </w:tcPr>
          <w:p w14:paraId="653E25AE" w14:textId="2A4DEEF9" w:rsidR="00E42281" w:rsidRPr="003D46E8" w:rsidRDefault="00E42281" w:rsidP="00E42281">
            <w:pPr>
              <w:tabs>
                <w:tab w:val="right" w:pos="454"/>
              </w:tabs>
              <w:spacing w:before="40" w:after="40"/>
              <w:jc w:val="left"/>
              <w:rPr>
                <w:bCs/>
                <w:sz w:val="18"/>
                <w:szCs w:val="22"/>
                <w:lang w:val="es-ES_tradnl"/>
              </w:rPr>
            </w:pPr>
            <w:r w:rsidRPr="00E42281">
              <w:rPr>
                <w:bCs/>
                <w:sz w:val="18"/>
                <w:szCs w:val="22"/>
                <w:lang w:val="es-ES_tradnl"/>
              </w:rPr>
              <w:t>16317</w:t>
            </w:r>
          </w:p>
        </w:tc>
        <w:tc>
          <w:tcPr>
            <w:tcW w:w="3014" w:type="dxa"/>
            <w:shd w:val="clear" w:color="auto" w:fill="auto"/>
          </w:tcPr>
          <w:p w14:paraId="1C3882B1" w14:textId="40B5894F" w:rsidR="00E42281" w:rsidRPr="003D46E8" w:rsidRDefault="00E42281" w:rsidP="00E42281">
            <w:pPr>
              <w:tabs>
                <w:tab w:val="right" w:pos="454"/>
              </w:tabs>
              <w:spacing w:before="40" w:after="40"/>
              <w:jc w:val="left"/>
              <w:rPr>
                <w:bCs/>
                <w:sz w:val="18"/>
                <w:szCs w:val="22"/>
                <w:lang w:val="es-ES_tradnl"/>
              </w:rPr>
            </w:pPr>
            <w:r w:rsidRPr="00E42281">
              <w:rPr>
                <w:bCs/>
                <w:sz w:val="18"/>
                <w:szCs w:val="22"/>
                <w:lang w:val="es-ES_tradnl"/>
              </w:rPr>
              <w:t>Zürich</w:t>
            </w:r>
          </w:p>
        </w:tc>
        <w:tc>
          <w:tcPr>
            <w:tcW w:w="4009" w:type="dxa"/>
          </w:tcPr>
          <w:p w14:paraId="3EFA8B28" w14:textId="2A84EE2F" w:rsidR="00E42281" w:rsidRPr="003D46E8" w:rsidRDefault="00E42281" w:rsidP="00E42281">
            <w:pPr>
              <w:tabs>
                <w:tab w:val="right" w:pos="454"/>
              </w:tabs>
              <w:spacing w:before="40" w:after="40"/>
              <w:jc w:val="left"/>
              <w:rPr>
                <w:bCs/>
                <w:sz w:val="18"/>
                <w:szCs w:val="22"/>
                <w:lang w:val="es-ES_tradnl"/>
              </w:rPr>
            </w:pPr>
            <w:proofErr w:type="spellStart"/>
            <w:r w:rsidRPr="00E42281">
              <w:rPr>
                <w:bCs/>
                <w:sz w:val="18"/>
                <w:szCs w:val="22"/>
                <w:lang w:val="es-ES_tradnl"/>
              </w:rPr>
              <w:t>Nexphone</w:t>
            </w:r>
            <w:proofErr w:type="spellEnd"/>
            <w:r w:rsidRPr="00E42281">
              <w:rPr>
                <w:bCs/>
                <w:sz w:val="18"/>
                <w:szCs w:val="22"/>
                <w:lang w:val="es-ES_tradnl"/>
              </w:rPr>
              <w:t xml:space="preserve"> AG</w:t>
            </w:r>
          </w:p>
        </w:tc>
      </w:tr>
    </w:tbl>
    <w:p w14:paraId="351022C5" w14:textId="77777777" w:rsidR="003D46E8" w:rsidRPr="00D4454E" w:rsidRDefault="003D46E8" w:rsidP="003D46E8">
      <w:pPr>
        <w:spacing w:before="360"/>
        <w:rPr>
          <w:rFonts w:eastAsia="SimSun"/>
          <w:rtl/>
          <w:lang w:bidi="ar-EG"/>
        </w:rPr>
      </w:pPr>
      <w:r w:rsidRPr="00D4454E">
        <w:rPr>
          <w:rFonts w:eastAsia="SimSun" w:hint="cs"/>
          <w:rtl/>
          <w:lang w:bidi="ar-EG"/>
        </w:rPr>
        <w:t>__________</w:t>
      </w:r>
    </w:p>
    <w:p w14:paraId="4712B4D6" w14:textId="2E9E5969" w:rsidR="003D46E8" w:rsidRPr="00B24FEB" w:rsidRDefault="003D46E8" w:rsidP="000B3839">
      <w:pPr>
        <w:tabs>
          <w:tab w:val="left" w:pos="567"/>
        </w:tabs>
        <w:spacing w:before="60" w:line="260" w:lineRule="exact"/>
        <w:jc w:val="left"/>
        <w:rPr>
          <w:rFonts w:eastAsia="SimSun"/>
          <w:sz w:val="18"/>
          <w:szCs w:val="24"/>
          <w:lang w:val="fr-CH"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007D0540">
        <w:rPr>
          <w:rFonts w:eastAsia="SimSun"/>
          <w:sz w:val="18"/>
          <w:szCs w:val="24"/>
          <w:lang w:val="fr-FR" w:bidi="ar-EG"/>
        </w:rPr>
        <w:t>.</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r w:rsidR="007D0540">
        <w:rPr>
          <w:rFonts w:eastAsia="SimSun"/>
          <w:sz w:val="18"/>
          <w:szCs w:val="24"/>
          <w:lang w:val="fr-FR" w:bidi="ar-EG"/>
        </w:rPr>
        <w:t>.</w:t>
      </w:r>
      <w:r>
        <w:rPr>
          <w:rFonts w:eastAsia="SimSun"/>
          <w:sz w:val="18"/>
          <w:szCs w:val="24"/>
          <w:lang w:val="fr-FR" w:bidi="ar-EG"/>
        </w:rPr>
        <w:br/>
      </w:r>
      <w:r>
        <w:rPr>
          <w:rFonts w:eastAsia="SimSun"/>
          <w:sz w:val="18"/>
          <w:szCs w:val="24"/>
          <w:lang w:val="fr-FR" w:bidi="ar-EG"/>
        </w:rPr>
        <w:tab/>
      </w:r>
      <w:proofErr w:type="spellStart"/>
      <w:r w:rsidRPr="00D006D1">
        <w:rPr>
          <w:rFonts w:eastAsia="SimSun"/>
          <w:sz w:val="18"/>
          <w:szCs w:val="24"/>
          <w:lang w:val="fr-FR" w:bidi="ar-EG"/>
        </w:rPr>
        <w:t>Códigos</w:t>
      </w:r>
      <w:proofErr w:type="spellEnd"/>
      <w:r w:rsidRPr="00D006D1">
        <w:rPr>
          <w:rFonts w:eastAsia="SimSun"/>
          <w:sz w:val="18"/>
          <w:szCs w:val="24"/>
          <w:lang w:val="fr-FR" w:bidi="ar-EG"/>
        </w:rPr>
        <w:t xml:space="preserve"> de </w:t>
      </w:r>
      <w:proofErr w:type="spellStart"/>
      <w:r w:rsidRPr="00D006D1">
        <w:rPr>
          <w:rFonts w:eastAsia="SimSun"/>
          <w:sz w:val="18"/>
          <w:szCs w:val="24"/>
          <w:lang w:val="fr-FR" w:bidi="ar-EG"/>
        </w:rPr>
        <w:t>puntos</w:t>
      </w:r>
      <w:proofErr w:type="spellEnd"/>
      <w:r w:rsidRPr="00D006D1">
        <w:rPr>
          <w:rFonts w:eastAsia="SimSun"/>
          <w:sz w:val="18"/>
          <w:szCs w:val="24"/>
          <w:lang w:val="fr-FR" w:bidi="ar-EG"/>
        </w:rPr>
        <w:t xml:space="preserve"> de </w:t>
      </w:r>
      <w:proofErr w:type="spellStart"/>
      <w:r w:rsidRPr="00D006D1">
        <w:rPr>
          <w:rFonts w:eastAsia="SimSun"/>
          <w:sz w:val="18"/>
          <w:szCs w:val="24"/>
          <w:lang w:val="fr-FR" w:bidi="ar-EG"/>
        </w:rPr>
        <w:t>señalización</w:t>
      </w:r>
      <w:proofErr w:type="spellEnd"/>
      <w:r w:rsidRPr="00D006D1">
        <w:rPr>
          <w:rFonts w:eastAsia="SimSun"/>
          <w:sz w:val="18"/>
          <w:szCs w:val="24"/>
          <w:lang w:val="fr-FR" w:bidi="ar-EG"/>
        </w:rPr>
        <w:t xml:space="preserve"> </w:t>
      </w:r>
      <w:proofErr w:type="spellStart"/>
      <w:r w:rsidRPr="00D006D1">
        <w:rPr>
          <w:rFonts w:eastAsia="SimSun"/>
          <w:sz w:val="18"/>
          <w:szCs w:val="24"/>
          <w:lang w:val="fr-FR" w:bidi="ar-EG"/>
        </w:rPr>
        <w:t>internacional</w:t>
      </w:r>
      <w:proofErr w:type="spellEnd"/>
      <w:r w:rsidRPr="00D006D1">
        <w:rPr>
          <w:rFonts w:eastAsia="SimSun"/>
          <w:sz w:val="18"/>
          <w:szCs w:val="24"/>
          <w:lang w:val="fr-FR" w:bidi="ar-EG"/>
        </w:rPr>
        <w:t xml:space="preserve"> (CPSI)</w:t>
      </w:r>
      <w:r w:rsidR="007D0540">
        <w:rPr>
          <w:rFonts w:eastAsia="SimSun"/>
          <w:sz w:val="18"/>
          <w:szCs w:val="24"/>
          <w:lang w:val="fr-FR" w:bidi="ar-EG"/>
        </w:rPr>
        <w:t>.</w:t>
      </w:r>
    </w:p>
    <w:p w14:paraId="2121018E" w14:textId="3A03C960" w:rsidR="003D46E8" w:rsidRDefault="003D46E8" w:rsidP="00EA3A15">
      <w:pPr>
        <w:rPr>
          <w:rFonts w:eastAsia="SimSun"/>
          <w:lang w:val="fr-FR" w:bidi="ar-EG"/>
        </w:rPr>
      </w:pPr>
    </w:p>
    <w:p w14:paraId="3E513F2B" w14:textId="77777777" w:rsidR="00EA3A15" w:rsidRDefault="00EA3A15" w:rsidP="00EA3A15">
      <w:pPr>
        <w:rPr>
          <w:rFonts w:eastAsia="SimSun"/>
          <w:rtl/>
          <w:lang w:val="fr-FR" w:bidi="ar-EG"/>
        </w:rPr>
      </w:pPr>
    </w:p>
    <w:p w14:paraId="783D6E6C" w14:textId="77777777" w:rsidR="00CA703B" w:rsidRDefault="00CA703B" w:rsidP="00CA703B">
      <w:pPr>
        <w:pStyle w:val="Heading20"/>
      </w:pPr>
      <w:bookmarkStart w:id="256" w:name="_Toc47692674"/>
      <w:bookmarkStart w:id="257" w:name="_Toc51234152"/>
      <w:r>
        <w:rPr>
          <w:rtl/>
        </w:rPr>
        <w:t>خطة الترقيم الوطنية</w:t>
      </w:r>
      <w:r>
        <w:rPr>
          <w:rtl/>
        </w:rPr>
        <w:br/>
        <w:t xml:space="preserve">(وفقاً للتوصية </w:t>
      </w:r>
      <w:r>
        <w:t>ITU</w:t>
      </w:r>
      <w:r>
        <w:noBreakHyphen/>
        <w:t>T E.129</w:t>
      </w:r>
      <w:r>
        <w:rPr>
          <w:rtl/>
        </w:rPr>
        <w:t xml:space="preserve"> </w:t>
      </w:r>
      <w:r>
        <w:t>(2013/01)</w:t>
      </w:r>
      <w:r>
        <w:rPr>
          <w:rtl/>
        </w:rPr>
        <w:t>)</w:t>
      </w:r>
      <w:bookmarkEnd w:id="251"/>
      <w:bookmarkEnd w:id="252"/>
      <w:bookmarkEnd w:id="253"/>
      <w:bookmarkEnd w:id="256"/>
      <w:bookmarkEnd w:id="257"/>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6"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7BED383" w14:textId="0BD8E0F2" w:rsidR="00CA703B" w:rsidRDefault="00CA703B" w:rsidP="00CA703B">
      <w:pPr>
        <w:spacing w:after="120" w:line="180" w:lineRule="auto"/>
        <w:rPr>
          <w:rFonts w:eastAsia="SimSun"/>
          <w:lang w:bidi="ar-EG"/>
        </w:rPr>
      </w:pPr>
      <w:r>
        <w:rPr>
          <w:rFonts w:eastAsia="SimSun" w:hint="cs"/>
          <w:rtl/>
          <w:lang w:bidi="ar-EG"/>
        </w:rPr>
        <w:t>و</w:t>
      </w:r>
      <w:r>
        <w:rPr>
          <w:rFonts w:eastAsia="SimSun"/>
          <w:rtl/>
          <w:lang w:bidi="ar-EG"/>
        </w:rPr>
        <w:t xml:space="preserve">اعتباراً من </w:t>
      </w:r>
      <w:r>
        <w:rPr>
          <w:rFonts w:eastAsia="SimSun"/>
          <w:lang w:bidi="ar-EG"/>
        </w:rPr>
        <w:t>2020.</w:t>
      </w:r>
      <w:r w:rsidR="00E42281">
        <w:rPr>
          <w:rFonts w:eastAsia="SimSun"/>
          <w:lang w:bidi="ar-EG"/>
        </w:rPr>
        <w:t>IX.1</w:t>
      </w:r>
      <w:r w:rsidR="00F75FD0">
        <w:rPr>
          <w:rFonts w:eastAsia="SimSun" w:hint="cs"/>
          <w:rtl/>
          <w:lang w:bidi="ar-EG"/>
        </w:rPr>
        <w:t xml:space="preserve"> </w:t>
      </w:r>
      <w:r>
        <w:rPr>
          <w:rFonts w:eastAsia="SimSun"/>
          <w:rtl/>
          <w:lang w:bidi="ar-EG"/>
        </w:rPr>
        <w:t>قامت البلدان التالية/المناطق الجغرافية بتحديث خطة الترقيم الوطنية الخاصة بها في</w:t>
      </w:r>
      <w:r w:rsidR="00D328C2">
        <w:rPr>
          <w:rFonts w:eastAsia="SimSun" w:hint="cs"/>
          <w:rtl/>
          <w:lang w:bidi="ar-EG"/>
        </w:rPr>
        <w:t> </w:t>
      </w:r>
      <w:r>
        <w:rPr>
          <w:rFonts w:eastAsia="SimSun"/>
          <w:rtl/>
          <w:lang w:bidi="ar-EG"/>
        </w:rPr>
        <w:t>موقعنا الإلكتروني:</w:t>
      </w:r>
    </w:p>
    <w:p w14:paraId="1A3A688D" w14:textId="77777777" w:rsidR="007D0540" w:rsidRDefault="007D0540" w:rsidP="007D0540">
      <w:pPr>
        <w:rPr>
          <w:rFonts w:eastAsia="SimSun"/>
          <w:rtl/>
          <w:lang w:bidi="ar-EG"/>
        </w:rPr>
      </w:pP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3"/>
        <w:gridCol w:w="2870"/>
      </w:tblGrid>
      <w:tr w:rsidR="00CA703B" w:rsidRPr="00F75FD0" w14:paraId="732888FE" w14:textId="77777777" w:rsidTr="00A23E8F">
        <w:trPr>
          <w:jc w:val="center"/>
        </w:trPr>
        <w:tc>
          <w:tcPr>
            <w:tcW w:w="4833" w:type="dxa"/>
            <w:hideMark/>
          </w:tcPr>
          <w:p w14:paraId="0EC509EE" w14:textId="3BBBA30F" w:rsidR="00CA703B" w:rsidRPr="00F75FD0" w:rsidRDefault="00CA703B" w:rsidP="008629E9">
            <w:pPr>
              <w:spacing w:before="60" w:after="60" w:line="300" w:lineRule="exact"/>
              <w:jc w:val="center"/>
              <w:rPr>
                <w:rFonts w:eastAsia="SimSun"/>
                <w:i/>
                <w:iCs/>
                <w:rtl/>
                <w:lang w:val="en-GB" w:eastAsia="zh-CN" w:bidi="ar-EG"/>
              </w:rPr>
            </w:pPr>
            <w:r w:rsidRPr="00F75FD0">
              <w:rPr>
                <w:rFonts w:eastAsia="SimSun"/>
                <w:i/>
                <w:iCs/>
                <w:rtl/>
                <w:lang w:val="en-GB" w:eastAsia="zh-CN"/>
              </w:rPr>
              <w:t>البلد</w:t>
            </w:r>
            <w:r w:rsidRPr="00F75FD0">
              <w:rPr>
                <w:rFonts w:eastAsia="SimSun"/>
                <w:i/>
                <w:iCs/>
                <w:rtl/>
                <w:lang w:val="en-GB" w:eastAsia="zh-CN" w:bidi="ar-EG"/>
              </w:rPr>
              <w:t>/المنطقة الجغرافية</w:t>
            </w:r>
          </w:p>
        </w:tc>
        <w:tc>
          <w:tcPr>
            <w:tcW w:w="2870" w:type="dxa"/>
            <w:hideMark/>
          </w:tcPr>
          <w:p w14:paraId="381AB1EC" w14:textId="77777777" w:rsidR="00CA703B" w:rsidRPr="00F75FD0" w:rsidRDefault="00CA703B" w:rsidP="008629E9">
            <w:pPr>
              <w:spacing w:before="60" w:after="60" w:line="300" w:lineRule="exact"/>
              <w:jc w:val="center"/>
              <w:rPr>
                <w:rFonts w:eastAsia="SimSun"/>
                <w:i/>
                <w:iCs/>
                <w:lang w:eastAsia="zh-CN"/>
              </w:rPr>
            </w:pPr>
            <w:r w:rsidRPr="00F75FD0">
              <w:rPr>
                <w:rFonts w:eastAsia="SimSun"/>
                <w:i/>
                <w:iCs/>
                <w:rtl/>
                <w:lang w:val="en-GB" w:eastAsia="zh-CN"/>
              </w:rPr>
              <w:t xml:space="preserve">الرمز الدليلي للبلد </w:t>
            </w:r>
            <w:r w:rsidRPr="00F75FD0">
              <w:rPr>
                <w:rFonts w:eastAsia="SimSun"/>
                <w:i/>
                <w:iCs/>
                <w:lang w:eastAsia="zh-CN"/>
              </w:rPr>
              <w:t>(CC)</w:t>
            </w:r>
          </w:p>
        </w:tc>
      </w:tr>
      <w:tr w:rsidR="00CA703B" w:rsidRPr="00F75FD0" w14:paraId="294D0662" w14:textId="77777777" w:rsidTr="00A23E8F">
        <w:trPr>
          <w:jc w:val="center"/>
        </w:trPr>
        <w:tc>
          <w:tcPr>
            <w:tcW w:w="4833" w:type="dxa"/>
            <w:hideMark/>
          </w:tcPr>
          <w:p w14:paraId="751C6571" w14:textId="099BB738" w:rsidR="00CA703B" w:rsidRPr="00F75FD0" w:rsidRDefault="00E42281" w:rsidP="00F75FD0">
            <w:pPr>
              <w:spacing w:before="60" w:after="60" w:line="300" w:lineRule="exact"/>
            </w:pPr>
            <w:r>
              <w:rPr>
                <w:rFonts w:hint="cs"/>
                <w:rtl/>
                <w:lang w:val="en-GB"/>
              </w:rPr>
              <w:t>جمهورية إيران الإسلامية</w:t>
            </w:r>
          </w:p>
        </w:tc>
        <w:tc>
          <w:tcPr>
            <w:tcW w:w="2870" w:type="dxa"/>
            <w:hideMark/>
          </w:tcPr>
          <w:p w14:paraId="5D6C92EA" w14:textId="023D8EF6" w:rsidR="00CA703B" w:rsidRPr="00F75FD0" w:rsidRDefault="00E42281" w:rsidP="00F75FD0">
            <w:pPr>
              <w:pStyle w:val="TableText0"/>
              <w:bidi/>
              <w:spacing w:before="60" w:after="60" w:line="300" w:lineRule="exact"/>
              <w:jc w:val="center"/>
              <w:rPr>
                <w:rFonts w:eastAsia="SimSun" w:cs="Times New Roman"/>
                <w:sz w:val="22"/>
                <w:szCs w:val="30"/>
                <w:rtl/>
                <w:lang w:val="en-US" w:bidi="ar-EG"/>
              </w:rPr>
            </w:pPr>
            <w:r>
              <w:rPr>
                <w:sz w:val="22"/>
                <w:szCs w:val="30"/>
                <w:lang w:val="en-US"/>
              </w:rPr>
              <w:t>+98</w:t>
            </w:r>
          </w:p>
        </w:tc>
      </w:tr>
      <w:tr w:rsidR="00E42281" w:rsidRPr="00F75FD0" w14:paraId="4A9BEC23" w14:textId="77777777" w:rsidTr="00A23E8F">
        <w:trPr>
          <w:jc w:val="center"/>
        </w:trPr>
        <w:tc>
          <w:tcPr>
            <w:tcW w:w="4833" w:type="dxa"/>
          </w:tcPr>
          <w:p w14:paraId="2F3084E3" w14:textId="7882FA70" w:rsidR="00E42281" w:rsidRPr="00F75FD0" w:rsidRDefault="00E42281" w:rsidP="00F75FD0">
            <w:pPr>
              <w:spacing w:before="60" w:after="60" w:line="300" w:lineRule="exact"/>
              <w:rPr>
                <w:lang w:val="en-GB" w:bidi="ar-EG"/>
              </w:rPr>
            </w:pPr>
            <w:r>
              <w:rPr>
                <w:rFonts w:hint="cs"/>
                <w:rtl/>
                <w:lang w:val="en-GB" w:bidi="ar-EG"/>
              </w:rPr>
              <w:t>إسرائيل</w:t>
            </w:r>
          </w:p>
        </w:tc>
        <w:tc>
          <w:tcPr>
            <w:tcW w:w="2870" w:type="dxa"/>
          </w:tcPr>
          <w:p w14:paraId="7366D23A" w14:textId="258EB215" w:rsidR="00E42281" w:rsidRPr="00F75FD0" w:rsidRDefault="00E42281" w:rsidP="00F75FD0">
            <w:pPr>
              <w:pStyle w:val="TableText0"/>
              <w:bidi/>
              <w:spacing w:before="60" w:after="60" w:line="300" w:lineRule="exact"/>
              <w:jc w:val="center"/>
              <w:rPr>
                <w:sz w:val="22"/>
                <w:szCs w:val="30"/>
                <w:lang w:val="en-US"/>
              </w:rPr>
            </w:pPr>
            <w:r>
              <w:rPr>
                <w:sz w:val="22"/>
                <w:szCs w:val="30"/>
                <w:lang w:val="en-US"/>
              </w:rPr>
              <w:t>+972</w:t>
            </w:r>
          </w:p>
        </w:tc>
      </w:tr>
      <w:tr w:rsidR="00E42281" w:rsidRPr="00F75FD0" w14:paraId="71CF0913" w14:textId="77777777" w:rsidTr="00A23E8F">
        <w:trPr>
          <w:jc w:val="center"/>
        </w:trPr>
        <w:tc>
          <w:tcPr>
            <w:tcW w:w="4833" w:type="dxa"/>
          </w:tcPr>
          <w:p w14:paraId="5E48F4E6" w14:textId="4660461A" w:rsidR="00E42281" w:rsidRPr="00F75FD0" w:rsidRDefault="00E42281" w:rsidP="00E42281">
            <w:pPr>
              <w:spacing w:before="60" w:after="60" w:line="300" w:lineRule="exact"/>
              <w:rPr>
                <w:lang w:val="en-GB"/>
              </w:rPr>
            </w:pPr>
            <w:r w:rsidRPr="00E42281">
              <w:rPr>
                <w:rtl/>
                <w:lang w:val="en-GB"/>
              </w:rPr>
              <w:t>سيشيل</w:t>
            </w:r>
          </w:p>
        </w:tc>
        <w:tc>
          <w:tcPr>
            <w:tcW w:w="2870" w:type="dxa"/>
          </w:tcPr>
          <w:p w14:paraId="2FE7FC83" w14:textId="19C35F7B" w:rsidR="00E42281" w:rsidRPr="00F75FD0" w:rsidRDefault="00E42281" w:rsidP="00F75FD0">
            <w:pPr>
              <w:pStyle w:val="TableText0"/>
              <w:bidi/>
              <w:spacing w:before="60" w:after="60" w:line="300" w:lineRule="exact"/>
              <w:jc w:val="center"/>
              <w:rPr>
                <w:sz w:val="22"/>
                <w:szCs w:val="30"/>
                <w:lang w:val="en-US"/>
              </w:rPr>
            </w:pPr>
            <w:r>
              <w:rPr>
                <w:sz w:val="22"/>
                <w:szCs w:val="30"/>
                <w:lang w:val="en-US"/>
              </w:rPr>
              <w:t>+248</w:t>
            </w:r>
          </w:p>
        </w:tc>
      </w:tr>
    </w:tbl>
    <w:p w14:paraId="77C3123E" w14:textId="77777777" w:rsidR="00CA703B" w:rsidRPr="007C4121" w:rsidRDefault="00CA703B" w:rsidP="007D0540">
      <w:pPr>
        <w:spacing w:before="0" w:line="14" w:lineRule="auto"/>
        <w:rPr>
          <w:rtl/>
          <w:lang w:val="de-CH"/>
        </w:rPr>
      </w:pPr>
    </w:p>
    <w:sectPr w:rsidR="00CA703B" w:rsidRPr="007C4121"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77CD2" w14:textId="77777777" w:rsidR="009713E4" w:rsidRDefault="009713E4" w:rsidP="00AA4E2E">
      <w:r>
        <w:separator/>
      </w:r>
    </w:p>
    <w:p w14:paraId="0A6C64CD" w14:textId="77777777" w:rsidR="009713E4" w:rsidRDefault="009713E4" w:rsidP="00AA4E2E"/>
    <w:p w14:paraId="7B63BE26" w14:textId="77777777" w:rsidR="009713E4" w:rsidRDefault="009713E4" w:rsidP="00AA4E2E"/>
    <w:p w14:paraId="3C82A20E" w14:textId="77777777" w:rsidR="009713E4" w:rsidRDefault="009713E4" w:rsidP="00AA4E2E"/>
    <w:p w14:paraId="7A8FBC70" w14:textId="77777777" w:rsidR="009713E4" w:rsidRDefault="009713E4" w:rsidP="00AA4E2E"/>
    <w:p w14:paraId="773D0E38" w14:textId="77777777" w:rsidR="009713E4" w:rsidRDefault="009713E4"/>
    <w:p w14:paraId="7C576C28" w14:textId="77777777" w:rsidR="009713E4" w:rsidRDefault="009713E4"/>
  </w:endnote>
  <w:endnote w:type="continuationSeparator" w:id="0">
    <w:p w14:paraId="01A495BD" w14:textId="77777777" w:rsidR="009713E4" w:rsidRDefault="009713E4" w:rsidP="00AA4E2E">
      <w:r>
        <w:continuationSeparator/>
      </w:r>
    </w:p>
    <w:p w14:paraId="2211232B" w14:textId="77777777" w:rsidR="009713E4" w:rsidRDefault="009713E4" w:rsidP="00AA4E2E"/>
    <w:p w14:paraId="067EE23F" w14:textId="77777777" w:rsidR="009713E4" w:rsidRDefault="009713E4" w:rsidP="00AA4E2E"/>
    <w:p w14:paraId="4CBA3DA6" w14:textId="77777777" w:rsidR="009713E4" w:rsidRDefault="009713E4" w:rsidP="00AA4E2E"/>
    <w:p w14:paraId="1FDBF8B0" w14:textId="77777777" w:rsidR="009713E4" w:rsidRDefault="009713E4" w:rsidP="00AA4E2E"/>
    <w:p w14:paraId="54E03EF8" w14:textId="77777777" w:rsidR="009713E4" w:rsidRDefault="009713E4"/>
    <w:p w14:paraId="39DC916D" w14:textId="77777777" w:rsidR="009713E4" w:rsidRDefault="00971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713E4" w:rsidRPr="001012C6" w14:paraId="3A5E096B" w14:textId="77777777" w:rsidTr="003B7DA0">
      <w:trPr>
        <w:cantSplit/>
      </w:trPr>
      <w:tc>
        <w:tcPr>
          <w:tcW w:w="1532" w:type="dxa"/>
          <w:shd w:val="clear" w:color="auto" w:fill="4C4C4C"/>
        </w:tcPr>
        <w:p w14:paraId="646A163A" w14:textId="1A8C9B1E" w:rsidR="009713E4" w:rsidRPr="00082004" w:rsidRDefault="009713E4"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1205</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107" w:type="dxa"/>
          <w:shd w:val="clear" w:color="auto" w:fill="A6A6A6"/>
        </w:tcPr>
        <w:p w14:paraId="54E3987E" w14:textId="77777777" w:rsidR="009713E4" w:rsidRPr="00082004" w:rsidRDefault="009713E4"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78B08375" w14:textId="77777777" w:rsidR="009713E4" w:rsidRPr="00BB204E" w:rsidRDefault="009713E4" w:rsidP="003B7DA0">
    <w:pPr>
      <w:pStyle w:val="Footer"/>
      <w:tabs>
        <w:tab w:val="clear" w:pos="4680"/>
        <w:tab w:val="clear" w:pos="9360"/>
      </w:tabs>
      <w:bidi w:val="0"/>
      <w:rPr>
        <w:sz w:val="2"/>
        <w:szCs w:val="2"/>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713E4" w:rsidRPr="001012C6" w14:paraId="2331D721" w14:textId="77777777" w:rsidTr="00697B97">
      <w:trPr>
        <w:cantSplit/>
        <w:jc w:val="center"/>
      </w:trPr>
      <w:tc>
        <w:tcPr>
          <w:tcW w:w="1560" w:type="dxa"/>
          <w:shd w:val="clear" w:color="auto" w:fill="4C4C4C"/>
        </w:tcPr>
        <w:p w14:paraId="467BD0AC" w14:textId="4E387C65" w:rsidR="009713E4" w:rsidRPr="00082004" w:rsidRDefault="009713E4"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1205</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713E4" w:rsidRPr="00082004" w:rsidRDefault="009713E4"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713E4" w:rsidRPr="00BB204E" w:rsidRDefault="009713E4"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9713E4"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9713E4" w:rsidRPr="00DA574F" w:rsidRDefault="009713E4"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77777777" w:rsidR="009713E4" w:rsidRPr="00DA574F" w:rsidRDefault="009713E4"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1A540E85" wp14:editId="25BDD28B">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9F00F5F" w14:textId="77777777" w:rsidR="009713E4" w:rsidRPr="00FA51E9" w:rsidRDefault="009713E4"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D7E87" w14:textId="77777777" w:rsidR="009713E4" w:rsidRDefault="009713E4" w:rsidP="00AA4E2E">
      <w:r>
        <w:t>___________________</w:t>
      </w:r>
    </w:p>
  </w:footnote>
  <w:footnote w:type="continuationSeparator" w:id="0">
    <w:p w14:paraId="7120C4B0" w14:textId="77777777" w:rsidR="009713E4" w:rsidRDefault="009713E4" w:rsidP="00AA4E2E">
      <w:r>
        <w:continuationSeparator/>
      </w:r>
    </w:p>
    <w:p w14:paraId="112693D8" w14:textId="77777777" w:rsidR="009713E4" w:rsidRDefault="009713E4" w:rsidP="00AA4E2E"/>
    <w:p w14:paraId="10027B58" w14:textId="77777777" w:rsidR="009713E4" w:rsidRDefault="009713E4" w:rsidP="00AA4E2E"/>
    <w:p w14:paraId="4A42A972" w14:textId="77777777" w:rsidR="009713E4" w:rsidRDefault="009713E4" w:rsidP="00AA4E2E"/>
    <w:p w14:paraId="7A6B6961" w14:textId="77777777" w:rsidR="009713E4" w:rsidRDefault="009713E4" w:rsidP="00AA4E2E"/>
    <w:p w14:paraId="05B6AED2" w14:textId="77777777" w:rsidR="009713E4" w:rsidRDefault="009713E4"/>
    <w:p w14:paraId="4C5D5613" w14:textId="77777777" w:rsidR="009713E4" w:rsidRDefault="009713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81C"/>
    <w:rsid w:val="00015B7B"/>
    <w:rsid w:val="00015C28"/>
    <w:rsid w:val="00015F71"/>
    <w:rsid w:val="000162E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34F8"/>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179"/>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D6F"/>
    <w:rsid w:val="00074E36"/>
    <w:rsid w:val="00075196"/>
    <w:rsid w:val="000753FC"/>
    <w:rsid w:val="000757C4"/>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3839"/>
    <w:rsid w:val="000B45F1"/>
    <w:rsid w:val="000B6575"/>
    <w:rsid w:val="000B67EE"/>
    <w:rsid w:val="000B70CA"/>
    <w:rsid w:val="000C0195"/>
    <w:rsid w:val="000C036B"/>
    <w:rsid w:val="000C1116"/>
    <w:rsid w:val="000C1B93"/>
    <w:rsid w:val="000C270E"/>
    <w:rsid w:val="000C32F6"/>
    <w:rsid w:val="000C503C"/>
    <w:rsid w:val="000C5636"/>
    <w:rsid w:val="000C6234"/>
    <w:rsid w:val="000C79D0"/>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266"/>
    <w:rsid w:val="000E3302"/>
    <w:rsid w:val="000E3C4F"/>
    <w:rsid w:val="000E40F0"/>
    <w:rsid w:val="000E454C"/>
    <w:rsid w:val="000E49DA"/>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40A"/>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5A1"/>
    <w:rsid w:val="0010765C"/>
    <w:rsid w:val="00107948"/>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17D07"/>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DB"/>
    <w:rsid w:val="00146402"/>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2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C3F"/>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7A8"/>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6CB"/>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41EC"/>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AC3"/>
    <w:rsid w:val="00225B9D"/>
    <w:rsid w:val="00225C84"/>
    <w:rsid w:val="00226E9A"/>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8F6"/>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3CE"/>
    <w:rsid w:val="002716C1"/>
    <w:rsid w:val="00272875"/>
    <w:rsid w:val="0027288A"/>
    <w:rsid w:val="00272B2A"/>
    <w:rsid w:val="00272C5E"/>
    <w:rsid w:val="002739D0"/>
    <w:rsid w:val="0027413D"/>
    <w:rsid w:val="00274637"/>
    <w:rsid w:val="002746D3"/>
    <w:rsid w:val="00274893"/>
    <w:rsid w:val="002766FF"/>
    <w:rsid w:val="002768A3"/>
    <w:rsid w:val="002774C1"/>
    <w:rsid w:val="002777F1"/>
    <w:rsid w:val="002778CF"/>
    <w:rsid w:val="0028089F"/>
    <w:rsid w:val="00280C48"/>
    <w:rsid w:val="00280F4D"/>
    <w:rsid w:val="002814F4"/>
    <w:rsid w:val="00281F31"/>
    <w:rsid w:val="00281F5F"/>
    <w:rsid w:val="002843E4"/>
    <w:rsid w:val="002847C8"/>
    <w:rsid w:val="00284EA4"/>
    <w:rsid w:val="00285B97"/>
    <w:rsid w:val="00286098"/>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6B3"/>
    <w:rsid w:val="002C5AAA"/>
    <w:rsid w:val="002C5B71"/>
    <w:rsid w:val="002C5F0E"/>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B5D"/>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33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45D"/>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8C7"/>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B7DA0"/>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6E8"/>
    <w:rsid w:val="003D4EB6"/>
    <w:rsid w:val="003D5491"/>
    <w:rsid w:val="003D5520"/>
    <w:rsid w:val="003D58C6"/>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AC4"/>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75E"/>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7BF"/>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5CB9"/>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3C20"/>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6AD"/>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B7D78"/>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1FF8"/>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4AB"/>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953"/>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A6"/>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4F22"/>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1E55"/>
    <w:rsid w:val="005F2762"/>
    <w:rsid w:val="005F2B76"/>
    <w:rsid w:val="005F33EB"/>
    <w:rsid w:val="005F399D"/>
    <w:rsid w:val="005F451B"/>
    <w:rsid w:val="005F4892"/>
    <w:rsid w:val="005F531E"/>
    <w:rsid w:val="005F54FE"/>
    <w:rsid w:val="005F551C"/>
    <w:rsid w:val="005F5956"/>
    <w:rsid w:val="005F65DE"/>
    <w:rsid w:val="005F6901"/>
    <w:rsid w:val="005F7292"/>
    <w:rsid w:val="005F7724"/>
    <w:rsid w:val="0060021E"/>
    <w:rsid w:val="00601693"/>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338E"/>
    <w:rsid w:val="00613AC9"/>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4730"/>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9C6"/>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5A5"/>
    <w:rsid w:val="006C099D"/>
    <w:rsid w:val="006C0A14"/>
    <w:rsid w:val="006C0A18"/>
    <w:rsid w:val="006C13B0"/>
    <w:rsid w:val="006C1B49"/>
    <w:rsid w:val="006C1C16"/>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0F0"/>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239"/>
    <w:rsid w:val="006F3551"/>
    <w:rsid w:val="006F3E34"/>
    <w:rsid w:val="006F430E"/>
    <w:rsid w:val="006F44FF"/>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CBD"/>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540"/>
    <w:rsid w:val="007D0F54"/>
    <w:rsid w:val="007D13DB"/>
    <w:rsid w:val="007D1A89"/>
    <w:rsid w:val="007D229C"/>
    <w:rsid w:val="007D22F7"/>
    <w:rsid w:val="007D2509"/>
    <w:rsid w:val="007D2E48"/>
    <w:rsid w:val="007D31AE"/>
    <w:rsid w:val="007D3C53"/>
    <w:rsid w:val="007D3E7B"/>
    <w:rsid w:val="007D4C56"/>
    <w:rsid w:val="007D4DEF"/>
    <w:rsid w:val="007D4DF4"/>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CB"/>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A39"/>
    <w:rsid w:val="00860B6F"/>
    <w:rsid w:val="00861184"/>
    <w:rsid w:val="00861904"/>
    <w:rsid w:val="008629E9"/>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4B86"/>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FA4"/>
    <w:rsid w:val="0097131A"/>
    <w:rsid w:val="009713E4"/>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6FA"/>
    <w:rsid w:val="00997BB1"/>
    <w:rsid w:val="00997C53"/>
    <w:rsid w:val="009A0A14"/>
    <w:rsid w:val="009A11C2"/>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6C75"/>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635"/>
    <w:rsid w:val="009D77B0"/>
    <w:rsid w:val="009D7911"/>
    <w:rsid w:val="009D792F"/>
    <w:rsid w:val="009D79E4"/>
    <w:rsid w:val="009E06A6"/>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2B0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E9"/>
    <w:rsid w:val="00A006A7"/>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3318"/>
    <w:rsid w:val="00A23E8F"/>
    <w:rsid w:val="00A2406D"/>
    <w:rsid w:val="00A244DB"/>
    <w:rsid w:val="00A2586C"/>
    <w:rsid w:val="00A264CF"/>
    <w:rsid w:val="00A26A02"/>
    <w:rsid w:val="00A26D0E"/>
    <w:rsid w:val="00A27023"/>
    <w:rsid w:val="00A2762D"/>
    <w:rsid w:val="00A2777A"/>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9E7"/>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94F"/>
    <w:rsid w:val="00AD3A44"/>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3ADD"/>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41D1"/>
    <w:rsid w:val="00AF45D0"/>
    <w:rsid w:val="00AF4762"/>
    <w:rsid w:val="00AF551A"/>
    <w:rsid w:val="00AF563E"/>
    <w:rsid w:val="00AF5672"/>
    <w:rsid w:val="00AF597B"/>
    <w:rsid w:val="00AF5B17"/>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4FEB"/>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5FE3"/>
    <w:rsid w:val="00B56539"/>
    <w:rsid w:val="00B56AE6"/>
    <w:rsid w:val="00B56E33"/>
    <w:rsid w:val="00B56F2F"/>
    <w:rsid w:val="00B57EDE"/>
    <w:rsid w:val="00B606BA"/>
    <w:rsid w:val="00B6149E"/>
    <w:rsid w:val="00B62355"/>
    <w:rsid w:val="00B623AE"/>
    <w:rsid w:val="00B62F76"/>
    <w:rsid w:val="00B64035"/>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6C7C"/>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5FDE"/>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6EF"/>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19D8"/>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6E9A"/>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63E"/>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8C2"/>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35C"/>
    <w:rsid w:val="00D758C3"/>
    <w:rsid w:val="00D75B11"/>
    <w:rsid w:val="00D75C73"/>
    <w:rsid w:val="00D7603E"/>
    <w:rsid w:val="00D760F9"/>
    <w:rsid w:val="00D762C5"/>
    <w:rsid w:val="00D766F9"/>
    <w:rsid w:val="00D76DC2"/>
    <w:rsid w:val="00D80E09"/>
    <w:rsid w:val="00D80EB1"/>
    <w:rsid w:val="00D8143E"/>
    <w:rsid w:val="00D81703"/>
    <w:rsid w:val="00D81CE3"/>
    <w:rsid w:val="00D81EB8"/>
    <w:rsid w:val="00D8245A"/>
    <w:rsid w:val="00D82728"/>
    <w:rsid w:val="00D827C7"/>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7B8"/>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947"/>
    <w:rsid w:val="00E36F84"/>
    <w:rsid w:val="00E37296"/>
    <w:rsid w:val="00E373A5"/>
    <w:rsid w:val="00E37545"/>
    <w:rsid w:val="00E37B06"/>
    <w:rsid w:val="00E37CB8"/>
    <w:rsid w:val="00E409DF"/>
    <w:rsid w:val="00E40C31"/>
    <w:rsid w:val="00E410B9"/>
    <w:rsid w:val="00E41393"/>
    <w:rsid w:val="00E42281"/>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6BE1"/>
    <w:rsid w:val="00E6762D"/>
    <w:rsid w:val="00E679E9"/>
    <w:rsid w:val="00E67A4F"/>
    <w:rsid w:val="00E67D5C"/>
    <w:rsid w:val="00E70077"/>
    <w:rsid w:val="00E70196"/>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6C0B"/>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3A15"/>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6B8"/>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20B0"/>
    <w:rsid w:val="00F2311E"/>
    <w:rsid w:val="00F24359"/>
    <w:rsid w:val="00F2514D"/>
    <w:rsid w:val="00F251A1"/>
    <w:rsid w:val="00F25402"/>
    <w:rsid w:val="00F25B80"/>
    <w:rsid w:val="00F26025"/>
    <w:rsid w:val="00F26488"/>
    <w:rsid w:val="00F267E0"/>
    <w:rsid w:val="00F2685F"/>
    <w:rsid w:val="00F26C7A"/>
    <w:rsid w:val="00F26E64"/>
    <w:rsid w:val="00F26EE5"/>
    <w:rsid w:val="00F2711D"/>
    <w:rsid w:val="00F2734D"/>
    <w:rsid w:val="00F27517"/>
    <w:rsid w:val="00F27591"/>
    <w:rsid w:val="00F278B9"/>
    <w:rsid w:val="00F279A7"/>
    <w:rsid w:val="00F3144D"/>
    <w:rsid w:val="00F31525"/>
    <w:rsid w:val="00F31661"/>
    <w:rsid w:val="00F31A0F"/>
    <w:rsid w:val="00F31A51"/>
    <w:rsid w:val="00F31EE6"/>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82F"/>
    <w:rsid w:val="00F54827"/>
    <w:rsid w:val="00F554AB"/>
    <w:rsid w:val="00F55D4D"/>
    <w:rsid w:val="00F5655A"/>
    <w:rsid w:val="00F5688C"/>
    <w:rsid w:val="00F5711D"/>
    <w:rsid w:val="00F5757A"/>
    <w:rsid w:val="00F57744"/>
    <w:rsid w:val="00F57748"/>
    <w:rsid w:val="00F579A3"/>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5FD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2C"/>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81C"/>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EA3A15"/>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5054AB"/>
    <w:pPr>
      <w:ind w:left="1417" w:hanging="680"/>
    </w:pPr>
    <w:rPr>
      <w:rFonts w:eastAsia="SimSun"/>
    </w:rPr>
  </w:style>
  <w:style w:type="character" w:customStyle="1" w:styleId="enumlev2Char">
    <w:name w:val="enumlev2 Char"/>
    <w:basedOn w:val="enumlev1Char"/>
    <w:link w:val="enumlev2"/>
    <w:rsid w:val="005054AB"/>
    <w:rPr>
      <w:rFonts w:ascii="Calibri" w:eastAsia="SimSun" w:hAnsi="Calibri"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eastAsia="SimSu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C219D8"/>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6549232">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76668857">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2671</Words>
  <Characters>15852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15</cp:revision>
  <cp:lastPrinted>2020-10-05T08:31:00Z</cp:lastPrinted>
  <dcterms:created xsi:type="dcterms:W3CDTF">2020-10-05T07:00:00Z</dcterms:created>
  <dcterms:modified xsi:type="dcterms:W3CDTF">2020-10-05T08:42:00Z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