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20CE661B"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634730">
              <w:rPr>
                <w:rFonts w:eastAsia="SimSun"/>
                <w:b/>
                <w:bCs/>
                <w:color w:val="FFFFFF" w:themeColor="background1"/>
                <w:sz w:val="26"/>
                <w:szCs w:val="32"/>
              </w:rPr>
              <w:t>1204</w:t>
            </w:r>
          </w:p>
        </w:tc>
        <w:tc>
          <w:tcPr>
            <w:tcW w:w="1477" w:type="dxa"/>
            <w:tcBorders>
              <w:top w:val="nil"/>
              <w:bottom w:val="nil"/>
            </w:tcBorders>
            <w:shd w:val="clear" w:color="auto" w:fill="A6A6A6"/>
            <w:vAlign w:val="center"/>
          </w:tcPr>
          <w:p w14:paraId="497ACE61" w14:textId="2432229E" w:rsidR="008322B0" w:rsidRPr="00E16A37" w:rsidRDefault="00F2648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2020.</w:t>
            </w:r>
            <w:r w:rsidR="00634730">
              <w:rPr>
                <w:rFonts w:eastAsia="SimSun"/>
                <w:color w:val="FFFFFF" w:themeColor="background1"/>
                <w:sz w:val="20"/>
                <w:szCs w:val="20"/>
              </w:rPr>
              <w:t>IX.15</w:t>
            </w:r>
          </w:p>
        </w:tc>
        <w:tc>
          <w:tcPr>
            <w:tcW w:w="6338" w:type="dxa"/>
            <w:gridSpan w:val="2"/>
            <w:tcBorders>
              <w:top w:val="nil"/>
              <w:bottom w:val="nil"/>
              <w:right w:val="single" w:sz="8" w:space="0" w:color="333333"/>
            </w:tcBorders>
            <w:shd w:val="clear" w:color="auto" w:fill="A6A6A6"/>
            <w:vAlign w:val="center"/>
          </w:tcPr>
          <w:p w14:paraId="074C4D9D" w14:textId="7B877B3F"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634730">
              <w:rPr>
                <w:rFonts w:eastAsia="SimSun"/>
                <w:color w:val="FFFFFF" w:themeColor="background1"/>
                <w:sz w:val="20"/>
                <w:szCs w:val="26"/>
              </w:rPr>
              <w:t>1</w:t>
            </w:r>
            <w:r w:rsidR="00634730">
              <w:rPr>
                <w:rFonts w:eastAsia="SimSun" w:hint="cs"/>
                <w:color w:val="FFFFFF" w:themeColor="background1"/>
                <w:sz w:val="20"/>
                <w:szCs w:val="26"/>
                <w:rtl/>
                <w:lang w:bidi="ar-EG"/>
              </w:rPr>
              <w:t xml:space="preserve"> سبتمبر</w:t>
            </w:r>
            <w:r w:rsidR="003100E0">
              <w:rPr>
                <w:rFonts w:eastAsia="SimSun" w:hint="cs"/>
                <w:color w:val="FFFFFF" w:themeColor="background1"/>
                <w:sz w:val="20"/>
                <w:szCs w:val="26"/>
                <w:rtl/>
                <w:lang w:bidi="ar-EG"/>
              </w:rPr>
              <w:t xml:space="preserve"> </w:t>
            </w:r>
            <w:r w:rsidR="003100E0">
              <w:rPr>
                <w:rFonts w:eastAsia="SimSun"/>
                <w:color w:val="FFFFFF" w:themeColor="background1"/>
                <w:sz w:val="20"/>
                <w:szCs w:val="26"/>
                <w:lang w:bidi="ar-EG"/>
              </w:rPr>
              <w:t>20</w:t>
            </w:r>
            <w:r w:rsidR="00E47A12">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7D0F0BA3" w14:textId="10A8D3B5" w:rsidR="00EA3A15" w:rsidRPr="00EA3A15" w:rsidRDefault="00EA3A15">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EA3A15">
        <w:rPr>
          <w:b/>
          <w:bCs/>
          <w:noProof/>
          <w:rtl/>
        </w:rPr>
        <w:t>معلومات عامة</w:t>
      </w:r>
    </w:p>
    <w:p w14:paraId="453E64A0" w14:textId="53E35651" w:rsidR="00EA3A15" w:rsidRDefault="00EA3A15">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EA3A15">
        <w:rPr>
          <w:rFonts w:hint="cs"/>
          <w:i/>
          <w:iCs/>
          <w:noProof/>
          <w:rtl/>
          <w:lang w:bidi="ar-EG"/>
        </w:rPr>
        <w:t>ملاحظة من مكتب تقييس الاتصالات</w:t>
      </w:r>
      <w:r>
        <w:rPr>
          <w:noProof/>
          <w:rtl/>
        </w:rPr>
        <w:tab/>
      </w:r>
      <w:r>
        <w:rPr>
          <w:noProof/>
        </w:rPr>
        <w:tab/>
      </w:r>
      <w:r w:rsidRPr="00EA3A15">
        <w:rPr>
          <w:rFonts w:ascii="Calibri" w:hAnsi="Calibri" w:cs="Calibri"/>
          <w:noProof/>
          <w:szCs w:val="22"/>
          <w:rtl/>
        </w:rPr>
        <w:fldChar w:fldCharType="begin"/>
      </w:r>
      <w:r w:rsidRPr="00EA3A15">
        <w:rPr>
          <w:rFonts w:ascii="Calibri" w:hAnsi="Calibri" w:cs="Calibri"/>
          <w:noProof/>
          <w:szCs w:val="22"/>
          <w:rtl/>
        </w:rPr>
        <w:instrText xml:space="preserve"> </w:instrText>
      </w:r>
      <w:r w:rsidRPr="00EA3A15">
        <w:rPr>
          <w:rFonts w:ascii="Calibri" w:hAnsi="Calibri" w:cs="Calibri"/>
          <w:noProof/>
          <w:szCs w:val="22"/>
        </w:rPr>
        <w:instrText>PAGEREF</w:instrText>
      </w:r>
      <w:r w:rsidRPr="00EA3A15">
        <w:rPr>
          <w:rFonts w:ascii="Calibri" w:hAnsi="Calibri" w:cs="Calibri"/>
          <w:noProof/>
          <w:szCs w:val="22"/>
          <w:rtl/>
        </w:rPr>
        <w:instrText xml:space="preserve"> _</w:instrText>
      </w:r>
      <w:r w:rsidRPr="00EA3A15">
        <w:rPr>
          <w:rFonts w:ascii="Calibri" w:hAnsi="Calibri" w:cs="Calibri"/>
          <w:noProof/>
          <w:szCs w:val="22"/>
        </w:rPr>
        <w:instrText>Toc51234140 \h</w:instrText>
      </w:r>
      <w:r w:rsidRPr="00EA3A15">
        <w:rPr>
          <w:rFonts w:ascii="Calibri" w:hAnsi="Calibri" w:cs="Calibri"/>
          <w:noProof/>
          <w:szCs w:val="22"/>
          <w:rtl/>
        </w:rPr>
        <w:instrText xml:space="preserve"> </w:instrText>
      </w:r>
      <w:r w:rsidRPr="00EA3A15">
        <w:rPr>
          <w:rFonts w:ascii="Calibri" w:hAnsi="Calibri" w:cs="Calibri"/>
          <w:noProof/>
          <w:szCs w:val="22"/>
          <w:rtl/>
        </w:rPr>
      </w:r>
      <w:r w:rsidRPr="00EA3A15">
        <w:rPr>
          <w:rFonts w:ascii="Calibri" w:hAnsi="Calibri" w:cs="Calibri"/>
          <w:noProof/>
          <w:szCs w:val="22"/>
          <w:rtl/>
        </w:rPr>
        <w:fldChar w:fldCharType="separate"/>
      </w:r>
      <w:r w:rsidR="00E077B8">
        <w:rPr>
          <w:rFonts w:ascii="Calibri" w:hAnsi="Calibri" w:cs="Calibri"/>
          <w:noProof/>
          <w:szCs w:val="22"/>
          <w:rtl/>
        </w:rPr>
        <w:t>3</w:t>
      </w:r>
      <w:r w:rsidRPr="00EA3A15">
        <w:rPr>
          <w:rFonts w:ascii="Calibri" w:hAnsi="Calibri" w:cs="Calibri"/>
          <w:noProof/>
          <w:szCs w:val="22"/>
          <w:rtl/>
        </w:rPr>
        <w:fldChar w:fldCharType="end"/>
      </w:r>
    </w:p>
    <w:p w14:paraId="05A72412" w14:textId="06061945" w:rsidR="00EA3A15" w:rsidRDefault="00EA3A15">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EA3A15">
        <w:rPr>
          <w:rFonts w:ascii="Calibri" w:hAnsi="Calibri" w:cs="Calibri"/>
          <w:noProof/>
          <w:szCs w:val="22"/>
          <w:rtl/>
        </w:rPr>
        <w:fldChar w:fldCharType="begin"/>
      </w:r>
      <w:r w:rsidRPr="00EA3A15">
        <w:rPr>
          <w:rFonts w:ascii="Calibri" w:hAnsi="Calibri" w:cs="Calibri"/>
          <w:noProof/>
          <w:szCs w:val="22"/>
          <w:rtl/>
        </w:rPr>
        <w:instrText xml:space="preserve"> </w:instrText>
      </w:r>
      <w:r w:rsidRPr="00EA3A15">
        <w:rPr>
          <w:rFonts w:ascii="Calibri" w:hAnsi="Calibri" w:cs="Calibri"/>
          <w:noProof/>
          <w:szCs w:val="22"/>
        </w:rPr>
        <w:instrText>PAGEREF</w:instrText>
      </w:r>
      <w:r w:rsidRPr="00EA3A15">
        <w:rPr>
          <w:rFonts w:ascii="Calibri" w:hAnsi="Calibri" w:cs="Calibri"/>
          <w:noProof/>
          <w:szCs w:val="22"/>
          <w:rtl/>
        </w:rPr>
        <w:instrText xml:space="preserve"> _</w:instrText>
      </w:r>
      <w:r w:rsidRPr="00EA3A15">
        <w:rPr>
          <w:rFonts w:ascii="Calibri" w:hAnsi="Calibri" w:cs="Calibri"/>
          <w:noProof/>
          <w:szCs w:val="22"/>
        </w:rPr>
        <w:instrText>Toc51234141 \h</w:instrText>
      </w:r>
      <w:r w:rsidRPr="00EA3A15">
        <w:rPr>
          <w:rFonts w:ascii="Calibri" w:hAnsi="Calibri" w:cs="Calibri"/>
          <w:noProof/>
          <w:szCs w:val="22"/>
          <w:rtl/>
        </w:rPr>
        <w:instrText xml:space="preserve"> </w:instrText>
      </w:r>
      <w:r w:rsidRPr="00EA3A15">
        <w:rPr>
          <w:rFonts w:ascii="Calibri" w:hAnsi="Calibri" w:cs="Calibri"/>
          <w:noProof/>
          <w:szCs w:val="22"/>
          <w:rtl/>
        </w:rPr>
      </w:r>
      <w:r w:rsidRPr="00EA3A15">
        <w:rPr>
          <w:rFonts w:ascii="Calibri" w:hAnsi="Calibri" w:cs="Calibri"/>
          <w:noProof/>
          <w:szCs w:val="22"/>
          <w:rtl/>
        </w:rPr>
        <w:fldChar w:fldCharType="separate"/>
      </w:r>
      <w:r w:rsidR="00E077B8">
        <w:rPr>
          <w:rFonts w:ascii="Calibri" w:hAnsi="Calibri" w:cs="Calibri"/>
          <w:noProof/>
          <w:szCs w:val="22"/>
          <w:rtl/>
        </w:rPr>
        <w:t>4</w:t>
      </w:r>
      <w:r w:rsidRPr="00EA3A15">
        <w:rPr>
          <w:rFonts w:ascii="Calibri" w:hAnsi="Calibri" w:cs="Calibri"/>
          <w:noProof/>
          <w:szCs w:val="22"/>
          <w:rtl/>
        </w:rPr>
        <w:fldChar w:fldCharType="end"/>
      </w:r>
    </w:p>
    <w:p w14:paraId="781F8720" w14:textId="3D97678F" w:rsidR="00EA3A15" w:rsidRDefault="00EA3A15">
      <w:pPr>
        <w:pStyle w:val="TOC1"/>
        <w:rPr>
          <w:rFonts w:eastAsiaTheme="minorEastAsia" w:cstheme="minorBidi"/>
          <w:noProof/>
          <w:szCs w:val="22"/>
          <w:rtl/>
          <w:lang w:val="en-GB" w:eastAsia="en-GB"/>
        </w:rPr>
      </w:pPr>
      <w:r>
        <w:rPr>
          <w:noProof/>
          <w:rtl/>
        </w:rPr>
        <w:t xml:space="preserve">الخطة الدولية لتعرّف هوية الشبكات العمومية والاشتراكات (التوصية </w:t>
      </w:r>
      <w:r w:rsidRPr="00255EDD">
        <w:rPr>
          <w:noProof/>
          <w:lang w:val="fr-FR"/>
        </w:rPr>
        <w:t>ITU-T E.212</w:t>
      </w:r>
      <w:r>
        <w:rPr>
          <w:noProof/>
          <w:rtl/>
        </w:rPr>
        <w:t xml:space="preserve"> </w:t>
      </w:r>
      <w:r w:rsidRPr="00255EDD">
        <w:rPr>
          <w:noProof/>
          <w:lang w:val="fr-FR"/>
        </w:rPr>
        <w:t>(2016/09)</w:t>
      </w:r>
      <w:r>
        <w:rPr>
          <w:noProof/>
          <w:rtl/>
        </w:rPr>
        <w:t>)</w:t>
      </w:r>
      <w:r>
        <w:rPr>
          <w:rFonts w:hint="cs"/>
          <w:noProof/>
          <w:rtl/>
        </w:rPr>
        <w:t xml:space="preserve">: </w:t>
      </w:r>
      <w:r w:rsidRPr="00EA3A15">
        <w:rPr>
          <w:rFonts w:hint="cs"/>
          <w:i/>
          <w:iCs/>
          <w:noProof/>
          <w:rtl/>
          <w:lang w:bidi="ar-EG"/>
        </w:rPr>
        <w:t>ملاحظة من مكتب تقييس الاتصالات</w:t>
      </w:r>
      <w:r>
        <w:rPr>
          <w:noProof/>
          <w:rtl/>
        </w:rPr>
        <w:tab/>
      </w:r>
      <w:r>
        <w:rPr>
          <w:noProof/>
        </w:rPr>
        <w:tab/>
      </w:r>
      <w:r w:rsidRPr="00EA3A15">
        <w:rPr>
          <w:rFonts w:ascii="Calibri" w:hAnsi="Calibri" w:cs="Calibri"/>
          <w:noProof/>
          <w:szCs w:val="22"/>
          <w:rtl/>
        </w:rPr>
        <w:fldChar w:fldCharType="begin"/>
      </w:r>
      <w:r w:rsidRPr="00EA3A15">
        <w:rPr>
          <w:rFonts w:ascii="Calibri" w:hAnsi="Calibri" w:cs="Calibri"/>
          <w:noProof/>
          <w:szCs w:val="22"/>
          <w:rtl/>
        </w:rPr>
        <w:instrText xml:space="preserve"> </w:instrText>
      </w:r>
      <w:r w:rsidRPr="00EA3A15">
        <w:rPr>
          <w:rFonts w:ascii="Calibri" w:hAnsi="Calibri" w:cs="Calibri"/>
          <w:noProof/>
          <w:szCs w:val="22"/>
        </w:rPr>
        <w:instrText>PAGEREF</w:instrText>
      </w:r>
      <w:r w:rsidRPr="00EA3A15">
        <w:rPr>
          <w:rFonts w:ascii="Calibri" w:hAnsi="Calibri" w:cs="Calibri"/>
          <w:noProof/>
          <w:szCs w:val="22"/>
          <w:rtl/>
        </w:rPr>
        <w:instrText xml:space="preserve"> _</w:instrText>
      </w:r>
      <w:r w:rsidRPr="00EA3A15">
        <w:rPr>
          <w:rFonts w:ascii="Calibri" w:hAnsi="Calibri" w:cs="Calibri"/>
          <w:noProof/>
          <w:szCs w:val="22"/>
        </w:rPr>
        <w:instrText>Toc51234142 \h</w:instrText>
      </w:r>
      <w:r w:rsidRPr="00EA3A15">
        <w:rPr>
          <w:rFonts w:ascii="Calibri" w:hAnsi="Calibri" w:cs="Calibri"/>
          <w:noProof/>
          <w:szCs w:val="22"/>
          <w:rtl/>
        </w:rPr>
        <w:instrText xml:space="preserve"> </w:instrText>
      </w:r>
      <w:r w:rsidRPr="00EA3A15">
        <w:rPr>
          <w:rFonts w:ascii="Calibri" w:hAnsi="Calibri" w:cs="Calibri"/>
          <w:noProof/>
          <w:szCs w:val="22"/>
          <w:rtl/>
        </w:rPr>
      </w:r>
      <w:r w:rsidRPr="00EA3A15">
        <w:rPr>
          <w:rFonts w:ascii="Calibri" w:hAnsi="Calibri" w:cs="Calibri"/>
          <w:noProof/>
          <w:szCs w:val="22"/>
          <w:rtl/>
        </w:rPr>
        <w:fldChar w:fldCharType="separate"/>
      </w:r>
      <w:r w:rsidR="00E077B8">
        <w:rPr>
          <w:rFonts w:ascii="Calibri" w:hAnsi="Calibri" w:cs="Calibri"/>
          <w:noProof/>
          <w:szCs w:val="22"/>
          <w:rtl/>
        </w:rPr>
        <w:t>5</w:t>
      </w:r>
      <w:r w:rsidRPr="00EA3A15">
        <w:rPr>
          <w:rFonts w:ascii="Calibri" w:hAnsi="Calibri" w:cs="Calibri"/>
          <w:noProof/>
          <w:szCs w:val="22"/>
          <w:rtl/>
        </w:rPr>
        <w:fldChar w:fldCharType="end"/>
      </w:r>
    </w:p>
    <w:p w14:paraId="6C8FC67E" w14:textId="42DC89EF" w:rsidR="00EA3A15" w:rsidRDefault="00EA3A15">
      <w:pPr>
        <w:pStyle w:val="TOC1"/>
        <w:rPr>
          <w:rFonts w:eastAsiaTheme="minorEastAsia" w:cstheme="minorBidi"/>
          <w:noProof/>
          <w:szCs w:val="22"/>
          <w:rtl/>
          <w:lang w:val="en-GB" w:eastAsia="en-GB"/>
        </w:rPr>
      </w:pPr>
      <w:r>
        <w:rPr>
          <w:noProof/>
          <w:rtl/>
        </w:rPr>
        <w:t>الخدمة الهاتفية</w:t>
      </w:r>
      <w:r>
        <w:rPr>
          <w:rFonts w:hint="cs"/>
          <w:noProof/>
          <w:rtl/>
        </w:rPr>
        <w:t>:</w:t>
      </w:r>
    </w:p>
    <w:p w14:paraId="62BEB0F4" w14:textId="0A69D1AB" w:rsidR="00EA3A15" w:rsidRDefault="00EA3A15" w:rsidP="00EA3A15">
      <w:pPr>
        <w:pStyle w:val="TOC2"/>
        <w:rPr>
          <w:rFonts w:asciiTheme="minorHAnsi" w:eastAsiaTheme="minorEastAsia" w:hAnsiTheme="minorHAnsi" w:cstheme="minorBidi"/>
          <w:szCs w:val="22"/>
          <w:rtl/>
          <w:lang w:val="en-GB" w:eastAsia="en-GB" w:bidi="ar-SA"/>
        </w:rPr>
      </w:pPr>
      <w:bookmarkStart w:id="110" w:name="_Hlk51308637"/>
      <w:r w:rsidRPr="00190C3F">
        <w:rPr>
          <w:i w:val="0"/>
          <w:iCs w:val="0"/>
          <w:rtl/>
        </w:rPr>
        <w:t>موريشيوس</w:t>
      </w:r>
      <w:r>
        <w:rPr>
          <w:rtl/>
        </w:rPr>
        <w:t xml:space="preserve"> (</w:t>
      </w:r>
      <w:r w:rsidRPr="00EA3A15">
        <w:rPr>
          <w:rFonts w:hint="cs"/>
          <w:rtl/>
          <w:lang w:bidi="ar-EG"/>
        </w:rPr>
        <w:t xml:space="preserve">هيئة تكنولوجيات المعلومات والاتصالات </w:t>
      </w:r>
      <w:r w:rsidRPr="00EA3A15">
        <w:t>(ICTA)</w:t>
      </w:r>
      <w:r w:rsidRPr="00EA3A15">
        <w:rPr>
          <w:rFonts w:hint="cs"/>
          <w:rtl/>
          <w:lang w:bidi="ar-EG"/>
        </w:rPr>
        <w:t xml:space="preserve">، </w:t>
      </w:r>
      <w:r w:rsidRPr="00EA3A15">
        <w:rPr>
          <w:rtl/>
          <w:lang w:bidi="ar-SA"/>
        </w:rPr>
        <w:t>بورت لويس</w:t>
      </w:r>
      <w:r>
        <w:rPr>
          <w:rtl/>
        </w:rPr>
        <w:t>)</w:t>
      </w:r>
      <w:bookmarkEnd w:id="110"/>
      <w:r>
        <w:rPr>
          <w:rtl/>
        </w:rPr>
        <w:tab/>
      </w:r>
      <w:r>
        <w:tab/>
      </w:r>
      <w:r w:rsidRPr="00EA3A15">
        <w:rPr>
          <w:rFonts w:cs="Calibri"/>
          <w:i w:val="0"/>
          <w:iCs w:val="0"/>
          <w:szCs w:val="22"/>
          <w:rtl/>
        </w:rPr>
        <w:fldChar w:fldCharType="begin"/>
      </w:r>
      <w:r w:rsidRPr="00EA3A15">
        <w:rPr>
          <w:rFonts w:cs="Calibri"/>
          <w:i w:val="0"/>
          <w:iCs w:val="0"/>
          <w:szCs w:val="22"/>
          <w:rtl/>
        </w:rPr>
        <w:instrText xml:space="preserve"> </w:instrText>
      </w:r>
      <w:r w:rsidRPr="00EA3A15">
        <w:rPr>
          <w:rFonts w:cs="Calibri"/>
          <w:i w:val="0"/>
          <w:iCs w:val="0"/>
          <w:szCs w:val="22"/>
        </w:rPr>
        <w:instrText>PAGEREF</w:instrText>
      </w:r>
      <w:r w:rsidRPr="00EA3A15">
        <w:rPr>
          <w:rFonts w:cs="Calibri"/>
          <w:i w:val="0"/>
          <w:iCs w:val="0"/>
          <w:szCs w:val="22"/>
          <w:rtl/>
        </w:rPr>
        <w:instrText xml:space="preserve"> _</w:instrText>
      </w:r>
      <w:r w:rsidRPr="00EA3A15">
        <w:rPr>
          <w:rFonts w:cs="Calibri"/>
          <w:i w:val="0"/>
          <w:iCs w:val="0"/>
          <w:szCs w:val="22"/>
        </w:rPr>
        <w:instrText>Toc51234144 \h</w:instrText>
      </w:r>
      <w:r w:rsidRPr="00EA3A15">
        <w:rPr>
          <w:rFonts w:cs="Calibri"/>
          <w:i w:val="0"/>
          <w:iCs w:val="0"/>
          <w:szCs w:val="22"/>
          <w:rtl/>
        </w:rPr>
        <w:instrText xml:space="preserve"> </w:instrText>
      </w:r>
      <w:r w:rsidRPr="00EA3A15">
        <w:rPr>
          <w:rFonts w:cs="Calibri"/>
          <w:i w:val="0"/>
          <w:iCs w:val="0"/>
          <w:szCs w:val="22"/>
          <w:rtl/>
        </w:rPr>
      </w:r>
      <w:r w:rsidRPr="00EA3A15">
        <w:rPr>
          <w:rFonts w:cs="Calibri"/>
          <w:i w:val="0"/>
          <w:iCs w:val="0"/>
          <w:szCs w:val="22"/>
          <w:rtl/>
        </w:rPr>
        <w:fldChar w:fldCharType="separate"/>
      </w:r>
      <w:r w:rsidR="00E077B8">
        <w:rPr>
          <w:rFonts w:cs="Calibri"/>
          <w:i w:val="0"/>
          <w:iCs w:val="0"/>
          <w:szCs w:val="22"/>
          <w:rtl/>
        </w:rPr>
        <w:t>6</w:t>
      </w:r>
      <w:r w:rsidRPr="00EA3A15">
        <w:rPr>
          <w:rFonts w:cs="Calibri"/>
          <w:i w:val="0"/>
          <w:iCs w:val="0"/>
          <w:szCs w:val="22"/>
          <w:rtl/>
        </w:rPr>
        <w:fldChar w:fldCharType="end"/>
      </w:r>
    </w:p>
    <w:p w14:paraId="4897711C" w14:textId="64F4B18B" w:rsidR="00EA3A15" w:rsidRDefault="00EA3A15">
      <w:pPr>
        <w:pStyle w:val="TOC1"/>
        <w:rPr>
          <w:rFonts w:eastAsiaTheme="minorEastAsia" w:cstheme="minorBidi"/>
          <w:noProof/>
          <w:szCs w:val="22"/>
          <w:rtl/>
          <w:lang w:val="en-GB" w:eastAsia="en-GB"/>
        </w:rPr>
      </w:pPr>
      <w:r w:rsidRPr="00255EDD">
        <w:rPr>
          <w:noProof/>
          <w:rtl/>
          <w:lang w:val="es-ES" w:bidi="ar-EG"/>
        </w:rPr>
        <w:t>تقييد الخدمة</w:t>
      </w:r>
      <w:r>
        <w:rPr>
          <w:noProof/>
          <w:rtl/>
        </w:rPr>
        <w:tab/>
      </w:r>
      <w:r>
        <w:rPr>
          <w:noProof/>
        </w:rPr>
        <w:tab/>
      </w:r>
      <w:r w:rsidRPr="00EA3A15">
        <w:rPr>
          <w:rFonts w:ascii="Calibri" w:hAnsi="Calibri" w:cs="Calibri"/>
          <w:noProof/>
          <w:szCs w:val="22"/>
          <w:rtl/>
        </w:rPr>
        <w:fldChar w:fldCharType="begin"/>
      </w:r>
      <w:r w:rsidRPr="00EA3A15">
        <w:rPr>
          <w:rFonts w:ascii="Calibri" w:hAnsi="Calibri" w:cs="Calibri"/>
          <w:noProof/>
          <w:szCs w:val="22"/>
          <w:rtl/>
        </w:rPr>
        <w:instrText xml:space="preserve"> </w:instrText>
      </w:r>
      <w:r w:rsidRPr="00EA3A15">
        <w:rPr>
          <w:rFonts w:ascii="Calibri" w:hAnsi="Calibri" w:cs="Calibri"/>
          <w:noProof/>
          <w:szCs w:val="22"/>
        </w:rPr>
        <w:instrText>PAGEREF</w:instrText>
      </w:r>
      <w:r w:rsidRPr="00EA3A15">
        <w:rPr>
          <w:rFonts w:ascii="Calibri" w:hAnsi="Calibri" w:cs="Calibri"/>
          <w:noProof/>
          <w:szCs w:val="22"/>
          <w:rtl/>
        </w:rPr>
        <w:instrText xml:space="preserve"> _</w:instrText>
      </w:r>
      <w:r w:rsidRPr="00EA3A15">
        <w:rPr>
          <w:rFonts w:ascii="Calibri" w:hAnsi="Calibri" w:cs="Calibri"/>
          <w:noProof/>
          <w:szCs w:val="22"/>
        </w:rPr>
        <w:instrText>Toc51234145 \h</w:instrText>
      </w:r>
      <w:r w:rsidRPr="00EA3A15">
        <w:rPr>
          <w:rFonts w:ascii="Calibri" w:hAnsi="Calibri" w:cs="Calibri"/>
          <w:noProof/>
          <w:szCs w:val="22"/>
          <w:rtl/>
        </w:rPr>
        <w:instrText xml:space="preserve"> </w:instrText>
      </w:r>
      <w:r w:rsidRPr="00EA3A15">
        <w:rPr>
          <w:rFonts w:ascii="Calibri" w:hAnsi="Calibri" w:cs="Calibri"/>
          <w:noProof/>
          <w:szCs w:val="22"/>
          <w:rtl/>
        </w:rPr>
      </w:r>
      <w:r w:rsidRPr="00EA3A15">
        <w:rPr>
          <w:rFonts w:ascii="Calibri" w:hAnsi="Calibri" w:cs="Calibri"/>
          <w:noProof/>
          <w:szCs w:val="22"/>
          <w:rtl/>
        </w:rPr>
        <w:fldChar w:fldCharType="separate"/>
      </w:r>
      <w:r w:rsidR="00E077B8">
        <w:rPr>
          <w:rFonts w:ascii="Calibri" w:hAnsi="Calibri" w:cs="Calibri"/>
          <w:noProof/>
          <w:szCs w:val="22"/>
          <w:rtl/>
        </w:rPr>
        <w:t>7</w:t>
      </w:r>
      <w:r w:rsidRPr="00EA3A15">
        <w:rPr>
          <w:rFonts w:ascii="Calibri" w:hAnsi="Calibri" w:cs="Calibri"/>
          <w:noProof/>
          <w:szCs w:val="22"/>
          <w:rtl/>
        </w:rPr>
        <w:fldChar w:fldCharType="end"/>
      </w:r>
    </w:p>
    <w:p w14:paraId="74DB0B4C" w14:textId="736B3C14" w:rsidR="00EA3A15" w:rsidRDefault="00EA3A15">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EA3A15">
        <w:rPr>
          <w:rFonts w:ascii="Calibri" w:hAnsi="Calibri" w:cs="Calibri"/>
          <w:noProof/>
          <w:szCs w:val="22"/>
          <w:rtl/>
        </w:rPr>
        <w:fldChar w:fldCharType="begin"/>
      </w:r>
      <w:r w:rsidRPr="00EA3A15">
        <w:rPr>
          <w:rFonts w:ascii="Calibri" w:hAnsi="Calibri" w:cs="Calibri"/>
          <w:noProof/>
          <w:szCs w:val="22"/>
          <w:rtl/>
        </w:rPr>
        <w:instrText xml:space="preserve"> </w:instrText>
      </w:r>
      <w:r w:rsidRPr="00EA3A15">
        <w:rPr>
          <w:rFonts w:ascii="Calibri" w:hAnsi="Calibri" w:cs="Calibri"/>
          <w:noProof/>
          <w:szCs w:val="22"/>
        </w:rPr>
        <w:instrText>PAGEREF</w:instrText>
      </w:r>
      <w:r w:rsidRPr="00EA3A15">
        <w:rPr>
          <w:rFonts w:ascii="Calibri" w:hAnsi="Calibri" w:cs="Calibri"/>
          <w:noProof/>
          <w:szCs w:val="22"/>
          <w:rtl/>
        </w:rPr>
        <w:instrText xml:space="preserve"> _</w:instrText>
      </w:r>
      <w:r w:rsidRPr="00EA3A15">
        <w:rPr>
          <w:rFonts w:ascii="Calibri" w:hAnsi="Calibri" w:cs="Calibri"/>
          <w:noProof/>
          <w:szCs w:val="22"/>
        </w:rPr>
        <w:instrText>Toc51234146 \h</w:instrText>
      </w:r>
      <w:r w:rsidRPr="00EA3A15">
        <w:rPr>
          <w:rFonts w:ascii="Calibri" w:hAnsi="Calibri" w:cs="Calibri"/>
          <w:noProof/>
          <w:szCs w:val="22"/>
          <w:rtl/>
        </w:rPr>
        <w:instrText xml:space="preserve"> </w:instrText>
      </w:r>
      <w:r w:rsidRPr="00EA3A15">
        <w:rPr>
          <w:rFonts w:ascii="Calibri" w:hAnsi="Calibri" w:cs="Calibri"/>
          <w:noProof/>
          <w:szCs w:val="22"/>
          <w:rtl/>
        </w:rPr>
      </w:r>
      <w:r w:rsidRPr="00EA3A15">
        <w:rPr>
          <w:rFonts w:ascii="Calibri" w:hAnsi="Calibri" w:cs="Calibri"/>
          <w:noProof/>
          <w:szCs w:val="22"/>
          <w:rtl/>
        </w:rPr>
        <w:fldChar w:fldCharType="separate"/>
      </w:r>
      <w:r w:rsidR="00E077B8">
        <w:rPr>
          <w:rFonts w:ascii="Calibri" w:hAnsi="Calibri" w:cs="Calibri"/>
          <w:noProof/>
          <w:szCs w:val="22"/>
          <w:rtl/>
        </w:rPr>
        <w:t>7</w:t>
      </w:r>
      <w:r w:rsidRPr="00EA3A15">
        <w:rPr>
          <w:rFonts w:ascii="Calibri" w:hAnsi="Calibri" w:cs="Calibri"/>
          <w:noProof/>
          <w:szCs w:val="22"/>
          <w:rtl/>
        </w:rPr>
        <w:fldChar w:fldCharType="end"/>
      </w:r>
    </w:p>
    <w:p w14:paraId="124D516E" w14:textId="4CE88E53" w:rsidR="00EA3A15" w:rsidRPr="00EA3A15" w:rsidRDefault="00EA3A15">
      <w:pPr>
        <w:pStyle w:val="TOC1"/>
        <w:rPr>
          <w:rFonts w:eastAsiaTheme="minorEastAsia" w:cstheme="minorBidi"/>
          <w:b/>
          <w:bCs/>
          <w:noProof/>
          <w:szCs w:val="22"/>
          <w:rtl/>
          <w:lang w:val="en-GB" w:eastAsia="en-GB"/>
        </w:rPr>
      </w:pPr>
      <w:r w:rsidRPr="00EA3A15">
        <w:rPr>
          <w:b/>
          <w:bCs/>
          <w:noProof/>
          <w:rtl/>
        </w:rPr>
        <w:t>تعديلات على منشورات الخدمة</w:t>
      </w:r>
    </w:p>
    <w:p w14:paraId="3B39B550" w14:textId="5DB6D2CE" w:rsidR="00EA3A15" w:rsidRDefault="00EA3A15">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Pr>
        <w:tab/>
      </w:r>
      <w:r w:rsidRPr="00EA3A15">
        <w:rPr>
          <w:rFonts w:ascii="Calibri" w:hAnsi="Calibri" w:cs="Calibri"/>
          <w:noProof/>
          <w:szCs w:val="22"/>
          <w:rtl/>
        </w:rPr>
        <w:fldChar w:fldCharType="begin"/>
      </w:r>
      <w:r w:rsidRPr="00EA3A15">
        <w:rPr>
          <w:rFonts w:ascii="Calibri" w:hAnsi="Calibri" w:cs="Calibri"/>
          <w:noProof/>
          <w:szCs w:val="22"/>
          <w:rtl/>
        </w:rPr>
        <w:instrText xml:space="preserve"> </w:instrText>
      </w:r>
      <w:r w:rsidRPr="00EA3A15">
        <w:rPr>
          <w:rFonts w:ascii="Calibri" w:hAnsi="Calibri" w:cs="Calibri"/>
          <w:noProof/>
          <w:szCs w:val="22"/>
        </w:rPr>
        <w:instrText>PAGEREF</w:instrText>
      </w:r>
      <w:r w:rsidRPr="00EA3A15">
        <w:rPr>
          <w:rFonts w:ascii="Calibri" w:hAnsi="Calibri" w:cs="Calibri"/>
          <w:noProof/>
          <w:szCs w:val="22"/>
          <w:rtl/>
        </w:rPr>
        <w:instrText xml:space="preserve"> _</w:instrText>
      </w:r>
      <w:r w:rsidRPr="00EA3A15">
        <w:rPr>
          <w:rFonts w:ascii="Calibri" w:hAnsi="Calibri" w:cs="Calibri"/>
          <w:noProof/>
          <w:szCs w:val="22"/>
        </w:rPr>
        <w:instrText>Toc51234148 \h</w:instrText>
      </w:r>
      <w:r w:rsidRPr="00EA3A15">
        <w:rPr>
          <w:rFonts w:ascii="Calibri" w:hAnsi="Calibri" w:cs="Calibri"/>
          <w:noProof/>
          <w:szCs w:val="22"/>
          <w:rtl/>
        </w:rPr>
        <w:instrText xml:space="preserve"> </w:instrText>
      </w:r>
      <w:r w:rsidRPr="00EA3A15">
        <w:rPr>
          <w:rFonts w:ascii="Calibri" w:hAnsi="Calibri" w:cs="Calibri"/>
          <w:noProof/>
          <w:szCs w:val="22"/>
          <w:rtl/>
        </w:rPr>
      </w:r>
      <w:r w:rsidRPr="00EA3A15">
        <w:rPr>
          <w:rFonts w:ascii="Calibri" w:hAnsi="Calibri" w:cs="Calibri"/>
          <w:noProof/>
          <w:szCs w:val="22"/>
          <w:rtl/>
        </w:rPr>
        <w:fldChar w:fldCharType="separate"/>
      </w:r>
      <w:r w:rsidR="00E077B8">
        <w:rPr>
          <w:rFonts w:ascii="Calibri" w:hAnsi="Calibri" w:cs="Calibri"/>
          <w:noProof/>
          <w:szCs w:val="22"/>
          <w:rtl/>
        </w:rPr>
        <w:t>8</w:t>
      </w:r>
      <w:r w:rsidRPr="00EA3A15">
        <w:rPr>
          <w:rFonts w:ascii="Calibri" w:hAnsi="Calibri" w:cs="Calibri"/>
          <w:noProof/>
          <w:szCs w:val="22"/>
          <w:rtl/>
        </w:rPr>
        <w:fldChar w:fldCharType="end"/>
      </w:r>
    </w:p>
    <w:p w14:paraId="2FED9B6D" w14:textId="360C9491" w:rsidR="00EA3A15" w:rsidRDefault="00EA3A15">
      <w:pPr>
        <w:pStyle w:val="TOC1"/>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Pr>
          <w:noProof/>
        </w:rPr>
        <w:tab/>
      </w:r>
      <w:r w:rsidRPr="00EA3A15">
        <w:rPr>
          <w:rFonts w:ascii="Calibri" w:hAnsi="Calibri" w:cs="Calibri"/>
          <w:noProof/>
          <w:szCs w:val="22"/>
          <w:rtl/>
        </w:rPr>
        <w:fldChar w:fldCharType="begin"/>
      </w:r>
      <w:r w:rsidRPr="00EA3A15">
        <w:rPr>
          <w:rFonts w:ascii="Calibri" w:hAnsi="Calibri" w:cs="Calibri"/>
          <w:noProof/>
          <w:szCs w:val="22"/>
          <w:rtl/>
        </w:rPr>
        <w:instrText xml:space="preserve"> </w:instrText>
      </w:r>
      <w:r w:rsidRPr="00EA3A15">
        <w:rPr>
          <w:rFonts w:ascii="Calibri" w:hAnsi="Calibri" w:cs="Calibri"/>
          <w:noProof/>
          <w:szCs w:val="22"/>
        </w:rPr>
        <w:instrText>PAGEREF</w:instrText>
      </w:r>
      <w:r w:rsidRPr="00EA3A15">
        <w:rPr>
          <w:rFonts w:ascii="Calibri" w:hAnsi="Calibri" w:cs="Calibri"/>
          <w:noProof/>
          <w:szCs w:val="22"/>
          <w:rtl/>
        </w:rPr>
        <w:instrText xml:space="preserve"> _</w:instrText>
      </w:r>
      <w:r w:rsidRPr="00EA3A15">
        <w:rPr>
          <w:rFonts w:ascii="Calibri" w:hAnsi="Calibri" w:cs="Calibri"/>
          <w:noProof/>
          <w:szCs w:val="22"/>
        </w:rPr>
        <w:instrText>Toc51234149 \h</w:instrText>
      </w:r>
      <w:r w:rsidRPr="00EA3A15">
        <w:rPr>
          <w:rFonts w:ascii="Calibri" w:hAnsi="Calibri" w:cs="Calibri"/>
          <w:noProof/>
          <w:szCs w:val="22"/>
          <w:rtl/>
        </w:rPr>
        <w:instrText xml:space="preserve"> </w:instrText>
      </w:r>
      <w:r w:rsidRPr="00EA3A15">
        <w:rPr>
          <w:rFonts w:ascii="Calibri" w:hAnsi="Calibri" w:cs="Calibri"/>
          <w:noProof/>
          <w:szCs w:val="22"/>
          <w:rtl/>
        </w:rPr>
      </w:r>
      <w:r w:rsidRPr="00EA3A15">
        <w:rPr>
          <w:rFonts w:ascii="Calibri" w:hAnsi="Calibri" w:cs="Calibri"/>
          <w:noProof/>
          <w:szCs w:val="22"/>
          <w:rtl/>
        </w:rPr>
        <w:fldChar w:fldCharType="separate"/>
      </w:r>
      <w:r w:rsidR="00E077B8">
        <w:rPr>
          <w:rFonts w:ascii="Calibri" w:hAnsi="Calibri" w:cs="Calibri"/>
          <w:noProof/>
          <w:szCs w:val="22"/>
          <w:rtl/>
        </w:rPr>
        <w:t>9</w:t>
      </w:r>
      <w:r w:rsidRPr="00EA3A15">
        <w:rPr>
          <w:rFonts w:ascii="Calibri" w:hAnsi="Calibri" w:cs="Calibri"/>
          <w:noProof/>
          <w:szCs w:val="22"/>
          <w:rtl/>
        </w:rPr>
        <w:fldChar w:fldCharType="end"/>
      </w:r>
    </w:p>
    <w:p w14:paraId="49706483" w14:textId="3E848959" w:rsidR="00EA3A15" w:rsidRDefault="00EA3A15">
      <w:pPr>
        <w:pStyle w:val="TOC1"/>
        <w:rPr>
          <w:rFonts w:eastAsiaTheme="minorEastAsia" w:cstheme="minorBidi"/>
          <w:noProof/>
          <w:szCs w:val="22"/>
          <w:rtl/>
          <w:lang w:val="en-GB" w:eastAsia="en-GB"/>
        </w:rPr>
      </w:pPr>
      <w:r>
        <w:rPr>
          <w:noProof/>
          <w:rtl/>
        </w:rPr>
        <w:t>قائمة برموز المشغلين الصادرة عن الاتحاد</w:t>
      </w:r>
      <w:r>
        <w:rPr>
          <w:noProof/>
          <w:rtl/>
        </w:rPr>
        <w:tab/>
      </w:r>
      <w:r>
        <w:rPr>
          <w:noProof/>
        </w:rPr>
        <w:tab/>
      </w:r>
      <w:r w:rsidRPr="00EA3A15">
        <w:rPr>
          <w:rFonts w:ascii="Calibri" w:hAnsi="Calibri" w:cs="Calibri"/>
          <w:noProof/>
          <w:szCs w:val="22"/>
          <w:rtl/>
        </w:rPr>
        <w:fldChar w:fldCharType="begin"/>
      </w:r>
      <w:r w:rsidRPr="00EA3A15">
        <w:rPr>
          <w:rFonts w:ascii="Calibri" w:hAnsi="Calibri" w:cs="Calibri"/>
          <w:noProof/>
          <w:szCs w:val="22"/>
          <w:rtl/>
        </w:rPr>
        <w:instrText xml:space="preserve"> </w:instrText>
      </w:r>
      <w:r w:rsidRPr="00EA3A15">
        <w:rPr>
          <w:rFonts w:ascii="Calibri" w:hAnsi="Calibri" w:cs="Calibri"/>
          <w:noProof/>
          <w:szCs w:val="22"/>
        </w:rPr>
        <w:instrText>PAGEREF</w:instrText>
      </w:r>
      <w:r w:rsidRPr="00EA3A15">
        <w:rPr>
          <w:rFonts w:ascii="Calibri" w:hAnsi="Calibri" w:cs="Calibri"/>
          <w:noProof/>
          <w:szCs w:val="22"/>
          <w:rtl/>
        </w:rPr>
        <w:instrText xml:space="preserve"> _</w:instrText>
      </w:r>
      <w:r w:rsidRPr="00EA3A15">
        <w:rPr>
          <w:rFonts w:ascii="Calibri" w:hAnsi="Calibri" w:cs="Calibri"/>
          <w:noProof/>
          <w:szCs w:val="22"/>
        </w:rPr>
        <w:instrText>Toc51234150 \h</w:instrText>
      </w:r>
      <w:r w:rsidRPr="00EA3A15">
        <w:rPr>
          <w:rFonts w:ascii="Calibri" w:hAnsi="Calibri" w:cs="Calibri"/>
          <w:noProof/>
          <w:szCs w:val="22"/>
          <w:rtl/>
        </w:rPr>
        <w:instrText xml:space="preserve"> </w:instrText>
      </w:r>
      <w:r w:rsidRPr="00EA3A15">
        <w:rPr>
          <w:rFonts w:ascii="Calibri" w:hAnsi="Calibri" w:cs="Calibri"/>
          <w:noProof/>
          <w:szCs w:val="22"/>
          <w:rtl/>
        </w:rPr>
      </w:r>
      <w:r w:rsidRPr="00EA3A15">
        <w:rPr>
          <w:rFonts w:ascii="Calibri" w:hAnsi="Calibri" w:cs="Calibri"/>
          <w:noProof/>
          <w:szCs w:val="22"/>
          <w:rtl/>
        </w:rPr>
        <w:fldChar w:fldCharType="separate"/>
      </w:r>
      <w:r w:rsidR="00E077B8">
        <w:rPr>
          <w:rFonts w:ascii="Calibri" w:hAnsi="Calibri" w:cs="Calibri"/>
          <w:noProof/>
          <w:szCs w:val="22"/>
          <w:rtl/>
        </w:rPr>
        <w:t>10</w:t>
      </w:r>
      <w:r w:rsidRPr="00EA3A15">
        <w:rPr>
          <w:rFonts w:ascii="Calibri" w:hAnsi="Calibri" w:cs="Calibri"/>
          <w:noProof/>
          <w:szCs w:val="22"/>
          <w:rtl/>
        </w:rPr>
        <w:fldChar w:fldCharType="end"/>
      </w:r>
    </w:p>
    <w:p w14:paraId="77CCCD1A" w14:textId="7D922327" w:rsidR="00EA3A15" w:rsidRDefault="00EA3A15">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Pr="00EA3A15">
        <w:rPr>
          <w:rFonts w:ascii="Calibri" w:hAnsi="Calibri" w:cs="Calibri"/>
          <w:noProof/>
          <w:szCs w:val="22"/>
          <w:rtl/>
        </w:rPr>
        <w:fldChar w:fldCharType="begin"/>
      </w:r>
      <w:r w:rsidRPr="00EA3A15">
        <w:rPr>
          <w:rFonts w:ascii="Calibri" w:hAnsi="Calibri" w:cs="Calibri"/>
          <w:noProof/>
          <w:szCs w:val="22"/>
          <w:rtl/>
        </w:rPr>
        <w:instrText xml:space="preserve"> </w:instrText>
      </w:r>
      <w:r w:rsidRPr="00EA3A15">
        <w:rPr>
          <w:rFonts w:ascii="Calibri" w:hAnsi="Calibri" w:cs="Calibri"/>
          <w:noProof/>
          <w:szCs w:val="22"/>
        </w:rPr>
        <w:instrText>PAGEREF</w:instrText>
      </w:r>
      <w:r w:rsidRPr="00EA3A15">
        <w:rPr>
          <w:rFonts w:ascii="Calibri" w:hAnsi="Calibri" w:cs="Calibri"/>
          <w:noProof/>
          <w:szCs w:val="22"/>
          <w:rtl/>
        </w:rPr>
        <w:instrText xml:space="preserve"> _</w:instrText>
      </w:r>
      <w:r w:rsidRPr="00EA3A15">
        <w:rPr>
          <w:rFonts w:ascii="Calibri" w:hAnsi="Calibri" w:cs="Calibri"/>
          <w:noProof/>
          <w:szCs w:val="22"/>
        </w:rPr>
        <w:instrText>Toc51234151 \h</w:instrText>
      </w:r>
      <w:r w:rsidRPr="00EA3A15">
        <w:rPr>
          <w:rFonts w:ascii="Calibri" w:hAnsi="Calibri" w:cs="Calibri"/>
          <w:noProof/>
          <w:szCs w:val="22"/>
          <w:rtl/>
        </w:rPr>
        <w:instrText xml:space="preserve"> </w:instrText>
      </w:r>
      <w:r w:rsidRPr="00EA3A15">
        <w:rPr>
          <w:rFonts w:ascii="Calibri" w:hAnsi="Calibri" w:cs="Calibri"/>
          <w:noProof/>
          <w:szCs w:val="22"/>
          <w:rtl/>
        </w:rPr>
      </w:r>
      <w:r w:rsidRPr="00EA3A15">
        <w:rPr>
          <w:rFonts w:ascii="Calibri" w:hAnsi="Calibri" w:cs="Calibri"/>
          <w:noProof/>
          <w:szCs w:val="22"/>
          <w:rtl/>
        </w:rPr>
        <w:fldChar w:fldCharType="separate"/>
      </w:r>
      <w:r w:rsidR="00E077B8">
        <w:rPr>
          <w:rFonts w:ascii="Calibri" w:hAnsi="Calibri" w:cs="Calibri"/>
          <w:noProof/>
          <w:szCs w:val="22"/>
          <w:rtl/>
        </w:rPr>
        <w:t>11</w:t>
      </w:r>
      <w:r w:rsidRPr="00EA3A15">
        <w:rPr>
          <w:rFonts w:ascii="Calibri" w:hAnsi="Calibri" w:cs="Calibri"/>
          <w:noProof/>
          <w:szCs w:val="22"/>
          <w:rtl/>
        </w:rPr>
        <w:fldChar w:fldCharType="end"/>
      </w:r>
    </w:p>
    <w:p w14:paraId="06E564A5" w14:textId="5433914B" w:rsidR="00EA3A15" w:rsidRDefault="00EA3A15">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EA3A15">
        <w:rPr>
          <w:rFonts w:ascii="Calibri" w:hAnsi="Calibri" w:cs="Calibri"/>
          <w:noProof/>
          <w:szCs w:val="22"/>
          <w:rtl/>
        </w:rPr>
        <w:fldChar w:fldCharType="begin"/>
      </w:r>
      <w:r w:rsidRPr="00EA3A15">
        <w:rPr>
          <w:rFonts w:ascii="Calibri" w:hAnsi="Calibri" w:cs="Calibri"/>
          <w:noProof/>
          <w:szCs w:val="22"/>
          <w:rtl/>
        </w:rPr>
        <w:instrText xml:space="preserve"> </w:instrText>
      </w:r>
      <w:r w:rsidRPr="00EA3A15">
        <w:rPr>
          <w:rFonts w:ascii="Calibri" w:hAnsi="Calibri" w:cs="Calibri"/>
          <w:noProof/>
          <w:szCs w:val="22"/>
        </w:rPr>
        <w:instrText>PAGEREF</w:instrText>
      </w:r>
      <w:r w:rsidRPr="00EA3A15">
        <w:rPr>
          <w:rFonts w:ascii="Calibri" w:hAnsi="Calibri" w:cs="Calibri"/>
          <w:noProof/>
          <w:szCs w:val="22"/>
          <w:rtl/>
        </w:rPr>
        <w:instrText xml:space="preserve"> _</w:instrText>
      </w:r>
      <w:r w:rsidRPr="00EA3A15">
        <w:rPr>
          <w:rFonts w:ascii="Calibri" w:hAnsi="Calibri" w:cs="Calibri"/>
          <w:noProof/>
          <w:szCs w:val="22"/>
        </w:rPr>
        <w:instrText>Toc51234152 \h</w:instrText>
      </w:r>
      <w:r w:rsidRPr="00EA3A15">
        <w:rPr>
          <w:rFonts w:ascii="Calibri" w:hAnsi="Calibri" w:cs="Calibri"/>
          <w:noProof/>
          <w:szCs w:val="22"/>
          <w:rtl/>
        </w:rPr>
        <w:instrText xml:space="preserve"> </w:instrText>
      </w:r>
      <w:r w:rsidRPr="00EA3A15">
        <w:rPr>
          <w:rFonts w:ascii="Calibri" w:hAnsi="Calibri" w:cs="Calibri"/>
          <w:noProof/>
          <w:szCs w:val="22"/>
          <w:rtl/>
        </w:rPr>
      </w:r>
      <w:r w:rsidRPr="00EA3A15">
        <w:rPr>
          <w:rFonts w:ascii="Calibri" w:hAnsi="Calibri" w:cs="Calibri"/>
          <w:noProof/>
          <w:szCs w:val="22"/>
          <w:rtl/>
        </w:rPr>
        <w:fldChar w:fldCharType="separate"/>
      </w:r>
      <w:r w:rsidR="00E077B8">
        <w:rPr>
          <w:rFonts w:ascii="Calibri" w:hAnsi="Calibri" w:cs="Calibri"/>
          <w:noProof/>
          <w:szCs w:val="22"/>
          <w:rtl/>
        </w:rPr>
        <w:t>11</w:t>
      </w:r>
      <w:r w:rsidRPr="00EA3A15">
        <w:rPr>
          <w:rFonts w:ascii="Calibri" w:hAnsi="Calibri" w:cs="Calibri"/>
          <w:noProof/>
          <w:szCs w:val="22"/>
          <w:rtl/>
        </w:rPr>
        <w:fldChar w:fldCharType="end"/>
      </w:r>
    </w:p>
    <w:p w14:paraId="02436E2C" w14:textId="2952CDB5" w:rsidR="00F26488" w:rsidRDefault="00EA3A15" w:rsidP="00F26488">
      <w:pPr>
        <w:rPr>
          <w:rFonts w:eastAsia="SimSun"/>
          <w:lang w:bidi="ar-EG"/>
        </w:rPr>
      </w:pPr>
      <w:r>
        <w:rPr>
          <w:rFonts w:eastAsia="SimSun"/>
          <w:rtl/>
          <w:lang w:bidi="ar-EG"/>
        </w:rPr>
        <w:fldChar w:fldCharType="end"/>
      </w:r>
    </w:p>
    <w:p w14:paraId="3BD83054" w14:textId="2EEE2D0F" w:rsidR="00D4267E" w:rsidRPr="00B37142" w:rsidRDefault="00D4267E" w:rsidP="005054AB">
      <w:pPr>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25EAF" w:rsidRPr="00792AD6" w14:paraId="5FA5F03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309A4B4"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34005E50" w14:textId="23859C23"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w:t>
            </w:r>
          </w:p>
        </w:tc>
        <w:tc>
          <w:tcPr>
            <w:tcW w:w="2520" w:type="dxa"/>
            <w:tcBorders>
              <w:top w:val="single" w:sz="4" w:space="0" w:color="auto"/>
              <w:left w:val="single" w:sz="4" w:space="0" w:color="auto"/>
              <w:bottom w:val="single" w:sz="4" w:space="0" w:color="auto"/>
              <w:right w:val="single" w:sz="4" w:space="0" w:color="auto"/>
            </w:tcBorders>
          </w:tcPr>
          <w:p w14:paraId="0D2F0380" w14:textId="576F8969"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.IX.</w:t>
            </w:r>
            <w:r w:rsidRPr="00792AD6">
              <w:rPr>
                <w:rFonts w:eastAsia="SimSun"/>
                <w:sz w:val="20"/>
                <w:szCs w:val="26"/>
                <w:lang w:eastAsia="zh-CN"/>
              </w:rPr>
              <w:t>15</w:t>
            </w:r>
          </w:p>
        </w:tc>
      </w:tr>
      <w:tr w:rsidR="00925EAF" w:rsidRPr="00792AD6" w14:paraId="02BEBAA2"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7BFD0F9F"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364D35F5" w14:textId="704B6404"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2020.X.15</w:t>
            </w:r>
          </w:p>
        </w:tc>
        <w:tc>
          <w:tcPr>
            <w:tcW w:w="2520" w:type="dxa"/>
            <w:tcBorders>
              <w:top w:val="single" w:sz="4" w:space="0" w:color="auto"/>
              <w:left w:val="single" w:sz="4" w:space="0" w:color="auto"/>
              <w:bottom w:val="single" w:sz="4" w:space="0" w:color="auto"/>
              <w:right w:val="single" w:sz="4" w:space="0" w:color="auto"/>
            </w:tcBorders>
          </w:tcPr>
          <w:p w14:paraId="4B1BC0C2" w14:textId="6819CAD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w:t>
            </w:r>
          </w:p>
        </w:tc>
      </w:tr>
      <w:tr w:rsidR="00925EAF" w:rsidRPr="00792AD6" w14:paraId="5566BB9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A0A7865"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EB9A698" w14:textId="551B7B5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w:t>
            </w:r>
          </w:p>
        </w:tc>
        <w:tc>
          <w:tcPr>
            <w:tcW w:w="2520" w:type="dxa"/>
            <w:tcBorders>
              <w:top w:val="single" w:sz="4" w:space="0" w:color="auto"/>
              <w:left w:val="single" w:sz="4" w:space="0" w:color="auto"/>
              <w:bottom w:val="single" w:sz="4" w:space="0" w:color="auto"/>
              <w:right w:val="single" w:sz="4" w:space="0" w:color="auto"/>
            </w:tcBorders>
          </w:tcPr>
          <w:p w14:paraId="2338CEEA" w14:textId="2777DC9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15</w:t>
            </w:r>
          </w:p>
        </w:tc>
      </w:tr>
      <w:tr w:rsidR="00925EAF" w:rsidRPr="00792AD6" w14:paraId="40742B0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137DF8E"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378837E8" w14:textId="5D2026F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2020.XI.15</w:t>
            </w:r>
          </w:p>
        </w:tc>
        <w:tc>
          <w:tcPr>
            <w:tcW w:w="2520" w:type="dxa"/>
            <w:tcBorders>
              <w:top w:val="single" w:sz="4" w:space="0" w:color="auto"/>
              <w:left w:val="single" w:sz="4" w:space="0" w:color="auto"/>
              <w:bottom w:val="single" w:sz="4" w:space="0" w:color="auto"/>
              <w:right w:val="single" w:sz="4" w:space="0" w:color="auto"/>
            </w:tcBorders>
          </w:tcPr>
          <w:p w14:paraId="7FD599A4" w14:textId="53DD8F53"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30</w:t>
            </w:r>
          </w:p>
        </w:tc>
      </w:tr>
      <w:tr w:rsidR="00925EAF" w:rsidRPr="00792AD6" w14:paraId="02B79F5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3A38E8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9F827E" w14:textId="0B77FF48"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265E177B" w14:textId="5464040B"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w:t>
            </w:r>
            <w:r w:rsidRPr="00792AD6">
              <w:rPr>
                <w:rFonts w:eastAsia="SimSun"/>
                <w:sz w:val="20"/>
                <w:szCs w:val="26"/>
                <w:lang w:eastAsia="zh-CN"/>
              </w:rPr>
              <w:t>16</w:t>
            </w:r>
          </w:p>
        </w:tc>
      </w:tr>
      <w:tr w:rsidR="00925EAF" w:rsidRPr="00792AD6"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w:t>
            </w:r>
          </w:p>
        </w:tc>
      </w:tr>
      <w:tr w:rsidR="00925EAF" w:rsidRPr="00792AD6"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w:t>
            </w:r>
            <w:r w:rsidR="00E6609B" w:rsidRPr="00792AD6">
              <w:rPr>
                <w:rFonts w:eastAsia="SimSun"/>
                <w:sz w:val="20"/>
                <w:szCs w:val="26"/>
                <w:lang w:eastAsia="zh-CN"/>
              </w:rPr>
              <w:t>1</w:t>
            </w:r>
            <w:r w:rsidRPr="00792AD6">
              <w:rPr>
                <w:rFonts w:eastAsia="SimSun"/>
                <w:sz w:val="20"/>
                <w:szCs w:val="26"/>
                <w:lang w:eastAsia="zh-CN"/>
              </w:rPr>
              <w:t>.I.</w:t>
            </w:r>
            <w:r w:rsidR="00E6609B" w:rsidRPr="00792AD6">
              <w:rPr>
                <w:rFonts w:eastAsia="SimSun"/>
                <w:sz w:val="20"/>
                <w:szCs w:val="26"/>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11</w:t>
            </w:r>
          </w:p>
        </w:tc>
      </w:tr>
    </w:tbl>
    <w:p w14:paraId="0B118161" w14:textId="77777777" w:rsidR="004A4648" w:rsidRPr="00190C3F"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190C3F">
        <w:rPr>
          <w:rFonts w:ascii="Traditional Arabic" w:eastAsia="SimSun" w:hAnsi="Traditional Arabic"/>
          <w:sz w:val="24"/>
          <w:szCs w:val="24"/>
          <w:lang w:bidi="ar-EG"/>
        </w:rPr>
        <w:t>*</w:t>
      </w:r>
      <w:r w:rsidRPr="00190C3F">
        <w:rPr>
          <w:rFonts w:ascii="Traditional Arabic" w:eastAsia="SimSun" w:hAnsi="Traditional Arabic"/>
          <w:i/>
          <w:iCs/>
          <w:sz w:val="24"/>
          <w:szCs w:val="24"/>
          <w:rtl/>
          <w:lang w:bidi="ar-EG"/>
        </w:rPr>
        <w:tab/>
      </w:r>
      <w:r w:rsidRPr="00EE36B8">
        <w:rPr>
          <w:rFonts w:ascii="Traditional Arabic" w:eastAsia="SimSun" w:hAnsi="Traditional Arabic"/>
          <w:sz w:val="24"/>
          <w:szCs w:val="24"/>
          <w:rtl/>
          <w:lang w:bidi="ar-EG"/>
        </w:rPr>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1" w:name="_Toc408394543"/>
      <w:bookmarkStart w:id="112" w:name="_Toc408396044"/>
      <w:bookmarkStart w:id="113" w:name="_Toc408396929"/>
      <w:bookmarkStart w:id="114" w:name="_Toc408403984"/>
      <w:bookmarkStart w:id="115" w:name="_Toc409692628"/>
      <w:bookmarkStart w:id="116" w:name="_Toc410046163"/>
      <w:bookmarkStart w:id="117" w:name="_Toc410919742"/>
      <w:bookmarkStart w:id="118" w:name="_Toc411249967"/>
      <w:bookmarkStart w:id="119" w:name="_Toc413753328"/>
      <w:bookmarkStart w:id="120" w:name="_Toc413754215"/>
      <w:bookmarkStart w:id="121" w:name="_Toc413754879"/>
      <w:bookmarkStart w:id="122" w:name="_Toc414264971"/>
      <w:bookmarkStart w:id="123" w:name="_Toc477773900"/>
      <w:bookmarkStart w:id="124" w:name="_Toc482899965"/>
      <w:bookmarkStart w:id="125" w:name="_Toc493599579"/>
      <w:bookmarkStart w:id="126" w:name="_Toc1726081"/>
      <w:bookmarkStart w:id="127" w:name="_Toc12890486"/>
      <w:bookmarkStart w:id="128" w:name="_Toc29470440"/>
      <w:bookmarkStart w:id="129" w:name="_Toc33093006"/>
      <w:bookmarkStart w:id="130" w:name="_Toc45706383"/>
      <w:bookmarkStart w:id="131" w:name="_Toc47692659"/>
      <w:bookmarkStart w:id="132" w:name="_Toc51234139"/>
      <w:bookmarkStart w:id="133" w:name="_Toc359596901"/>
      <w:bookmarkStart w:id="134" w:name="_Toc359596904"/>
      <w:bookmarkStart w:id="135" w:name="_Toc409692630"/>
      <w:r w:rsidRPr="00E16A37">
        <w:rPr>
          <w:rFonts w:hint="cs"/>
          <w:rtl/>
        </w:rPr>
        <w:lastRenderedPageBreak/>
        <w:t>معلومات عامة</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832582C" w14:textId="77777777" w:rsidR="008D7A05" w:rsidRPr="00E16A37" w:rsidRDefault="008D7A05" w:rsidP="005A2156">
      <w:pPr>
        <w:pStyle w:val="Heading20"/>
        <w:rPr>
          <w:rtl/>
        </w:rPr>
      </w:pPr>
      <w:bookmarkStart w:id="136" w:name="_القوائم_الملحقة_بالنشرة"/>
      <w:bookmarkStart w:id="137" w:name="_Toc359596900"/>
      <w:bookmarkStart w:id="138" w:name="_Toc408394544"/>
      <w:bookmarkStart w:id="139" w:name="_Toc408396045"/>
      <w:bookmarkStart w:id="140" w:name="_Toc408396930"/>
      <w:bookmarkStart w:id="141" w:name="_Toc408403985"/>
      <w:bookmarkStart w:id="142" w:name="_Toc409681124"/>
      <w:bookmarkStart w:id="143" w:name="_Toc409692629"/>
      <w:bookmarkStart w:id="144" w:name="_Toc411249968"/>
      <w:bookmarkStart w:id="145" w:name="_Toc413754216"/>
      <w:bookmarkStart w:id="146" w:name="_Toc414264972"/>
      <w:bookmarkStart w:id="147" w:name="_Toc477773901"/>
      <w:bookmarkStart w:id="148" w:name="_Toc482899966"/>
      <w:bookmarkStart w:id="149" w:name="_Toc493599580"/>
      <w:bookmarkStart w:id="150" w:name="_Toc1726082"/>
      <w:bookmarkStart w:id="151" w:name="_Toc29470441"/>
      <w:bookmarkStart w:id="152" w:name="_Toc33093007"/>
      <w:bookmarkStart w:id="153" w:name="_Toc45706384"/>
      <w:bookmarkStart w:id="154" w:name="_Toc47692660"/>
      <w:bookmarkStart w:id="155" w:name="_Toc51234140"/>
      <w:bookmarkEnd w:id="136"/>
      <w:r w:rsidRPr="00E16A37">
        <w:rPr>
          <w:rFonts w:hint="cs"/>
          <w:rtl/>
        </w:rPr>
        <w:t>القوائم الملحقة بالنشرة التشغيلية للاتحاد</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bookmarkEnd w:id="133"/>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w:t>
      </w:r>
      <w:proofErr w:type="spellStart"/>
      <w:r w:rsidRPr="00D15521">
        <w:rPr>
          <w:rFonts w:eastAsia="SimSun" w:hint="cs"/>
          <w:sz w:val="18"/>
          <w:szCs w:val="24"/>
          <w:rtl/>
          <w:lang w:val="fr-CH" w:bidi="ar-EG"/>
        </w:rPr>
        <w:t>بيروفكس</w:t>
      </w:r>
      <w:proofErr w:type="spellEnd"/>
      <w:r w:rsidRPr="00D15521">
        <w:rPr>
          <w:rFonts w:eastAsia="SimSun" w:hint="cs"/>
          <w:sz w:val="18"/>
          <w:szCs w:val="24"/>
          <w:rtl/>
          <w:lang w:val="fr-CH" w:bidi="ar-EG"/>
        </w:rPr>
        <w:t xml:space="preserve">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78E93A0" w14:textId="77777777" w:rsidR="005507C9" w:rsidRPr="003D4FB2" w:rsidRDefault="005507C9" w:rsidP="005507C9">
      <w:pPr>
        <w:pStyle w:val="Heading20"/>
        <w:rPr>
          <w:rtl/>
        </w:rPr>
      </w:pPr>
      <w:bookmarkStart w:id="156" w:name="_الموافقة_على_توصيات"/>
      <w:bookmarkStart w:id="157" w:name="_Toc12890488"/>
      <w:bookmarkStart w:id="158" w:name="_Toc39570650"/>
      <w:bookmarkStart w:id="159" w:name="_Toc45706385"/>
      <w:bookmarkStart w:id="160" w:name="_Toc47692661"/>
      <w:bookmarkStart w:id="161" w:name="_Toc51234141"/>
      <w:bookmarkStart w:id="162" w:name="_Toc482899968"/>
      <w:bookmarkStart w:id="163" w:name="_Toc512951184"/>
      <w:bookmarkStart w:id="164" w:name="_Toc512954794"/>
      <w:bookmarkStart w:id="165" w:name="_Toc1726084"/>
      <w:bookmarkStart w:id="166" w:name="_Toc29470443"/>
      <w:bookmarkStart w:id="167" w:name="_Toc33093008"/>
      <w:bookmarkStart w:id="168" w:name="_Toc477773903"/>
      <w:bookmarkStart w:id="169" w:name="_Toc471309488"/>
      <w:bookmarkStart w:id="170" w:name="_Toc471309853"/>
      <w:bookmarkStart w:id="171" w:name="_Toc29470442"/>
      <w:bookmarkStart w:id="172" w:name="_Toc411249969"/>
      <w:bookmarkStart w:id="173" w:name="_Toc413754217"/>
      <w:bookmarkStart w:id="174" w:name="_Toc414264973"/>
      <w:bookmarkStart w:id="175" w:name="P04"/>
      <w:bookmarkStart w:id="176" w:name="_Toc512951186"/>
      <w:bookmarkStart w:id="177" w:name="_Toc512954797"/>
      <w:bookmarkStart w:id="178" w:name="_Toc1726083"/>
      <w:bookmarkStart w:id="179" w:name="_Toc493599582"/>
      <w:bookmarkStart w:id="180" w:name="TOC_04A"/>
      <w:bookmarkEnd w:id="156"/>
      <w:r w:rsidRPr="003D4FB2">
        <w:rPr>
          <w:rFonts w:hint="cs"/>
          <w:rtl/>
        </w:rPr>
        <w:lastRenderedPageBreak/>
        <w:t>الموافقة على توصيات قطاع تقييس الاتصالات</w:t>
      </w:r>
      <w:bookmarkEnd w:id="157"/>
      <w:bookmarkEnd w:id="158"/>
      <w:bookmarkEnd w:id="159"/>
      <w:bookmarkEnd w:id="160"/>
      <w:bookmarkEnd w:id="161"/>
    </w:p>
    <w:p w14:paraId="73C22216" w14:textId="5738F44A" w:rsidR="005507C9" w:rsidRPr="0044482D" w:rsidRDefault="005507C9" w:rsidP="005507C9">
      <w:pPr>
        <w:tabs>
          <w:tab w:val="left" w:pos="851"/>
        </w:tabs>
        <w:spacing w:before="360"/>
        <w:rPr>
          <w:rFonts w:eastAsia="SimSun"/>
          <w:spacing w:val="-2"/>
          <w:rtl/>
          <w:lang w:bidi="ar-EG"/>
        </w:rPr>
      </w:pPr>
      <w:r w:rsidRPr="0044482D">
        <w:rPr>
          <w:rFonts w:eastAsia="SimSun" w:hint="cs"/>
          <w:spacing w:val="-2"/>
          <w:rtl/>
        </w:rPr>
        <w:t>أُعلن في الإعلان </w:t>
      </w:r>
      <w:r w:rsidRPr="0044482D">
        <w:rPr>
          <w:rFonts w:eastAsia="SimSun"/>
          <w:spacing w:val="-2"/>
          <w:lang w:val="en-GB"/>
        </w:rPr>
        <w:t>AAP-</w:t>
      </w:r>
      <w:r w:rsidR="00634730">
        <w:rPr>
          <w:rFonts w:eastAsia="SimSun"/>
          <w:spacing w:val="-2"/>
          <w:lang w:val="en-GB"/>
        </w:rPr>
        <w:t>88</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sidR="00293894">
        <w:rPr>
          <w:rFonts w:eastAsia="SimSun" w:hint="cs"/>
          <w:spacing w:val="-2"/>
          <w:rtl/>
        </w:rPr>
        <w:t>التوصيات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367C72DC" w14:textId="77777777" w:rsidR="00634730" w:rsidRPr="00634730" w:rsidRDefault="00634730" w:rsidP="00634730">
      <w:pPr>
        <w:bidi w:val="0"/>
        <w:ind w:left="567" w:hanging="567"/>
        <w:rPr>
          <w:iCs/>
          <w:noProof/>
          <w:lang w:val="fr-CH"/>
        </w:rPr>
      </w:pPr>
      <w:r w:rsidRPr="00634730">
        <w:rPr>
          <w:iCs/>
          <w:noProof/>
          <w:lang w:val="fr-CH"/>
        </w:rPr>
        <w:t xml:space="preserve">– </w:t>
      </w:r>
      <w:r w:rsidRPr="00634730">
        <w:rPr>
          <w:iCs/>
          <w:noProof/>
          <w:lang w:val="fr-CH"/>
        </w:rPr>
        <w:tab/>
        <w:t>ITU-T H.266 (08/2020): Versatile video coding</w:t>
      </w:r>
    </w:p>
    <w:p w14:paraId="5F4F2D13"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H.274 (08/2020): Versatile supplemental enhancement information messages for coded video bitstreams</w:t>
      </w:r>
    </w:p>
    <w:p w14:paraId="7B8112DB"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X.510 (08/2020): Information technology - Open Systems Interconnection - The Directory: Protocol specifications for secure operations</w:t>
      </w:r>
    </w:p>
    <w:p w14:paraId="21BD5D69"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Y.4210 (08/2020): Requirements and use cases for universal communication module of mobile IoT devices</w:t>
      </w:r>
    </w:p>
    <w:p w14:paraId="78B556BD"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Y.4469 (08/2020): Reference architecture of spare computational capability exposure of IoT devices for smart home</w:t>
      </w:r>
    </w:p>
    <w:p w14:paraId="5FCD8971"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Y.4470 (08/2020): Reference architecture of artificial intelligence service exposure for smart sustainable cities</w:t>
      </w:r>
    </w:p>
    <w:p w14:paraId="6B1EACC2"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Y.4473 (08/2020): SensorThings API - Sensing</w:t>
      </w:r>
    </w:p>
    <w:p w14:paraId="12D68039"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Y.4474 (08/2020): Functional architecture for IoT services based on Visible Light Communications</w:t>
      </w:r>
    </w:p>
    <w:p w14:paraId="4A01B3FE"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Y.4475 (08/2020): Lightweight intelligent software framework for IoT devices</w:t>
      </w:r>
    </w:p>
    <w:p w14:paraId="3E62F456"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Y.4558 (08/2020): Requirements and functional architecture of smart fire smoke detection service</w:t>
      </w:r>
    </w:p>
    <w:p w14:paraId="754451A5"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Y.4560 (08/2020): Blockchain-based data exchange and sharing for supporting Internet of things and smart cities and communities</w:t>
      </w:r>
    </w:p>
    <w:p w14:paraId="58FD0EF1"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Y.4561 (08/2020): Blockchain-based Data Management for supporting Internet of things and smart cities and communities</w:t>
      </w:r>
    </w:p>
    <w:p w14:paraId="7F3311E2" w14:textId="77777777" w:rsidR="00634730" w:rsidRPr="00634730" w:rsidRDefault="00634730" w:rsidP="00634730">
      <w:pPr>
        <w:bidi w:val="0"/>
        <w:ind w:left="567" w:hanging="567"/>
        <w:rPr>
          <w:iCs/>
          <w:noProof/>
          <w:lang w:val="en-GB"/>
        </w:rPr>
      </w:pPr>
      <w:r w:rsidRPr="00634730">
        <w:rPr>
          <w:iCs/>
          <w:noProof/>
          <w:lang w:val="en-GB"/>
        </w:rPr>
        <w:t xml:space="preserve">– </w:t>
      </w:r>
      <w:r w:rsidRPr="00634730">
        <w:rPr>
          <w:iCs/>
          <w:noProof/>
          <w:lang w:val="en-GB"/>
        </w:rPr>
        <w:tab/>
        <w:t>ITU-T Y.4808 (08/2020): Digital entity architecture framework to combat counterfeiting in IoT</w:t>
      </w:r>
    </w:p>
    <w:p w14:paraId="6541FF3D" w14:textId="1E729194" w:rsidR="00634730" w:rsidRPr="00634730" w:rsidRDefault="00634730" w:rsidP="00634730">
      <w:pPr>
        <w:bidi w:val="0"/>
        <w:ind w:left="567" w:hanging="567"/>
        <w:rPr>
          <w:b/>
          <w:iCs/>
          <w:noProof/>
          <w:lang w:val="en-GB"/>
        </w:rPr>
      </w:pPr>
      <w:r w:rsidRPr="00634730">
        <w:rPr>
          <w:iCs/>
          <w:noProof/>
          <w:lang w:val="en-GB"/>
        </w:rPr>
        <w:t xml:space="preserve">– </w:t>
      </w:r>
      <w:r w:rsidRPr="00634730">
        <w:rPr>
          <w:iCs/>
          <w:noProof/>
          <w:lang w:val="en-GB"/>
        </w:rPr>
        <w:tab/>
        <w:t>ITU-T Y.4907 (08/2020): Reference architecture of blockchain-based unified KPI data management for smart sustainable cities</w:t>
      </w:r>
      <w:r w:rsidRPr="00634730">
        <w:rPr>
          <w:b/>
          <w:iCs/>
          <w:noProof/>
          <w:lang w:val="en-GB"/>
        </w:rPr>
        <w:t xml:space="preserve"> </w:t>
      </w:r>
    </w:p>
    <w:p w14:paraId="1019D272" w14:textId="76B5C796" w:rsidR="00634730" w:rsidRDefault="00634730" w:rsidP="00F26488">
      <w:pPr>
        <w:rPr>
          <w:rtl/>
          <w:lang w:val="en-GB" w:bidi="ar-EG"/>
        </w:rPr>
      </w:pPr>
      <w:r>
        <w:rPr>
          <w:rtl/>
          <w:lang w:val="en-GB" w:bidi="ar-EG"/>
        </w:rPr>
        <w:br w:type="page"/>
      </w:r>
    </w:p>
    <w:p w14:paraId="6EE4D8B8" w14:textId="77777777" w:rsidR="005054AB" w:rsidRPr="00496A7D" w:rsidRDefault="005054AB" w:rsidP="005054AB">
      <w:pPr>
        <w:pStyle w:val="Heading20"/>
        <w:rPr>
          <w:rtl/>
        </w:rPr>
      </w:pPr>
      <w:bookmarkStart w:id="181" w:name="_Toc475622727"/>
      <w:bookmarkStart w:id="182" w:name="_Toc475623021"/>
      <w:bookmarkStart w:id="183" w:name="_Toc477773904"/>
      <w:bookmarkStart w:id="184" w:name="_Toc512951185"/>
      <w:bookmarkStart w:id="185" w:name="_Toc512954795"/>
      <w:bookmarkStart w:id="186" w:name="_Toc1726085"/>
      <w:bookmarkStart w:id="187" w:name="_Toc39570652"/>
      <w:bookmarkStart w:id="188" w:name="_Toc43460804"/>
      <w:bookmarkStart w:id="189" w:name="_Toc47692662"/>
      <w:bookmarkStart w:id="190" w:name="_Toc51234142"/>
      <w:r w:rsidRPr="00496A7D">
        <w:rPr>
          <w:rtl/>
        </w:rPr>
        <w:lastRenderedPageBreak/>
        <w:t>الخطة الدولية لتعرّف هوية الشبكات العمومية والاشتراكات</w:t>
      </w:r>
      <w:r w:rsidRPr="00496A7D">
        <w:rPr>
          <w:rtl/>
        </w:rPr>
        <w:br/>
        <w:t>(</w:t>
      </w:r>
      <w:r w:rsidRPr="00496A7D">
        <w:rPr>
          <w:rFonts w:hint="cs"/>
          <w:rtl/>
        </w:rPr>
        <w:t xml:space="preserve">التوصية </w:t>
      </w:r>
      <w:r w:rsidRPr="004B7D78">
        <w:rPr>
          <w:lang w:val="fr-FR"/>
        </w:rPr>
        <w:t>ITU-T E.212</w:t>
      </w:r>
      <w:r w:rsidRPr="00496A7D">
        <w:rPr>
          <w:rFonts w:hint="cs"/>
          <w:rtl/>
        </w:rPr>
        <w:t xml:space="preserve"> </w:t>
      </w:r>
      <w:r w:rsidRPr="004B7D78">
        <w:rPr>
          <w:lang w:val="fr-FR"/>
        </w:rPr>
        <w:t>(2016/09)</w:t>
      </w:r>
      <w:r w:rsidRPr="00496A7D">
        <w:rPr>
          <w:rFonts w:hint="cs"/>
          <w:rtl/>
        </w:rPr>
        <w:t>)</w:t>
      </w:r>
      <w:bookmarkEnd w:id="181"/>
      <w:bookmarkEnd w:id="182"/>
      <w:bookmarkEnd w:id="183"/>
      <w:bookmarkEnd w:id="184"/>
      <w:bookmarkEnd w:id="185"/>
      <w:bookmarkEnd w:id="186"/>
      <w:bookmarkEnd w:id="187"/>
      <w:bookmarkEnd w:id="188"/>
      <w:bookmarkEnd w:id="189"/>
      <w:bookmarkEnd w:id="190"/>
    </w:p>
    <w:p w14:paraId="5C5B0C3E" w14:textId="77777777" w:rsidR="005054AB" w:rsidRPr="00496A7D" w:rsidRDefault="005054AB" w:rsidP="005054AB">
      <w:pPr>
        <w:pStyle w:val="Headingb"/>
        <w:spacing w:before="240"/>
      </w:pPr>
      <w:r w:rsidRPr="00496A7D">
        <w:rPr>
          <w:rFonts w:hint="cs"/>
          <w:rtl/>
        </w:rPr>
        <w:t>ملاحظة من مكتب تقييس الاتصالات</w:t>
      </w:r>
    </w:p>
    <w:p w14:paraId="2BF19B0A" w14:textId="77777777" w:rsidR="005054AB" w:rsidRPr="00496A7D" w:rsidRDefault="005054AB" w:rsidP="005054AB">
      <w:pPr>
        <w:spacing w:before="240" w:after="120"/>
        <w:jc w:val="center"/>
        <w:rPr>
          <w:rFonts w:eastAsia="SimSun"/>
          <w:i/>
          <w:iCs/>
          <w:noProof/>
          <w:spacing w:val="-2"/>
          <w:sz w:val="24"/>
          <w:szCs w:val="32"/>
          <w:rtl/>
          <w:lang w:bidi="ar-EG"/>
        </w:rPr>
      </w:pPr>
      <w:bookmarkStart w:id="191" w:name="_Toc475623022"/>
      <w:r w:rsidRPr="00496A7D">
        <w:rPr>
          <w:rFonts w:eastAsia="SimSun" w:hint="cs"/>
          <w:i/>
          <w:iCs/>
          <w:noProof/>
          <w:spacing w:val="-2"/>
          <w:sz w:val="24"/>
          <w:szCs w:val="32"/>
          <w:rtl/>
          <w:lang w:bidi="ar-EG"/>
        </w:rPr>
        <w:t>رموز تعرف الهوية للشبكات المتنقلة الدولية</w:t>
      </w:r>
      <w:bookmarkEnd w:id="191"/>
    </w:p>
    <w:p w14:paraId="6ED5936A" w14:textId="77777777" w:rsidR="005054AB" w:rsidRPr="00496A7D" w:rsidRDefault="005054AB" w:rsidP="005054AB">
      <w:pPr>
        <w:spacing w:after="120"/>
        <w:rPr>
          <w:rFonts w:eastAsia="SimSun"/>
          <w:spacing w:val="-6"/>
          <w:rtl/>
          <w:lang w:val="fr-FR" w:bidi="ar-EG"/>
        </w:rPr>
      </w:pPr>
      <w:r w:rsidRPr="003D4EB6">
        <w:rPr>
          <w:rFonts w:eastAsia="SimSun" w:hint="cs"/>
          <w:spacing w:val="-6"/>
          <w:rtl/>
          <w:lang w:bidi="ar-EG"/>
        </w:rPr>
        <w:t xml:space="preserve">جرى </w:t>
      </w:r>
      <w:r w:rsidRPr="00833CCB">
        <w:rPr>
          <w:rFonts w:eastAsia="SimSun" w:hint="cs"/>
          <w:b/>
          <w:bCs/>
          <w:spacing w:val="-6"/>
          <w:rtl/>
          <w:lang w:bidi="ar-EG"/>
        </w:rPr>
        <w:t>تخصيص</w:t>
      </w:r>
      <w:r w:rsidRPr="003D4EB6">
        <w:rPr>
          <w:rFonts w:eastAsia="SimSun" w:hint="cs"/>
          <w:spacing w:val="-6"/>
          <w:rtl/>
          <w:lang w:bidi="ar-EG"/>
        </w:rPr>
        <w:t xml:space="preserve"> </w:t>
      </w:r>
      <w:r>
        <w:rPr>
          <w:rFonts w:eastAsia="SimSun" w:hint="cs"/>
          <w:rtl/>
          <w:lang w:bidi="ar-EG"/>
        </w:rPr>
        <w:t>الرمزين الدليليين للشبكة</w:t>
      </w:r>
      <w:r w:rsidRPr="003D4EB6">
        <w:rPr>
          <w:rFonts w:eastAsia="SimSun" w:hint="cs"/>
          <w:spacing w:val="-6"/>
          <w:rtl/>
          <w:lang w:bidi="ar-EG"/>
        </w:rPr>
        <w:t xml:space="preserve"> المتنقلة </w:t>
      </w:r>
      <w:r w:rsidRPr="003D4EB6">
        <w:rPr>
          <w:rFonts w:eastAsia="SimSun"/>
          <w:spacing w:val="-6"/>
          <w:lang w:bidi="ar-EG"/>
        </w:rPr>
        <w:t>(MNC)</w:t>
      </w:r>
      <w:r w:rsidRPr="003D4EB6">
        <w:rPr>
          <w:rFonts w:eastAsia="SimSun" w:hint="cs"/>
          <w:spacing w:val="-6"/>
          <w:rtl/>
          <w:lang w:bidi="ar-EG"/>
        </w:rPr>
        <w:t xml:space="preserve"> التالي</w:t>
      </w:r>
      <w:r>
        <w:rPr>
          <w:rFonts w:eastAsia="SimSun" w:hint="cs"/>
          <w:spacing w:val="-6"/>
          <w:rtl/>
          <w:lang w:bidi="ar-EG"/>
        </w:rPr>
        <w:t>ين</w:t>
      </w:r>
      <w:r w:rsidRPr="003D4EB6">
        <w:rPr>
          <w:rFonts w:eastAsia="SimSun" w:hint="cs"/>
          <w:spacing w:val="-6"/>
          <w:rtl/>
          <w:lang w:bidi="ar-EG"/>
        </w:rPr>
        <w:t xml:space="preserve"> </w:t>
      </w:r>
      <w:r>
        <w:rPr>
          <w:rFonts w:eastAsia="SimSun" w:hint="cs"/>
          <w:spacing w:val="-6"/>
          <w:rtl/>
          <w:lang w:bidi="ar-EG"/>
        </w:rPr>
        <w:t>المكونين</w:t>
      </w:r>
      <w:r w:rsidRPr="003D4EB6">
        <w:rPr>
          <w:rFonts w:eastAsia="SimSun" w:hint="cs"/>
          <w:spacing w:val="-6"/>
          <w:rtl/>
          <w:lang w:bidi="ar-EG"/>
        </w:rPr>
        <w:t xml:space="preserve"> من رقمين والمرتبط</w:t>
      </w:r>
      <w:r>
        <w:rPr>
          <w:rFonts w:eastAsia="SimSun" w:hint="cs"/>
          <w:spacing w:val="-6"/>
          <w:rtl/>
          <w:lang w:bidi="ar-EG"/>
        </w:rPr>
        <w:t>ين</w:t>
      </w:r>
      <w:r w:rsidRPr="003D4EB6">
        <w:rPr>
          <w:rFonts w:eastAsia="SimSun" w:hint="cs"/>
          <w:spacing w:val="-6"/>
          <w:rtl/>
          <w:lang w:bidi="ar-EG"/>
        </w:rPr>
        <w:t xml:space="preserve"> بالرمز الدليلي القُطري المشترك </w:t>
      </w:r>
      <w:r w:rsidRPr="003D4EB6">
        <w:rPr>
          <w:rFonts w:eastAsia="SimSun"/>
          <w:spacing w:val="-6"/>
          <w:lang w:bidi="ar-EG"/>
        </w:rPr>
        <w:t>901</w:t>
      </w:r>
      <w:r w:rsidRPr="003D4EB6">
        <w:rPr>
          <w:rFonts w:eastAsia="SimSun" w:hint="cs"/>
          <w:spacing w:val="-6"/>
          <w:rtl/>
          <w:lang w:bidi="ar-EG"/>
        </w:rPr>
        <w:t xml:space="preserve"> </w:t>
      </w:r>
      <w:r w:rsidRPr="003D4EB6">
        <w:rPr>
          <w:rFonts w:eastAsia="SimSun"/>
          <w:spacing w:val="-6"/>
          <w:lang w:bidi="ar-EG"/>
        </w:rPr>
        <w:t>(MCC)</w:t>
      </w:r>
      <w:r>
        <w:rPr>
          <w:rFonts w:eastAsia="SimSun" w:hint="cs"/>
          <w:spacing w:val="-6"/>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4679"/>
        <w:gridCol w:w="1843"/>
      </w:tblGrid>
      <w:tr w:rsidR="005054AB" w:rsidRPr="00D711DA" w14:paraId="5EE58BAF" w14:textId="77777777" w:rsidTr="005054AB">
        <w:trPr>
          <w:tblHeader/>
          <w:jc w:val="center"/>
        </w:trPr>
        <w:tc>
          <w:tcPr>
            <w:tcW w:w="3107" w:type="dxa"/>
            <w:tcBorders>
              <w:top w:val="single" w:sz="4" w:space="0" w:color="000000"/>
              <w:left w:val="single" w:sz="4" w:space="0" w:color="000000"/>
              <w:bottom w:val="single" w:sz="4" w:space="0" w:color="000000"/>
              <w:right w:val="single" w:sz="4" w:space="0" w:color="000000"/>
            </w:tcBorders>
            <w:vAlign w:val="center"/>
            <w:hideMark/>
          </w:tcPr>
          <w:p w14:paraId="12853FF9" w14:textId="77777777" w:rsidR="005054AB" w:rsidRPr="00D711DA" w:rsidRDefault="005054AB" w:rsidP="005054AB">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D711DA">
              <w:rPr>
                <w:rFonts w:eastAsia="SimSun" w:hint="cs"/>
                <w:i/>
                <w:iCs/>
                <w:position w:val="2"/>
                <w:sz w:val="20"/>
                <w:szCs w:val="26"/>
                <w:rtl/>
                <w:lang w:val="en-GB"/>
              </w:rPr>
              <w:t>الشبكة</w:t>
            </w:r>
          </w:p>
        </w:tc>
        <w:tc>
          <w:tcPr>
            <w:tcW w:w="4679" w:type="dxa"/>
            <w:tcBorders>
              <w:top w:val="single" w:sz="4" w:space="0" w:color="000000"/>
              <w:left w:val="single" w:sz="4" w:space="0" w:color="000000"/>
              <w:bottom w:val="single" w:sz="4" w:space="0" w:color="000000"/>
              <w:right w:val="single" w:sz="4" w:space="0" w:color="000000"/>
            </w:tcBorders>
            <w:vAlign w:val="center"/>
            <w:hideMark/>
          </w:tcPr>
          <w:p w14:paraId="1CF3EDAE" w14:textId="77777777" w:rsidR="005054AB" w:rsidRPr="00D711DA" w:rsidRDefault="005054AB" w:rsidP="005054AB">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D711DA">
              <w:rPr>
                <w:rFonts w:eastAsia="SimSun" w:hint="cs"/>
                <w:i/>
                <w:iCs/>
                <w:position w:val="2"/>
                <w:sz w:val="20"/>
                <w:szCs w:val="26"/>
                <w:rtl/>
                <w:lang w:val="en-GB"/>
              </w:rPr>
              <w:t xml:space="preserve">الرمز الدليلي القُطري للاتصالات المتنقلة </w:t>
            </w:r>
            <w:r w:rsidRPr="00D711DA">
              <w:rPr>
                <w:rFonts w:eastAsia="SimSun"/>
                <w:i/>
                <w:iCs/>
                <w:position w:val="2"/>
                <w:sz w:val="20"/>
                <w:szCs w:val="26"/>
                <w:lang w:val="en-GB"/>
              </w:rPr>
              <w:t>(MCC)</w:t>
            </w:r>
            <w:r w:rsidRPr="00D711DA">
              <w:rPr>
                <w:rFonts w:eastAsia="SimSun"/>
                <w:i/>
                <w:iCs/>
                <w:position w:val="2"/>
                <w:sz w:val="20"/>
                <w:szCs w:val="26"/>
                <w:rtl/>
                <w:lang w:val="en-GB"/>
              </w:rPr>
              <w:br/>
            </w:r>
            <w:r w:rsidRPr="00D711DA">
              <w:rPr>
                <w:rFonts w:eastAsia="SimSun" w:hint="cs"/>
                <w:i/>
                <w:iCs/>
                <w:position w:val="2"/>
                <w:sz w:val="20"/>
                <w:szCs w:val="26"/>
                <w:rtl/>
                <w:lang w:val="en-GB"/>
              </w:rPr>
              <w:t xml:space="preserve">والرمز الدليلي للشبكة المتنقلة </w:t>
            </w:r>
            <w:r w:rsidRPr="00D711DA">
              <w:rPr>
                <w:rFonts w:eastAsia="SimSun"/>
                <w:i/>
                <w:iCs/>
                <w:position w:val="2"/>
                <w:sz w:val="20"/>
                <w:szCs w:val="26"/>
                <w:lang w:val="en-GB"/>
              </w:rPr>
              <w:t>(MNC)</w:t>
            </w:r>
          </w:p>
        </w:tc>
        <w:tc>
          <w:tcPr>
            <w:tcW w:w="1843" w:type="dxa"/>
            <w:tcBorders>
              <w:top w:val="single" w:sz="4" w:space="0" w:color="000000"/>
              <w:left w:val="single" w:sz="4" w:space="0" w:color="000000"/>
              <w:bottom w:val="single" w:sz="4" w:space="0" w:color="000000"/>
              <w:right w:val="single" w:sz="4" w:space="0" w:color="000000"/>
            </w:tcBorders>
          </w:tcPr>
          <w:p w14:paraId="54F1E4DB" w14:textId="77777777" w:rsidR="005054AB" w:rsidRPr="00D711DA" w:rsidRDefault="005054AB" w:rsidP="005054AB">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rtl/>
                <w:lang w:val="en-GB" w:bidi="ar-EG"/>
              </w:rPr>
            </w:pPr>
            <w:r w:rsidRPr="00D711DA">
              <w:rPr>
                <w:rFonts w:eastAsia="SimSun" w:hint="cs"/>
                <w:i/>
                <w:iCs/>
                <w:position w:val="2"/>
                <w:sz w:val="20"/>
                <w:szCs w:val="26"/>
                <w:rtl/>
                <w:lang w:val="en-GB" w:bidi="ar-EG"/>
              </w:rPr>
              <w:t>تاريخ التخصيص</w:t>
            </w:r>
          </w:p>
        </w:tc>
      </w:tr>
      <w:tr w:rsidR="005054AB" w:rsidRPr="00D711DA" w14:paraId="5EBD537C" w14:textId="77777777" w:rsidTr="005054AB">
        <w:trPr>
          <w:jc w:val="center"/>
        </w:trPr>
        <w:tc>
          <w:tcPr>
            <w:tcW w:w="3107" w:type="dxa"/>
            <w:tcBorders>
              <w:bottom w:val="single" w:sz="4" w:space="0" w:color="000000"/>
            </w:tcBorders>
            <w:textDirection w:val="lrTbV"/>
          </w:tcPr>
          <w:p w14:paraId="272CA885" w14:textId="5138EE54" w:rsidR="005054AB" w:rsidRPr="00D711DA" w:rsidRDefault="00634730" w:rsidP="00634730">
            <w:pPr>
              <w:spacing w:before="40" w:after="40" w:line="260" w:lineRule="exact"/>
              <w:jc w:val="left"/>
              <w:rPr>
                <w:bCs/>
                <w:sz w:val="20"/>
                <w:szCs w:val="26"/>
                <w:lang w:val="fr-CH"/>
              </w:rPr>
            </w:pPr>
            <w:r w:rsidRPr="00634730">
              <w:rPr>
                <w:sz w:val="20"/>
                <w:szCs w:val="20"/>
                <w:lang w:val="en-GB"/>
              </w:rPr>
              <w:t>Bouygues Telecom</w:t>
            </w:r>
          </w:p>
        </w:tc>
        <w:tc>
          <w:tcPr>
            <w:tcW w:w="4679" w:type="dxa"/>
            <w:tcBorders>
              <w:bottom w:val="single" w:sz="4" w:space="0" w:color="000000"/>
            </w:tcBorders>
            <w:textDirection w:val="lrTbV"/>
          </w:tcPr>
          <w:p w14:paraId="7749B807" w14:textId="5B409B49" w:rsidR="005054AB" w:rsidRPr="00D711DA" w:rsidRDefault="00634730" w:rsidP="005054AB">
            <w:pPr>
              <w:spacing w:before="40" w:after="40" w:line="260" w:lineRule="exact"/>
              <w:jc w:val="center"/>
              <w:rPr>
                <w:bCs/>
                <w:sz w:val="20"/>
                <w:szCs w:val="26"/>
                <w:lang w:val="fr-FR"/>
              </w:rPr>
            </w:pPr>
            <w:r>
              <w:rPr>
                <w:sz w:val="20"/>
                <w:szCs w:val="20"/>
              </w:rPr>
              <w:t>901 77</w:t>
            </w:r>
          </w:p>
        </w:tc>
        <w:tc>
          <w:tcPr>
            <w:tcW w:w="1843" w:type="dxa"/>
            <w:tcBorders>
              <w:bottom w:val="single" w:sz="4" w:space="0" w:color="000000"/>
            </w:tcBorders>
            <w:textDirection w:val="lrTbV"/>
          </w:tcPr>
          <w:p w14:paraId="6225C9D8" w14:textId="7C627E12" w:rsidR="005054AB" w:rsidRPr="00D711DA" w:rsidRDefault="00634730" w:rsidP="005054AB">
            <w:pPr>
              <w:spacing w:before="40" w:after="40" w:line="260" w:lineRule="exact"/>
              <w:jc w:val="center"/>
              <w:rPr>
                <w:bCs/>
                <w:sz w:val="20"/>
                <w:szCs w:val="26"/>
                <w:lang w:val="fr-FR"/>
              </w:rPr>
            </w:pPr>
            <w:r>
              <w:rPr>
                <w:sz w:val="20"/>
                <w:szCs w:val="20"/>
              </w:rPr>
              <w:t>2020.VIII.28</w:t>
            </w:r>
          </w:p>
        </w:tc>
      </w:tr>
    </w:tbl>
    <w:p w14:paraId="601E033C" w14:textId="77777777" w:rsidR="005054AB" w:rsidRDefault="005054AB" w:rsidP="00F26488">
      <w:pPr>
        <w:rPr>
          <w:lang w:val="en-GB"/>
        </w:rPr>
      </w:pPr>
    </w:p>
    <w:p w14:paraId="612FE163" w14:textId="401426B7" w:rsidR="005507C9" w:rsidRDefault="005507C9" w:rsidP="00F26488">
      <w:pPr>
        <w:rPr>
          <w:rtl/>
          <w:lang w:val="en-GB"/>
        </w:rPr>
      </w:pPr>
      <w:r>
        <w:rPr>
          <w:rtl/>
          <w:lang w:val="en-GB"/>
        </w:rPr>
        <w:br w:type="page"/>
      </w:r>
    </w:p>
    <w:p w14:paraId="3EBED8C8" w14:textId="77777777" w:rsidR="005507C9" w:rsidRDefault="005507C9" w:rsidP="005507C9">
      <w:pPr>
        <w:pStyle w:val="Heading20"/>
        <w:rPr>
          <w:lang w:bidi="ar-EG"/>
        </w:rPr>
      </w:pPr>
      <w:bookmarkStart w:id="192" w:name="_Toc45706386"/>
      <w:bookmarkStart w:id="193" w:name="_Toc47692663"/>
      <w:bookmarkStart w:id="194" w:name="_Toc51234143"/>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92"/>
      <w:bookmarkEnd w:id="193"/>
      <w:bookmarkEnd w:id="194"/>
    </w:p>
    <w:p w14:paraId="3A8F41CE" w14:textId="77777777" w:rsidR="005507C9" w:rsidRPr="005B4FA0" w:rsidRDefault="005507C9" w:rsidP="005507C9">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4AA2E48A" w14:textId="77777777" w:rsidR="00634730" w:rsidRPr="00343CA9" w:rsidRDefault="00634730" w:rsidP="00634730">
      <w:pPr>
        <w:pStyle w:val="CountriesName"/>
        <w:outlineLvl w:val="2"/>
        <w:rPr>
          <w:rtl/>
        </w:rPr>
      </w:pPr>
      <w:bookmarkStart w:id="195" w:name="_Toc508801994"/>
      <w:bookmarkStart w:id="196" w:name="_Toc51234144"/>
      <w:r w:rsidRPr="005B5CB6">
        <w:rPr>
          <w:rtl/>
          <w:lang w:bidi="ar-SA"/>
        </w:rPr>
        <w:t>موريشيوس</w:t>
      </w:r>
      <w:r w:rsidRPr="005B5CB6">
        <w:rPr>
          <w:rFonts w:hint="cs"/>
          <w:rtl/>
          <w:lang w:bidi="ar-SA"/>
        </w:rPr>
        <w:t xml:space="preserve"> </w:t>
      </w:r>
      <w:r w:rsidRPr="00343CA9">
        <w:rPr>
          <w:rFonts w:hint="cs"/>
          <w:rtl/>
        </w:rPr>
        <w:t xml:space="preserve">(الرمز الدليلي للبلد </w:t>
      </w:r>
      <w:r w:rsidRPr="00343CA9">
        <w:t>+</w:t>
      </w:r>
      <w:r>
        <w:t>230</w:t>
      </w:r>
      <w:r w:rsidRPr="00343CA9">
        <w:rPr>
          <w:rFonts w:hint="cs"/>
          <w:rtl/>
        </w:rPr>
        <w:t>)</w:t>
      </w:r>
      <w:bookmarkEnd w:id="195"/>
      <w:bookmarkEnd w:id="196"/>
    </w:p>
    <w:p w14:paraId="662671A0" w14:textId="20591985" w:rsidR="00634730" w:rsidRPr="00343CA9" w:rsidRDefault="00634730" w:rsidP="00634730">
      <w:pPr>
        <w:jc w:val="left"/>
        <w:rPr>
          <w:rFonts w:eastAsia="SimSun"/>
          <w:rtl/>
          <w:lang w:val="es-ES_tradnl" w:bidi="ar-EG"/>
        </w:rPr>
      </w:pPr>
      <w:r w:rsidRPr="00343CA9">
        <w:rPr>
          <w:rFonts w:eastAsia="SimSun" w:hint="cs"/>
          <w:rtl/>
          <w:lang w:bidi="ar-EG"/>
        </w:rPr>
        <w:t xml:space="preserve">تبليغ في </w:t>
      </w:r>
      <w:r>
        <w:rPr>
          <w:rFonts w:eastAsia="SimSun"/>
          <w:lang w:bidi="ar-EG"/>
        </w:rPr>
        <w:t>2020.VIII.20</w:t>
      </w:r>
      <w:r w:rsidRPr="00343CA9">
        <w:rPr>
          <w:rFonts w:eastAsia="SimSun" w:hint="cs"/>
          <w:rtl/>
          <w:lang w:bidi="ar-EG"/>
        </w:rPr>
        <w:t>:</w:t>
      </w:r>
    </w:p>
    <w:p w14:paraId="3434D2C2" w14:textId="5C0E73A6" w:rsidR="00634730" w:rsidRDefault="00634730" w:rsidP="00634730">
      <w:pPr>
        <w:spacing w:after="120"/>
        <w:rPr>
          <w:rFonts w:eastAsia="SimSun"/>
          <w:spacing w:val="-4"/>
          <w:rtl/>
          <w:lang w:bidi="ar-EG"/>
        </w:rPr>
      </w:pPr>
      <w:r>
        <w:rPr>
          <w:rFonts w:eastAsia="SimSun" w:hint="cs"/>
          <w:spacing w:val="-4"/>
          <w:rtl/>
          <w:lang w:bidi="ar-EG"/>
        </w:rPr>
        <w:t xml:space="preserve">تعلن </w:t>
      </w:r>
      <w:r w:rsidRPr="00D752C0">
        <w:rPr>
          <w:rFonts w:eastAsia="SimSun" w:hint="cs"/>
          <w:i/>
          <w:iCs/>
          <w:spacing w:val="-4"/>
          <w:rtl/>
          <w:lang w:bidi="ar-EG"/>
        </w:rPr>
        <w:t xml:space="preserve">هيئة تكنولوجيات المعلومات والاتصالات </w:t>
      </w:r>
      <w:r w:rsidRPr="00D752C0">
        <w:rPr>
          <w:rFonts w:eastAsia="SimSun"/>
          <w:i/>
          <w:iCs/>
          <w:spacing w:val="-4"/>
          <w:lang w:bidi="ar-EG"/>
        </w:rPr>
        <w:t>(ICTA)</w:t>
      </w:r>
      <w:r>
        <w:rPr>
          <w:rFonts w:eastAsia="SimSun" w:hint="cs"/>
          <w:spacing w:val="-4"/>
          <w:rtl/>
          <w:lang w:bidi="ar-EG"/>
        </w:rPr>
        <w:t xml:space="preserve">، </w:t>
      </w:r>
      <w:r>
        <w:rPr>
          <w:color w:val="000000"/>
          <w:rtl/>
        </w:rPr>
        <w:t>بورت لويس،</w:t>
      </w:r>
      <w:r>
        <w:rPr>
          <w:rFonts w:eastAsia="SimSun" w:hint="cs"/>
          <w:spacing w:val="-4"/>
          <w:rtl/>
        </w:rPr>
        <w:t xml:space="preserve"> عن فتح</w:t>
      </w:r>
      <w:r w:rsidRPr="00803A29">
        <w:rPr>
          <w:rFonts w:eastAsia="SimSun" w:hint="cs"/>
          <w:spacing w:val="-4"/>
          <w:rtl/>
        </w:rPr>
        <w:t xml:space="preserve"> </w:t>
      </w:r>
      <w:r>
        <w:rPr>
          <w:rFonts w:eastAsia="SimSun" w:hint="cs"/>
          <w:spacing w:val="-4"/>
          <w:rtl/>
        </w:rPr>
        <w:t xml:space="preserve">مشغلي الاتصالات المتنقلة التاليين لسلاسل أرقام متنقلة جديدة في جمهورية موريشيوس منذ </w:t>
      </w:r>
      <w:r>
        <w:rPr>
          <w:rFonts w:eastAsia="SimSun"/>
          <w:spacing w:val="-4"/>
        </w:rPr>
        <w:t>12</w:t>
      </w:r>
      <w:r>
        <w:rPr>
          <w:rFonts w:eastAsia="SimSun" w:hint="cs"/>
          <w:spacing w:val="-4"/>
          <w:rtl/>
          <w:lang w:bidi="ar-EG"/>
        </w:rPr>
        <w:t xml:space="preserve"> أغسطس </w:t>
      </w:r>
      <w:r>
        <w:rPr>
          <w:rFonts w:eastAsia="SimSun"/>
          <w:spacing w:val="-4"/>
          <w:lang w:bidi="ar-EG"/>
        </w:rPr>
        <w:t>2019</w:t>
      </w:r>
      <w:r>
        <w:rPr>
          <w:rFonts w:eastAsia="SimSun" w:hint="cs"/>
          <w:spacing w:val="-4"/>
          <w:rtl/>
          <w:lang w:bidi="ar-EG"/>
        </w:rPr>
        <w:t>:</w:t>
      </w:r>
    </w:p>
    <w:tbl>
      <w:tblPr>
        <w:tblStyle w:val="TableGrid44"/>
        <w:bidiVisual/>
        <w:tblW w:w="0" w:type="auto"/>
        <w:jc w:val="center"/>
        <w:tblLook w:val="04A0" w:firstRow="1" w:lastRow="0" w:firstColumn="1" w:lastColumn="0" w:noHBand="0" w:noVBand="1"/>
      </w:tblPr>
      <w:tblGrid>
        <w:gridCol w:w="3823"/>
        <w:gridCol w:w="3402"/>
        <w:gridCol w:w="2404"/>
      </w:tblGrid>
      <w:tr w:rsidR="00634730" w:rsidRPr="00D752C0" w14:paraId="0C9804C0" w14:textId="77777777" w:rsidTr="00600ED9">
        <w:trPr>
          <w:jc w:val="center"/>
        </w:trPr>
        <w:tc>
          <w:tcPr>
            <w:tcW w:w="3823" w:type="dxa"/>
            <w:tcBorders>
              <w:top w:val="single" w:sz="4" w:space="0" w:color="auto"/>
              <w:left w:val="single" w:sz="4" w:space="0" w:color="auto"/>
              <w:bottom w:val="single" w:sz="4" w:space="0" w:color="auto"/>
              <w:right w:val="single" w:sz="4" w:space="0" w:color="auto"/>
            </w:tcBorders>
            <w:hideMark/>
          </w:tcPr>
          <w:p w14:paraId="5C51B96F" w14:textId="77777777" w:rsidR="00634730" w:rsidRPr="00D752C0" w:rsidRDefault="00634730" w:rsidP="00600ED9">
            <w:pPr>
              <w:tabs>
                <w:tab w:val="left" w:pos="720"/>
              </w:tabs>
              <w:spacing w:before="60" w:after="60" w:line="260" w:lineRule="exact"/>
              <w:rPr>
                <w:rFonts w:cs="Arial"/>
                <w:bCs/>
                <w:sz w:val="20"/>
                <w:szCs w:val="26"/>
              </w:rPr>
            </w:pPr>
            <w:r w:rsidRPr="00D752C0">
              <w:rPr>
                <w:rFonts w:hint="cs"/>
                <w:bCs/>
                <w:sz w:val="20"/>
                <w:szCs w:val="26"/>
                <w:rtl/>
              </w:rPr>
              <w:t>المشغل</w:t>
            </w:r>
          </w:p>
        </w:tc>
        <w:tc>
          <w:tcPr>
            <w:tcW w:w="3402" w:type="dxa"/>
            <w:tcBorders>
              <w:top w:val="single" w:sz="4" w:space="0" w:color="auto"/>
              <w:left w:val="single" w:sz="4" w:space="0" w:color="auto"/>
              <w:bottom w:val="single" w:sz="4" w:space="0" w:color="auto"/>
              <w:right w:val="single" w:sz="4" w:space="0" w:color="auto"/>
            </w:tcBorders>
            <w:hideMark/>
          </w:tcPr>
          <w:p w14:paraId="4643BAD4" w14:textId="4A043F4A" w:rsidR="00634730" w:rsidRPr="00D752C0" w:rsidRDefault="00634730" w:rsidP="00600ED9">
            <w:pPr>
              <w:tabs>
                <w:tab w:val="left" w:pos="720"/>
              </w:tabs>
              <w:spacing w:before="60" w:after="60" w:line="260" w:lineRule="exact"/>
              <w:rPr>
                <w:b/>
                <w:sz w:val="20"/>
                <w:szCs w:val="26"/>
              </w:rPr>
            </w:pPr>
            <w:r w:rsidRPr="00D752C0">
              <w:rPr>
                <w:rFonts w:eastAsia="SimSun" w:hint="cs"/>
                <w:b/>
                <w:bCs/>
                <w:position w:val="2"/>
                <w:sz w:val="20"/>
                <w:szCs w:val="26"/>
                <w:rtl/>
                <w:lang w:eastAsia="zh-CN"/>
              </w:rPr>
              <w:t>استعمال الرقم</w:t>
            </w:r>
            <w:r w:rsidR="00833CCB">
              <w:rPr>
                <w:rFonts w:eastAsia="SimSun" w:hint="cs"/>
                <w:b/>
                <w:bCs/>
                <w:position w:val="2"/>
                <w:sz w:val="20"/>
                <w:szCs w:val="26"/>
                <w:rtl/>
                <w:lang w:eastAsia="zh-CN"/>
              </w:rPr>
              <w:t xml:space="preserve"> وفقاً للتوصية</w:t>
            </w:r>
            <w:r w:rsidRPr="00D752C0">
              <w:rPr>
                <w:rFonts w:eastAsia="SimSun" w:hint="cs"/>
                <w:b/>
                <w:bCs/>
                <w:position w:val="2"/>
                <w:sz w:val="20"/>
                <w:szCs w:val="26"/>
                <w:rtl/>
                <w:lang w:eastAsia="zh-CN"/>
              </w:rPr>
              <w:t xml:space="preserve"> </w:t>
            </w:r>
            <w:r w:rsidR="00833CCB">
              <w:rPr>
                <w:rFonts w:eastAsia="SimSun"/>
                <w:b/>
                <w:bCs/>
                <w:position w:val="2"/>
                <w:sz w:val="20"/>
                <w:szCs w:val="26"/>
                <w:lang w:eastAsia="zh-CN"/>
              </w:rPr>
              <w:t>ITU-T </w:t>
            </w:r>
            <w:r w:rsidRPr="00D752C0">
              <w:rPr>
                <w:rFonts w:eastAsia="SimSun"/>
                <w:b/>
                <w:bCs/>
                <w:position w:val="2"/>
                <w:sz w:val="20"/>
                <w:szCs w:val="26"/>
                <w:lang w:eastAsia="zh-CN"/>
              </w:rPr>
              <w:t>E.164</w:t>
            </w:r>
          </w:p>
        </w:tc>
        <w:tc>
          <w:tcPr>
            <w:tcW w:w="2404" w:type="dxa"/>
            <w:tcBorders>
              <w:top w:val="single" w:sz="4" w:space="0" w:color="auto"/>
              <w:left w:val="single" w:sz="4" w:space="0" w:color="auto"/>
              <w:bottom w:val="single" w:sz="4" w:space="0" w:color="auto"/>
              <w:right w:val="single" w:sz="4" w:space="0" w:color="auto"/>
            </w:tcBorders>
            <w:hideMark/>
          </w:tcPr>
          <w:p w14:paraId="2F63393F" w14:textId="77777777" w:rsidR="00634730" w:rsidRPr="00D752C0" w:rsidRDefault="00634730" w:rsidP="00600ED9">
            <w:pPr>
              <w:tabs>
                <w:tab w:val="left" w:pos="720"/>
              </w:tabs>
              <w:spacing w:before="60" w:after="60" w:line="260" w:lineRule="exact"/>
              <w:rPr>
                <w:bCs/>
                <w:sz w:val="20"/>
                <w:szCs w:val="26"/>
              </w:rPr>
            </w:pPr>
            <w:r w:rsidRPr="00D752C0">
              <w:rPr>
                <w:rFonts w:hint="cs"/>
                <w:bCs/>
                <w:sz w:val="20"/>
                <w:szCs w:val="26"/>
                <w:rtl/>
              </w:rPr>
              <w:t>نسق المراقمة</w:t>
            </w:r>
          </w:p>
        </w:tc>
      </w:tr>
      <w:tr w:rsidR="00634730" w:rsidRPr="00D752C0" w14:paraId="10A84946" w14:textId="77777777" w:rsidTr="00600ED9">
        <w:trPr>
          <w:jc w:val="center"/>
        </w:trPr>
        <w:tc>
          <w:tcPr>
            <w:tcW w:w="3823" w:type="dxa"/>
            <w:hideMark/>
          </w:tcPr>
          <w:p w14:paraId="3EFAEB94" w14:textId="69832491" w:rsidR="00634730" w:rsidRPr="00634730" w:rsidRDefault="00634730" w:rsidP="00634730">
            <w:pPr>
              <w:tabs>
                <w:tab w:val="left" w:pos="720"/>
              </w:tabs>
              <w:spacing w:before="60" w:after="60" w:line="260" w:lineRule="exact"/>
              <w:rPr>
                <w:bCs/>
                <w:sz w:val="20"/>
                <w:szCs w:val="26"/>
              </w:rPr>
            </w:pPr>
            <w:r w:rsidRPr="00634730">
              <w:rPr>
                <w:bCs/>
                <w:sz w:val="20"/>
                <w:szCs w:val="26"/>
              </w:rPr>
              <w:t>Emtel Ltd</w:t>
            </w:r>
          </w:p>
        </w:tc>
        <w:tc>
          <w:tcPr>
            <w:tcW w:w="3402" w:type="dxa"/>
            <w:hideMark/>
          </w:tcPr>
          <w:p w14:paraId="3B2C5E97" w14:textId="77777777" w:rsidR="00634730" w:rsidRPr="00D752C0" w:rsidRDefault="00634730" w:rsidP="00634730">
            <w:pPr>
              <w:tabs>
                <w:tab w:val="left" w:pos="720"/>
              </w:tabs>
              <w:spacing w:before="60" w:after="60" w:line="260" w:lineRule="exact"/>
              <w:rPr>
                <w:bCs/>
                <w:sz w:val="20"/>
                <w:szCs w:val="26"/>
                <w:rtl/>
                <w:lang w:bidi="ar-EG"/>
              </w:rPr>
            </w:pPr>
            <w:r w:rsidRPr="00D752C0">
              <w:rPr>
                <w:color w:val="000000"/>
                <w:sz w:val="20"/>
                <w:szCs w:val="26"/>
                <w:rtl/>
              </w:rPr>
              <w:t>أرقام غير جغرافية للاتصالات المتنقلة</w:t>
            </w:r>
          </w:p>
        </w:tc>
        <w:tc>
          <w:tcPr>
            <w:tcW w:w="2404" w:type="dxa"/>
            <w:hideMark/>
          </w:tcPr>
          <w:p w14:paraId="303587D2" w14:textId="07613BFD" w:rsidR="00634730" w:rsidRPr="00D752C0" w:rsidRDefault="00634730" w:rsidP="00634730">
            <w:pPr>
              <w:tabs>
                <w:tab w:val="left" w:pos="720"/>
              </w:tabs>
              <w:spacing w:before="60" w:after="60" w:line="260" w:lineRule="exact"/>
              <w:rPr>
                <w:bCs/>
                <w:sz w:val="20"/>
                <w:szCs w:val="26"/>
              </w:rPr>
            </w:pPr>
            <w:r w:rsidRPr="00634730">
              <w:rPr>
                <w:bCs/>
                <w:sz w:val="20"/>
                <w:szCs w:val="26"/>
              </w:rPr>
              <w:t>+230 545X XXXX</w:t>
            </w:r>
          </w:p>
        </w:tc>
      </w:tr>
      <w:tr w:rsidR="00634730" w:rsidRPr="00D752C0" w14:paraId="6761ACDA" w14:textId="77777777" w:rsidTr="00600ED9">
        <w:trPr>
          <w:jc w:val="center"/>
        </w:trPr>
        <w:tc>
          <w:tcPr>
            <w:tcW w:w="3823" w:type="dxa"/>
            <w:hideMark/>
          </w:tcPr>
          <w:p w14:paraId="230FCEEF" w14:textId="21C5B880" w:rsidR="00634730" w:rsidRPr="00D752C0" w:rsidRDefault="00634730" w:rsidP="00634730">
            <w:pPr>
              <w:tabs>
                <w:tab w:val="left" w:pos="720"/>
              </w:tabs>
              <w:spacing w:before="60" w:after="60" w:line="260" w:lineRule="exact"/>
              <w:rPr>
                <w:bCs/>
                <w:sz w:val="20"/>
                <w:szCs w:val="26"/>
              </w:rPr>
            </w:pPr>
            <w:proofErr w:type="spellStart"/>
            <w:r w:rsidRPr="00634730">
              <w:rPr>
                <w:bCs/>
                <w:sz w:val="20"/>
                <w:szCs w:val="26"/>
              </w:rPr>
              <w:t>Cellplus</w:t>
            </w:r>
            <w:proofErr w:type="spellEnd"/>
            <w:r w:rsidRPr="00634730">
              <w:rPr>
                <w:bCs/>
                <w:sz w:val="20"/>
                <w:szCs w:val="26"/>
              </w:rPr>
              <w:t xml:space="preserve"> Mobile Communications Ltd</w:t>
            </w:r>
          </w:p>
        </w:tc>
        <w:tc>
          <w:tcPr>
            <w:tcW w:w="3402" w:type="dxa"/>
            <w:hideMark/>
          </w:tcPr>
          <w:p w14:paraId="30826BC2" w14:textId="77777777" w:rsidR="00634730" w:rsidRPr="00D752C0" w:rsidRDefault="00634730" w:rsidP="00634730">
            <w:pPr>
              <w:spacing w:before="60" w:after="60" w:line="260" w:lineRule="exact"/>
              <w:rPr>
                <w:sz w:val="20"/>
                <w:szCs w:val="26"/>
              </w:rPr>
            </w:pPr>
            <w:r w:rsidRPr="00D752C0">
              <w:rPr>
                <w:color w:val="000000"/>
                <w:sz w:val="20"/>
                <w:szCs w:val="26"/>
                <w:rtl/>
              </w:rPr>
              <w:t>أرقام غير جغرافية للاتصالات المتنقلة</w:t>
            </w:r>
          </w:p>
        </w:tc>
        <w:tc>
          <w:tcPr>
            <w:tcW w:w="2404" w:type="dxa"/>
            <w:hideMark/>
          </w:tcPr>
          <w:p w14:paraId="166CCF84" w14:textId="3846FC21" w:rsidR="00634730" w:rsidRPr="00634730" w:rsidRDefault="00634730" w:rsidP="00634730">
            <w:pPr>
              <w:tabs>
                <w:tab w:val="left" w:pos="720"/>
              </w:tabs>
              <w:spacing w:before="60" w:after="60" w:line="260" w:lineRule="exact"/>
              <w:rPr>
                <w:bCs/>
                <w:sz w:val="20"/>
                <w:szCs w:val="26"/>
              </w:rPr>
            </w:pPr>
            <w:r w:rsidRPr="00634730">
              <w:rPr>
                <w:bCs/>
                <w:sz w:val="20"/>
                <w:szCs w:val="26"/>
              </w:rPr>
              <w:t>+230 526X XXXX</w:t>
            </w:r>
          </w:p>
        </w:tc>
      </w:tr>
    </w:tbl>
    <w:p w14:paraId="0CCC19F8" w14:textId="77777777" w:rsidR="00634730" w:rsidRDefault="00634730" w:rsidP="00634730">
      <w:pPr>
        <w:pStyle w:val="ContactA"/>
        <w:rPr>
          <w:sz w:val="20"/>
          <w:szCs w:val="28"/>
          <w:lang w:eastAsia="en-US"/>
        </w:rPr>
      </w:pPr>
      <w:r>
        <w:rPr>
          <w:rtl/>
        </w:rPr>
        <w:t>للاتصال:</w:t>
      </w:r>
    </w:p>
    <w:p w14:paraId="0D0D09BA" w14:textId="293D9EF3" w:rsidR="00634730" w:rsidRDefault="00634730" w:rsidP="00634730">
      <w:pPr>
        <w:pStyle w:val="ContactA1"/>
      </w:pPr>
      <w:proofErr w:type="spellStart"/>
      <w:r>
        <w:t>Mr</w:t>
      </w:r>
      <w:proofErr w:type="spellEnd"/>
      <w:r>
        <w:t xml:space="preserve"> J. Louis</w:t>
      </w:r>
      <w:r>
        <w:br/>
      </w:r>
      <w:bookmarkStart w:id="197" w:name="lt_pId454"/>
      <w:r>
        <w:t>Information and Communication Technologies Authority (ICTA)</w:t>
      </w:r>
      <w:bookmarkEnd w:id="197"/>
      <w:r>
        <w:br/>
      </w:r>
      <w:r w:rsidRPr="00634730">
        <w:rPr>
          <w:lang w:val="en-GB"/>
        </w:rPr>
        <w:t xml:space="preserve">Level 12 The </w:t>
      </w:r>
      <w:proofErr w:type="spellStart"/>
      <w:r w:rsidRPr="00634730">
        <w:rPr>
          <w:lang w:val="en-GB"/>
        </w:rPr>
        <w:t>Celicourt</w:t>
      </w:r>
      <w:proofErr w:type="spellEnd"/>
      <w:r>
        <w:br/>
      </w:r>
      <w:bookmarkStart w:id="198" w:name="lt_pId457"/>
      <w:r>
        <w:t xml:space="preserve">6, Sir </w:t>
      </w:r>
      <w:proofErr w:type="spellStart"/>
      <w:r>
        <w:t>Celicourt</w:t>
      </w:r>
      <w:proofErr w:type="spellEnd"/>
      <w:r>
        <w:t xml:space="preserve"> </w:t>
      </w:r>
      <w:proofErr w:type="spellStart"/>
      <w:r>
        <w:t>Antelme</w:t>
      </w:r>
      <w:proofErr w:type="spellEnd"/>
      <w:r>
        <w:t xml:space="preserve"> Street</w:t>
      </w:r>
      <w:bookmarkEnd w:id="198"/>
      <w:r>
        <w:br/>
      </w:r>
      <w:bookmarkStart w:id="199" w:name="lt_pId458"/>
      <w:r>
        <w:t>PORT LOUIS</w:t>
      </w:r>
      <w:bookmarkEnd w:id="199"/>
      <w:r>
        <w:br/>
      </w:r>
      <w:bookmarkStart w:id="200" w:name="lt_pId459"/>
      <w:r>
        <w:t>Mauritius</w:t>
      </w:r>
      <w:bookmarkEnd w:id="200"/>
    </w:p>
    <w:p w14:paraId="483AD4C0" w14:textId="67ECAD91" w:rsidR="00634730" w:rsidRDefault="00634730" w:rsidP="00634730">
      <w:pPr>
        <w:pStyle w:val="ContactA2"/>
        <w:rPr>
          <w:rFonts w:cs="Arial"/>
          <w:rtl/>
        </w:rPr>
      </w:pPr>
      <w:r>
        <w:rPr>
          <w:rtl/>
          <w:lang w:val="fr-FR"/>
        </w:rPr>
        <w:t>الهاتف:</w:t>
      </w:r>
      <w:r w:rsidRPr="005B5CB6">
        <w:tab/>
      </w:r>
      <w:r>
        <w:t>+</w:t>
      </w:r>
      <w:r>
        <w:rPr>
          <w:rFonts w:cs="Arial"/>
        </w:rPr>
        <w:t>230 217 2222</w:t>
      </w:r>
      <w:r w:rsidRPr="005B5CB6">
        <w:br/>
      </w:r>
      <w:r>
        <w:rPr>
          <w:rtl/>
          <w:lang w:val="fr-FR"/>
        </w:rPr>
        <w:t>الفاكس:</w:t>
      </w:r>
      <w:r w:rsidRPr="005B5CB6">
        <w:tab/>
        <w:t>+</w:t>
      </w:r>
      <w:r w:rsidRPr="005B5CB6">
        <w:rPr>
          <w:rFonts w:cs="Arial"/>
        </w:rPr>
        <w:t xml:space="preserve"> </w:t>
      </w:r>
      <w:r>
        <w:rPr>
          <w:rFonts w:cs="Arial"/>
        </w:rPr>
        <w:t>230 217 7777</w:t>
      </w:r>
      <w:r w:rsidRPr="005B5CB6">
        <w:br/>
      </w:r>
      <w:r>
        <w:rPr>
          <w:rtl/>
          <w:lang w:val="fr-FR"/>
        </w:rPr>
        <w:t>البريد الإلكتروني:</w:t>
      </w:r>
      <w:r w:rsidRPr="005B5CB6">
        <w:tab/>
      </w:r>
      <w:bookmarkStart w:id="201" w:name="lt_pId465"/>
      <w:r w:rsidRPr="00634730">
        <w:rPr>
          <w:rFonts w:cs="Arial"/>
        </w:rPr>
        <w:t>icta@intnet.mu</w:t>
      </w:r>
      <w:bookmarkEnd w:id="201"/>
      <w:r>
        <w:rPr>
          <w:rFonts w:cs="Arial"/>
          <w:rtl/>
        </w:rPr>
        <w:br/>
      </w:r>
      <w:r w:rsidRPr="00634730">
        <w:rPr>
          <w:rFonts w:hint="cs"/>
          <w:rtl/>
          <w:lang w:val="fr-FR"/>
        </w:rPr>
        <w:t>الموقع الإلكتروني:</w:t>
      </w:r>
      <w:r w:rsidRPr="00634730">
        <w:rPr>
          <w:rtl/>
          <w:lang w:val="fr-FR"/>
        </w:rPr>
        <w:tab/>
      </w:r>
      <w:r w:rsidRPr="00634730">
        <w:rPr>
          <w:lang w:val="fr-FR"/>
        </w:rPr>
        <w:t>www.icta.mu</w:t>
      </w:r>
    </w:p>
    <w:p w14:paraId="6A59BA58" w14:textId="77777777" w:rsidR="00634730" w:rsidRDefault="00634730" w:rsidP="00634730">
      <w:pPr>
        <w:pStyle w:val="ContactA2"/>
        <w:rPr>
          <w:rtl/>
          <w:lang w:val="fr-FR"/>
        </w:rPr>
      </w:pPr>
    </w:p>
    <w:p w14:paraId="2318E7BC" w14:textId="2D5C57D9" w:rsidR="00BB6C7C" w:rsidRDefault="00BB6C7C" w:rsidP="00634730">
      <w:pPr>
        <w:rPr>
          <w:rtl/>
        </w:rPr>
      </w:pPr>
      <w:r>
        <w:rPr>
          <w:rtl/>
        </w:rPr>
        <w:br w:type="page"/>
      </w:r>
    </w:p>
    <w:p w14:paraId="5A79F72D" w14:textId="77777777" w:rsidR="008B12DB" w:rsidRDefault="008B12DB" w:rsidP="008B12DB">
      <w:pPr>
        <w:pStyle w:val="Heading20"/>
        <w:pBdr>
          <w:bottom w:val="single" w:sz="18" w:space="0" w:color="D9D9D9"/>
        </w:pBdr>
        <w:rPr>
          <w:rtl/>
          <w:lang w:val="es-ES" w:bidi="ar-EG"/>
        </w:rPr>
      </w:pPr>
      <w:bookmarkStart w:id="202" w:name="_Toc29470455"/>
      <w:bookmarkStart w:id="203" w:name="_Toc33093020"/>
      <w:bookmarkStart w:id="204" w:name="_Toc45706393"/>
      <w:bookmarkStart w:id="205" w:name="_Toc47692667"/>
      <w:bookmarkStart w:id="206" w:name="_Toc51234145"/>
      <w:bookmarkStart w:id="207" w:name="_Toc528516315"/>
      <w:bookmarkStart w:id="208" w:name="_Toc172608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hint="cs"/>
          <w:rtl/>
          <w:lang w:val="es-ES" w:bidi="ar-EG"/>
        </w:rPr>
        <w:lastRenderedPageBreak/>
        <w:t>تقييد الخدمة</w:t>
      </w:r>
      <w:bookmarkEnd w:id="202"/>
      <w:bookmarkEnd w:id="203"/>
      <w:bookmarkEnd w:id="204"/>
      <w:bookmarkEnd w:id="205"/>
      <w:bookmarkEnd w:id="206"/>
    </w:p>
    <w:p w14:paraId="140C4EE2" w14:textId="7935E5BA"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BB6C7C">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09" w:name="_Toc511733610"/>
      <w:bookmarkStart w:id="210" w:name="_Toc515018239"/>
      <w:bookmarkStart w:id="211" w:name="_Toc1726090"/>
      <w:bookmarkStart w:id="212" w:name="_Toc29470456"/>
      <w:bookmarkStart w:id="213" w:name="_Toc33093021"/>
      <w:bookmarkStart w:id="214" w:name="_Toc45706394"/>
      <w:bookmarkStart w:id="215" w:name="_Toc47692668"/>
      <w:bookmarkStart w:id="216" w:name="_Toc51234146"/>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09"/>
      <w:bookmarkEnd w:id="210"/>
      <w:bookmarkEnd w:id="211"/>
      <w:bookmarkEnd w:id="212"/>
      <w:bookmarkEnd w:id="213"/>
      <w:bookmarkEnd w:id="214"/>
      <w:bookmarkEnd w:id="215"/>
      <w:bookmarkEnd w:id="216"/>
    </w:p>
    <w:p w14:paraId="5581A6B5" w14:textId="08F4953C" w:rsidR="008B12DB" w:rsidRPr="00DF73C8" w:rsidRDefault="008B12DB" w:rsidP="008B12DB">
      <w:pPr>
        <w:jc w:val="center"/>
        <w:rPr>
          <w:rFonts w:eastAsia="SimSun"/>
          <w:rtl/>
          <w:lang w:bidi="ar-EG"/>
        </w:rPr>
      </w:pPr>
      <w:r>
        <w:rPr>
          <w:rFonts w:eastAsia="SimSun"/>
          <w:rtl/>
          <w:lang w:bidi="ar-EG"/>
        </w:rPr>
        <w:t xml:space="preserve">انظر الموقع الإلكتروني: </w:t>
      </w:r>
      <w:hyperlink r:id="rId15" w:history="1">
        <w:r w:rsidR="00F84947" w:rsidRPr="00514953">
          <w:rPr>
            <w:rStyle w:val="Hyperlink"/>
            <w:rFonts w:asciiTheme="minorHAnsi" w:hAnsiTheme="minorHAnsi"/>
            <w:color w:val="auto"/>
            <w:u w:val="none"/>
          </w:rPr>
          <w:t>www.itu.int/pub/T-SP-PP.RES.21-2011/</w:t>
        </w:r>
      </w:hyperlink>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17" w:name="_Toc1726091"/>
      <w:bookmarkStart w:id="218" w:name="_Toc12890495"/>
      <w:bookmarkStart w:id="219" w:name="_Toc29470457"/>
      <w:bookmarkStart w:id="220" w:name="_Toc33093022"/>
      <w:bookmarkStart w:id="221" w:name="_Toc45706395"/>
      <w:bookmarkStart w:id="222" w:name="_Toc47692669"/>
      <w:bookmarkStart w:id="223" w:name="_Toc51234147"/>
      <w:r w:rsidRPr="002F4267">
        <w:rPr>
          <w:rFonts w:hint="cs"/>
          <w:rtl/>
        </w:rPr>
        <w:lastRenderedPageBreak/>
        <w:t>تعديلات على منشورات الخدمة</w:t>
      </w:r>
      <w:bookmarkEnd w:id="217"/>
      <w:bookmarkEnd w:id="218"/>
      <w:bookmarkEnd w:id="219"/>
      <w:bookmarkEnd w:id="220"/>
      <w:bookmarkEnd w:id="221"/>
      <w:bookmarkEnd w:id="222"/>
      <w:bookmarkEnd w:id="223"/>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70AEEB90" w14:textId="4B232C14" w:rsidR="008B12DB" w:rsidRDefault="008B12DB" w:rsidP="00EA3A15">
      <w:pPr>
        <w:rPr>
          <w:rFonts w:eastAsia="SimSun"/>
          <w:rtl/>
        </w:rPr>
      </w:pPr>
    </w:p>
    <w:p w14:paraId="1F5EC7FF" w14:textId="77777777" w:rsidR="00634730" w:rsidRDefault="00634730" w:rsidP="00EA3A15">
      <w:pPr>
        <w:rPr>
          <w:rFonts w:eastAsia="SimSun"/>
        </w:rPr>
      </w:pPr>
    </w:p>
    <w:p w14:paraId="29F1664B" w14:textId="77777777" w:rsidR="00D04BA1" w:rsidRPr="002341B4" w:rsidRDefault="00D04BA1" w:rsidP="00D04BA1">
      <w:pPr>
        <w:pStyle w:val="Heading20"/>
        <w:rPr>
          <w:rtl/>
          <w:lang w:bidi="ar-EG"/>
        </w:rPr>
      </w:pPr>
      <w:bookmarkStart w:id="224" w:name="_Toc36458086"/>
      <w:bookmarkStart w:id="225" w:name="_Toc38272847"/>
      <w:bookmarkStart w:id="226" w:name="_Toc39570663"/>
      <w:bookmarkStart w:id="227" w:name="_Toc45706396"/>
      <w:bookmarkStart w:id="228" w:name="_Toc47692671"/>
      <w:bookmarkStart w:id="229" w:name="_Toc51234148"/>
      <w:bookmarkStart w:id="230" w:name="_Toc1726095"/>
      <w:bookmarkStart w:id="231" w:name="_Toc29470459"/>
      <w:bookmarkStart w:id="232" w:name="_Toc33093025"/>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24"/>
      <w:bookmarkEnd w:id="225"/>
      <w:bookmarkEnd w:id="226"/>
      <w:bookmarkEnd w:id="227"/>
      <w:bookmarkEnd w:id="228"/>
      <w:bookmarkEnd w:id="229"/>
    </w:p>
    <w:p w14:paraId="2CEE0E9C" w14:textId="3F93C0A5" w:rsidR="00D04BA1" w:rsidRPr="00EE4594" w:rsidRDefault="00D04BA1" w:rsidP="00D04BA1">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634730">
        <w:rPr>
          <w:rFonts w:eastAsia="SimSun"/>
          <w:lang w:bidi="ar-EG"/>
        </w:rPr>
        <w:t>33</w:t>
      </w:r>
      <w:r w:rsidRPr="00EE4594">
        <w:rPr>
          <w:rFonts w:eastAsia="SimSun" w:hint="cs"/>
          <w:rtl/>
          <w:lang w:bidi="ar-EG"/>
        </w:rPr>
        <w:t>)</w:t>
      </w:r>
    </w:p>
    <w:p w14:paraId="43B33576" w14:textId="62DBB11A" w:rsidR="00D04BA1" w:rsidRPr="00117861" w:rsidRDefault="00BB6C7C" w:rsidP="00D04BA1">
      <w:pPr>
        <w:keepNext/>
        <w:tabs>
          <w:tab w:val="left" w:pos="1134"/>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فرنسا</w:t>
      </w:r>
      <w:r w:rsidR="00D04BA1" w:rsidRPr="00117861">
        <w:rPr>
          <w:rFonts w:ascii="Calibri bold" w:eastAsia="SimSun" w:hAnsi="Calibri bold"/>
          <w:b/>
          <w:bCs/>
          <w:lang w:bidi="ar-EG"/>
        </w:rPr>
        <w:tab/>
      </w:r>
      <w:r w:rsidR="00634730">
        <w:rPr>
          <w:rFonts w:ascii="Calibri bold" w:eastAsia="SimSun" w:hAnsi="Calibri bold"/>
          <w:b/>
          <w:bCs/>
          <w:lang w:bidi="ar-EG"/>
        </w:rPr>
        <w:t>SUP</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8"/>
        <w:gridCol w:w="1841"/>
        <w:gridCol w:w="992"/>
        <w:gridCol w:w="4536"/>
        <w:gridCol w:w="1272"/>
      </w:tblGrid>
      <w:tr w:rsidR="00BB6C7C" w:rsidRPr="00BB6C7C" w14:paraId="2056A980" w14:textId="77777777" w:rsidTr="000E3266">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7C7357A" w14:textId="0C56011E" w:rsidR="00BB6C7C" w:rsidRPr="00EA3A15" w:rsidRDefault="00BB6C7C" w:rsidP="00BB6C7C">
            <w:pPr>
              <w:widowControl w:val="0"/>
              <w:spacing w:before="60" w:after="60" w:line="260" w:lineRule="exact"/>
              <w:jc w:val="center"/>
              <w:rPr>
                <w:rFonts w:asciiTheme="minorHAnsi" w:hAnsiTheme="minorHAnsi"/>
                <w:i/>
                <w:iCs/>
                <w:sz w:val="20"/>
                <w:szCs w:val="26"/>
              </w:rPr>
            </w:pPr>
            <w:r w:rsidRPr="00EA3A15">
              <w:rPr>
                <w:rFonts w:eastAsia="SimSun" w:hint="cs"/>
                <w:i/>
                <w:iCs/>
                <w:position w:val="4"/>
                <w:sz w:val="20"/>
                <w:szCs w:val="26"/>
                <w:rtl/>
                <w:lang w:val="fr-FR" w:bidi="ar-EG"/>
              </w:rPr>
              <w:t>البلد/المنطقة الجغرافية</w:t>
            </w:r>
          </w:p>
        </w:tc>
        <w:tc>
          <w:tcPr>
            <w:tcW w:w="18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5B5D8B" w14:textId="6C1B3B42" w:rsidR="00BB6C7C" w:rsidRPr="00EA3A15" w:rsidRDefault="00BB6C7C" w:rsidP="00BB6C7C">
            <w:pPr>
              <w:widowControl w:val="0"/>
              <w:spacing w:before="60" w:after="60" w:line="260" w:lineRule="exact"/>
              <w:jc w:val="left"/>
              <w:rPr>
                <w:rFonts w:asciiTheme="minorHAnsi" w:hAnsiTheme="minorHAnsi"/>
                <w:i/>
                <w:iCs/>
                <w:color w:val="000000"/>
                <w:sz w:val="20"/>
                <w:szCs w:val="26"/>
              </w:rPr>
            </w:pPr>
            <w:r w:rsidRPr="00EA3A15">
              <w:rPr>
                <w:rFonts w:eastAsia="SimSun" w:hint="cs"/>
                <w:i/>
                <w:iCs/>
                <w:position w:val="4"/>
                <w:sz w:val="20"/>
                <w:szCs w:val="26"/>
                <w:rtl/>
                <w:lang w:val="fr-FR"/>
              </w:rPr>
              <w:t>اسم/عنوان الشركة</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1C205745" w14:textId="57EDCBBD" w:rsidR="00BB6C7C" w:rsidRPr="000E3266" w:rsidRDefault="00BB6C7C" w:rsidP="00BB6C7C">
            <w:pPr>
              <w:widowControl w:val="0"/>
              <w:spacing w:before="60" w:after="60" w:line="260" w:lineRule="exact"/>
              <w:jc w:val="center"/>
              <w:rPr>
                <w:rFonts w:asciiTheme="minorHAnsi" w:hAnsiTheme="minorHAnsi"/>
                <w:i/>
                <w:iCs/>
                <w:color w:val="000000"/>
                <w:spacing w:val="-6"/>
                <w:sz w:val="20"/>
                <w:szCs w:val="26"/>
              </w:rPr>
            </w:pPr>
            <w:r w:rsidRPr="000E3266">
              <w:rPr>
                <w:rFonts w:eastAsia="SimSun" w:hint="cs"/>
                <w:i/>
                <w:iCs/>
                <w:spacing w:val="-6"/>
                <w:position w:val="4"/>
                <w:sz w:val="20"/>
                <w:szCs w:val="26"/>
                <w:rtl/>
                <w:lang w:val="fr-FR"/>
              </w:rPr>
              <w:t>رقم تعرّف</w:t>
            </w:r>
            <w:r w:rsidRPr="000E3266">
              <w:rPr>
                <w:rFonts w:eastAsia="SimSun"/>
                <w:i/>
                <w:iCs/>
                <w:spacing w:val="-6"/>
                <w:position w:val="4"/>
                <w:sz w:val="20"/>
                <w:szCs w:val="26"/>
                <w:rtl/>
                <w:lang w:val="fr-FR"/>
              </w:rPr>
              <w:br/>
            </w:r>
            <w:r w:rsidRPr="000E3266">
              <w:rPr>
                <w:rFonts w:eastAsia="SimSun" w:hint="cs"/>
                <w:i/>
                <w:iCs/>
                <w:spacing w:val="-6"/>
                <w:position w:val="4"/>
                <w:sz w:val="20"/>
                <w:szCs w:val="26"/>
                <w:rtl/>
                <w:lang w:val="fr-FR"/>
              </w:rPr>
              <w:t>جهة الإصدار</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C0A745" w14:textId="22B1E4DD" w:rsidR="00BB6C7C" w:rsidRPr="00BB6C7C" w:rsidRDefault="00BB6C7C" w:rsidP="00BB6C7C">
            <w:pPr>
              <w:widowControl w:val="0"/>
              <w:tabs>
                <w:tab w:val="center" w:pos="1679"/>
              </w:tabs>
              <w:spacing w:before="60" w:after="60" w:line="260" w:lineRule="exact"/>
              <w:jc w:val="left"/>
              <w:rPr>
                <w:rFonts w:asciiTheme="minorHAnsi" w:hAnsiTheme="minorHAnsi"/>
                <w:i/>
                <w:iCs/>
                <w:color w:val="000000"/>
                <w:sz w:val="20"/>
                <w:szCs w:val="26"/>
              </w:rPr>
            </w:pPr>
            <w:r w:rsidRPr="00BB6C7C">
              <w:rPr>
                <w:rFonts w:eastAsia="SimSun" w:hint="cs"/>
                <w:i/>
                <w:iCs/>
                <w:position w:val="4"/>
                <w:sz w:val="20"/>
                <w:szCs w:val="26"/>
                <w:rtl/>
                <w:lang w:val="fr-FR"/>
              </w:rPr>
              <w:t>الاتصال</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14:paraId="3CDDB432" w14:textId="28A2383D" w:rsidR="00BB6C7C" w:rsidRPr="00BB6C7C" w:rsidRDefault="00BB6C7C" w:rsidP="00BB6C7C">
            <w:pPr>
              <w:widowControl w:val="0"/>
              <w:tabs>
                <w:tab w:val="center" w:pos="1679"/>
              </w:tabs>
              <w:spacing w:before="60" w:after="60" w:line="260" w:lineRule="exact"/>
              <w:jc w:val="center"/>
              <w:rPr>
                <w:rFonts w:asciiTheme="minorHAnsi" w:hAnsiTheme="minorHAnsi"/>
                <w:i/>
                <w:iCs/>
                <w:sz w:val="20"/>
                <w:szCs w:val="26"/>
              </w:rPr>
            </w:pPr>
            <w:r w:rsidRPr="00BB6C7C">
              <w:rPr>
                <w:rFonts w:eastAsia="SimSun" w:hint="cs"/>
                <w:i/>
                <w:iCs/>
                <w:position w:val="4"/>
                <w:sz w:val="20"/>
                <w:szCs w:val="26"/>
                <w:rtl/>
                <w:lang w:val="fr-FR" w:bidi="ar-EG"/>
              </w:rPr>
              <w:t xml:space="preserve">التاريخ الفعلي </w:t>
            </w:r>
            <w:r w:rsidR="00634730">
              <w:rPr>
                <w:rFonts w:eastAsia="SimSun" w:hint="cs"/>
                <w:i/>
                <w:iCs/>
                <w:position w:val="4"/>
                <w:sz w:val="20"/>
                <w:szCs w:val="26"/>
                <w:rtl/>
                <w:lang w:val="fr-FR" w:bidi="ar-EG"/>
              </w:rPr>
              <w:t>للإلغاء</w:t>
            </w:r>
          </w:p>
        </w:tc>
      </w:tr>
      <w:tr w:rsidR="00BB6C7C" w:rsidRPr="00BB6C7C" w14:paraId="51954B3A" w14:textId="77777777" w:rsidTr="000E3266">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B143FB" w14:textId="5D5289DE" w:rsidR="00BB6C7C" w:rsidRPr="00BB6C7C" w:rsidRDefault="00BB6C7C" w:rsidP="00BB6C7C">
            <w:pPr>
              <w:tabs>
                <w:tab w:val="left" w:pos="720"/>
              </w:tabs>
              <w:spacing w:before="60" w:after="60" w:line="260" w:lineRule="exact"/>
              <w:jc w:val="left"/>
              <w:rPr>
                <w:rFonts w:asciiTheme="minorHAnsi" w:hAnsiTheme="minorHAnsi"/>
                <w:bCs/>
                <w:color w:val="212121"/>
                <w:sz w:val="20"/>
                <w:szCs w:val="26"/>
              </w:rPr>
            </w:pPr>
            <w:r w:rsidRPr="00BB6C7C">
              <w:rPr>
                <w:rFonts w:hint="cs"/>
                <w:sz w:val="20"/>
                <w:szCs w:val="26"/>
                <w:rtl/>
              </w:rPr>
              <w:t>فرنسا</w:t>
            </w:r>
          </w:p>
        </w:tc>
        <w:tc>
          <w:tcPr>
            <w:tcW w:w="18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292C8B" w14:textId="77777777" w:rsidR="00634730" w:rsidRPr="00634730" w:rsidRDefault="00634730" w:rsidP="00634730">
            <w:pPr>
              <w:spacing w:before="60" w:after="60" w:line="260" w:lineRule="exact"/>
              <w:rPr>
                <w:b/>
                <w:bCs/>
                <w:sz w:val="20"/>
                <w:szCs w:val="26"/>
                <w:lang w:val="fr-FR"/>
              </w:rPr>
            </w:pPr>
            <w:r w:rsidRPr="00634730">
              <w:rPr>
                <w:b/>
                <w:bCs/>
                <w:sz w:val="20"/>
                <w:szCs w:val="26"/>
                <w:lang w:val="fr-FR"/>
              </w:rPr>
              <w:t>Thales SA</w:t>
            </w:r>
          </w:p>
          <w:p w14:paraId="189ED5B9" w14:textId="77777777" w:rsidR="00634730" w:rsidRPr="00117D07" w:rsidRDefault="00634730" w:rsidP="00301336">
            <w:pPr>
              <w:spacing w:before="60" w:after="60" w:line="260" w:lineRule="exact"/>
              <w:jc w:val="left"/>
              <w:rPr>
                <w:bCs/>
                <w:spacing w:val="-10"/>
                <w:sz w:val="20"/>
                <w:szCs w:val="26"/>
                <w:lang w:val="fr-FR"/>
              </w:rPr>
            </w:pPr>
            <w:r w:rsidRPr="00117D07">
              <w:rPr>
                <w:bCs/>
                <w:spacing w:val="-10"/>
                <w:sz w:val="20"/>
                <w:szCs w:val="26"/>
                <w:lang w:val="fr-FR"/>
              </w:rPr>
              <w:t>31 place des Corolles - CS20001</w:t>
            </w:r>
          </w:p>
          <w:p w14:paraId="20386660" w14:textId="2079CC30" w:rsidR="00BB6C7C" w:rsidRPr="00BB6C7C" w:rsidRDefault="00634730" w:rsidP="00301336">
            <w:pPr>
              <w:tabs>
                <w:tab w:val="left" w:pos="709"/>
              </w:tabs>
              <w:spacing w:before="60" w:after="60" w:line="260" w:lineRule="exact"/>
              <w:jc w:val="left"/>
              <w:rPr>
                <w:rFonts w:asciiTheme="minorHAnsi" w:hAnsiTheme="minorHAnsi"/>
                <w:b/>
                <w:sz w:val="20"/>
                <w:szCs w:val="26"/>
                <w:lang w:val="fr-FR"/>
              </w:rPr>
            </w:pPr>
            <w:r w:rsidRPr="00634730">
              <w:rPr>
                <w:bCs/>
                <w:sz w:val="20"/>
                <w:szCs w:val="26"/>
                <w:lang w:val="fr-FR"/>
              </w:rPr>
              <w:t>92098 LA DÉFENSE CEDEX</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BC300A" w14:textId="1A6571C6" w:rsidR="00BB6C7C" w:rsidRPr="00BB6C7C" w:rsidRDefault="00634730" w:rsidP="00634730">
            <w:pPr>
              <w:tabs>
                <w:tab w:val="left" w:pos="720"/>
              </w:tabs>
              <w:spacing w:before="60" w:after="60" w:line="260" w:lineRule="exact"/>
              <w:jc w:val="center"/>
              <w:rPr>
                <w:rFonts w:asciiTheme="minorHAnsi" w:hAnsiTheme="minorHAnsi"/>
                <w:b/>
                <w:color w:val="212121"/>
                <w:sz w:val="20"/>
                <w:szCs w:val="26"/>
              </w:rPr>
            </w:pPr>
            <w:r w:rsidRPr="00634730">
              <w:rPr>
                <w:b/>
                <w:sz w:val="20"/>
                <w:szCs w:val="26"/>
                <w:lang w:val="en-GB"/>
              </w:rPr>
              <w:t>89 33 26</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B1535F" w14:textId="77777777" w:rsidR="00634730" w:rsidRPr="00634730" w:rsidRDefault="00634730" w:rsidP="00634730">
            <w:pPr>
              <w:spacing w:before="60" w:after="60" w:line="260" w:lineRule="exact"/>
              <w:rPr>
                <w:sz w:val="20"/>
                <w:szCs w:val="26"/>
                <w:lang w:val="fr-CH"/>
              </w:rPr>
            </w:pPr>
            <w:r w:rsidRPr="00634730">
              <w:rPr>
                <w:sz w:val="20"/>
                <w:szCs w:val="26"/>
                <w:lang w:val="fr-CH"/>
              </w:rPr>
              <w:t xml:space="preserve">Stephane </w:t>
            </w:r>
            <w:proofErr w:type="spellStart"/>
            <w:r w:rsidRPr="00634730">
              <w:rPr>
                <w:sz w:val="20"/>
                <w:szCs w:val="26"/>
                <w:lang w:val="fr-CH"/>
              </w:rPr>
              <w:t>Quetglas</w:t>
            </w:r>
            <w:proofErr w:type="spellEnd"/>
          </w:p>
          <w:p w14:paraId="0CD865E4" w14:textId="77777777" w:rsidR="00634730" w:rsidRPr="00634730" w:rsidRDefault="00634730" w:rsidP="00634730">
            <w:pPr>
              <w:spacing w:before="60" w:after="60" w:line="260" w:lineRule="exact"/>
              <w:rPr>
                <w:sz w:val="20"/>
                <w:szCs w:val="26"/>
                <w:lang w:val="fr-CH"/>
              </w:rPr>
            </w:pPr>
            <w:r w:rsidRPr="00634730">
              <w:rPr>
                <w:sz w:val="20"/>
                <w:szCs w:val="26"/>
                <w:lang w:val="fr-CH"/>
              </w:rPr>
              <w:t xml:space="preserve">Avenue du Jujubier, Z.I. </w:t>
            </w:r>
            <w:proofErr w:type="spellStart"/>
            <w:r w:rsidRPr="00634730">
              <w:rPr>
                <w:sz w:val="20"/>
                <w:szCs w:val="26"/>
                <w:lang w:val="fr-CH"/>
              </w:rPr>
              <w:t>Athélia</w:t>
            </w:r>
            <w:proofErr w:type="spellEnd"/>
            <w:r w:rsidRPr="00634730">
              <w:rPr>
                <w:sz w:val="20"/>
                <w:szCs w:val="26"/>
                <w:lang w:val="fr-CH"/>
              </w:rPr>
              <w:t xml:space="preserve"> IV,</w:t>
            </w:r>
          </w:p>
          <w:p w14:paraId="64C99166" w14:textId="77777777" w:rsidR="00634730" w:rsidRPr="00634730" w:rsidRDefault="00634730" w:rsidP="00634730">
            <w:pPr>
              <w:spacing w:before="60" w:after="60" w:line="260" w:lineRule="exact"/>
              <w:rPr>
                <w:sz w:val="20"/>
                <w:szCs w:val="26"/>
                <w:lang w:val="fr-CH"/>
              </w:rPr>
            </w:pPr>
            <w:r w:rsidRPr="00634730">
              <w:rPr>
                <w:sz w:val="20"/>
                <w:szCs w:val="26"/>
                <w:lang w:val="fr-CH"/>
              </w:rPr>
              <w:t>13705 LA CIOTAT Cedex</w:t>
            </w:r>
          </w:p>
          <w:p w14:paraId="79B890BB" w14:textId="3C3CA0A2" w:rsidR="00BB6C7C" w:rsidRPr="00BB6C7C" w:rsidRDefault="00BB6C7C" w:rsidP="00BB6C7C">
            <w:pPr>
              <w:tabs>
                <w:tab w:val="left" w:pos="1162"/>
              </w:tabs>
              <w:spacing w:before="60" w:after="60" w:line="260" w:lineRule="exact"/>
              <w:jc w:val="left"/>
              <w:rPr>
                <w:rFonts w:asciiTheme="minorHAnsi" w:hAnsiTheme="minorHAnsi"/>
                <w:sz w:val="20"/>
                <w:szCs w:val="26"/>
                <w:lang w:val="fr-FR"/>
              </w:rPr>
            </w:pPr>
            <w:r w:rsidRPr="00BB6C7C">
              <w:rPr>
                <w:sz w:val="20"/>
                <w:szCs w:val="26"/>
                <w:rtl/>
                <w:lang w:val="fr-FR"/>
              </w:rPr>
              <w:t xml:space="preserve">البريد </w:t>
            </w:r>
            <w:r w:rsidR="004A76AD">
              <w:rPr>
                <w:rFonts w:hint="cs"/>
                <w:sz w:val="20"/>
                <w:szCs w:val="26"/>
                <w:rtl/>
                <w:lang w:val="fr-FR"/>
              </w:rPr>
              <w:t>الإلكتروني</w:t>
            </w:r>
            <w:r w:rsidRPr="00BB6C7C">
              <w:rPr>
                <w:sz w:val="20"/>
                <w:szCs w:val="26"/>
                <w:rtl/>
                <w:lang w:val="fr-FR"/>
              </w:rPr>
              <w:t>:</w:t>
            </w:r>
            <w:r w:rsidRPr="00BB6C7C">
              <w:rPr>
                <w:sz w:val="20"/>
                <w:szCs w:val="26"/>
                <w:lang w:val="fr-FR"/>
              </w:rPr>
              <w:tab/>
            </w:r>
            <w:r w:rsidR="00634730" w:rsidRPr="00634730">
              <w:rPr>
                <w:spacing w:val="-6"/>
                <w:sz w:val="20"/>
                <w:szCs w:val="26"/>
                <w:lang w:val="fr-FR"/>
              </w:rPr>
              <w:t>stephane.quetglas@thalesgroup.com</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895456D" w14:textId="23C1E0A4" w:rsidR="00BB6C7C" w:rsidRPr="00BB6C7C" w:rsidRDefault="00634730" w:rsidP="00BB6C7C">
            <w:pPr>
              <w:spacing w:before="60" w:after="60" w:line="260" w:lineRule="exact"/>
              <w:jc w:val="center"/>
              <w:rPr>
                <w:rFonts w:asciiTheme="minorHAnsi" w:hAnsiTheme="minorHAnsi"/>
                <w:sz w:val="20"/>
                <w:szCs w:val="26"/>
                <w:rtl/>
                <w:lang w:bidi="ar-EG"/>
              </w:rPr>
            </w:pPr>
            <w:r>
              <w:rPr>
                <w:bCs/>
                <w:sz w:val="20"/>
                <w:szCs w:val="26"/>
              </w:rPr>
              <w:t>2020.VII.16</w:t>
            </w:r>
          </w:p>
        </w:tc>
      </w:tr>
    </w:tbl>
    <w:p w14:paraId="577D0195" w14:textId="3AD0AA72" w:rsidR="00634730" w:rsidRPr="00117861" w:rsidRDefault="00634730" w:rsidP="00634730">
      <w:pPr>
        <w:keepNext/>
        <w:tabs>
          <w:tab w:val="left" w:pos="1134"/>
          <w:tab w:val="left" w:pos="4140"/>
          <w:tab w:val="left" w:pos="4230"/>
        </w:tabs>
        <w:spacing w:before="240" w:after="60"/>
        <w:jc w:val="left"/>
        <w:rPr>
          <w:rFonts w:ascii="Calibri bold" w:eastAsia="SimSun" w:hAnsi="Calibri bold" w:hint="eastAsia"/>
          <w:b/>
          <w:bCs/>
          <w:rtl/>
          <w:lang w:bidi="ar-EG"/>
        </w:rPr>
      </w:pPr>
      <w:r>
        <w:rPr>
          <w:rFonts w:ascii="Calibri bold" w:eastAsia="SimSun" w:hAnsi="Calibri bold" w:hint="cs"/>
          <w:b/>
          <w:bCs/>
          <w:rtl/>
        </w:rPr>
        <w:t>فرنسا</w:t>
      </w:r>
      <w:r w:rsidRPr="00117861">
        <w:rPr>
          <w:rFonts w:ascii="Calibri bold" w:eastAsia="SimSun" w:hAnsi="Calibri bold"/>
          <w:b/>
          <w:bCs/>
          <w:lang w:bidi="ar-EG"/>
        </w:rPr>
        <w:tab/>
      </w:r>
      <w:r>
        <w:rPr>
          <w:rFonts w:ascii="Calibri bold" w:eastAsia="SimSun" w:hAnsi="Calibri bold"/>
          <w:b/>
          <w:bCs/>
          <w:lang w:bidi="ar-EG"/>
        </w:rPr>
        <w:t>ADD</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8"/>
        <w:gridCol w:w="1841"/>
        <w:gridCol w:w="992"/>
        <w:gridCol w:w="4536"/>
        <w:gridCol w:w="1272"/>
      </w:tblGrid>
      <w:tr w:rsidR="00BB6C7C" w:rsidRPr="00BB6C7C" w14:paraId="7AE24B98" w14:textId="77777777" w:rsidTr="000E3266">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FC26511" w14:textId="7E78691C" w:rsidR="00BB6C7C" w:rsidRPr="00EA3A15" w:rsidRDefault="00BB6C7C" w:rsidP="00BB6C7C">
            <w:pPr>
              <w:widowControl w:val="0"/>
              <w:spacing w:before="60" w:after="60" w:line="260" w:lineRule="exact"/>
              <w:jc w:val="center"/>
              <w:rPr>
                <w:rFonts w:asciiTheme="minorHAnsi" w:hAnsiTheme="minorHAnsi"/>
                <w:i/>
                <w:iCs/>
                <w:sz w:val="20"/>
                <w:szCs w:val="26"/>
              </w:rPr>
            </w:pPr>
            <w:r w:rsidRPr="00EA3A15">
              <w:rPr>
                <w:rFonts w:eastAsia="SimSun" w:hint="cs"/>
                <w:i/>
                <w:iCs/>
                <w:position w:val="4"/>
                <w:sz w:val="20"/>
                <w:szCs w:val="26"/>
                <w:rtl/>
                <w:lang w:val="fr-FR" w:bidi="ar-EG"/>
              </w:rPr>
              <w:t>البلد/المنطقة الجغرافية</w:t>
            </w:r>
          </w:p>
        </w:tc>
        <w:tc>
          <w:tcPr>
            <w:tcW w:w="18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AC1AFD" w14:textId="05322282" w:rsidR="00BB6C7C" w:rsidRPr="00EA3A15" w:rsidRDefault="00BB6C7C" w:rsidP="00BB6C7C">
            <w:pPr>
              <w:widowControl w:val="0"/>
              <w:spacing w:before="60" w:after="60" w:line="260" w:lineRule="exact"/>
              <w:jc w:val="left"/>
              <w:rPr>
                <w:rFonts w:asciiTheme="minorHAnsi" w:hAnsiTheme="minorHAnsi"/>
                <w:i/>
                <w:iCs/>
                <w:color w:val="000000"/>
                <w:sz w:val="20"/>
                <w:szCs w:val="26"/>
              </w:rPr>
            </w:pPr>
            <w:r w:rsidRPr="00EA3A15">
              <w:rPr>
                <w:rFonts w:eastAsia="SimSun" w:hint="cs"/>
                <w:i/>
                <w:iCs/>
                <w:position w:val="4"/>
                <w:sz w:val="20"/>
                <w:szCs w:val="26"/>
                <w:rtl/>
                <w:lang w:val="fr-FR"/>
              </w:rPr>
              <w:t>اسم/عنوان الشركة</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48941F45" w14:textId="314E7CA2" w:rsidR="00BB6C7C" w:rsidRPr="000E3266" w:rsidRDefault="00BB6C7C" w:rsidP="00BB6C7C">
            <w:pPr>
              <w:widowControl w:val="0"/>
              <w:spacing w:before="60" w:after="60" w:line="260" w:lineRule="exact"/>
              <w:jc w:val="center"/>
              <w:rPr>
                <w:rFonts w:asciiTheme="minorHAnsi" w:hAnsiTheme="minorHAnsi"/>
                <w:i/>
                <w:iCs/>
                <w:color w:val="000000"/>
                <w:spacing w:val="-6"/>
                <w:sz w:val="20"/>
                <w:szCs w:val="26"/>
              </w:rPr>
            </w:pPr>
            <w:r w:rsidRPr="000E3266">
              <w:rPr>
                <w:rFonts w:eastAsia="SimSun" w:hint="cs"/>
                <w:i/>
                <w:iCs/>
                <w:spacing w:val="-6"/>
                <w:position w:val="4"/>
                <w:sz w:val="20"/>
                <w:szCs w:val="26"/>
                <w:rtl/>
                <w:lang w:val="fr-FR"/>
              </w:rPr>
              <w:t>رقم تعرّف</w:t>
            </w:r>
            <w:r w:rsidRPr="000E3266">
              <w:rPr>
                <w:rFonts w:eastAsia="SimSun"/>
                <w:i/>
                <w:iCs/>
                <w:spacing w:val="-6"/>
                <w:position w:val="4"/>
                <w:sz w:val="20"/>
                <w:szCs w:val="26"/>
                <w:rtl/>
                <w:lang w:val="fr-FR"/>
              </w:rPr>
              <w:br/>
            </w:r>
            <w:r w:rsidRPr="000E3266">
              <w:rPr>
                <w:rFonts w:eastAsia="SimSun" w:hint="cs"/>
                <w:i/>
                <w:iCs/>
                <w:spacing w:val="-6"/>
                <w:position w:val="4"/>
                <w:sz w:val="20"/>
                <w:szCs w:val="26"/>
                <w:rtl/>
                <w:lang w:val="fr-FR"/>
              </w:rPr>
              <w:t>جهة الإصدار</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807F37" w14:textId="2633581D" w:rsidR="00BB6C7C" w:rsidRPr="00BB6C7C" w:rsidRDefault="00BB6C7C" w:rsidP="00BB6C7C">
            <w:pPr>
              <w:widowControl w:val="0"/>
              <w:tabs>
                <w:tab w:val="center" w:pos="1679"/>
              </w:tabs>
              <w:spacing w:before="60" w:after="60" w:line="260" w:lineRule="exact"/>
              <w:jc w:val="left"/>
              <w:rPr>
                <w:rFonts w:asciiTheme="minorHAnsi" w:hAnsiTheme="minorHAnsi"/>
                <w:i/>
                <w:iCs/>
                <w:color w:val="000000"/>
                <w:sz w:val="20"/>
                <w:szCs w:val="26"/>
              </w:rPr>
            </w:pPr>
            <w:r w:rsidRPr="00BB6C7C">
              <w:rPr>
                <w:rFonts w:eastAsia="SimSun" w:hint="cs"/>
                <w:i/>
                <w:iCs/>
                <w:position w:val="4"/>
                <w:sz w:val="20"/>
                <w:szCs w:val="26"/>
                <w:rtl/>
                <w:lang w:val="fr-FR"/>
              </w:rPr>
              <w:t>الاتصال</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14:paraId="5D9D696C" w14:textId="08C15C93" w:rsidR="00BB6C7C" w:rsidRPr="00BB6C7C" w:rsidRDefault="00BB6C7C" w:rsidP="00BB6C7C">
            <w:pPr>
              <w:widowControl w:val="0"/>
              <w:tabs>
                <w:tab w:val="center" w:pos="1679"/>
              </w:tabs>
              <w:spacing w:before="60" w:after="60" w:line="260" w:lineRule="exact"/>
              <w:jc w:val="center"/>
              <w:rPr>
                <w:rFonts w:asciiTheme="minorHAnsi" w:hAnsiTheme="minorHAnsi"/>
                <w:i/>
                <w:iCs/>
                <w:sz w:val="20"/>
                <w:szCs w:val="26"/>
              </w:rPr>
            </w:pPr>
            <w:r w:rsidRPr="00BB6C7C">
              <w:rPr>
                <w:rFonts w:eastAsia="SimSun" w:hint="cs"/>
                <w:i/>
                <w:iCs/>
                <w:position w:val="4"/>
                <w:sz w:val="20"/>
                <w:szCs w:val="26"/>
                <w:rtl/>
                <w:lang w:val="fr-FR" w:bidi="ar-EG"/>
              </w:rPr>
              <w:t>التاريخ الفعلي للاستعمال</w:t>
            </w:r>
          </w:p>
        </w:tc>
      </w:tr>
      <w:tr w:rsidR="00BB6C7C" w:rsidRPr="00BB6C7C" w14:paraId="6A37AF8D" w14:textId="77777777" w:rsidTr="000E3266">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7AED9E" w14:textId="6AA61DFC" w:rsidR="00BB6C7C" w:rsidRPr="00BB6C7C" w:rsidRDefault="00BB6C7C" w:rsidP="00BB6C7C">
            <w:pPr>
              <w:tabs>
                <w:tab w:val="left" w:pos="720"/>
              </w:tabs>
              <w:spacing w:before="60" w:after="60" w:line="260" w:lineRule="exact"/>
              <w:jc w:val="left"/>
              <w:rPr>
                <w:rFonts w:asciiTheme="minorHAnsi" w:hAnsiTheme="minorHAnsi"/>
                <w:bCs/>
                <w:color w:val="212121"/>
                <w:sz w:val="20"/>
                <w:szCs w:val="26"/>
              </w:rPr>
            </w:pPr>
            <w:r w:rsidRPr="00BB6C7C">
              <w:rPr>
                <w:rFonts w:hint="cs"/>
                <w:sz w:val="20"/>
                <w:szCs w:val="26"/>
                <w:rtl/>
              </w:rPr>
              <w:t>فرنسا</w:t>
            </w:r>
          </w:p>
        </w:tc>
        <w:tc>
          <w:tcPr>
            <w:tcW w:w="18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62232A" w14:textId="77777777" w:rsidR="00634730" w:rsidRPr="00634730" w:rsidRDefault="00634730" w:rsidP="00634730">
            <w:pPr>
              <w:spacing w:before="60" w:after="60" w:line="260" w:lineRule="exact"/>
              <w:rPr>
                <w:b/>
                <w:bCs/>
                <w:sz w:val="20"/>
                <w:szCs w:val="26"/>
                <w:lang w:val="fr-FR"/>
              </w:rPr>
            </w:pPr>
            <w:r w:rsidRPr="00634730">
              <w:rPr>
                <w:b/>
                <w:bCs/>
                <w:sz w:val="20"/>
                <w:szCs w:val="26"/>
                <w:lang w:val="fr-FR"/>
              </w:rPr>
              <w:t>Thales SA</w:t>
            </w:r>
          </w:p>
          <w:p w14:paraId="13EBCB2B" w14:textId="77777777" w:rsidR="00634730" w:rsidRPr="0001581C" w:rsidRDefault="00634730" w:rsidP="00301336">
            <w:pPr>
              <w:spacing w:before="60" w:after="60" w:line="260" w:lineRule="exact"/>
              <w:jc w:val="left"/>
              <w:rPr>
                <w:spacing w:val="-10"/>
                <w:sz w:val="20"/>
                <w:szCs w:val="26"/>
                <w:lang w:val="fr-FR"/>
              </w:rPr>
            </w:pPr>
            <w:r w:rsidRPr="0001581C">
              <w:rPr>
                <w:spacing w:val="-10"/>
                <w:sz w:val="20"/>
                <w:szCs w:val="26"/>
                <w:lang w:val="fr-FR"/>
              </w:rPr>
              <w:t>31 place des Corolles - CS20001</w:t>
            </w:r>
          </w:p>
          <w:p w14:paraId="3AF10898" w14:textId="57DDD9FB" w:rsidR="00BB6C7C" w:rsidRPr="00BB6C7C" w:rsidRDefault="00634730" w:rsidP="00301336">
            <w:pPr>
              <w:tabs>
                <w:tab w:val="left" w:pos="709"/>
              </w:tabs>
              <w:spacing w:before="60" w:after="60" w:line="260" w:lineRule="exact"/>
              <w:jc w:val="left"/>
              <w:rPr>
                <w:rFonts w:asciiTheme="minorHAnsi" w:hAnsiTheme="minorHAnsi"/>
                <w:b/>
                <w:sz w:val="20"/>
                <w:szCs w:val="26"/>
              </w:rPr>
            </w:pPr>
            <w:r w:rsidRPr="00634730">
              <w:rPr>
                <w:sz w:val="20"/>
                <w:szCs w:val="26"/>
                <w:lang w:val="fr-FR"/>
              </w:rPr>
              <w:t>92098 LA DÉFENSE CEDEX</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E389BB" w14:textId="52F93903" w:rsidR="00BB6C7C" w:rsidRPr="00BB6C7C" w:rsidRDefault="00634730" w:rsidP="00634730">
            <w:pPr>
              <w:tabs>
                <w:tab w:val="left" w:pos="720"/>
              </w:tabs>
              <w:spacing w:before="60" w:after="60" w:line="260" w:lineRule="exact"/>
              <w:jc w:val="center"/>
              <w:rPr>
                <w:rFonts w:asciiTheme="minorHAnsi" w:hAnsiTheme="minorHAnsi"/>
                <w:b/>
                <w:color w:val="212121"/>
                <w:sz w:val="20"/>
                <w:szCs w:val="26"/>
              </w:rPr>
            </w:pPr>
            <w:r w:rsidRPr="00634730">
              <w:rPr>
                <w:b/>
                <w:sz w:val="20"/>
                <w:szCs w:val="26"/>
                <w:lang w:val="en-GB"/>
              </w:rPr>
              <w:t>89 33 90</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D7C157" w14:textId="77777777" w:rsidR="00EA3A15" w:rsidRPr="00EA3A15" w:rsidRDefault="00EA3A15" w:rsidP="00EA3A15">
            <w:pPr>
              <w:tabs>
                <w:tab w:val="left" w:pos="499"/>
                <w:tab w:val="left" w:pos="4140"/>
                <w:tab w:val="left" w:pos="4230"/>
              </w:tabs>
              <w:spacing w:before="60" w:after="60" w:line="260" w:lineRule="exact"/>
              <w:rPr>
                <w:sz w:val="20"/>
                <w:szCs w:val="26"/>
                <w:lang w:val="fr-CH"/>
              </w:rPr>
            </w:pPr>
            <w:r w:rsidRPr="00EA3A15">
              <w:rPr>
                <w:sz w:val="20"/>
                <w:szCs w:val="26"/>
                <w:lang w:val="fr-CH"/>
              </w:rPr>
              <w:t xml:space="preserve">Stephane </w:t>
            </w:r>
            <w:proofErr w:type="spellStart"/>
            <w:r w:rsidRPr="00EA3A15">
              <w:rPr>
                <w:sz w:val="20"/>
                <w:szCs w:val="26"/>
                <w:lang w:val="fr-CH"/>
              </w:rPr>
              <w:t>Quetglas</w:t>
            </w:r>
            <w:proofErr w:type="spellEnd"/>
          </w:p>
          <w:p w14:paraId="22210578" w14:textId="77777777" w:rsidR="00EA3A15" w:rsidRPr="00EA3A15" w:rsidRDefault="00EA3A15" w:rsidP="00EA3A15">
            <w:pPr>
              <w:tabs>
                <w:tab w:val="left" w:pos="499"/>
                <w:tab w:val="left" w:pos="4140"/>
                <w:tab w:val="left" w:pos="4230"/>
              </w:tabs>
              <w:spacing w:before="60" w:after="60" w:line="260" w:lineRule="exact"/>
              <w:rPr>
                <w:sz w:val="20"/>
                <w:szCs w:val="26"/>
                <w:lang w:val="fr-CH"/>
              </w:rPr>
            </w:pPr>
            <w:r w:rsidRPr="00EA3A15">
              <w:rPr>
                <w:sz w:val="20"/>
                <w:szCs w:val="26"/>
                <w:lang w:val="fr-CH"/>
              </w:rPr>
              <w:t xml:space="preserve">Avenue du Jujubier, Z.I. </w:t>
            </w:r>
            <w:proofErr w:type="spellStart"/>
            <w:r w:rsidRPr="00EA3A15">
              <w:rPr>
                <w:sz w:val="20"/>
                <w:szCs w:val="26"/>
                <w:lang w:val="fr-CH"/>
              </w:rPr>
              <w:t>Athélia</w:t>
            </w:r>
            <w:proofErr w:type="spellEnd"/>
            <w:r w:rsidRPr="00EA3A15">
              <w:rPr>
                <w:sz w:val="20"/>
                <w:szCs w:val="26"/>
                <w:lang w:val="fr-CH"/>
              </w:rPr>
              <w:t xml:space="preserve"> IV,</w:t>
            </w:r>
          </w:p>
          <w:p w14:paraId="67DB7E6B" w14:textId="77777777" w:rsidR="00EA3A15" w:rsidRPr="00EA3A15" w:rsidRDefault="00EA3A15" w:rsidP="00EA3A15">
            <w:pPr>
              <w:tabs>
                <w:tab w:val="left" w:pos="499"/>
                <w:tab w:val="left" w:pos="4140"/>
                <w:tab w:val="left" w:pos="4230"/>
              </w:tabs>
              <w:spacing w:before="60" w:after="60" w:line="260" w:lineRule="exact"/>
              <w:rPr>
                <w:sz w:val="20"/>
                <w:szCs w:val="26"/>
                <w:lang w:val="fr-CH"/>
              </w:rPr>
            </w:pPr>
            <w:r w:rsidRPr="00EA3A15">
              <w:rPr>
                <w:sz w:val="20"/>
                <w:szCs w:val="26"/>
                <w:lang w:val="fr-CH"/>
              </w:rPr>
              <w:t>13705 LA CIOTAT Cedex</w:t>
            </w:r>
          </w:p>
          <w:p w14:paraId="170009D5" w14:textId="3646F324" w:rsidR="00BB6C7C" w:rsidRPr="00BB6C7C" w:rsidRDefault="00BB6C7C" w:rsidP="00BB6C7C">
            <w:pPr>
              <w:tabs>
                <w:tab w:val="left" w:pos="1162"/>
              </w:tabs>
              <w:spacing w:before="60" w:after="60" w:line="260" w:lineRule="exact"/>
              <w:jc w:val="left"/>
              <w:rPr>
                <w:rFonts w:asciiTheme="minorHAnsi" w:hAnsiTheme="minorHAnsi"/>
                <w:sz w:val="20"/>
                <w:szCs w:val="26"/>
                <w:lang w:val="fr-FR"/>
              </w:rPr>
            </w:pPr>
            <w:r w:rsidRPr="00BB6C7C">
              <w:rPr>
                <w:sz w:val="20"/>
                <w:szCs w:val="26"/>
                <w:rtl/>
                <w:lang w:val="fr-FR"/>
              </w:rPr>
              <w:t xml:space="preserve">البريد </w:t>
            </w:r>
            <w:r w:rsidR="004A76AD">
              <w:rPr>
                <w:rFonts w:hint="cs"/>
                <w:sz w:val="20"/>
                <w:szCs w:val="26"/>
                <w:rtl/>
                <w:lang w:val="fr-FR"/>
              </w:rPr>
              <w:t>الإلكتروني</w:t>
            </w:r>
            <w:r w:rsidRPr="00BB6C7C">
              <w:rPr>
                <w:sz w:val="20"/>
                <w:szCs w:val="26"/>
                <w:rtl/>
                <w:lang w:val="fr-FR"/>
              </w:rPr>
              <w:t>:</w:t>
            </w:r>
            <w:r w:rsidRPr="00BB6C7C">
              <w:rPr>
                <w:sz w:val="20"/>
                <w:szCs w:val="26"/>
                <w:lang w:val="fr-FR"/>
              </w:rPr>
              <w:tab/>
            </w:r>
            <w:r w:rsidR="00634730" w:rsidRPr="00634730">
              <w:rPr>
                <w:sz w:val="20"/>
                <w:szCs w:val="26"/>
                <w:lang w:val="fr-FR"/>
              </w:rPr>
              <w:t>stephane.quetglas@thalesgroup.com</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7785FC94" w14:textId="63CF4E4C" w:rsidR="00BB6C7C" w:rsidRPr="00BB6C7C" w:rsidRDefault="00301336" w:rsidP="00BB6C7C">
            <w:pPr>
              <w:spacing w:before="60" w:after="60" w:line="260" w:lineRule="exact"/>
              <w:jc w:val="center"/>
              <w:rPr>
                <w:rFonts w:asciiTheme="minorHAnsi" w:hAnsiTheme="minorHAnsi"/>
                <w:sz w:val="20"/>
                <w:szCs w:val="26"/>
                <w:rtl/>
                <w:lang w:val="en-GB" w:bidi="ar-EG"/>
              </w:rPr>
            </w:pPr>
            <w:r>
              <w:rPr>
                <w:bCs/>
                <w:sz w:val="20"/>
                <w:szCs w:val="26"/>
              </w:rPr>
              <w:t>2020.VII.16</w:t>
            </w:r>
          </w:p>
        </w:tc>
      </w:tr>
    </w:tbl>
    <w:p w14:paraId="1B358ED9" w14:textId="77777777" w:rsidR="00BB6C7C" w:rsidRDefault="00BB6C7C" w:rsidP="0076081C"/>
    <w:p w14:paraId="0E4A69BD" w14:textId="77777777" w:rsidR="00BB6C7C" w:rsidRDefault="00BB6C7C" w:rsidP="0076081C"/>
    <w:p w14:paraId="5FA3CCB7" w14:textId="70B5ECCD" w:rsidR="00D04BA1" w:rsidRDefault="00D04BA1" w:rsidP="0076081C">
      <w:pPr>
        <w:rPr>
          <w:rFonts w:hint="cs"/>
          <w:lang w:bidi="ar-EG"/>
        </w:rPr>
      </w:pPr>
      <w:r>
        <w:rPr>
          <w:rtl/>
        </w:rPr>
        <w:br w:type="page"/>
      </w:r>
    </w:p>
    <w:p w14:paraId="7431FC36" w14:textId="6C49906F" w:rsidR="00B05C25" w:rsidRPr="00D4454E" w:rsidRDefault="00B05C25" w:rsidP="00BF2DB5">
      <w:pPr>
        <w:pStyle w:val="Heading20"/>
        <w:spacing w:line="380" w:lineRule="exact"/>
        <w:rPr>
          <w:rtl/>
        </w:rPr>
      </w:pPr>
      <w:bookmarkStart w:id="233" w:name="_Toc45706397"/>
      <w:bookmarkStart w:id="234" w:name="_Toc47692672"/>
      <w:bookmarkStart w:id="235" w:name="_Toc51234149"/>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30"/>
      <w:bookmarkEnd w:id="231"/>
      <w:bookmarkEnd w:id="232"/>
      <w:bookmarkEnd w:id="233"/>
      <w:bookmarkEnd w:id="234"/>
      <w:bookmarkEnd w:id="235"/>
    </w:p>
    <w:p w14:paraId="3CA5A1F2" w14:textId="7BE6191D" w:rsidR="00B05C25" w:rsidRDefault="00B05C25" w:rsidP="00B05C25">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0E3266">
        <w:rPr>
          <w:rFonts w:eastAsia="SimSun"/>
          <w:lang w:bidi="ar-EG"/>
        </w:rPr>
        <w:t>39</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4"/>
        <w:gridCol w:w="1842"/>
        <w:gridCol w:w="3825"/>
      </w:tblGrid>
      <w:tr w:rsidR="00B05C25" w:rsidRPr="00BB6C7C" w14:paraId="5848D875" w14:textId="77777777" w:rsidTr="00B05C25">
        <w:trPr>
          <w:trHeight w:val="299"/>
        </w:trPr>
        <w:tc>
          <w:tcPr>
            <w:tcW w:w="39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DC7EA" w14:textId="6605DCCC" w:rsidR="00B05C25" w:rsidRPr="00BB6C7C" w:rsidRDefault="00B05C25" w:rsidP="00BB6C7C">
            <w:pPr>
              <w:spacing w:before="60" w:after="60" w:line="260" w:lineRule="exact"/>
              <w:jc w:val="left"/>
              <w:rPr>
                <w:rFonts w:ascii="Times New Roman" w:hAnsi="Times New Roman"/>
                <w:sz w:val="20"/>
                <w:szCs w:val="26"/>
                <w:highlight w:val="yellow"/>
                <w:lang w:val="en-GB" w:eastAsia="en-GB"/>
              </w:rPr>
            </w:pPr>
            <w:r w:rsidRPr="00BB6C7C">
              <w:rPr>
                <w:rFonts w:eastAsia="SimSun" w:hint="cs"/>
                <w:b/>
                <w:bCs/>
                <w:i/>
                <w:iCs/>
                <w:position w:val="2"/>
                <w:sz w:val="20"/>
                <w:szCs w:val="26"/>
                <w:rtl/>
                <w:lang w:bidi="ar-EG"/>
              </w:rPr>
              <w:t>البلد/المنطقة الجغرافية</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1B1DB9" w14:textId="7E3DB2AE" w:rsidR="00B05C25" w:rsidRPr="00BB6C7C" w:rsidRDefault="00B05C25" w:rsidP="00BB6C7C">
            <w:pPr>
              <w:spacing w:before="60" w:after="60" w:line="260" w:lineRule="exact"/>
              <w:jc w:val="left"/>
              <w:rPr>
                <w:rFonts w:ascii="Times New Roman" w:hAnsi="Times New Roman"/>
                <w:sz w:val="20"/>
                <w:szCs w:val="26"/>
                <w:highlight w:val="yellow"/>
                <w:lang w:val="en-GB" w:eastAsia="en-GB"/>
              </w:rPr>
            </w:pPr>
            <w:r w:rsidRPr="00BB6C7C">
              <w:rPr>
                <w:rFonts w:eastAsia="SimSun"/>
                <w:b/>
                <w:i/>
                <w:color w:val="000000"/>
                <w:position w:val="2"/>
                <w:sz w:val="20"/>
                <w:szCs w:val="26"/>
              </w:rPr>
              <w:t>*MCC + MNC</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500126" w14:textId="3AC82230" w:rsidR="00B05C25" w:rsidRPr="00BB6C7C" w:rsidRDefault="00B05C25" w:rsidP="00BB6C7C">
            <w:pPr>
              <w:spacing w:before="60" w:after="60" w:line="260" w:lineRule="exact"/>
              <w:jc w:val="left"/>
              <w:rPr>
                <w:rFonts w:ascii="Times New Roman" w:hAnsi="Times New Roman"/>
                <w:sz w:val="20"/>
                <w:szCs w:val="26"/>
                <w:highlight w:val="yellow"/>
                <w:lang w:val="en-GB" w:eastAsia="en-GB"/>
              </w:rPr>
            </w:pPr>
            <w:r w:rsidRPr="00BB6C7C">
              <w:rPr>
                <w:rFonts w:eastAsia="SimSun" w:hint="cs"/>
                <w:b/>
                <w:bCs/>
                <w:i/>
                <w:iCs/>
                <w:position w:val="2"/>
                <w:sz w:val="20"/>
                <w:szCs w:val="26"/>
                <w:rtl/>
                <w:lang w:bidi="ar-EG"/>
              </w:rPr>
              <w:t>المشغل/الشبكة</w:t>
            </w:r>
          </w:p>
        </w:tc>
      </w:tr>
      <w:tr w:rsidR="00B05C25" w:rsidRPr="00BB6C7C" w14:paraId="50E1C892" w14:textId="77777777" w:rsidTr="00B05C25">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A4EF8B" w14:textId="172A0F4B" w:rsidR="00B05C25" w:rsidRPr="00BB6C7C" w:rsidRDefault="000E3266" w:rsidP="00BB6C7C">
            <w:pPr>
              <w:tabs>
                <w:tab w:val="left" w:pos="1701"/>
              </w:tabs>
              <w:spacing w:before="60" w:after="60" w:line="260" w:lineRule="exact"/>
              <w:jc w:val="left"/>
              <w:rPr>
                <w:rFonts w:ascii="Calibri bold" w:hAnsi="Calibri bold"/>
                <w:b/>
                <w:bCs/>
                <w:sz w:val="20"/>
                <w:szCs w:val="26"/>
                <w:rtl/>
                <w:lang w:val="en-GB" w:eastAsia="en-GB" w:bidi="ar-EG"/>
              </w:rPr>
            </w:pPr>
            <w:r>
              <w:rPr>
                <w:rFonts w:eastAsia="Calibri" w:hint="cs"/>
                <w:bCs/>
                <w:color w:val="000000"/>
                <w:sz w:val="20"/>
                <w:szCs w:val="26"/>
                <w:rtl/>
                <w:lang w:val="en-GB" w:eastAsia="en-GB"/>
              </w:rPr>
              <w:t>إسبانيا</w:t>
            </w:r>
            <w:r w:rsidR="00BB6C7C" w:rsidRPr="00BB6C7C">
              <w:rPr>
                <w:rFonts w:eastAsia="Calibri" w:hint="cs"/>
                <w:bCs/>
                <w:color w:val="000000"/>
                <w:sz w:val="20"/>
                <w:szCs w:val="26"/>
                <w:rtl/>
                <w:lang w:val="en-GB" w:eastAsia="en-GB"/>
              </w:rPr>
              <w:t xml:space="preserve"> </w:t>
            </w:r>
            <w:r w:rsidR="00BB6C7C" w:rsidRPr="00BB6C7C">
              <w:rPr>
                <w:rFonts w:eastAsia="Calibri"/>
                <w:b/>
                <w:color w:val="000000"/>
                <w:sz w:val="20"/>
                <w:szCs w:val="26"/>
                <w:lang w:val="en-GB" w:eastAsia="en-GB"/>
              </w:rPr>
              <w:t>ADD</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6AF0B" w14:textId="77777777" w:rsidR="00B05C25" w:rsidRPr="00BB6C7C" w:rsidRDefault="00B05C25" w:rsidP="00BB6C7C">
            <w:pPr>
              <w:spacing w:before="60" w:after="60" w:line="260" w:lineRule="exact"/>
              <w:jc w:val="left"/>
              <w:rPr>
                <w:rFonts w:ascii="Calibri bold" w:hAnsi="Calibri bold"/>
                <w:b/>
                <w:bCs/>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F6031A" w14:textId="77777777" w:rsidR="00B05C25" w:rsidRPr="00BB6C7C" w:rsidRDefault="00B05C25" w:rsidP="00BB6C7C">
            <w:pPr>
              <w:spacing w:before="60" w:after="60" w:line="260" w:lineRule="exact"/>
              <w:jc w:val="left"/>
              <w:rPr>
                <w:rFonts w:ascii="Calibri bold" w:hAnsi="Calibri bold"/>
                <w:b/>
                <w:bCs/>
                <w:sz w:val="20"/>
                <w:szCs w:val="26"/>
                <w:lang w:val="en-GB" w:eastAsia="en-GB"/>
              </w:rPr>
            </w:pPr>
          </w:p>
        </w:tc>
      </w:tr>
      <w:tr w:rsidR="000E3266" w:rsidRPr="00BB6C7C" w14:paraId="0E91B646" w14:textId="77777777" w:rsidTr="002D6A91">
        <w:trPr>
          <w:trHeight w:val="262"/>
        </w:trPr>
        <w:tc>
          <w:tcPr>
            <w:tcW w:w="3954"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00D877DD" w14:textId="77777777" w:rsidR="000E3266" w:rsidRPr="00BB6C7C" w:rsidRDefault="000E3266" w:rsidP="000E3266">
            <w:pPr>
              <w:tabs>
                <w:tab w:val="left" w:pos="1701"/>
              </w:tabs>
              <w:spacing w:before="60" w:after="60" w:line="26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7AFF34" w14:textId="0AB295BF" w:rsidR="000E3266" w:rsidRPr="000E3266" w:rsidRDefault="000E3266" w:rsidP="000E3266">
            <w:pPr>
              <w:spacing w:before="60" w:after="60" w:line="260" w:lineRule="exact"/>
              <w:jc w:val="center"/>
              <w:rPr>
                <w:rFonts w:eastAsia="Calibri"/>
                <w:color w:val="000000"/>
                <w:sz w:val="20"/>
                <w:szCs w:val="26"/>
              </w:rPr>
            </w:pPr>
            <w:r w:rsidRPr="000E3266">
              <w:rPr>
                <w:rFonts w:eastAsia="Calibri"/>
                <w:color w:val="000000"/>
                <w:sz w:val="20"/>
                <w:szCs w:val="26"/>
              </w:rPr>
              <w:t>214 14</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D1DED" w14:textId="077D3577" w:rsidR="000E3266" w:rsidRPr="000E3266" w:rsidRDefault="000E3266" w:rsidP="000E3266">
            <w:pPr>
              <w:spacing w:before="60" w:after="60" w:line="260" w:lineRule="exact"/>
              <w:jc w:val="left"/>
              <w:rPr>
                <w:rFonts w:eastAsia="Calibri"/>
                <w:color w:val="000000"/>
                <w:sz w:val="20"/>
                <w:szCs w:val="26"/>
              </w:rPr>
            </w:pPr>
            <w:r w:rsidRPr="000E3266">
              <w:rPr>
                <w:rFonts w:eastAsia="Calibri"/>
                <w:color w:val="000000"/>
                <w:sz w:val="20"/>
                <w:szCs w:val="26"/>
              </w:rPr>
              <w:t>AVATEL MÓVIL, S.L.U.</w:t>
            </w:r>
          </w:p>
        </w:tc>
      </w:tr>
      <w:tr w:rsidR="00BB6C7C" w:rsidRPr="00BB6C7C" w14:paraId="3E49FE79" w14:textId="77777777" w:rsidTr="002D6A91">
        <w:trPr>
          <w:trHeight w:val="262"/>
        </w:trPr>
        <w:tc>
          <w:tcPr>
            <w:tcW w:w="3954"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070A5ADC" w14:textId="2F84AB27" w:rsidR="00BB6C7C" w:rsidRPr="00BB6C7C" w:rsidRDefault="00BB6C7C" w:rsidP="00BB6C7C">
            <w:pPr>
              <w:tabs>
                <w:tab w:val="left" w:pos="1701"/>
              </w:tabs>
              <w:spacing w:before="60" w:after="60" w:line="260" w:lineRule="exact"/>
              <w:jc w:val="left"/>
              <w:rPr>
                <w:rFonts w:ascii="Times New Roman" w:hAnsi="Times New Roman"/>
                <w:sz w:val="20"/>
                <w:szCs w:val="26"/>
                <w:lang w:val="en-GB" w:eastAsia="en-GB"/>
              </w:rPr>
            </w:pPr>
            <w:r w:rsidRPr="00BB6C7C">
              <w:rPr>
                <w:rFonts w:eastAsia="Calibri"/>
                <w:bCs/>
                <w:color w:val="000000"/>
                <w:sz w:val="20"/>
                <w:szCs w:val="26"/>
                <w:rtl/>
                <w:lang w:val="en-GB" w:eastAsia="en-GB"/>
              </w:rPr>
              <w:t>خدمة متنقلة دولية، رمز مشترك</w:t>
            </w:r>
            <w:r w:rsidRPr="00BB6C7C">
              <w:rPr>
                <w:rFonts w:eastAsia="Calibri" w:hint="cs"/>
                <w:bCs/>
                <w:color w:val="000000"/>
                <w:sz w:val="20"/>
                <w:szCs w:val="26"/>
                <w:rtl/>
                <w:lang w:val="en-GB" w:eastAsia="en-GB"/>
              </w:rPr>
              <w:t xml:space="preserve"> </w:t>
            </w:r>
            <w:r w:rsidRPr="00BB6C7C">
              <w:rPr>
                <w:rFonts w:eastAsia="Calibri"/>
                <w:b/>
                <w:color w:val="000000"/>
                <w:sz w:val="20"/>
                <w:szCs w:val="26"/>
                <w:lang w:val="en-GB" w:eastAsia="en-GB"/>
              </w:rPr>
              <w:t>ADD</w:t>
            </w: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34C6754" w14:textId="77777777" w:rsidR="00BB6C7C" w:rsidRPr="00BB6C7C" w:rsidRDefault="00BB6C7C" w:rsidP="00BB6C7C">
            <w:pPr>
              <w:spacing w:before="60" w:after="60" w:line="260" w:lineRule="exact"/>
              <w:jc w:val="left"/>
              <w:rPr>
                <w:rFonts w:ascii="Times New Roman" w:hAnsi="Times New Roman"/>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4C298" w14:textId="77777777" w:rsidR="00BB6C7C" w:rsidRPr="00BB6C7C" w:rsidRDefault="00BB6C7C" w:rsidP="00BB6C7C">
            <w:pPr>
              <w:spacing w:before="60" w:after="60" w:line="260" w:lineRule="exact"/>
              <w:jc w:val="left"/>
              <w:rPr>
                <w:rFonts w:ascii="Times New Roman" w:hAnsi="Times New Roman"/>
                <w:sz w:val="20"/>
                <w:szCs w:val="26"/>
                <w:lang w:val="en-GB" w:eastAsia="en-GB"/>
              </w:rPr>
            </w:pPr>
          </w:p>
        </w:tc>
      </w:tr>
      <w:tr w:rsidR="000E3266" w:rsidRPr="00BB6C7C" w14:paraId="7389B09D" w14:textId="77777777" w:rsidTr="00BB6C7C">
        <w:trPr>
          <w:trHeight w:val="262"/>
        </w:trPr>
        <w:tc>
          <w:tcPr>
            <w:tcW w:w="3954"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37B44176" w14:textId="77777777" w:rsidR="000E3266" w:rsidRPr="00BB6C7C" w:rsidRDefault="000E3266" w:rsidP="000E3266">
            <w:pPr>
              <w:tabs>
                <w:tab w:val="left" w:pos="1646"/>
              </w:tabs>
              <w:spacing w:before="60" w:after="60" w:line="26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9401167" w14:textId="14DF176D" w:rsidR="000E3266" w:rsidRPr="000E3266" w:rsidRDefault="000E3266" w:rsidP="000E3266">
            <w:pPr>
              <w:spacing w:before="60" w:after="60" w:line="260" w:lineRule="exact"/>
              <w:jc w:val="center"/>
              <w:rPr>
                <w:rFonts w:eastAsia="Calibri"/>
                <w:color w:val="000000"/>
                <w:sz w:val="20"/>
                <w:szCs w:val="26"/>
              </w:rPr>
            </w:pPr>
            <w:r w:rsidRPr="000E3266">
              <w:rPr>
                <w:rFonts w:eastAsia="Calibri"/>
                <w:color w:val="000000"/>
                <w:sz w:val="20"/>
                <w:szCs w:val="26"/>
              </w:rPr>
              <w:t>901 77</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86579" w14:textId="069CC17B" w:rsidR="000E3266" w:rsidRPr="000E3266" w:rsidRDefault="000E3266" w:rsidP="000E3266">
            <w:pPr>
              <w:spacing w:before="60" w:after="60" w:line="260" w:lineRule="exact"/>
              <w:jc w:val="left"/>
              <w:rPr>
                <w:rFonts w:eastAsia="Calibri"/>
                <w:color w:val="000000"/>
                <w:sz w:val="20"/>
                <w:szCs w:val="26"/>
              </w:rPr>
            </w:pPr>
            <w:r w:rsidRPr="000E3266">
              <w:rPr>
                <w:rFonts w:eastAsia="Calibri"/>
                <w:color w:val="000000"/>
                <w:sz w:val="20"/>
                <w:szCs w:val="26"/>
              </w:rPr>
              <w:t>Bouygues Telecom</w:t>
            </w:r>
          </w:p>
        </w:tc>
      </w:tr>
    </w:tbl>
    <w:p w14:paraId="66D25052" w14:textId="77777777" w:rsidR="00B05C25" w:rsidRPr="00D4454E" w:rsidRDefault="00B05C25" w:rsidP="00B05C25">
      <w:pPr>
        <w:rPr>
          <w:rFonts w:eastAsia="SimSun"/>
          <w:rtl/>
          <w:lang w:bidi="ar-EG"/>
        </w:rPr>
      </w:pPr>
      <w:r w:rsidRPr="00D4454E">
        <w:rPr>
          <w:rFonts w:eastAsia="SimSun" w:hint="cs"/>
          <w:rtl/>
          <w:lang w:bidi="ar-EG"/>
        </w:rPr>
        <w:t>_________</w:t>
      </w:r>
    </w:p>
    <w:p w14:paraId="036EFA61" w14:textId="6F5B66DF" w:rsidR="004F6FF3" w:rsidRPr="00D04BA1" w:rsidRDefault="00B05C25" w:rsidP="00D04BA1">
      <w:pPr>
        <w:tabs>
          <w:tab w:val="left" w:pos="260"/>
          <w:tab w:val="left" w:pos="850"/>
        </w:tabs>
        <w:jc w:val="left"/>
        <w:rPr>
          <w:rFonts w:eastAsia="SimSun"/>
          <w:color w:val="000000"/>
          <w:sz w:val="16"/>
          <w:szCs w:val="16"/>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65DD6533" w14:textId="5AA90F84" w:rsidR="00D04BA1" w:rsidRDefault="00D04BA1" w:rsidP="004F6FF3">
      <w:pPr>
        <w:rPr>
          <w:rFonts w:eastAsia="SimSun"/>
          <w:sz w:val="18"/>
          <w:szCs w:val="24"/>
          <w:lang w:eastAsia="zh-CN"/>
        </w:rPr>
      </w:pPr>
    </w:p>
    <w:p w14:paraId="22C519D0" w14:textId="1190533B" w:rsidR="00D04BA1" w:rsidRDefault="00D04BA1" w:rsidP="004F6FF3">
      <w:pPr>
        <w:rPr>
          <w:rFonts w:eastAsia="SimSun"/>
          <w:sz w:val="18"/>
          <w:szCs w:val="24"/>
          <w:lang w:eastAsia="zh-CN"/>
        </w:rPr>
      </w:pPr>
      <w:r>
        <w:rPr>
          <w:rFonts w:eastAsia="SimSun"/>
          <w:sz w:val="18"/>
          <w:szCs w:val="24"/>
          <w:lang w:eastAsia="zh-CN"/>
        </w:rPr>
        <w:br w:type="page"/>
      </w:r>
    </w:p>
    <w:p w14:paraId="263ED265" w14:textId="77777777" w:rsidR="000E3266" w:rsidRDefault="000E3266" w:rsidP="000E3266">
      <w:pPr>
        <w:pStyle w:val="Heading20"/>
        <w:keepLines/>
      </w:pPr>
      <w:bookmarkStart w:id="236" w:name="_Toc493599594"/>
      <w:bookmarkStart w:id="237" w:name="_Toc475623035"/>
      <w:bookmarkStart w:id="238" w:name="_Toc475622740"/>
      <w:bookmarkStart w:id="239" w:name="_Toc508802004"/>
      <w:bookmarkStart w:id="240" w:name="_Toc51234150"/>
      <w:bookmarkStart w:id="241" w:name="TOC_21"/>
      <w:bookmarkStart w:id="242" w:name="_Toc411249983"/>
      <w:bookmarkStart w:id="243" w:name="_Toc413754227"/>
      <w:bookmarkStart w:id="244" w:name="_Toc414264983"/>
      <w:bookmarkStart w:id="245" w:name="_Toc473649853"/>
      <w:bookmarkStart w:id="246" w:name="_Toc475622742"/>
      <w:bookmarkStart w:id="247" w:name="_Toc475623037"/>
      <w:bookmarkStart w:id="248" w:name="_Toc535844092"/>
      <w:bookmarkStart w:id="249" w:name="_Toc47692673"/>
      <w:bookmarkStart w:id="250" w:name="TOC_22A"/>
      <w:bookmarkStart w:id="251" w:name="_Toc525200615"/>
      <w:bookmarkStart w:id="252" w:name="_Toc33093028"/>
      <w:bookmarkStart w:id="253" w:name="_Toc45706398"/>
      <w:bookmarkEnd w:id="134"/>
      <w:bookmarkEnd w:id="135"/>
      <w:bookmarkEnd w:id="179"/>
      <w:bookmarkEnd w:id="180"/>
      <w:bookmarkEnd w:id="207"/>
      <w:bookmarkEnd w:id="208"/>
      <w:r>
        <w:rPr>
          <w:rtl/>
        </w:rPr>
        <w:lastRenderedPageBreak/>
        <w:t>قائمة برموز المشغلين الصادرة عن الاتحاد</w:t>
      </w:r>
      <w:r>
        <w:rPr>
          <w:rtl/>
        </w:rPr>
        <w:br/>
        <w:t xml:space="preserve">(وفقاً للتوصية </w:t>
      </w:r>
      <w:r>
        <w:t>ITU</w:t>
      </w:r>
      <w:r>
        <w:noBreakHyphen/>
        <w:t>T M.1400</w:t>
      </w:r>
      <w:r>
        <w:rPr>
          <w:rtl/>
        </w:rPr>
        <w:t xml:space="preserve"> </w:t>
      </w:r>
      <w:r>
        <w:t>(2013/03)</w:t>
      </w:r>
      <w:r>
        <w:rPr>
          <w:rtl/>
        </w:rPr>
        <w:t>)</w:t>
      </w:r>
      <w:r>
        <w:rPr>
          <w:rtl/>
        </w:rPr>
        <w:br/>
        <w:t xml:space="preserve">(الوضع في </w:t>
      </w:r>
      <w:r>
        <w:t>15</w:t>
      </w:r>
      <w:r>
        <w:rPr>
          <w:rtl/>
        </w:rPr>
        <w:t xml:space="preserve"> سبتمبر </w:t>
      </w:r>
      <w:r>
        <w:t>2014</w:t>
      </w:r>
      <w:r>
        <w:rPr>
          <w:rtl/>
        </w:rPr>
        <w:t>)</w:t>
      </w:r>
      <w:bookmarkEnd w:id="236"/>
      <w:bookmarkEnd w:id="237"/>
      <w:bookmarkEnd w:id="238"/>
      <w:bookmarkEnd w:id="239"/>
      <w:bookmarkEnd w:id="240"/>
    </w:p>
    <w:bookmarkEnd w:id="241"/>
    <w:p w14:paraId="531A4628" w14:textId="3E886C7A" w:rsidR="000E3266" w:rsidRDefault="000E3266" w:rsidP="00EA3A15">
      <w:pPr>
        <w:keepNext/>
        <w:keepLines/>
        <w:spacing w:after="360"/>
        <w:jc w:val="center"/>
        <w:rPr>
          <w:rFonts w:eastAsia="SimSun"/>
          <w:rtl/>
          <w:lang w:bidi="ar-SY"/>
        </w:rPr>
      </w:pPr>
      <w:r>
        <w:rPr>
          <w:rFonts w:eastAsia="SimSun"/>
          <w:rtl/>
          <w:lang w:val="es-ES" w:bidi="ar-SY"/>
        </w:rPr>
        <w:t xml:space="preserve">(ملحق بالنشرة التشغيلية للاتحاد رقم </w:t>
      </w:r>
      <w:r>
        <w:rPr>
          <w:rFonts w:eastAsia="SimSun"/>
          <w:lang w:bidi="ar-SY"/>
        </w:rPr>
        <w:t>1060</w:t>
      </w:r>
      <w:r>
        <w:rPr>
          <w:rFonts w:eastAsia="SimSun"/>
          <w:rtl/>
          <w:lang w:bidi="ar-SY"/>
        </w:rPr>
        <w:t xml:space="preserve"> - </w:t>
      </w:r>
      <w:r>
        <w:rPr>
          <w:rFonts w:eastAsia="SimSun"/>
          <w:lang w:bidi="ar-SY"/>
        </w:rPr>
        <w:t>2014.IX.15</w:t>
      </w:r>
      <w:r>
        <w:rPr>
          <w:rFonts w:eastAsia="SimSun"/>
          <w:rtl/>
          <w:lang w:bidi="ar-SY"/>
        </w:rPr>
        <w:t>)</w:t>
      </w:r>
      <w:r>
        <w:rPr>
          <w:rFonts w:eastAsia="SimSun"/>
          <w:rtl/>
          <w:lang w:bidi="ar-SY"/>
        </w:rPr>
        <w:br/>
        <w:t xml:space="preserve">(التعديل رقم </w:t>
      </w:r>
      <w:r>
        <w:rPr>
          <w:rFonts w:eastAsia="SimSun"/>
          <w:lang w:bidi="ar-SY"/>
        </w:rPr>
        <w:t>101</w:t>
      </w:r>
      <w:r>
        <w:rPr>
          <w:rFonts w:eastAsia="SimSun"/>
          <w:rtl/>
          <w:lang w:bidi="ar-SY"/>
        </w:rPr>
        <w:t>)</w:t>
      </w:r>
    </w:p>
    <w:tbl>
      <w:tblPr>
        <w:bidiVisual/>
        <w:tblW w:w="9356" w:type="dxa"/>
        <w:tblLayout w:type="fixed"/>
        <w:tblLook w:val="04A0" w:firstRow="1" w:lastRow="0" w:firstColumn="1" w:lastColumn="0" w:noHBand="0" w:noVBand="1"/>
      </w:tblPr>
      <w:tblGrid>
        <w:gridCol w:w="3119"/>
        <w:gridCol w:w="1275"/>
        <w:gridCol w:w="4962"/>
      </w:tblGrid>
      <w:tr w:rsidR="000E3266" w14:paraId="26EBD288" w14:textId="77777777" w:rsidTr="000E3266">
        <w:trPr>
          <w:cantSplit/>
          <w:tblHeader/>
        </w:trPr>
        <w:tc>
          <w:tcPr>
            <w:tcW w:w="3119" w:type="dxa"/>
            <w:hideMark/>
          </w:tcPr>
          <w:p w14:paraId="1BA04434" w14:textId="77777777" w:rsidR="000E3266" w:rsidRDefault="000E3266" w:rsidP="00600ED9">
            <w:pPr>
              <w:tabs>
                <w:tab w:val="left" w:pos="567"/>
                <w:tab w:val="left" w:pos="1276"/>
                <w:tab w:val="left" w:pos="1843"/>
                <w:tab w:val="left" w:pos="5387"/>
                <w:tab w:val="left" w:pos="5954"/>
              </w:tabs>
              <w:spacing w:before="60" w:after="60" w:line="240" w:lineRule="exact"/>
              <w:rPr>
                <w:rFonts w:eastAsia="SimSun"/>
                <w:b/>
                <w:bCs/>
                <w:i/>
                <w:iCs/>
                <w:color w:val="000000"/>
                <w:sz w:val="20"/>
                <w:szCs w:val="26"/>
                <w:lang w:bidi="ar-SY"/>
              </w:rPr>
            </w:pPr>
            <w:r>
              <w:rPr>
                <w:rFonts w:eastAsia="SimSun"/>
                <w:b/>
                <w:bCs/>
                <w:i/>
                <w:iCs/>
                <w:color w:val="000000"/>
                <w:sz w:val="20"/>
                <w:szCs w:val="26"/>
                <w:rtl/>
                <w:lang w:val="en-GB"/>
              </w:rPr>
              <w:t xml:space="preserve">البلد أو المنطقة/رمز </w:t>
            </w:r>
            <w:r>
              <w:rPr>
                <w:rFonts w:eastAsia="SimSun"/>
                <w:b/>
                <w:bCs/>
                <w:i/>
                <w:iCs/>
                <w:color w:val="000000"/>
                <w:sz w:val="20"/>
                <w:szCs w:val="26"/>
              </w:rPr>
              <w:t>ISO</w:t>
            </w:r>
          </w:p>
        </w:tc>
        <w:tc>
          <w:tcPr>
            <w:tcW w:w="1275" w:type="dxa"/>
            <w:hideMark/>
          </w:tcPr>
          <w:p w14:paraId="6E654B3D" w14:textId="77777777" w:rsidR="000E3266" w:rsidRDefault="000E3266" w:rsidP="00600ED9">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rtl/>
                <w:lang w:val="en-GB"/>
              </w:rPr>
            </w:pPr>
            <w:r>
              <w:rPr>
                <w:rFonts w:eastAsia="SimSun"/>
                <w:b/>
                <w:bCs/>
                <w:i/>
                <w:iCs/>
                <w:color w:val="000000"/>
                <w:sz w:val="20"/>
                <w:szCs w:val="26"/>
                <w:rtl/>
                <w:lang w:val="en-GB"/>
              </w:rPr>
              <w:t>رمز الشركة</w:t>
            </w:r>
          </w:p>
        </w:tc>
        <w:tc>
          <w:tcPr>
            <w:tcW w:w="4962" w:type="dxa"/>
            <w:hideMark/>
          </w:tcPr>
          <w:p w14:paraId="3F0466E2" w14:textId="77777777" w:rsidR="000E3266" w:rsidRDefault="000E3266" w:rsidP="00600ED9">
            <w:pPr>
              <w:tabs>
                <w:tab w:val="left" w:pos="567"/>
                <w:tab w:val="left" w:pos="1276"/>
                <w:tab w:val="left" w:pos="1843"/>
                <w:tab w:val="left" w:pos="5387"/>
                <w:tab w:val="left" w:pos="5954"/>
              </w:tabs>
              <w:spacing w:before="60" w:after="60" w:line="240" w:lineRule="exact"/>
              <w:rPr>
                <w:rFonts w:eastAsia="SimSun"/>
                <w:b/>
                <w:bCs/>
                <w:i/>
                <w:iCs/>
                <w:color w:val="000000"/>
                <w:sz w:val="20"/>
                <w:szCs w:val="26"/>
                <w:lang w:val="en-GB"/>
              </w:rPr>
            </w:pPr>
            <w:r>
              <w:rPr>
                <w:rFonts w:eastAsia="SimSun"/>
                <w:b/>
                <w:bCs/>
                <w:i/>
                <w:iCs/>
                <w:color w:val="000000"/>
                <w:sz w:val="20"/>
                <w:szCs w:val="26"/>
                <w:rtl/>
                <w:lang w:val="en-GB"/>
              </w:rPr>
              <w:t>الاتصال</w:t>
            </w:r>
          </w:p>
        </w:tc>
      </w:tr>
      <w:tr w:rsidR="000E3266" w14:paraId="6BA23571" w14:textId="77777777" w:rsidTr="000E3266">
        <w:trPr>
          <w:cantSplit/>
          <w:tblHeader/>
        </w:trPr>
        <w:tc>
          <w:tcPr>
            <w:tcW w:w="3119" w:type="dxa"/>
            <w:tcBorders>
              <w:top w:val="nil"/>
              <w:left w:val="nil"/>
              <w:bottom w:val="single" w:sz="4" w:space="0" w:color="auto"/>
              <w:right w:val="nil"/>
            </w:tcBorders>
            <w:hideMark/>
          </w:tcPr>
          <w:p w14:paraId="3FF86A7F" w14:textId="77777777" w:rsidR="000E3266" w:rsidRDefault="000E3266" w:rsidP="00600ED9">
            <w:pPr>
              <w:tabs>
                <w:tab w:val="left" w:pos="567"/>
                <w:tab w:val="left" w:pos="1276"/>
                <w:tab w:val="left" w:pos="1843"/>
                <w:tab w:val="left" w:pos="5387"/>
                <w:tab w:val="left" w:pos="5954"/>
              </w:tabs>
              <w:spacing w:before="60" w:after="60" w:line="240" w:lineRule="exact"/>
              <w:ind w:left="175"/>
              <w:rPr>
                <w:rFonts w:eastAsia="SimSun"/>
                <w:b/>
                <w:bCs/>
                <w:i/>
                <w:iCs/>
                <w:color w:val="000000"/>
                <w:sz w:val="20"/>
                <w:szCs w:val="26"/>
                <w:lang w:val="en-GB"/>
              </w:rPr>
            </w:pPr>
            <w:r>
              <w:rPr>
                <w:rFonts w:eastAsia="SimSun"/>
                <w:b/>
                <w:bCs/>
                <w:i/>
                <w:iCs/>
                <w:color w:val="000000"/>
                <w:sz w:val="20"/>
                <w:szCs w:val="26"/>
                <w:rtl/>
                <w:lang w:val="en-GB"/>
              </w:rPr>
              <w:t>اسم/عنوان الشركة</w:t>
            </w:r>
          </w:p>
        </w:tc>
        <w:tc>
          <w:tcPr>
            <w:tcW w:w="1275" w:type="dxa"/>
            <w:tcBorders>
              <w:top w:val="nil"/>
              <w:left w:val="nil"/>
              <w:bottom w:val="single" w:sz="4" w:space="0" w:color="auto"/>
              <w:right w:val="nil"/>
            </w:tcBorders>
            <w:hideMark/>
          </w:tcPr>
          <w:p w14:paraId="381A61BB" w14:textId="77777777" w:rsidR="000E3266" w:rsidRDefault="000E3266" w:rsidP="00600ED9">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Pr>
                <w:rFonts w:eastAsia="SimSun"/>
                <w:b/>
                <w:bCs/>
                <w:i/>
                <w:iCs/>
                <w:color w:val="000000"/>
                <w:sz w:val="20"/>
                <w:szCs w:val="26"/>
                <w:rtl/>
                <w:lang w:val="en-GB"/>
              </w:rPr>
              <w:t>(رمز المشغل)</w:t>
            </w:r>
          </w:p>
        </w:tc>
        <w:tc>
          <w:tcPr>
            <w:tcW w:w="4962" w:type="dxa"/>
            <w:tcBorders>
              <w:top w:val="nil"/>
              <w:left w:val="nil"/>
              <w:bottom w:val="single" w:sz="4" w:space="0" w:color="auto"/>
              <w:right w:val="nil"/>
            </w:tcBorders>
          </w:tcPr>
          <w:p w14:paraId="6724035F" w14:textId="77777777" w:rsidR="000E3266" w:rsidRDefault="000E3266" w:rsidP="00600ED9">
            <w:pPr>
              <w:widowControl w:val="0"/>
              <w:overflowPunct w:val="0"/>
              <w:autoSpaceDE w:val="0"/>
              <w:autoSpaceDN w:val="0"/>
              <w:adjustRightInd w:val="0"/>
              <w:spacing w:before="0" w:line="240" w:lineRule="auto"/>
              <w:jc w:val="left"/>
              <w:textAlignment w:val="baseline"/>
              <w:rPr>
                <w:rFonts w:eastAsia="SimSun" w:cs="Arial"/>
                <w:b/>
                <w:bCs/>
                <w:i/>
                <w:iCs/>
                <w:color w:val="000000"/>
                <w:sz w:val="20"/>
                <w:szCs w:val="20"/>
              </w:rPr>
            </w:pPr>
          </w:p>
        </w:tc>
      </w:tr>
    </w:tbl>
    <w:p w14:paraId="48E91966" w14:textId="77777777" w:rsidR="000E3266" w:rsidRDefault="000E3266" w:rsidP="000E3266">
      <w:pPr>
        <w:autoSpaceDE w:val="0"/>
        <w:autoSpaceDN w:val="0"/>
        <w:adjustRightInd w:val="0"/>
        <w:spacing w:after="120" w:line="240" w:lineRule="auto"/>
        <w:jc w:val="left"/>
        <w:rPr>
          <w:rFonts w:eastAsia="SimSun"/>
          <w:b/>
          <w:sz w:val="20"/>
          <w:szCs w:val="26"/>
          <w:lang w:val="en-GB"/>
        </w:rPr>
      </w:pPr>
      <w:r>
        <w:rPr>
          <w:rFonts w:eastAsia="SimSun"/>
          <w:b/>
          <w:bCs/>
          <w:i/>
          <w:iCs/>
          <w:sz w:val="20"/>
          <w:szCs w:val="26"/>
          <w:rtl/>
          <w:lang w:val="en-GB"/>
        </w:rPr>
        <w:t>جمهورية ألمانيا الاتحادية /</w:t>
      </w:r>
      <w:r>
        <w:rPr>
          <w:rFonts w:eastAsia="SimSun"/>
          <w:b/>
          <w:bCs/>
          <w:i/>
          <w:iCs/>
          <w:sz w:val="20"/>
          <w:szCs w:val="26"/>
        </w:rPr>
        <w:t xml:space="preserve">DEU </w:t>
      </w:r>
      <w:r>
        <w:rPr>
          <w:rFonts w:eastAsia="SimSun"/>
          <w:b/>
          <w:bCs/>
          <w:i/>
          <w:iCs/>
          <w:sz w:val="20"/>
          <w:szCs w:val="26"/>
        </w:rPr>
        <w:tab/>
      </w:r>
      <w:r>
        <w:rPr>
          <w:rFonts w:eastAsia="SimSun"/>
          <w:b/>
          <w:sz w:val="20"/>
          <w:szCs w:val="26"/>
          <w:lang w:val="en-GB"/>
        </w:rPr>
        <w:t>ADD</w:t>
      </w:r>
    </w:p>
    <w:tbl>
      <w:tblPr>
        <w:bidiVisual/>
        <w:tblW w:w="5000" w:type="pct"/>
        <w:jc w:val="center"/>
        <w:tblLayout w:type="fixed"/>
        <w:tblLook w:val="04A0" w:firstRow="1" w:lastRow="0" w:firstColumn="1" w:lastColumn="0" w:noHBand="0" w:noVBand="1"/>
      </w:tblPr>
      <w:tblGrid>
        <w:gridCol w:w="3118"/>
        <w:gridCol w:w="1276"/>
        <w:gridCol w:w="5245"/>
      </w:tblGrid>
      <w:tr w:rsidR="000E3266" w:rsidRPr="00F75FD0" w14:paraId="75CE961E" w14:textId="77777777" w:rsidTr="000E3266">
        <w:trPr>
          <w:trHeight w:val="1014"/>
          <w:jc w:val="center"/>
        </w:trPr>
        <w:tc>
          <w:tcPr>
            <w:tcW w:w="3118" w:type="dxa"/>
          </w:tcPr>
          <w:p w14:paraId="1058FD99" w14:textId="77777777" w:rsidR="000E3266" w:rsidRPr="00F75FD0" w:rsidRDefault="000E3266" w:rsidP="00EA3A15">
            <w:pPr>
              <w:tabs>
                <w:tab w:val="left" w:pos="426"/>
                <w:tab w:val="center" w:pos="2480"/>
              </w:tabs>
              <w:spacing w:before="60" w:after="60" w:line="260" w:lineRule="exact"/>
              <w:rPr>
                <w:lang w:val="de-CH"/>
              </w:rPr>
            </w:pPr>
            <w:r w:rsidRPr="00F75FD0">
              <w:t>Cable4 GmbH</w:t>
            </w:r>
          </w:p>
          <w:p w14:paraId="41059E5D"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Wichernstrasse 2</w:t>
            </w:r>
          </w:p>
          <w:p w14:paraId="0F993014"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D-76185 KARLSRUHE</w:t>
            </w:r>
          </w:p>
        </w:tc>
        <w:tc>
          <w:tcPr>
            <w:tcW w:w="1276" w:type="dxa"/>
          </w:tcPr>
          <w:p w14:paraId="02D61E06" w14:textId="77777777" w:rsidR="000E3266" w:rsidRPr="00F75FD0" w:rsidRDefault="000E3266" w:rsidP="00EA3A15">
            <w:pPr>
              <w:widowControl w:val="0"/>
              <w:spacing w:before="60" w:after="60" w:line="260" w:lineRule="exact"/>
              <w:jc w:val="center"/>
              <w:rPr>
                <w:rFonts w:eastAsia="SimSun"/>
                <w:b/>
                <w:bCs/>
                <w:color w:val="000000"/>
              </w:rPr>
            </w:pPr>
            <w:r w:rsidRPr="00F75FD0">
              <w:rPr>
                <w:rFonts w:eastAsia="SimSun"/>
                <w:b/>
                <w:bCs/>
                <w:color w:val="000000"/>
              </w:rPr>
              <w:t>CABLE4</w:t>
            </w:r>
          </w:p>
        </w:tc>
        <w:tc>
          <w:tcPr>
            <w:tcW w:w="5245" w:type="dxa"/>
          </w:tcPr>
          <w:p w14:paraId="6B4A8CD7"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Mr Sasa Vujinovic</w:t>
            </w:r>
          </w:p>
          <w:p w14:paraId="260A0AF2" w14:textId="75AB3382" w:rsidR="000E3266" w:rsidRPr="00F75FD0" w:rsidRDefault="000E3266" w:rsidP="00EA3A15">
            <w:pPr>
              <w:tabs>
                <w:tab w:val="left" w:pos="1449"/>
                <w:tab w:val="left" w:pos="4140"/>
                <w:tab w:val="left" w:pos="4230"/>
              </w:tabs>
              <w:spacing w:before="60" w:after="60" w:line="260" w:lineRule="exact"/>
              <w:rPr>
                <w:lang w:val="de-CH"/>
              </w:rPr>
            </w:pPr>
            <w:r w:rsidRPr="00F75FD0">
              <w:rPr>
                <w:rtl/>
                <w:lang w:val="de-CH"/>
              </w:rPr>
              <w:t>الهاتف:</w:t>
            </w:r>
            <w:r w:rsidRPr="00F75FD0">
              <w:rPr>
                <w:lang w:val="de-CH"/>
              </w:rPr>
              <w:t xml:space="preserve"> </w:t>
            </w:r>
            <w:r w:rsidRPr="00F75FD0">
              <w:rPr>
                <w:lang w:val="de-CH"/>
              </w:rPr>
              <w:tab/>
              <w:t>+49 721 60286 242</w:t>
            </w:r>
          </w:p>
          <w:p w14:paraId="6A52B39D" w14:textId="4F962ADA" w:rsidR="000E3266" w:rsidRPr="00F75FD0" w:rsidRDefault="000E3266" w:rsidP="00EA3A15">
            <w:pPr>
              <w:tabs>
                <w:tab w:val="left" w:pos="1449"/>
                <w:tab w:val="left" w:pos="4140"/>
                <w:tab w:val="left" w:pos="4230"/>
              </w:tabs>
              <w:spacing w:before="60" w:after="60" w:line="260" w:lineRule="exact"/>
              <w:rPr>
                <w:lang w:val="de-CH"/>
              </w:rPr>
            </w:pPr>
            <w:r w:rsidRPr="00F75FD0">
              <w:rPr>
                <w:rFonts w:hint="cs"/>
                <w:rtl/>
                <w:lang w:val="de-CH"/>
              </w:rPr>
              <w:t>الفاكس:</w:t>
            </w:r>
            <w:r w:rsidRPr="00F75FD0">
              <w:rPr>
                <w:lang w:val="de-CH"/>
              </w:rPr>
              <w:t xml:space="preserve"> </w:t>
            </w:r>
            <w:r w:rsidRPr="00F75FD0">
              <w:rPr>
                <w:lang w:val="de-CH"/>
              </w:rPr>
              <w:tab/>
              <w:t>+49 721 60286 28</w:t>
            </w:r>
          </w:p>
          <w:p w14:paraId="01C175BD" w14:textId="2A9CE86C" w:rsidR="000E3266" w:rsidRPr="00F75FD0" w:rsidRDefault="000E3266" w:rsidP="00EA3A15">
            <w:pPr>
              <w:tabs>
                <w:tab w:val="left" w:pos="1449"/>
                <w:tab w:val="left" w:pos="4140"/>
                <w:tab w:val="left" w:pos="4230"/>
              </w:tabs>
              <w:spacing w:before="60" w:after="60" w:line="260" w:lineRule="exact"/>
              <w:rPr>
                <w:lang w:val="de-CH"/>
              </w:rPr>
            </w:pPr>
            <w:r w:rsidRPr="00F75FD0">
              <w:rPr>
                <w:rtl/>
                <w:lang w:val="de-CH"/>
              </w:rPr>
              <w:t>البريد الإلكتروني:</w:t>
            </w:r>
            <w:r w:rsidRPr="00F75FD0">
              <w:rPr>
                <w:lang w:val="de-CH"/>
              </w:rPr>
              <w:t xml:space="preserve"> </w:t>
            </w:r>
            <w:r w:rsidRPr="00F75FD0">
              <w:rPr>
                <w:lang w:val="de-CH"/>
              </w:rPr>
              <w:tab/>
              <w:t>sasa.vujinovic@cable4.de</w:t>
            </w:r>
          </w:p>
        </w:tc>
      </w:tr>
    </w:tbl>
    <w:p w14:paraId="11620187" w14:textId="77777777" w:rsidR="000E3266" w:rsidRPr="00F75FD0" w:rsidRDefault="000E3266" w:rsidP="00F75FD0">
      <w:pPr>
        <w:spacing w:before="0" w:line="280" w:lineRule="atLeast"/>
        <w:rPr>
          <w:rFonts w:cs="Calibri"/>
          <w:color w:val="000000"/>
          <w:lang w:val="pt-BR"/>
        </w:rPr>
      </w:pPr>
    </w:p>
    <w:tbl>
      <w:tblPr>
        <w:bidiVisual/>
        <w:tblW w:w="5000" w:type="pct"/>
        <w:jc w:val="center"/>
        <w:tblLayout w:type="fixed"/>
        <w:tblLook w:val="04A0" w:firstRow="1" w:lastRow="0" w:firstColumn="1" w:lastColumn="0" w:noHBand="0" w:noVBand="1"/>
      </w:tblPr>
      <w:tblGrid>
        <w:gridCol w:w="3118"/>
        <w:gridCol w:w="1276"/>
        <w:gridCol w:w="5245"/>
      </w:tblGrid>
      <w:tr w:rsidR="000E3266" w:rsidRPr="00F75FD0" w14:paraId="21208492" w14:textId="77777777" w:rsidTr="000E3266">
        <w:trPr>
          <w:trHeight w:val="1014"/>
          <w:jc w:val="center"/>
        </w:trPr>
        <w:tc>
          <w:tcPr>
            <w:tcW w:w="3118" w:type="dxa"/>
          </w:tcPr>
          <w:p w14:paraId="77E14F90" w14:textId="77777777" w:rsidR="000E3266" w:rsidRPr="00F75FD0" w:rsidRDefault="000E3266" w:rsidP="00EA3A15">
            <w:pPr>
              <w:tabs>
                <w:tab w:val="left" w:pos="426"/>
                <w:tab w:val="center" w:pos="2480"/>
              </w:tabs>
              <w:spacing w:before="60" w:after="60" w:line="260" w:lineRule="exact"/>
              <w:jc w:val="left"/>
              <w:rPr>
                <w:spacing w:val="-6"/>
                <w:lang w:val="de-CH"/>
              </w:rPr>
            </w:pPr>
            <w:proofErr w:type="gramStart"/>
            <w:r w:rsidRPr="00F75FD0">
              <w:rPr>
                <w:spacing w:val="-6"/>
                <w:lang w:val="fr-CH"/>
              </w:rPr>
              <w:t>E.ON</w:t>
            </w:r>
            <w:proofErr w:type="gramEnd"/>
            <w:r w:rsidRPr="00F75FD0">
              <w:rPr>
                <w:spacing w:val="-6"/>
                <w:lang w:val="fr-CH"/>
              </w:rPr>
              <w:t xml:space="preserve"> Energie </w:t>
            </w:r>
            <w:proofErr w:type="spellStart"/>
            <w:r w:rsidRPr="00F75FD0">
              <w:rPr>
                <w:spacing w:val="-6"/>
                <w:lang w:val="fr-CH"/>
              </w:rPr>
              <w:t>Deutschland</w:t>
            </w:r>
            <w:proofErr w:type="spellEnd"/>
            <w:r w:rsidRPr="00F75FD0">
              <w:rPr>
                <w:spacing w:val="-6"/>
                <w:lang w:val="fr-CH"/>
              </w:rPr>
              <w:t xml:space="preserve"> </w:t>
            </w:r>
            <w:proofErr w:type="spellStart"/>
            <w:r w:rsidRPr="00F75FD0">
              <w:rPr>
                <w:spacing w:val="-6"/>
                <w:lang w:val="fr-CH"/>
              </w:rPr>
              <w:t>GmbH</w:t>
            </w:r>
            <w:proofErr w:type="spellEnd"/>
          </w:p>
          <w:p w14:paraId="19B63802"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Arnulfstrasse 203</w:t>
            </w:r>
          </w:p>
          <w:p w14:paraId="7E8F5F64"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D-80634 MUNICH</w:t>
            </w:r>
          </w:p>
        </w:tc>
        <w:tc>
          <w:tcPr>
            <w:tcW w:w="1276" w:type="dxa"/>
          </w:tcPr>
          <w:p w14:paraId="5D4B8825" w14:textId="77777777" w:rsidR="000E3266" w:rsidRPr="00F75FD0" w:rsidRDefault="000E3266" w:rsidP="00EA3A15">
            <w:pPr>
              <w:widowControl w:val="0"/>
              <w:spacing w:before="60" w:after="60" w:line="260" w:lineRule="exact"/>
              <w:jc w:val="center"/>
              <w:rPr>
                <w:rFonts w:eastAsia="SimSun"/>
                <w:b/>
                <w:bCs/>
                <w:color w:val="000000"/>
              </w:rPr>
            </w:pPr>
            <w:r w:rsidRPr="00F75FD0">
              <w:rPr>
                <w:rFonts w:eastAsia="SimSun"/>
                <w:b/>
                <w:bCs/>
                <w:color w:val="000000"/>
              </w:rPr>
              <w:t>EONTEL</w:t>
            </w:r>
          </w:p>
        </w:tc>
        <w:tc>
          <w:tcPr>
            <w:tcW w:w="5245" w:type="dxa"/>
          </w:tcPr>
          <w:p w14:paraId="35B2E75B"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Mr Maximilian Schardt</w:t>
            </w:r>
          </w:p>
          <w:p w14:paraId="2B6267D3" w14:textId="19F3CDAE" w:rsidR="000E3266" w:rsidRPr="00F75FD0" w:rsidRDefault="000E3266" w:rsidP="00EA3A15">
            <w:pPr>
              <w:tabs>
                <w:tab w:val="left" w:pos="1449"/>
                <w:tab w:val="left" w:pos="4140"/>
                <w:tab w:val="left" w:pos="4230"/>
              </w:tabs>
              <w:spacing w:before="60" w:after="60" w:line="260" w:lineRule="exact"/>
              <w:rPr>
                <w:lang w:val="de-CH"/>
              </w:rPr>
            </w:pPr>
            <w:r w:rsidRPr="00F75FD0">
              <w:rPr>
                <w:rtl/>
                <w:lang w:val="de-CH"/>
              </w:rPr>
              <w:t>الهاتف:</w:t>
            </w:r>
            <w:r w:rsidRPr="00F75FD0">
              <w:rPr>
                <w:lang w:val="de-CH"/>
              </w:rPr>
              <w:t xml:space="preserve"> </w:t>
            </w:r>
            <w:r w:rsidRPr="00F75FD0">
              <w:rPr>
                <w:lang w:val="de-CH"/>
              </w:rPr>
              <w:tab/>
              <w:t>+49 89 1254 1962</w:t>
            </w:r>
          </w:p>
          <w:p w14:paraId="7935D45A" w14:textId="23D46C78" w:rsidR="000E3266" w:rsidRPr="00F75FD0" w:rsidRDefault="000E3266" w:rsidP="00EA3A15">
            <w:pPr>
              <w:tabs>
                <w:tab w:val="left" w:pos="1449"/>
                <w:tab w:val="left" w:pos="4140"/>
                <w:tab w:val="left" w:pos="4230"/>
              </w:tabs>
              <w:spacing w:before="60" w:after="60" w:line="260" w:lineRule="exact"/>
              <w:rPr>
                <w:lang w:val="de-CH"/>
              </w:rPr>
            </w:pPr>
            <w:r w:rsidRPr="00F75FD0">
              <w:rPr>
                <w:rtl/>
                <w:lang w:val="de-CH"/>
              </w:rPr>
              <w:t>البريد الإلكتروني:</w:t>
            </w:r>
            <w:r w:rsidRPr="00F75FD0">
              <w:rPr>
                <w:lang w:val="de-CH"/>
              </w:rPr>
              <w:t xml:space="preserve"> </w:t>
            </w:r>
            <w:r w:rsidRPr="00F75FD0">
              <w:rPr>
                <w:lang w:val="de-CH"/>
              </w:rPr>
              <w:tab/>
              <w:t>maximilian.schardt@eon.com</w:t>
            </w:r>
          </w:p>
        </w:tc>
      </w:tr>
    </w:tbl>
    <w:p w14:paraId="778AA2E3" w14:textId="77777777" w:rsidR="000E3266" w:rsidRPr="00F75FD0" w:rsidRDefault="000E3266" w:rsidP="00F75FD0">
      <w:pPr>
        <w:spacing w:before="0" w:line="280" w:lineRule="atLeast"/>
        <w:rPr>
          <w:rFonts w:cs="Calibri"/>
          <w:color w:val="000000"/>
          <w:lang w:val="pt-BR"/>
        </w:rPr>
      </w:pPr>
    </w:p>
    <w:tbl>
      <w:tblPr>
        <w:bidiVisual/>
        <w:tblW w:w="5000" w:type="pct"/>
        <w:jc w:val="center"/>
        <w:tblLayout w:type="fixed"/>
        <w:tblLook w:val="04A0" w:firstRow="1" w:lastRow="0" w:firstColumn="1" w:lastColumn="0" w:noHBand="0" w:noVBand="1"/>
      </w:tblPr>
      <w:tblGrid>
        <w:gridCol w:w="3118"/>
        <w:gridCol w:w="1276"/>
        <w:gridCol w:w="5245"/>
      </w:tblGrid>
      <w:tr w:rsidR="000E3266" w:rsidRPr="00F75FD0" w14:paraId="67237895" w14:textId="77777777" w:rsidTr="000E3266">
        <w:trPr>
          <w:trHeight w:val="1014"/>
          <w:jc w:val="center"/>
        </w:trPr>
        <w:tc>
          <w:tcPr>
            <w:tcW w:w="3118" w:type="dxa"/>
          </w:tcPr>
          <w:p w14:paraId="1C97D41B" w14:textId="77777777" w:rsidR="000E3266" w:rsidRPr="00F75FD0" w:rsidRDefault="000E3266" w:rsidP="00EA3A15">
            <w:pPr>
              <w:tabs>
                <w:tab w:val="left" w:pos="426"/>
                <w:tab w:val="center" w:pos="2480"/>
              </w:tabs>
              <w:spacing w:before="60" w:after="60" w:line="260" w:lineRule="exact"/>
              <w:rPr>
                <w:lang w:val="de-CH"/>
              </w:rPr>
            </w:pPr>
            <w:r w:rsidRPr="00F75FD0">
              <w:t>KTT Telecom AG</w:t>
            </w:r>
          </w:p>
          <w:p w14:paraId="07B0CA2E"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An der Kolonnade 11</w:t>
            </w:r>
          </w:p>
          <w:p w14:paraId="24490D4C"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D-10117 BERLIN</w:t>
            </w:r>
          </w:p>
        </w:tc>
        <w:tc>
          <w:tcPr>
            <w:tcW w:w="1276" w:type="dxa"/>
          </w:tcPr>
          <w:p w14:paraId="218FD422" w14:textId="77777777" w:rsidR="000E3266" w:rsidRPr="00F75FD0" w:rsidRDefault="000E3266" w:rsidP="00EA3A15">
            <w:pPr>
              <w:widowControl w:val="0"/>
              <w:spacing w:before="60" w:after="60" w:line="260" w:lineRule="exact"/>
              <w:jc w:val="center"/>
              <w:rPr>
                <w:rFonts w:eastAsia="SimSun"/>
                <w:b/>
                <w:bCs/>
                <w:color w:val="000000"/>
              </w:rPr>
            </w:pPr>
            <w:r w:rsidRPr="00F75FD0">
              <w:rPr>
                <w:rFonts w:eastAsia="SimSun"/>
                <w:b/>
                <w:bCs/>
                <w:color w:val="000000"/>
              </w:rPr>
              <w:t>5TKK70</w:t>
            </w:r>
          </w:p>
        </w:tc>
        <w:tc>
          <w:tcPr>
            <w:tcW w:w="5245" w:type="dxa"/>
          </w:tcPr>
          <w:p w14:paraId="25C9E6AF"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Mr Immad Allan</w:t>
            </w:r>
          </w:p>
          <w:p w14:paraId="4DA3823E" w14:textId="0A66401F" w:rsidR="000E3266" w:rsidRPr="00F75FD0" w:rsidRDefault="000E3266" w:rsidP="00EA3A15">
            <w:pPr>
              <w:tabs>
                <w:tab w:val="left" w:pos="1449"/>
                <w:tab w:val="left" w:pos="4140"/>
                <w:tab w:val="left" w:pos="4230"/>
              </w:tabs>
              <w:spacing w:before="60" w:after="60" w:line="260" w:lineRule="exact"/>
              <w:rPr>
                <w:lang w:val="de-CH"/>
              </w:rPr>
            </w:pPr>
            <w:r w:rsidRPr="00F75FD0">
              <w:rPr>
                <w:rtl/>
                <w:lang w:val="de-CH"/>
              </w:rPr>
              <w:t>الهاتف:</w:t>
            </w:r>
            <w:r w:rsidRPr="00F75FD0">
              <w:rPr>
                <w:lang w:val="de-CH"/>
              </w:rPr>
              <w:t xml:space="preserve"> </w:t>
            </w:r>
            <w:r w:rsidRPr="00F75FD0">
              <w:rPr>
                <w:lang w:val="de-CH"/>
              </w:rPr>
              <w:tab/>
              <w:t>+49 173 7239634</w:t>
            </w:r>
          </w:p>
          <w:p w14:paraId="14C866FB" w14:textId="1203860B" w:rsidR="000E3266" w:rsidRPr="00F75FD0" w:rsidRDefault="000E3266" w:rsidP="00EA3A15">
            <w:pPr>
              <w:tabs>
                <w:tab w:val="left" w:pos="1449"/>
                <w:tab w:val="left" w:pos="4140"/>
                <w:tab w:val="left" w:pos="4230"/>
              </w:tabs>
              <w:spacing w:before="60" w:after="60" w:line="260" w:lineRule="exact"/>
              <w:rPr>
                <w:lang w:val="de-CH"/>
              </w:rPr>
            </w:pPr>
            <w:r w:rsidRPr="00F75FD0">
              <w:rPr>
                <w:rtl/>
                <w:lang w:val="de-CH"/>
              </w:rPr>
              <w:t>البريد الإلكتروني:</w:t>
            </w:r>
            <w:r w:rsidRPr="00F75FD0">
              <w:rPr>
                <w:lang w:val="de-CH"/>
              </w:rPr>
              <w:t xml:space="preserve"> </w:t>
            </w:r>
            <w:r w:rsidRPr="00F75FD0">
              <w:rPr>
                <w:lang w:val="de-CH"/>
              </w:rPr>
              <w:tab/>
              <w:t>immad.a@ktt-telecom.de</w:t>
            </w:r>
          </w:p>
        </w:tc>
      </w:tr>
    </w:tbl>
    <w:p w14:paraId="56D5DE52" w14:textId="77777777" w:rsidR="000E3266" w:rsidRPr="00F75FD0" w:rsidRDefault="000E3266" w:rsidP="00F75FD0">
      <w:pPr>
        <w:spacing w:before="0" w:line="280" w:lineRule="atLeast"/>
        <w:rPr>
          <w:rFonts w:cs="Calibri"/>
          <w:color w:val="000000"/>
          <w:lang w:val="pt-BR"/>
        </w:rPr>
      </w:pPr>
    </w:p>
    <w:tbl>
      <w:tblPr>
        <w:bidiVisual/>
        <w:tblW w:w="5000" w:type="pct"/>
        <w:tblLayout w:type="fixed"/>
        <w:tblLook w:val="04A0" w:firstRow="1" w:lastRow="0" w:firstColumn="1" w:lastColumn="0" w:noHBand="0" w:noVBand="1"/>
      </w:tblPr>
      <w:tblGrid>
        <w:gridCol w:w="3118"/>
        <w:gridCol w:w="1276"/>
        <w:gridCol w:w="5245"/>
      </w:tblGrid>
      <w:tr w:rsidR="000E3266" w:rsidRPr="00F75FD0" w14:paraId="3F0A258E" w14:textId="77777777" w:rsidTr="000E3266">
        <w:trPr>
          <w:trHeight w:val="1014"/>
        </w:trPr>
        <w:tc>
          <w:tcPr>
            <w:tcW w:w="3118" w:type="dxa"/>
          </w:tcPr>
          <w:p w14:paraId="65BEC2BC" w14:textId="77777777" w:rsidR="000E3266" w:rsidRPr="00F75FD0" w:rsidRDefault="000E3266" w:rsidP="00EA3A15">
            <w:pPr>
              <w:tabs>
                <w:tab w:val="left" w:pos="426"/>
                <w:tab w:val="center" w:pos="2480"/>
              </w:tabs>
              <w:spacing w:before="60" w:after="60" w:line="260" w:lineRule="exact"/>
              <w:rPr>
                <w:lang w:val="de-CH"/>
              </w:rPr>
            </w:pPr>
            <w:r w:rsidRPr="00F75FD0">
              <w:t>Stadtwerke Lauterbach GmbH</w:t>
            </w:r>
          </w:p>
          <w:p w14:paraId="6241830E"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Hinter dem Spittel 15</w:t>
            </w:r>
          </w:p>
          <w:p w14:paraId="064DAB59"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D-36341 LAUTERBACH</w:t>
            </w:r>
          </w:p>
        </w:tc>
        <w:tc>
          <w:tcPr>
            <w:tcW w:w="1276" w:type="dxa"/>
          </w:tcPr>
          <w:p w14:paraId="6CB32116" w14:textId="77777777" w:rsidR="000E3266" w:rsidRPr="00F75FD0" w:rsidRDefault="000E3266" w:rsidP="00EA3A15">
            <w:pPr>
              <w:widowControl w:val="0"/>
              <w:spacing w:before="60" w:after="60" w:line="260" w:lineRule="exact"/>
              <w:jc w:val="center"/>
              <w:rPr>
                <w:rFonts w:eastAsia="SimSun"/>
                <w:b/>
                <w:bCs/>
                <w:color w:val="000000"/>
              </w:rPr>
            </w:pPr>
            <w:r w:rsidRPr="00F75FD0">
              <w:rPr>
                <w:rFonts w:eastAsia="SimSun"/>
                <w:b/>
                <w:bCs/>
                <w:color w:val="000000"/>
              </w:rPr>
              <w:t>STWLAU</w:t>
            </w:r>
          </w:p>
        </w:tc>
        <w:tc>
          <w:tcPr>
            <w:tcW w:w="5245" w:type="dxa"/>
          </w:tcPr>
          <w:p w14:paraId="2F094C31"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Mrs Dr. Beate Rickert</w:t>
            </w:r>
          </w:p>
          <w:p w14:paraId="12BCCFBE" w14:textId="69F6C54E" w:rsidR="000E3266" w:rsidRPr="00F75FD0" w:rsidRDefault="000E3266" w:rsidP="00EA3A15">
            <w:pPr>
              <w:tabs>
                <w:tab w:val="left" w:pos="1449"/>
                <w:tab w:val="left" w:pos="4140"/>
                <w:tab w:val="left" w:pos="4230"/>
              </w:tabs>
              <w:spacing w:before="60" w:after="60" w:line="260" w:lineRule="exact"/>
              <w:rPr>
                <w:lang w:val="de-CH"/>
              </w:rPr>
            </w:pPr>
            <w:r w:rsidRPr="00F75FD0">
              <w:rPr>
                <w:rtl/>
                <w:lang w:val="de-CH"/>
              </w:rPr>
              <w:t>الهاتف:</w:t>
            </w:r>
            <w:r w:rsidRPr="00F75FD0">
              <w:rPr>
                <w:lang w:val="de-CH"/>
              </w:rPr>
              <w:tab/>
              <w:t>+49 69 1534894 50</w:t>
            </w:r>
          </w:p>
          <w:p w14:paraId="707A5AA0" w14:textId="4F9E86C6" w:rsidR="000E3266" w:rsidRPr="00F75FD0" w:rsidRDefault="000E3266" w:rsidP="00EA3A15">
            <w:pPr>
              <w:tabs>
                <w:tab w:val="left" w:pos="1449"/>
                <w:tab w:val="left" w:pos="4140"/>
                <w:tab w:val="left" w:pos="4230"/>
              </w:tabs>
              <w:spacing w:before="60" w:after="60" w:line="260" w:lineRule="exact"/>
              <w:rPr>
                <w:lang w:val="de-CH"/>
              </w:rPr>
            </w:pPr>
            <w:r w:rsidRPr="00F75FD0">
              <w:rPr>
                <w:rFonts w:hint="cs"/>
                <w:rtl/>
                <w:lang w:val="de-CH"/>
              </w:rPr>
              <w:t>الفاكس:</w:t>
            </w:r>
            <w:r w:rsidRPr="00F75FD0">
              <w:rPr>
                <w:lang w:val="de-CH"/>
              </w:rPr>
              <w:tab/>
              <w:t>+49 69 1534894 70</w:t>
            </w:r>
          </w:p>
          <w:p w14:paraId="20F3AB95" w14:textId="499D7AEF" w:rsidR="000E3266" w:rsidRPr="00F75FD0" w:rsidRDefault="000E3266" w:rsidP="00EA3A15">
            <w:pPr>
              <w:tabs>
                <w:tab w:val="left" w:pos="1449"/>
                <w:tab w:val="left" w:pos="4140"/>
                <w:tab w:val="left" w:pos="4230"/>
              </w:tabs>
              <w:spacing w:before="60" w:after="60" w:line="260" w:lineRule="exact"/>
              <w:rPr>
                <w:lang w:val="de-CH"/>
              </w:rPr>
            </w:pPr>
            <w:r w:rsidRPr="00F75FD0">
              <w:rPr>
                <w:rFonts w:hint="cs"/>
                <w:rtl/>
                <w:lang w:val="de-CH"/>
              </w:rPr>
              <w:t>البريد الإلكتروني:</w:t>
            </w:r>
            <w:r w:rsidRPr="00F75FD0">
              <w:rPr>
                <w:lang w:val="de-CH"/>
              </w:rPr>
              <w:tab/>
              <w:t>beate.rickert@kpr-capital.com</w:t>
            </w:r>
          </w:p>
        </w:tc>
      </w:tr>
    </w:tbl>
    <w:p w14:paraId="034F9BCC" w14:textId="77777777" w:rsidR="000E3266" w:rsidRPr="00F75FD0" w:rsidRDefault="000E3266" w:rsidP="00F75FD0">
      <w:pPr>
        <w:spacing w:before="0" w:line="280" w:lineRule="atLeast"/>
        <w:rPr>
          <w:lang w:val="de-CH"/>
        </w:rPr>
      </w:pPr>
    </w:p>
    <w:tbl>
      <w:tblPr>
        <w:bidiVisual/>
        <w:tblW w:w="5000" w:type="pct"/>
        <w:tblLayout w:type="fixed"/>
        <w:tblLook w:val="04A0" w:firstRow="1" w:lastRow="0" w:firstColumn="1" w:lastColumn="0" w:noHBand="0" w:noVBand="1"/>
      </w:tblPr>
      <w:tblGrid>
        <w:gridCol w:w="3118"/>
        <w:gridCol w:w="1276"/>
        <w:gridCol w:w="5245"/>
      </w:tblGrid>
      <w:tr w:rsidR="000E3266" w:rsidRPr="00F75FD0" w14:paraId="7CD1942E" w14:textId="77777777" w:rsidTr="000E3266">
        <w:trPr>
          <w:trHeight w:val="1014"/>
        </w:trPr>
        <w:tc>
          <w:tcPr>
            <w:tcW w:w="3118" w:type="dxa"/>
          </w:tcPr>
          <w:p w14:paraId="2018811B" w14:textId="77777777" w:rsidR="000E3266" w:rsidRPr="00F75FD0" w:rsidRDefault="000E3266" w:rsidP="00EA3A15">
            <w:pPr>
              <w:tabs>
                <w:tab w:val="left" w:pos="426"/>
                <w:tab w:val="center" w:pos="2480"/>
              </w:tabs>
              <w:spacing w:before="60" w:after="60" w:line="260" w:lineRule="exact"/>
              <w:rPr>
                <w:lang w:val="de-CH"/>
              </w:rPr>
            </w:pPr>
            <w:r w:rsidRPr="00F75FD0">
              <w:t xml:space="preserve">Stadtwerke </w:t>
            </w:r>
            <w:proofErr w:type="spellStart"/>
            <w:r w:rsidRPr="00F75FD0">
              <w:t>Versmold</w:t>
            </w:r>
            <w:proofErr w:type="spellEnd"/>
            <w:r w:rsidRPr="00F75FD0">
              <w:t xml:space="preserve"> GmbH</w:t>
            </w:r>
          </w:p>
          <w:p w14:paraId="671DB1CA"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Nordfeldstrasse 5</w:t>
            </w:r>
          </w:p>
          <w:p w14:paraId="793A8013"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D-33775 VERSMOLD</w:t>
            </w:r>
          </w:p>
        </w:tc>
        <w:tc>
          <w:tcPr>
            <w:tcW w:w="1276" w:type="dxa"/>
          </w:tcPr>
          <w:p w14:paraId="5450561B" w14:textId="77777777" w:rsidR="000E3266" w:rsidRPr="00F75FD0" w:rsidRDefault="000E3266" w:rsidP="00EA3A15">
            <w:pPr>
              <w:widowControl w:val="0"/>
              <w:spacing w:before="60" w:after="60" w:line="260" w:lineRule="exact"/>
              <w:jc w:val="center"/>
              <w:rPr>
                <w:rFonts w:eastAsia="SimSun"/>
                <w:b/>
                <w:bCs/>
                <w:color w:val="000000"/>
              </w:rPr>
            </w:pPr>
            <w:r w:rsidRPr="00F75FD0">
              <w:rPr>
                <w:rFonts w:eastAsia="SimSun"/>
                <w:b/>
                <w:bCs/>
                <w:color w:val="000000"/>
              </w:rPr>
              <w:t>SWVERS</w:t>
            </w:r>
          </w:p>
        </w:tc>
        <w:tc>
          <w:tcPr>
            <w:tcW w:w="5245" w:type="dxa"/>
          </w:tcPr>
          <w:p w14:paraId="290437BB" w14:textId="77777777" w:rsidR="000E3266" w:rsidRPr="00F75FD0" w:rsidRDefault="000E3266" w:rsidP="00EA3A15">
            <w:pPr>
              <w:tabs>
                <w:tab w:val="left" w:pos="426"/>
                <w:tab w:val="left" w:pos="4140"/>
                <w:tab w:val="left" w:pos="4230"/>
              </w:tabs>
              <w:spacing w:before="60" w:after="60" w:line="260" w:lineRule="exact"/>
              <w:rPr>
                <w:lang w:val="de-CH"/>
              </w:rPr>
            </w:pPr>
            <w:r w:rsidRPr="00F75FD0">
              <w:rPr>
                <w:lang w:val="de-CH"/>
              </w:rPr>
              <w:t>Mrs Ute Stiller</w:t>
            </w:r>
          </w:p>
          <w:p w14:paraId="21DAC652" w14:textId="6E3617FD" w:rsidR="000E3266" w:rsidRPr="00F75FD0" w:rsidRDefault="000E3266" w:rsidP="00EA3A15">
            <w:pPr>
              <w:tabs>
                <w:tab w:val="left" w:pos="1449"/>
                <w:tab w:val="left" w:pos="4140"/>
                <w:tab w:val="left" w:pos="4230"/>
              </w:tabs>
              <w:spacing w:before="60" w:after="60" w:line="260" w:lineRule="exact"/>
              <w:rPr>
                <w:lang w:val="de-CH"/>
              </w:rPr>
            </w:pPr>
            <w:r w:rsidRPr="00F75FD0">
              <w:rPr>
                <w:rtl/>
                <w:lang w:val="de-CH"/>
              </w:rPr>
              <w:t>الهاتف:</w:t>
            </w:r>
            <w:r w:rsidRPr="00F75FD0">
              <w:rPr>
                <w:lang w:val="de-CH"/>
              </w:rPr>
              <w:t xml:space="preserve"> </w:t>
            </w:r>
            <w:r w:rsidRPr="00F75FD0">
              <w:rPr>
                <w:lang w:val="de-CH"/>
              </w:rPr>
              <w:tab/>
              <w:t>+49 5423 9519 305</w:t>
            </w:r>
          </w:p>
          <w:p w14:paraId="60F6F2E8" w14:textId="78BB687C" w:rsidR="000E3266" w:rsidRPr="00F75FD0" w:rsidRDefault="000E3266" w:rsidP="00EA3A15">
            <w:pPr>
              <w:tabs>
                <w:tab w:val="left" w:pos="1449"/>
                <w:tab w:val="left" w:pos="4140"/>
                <w:tab w:val="left" w:pos="4230"/>
              </w:tabs>
              <w:spacing w:before="60" w:after="60" w:line="260" w:lineRule="exact"/>
              <w:rPr>
                <w:lang w:val="de-CH"/>
              </w:rPr>
            </w:pPr>
            <w:r w:rsidRPr="00F75FD0">
              <w:rPr>
                <w:rtl/>
                <w:lang w:val="de-CH"/>
              </w:rPr>
              <w:t>البريد الإلكتروني:</w:t>
            </w:r>
            <w:r w:rsidRPr="00F75FD0">
              <w:rPr>
                <w:spacing w:val="-10"/>
                <w:rtl/>
                <w:lang w:val="de-CH"/>
              </w:rPr>
              <w:tab/>
            </w:r>
            <w:r w:rsidRPr="00EA3A15">
              <w:rPr>
                <w:spacing w:val="-6"/>
                <w:lang w:val="de-CH"/>
              </w:rPr>
              <w:t>funkverbindung@stadtwerke-versmold.de</w:t>
            </w:r>
          </w:p>
        </w:tc>
      </w:tr>
    </w:tbl>
    <w:p w14:paraId="6FB7646F" w14:textId="6B6D7CF0" w:rsidR="000E3266" w:rsidRPr="00F75FD0" w:rsidRDefault="000E3266" w:rsidP="000E3266">
      <w:pPr>
        <w:rPr>
          <w:sz w:val="12"/>
          <w:szCs w:val="20"/>
          <w:rtl/>
        </w:rPr>
      </w:pPr>
      <w:r>
        <w:rPr>
          <w:rtl/>
        </w:rPr>
        <w:br w:type="page"/>
      </w:r>
    </w:p>
    <w:p w14:paraId="47B6DD0E" w14:textId="6994D8C7" w:rsidR="003D46E8" w:rsidRPr="00D4454E" w:rsidRDefault="003D46E8" w:rsidP="003D46E8">
      <w:pPr>
        <w:pStyle w:val="Heading20"/>
        <w:rPr>
          <w:rtl/>
        </w:rPr>
      </w:pPr>
      <w:bookmarkStart w:id="254" w:name="_Toc51234151"/>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ITU-T Q.708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242"/>
      <w:bookmarkEnd w:id="243"/>
      <w:bookmarkEnd w:id="244"/>
      <w:bookmarkEnd w:id="245"/>
      <w:bookmarkEnd w:id="246"/>
      <w:bookmarkEnd w:id="247"/>
      <w:bookmarkEnd w:id="248"/>
      <w:bookmarkEnd w:id="249"/>
      <w:bookmarkEnd w:id="254"/>
    </w:p>
    <w:bookmarkEnd w:id="250"/>
    <w:p w14:paraId="4D4B3050" w14:textId="257E479A" w:rsidR="003D46E8" w:rsidRDefault="003D46E8" w:rsidP="000B3839">
      <w:pPr>
        <w:spacing w:before="360" w:after="240"/>
        <w:jc w:val="center"/>
        <w:rPr>
          <w:rFonts w:eastAsia="SimSun"/>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0E3266">
        <w:rPr>
          <w:rFonts w:eastAsia="SimSun"/>
          <w:lang w:bidi="ar-EG"/>
        </w:rPr>
        <w:t>4</w:t>
      </w:r>
      <w:r w:rsidRPr="00D4454E">
        <w:rPr>
          <w:rFonts w:eastAsia="SimSun" w:hint="cs"/>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D46E8" w:rsidRPr="0081043C" w14:paraId="289A2FFE" w14:textId="77777777" w:rsidTr="00B64035">
        <w:trPr>
          <w:cantSplit/>
          <w:trHeight w:val="227"/>
        </w:trPr>
        <w:tc>
          <w:tcPr>
            <w:tcW w:w="1818" w:type="dxa"/>
            <w:gridSpan w:val="2"/>
          </w:tcPr>
          <w:p w14:paraId="588938D0" w14:textId="77777777" w:rsidR="003D46E8" w:rsidRPr="00D4454E" w:rsidRDefault="003D46E8" w:rsidP="00B64035">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lang w:val="fr-FR"/>
              </w:rPr>
            </w:pPr>
            <w:r w:rsidRPr="00D4454E">
              <w:rPr>
                <w:rFonts w:hint="cs"/>
                <w:i/>
                <w:iCs/>
                <w:position w:val="2"/>
                <w:szCs w:val="26"/>
                <w:rtl/>
                <w:lang w:val="fr-FR"/>
              </w:rPr>
              <w:t>البلد/</w:t>
            </w:r>
            <w:r>
              <w:rPr>
                <w:i/>
                <w:iCs/>
                <w:position w:val="2"/>
                <w:szCs w:val="26"/>
                <w:lang w:val="fr-FR"/>
              </w:rPr>
              <w:br/>
            </w:r>
            <w:r w:rsidRPr="00D4454E">
              <w:rPr>
                <w:rFonts w:hint="cs"/>
                <w:i/>
                <w:iCs/>
                <w:position w:val="2"/>
                <w:szCs w:val="26"/>
                <w:rtl/>
                <w:lang w:val="fr-FR"/>
              </w:rPr>
              <w:t>المنطقة الجغرافية</w:t>
            </w:r>
          </w:p>
        </w:tc>
        <w:tc>
          <w:tcPr>
            <w:tcW w:w="3461" w:type="dxa"/>
            <w:vMerge w:val="restart"/>
            <w:shd w:val="clear" w:color="auto" w:fill="auto"/>
          </w:tcPr>
          <w:p w14:paraId="235575E8" w14:textId="77777777" w:rsidR="003D46E8" w:rsidRPr="00D4454E" w:rsidRDefault="003D46E8" w:rsidP="00B64035">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rtl/>
                <w:lang w:val="fr-FR" w:bidi="ar-EG"/>
              </w:rPr>
            </w:pPr>
            <w:r w:rsidRPr="00D4454E">
              <w:rPr>
                <w:rFonts w:hint="cs"/>
                <w:i/>
                <w:iCs/>
                <w:position w:val="2"/>
                <w:szCs w:val="26"/>
                <w:rtl/>
                <w:lang w:val="fr-FR"/>
              </w:rPr>
              <w:t>الاسم الوحيد لنقطة التشوير</w:t>
            </w:r>
          </w:p>
        </w:tc>
        <w:tc>
          <w:tcPr>
            <w:tcW w:w="4009" w:type="dxa"/>
            <w:vMerge w:val="restart"/>
            <w:shd w:val="clear" w:color="auto" w:fill="auto"/>
          </w:tcPr>
          <w:p w14:paraId="2098FFCD" w14:textId="77777777" w:rsidR="003D46E8" w:rsidRPr="00D4454E" w:rsidRDefault="003D46E8" w:rsidP="00B64035">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rtl/>
                <w:lang w:val="fr-FR" w:bidi="ar-EG"/>
              </w:rPr>
            </w:pPr>
            <w:r w:rsidRPr="00D4454E">
              <w:rPr>
                <w:rFonts w:hint="cs"/>
                <w:i/>
                <w:iCs/>
                <w:position w:val="2"/>
                <w:szCs w:val="26"/>
                <w:rtl/>
                <w:lang w:val="fr-FR"/>
              </w:rPr>
              <w:t>اسم مشغل نقطة التشوير</w:t>
            </w:r>
          </w:p>
        </w:tc>
      </w:tr>
      <w:tr w:rsidR="003D46E8" w:rsidRPr="0081043C" w14:paraId="2B4981B6" w14:textId="77777777" w:rsidTr="00B64035">
        <w:trPr>
          <w:cantSplit/>
          <w:trHeight w:val="227"/>
        </w:trPr>
        <w:tc>
          <w:tcPr>
            <w:tcW w:w="909" w:type="dxa"/>
          </w:tcPr>
          <w:p w14:paraId="3E2FF8EB" w14:textId="77777777" w:rsidR="003D46E8" w:rsidRPr="00D4454E" w:rsidRDefault="003D46E8" w:rsidP="00B64035">
            <w:pPr>
              <w:keepNext/>
              <w:spacing w:before="60" w:after="60"/>
              <w:jc w:val="left"/>
              <w:rPr>
                <w:i/>
                <w:sz w:val="18"/>
                <w:highlight w:val="yellow"/>
                <w:lang w:val="fr-FR"/>
              </w:rPr>
            </w:pPr>
            <w:r w:rsidRPr="00D4454E">
              <w:rPr>
                <w:i/>
                <w:sz w:val="18"/>
                <w:lang w:val="fr-FR"/>
              </w:rPr>
              <w:t>ISPC</w:t>
            </w:r>
          </w:p>
        </w:tc>
        <w:tc>
          <w:tcPr>
            <w:tcW w:w="909" w:type="dxa"/>
            <w:shd w:val="clear" w:color="auto" w:fill="auto"/>
          </w:tcPr>
          <w:p w14:paraId="516D1A73" w14:textId="77777777" w:rsidR="003D46E8" w:rsidRPr="00D4454E" w:rsidRDefault="003D46E8" w:rsidP="00B64035">
            <w:pPr>
              <w:keepNext/>
              <w:spacing w:before="60" w:after="60"/>
              <w:jc w:val="left"/>
              <w:rPr>
                <w:i/>
                <w:sz w:val="18"/>
                <w:highlight w:val="yellow"/>
                <w:lang w:val="fr-FR"/>
              </w:rPr>
            </w:pPr>
            <w:r w:rsidRPr="00D4454E">
              <w:rPr>
                <w:i/>
                <w:sz w:val="18"/>
                <w:lang w:val="fr-FR"/>
              </w:rPr>
              <w:t>DEC</w:t>
            </w:r>
          </w:p>
        </w:tc>
        <w:tc>
          <w:tcPr>
            <w:tcW w:w="3461" w:type="dxa"/>
            <w:vMerge/>
            <w:shd w:val="clear" w:color="auto" w:fill="auto"/>
          </w:tcPr>
          <w:p w14:paraId="619C87C4" w14:textId="77777777" w:rsidR="003D46E8" w:rsidRPr="0081043C" w:rsidRDefault="003D46E8" w:rsidP="00B64035">
            <w:pPr>
              <w:keepNext/>
              <w:tabs>
                <w:tab w:val="left" w:pos="1276"/>
                <w:tab w:val="left" w:pos="1843"/>
              </w:tabs>
              <w:overflowPunct w:val="0"/>
              <w:autoSpaceDE w:val="0"/>
              <w:autoSpaceDN w:val="0"/>
              <w:adjustRightInd w:val="0"/>
              <w:spacing w:before="60" w:after="60" w:line="240" w:lineRule="auto"/>
              <w:jc w:val="left"/>
              <w:textAlignment w:val="baseline"/>
              <w:rPr>
                <w:rFonts w:cs="Times New Roman"/>
                <w:i/>
                <w:sz w:val="18"/>
                <w:szCs w:val="20"/>
                <w:lang w:val="fr-FR"/>
              </w:rPr>
            </w:pPr>
          </w:p>
        </w:tc>
        <w:tc>
          <w:tcPr>
            <w:tcW w:w="4009" w:type="dxa"/>
            <w:vMerge/>
            <w:shd w:val="clear" w:color="auto" w:fill="auto"/>
          </w:tcPr>
          <w:p w14:paraId="4D1149D0" w14:textId="77777777" w:rsidR="003D46E8" w:rsidRPr="0081043C" w:rsidRDefault="003D46E8" w:rsidP="00B64035">
            <w:pPr>
              <w:keepNext/>
              <w:tabs>
                <w:tab w:val="left" w:pos="1276"/>
                <w:tab w:val="left" w:pos="1843"/>
              </w:tabs>
              <w:overflowPunct w:val="0"/>
              <w:autoSpaceDE w:val="0"/>
              <w:autoSpaceDN w:val="0"/>
              <w:adjustRightInd w:val="0"/>
              <w:spacing w:before="60" w:after="60" w:line="240" w:lineRule="auto"/>
              <w:jc w:val="left"/>
              <w:textAlignment w:val="baseline"/>
              <w:rPr>
                <w:rFonts w:cs="Times New Roman"/>
                <w:i/>
                <w:sz w:val="18"/>
                <w:szCs w:val="20"/>
                <w:lang w:val="fr-FR"/>
              </w:rPr>
            </w:pPr>
          </w:p>
        </w:tc>
      </w:tr>
      <w:tr w:rsidR="003D46E8" w:rsidRPr="0081043C" w14:paraId="6BB1476D" w14:textId="77777777" w:rsidTr="00B64035">
        <w:trPr>
          <w:cantSplit/>
          <w:trHeight w:val="240"/>
        </w:trPr>
        <w:tc>
          <w:tcPr>
            <w:tcW w:w="9288" w:type="dxa"/>
            <w:gridSpan w:val="4"/>
            <w:shd w:val="clear" w:color="auto" w:fill="auto"/>
          </w:tcPr>
          <w:p w14:paraId="3E01F218" w14:textId="2354B022" w:rsidR="003D46E8" w:rsidRPr="0081043C" w:rsidRDefault="00226E9A" w:rsidP="003D46E8">
            <w:pPr>
              <w:tabs>
                <w:tab w:val="left" w:pos="1134"/>
              </w:tabs>
              <w:rPr>
                <w:b/>
                <w:bCs/>
                <w:sz w:val="18"/>
                <w:szCs w:val="24"/>
                <w:rtl/>
                <w:lang w:val="fr-CH" w:bidi="ar-EG"/>
              </w:rPr>
            </w:pPr>
            <w:bookmarkStart w:id="255" w:name="lt_pId824"/>
            <w:r>
              <w:rPr>
                <w:rFonts w:hint="cs"/>
                <w:b/>
                <w:bCs/>
                <w:sz w:val="18"/>
                <w:szCs w:val="24"/>
                <w:rtl/>
                <w:lang w:val="fr-CH"/>
              </w:rPr>
              <w:t>ألمانيا</w:t>
            </w:r>
            <w:r w:rsidR="003D46E8">
              <w:rPr>
                <w:rFonts w:hint="cs"/>
                <w:b/>
                <w:bCs/>
                <w:sz w:val="18"/>
                <w:szCs w:val="24"/>
                <w:rtl/>
                <w:lang w:val="fr-CH" w:bidi="ar-EG"/>
              </w:rPr>
              <w:t xml:space="preserve">   </w:t>
            </w:r>
            <w:bookmarkEnd w:id="255"/>
            <w:r w:rsidR="00833CCB">
              <w:rPr>
                <w:b/>
                <w:bCs/>
                <w:sz w:val="18"/>
                <w:szCs w:val="24"/>
                <w:lang w:val="fr-CH" w:bidi="ar-EG"/>
              </w:rPr>
              <w:t>LIR</w:t>
            </w:r>
          </w:p>
        </w:tc>
      </w:tr>
      <w:tr w:rsidR="000E3266" w:rsidRPr="0081043C" w14:paraId="4813F5C6" w14:textId="77777777" w:rsidTr="00B64035">
        <w:trPr>
          <w:cantSplit/>
          <w:trHeight w:val="240"/>
        </w:trPr>
        <w:tc>
          <w:tcPr>
            <w:tcW w:w="909" w:type="dxa"/>
            <w:shd w:val="clear" w:color="auto" w:fill="auto"/>
          </w:tcPr>
          <w:p w14:paraId="0B0E1018" w14:textId="5F311177" w:rsidR="000E3266" w:rsidRPr="003D46E8" w:rsidRDefault="000E3266" w:rsidP="000E3266">
            <w:pPr>
              <w:tabs>
                <w:tab w:val="right" w:pos="454"/>
              </w:tabs>
              <w:spacing w:before="40" w:after="40"/>
              <w:jc w:val="left"/>
              <w:rPr>
                <w:bCs/>
                <w:sz w:val="18"/>
                <w:szCs w:val="22"/>
                <w:lang w:val="es-ES_tradnl"/>
              </w:rPr>
            </w:pPr>
            <w:r w:rsidRPr="000E3266">
              <w:rPr>
                <w:bCs/>
                <w:sz w:val="18"/>
                <w:szCs w:val="22"/>
                <w:lang w:val="es-ES_tradnl"/>
              </w:rPr>
              <w:t>2-033-4</w:t>
            </w:r>
          </w:p>
        </w:tc>
        <w:tc>
          <w:tcPr>
            <w:tcW w:w="909" w:type="dxa"/>
            <w:shd w:val="clear" w:color="auto" w:fill="auto"/>
          </w:tcPr>
          <w:p w14:paraId="358C26FC" w14:textId="1E5948B6" w:rsidR="000E3266" w:rsidRPr="003D46E8" w:rsidRDefault="000E3266" w:rsidP="000E3266">
            <w:pPr>
              <w:tabs>
                <w:tab w:val="right" w:pos="454"/>
              </w:tabs>
              <w:spacing w:before="40" w:after="40"/>
              <w:jc w:val="left"/>
              <w:rPr>
                <w:bCs/>
                <w:sz w:val="18"/>
                <w:szCs w:val="22"/>
                <w:lang w:val="es-ES_tradnl"/>
              </w:rPr>
            </w:pPr>
            <w:r w:rsidRPr="000E3266">
              <w:rPr>
                <w:bCs/>
                <w:sz w:val="18"/>
                <w:szCs w:val="22"/>
                <w:lang w:val="es-ES_tradnl"/>
              </w:rPr>
              <w:t>4364</w:t>
            </w:r>
          </w:p>
        </w:tc>
        <w:tc>
          <w:tcPr>
            <w:tcW w:w="3461" w:type="dxa"/>
            <w:shd w:val="clear" w:color="auto" w:fill="auto"/>
          </w:tcPr>
          <w:p w14:paraId="5CC06936" w14:textId="5E4AF11B" w:rsidR="000E3266" w:rsidRPr="003D46E8" w:rsidRDefault="000E3266" w:rsidP="000E3266">
            <w:pPr>
              <w:tabs>
                <w:tab w:val="right" w:pos="454"/>
              </w:tabs>
              <w:spacing w:before="40" w:after="40"/>
              <w:jc w:val="left"/>
              <w:rPr>
                <w:bCs/>
                <w:sz w:val="18"/>
                <w:szCs w:val="22"/>
                <w:lang w:val="es-ES_tradnl"/>
              </w:rPr>
            </w:pPr>
            <w:r w:rsidRPr="000E3266">
              <w:rPr>
                <w:bCs/>
                <w:sz w:val="18"/>
                <w:szCs w:val="22"/>
                <w:lang w:val="es-ES_tradnl"/>
              </w:rPr>
              <w:t>Hamburg</w:t>
            </w:r>
          </w:p>
        </w:tc>
        <w:tc>
          <w:tcPr>
            <w:tcW w:w="4009" w:type="dxa"/>
          </w:tcPr>
          <w:p w14:paraId="5C912A63" w14:textId="1E1F3B13" w:rsidR="000E3266" w:rsidRPr="003D46E8" w:rsidRDefault="000E3266" w:rsidP="000E3266">
            <w:pPr>
              <w:tabs>
                <w:tab w:val="right" w:pos="454"/>
              </w:tabs>
              <w:spacing w:before="40" w:after="40"/>
              <w:jc w:val="left"/>
              <w:rPr>
                <w:bCs/>
                <w:sz w:val="18"/>
                <w:szCs w:val="22"/>
                <w:lang w:val="es-ES_tradnl"/>
              </w:rPr>
            </w:pPr>
            <w:proofErr w:type="spellStart"/>
            <w:r w:rsidRPr="000E3266">
              <w:rPr>
                <w:bCs/>
                <w:sz w:val="18"/>
                <w:szCs w:val="22"/>
                <w:lang w:val="es-ES_tradnl"/>
              </w:rPr>
              <w:t>dtms</w:t>
            </w:r>
            <w:proofErr w:type="spellEnd"/>
            <w:r w:rsidRPr="000E3266">
              <w:rPr>
                <w:bCs/>
                <w:sz w:val="18"/>
                <w:szCs w:val="22"/>
                <w:lang w:val="es-ES_tradnl"/>
              </w:rPr>
              <w:t xml:space="preserve"> </w:t>
            </w:r>
            <w:proofErr w:type="spellStart"/>
            <w:r w:rsidRPr="000E3266">
              <w:rPr>
                <w:bCs/>
                <w:sz w:val="18"/>
                <w:szCs w:val="22"/>
                <w:lang w:val="es-ES_tradnl"/>
              </w:rPr>
              <w:t>GmbH</w:t>
            </w:r>
            <w:proofErr w:type="spellEnd"/>
          </w:p>
        </w:tc>
      </w:tr>
      <w:tr w:rsidR="000E3266" w:rsidRPr="0081043C" w14:paraId="66B72555" w14:textId="77777777" w:rsidTr="00B64035">
        <w:trPr>
          <w:cantSplit/>
          <w:trHeight w:val="240"/>
        </w:trPr>
        <w:tc>
          <w:tcPr>
            <w:tcW w:w="909" w:type="dxa"/>
            <w:shd w:val="clear" w:color="auto" w:fill="auto"/>
          </w:tcPr>
          <w:p w14:paraId="1D745CC6" w14:textId="29005330" w:rsidR="000E3266" w:rsidRPr="003D46E8" w:rsidRDefault="000E3266" w:rsidP="000E3266">
            <w:pPr>
              <w:tabs>
                <w:tab w:val="right" w:pos="454"/>
              </w:tabs>
              <w:spacing w:before="40" w:after="40"/>
              <w:jc w:val="left"/>
              <w:rPr>
                <w:bCs/>
                <w:sz w:val="18"/>
                <w:szCs w:val="22"/>
                <w:lang w:val="es-ES_tradnl"/>
              </w:rPr>
            </w:pPr>
            <w:r w:rsidRPr="000E3266">
              <w:rPr>
                <w:bCs/>
                <w:sz w:val="18"/>
                <w:szCs w:val="22"/>
                <w:lang w:val="es-ES_tradnl"/>
              </w:rPr>
              <w:t>2-122-6</w:t>
            </w:r>
          </w:p>
        </w:tc>
        <w:tc>
          <w:tcPr>
            <w:tcW w:w="909" w:type="dxa"/>
            <w:shd w:val="clear" w:color="auto" w:fill="auto"/>
          </w:tcPr>
          <w:p w14:paraId="1417D18D" w14:textId="79FC3A21" w:rsidR="000E3266" w:rsidRPr="003D46E8" w:rsidRDefault="000E3266" w:rsidP="000E3266">
            <w:pPr>
              <w:tabs>
                <w:tab w:val="right" w:pos="454"/>
              </w:tabs>
              <w:spacing w:before="40" w:after="40"/>
              <w:jc w:val="left"/>
              <w:rPr>
                <w:bCs/>
                <w:sz w:val="18"/>
                <w:szCs w:val="22"/>
                <w:lang w:val="es-ES_tradnl"/>
              </w:rPr>
            </w:pPr>
            <w:r w:rsidRPr="000E3266">
              <w:rPr>
                <w:bCs/>
                <w:sz w:val="18"/>
                <w:szCs w:val="22"/>
                <w:lang w:val="es-ES_tradnl"/>
              </w:rPr>
              <w:t>5078</w:t>
            </w:r>
          </w:p>
        </w:tc>
        <w:tc>
          <w:tcPr>
            <w:tcW w:w="3461" w:type="dxa"/>
            <w:shd w:val="clear" w:color="auto" w:fill="auto"/>
          </w:tcPr>
          <w:p w14:paraId="70CEDBD9" w14:textId="5DB4254E" w:rsidR="000E3266" w:rsidRPr="003D46E8" w:rsidRDefault="000E3266" w:rsidP="000E3266">
            <w:pPr>
              <w:tabs>
                <w:tab w:val="right" w:pos="454"/>
              </w:tabs>
              <w:spacing w:before="40" w:after="40"/>
              <w:jc w:val="left"/>
              <w:rPr>
                <w:bCs/>
                <w:sz w:val="18"/>
                <w:szCs w:val="22"/>
                <w:lang w:val="es-ES_tradnl"/>
              </w:rPr>
            </w:pPr>
            <w:r w:rsidRPr="000E3266">
              <w:rPr>
                <w:bCs/>
                <w:sz w:val="18"/>
                <w:szCs w:val="22"/>
                <w:lang w:val="es-ES_tradnl"/>
              </w:rPr>
              <w:t>Frankfurt</w:t>
            </w:r>
          </w:p>
        </w:tc>
        <w:tc>
          <w:tcPr>
            <w:tcW w:w="4009" w:type="dxa"/>
          </w:tcPr>
          <w:p w14:paraId="4AD4F490" w14:textId="47C53648" w:rsidR="000E3266" w:rsidRPr="003D46E8" w:rsidRDefault="000E3266" w:rsidP="000E3266">
            <w:pPr>
              <w:tabs>
                <w:tab w:val="right" w:pos="454"/>
              </w:tabs>
              <w:spacing w:before="40" w:after="40"/>
              <w:jc w:val="left"/>
              <w:rPr>
                <w:bCs/>
                <w:sz w:val="18"/>
                <w:szCs w:val="22"/>
                <w:lang w:val="es-ES_tradnl"/>
              </w:rPr>
            </w:pPr>
            <w:proofErr w:type="spellStart"/>
            <w:r w:rsidRPr="000E3266">
              <w:rPr>
                <w:bCs/>
                <w:sz w:val="18"/>
                <w:szCs w:val="22"/>
                <w:lang w:val="es-ES_tradnl"/>
              </w:rPr>
              <w:t>dtms</w:t>
            </w:r>
            <w:proofErr w:type="spellEnd"/>
            <w:r w:rsidRPr="000E3266">
              <w:rPr>
                <w:bCs/>
                <w:sz w:val="18"/>
                <w:szCs w:val="22"/>
                <w:lang w:val="es-ES_tradnl"/>
              </w:rPr>
              <w:t xml:space="preserve"> </w:t>
            </w:r>
            <w:proofErr w:type="spellStart"/>
            <w:r w:rsidRPr="000E3266">
              <w:rPr>
                <w:bCs/>
                <w:sz w:val="18"/>
                <w:szCs w:val="22"/>
                <w:lang w:val="es-ES_tradnl"/>
              </w:rPr>
              <w:t>GmbH</w:t>
            </w:r>
            <w:proofErr w:type="spellEnd"/>
          </w:p>
        </w:tc>
      </w:tr>
      <w:tr w:rsidR="000E3266" w:rsidRPr="0081043C" w14:paraId="06A94834" w14:textId="77777777" w:rsidTr="00B64035">
        <w:trPr>
          <w:cantSplit/>
          <w:trHeight w:val="240"/>
        </w:trPr>
        <w:tc>
          <w:tcPr>
            <w:tcW w:w="909" w:type="dxa"/>
            <w:shd w:val="clear" w:color="auto" w:fill="auto"/>
          </w:tcPr>
          <w:p w14:paraId="1DED9EAB" w14:textId="0C841D9A" w:rsidR="000E3266" w:rsidRPr="003D46E8" w:rsidRDefault="000E3266" w:rsidP="000E3266">
            <w:pPr>
              <w:tabs>
                <w:tab w:val="right" w:pos="454"/>
              </w:tabs>
              <w:spacing w:before="40" w:after="40"/>
              <w:jc w:val="left"/>
              <w:rPr>
                <w:bCs/>
                <w:sz w:val="18"/>
                <w:szCs w:val="22"/>
                <w:lang w:val="es-ES_tradnl"/>
              </w:rPr>
            </w:pPr>
            <w:r w:rsidRPr="000E3266">
              <w:rPr>
                <w:bCs/>
                <w:sz w:val="18"/>
                <w:szCs w:val="22"/>
                <w:lang w:val="es-ES_tradnl"/>
              </w:rPr>
              <w:t>2-247-4</w:t>
            </w:r>
          </w:p>
        </w:tc>
        <w:tc>
          <w:tcPr>
            <w:tcW w:w="909" w:type="dxa"/>
            <w:shd w:val="clear" w:color="auto" w:fill="auto"/>
          </w:tcPr>
          <w:p w14:paraId="3FECD2EC" w14:textId="73C047C3" w:rsidR="000E3266" w:rsidRPr="003D46E8" w:rsidRDefault="000E3266" w:rsidP="000E3266">
            <w:pPr>
              <w:tabs>
                <w:tab w:val="right" w:pos="454"/>
              </w:tabs>
              <w:spacing w:before="40" w:after="40"/>
              <w:jc w:val="left"/>
              <w:rPr>
                <w:bCs/>
                <w:sz w:val="18"/>
                <w:szCs w:val="22"/>
                <w:lang w:val="es-ES_tradnl"/>
              </w:rPr>
            </w:pPr>
            <w:r w:rsidRPr="000E3266">
              <w:rPr>
                <w:bCs/>
                <w:sz w:val="18"/>
                <w:szCs w:val="22"/>
                <w:lang w:val="es-ES_tradnl"/>
              </w:rPr>
              <w:t>6076</w:t>
            </w:r>
          </w:p>
        </w:tc>
        <w:tc>
          <w:tcPr>
            <w:tcW w:w="3461" w:type="dxa"/>
            <w:shd w:val="clear" w:color="auto" w:fill="auto"/>
          </w:tcPr>
          <w:p w14:paraId="7B64888A" w14:textId="328DFB5A" w:rsidR="000E3266" w:rsidRPr="003D46E8" w:rsidRDefault="000E3266" w:rsidP="000E3266">
            <w:pPr>
              <w:tabs>
                <w:tab w:val="right" w:pos="454"/>
              </w:tabs>
              <w:spacing w:before="40" w:after="40"/>
              <w:jc w:val="left"/>
              <w:rPr>
                <w:bCs/>
                <w:sz w:val="18"/>
                <w:szCs w:val="22"/>
                <w:lang w:val="es-ES_tradnl"/>
              </w:rPr>
            </w:pPr>
            <w:r w:rsidRPr="000E3266">
              <w:rPr>
                <w:bCs/>
                <w:sz w:val="18"/>
                <w:szCs w:val="22"/>
                <w:lang w:val="es-ES_tradnl"/>
              </w:rPr>
              <w:t>Berlin</w:t>
            </w:r>
          </w:p>
        </w:tc>
        <w:tc>
          <w:tcPr>
            <w:tcW w:w="4009" w:type="dxa"/>
          </w:tcPr>
          <w:p w14:paraId="5AD70A0C" w14:textId="0BF07AC0" w:rsidR="000E3266" w:rsidRPr="003D46E8" w:rsidRDefault="000E3266" w:rsidP="000E3266">
            <w:pPr>
              <w:tabs>
                <w:tab w:val="right" w:pos="454"/>
              </w:tabs>
              <w:spacing w:before="40" w:after="40"/>
              <w:jc w:val="left"/>
              <w:rPr>
                <w:bCs/>
                <w:sz w:val="18"/>
                <w:szCs w:val="22"/>
                <w:lang w:val="es-ES_tradnl"/>
              </w:rPr>
            </w:pPr>
            <w:proofErr w:type="spellStart"/>
            <w:r w:rsidRPr="000E3266">
              <w:rPr>
                <w:bCs/>
                <w:sz w:val="18"/>
                <w:szCs w:val="22"/>
                <w:lang w:val="es-ES_tradnl"/>
              </w:rPr>
              <w:t>dtms</w:t>
            </w:r>
            <w:proofErr w:type="spellEnd"/>
            <w:r w:rsidRPr="000E3266">
              <w:rPr>
                <w:bCs/>
                <w:sz w:val="18"/>
                <w:szCs w:val="22"/>
                <w:lang w:val="es-ES_tradnl"/>
              </w:rPr>
              <w:t xml:space="preserve"> </w:t>
            </w:r>
            <w:proofErr w:type="spellStart"/>
            <w:r w:rsidRPr="000E3266">
              <w:rPr>
                <w:bCs/>
                <w:sz w:val="18"/>
                <w:szCs w:val="22"/>
                <w:lang w:val="es-ES_tradnl"/>
              </w:rPr>
              <w:t>GmbH</w:t>
            </w:r>
            <w:proofErr w:type="spellEnd"/>
          </w:p>
        </w:tc>
      </w:tr>
    </w:tbl>
    <w:p w14:paraId="351022C5" w14:textId="77777777" w:rsidR="003D46E8" w:rsidRPr="00D4454E" w:rsidRDefault="003D46E8" w:rsidP="003D46E8">
      <w:pPr>
        <w:spacing w:before="360"/>
        <w:rPr>
          <w:rFonts w:eastAsia="SimSun"/>
          <w:rtl/>
          <w:lang w:bidi="ar-EG"/>
        </w:rPr>
      </w:pPr>
      <w:r w:rsidRPr="00D4454E">
        <w:rPr>
          <w:rFonts w:eastAsia="SimSun" w:hint="cs"/>
          <w:rtl/>
          <w:lang w:bidi="ar-EG"/>
        </w:rPr>
        <w:t>__________</w:t>
      </w:r>
    </w:p>
    <w:p w14:paraId="4712B4D6" w14:textId="676F8C2D" w:rsidR="003D46E8" w:rsidRPr="00D328C2" w:rsidRDefault="003D46E8" w:rsidP="000B3839">
      <w:pPr>
        <w:tabs>
          <w:tab w:val="left" w:pos="567"/>
        </w:tabs>
        <w:spacing w:before="60" w:line="260" w:lineRule="exact"/>
        <w:jc w:val="left"/>
        <w:rPr>
          <w:rFonts w:eastAsia="SimSun"/>
          <w:sz w:val="18"/>
          <w:szCs w:val="24"/>
          <w:lang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r>
        <w:rPr>
          <w:rFonts w:eastAsia="SimSun"/>
          <w:sz w:val="18"/>
          <w:szCs w:val="24"/>
          <w:lang w:val="fr-FR" w:bidi="ar-EG"/>
        </w:rPr>
        <w:br/>
      </w:r>
      <w:r>
        <w:rPr>
          <w:rFonts w:eastAsia="SimSun"/>
          <w:sz w:val="18"/>
          <w:szCs w:val="24"/>
          <w:lang w:val="fr-FR" w:bidi="ar-EG"/>
        </w:rPr>
        <w:tab/>
      </w:r>
      <w:proofErr w:type="spellStart"/>
      <w:r w:rsidRPr="00D006D1">
        <w:rPr>
          <w:rFonts w:eastAsia="SimSun"/>
          <w:sz w:val="18"/>
          <w:szCs w:val="24"/>
          <w:lang w:val="fr-FR" w:bidi="ar-EG"/>
        </w:rPr>
        <w:t>Códigos</w:t>
      </w:r>
      <w:proofErr w:type="spellEnd"/>
      <w:r w:rsidRPr="00D006D1">
        <w:rPr>
          <w:rFonts w:eastAsia="SimSun"/>
          <w:sz w:val="18"/>
          <w:szCs w:val="24"/>
          <w:lang w:val="fr-FR" w:bidi="ar-EG"/>
        </w:rPr>
        <w:t xml:space="preserve"> de </w:t>
      </w:r>
      <w:proofErr w:type="spellStart"/>
      <w:r w:rsidRPr="00D006D1">
        <w:rPr>
          <w:rFonts w:eastAsia="SimSun"/>
          <w:sz w:val="18"/>
          <w:szCs w:val="24"/>
          <w:lang w:val="fr-FR" w:bidi="ar-EG"/>
        </w:rPr>
        <w:t>puntos</w:t>
      </w:r>
      <w:proofErr w:type="spellEnd"/>
      <w:r w:rsidRPr="00D006D1">
        <w:rPr>
          <w:rFonts w:eastAsia="SimSun"/>
          <w:sz w:val="18"/>
          <w:szCs w:val="24"/>
          <w:lang w:val="fr-FR" w:bidi="ar-EG"/>
        </w:rPr>
        <w:t xml:space="preserve"> de </w:t>
      </w:r>
      <w:proofErr w:type="spellStart"/>
      <w:r w:rsidRPr="00D006D1">
        <w:rPr>
          <w:rFonts w:eastAsia="SimSun"/>
          <w:sz w:val="18"/>
          <w:szCs w:val="24"/>
          <w:lang w:val="fr-FR" w:bidi="ar-EG"/>
        </w:rPr>
        <w:t>señalización</w:t>
      </w:r>
      <w:proofErr w:type="spellEnd"/>
      <w:r w:rsidRPr="00D006D1">
        <w:rPr>
          <w:rFonts w:eastAsia="SimSun"/>
          <w:sz w:val="18"/>
          <w:szCs w:val="24"/>
          <w:lang w:val="fr-FR" w:bidi="ar-EG"/>
        </w:rPr>
        <w:t xml:space="preserve"> </w:t>
      </w:r>
      <w:proofErr w:type="spellStart"/>
      <w:r w:rsidRPr="00D006D1">
        <w:rPr>
          <w:rFonts w:eastAsia="SimSun"/>
          <w:sz w:val="18"/>
          <w:szCs w:val="24"/>
          <w:lang w:val="fr-FR" w:bidi="ar-EG"/>
        </w:rPr>
        <w:t>internacional</w:t>
      </w:r>
      <w:proofErr w:type="spellEnd"/>
      <w:r w:rsidRPr="00D006D1">
        <w:rPr>
          <w:rFonts w:eastAsia="SimSun"/>
          <w:sz w:val="18"/>
          <w:szCs w:val="24"/>
          <w:lang w:val="fr-FR" w:bidi="ar-EG"/>
        </w:rPr>
        <w:t xml:space="preserve"> (CPSI)</w:t>
      </w:r>
    </w:p>
    <w:p w14:paraId="2121018E" w14:textId="3A03C960" w:rsidR="003D46E8" w:rsidRDefault="003D46E8" w:rsidP="00EA3A15">
      <w:pPr>
        <w:rPr>
          <w:rFonts w:eastAsia="SimSun"/>
          <w:lang w:val="fr-FR" w:bidi="ar-EG"/>
        </w:rPr>
      </w:pPr>
    </w:p>
    <w:p w14:paraId="3E513F2B" w14:textId="77777777" w:rsidR="00EA3A15" w:rsidRDefault="00EA3A15" w:rsidP="00EA3A15">
      <w:pPr>
        <w:rPr>
          <w:rFonts w:eastAsia="SimSun"/>
          <w:rtl/>
          <w:lang w:val="fr-FR" w:bidi="ar-EG"/>
        </w:rPr>
      </w:pPr>
    </w:p>
    <w:p w14:paraId="783D6E6C" w14:textId="77777777" w:rsidR="00CA703B" w:rsidRDefault="00CA703B" w:rsidP="00CA703B">
      <w:pPr>
        <w:pStyle w:val="Heading20"/>
      </w:pPr>
      <w:bookmarkStart w:id="256" w:name="_Toc47692674"/>
      <w:bookmarkStart w:id="257" w:name="_Toc51234152"/>
      <w:r>
        <w:rPr>
          <w:rtl/>
        </w:rPr>
        <w:t>خطة الترقيم الوطنية</w:t>
      </w:r>
      <w:r>
        <w:rPr>
          <w:rtl/>
        </w:rPr>
        <w:br/>
        <w:t xml:space="preserve">(وفقاً للتوصية </w:t>
      </w:r>
      <w:r>
        <w:t>ITU</w:t>
      </w:r>
      <w:r>
        <w:noBreakHyphen/>
        <w:t>T E.129</w:t>
      </w:r>
      <w:r>
        <w:rPr>
          <w:rtl/>
        </w:rPr>
        <w:t xml:space="preserve"> </w:t>
      </w:r>
      <w:r>
        <w:t>(2013/01)</w:t>
      </w:r>
      <w:r>
        <w:rPr>
          <w:rtl/>
        </w:rPr>
        <w:t>)</w:t>
      </w:r>
      <w:bookmarkEnd w:id="251"/>
      <w:bookmarkEnd w:id="252"/>
      <w:bookmarkEnd w:id="253"/>
      <w:bookmarkEnd w:id="256"/>
      <w:bookmarkEnd w:id="257"/>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6"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6336CBD2"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w:t>
      </w:r>
      <w:r w:rsidR="00F75FD0">
        <w:rPr>
          <w:rFonts w:eastAsia="SimSun"/>
          <w:lang w:bidi="ar-EG"/>
        </w:rPr>
        <w:t>VIII.15</w:t>
      </w:r>
      <w:r w:rsidR="00F75FD0">
        <w:rPr>
          <w:rFonts w:eastAsia="SimSun" w:hint="cs"/>
          <w:rtl/>
          <w:lang w:bidi="ar-EG"/>
        </w:rPr>
        <w:t xml:space="preserve"> </w:t>
      </w:r>
      <w:r>
        <w:rPr>
          <w:rFonts w:eastAsia="SimSun"/>
          <w:rtl/>
          <w:lang w:bidi="ar-EG"/>
        </w:rPr>
        <w:t>قامت البلدان التالية/المناطق الجغرافية</w:t>
      </w:r>
      <w:r w:rsidR="00833CCB">
        <w:rPr>
          <w:rFonts w:eastAsia="SimSun" w:hint="cs"/>
          <w:rtl/>
        </w:rPr>
        <w:t>/الشبكات العالمية</w:t>
      </w:r>
      <w:r>
        <w:rPr>
          <w:rFonts w:eastAsia="SimSun"/>
          <w:rtl/>
          <w:lang w:bidi="ar-EG"/>
        </w:rPr>
        <w:t xml:space="preserve"> بتحديث خطة الترقيم الوطنية الخاصة بها في</w:t>
      </w:r>
      <w:r w:rsidR="00D328C2">
        <w:rPr>
          <w:rFonts w:eastAsia="SimSun" w:hint="cs"/>
          <w:rtl/>
          <w:lang w:bidi="ar-EG"/>
        </w:rPr>
        <w:t> </w:t>
      </w:r>
      <w:r>
        <w:rPr>
          <w:rFonts w:eastAsia="SimSun"/>
          <w:rtl/>
          <w:lang w:bidi="ar-EG"/>
        </w:rPr>
        <w:t>موقعنا الإلكتروني:</w:t>
      </w:r>
    </w:p>
    <w:p w14:paraId="7A82ABFB" w14:textId="77777777" w:rsidR="009305E7" w:rsidRDefault="009305E7" w:rsidP="00CA703B">
      <w:pPr>
        <w:spacing w:after="120" w:line="180" w:lineRule="auto"/>
        <w:rPr>
          <w:rFonts w:eastAsia="SimSun"/>
          <w:rtl/>
          <w:lang w:bidi="ar-EG"/>
        </w:rPr>
      </w:pP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F75FD0" w14:paraId="732888FE" w14:textId="77777777" w:rsidTr="009305E7">
        <w:trPr>
          <w:jc w:val="center"/>
        </w:trPr>
        <w:tc>
          <w:tcPr>
            <w:tcW w:w="6367" w:type="dxa"/>
            <w:hideMark/>
          </w:tcPr>
          <w:p w14:paraId="0EC509EE" w14:textId="75E1C3B5" w:rsidR="00CA703B" w:rsidRPr="00F75FD0" w:rsidRDefault="00CA703B" w:rsidP="008629E9">
            <w:pPr>
              <w:spacing w:before="60" w:after="60" w:line="300" w:lineRule="exact"/>
              <w:jc w:val="center"/>
              <w:rPr>
                <w:rFonts w:eastAsia="SimSun"/>
                <w:i/>
                <w:iCs/>
                <w:rtl/>
                <w:lang w:val="en-GB" w:eastAsia="zh-CN" w:bidi="ar-EG"/>
              </w:rPr>
            </w:pPr>
            <w:r w:rsidRPr="00F75FD0">
              <w:rPr>
                <w:rFonts w:eastAsia="SimSun"/>
                <w:i/>
                <w:iCs/>
                <w:rtl/>
                <w:lang w:val="en-GB" w:eastAsia="zh-CN"/>
              </w:rPr>
              <w:t>البلد</w:t>
            </w:r>
            <w:r w:rsidRPr="00F75FD0">
              <w:rPr>
                <w:rFonts w:eastAsia="SimSun"/>
                <w:i/>
                <w:iCs/>
                <w:rtl/>
                <w:lang w:val="en-GB" w:eastAsia="zh-CN" w:bidi="ar-EG"/>
              </w:rPr>
              <w:t>/المنطقة الجغرافية</w:t>
            </w:r>
            <w:r w:rsidR="00F75FD0">
              <w:rPr>
                <w:rFonts w:eastAsia="SimSun" w:hint="cs"/>
                <w:i/>
                <w:iCs/>
                <w:rtl/>
                <w:lang w:val="en-GB" w:eastAsia="zh-CN" w:bidi="ar-EG"/>
              </w:rPr>
              <w:t>/</w:t>
            </w:r>
            <w:r w:rsidR="00833CCB">
              <w:rPr>
                <w:rFonts w:eastAsia="SimSun" w:hint="cs"/>
                <w:i/>
                <w:iCs/>
                <w:rtl/>
                <w:lang w:val="en-GB" w:eastAsia="zh-CN" w:bidi="ar-EG"/>
              </w:rPr>
              <w:t>الشبكة العالمية</w:t>
            </w:r>
          </w:p>
        </w:tc>
        <w:tc>
          <w:tcPr>
            <w:tcW w:w="3262" w:type="dxa"/>
            <w:hideMark/>
          </w:tcPr>
          <w:p w14:paraId="381AB1EC" w14:textId="77777777" w:rsidR="00CA703B" w:rsidRPr="00F75FD0" w:rsidRDefault="00CA703B" w:rsidP="008629E9">
            <w:pPr>
              <w:spacing w:before="60" w:after="60" w:line="300" w:lineRule="exact"/>
              <w:jc w:val="center"/>
              <w:rPr>
                <w:rFonts w:eastAsia="SimSun"/>
                <w:i/>
                <w:iCs/>
                <w:lang w:eastAsia="zh-CN"/>
              </w:rPr>
            </w:pPr>
            <w:r w:rsidRPr="00F75FD0">
              <w:rPr>
                <w:rFonts w:eastAsia="SimSun"/>
                <w:i/>
                <w:iCs/>
                <w:rtl/>
                <w:lang w:val="en-GB" w:eastAsia="zh-CN"/>
              </w:rPr>
              <w:t xml:space="preserve">الرمز الدليلي للبلد </w:t>
            </w:r>
            <w:r w:rsidRPr="00F75FD0">
              <w:rPr>
                <w:rFonts w:eastAsia="SimSun"/>
                <w:i/>
                <w:iCs/>
                <w:lang w:eastAsia="zh-CN"/>
              </w:rPr>
              <w:t>(CC)</w:t>
            </w:r>
          </w:p>
        </w:tc>
      </w:tr>
      <w:tr w:rsidR="00CA703B" w:rsidRPr="00F75FD0" w14:paraId="294D0662" w14:textId="77777777" w:rsidTr="009305E7">
        <w:trPr>
          <w:jc w:val="center"/>
        </w:trPr>
        <w:tc>
          <w:tcPr>
            <w:tcW w:w="6367" w:type="dxa"/>
            <w:hideMark/>
          </w:tcPr>
          <w:p w14:paraId="751C6571" w14:textId="15EBF45C" w:rsidR="00CA703B" w:rsidRPr="00F75FD0" w:rsidRDefault="00F75FD0" w:rsidP="00F75FD0">
            <w:pPr>
              <w:spacing w:before="60" w:after="60" w:line="300" w:lineRule="exact"/>
            </w:pPr>
            <w:r w:rsidRPr="00F75FD0">
              <w:rPr>
                <w:lang w:val="en-GB"/>
              </w:rPr>
              <w:t>Iridium Satellite LLC</w:t>
            </w:r>
          </w:p>
        </w:tc>
        <w:tc>
          <w:tcPr>
            <w:tcW w:w="3262" w:type="dxa"/>
            <w:hideMark/>
          </w:tcPr>
          <w:p w14:paraId="5D6C92EA" w14:textId="616AF3CC" w:rsidR="00CA703B" w:rsidRPr="00F75FD0" w:rsidRDefault="00F75FD0" w:rsidP="00F75FD0">
            <w:pPr>
              <w:pStyle w:val="TableText0"/>
              <w:bidi/>
              <w:spacing w:before="60" w:after="60" w:line="300" w:lineRule="exact"/>
              <w:jc w:val="center"/>
              <w:rPr>
                <w:rFonts w:eastAsia="SimSun" w:cs="Times New Roman"/>
                <w:sz w:val="22"/>
                <w:szCs w:val="30"/>
                <w:rtl/>
                <w:lang w:val="en-US" w:bidi="ar-EG"/>
              </w:rPr>
            </w:pPr>
            <w:r w:rsidRPr="00F75FD0">
              <w:rPr>
                <w:sz w:val="22"/>
                <w:szCs w:val="30"/>
                <w:lang w:val="en-US"/>
              </w:rPr>
              <w:t>+881</w:t>
            </w:r>
            <w:r>
              <w:rPr>
                <w:sz w:val="22"/>
                <w:szCs w:val="30"/>
                <w:lang w:val="en-US"/>
              </w:rPr>
              <w:t> 6</w:t>
            </w:r>
            <w:r>
              <w:rPr>
                <w:rFonts w:hint="cs"/>
                <w:sz w:val="22"/>
                <w:szCs w:val="30"/>
                <w:rtl/>
                <w:lang w:val="en-US" w:bidi="ar-EG"/>
              </w:rPr>
              <w:t xml:space="preserve"> و</w:t>
            </w:r>
            <w:r w:rsidRPr="00F75FD0">
              <w:rPr>
                <w:sz w:val="22"/>
                <w:szCs w:val="30"/>
                <w:lang w:val="en-US"/>
              </w:rPr>
              <w:t>+881 7</w:t>
            </w:r>
          </w:p>
        </w:tc>
      </w:tr>
    </w:tbl>
    <w:p w14:paraId="77C3123E" w14:textId="77777777" w:rsidR="00CA703B" w:rsidRPr="007C4121" w:rsidRDefault="00CA703B" w:rsidP="007C4121">
      <w:pPr>
        <w:rPr>
          <w:rtl/>
          <w:lang w:val="de-CH"/>
        </w:rPr>
      </w:pPr>
    </w:p>
    <w:sectPr w:rsidR="00CA703B" w:rsidRPr="007C4121"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7C4B" w14:textId="77777777" w:rsidR="00146402" w:rsidRDefault="00146402" w:rsidP="00AA4E2E">
      <w:r>
        <w:separator/>
      </w:r>
    </w:p>
    <w:p w14:paraId="1A293286" w14:textId="77777777" w:rsidR="00146402" w:rsidRDefault="00146402" w:rsidP="00AA4E2E"/>
    <w:p w14:paraId="3983FA06" w14:textId="77777777" w:rsidR="00146402" w:rsidRDefault="00146402" w:rsidP="00AA4E2E"/>
    <w:p w14:paraId="171B8CA0" w14:textId="77777777" w:rsidR="00146402" w:rsidRDefault="00146402" w:rsidP="00AA4E2E"/>
    <w:p w14:paraId="16EEA4CD" w14:textId="77777777" w:rsidR="00146402" w:rsidRDefault="00146402" w:rsidP="00AA4E2E"/>
    <w:p w14:paraId="5C351BAC" w14:textId="77777777" w:rsidR="00146402" w:rsidRDefault="00146402"/>
    <w:p w14:paraId="7C736F18" w14:textId="77777777" w:rsidR="00146402" w:rsidRDefault="00146402"/>
  </w:endnote>
  <w:endnote w:type="continuationSeparator" w:id="0">
    <w:p w14:paraId="28C0FE72" w14:textId="77777777" w:rsidR="00146402" w:rsidRDefault="00146402" w:rsidP="00AA4E2E">
      <w:r>
        <w:continuationSeparator/>
      </w:r>
    </w:p>
    <w:p w14:paraId="0EEE2F90" w14:textId="77777777" w:rsidR="00146402" w:rsidRDefault="00146402" w:rsidP="00AA4E2E"/>
    <w:p w14:paraId="62A35A1D" w14:textId="77777777" w:rsidR="00146402" w:rsidRDefault="00146402" w:rsidP="00AA4E2E"/>
    <w:p w14:paraId="2FC4EA38" w14:textId="77777777" w:rsidR="00146402" w:rsidRDefault="00146402" w:rsidP="00AA4E2E"/>
    <w:p w14:paraId="305A3E76" w14:textId="77777777" w:rsidR="00146402" w:rsidRDefault="00146402" w:rsidP="00AA4E2E"/>
    <w:p w14:paraId="111AFFB9" w14:textId="77777777" w:rsidR="00146402" w:rsidRDefault="00146402"/>
    <w:p w14:paraId="53D1214A" w14:textId="77777777" w:rsidR="00146402" w:rsidRDefault="00146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146402" w:rsidRPr="001012C6" w14:paraId="3A5E096B" w14:textId="77777777" w:rsidTr="003B7DA0">
      <w:trPr>
        <w:cantSplit/>
      </w:trPr>
      <w:tc>
        <w:tcPr>
          <w:tcW w:w="1532" w:type="dxa"/>
          <w:shd w:val="clear" w:color="auto" w:fill="4C4C4C"/>
        </w:tcPr>
        <w:p w14:paraId="646A163A" w14:textId="28537186" w:rsidR="00146402" w:rsidRPr="00082004" w:rsidRDefault="00146402"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sidR="00634730">
            <w:rPr>
              <w:color w:val="FFFFFF"/>
              <w:position w:val="4"/>
              <w:sz w:val="20"/>
              <w:szCs w:val="26"/>
            </w:rPr>
            <w:t>1204</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107" w:type="dxa"/>
          <w:shd w:val="clear" w:color="auto" w:fill="A6A6A6"/>
        </w:tcPr>
        <w:p w14:paraId="54E3987E" w14:textId="77777777" w:rsidR="00146402" w:rsidRPr="00082004" w:rsidRDefault="00146402"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78B08375" w14:textId="77777777" w:rsidR="003B7DA0" w:rsidRPr="00BB204E" w:rsidRDefault="003B7DA0" w:rsidP="003B7DA0">
    <w:pPr>
      <w:pStyle w:val="Footer"/>
      <w:tabs>
        <w:tab w:val="clear" w:pos="4680"/>
        <w:tab w:val="clear" w:pos="9360"/>
      </w:tabs>
      <w:bidi w:val="0"/>
      <w:rPr>
        <w:sz w:val="2"/>
        <w:szCs w:val="2"/>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146402" w:rsidRPr="001012C6" w14:paraId="2331D721" w14:textId="77777777" w:rsidTr="00697B97">
      <w:trPr>
        <w:cantSplit/>
        <w:jc w:val="center"/>
      </w:trPr>
      <w:tc>
        <w:tcPr>
          <w:tcW w:w="1560" w:type="dxa"/>
          <w:shd w:val="clear" w:color="auto" w:fill="4C4C4C"/>
        </w:tcPr>
        <w:p w14:paraId="467BD0AC" w14:textId="01CD1417" w:rsidR="00146402" w:rsidRPr="00082004" w:rsidRDefault="00146402"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sidR="00634730">
            <w:rPr>
              <w:color w:val="FFFFFF"/>
              <w:position w:val="4"/>
              <w:sz w:val="20"/>
              <w:szCs w:val="26"/>
            </w:rPr>
            <w:t>1204</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146402" w:rsidRPr="00082004" w:rsidRDefault="00146402"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146402" w:rsidRPr="00BB204E" w:rsidRDefault="00146402"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146402"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146402" w:rsidRPr="00DA574F" w:rsidRDefault="00146402"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146402" w:rsidRPr="00DA574F" w:rsidRDefault="00146402"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146402" w:rsidRPr="00FA51E9" w:rsidRDefault="00146402"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71C3" w14:textId="77777777" w:rsidR="00146402" w:rsidRDefault="00146402" w:rsidP="00AA4E2E">
      <w:r>
        <w:t>___________________</w:t>
      </w:r>
    </w:p>
  </w:footnote>
  <w:footnote w:type="continuationSeparator" w:id="0">
    <w:p w14:paraId="600994CC" w14:textId="77777777" w:rsidR="00146402" w:rsidRDefault="00146402" w:rsidP="00AA4E2E">
      <w:r>
        <w:continuationSeparator/>
      </w:r>
    </w:p>
    <w:p w14:paraId="6A9E454D" w14:textId="77777777" w:rsidR="00146402" w:rsidRDefault="00146402" w:rsidP="00AA4E2E"/>
    <w:p w14:paraId="54D58A17" w14:textId="77777777" w:rsidR="00146402" w:rsidRDefault="00146402" w:rsidP="00AA4E2E"/>
    <w:p w14:paraId="1F1F7C82" w14:textId="77777777" w:rsidR="00146402" w:rsidRDefault="00146402" w:rsidP="00AA4E2E"/>
    <w:p w14:paraId="15F84D23" w14:textId="77777777" w:rsidR="00146402" w:rsidRDefault="00146402" w:rsidP="00AA4E2E"/>
    <w:p w14:paraId="71B3FD3F" w14:textId="77777777" w:rsidR="00146402" w:rsidRDefault="00146402"/>
    <w:p w14:paraId="2107494F" w14:textId="77777777" w:rsidR="00146402" w:rsidRDefault="001464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81C"/>
    <w:rsid w:val="00015B7B"/>
    <w:rsid w:val="00015C28"/>
    <w:rsid w:val="00015F71"/>
    <w:rsid w:val="000162E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34F8"/>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D6F"/>
    <w:rsid w:val="00074E36"/>
    <w:rsid w:val="00075196"/>
    <w:rsid w:val="000753FC"/>
    <w:rsid w:val="000757C4"/>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3839"/>
    <w:rsid w:val="000B45F1"/>
    <w:rsid w:val="000B6575"/>
    <w:rsid w:val="000B67EE"/>
    <w:rsid w:val="000B70CA"/>
    <w:rsid w:val="000C0195"/>
    <w:rsid w:val="000C036B"/>
    <w:rsid w:val="000C1116"/>
    <w:rsid w:val="000C1B93"/>
    <w:rsid w:val="000C270E"/>
    <w:rsid w:val="000C32F6"/>
    <w:rsid w:val="000C503C"/>
    <w:rsid w:val="000C5636"/>
    <w:rsid w:val="000C6234"/>
    <w:rsid w:val="000C79D0"/>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266"/>
    <w:rsid w:val="000E3302"/>
    <w:rsid w:val="000E3C4F"/>
    <w:rsid w:val="000E40F0"/>
    <w:rsid w:val="000E454C"/>
    <w:rsid w:val="000E49DA"/>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40A"/>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17D07"/>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02"/>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C3F"/>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41EC"/>
    <w:rsid w:val="00215AD6"/>
    <w:rsid w:val="00216AF5"/>
    <w:rsid w:val="002175A1"/>
    <w:rsid w:val="002175FF"/>
    <w:rsid w:val="00217F08"/>
    <w:rsid w:val="002202B4"/>
    <w:rsid w:val="0022065A"/>
    <w:rsid w:val="002210EC"/>
    <w:rsid w:val="002212E1"/>
    <w:rsid w:val="0022188F"/>
    <w:rsid w:val="002227E0"/>
    <w:rsid w:val="002228EF"/>
    <w:rsid w:val="00223566"/>
    <w:rsid w:val="00224481"/>
    <w:rsid w:val="0022462C"/>
    <w:rsid w:val="00224C6B"/>
    <w:rsid w:val="002252A9"/>
    <w:rsid w:val="002254BA"/>
    <w:rsid w:val="00225AC3"/>
    <w:rsid w:val="00225B9D"/>
    <w:rsid w:val="00225C84"/>
    <w:rsid w:val="00226E9A"/>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4C1"/>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B5D"/>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33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45D"/>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8C7"/>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B7DA0"/>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6E8"/>
    <w:rsid w:val="003D4EB6"/>
    <w:rsid w:val="003D5491"/>
    <w:rsid w:val="003D5520"/>
    <w:rsid w:val="003D58C6"/>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AC4"/>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7BF"/>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6AD"/>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B7D78"/>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4AB"/>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953"/>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292"/>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338E"/>
    <w:rsid w:val="00613AC9"/>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4730"/>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9C6"/>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5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CBD"/>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CB"/>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A39"/>
    <w:rsid w:val="00860B6F"/>
    <w:rsid w:val="00861184"/>
    <w:rsid w:val="00861904"/>
    <w:rsid w:val="008629E9"/>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4B86"/>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6FA"/>
    <w:rsid w:val="00997BB1"/>
    <w:rsid w:val="00997C53"/>
    <w:rsid w:val="009A0A14"/>
    <w:rsid w:val="009A11C2"/>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6C75"/>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635"/>
    <w:rsid w:val="009D77B0"/>
    <w:rsid w:val="009D7911"/>
    <w:rsid w:val="009D792F"/>
    <w:rsid w:val="009D79E4"/>
    <w:rsid w:val="009E06A6"/>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5FE3"/>
    <w:rsid w:val="00B56539"/>
    <w:rsid w:val="00B56AE6"/>
    <w:rsid w:val="00B56E33"/>
    <w:rsid w:val="00B56F2F"/>
    <w:rsid w:val="00B57EDE"/>
    <w:rsid w:val="00B606BA"/>
    <w:rsid w:val="00B6149E"/>
    <w:rsid w:val="00B62355"/>
    <w:rsid w:val="00B623AE"/>
    <w:rsid w:val="00B62F76"/>
    <w:rsid w:val="00B64035"/>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6C7C"/>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6EF"/>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19D8"/>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6E9A"/>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63E"/>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8C2"/>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35C"/>
    <w:rsid w:val="00D758C3"/>
    <w:rsid w:val="00D75B11"/>
    <w:rsid w:val="00D75C73"/>
    <w:rsid w:val="00D7603E"/>
    <w:rsid w:val="00D760F9"/>
    <w:rsid w:val="00D762C5"/>
    <w:rsid w:val="00D766F9"/>
    <w:rsid w:val="00D76DC2"/>
    <w:rsid w:val="00D80E09"/>
    <w:rsid w:val="00D80EB1"/>
    <w:rsid w:val="00D8143E"/>
    <w:rsid w:val="00D81703"/>
    <w:rsid w:val="00D81CE3"/>
    <w:rsid w:val="00D81EB8"/>
    <w:rsid w:val="00D8245A"/>
    <w:rsid w:val="00D82728"/>
    <w:rsid w:val="00D827C7"/>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7B8"/>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947"/>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6C0B"/>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3A15"/>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6B8"/>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488"/>
    <w:rsid w:val="00F267E0"/>
    <w:rsid w:val="00F2685F"/>
    <w:rsid w:val="00F26C7A"/>
    <w:rsid w:val="00F26E64"/>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5FD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2C"/>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81C"/>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EA3A15"/>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5054AB"/>
    <w:pPr>
      <w:ind w:left="1417" w:hanging="680"/>
    </w:pPr>
    <w:rPr>
      <w:rFonts w:eastAsia="SimSun"/>
    </w:rPr>
  </w:style>
  <w:style w:type="character" w:customStyle="1" w:styleId="enumlev2Char">
    <w:name w:val="enumlev2 Char"/>
    <w:basedOn w:val="enumlev1Char"/>
    <w:link w:val="enumlev2"/>
    <w:rsid w:val="005054AB"/>
    <w:rPr>
      <w:rFonts w:ascii="Calibri" w:eastAsia="SimSun" w:hAnsi="Calibri"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eastAsia="SimSu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C219D8"/>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6549232">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76668857">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1775</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11</cp:revision>
  <cp:lastPrinted>2020-09-18T06:11:00Z</cp:lastPrinted>
  <dcterms:created xsi:type="dcterms:W3CDTF">2020-09-17T12:55:00Z</dcterms:created>
  <dcterms:modified xsi:type="dcterms:W3CDTF">2020-09-18T06:18:00Z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