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5E1A32" w14:paraId="007A8818"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6DCA2F03"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bookmarkStart w:id="0" w:name="_GoBack"/>
            <w:bookmarkEnd w:id="0"/>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5E1A32" w14:paraId="6B5F4C12" w14:textId="77777777" w:rsidTr="00215F63">
        <w:tc>
          <w:tcPr>
            <w:tcW w:w="1507" w:type="dxa"/>
            <w:tcBorders>
              <w:top w:val="nil"/>
              <w:left w:val="single" w:sz="8" w:space="0" w:color="333333"/>
              <w:bottom w:val="nil"/>
            </w:tcBorders>
            <w:shd w:val="clear" w:color="auto" w:fill="4C4C4C"/>
            <w:vAlign w:val="center"/>
          </w:tcPr>
          <w:p w14:paraId="77C3B9E3" w14:textId="081FFFDF"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CC1388">
              <w:rPr>
                <w:rStyle w:val="Foot"/>
                <w:rFonts w:ascii="Arial" w:hAnsi="Arial" w:cs="Arial"/>
                <w:b/>
                <w:bCs/>
                <w:color w:val="FFFFFF"/>
                <w:sz w:val="28"/>
                <w:szCs w:val="28"/>
                <w:lang w:val="fr-FR"/>
              </w:rPr>
              <w:t>20</w:t>
            </w:r>
            <w:r w:rsidR="00873B8E">
              <w:rPr>
                <w:rStyle w:val="Foot"/>
                <w:rFonts w:ascii="Arial" w:hAnsi="Arial" w:cs="Arial"/>
                <w:b/>
                <w:bCs/>
                <w:color w:val="FFFFFF"/>
                <w:sz w:val="28"/>
                <w:szCs w:val="28"/>
                <w:lang w:val="fr-FR"/>
              </w:rPr>
              <w:t>2</w:t>
            </w:r>
          </w:p>
        </w:tc>
        <w:tc>
          <w:tcPr>
            <w:tcW w:w="1359" w:type="dxa"/>
            <w:tcBorders>
              <w:top w:val="nil"/>
              <w:bottom w:val="nil"/>
            </w:tcBorders>
            <w:shd w:val="clear" w:color="auto" w:fill="A6A6A6"/>
            <w:vAlign w:val="center"/>
          </w:tcPr>
          <w:p w14:paraId="2ABF2A03" w14:textId="74E173E7" w:rsidR="00BF6D6B" w:rsidRPr="00396DF3" w:rsidRDefault="000917DF" w:rsidP="0042274D">
            <w:pPr>
              <w:framePr w:hSpace="181" w:wrap="around" w:vAnchor="text" w:hAnchor="margin" w:xAlign="center" w:y="1"/>
              <w:jc w:val="left"/>
              <w:rPr>
                <w:color w:val="FFFFFF"/>
                <w:lang w:val="fr-FR"/>
              </w:rPr>
            </w:pPr>
            <w:r>
              <w:rPr>
                <w:color w:val="FFFFFF"/>
                <w:lang w:val="fr-FR"/>
              </w:rPr>
              <w:t>1</w:t>
            </w:r>
            <w:r w:rsidR="00C25CCB">
              <w:rPr>
                <w:color w:val="FFFFFF"/>
                <w:lang w:val="fr-FR"/>
              </w:rPr>
              <w:t>5</w:t>
            </w:r>
            <w:r w:rsidR="00BF6D6B">
              <w:rPr>
                <w:color w:val="FFFFFF"/>
                <w:lang w:val="fr-FR"/>
              </w:rPr>
              <w:t>.</w:t>
            </w:r>
            <w:r w:rsidR="00396DF3">
              <w:rPr>
                <w:color w:val="FFFFFF"/>
                <w:lang w:val="fr-FR"/>
              </w:rPr>
              <w:t>V</w:t>
            </w:r>
            <w:r w:rsidR="005D2A4D">
              <w:rPr>
                <w:color w:val="FFFFFF"/>
                <w:lang w:val="fr-FR"/>
              </w:rPr>
              <w:t>I</w:t>
            </w:r>
            <w:r w:rsidR="00EE7FC4">
              <w:rPr>
                <w:color w:val="FFFFFF"/>
                <w:lang w:val="fr-FR"/>
              </w:rPr>
              <w:t>I</w:t>
            </w:r>
            <w:r w:rsidR="00E262CB">
              <w:rPr>
                <w:color w:val="FFFFFF"/>
                <w:lang w:val="fr-FR"/>
              </w:rPr>
              <w:t>I</w:t>
            </w:r>
            <w:r w:rsidR="00BF6D6B">
              <w:rPr>
                <w:color w:val="FFFFFF"/>
                <w:lang w:val="fr-FR"/>
              </w:rPr>
              <w:t>.</w:t>
            </w:r>
            <w:r w:rsidR="00BF6D6B" w:rsidRPr="004E21DC">
              <w:rPr>
                <w:color w:val="FFFFFF"/>
                <w:lang w:val="fr-FR"/>
              </w:rPr>
              <w:t>20</w:t>
            </w:r>
            <w:r w:rsidR="0042274D">
              <w:rPr>
                <w:color w:val="FFFFFF"/>
                <w:lang w:val="fr-FR"/>
              </w:rPr>
              <w:t>20</w:t>
            </w:r>
          </w:p>
        </w:tc>
        <w:tc>
          <w:tcPr>
            <w:tcW w:w="6314" w:type="dxa"/>
            <w:gridSpan w:val="2"/>
            <w:tcBorders>
              <w:top w:val="nil"/>
              <w:bottom w:val="nil"/>
              <w:right w:val="single" w:sz="8" w:space="0" w:color="333333"/>
            </w:tcBorders>
            <w:shd w:val="clear" w:color="auto" w:fill="A6A6A6"/>
            <w:vAlign w:val="center"/>
          </w:tcPr>
          <w:p w14:paraId="02BB6D5D" w14:textId="59A4C5D2"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5571BC">
              <w:rPr>
                <w:color w:val="FFFFFF"/>
                <w:lang w:val="fr-FR"/>
              </w:rPr>
              <w:t>31</w:t>
            </w:r>
            <w:r w:rsidR="00871CF0">
              <w:rPr>
                <w:color w:val="FFFFFF"/>
                <w:lang w:val="fr-FR"/>
              </w:rPr>
              <w:t xml:space="preserve"> </w:t>
            </w:r>
            <w:r w:rsidR="004B7325">
              <w:rPr>
                <w:color w:val="FFFFFF"/>
                <w:lang w:val="fr-FR"/>
              </w:rPr>
              <w:t>jui</w:t>
            </w:r>
            <w:r w:rsidR="00CC1388">
              <w:rPr>
                <w:color w:val="FFFFFF"/>
                <w:lang w:val="fr-FR"/>
              </w:rPr>
              <w:t>llet</w:t>
            </w:r>
            <w:r w:rsidR="00FF7AFD">
              <w:rPr>
                <w:color w:val="FFFFFF"/>
                <w:lang w:val="fr-FR"/>
              </w:rPr>
              <w:t xml:space="preserve"> </w:t>
            </w:r>
            <w:r>
              <w:rPr>
                <w:color w:val="FFFFFF"/>
                <w:lang w:val="fr-FR"/>
              </w:rPr>
              <w:t>20</w:t>
            </w:r>
            <w:r w:rsidR="00FF7AFD">
              <w:rPr>
                <w:color w:val="FFFFFF"/>
                <w:lang w:val="fr-FR"/>
              </w:rPr>
              <w:t>20</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5E1A32" w14:paraId="4E1F468A" w14:textId="77777777" w:rsidTr="00215F63">
        <w:tc>
          <w:tcPr>
            <w:tcW w:w="2866" w:type="dxa"/>
            <w:gridSpan w:val="2"/>
            <w:tcBorders>
              <w:top w:val="nil"/>
              <w:left w:val="single" w:sz="8" w:space="0" w:color="333333"/>
              <w:bottom w:val="single" w:sz="8" w:space="0" w:color="333333"/>
            </w:tcBorders>
            <w:shd w:val="clear" w:color="auto" w:fill="auto"/>
          </w:tcPr>
          <w:p w14:paraId="41F62CBA" w14:textId="77777777"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1" w:name="_Toc419901105"/>
            <w:bookmarkStart w:id="2" w:name="_Toc423525449"/>
            <w:bookmarkStart w:id="3" w:name="_Toc424821404"/>
            <w:bookmarkStart w:id="4" w:name="_Toc429043947"/>
            <w:bookmarkStart w:id="5" w:name="_Toc430351609"/>
            <w:bookmarkStart w:id="6" w:name="_Toc435101735"/>
            <w:bookmarkStart w:id="7" w:name="_Toc436994413"/>
            <w:bookmarkStart w:id="8" w:name="_Toc437951325"/>
            <w:bookmarkStart w:id="9" w:name="_Toc439770080"/>
            <w:bookmarkStart w:id="10" w:name="_Toc442697164"/>
            <w:bookmarkStart w:id="11" w:name="_Toc443314394"/>
            <w:bookmarkStart w:id="12" w:name="_Toc451159939"/>
            <w:bookmarkStart w:id="13" w:name="_Toc452042281"/>
            <w:bookmarkStart w:id="14" w:name="_Toc453246381"/>
            <w:bookmarkStart w:id="15" w:name="_Toc455568904"/>
            <w:bookmarkStart w:id="16" w:name="_Toc458763330"/>
            <w:bookmarkStart w:id="17" w:name="_Toc461613918"/>
            <w:bookmarkStart w:id="18" w:name="_Toc464028551"/>
            <w:bookmarkStart w:id="19" w:name="_Toc466292710"/>
            <w:bookmarkStart w:id="20" w:name="_Toc467229207"/>
            <w:bookmarkStart w:id="21" w:name="_Toc468199507"/>
            <w:bookmarkStart w:id="22" w:name="_Toc469058076"/>
            <w:bookmarkStart w:id="23" w:name="_Toc472413644"/>
            <w:bookmarkStart w:id="24" w:name="_Toc473107255"/>
            <w:bookmarkStart w:id="25" w:name="_Toc474850426"/>
            <w:bookmarkStart w:id="26" w:name="_Toc476061804"/>
            <w:bookmarkStart w:id="27" w:name="_Toc477355857"/>
            <w:bookmarkStart w:id="28" w:name="_Toc478045193"/>
            <w:bookmarkStart w:id="29" w:name="_Toc479170883"/>
            <w:bookmarkStart w:id="30" w:name="_Toc481736911"/>
            <w:bookmarkStart w:id="31" w:name="_Toc483991757"/>
            <w:bookmarkStart w:id="32" w:name="_Toc484612679"/>
            <w:bookmarkStart w:id="33" w:name="_Toc486861814"/>
            <w:bookmarkStart w:id="34" w:name="_Toc489604238"/>
            <w:bookmarkStart w:id="35" w:name="_Toc490733845"/>
            <w:bookmarkStart w:id="36" w:name="_Toc492473911"/>
            <w:bookmarkStart w:id="37" w:name="_Toc493239105"/>
            <w:bookmarkStart w:id="38" w:name="_Toc494706558"/>
            <w:bookmarkStart w:id="39" w:name="_Toc496867146"/>
            <w:bookmarkStart w:id="40" w:name="_Toc497466139"/>
            <w:bookmarkStart w:id="41" w:name="_Toc498510151"/>
            <w:bookmarkStart w:id="42" w:name="_Toc499892913"/>
            <w:bookmarkStart w:id="43" w:name="_Toc500928319"/>
            <w:bookmarkStart w:id="44" w:name="_Toc503278431"/>
            <w:bookmarkStart w:id="45" w:name="_Toc508115955"/>
            <w:bookmarkStart w:id="46" w:name="_Toc509306683"/>
            <w:bookmarkStart w:id="47" w:name="_Toc510616268"/>
            <w:bookmarkStart w:id="48" w:name="_Toc512954040"/>
            <w:bookmarkStart w:id="49" w:name="_Toc513554834"/>
            <w:bookmarkStart w:id="50" w:name="_Toc514942256"/>
            <w:bookmarkStart w:id="51" w:name="_Toc516152547"/>
            <w:bookmarkStart w:id="52" w:name="_Toc517084118"/>
            <w:bookmarkStart w:id="53" w:name="_Toc517962986"/>
            <w:bookmarkStart w:id="54" w:name="_Toc525139683"/>
            <w:bookmarkStart w:id="55" w:name="_Toc526173593"/>
            <w:bookmarkStart w:id="56" w:name="_Toc527641977"/>
            <w:bookmarkStart w:id="57" w:name="_Toc528154636"/>
            <w:bookmarkStart w:id="58" w:name="_Toc530564025"/>
            <w:bookmarkStart w:id="59" w:name="_Toc535414802"/>
            <w:bookmarkStart w:id="60" w:name="_Toc536450183"/>
            <w:bookmarkStart w:id="61" w:name="_Toc7430869"/>
            <w:bookmarkStart w:id="62" w:name="_Toc11673090"/>
            <w:bookmarkStart w:id="63" w:name="_Toc11942195"/>
            <w:bookmarkStart w:id="64" w:name="_Toc19268825"/>
            <w:bookmarkStart w:id="65" w:name="_Toc22049215"/>
            <w:bookmarkStart w:id="66" w:name="_Toc23412314"/>
            <w:bookmarkStart w:id="67" w:name="_Toc24538159"/>
            <w:bookmarkStart w:id="68" w:name="_Toc25845763"/>
            <w:bookmarkStart w:id="69" w:name="_Toc26799550"/>
            <w:bookmarkStart w:id="70" w:name="_Toc49845626"/>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4E21DC">
              <w:rPr>
                <w:rFonts w:ascii="Calibri" w:hAnsi="Calibri"/>
                <w:b w:val="0"/>
                <w:bCs/>
                <w:sz w:val="14"/>
                <w:szCs w:val="14"/>
                <w:lang w:val="fr-FR"/>
              </w:rPr>
              <w:t xml:space="preserve"> </w:t>
            </w:r>
          </w:p>
          <w:p w14:paraId="1C1EB26A" w14:textId="77777777"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60AF53FD" w14:textId="77777777"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1" w:name="_Toc419901106"/>
            <w:bookmarkStart w:id="72" w:name="_Toc423525450"/>
            <w:bookmarkStart w:id="73" w:name="_Toc424821405"/>
            <w:bookmarkStart w:id="74" w:name="_Toc429043948"/>
            <w:bookmarkStart w:id="75" w:name="_Toc430351610"/>
            <w:bookmarkStart w:id="76" w:name="_Toc435101736"/>
            <w:bookmarkStart w:id="77" w:name="_Toc436994414"/>
            <w:bookmarkStart w:id="78" w:name="_Toc437951326"/>
            <w:bookmarkStart w:id="79" w:name="_Toc439770081"/>
            <w:bookmarkStart w:id="80" w:name="_Toc442697165"/>
            <w:bookmarkStart w:id="81" w:name="_Toc443314395"/>
            <w:bookmarkStart w:id="82" w:name="_Toc451159940"/>
            <w:bookmarkStart w:id="83" w:name="_Toc452042282"/>
            <w:bookmarkStart w:id="84" w:name="_Toc453246382"/>
            <w:bookmarkStart w:id="85" w:name="_Toc455568905"/>
            <w:bookmarkStart w:id="86" w:name="_Toc458763331"/>
            <w:bookmarkStart w:id="87" w:name="_Toc461613919"/>
            <w:bookmarkStart w:id="88" w:name="_Toc464028552"/>
            <w:bookmarkStart w:id="89" w:name="_Toc466292711"/>
            <w:bookmarkStart w:id="90" w:name="_Toc467229208"/>
            <w:bookmarkStart w:id="91" w:name="_Toc468199508"/>
            <w:bookmarkStart w:id="92" w:name="_Toc469058077"/>
            <w:bookmarkStart w:id="93" w:name="_Toc472413645"/>
            <w:bookmarkStart w:id="94" w:name="_Toc473107256"/>
            <w:bookmarkStart w:id="95" w:name="_Toc474850427"/>
            <w:bookmarkStart w:id="96" w:name="_Toc476061805"/>
            <w:bookmarkStart w:id="97" w:name="_Toc477355858"/>
            <w:bookmarkStart w:id="98" w:name="_Toc478045194"/>
            <w:bookmarkStart w:id="99" w:name="_Toc479170884"/>
            <w:bookmarkStart w:id="100" w:name="_Toc481736912"/>
            <w:bookmarkStart w:id="101" w:name="_Toc483991758"/>
            <w:bookmarkStart w:id="102" w:name="_Toc484612680"/>
            <w:bookmarkStart w:id="103" w:name="_Toc486861815"/>
            <w:bookmarkStart w:id="104" w:name="_Toc489604239"/>
            <w:bookmarkStart w:id="105" w:name="_Toc490733846"/>
            <w:bookmarkStart w:id="106" w:name="_Toc492473912"/>
            <w:bookmarkStart w:id="107" w:name="_Toc493239106"/>
            <w:bookmarkStart w:id="108" w:name="_Toc494706559"/>
            <w:bookmarkStart w:id="109" w:name="_Toc496867147"/>
            <w:bookmarkStart w:id="110" w:name="_Toc497466140"/>
            <w:bookmarkStart w:id="111" w:name="_Toc498510152"/>
            <w:bookmarkStart w:id="112" w:name="_Toc499892914"/>
            <w:bookmarkStart w:id="113" w:name="_Toc500928320"/>
            <w:bookmarkStart w:id="114" w:name="_Toc503278432"/>
            <w:bookmarkStart w:id="115" w:name="_Toc508115956"/>
            <w:bookmarkStart w:id="116" w:name="_Toc509306684"/>
            <w:bookmarkStart w:id="117" w:name="_Toc510616269"/>
            <w:bookmarkStart w:id="118" w:name="_Toc512954041"/>
            <w:bookmarkStart w:id="119" w:name="_Toc513554835"/>
            <w:bookmarkStart w:id="120" w:name="_Toc514942257"/>
            <w:bookmarkStart w:id="121" w:name="_Toc516152548"/>
            <w:bookmarkStart w:id="122" w:name="_Toc517084119"/>
            <w:bookmarkStart w:id="123" w:name="_Toc517962987"/>
            <w:bookmarkStart w:id="124" w:name="_Toc525139684"/>
            <w:bookmarkStart w:id="125" w:name="_Toc526173594"/>
            <w:bookmarkStart w:id="126" w:name="_Toc527641978"/>
            <w:bookmarkStart w:id="127" w:name="_Toc528154637"/>
            <w:bookmarkStart w:id="128" w:name="_Toc530564026"/>
            <w:bookmarkStart w:id="129" w:name="_Toc535414803"/>
            <w:bookmarkStart w:id="130" w:name="_Toc536450184"/>
            <w:bookmarkStart w:id="131" w:name="_Toc7430870"/>
            <w:bookmarkStart w:id="132" w:name="_Toc11673091"/>
            <w:bookmarkStart w:id="133" w:name="_Toc11942196"/>
            <w:bookmarkStart w:id="134" w:name="_Toc19268826"/>
            <w:bookmarkStart w:id="135" w:name="_Toc22049216"/>
            <w:bookmarkStart w:id="136" w:name="_Toc23412315"/>
            <w:bookmarkStart w:id="137" w:name="_Toc24538160"/>
            <w:bookmarkStart w:id="138" w:name="_Toc25845764"/>
            <w:bookmarkStart w:id="139" w:name="_Toc26799551"/>
            <w:bookmarkStart w:id="140" w:name="_Toc49845627"/>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tc>
        <w:tc>
          <w:tcPr>
            <w:tcW w:w="2508" w:type="dxa"/>
            <w:tcBorders>
              <w:top w:val="nil"/>
              <w:bottom w:val="single" w:sz="8" w:space="0" w:color="333333"/>
              <w:right w:val="single" w:sz="8" w:space="0" w:color="333333"/>
            </w:tcBorders>
            <w:shd w:val="clear" w:color="auto" w:fill="auto"/>
          </w:tcPr>
          <w:p w14:paraId="4135F5B0" w14:textId="77777777"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1" w:name="_Toc526173595"/>
            <w:bookmarkStart w:id="142" w:name="_Toc527641979"/>
            <w:bookmarkStart w:id="143" w:name="_Toc528154638"/>
            <w:bookmarkStart w:id="144" w:name="_Toc530564027"/>
            <w:bookmarkStart w:id="145" w:name="_Toc535414804"/>
            <w:bookmarkStart w:id="146" w:name="_Toc536450185"/>
            <w:bookmarkStart w:id="147" w:name="_Toc7430871"/>
            <w:bookmarkStart w:id="148" w:name="_Toc11673092"/>
            <w:bookmarkStart w:id="149" w:name="_Toc11942197"/>
            <w:bookmarkStart w:id="150" w:name="_Toc19268827"/>
            <w:bookmarkStart w:id="151" w:name="_Toc22049217"/>
            <w:bookmarkStart w:id="152" w:name="_Toc23412316"/>
            <w:bookmarkStart w:id="153" w:name="_Toc24538161"/>
            <w:bookmarkStart w:id="154" w:name="_Toc25845765"/>
            <w:bookmarkStart w:id="155" w:name="_Toc26799552"/>
            <w:bookmarkStart w:id="156" w:name="_Toc49845628"/>
            <w:bookmarkStart w:id="157" w:name="_Toc419901107"/>
            <w:bookmarkStart w:id="158" w:name="_Toc423525451"/>
            <w:bookmarkStart w:id="159" w:name="_Toc424821406"/>
            <w:bookmarkStart w:id="160" w:name="_Toc429043949"/>
            <w:bookmarkStart w:id="161" w:name="_Toc430351611"/>
            <w:bookmarkStart w:id="162" w:name="_Toc435101737"/>
            <w:bookmarkStart w:id="163" w:name="_Toc436994415"/>
            <w:bookmarkStart w:id="164" w:name="_Toc437951327"/>
            <w:bookmarkStart w:id="165" w:name="_Toc439770082"/>
            <w:bookmarkStart w:id="166" w:name="_Toc442697166"/>
            <w:bookmarkStart w:id="167" w:name="_Toc443314396"/>
            <w:bookmarkStart w:id="168" w:name="_Toc451159941"/>
            <w:bookmarkStart w:id="169" w:name="_Toc452042283"/>
            <w:bookmarkStart w:id="170" w:name="_Toc453246383"/>
            <w:bookmarkStart w:id="171" w:name="_Toc455568906"/>
            <w:bookmarkStart w:id="172" w:name="_Toc458763332"/>
            <w:bookmarkStart w:id="173" w:name="_Toc461613920"/>
            <w:bookmarkStart w:id="174" w:name="_Toc464028553"/>
            <w:bookmarkStart w:id="175" w:name="_Toc466292712"/>
            <w:bookmarkStart w:id="176" w:name="_Toc467229209"/>
            <w:bookmarkStart w:id="177" w:name="_Toc468199509"/>
            <w:bookmarkStart w:id="178" w:name="_Toc469058078"/>
            <w:bookmarkStart w:id="179" w:name="_Toc472413646"/>
            <w:bookmarkStart w:id="180" w:name="_Toc473107257"/>
            <w:bookmarkStart w:id="181" w:name="_Toc474850428"/>
            <w:bookmarkStart w:id="182" w:name="_Toc476061806"/>
            <w:bookmarkStart w:id="183" w:name="_Toc477355859"/>
            <w:bookmarkStart w:id="184" w:name="_Toc478045195"/>
            <w:bookmarkStart w:id="185" w:name="_Toc479170885"/>
            <w:bookmarkStart w:id="186" w:name="_Toc481736913"/>
            <w:bookmarkStart w:id="187" w:name="_Toc483991759"/>
            <w:bookmarkStart w:id="188" w:name="_Toc484612681"/>
            <w:bookmarkStart w:id="189" w:name="_Toc486861816"/>
            <w:bookmarkStart w:id="190" w:name="_Toc489604240"/>
            <w:bookmarkStart w:id="191" w:name="_Toc490733847"/>
            <w:bookmarkStart w:id="192" w:name="_Toc492473913"/>
            <w:bookmarkStart w:id="193" w:name="_Toc493239107"/>
            <w:bookmarkStart w:id="194" w:name="_Toc494706560"/>
            <w:bookmarkStart w:id="195" w:name="_Toc496867148"/>
            <w:bookmarkStart w:id="196" w:name="_Toc497466141"/>
            <w:bookmarkStart w:id="197" w:name="_Toc498510153"/>
            <w:bookmarkStart w:id="198" w:name="_Toc499892915"/>
            <w:bookmarkStart w:id="199" w:name="_Toc500928321"/>
            <w:bookmarkStart w:id="200" w:name="_Toc503278433"/>
            <w:bookmarkStart w:id="201" w:name="_Toc508115957"/>
            <w:bookmarkStart w:id="202" w:name="_Toc509306685"/>
            <w:bookmarkStart w:id="203" w:name="_Toc510616270"/>
            <w:bookmarkStart w:id="204" w:name="_Toc512954042"/>
            <w:bookmarkStart w:id="205" w:name="_Toc513554836"/>
            <w:bookmarkStart w:id="206" w:name="_Toc514942258"/>
            <w:bookmarkStart w:id="207" w:name="_Toc516152549"/>
            <w:bookmarkStart w:id="208" w:name="_Toc517084120"/>
            <w:bookmarkStart w:id="209" w:name="_Toc517962988"/>
            <w:bookmarkStart w:id="210" w:name="_Toc52513968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hyperlink>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tc>
      </w:tr>
    </w:tbl>
    <w:p w14:paraId="20E201AA" w14:textId="77777777" w:rsidR="00BF6D6B" w:rsidRPr="007F41C3" w:rsidRDefault="00BF6D6B" w:rsidP="00BF6D6B">
      <w:pPr>
        <w:rPr>
          <w:lang w:val="fr-FR"/>
        </w:rPr>
      </w:pPr>
    </w:p>
    <w:p w14:paraId="19668EF5"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0E870953" w14:textId="77777777" w:rsidR="00BF6D6B" w:rsidRPr="00A61AFB" w:rsidRDefault="00BF6D6B" w:rsidP="004715C8">
      <w:pPr>
        <w:pStyle w:val="Heading1"/>
        <w:rPr>
          <w:lang w:val="fr-FR"/>
        </w:rPr>
      </w:pPr>
      <w:bookmarkStart w:id="211" w:name="_Toc419901108"/>
      <w:bookmarkStart w:id="212" w:name="_Toc423525452"/>
      <w:bookmarkStart w:id="213" w:name="_Toc424821407"/>
      <w:bookmarkStart w:id="214" w:name="_Toc428366200"/>
      <w:bookmarkStart w:id="215" w:name="_Toc429043950"/>
      <w:bookmarkStart w:id="216" w:name="_Toc430351612"/>
      <w:bookmarkStart w:id="217" w:name="_Toc435101738"/>
      <w:bookmarkStart w:id="218" w:name="_Toc436994416"/>
      <w:bookmarkStart w:id="219" w:name="_Toc437951328"/>
      <w:bookmarkStart w:id="220" w:name="_Toc439770083"/>
      <w:bookmarkStart w:id="221" w:name="_Toc442697167"/>
      <w:bookmarkStart w:id="222" w:name="_Toc443314397"/>
      <w:bookmarkStart w:id="223" w:name="_Toc451159942"/>
      <w:bookmarkStart w:id="224" w:name="_Toc452042284"/>
      <w:bookmarkStart w:id="225" w:name="_Toc453246384"/>
      <w:bookmarkStart w:id="226" w:name="_Toc455568907"/>
      <w:bookmarkStart w:id="227" w:name="_Toc458763333"/>
      <w:bookmarkStart w:id="228" w:name="_Toc461613921"/>
      <w:bookmarkStart w:id="229" w:name="_Toc464028554"/>
      <w:bookmarkStart w:id="230" w:name="_Toc466292713"/>
      <w:bookmarkStart w:id="231" w:name="_Toc467229210"/>
      <w:bookmarkStart w:id="232" w:name="_Toc468199510"/>
      <w:bookmarkStart w:id="233" w:name="_Toc469058079"/>
      <w:bookmarkStart w:id="234" w:name="_Toc472413647"/>
      <w:bookmarkStart w:id="235" w:name="_Toc473107258"/>
      <w:bookmarkStart w:id="236" w:name="_Toc474850429"/>
      <w:bookmarkStart w:id="237" w:name="_Toc476061807"/>
      <w:bookmarkStart w:id="238" w:name="_Toc477355860"/>
      <w:bookmarkStart w:id="239" w:name="_Toc478045196"/>
      <w:bookmarkStart w:id="240" w:name="_Toc479170886"/>
      <w:bookmarkStart w:id="241" w:name="_Toc481736914"/>
      <w:bookmarkStart w:id="242" w:name="_Toc483991760"/>
      <w:bookmarkStart w:id="243" w:name="_Toc484612682"/>
      <w:bookmarkStart w:id="244" w:name="_Toc486861817"/>
      <w:bookmarkStart w:id="245" w:name="_Toc489604241"/>
      <w:bookmarkStart w:id="246" w:name="_Toc490733848"/>
      <w:bookmarkStart w:id="247" w:name="_Toc492473914"/>
      <w:bookmarkStart w:id="248" w:name="_Toc493239108"/>
      <w:bookmarkStart w:id="249" w:name="_Toc494706561"/>
      <w:bookmarkStart w:id="250" w:name="_Toc496867149"/>
      <w:bookmarkStart w:id="251" w:name="_Toc497466142"/>
      <w:bookmarkStart w:id="252" w:name="_Toc498510154"/>
      <w:bookmarkStart w:id="253" w:name="_Toc499892916"/>
      <w:bookmarkStart w:id="254" w:name="_Toc500928322"/>
      <w:bookmarkStart w:id="255" w:name="_Toc503278434"/>
      <w:bookmarkStart w:id="256" w:name="_Toc508115958"/>
      <w:bookmarkStart w:id="257" w:name="_Toc509306686"/>
      <w:bookmarkStart w:id="258" w:name="_Toc510616271"/>
      <w:bookmarkStart w:id="259" w:name="_Toc512954043"/>
      <w:bookmarkStart w:id="260" w:name="_Toc513554837"/>
      <w:bookmarkStart w:id="261" w:name="_Toc514942259"/>
      <w:bookmarkStart w:id="262" w:name="_Toc516152550"/>
      <w:bookmarkStart w:id="263" w:name="_Toc517084121"/>
      <w:bookmarkStart w:id="264" w:name="_Toc517962989"/>
      <w:bookmarkStart w:id="265" w:name="_Toc525139686"/>
      <w:bookmarkStart w:id="266" w:name="_Toc526173596"/>
      <w:bookmarkStart w:id="267" w:name="_Toc527641980"/>
      <w:bookmarkStart w:id="268" w:name="_Toc528154639"/>
      <w:bookmarkStart w:id="269" w:name="_Toc530564028"/>
      <w:bookmarkStart w:id="270" w:name="_Toc535414805"/>
      <w:bookmarkStart w:id="271" w:name="_Toc536450186"/>
      <w:bookmarkStart w:id="272" w:name="_Toc169235"/>
      <w:bookmarkStart w:id="273" w:name="_Toc6472167"/>
      <w:bookmarkStart w:id="274" w:name="_Toc7430872"/>
      <w:bookmarkStart w:id="275" w:name="_Toc11673093"/>
      <w:bookmarkStart w:id="276" w:name="_Toc11942198"/>
      <w:bookmarkStart w:id="277" w:name="_Toc16076846"/>
      <w:bookmarkStart w:id="278" w:name="_Toc16521656"/>
      <w:bookmarkStart w:id="279" w:name="_Toc19268828"/>
      <w:bookmarkStart w:id="280" w:name="_Toc22049218"/>
      <w:bookmarkStart w:id="281" w:name="_Toc23412317"/>
      <w:bookmarkStart w:id="282" w:name="_Toc24538162"/>
      <w:bookmarkStart w:id="283" w:name="_Toc25845766"/>
      <w:bookmarkStart w:id="284" w:name="_Toc26799553"/>
      <w:bookmarkStart w:id="285" w:name="_Toc40273970"/>
      <w:bookmarkStart w:id="286" w:name="_Toc40274227"/>
      <w:bookmarkStart w:id="287" w:name="_Toc42092168"/>
      <w:bookmarkStart w:id="288" w:name="_Toc42092833"/>
      <w:bookmarkStart w:id="289" w:name="_Toc49845629"/>
      <w:r w:rsidRPr="00A61AFB">
        <w:rPr>
          <w:lang w:val="fr-FR"/>
        </w:rPr>
        <w:t>Table des matières</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6D7D7118" w14:textId="68DBB4BD" w:rsidR="00BF6D6B" w:rsidRPr="00A61AFB" w:rsidRDefault="004E1568" w:rsidP="004E1568">
      <w:pPr>
        <w:pStyle w:val="TOC1"/>
        <w:tabs>
          <w:tab w:val="right" w:pos="8505"/>
        </w:tabs>
        <w:rPr>
          <w:i/>
        </w:rPr>
      </w:pPr>
      <w:r>
        <w:rPr>
          <w:i/>
        </w:rPr>
        <w:tab/>
      </w:r>
      <w:r>
        <w:rPr>
          <w:i/>
        </w:rPr>
        <w:tab/>
      </w:r>
      <w:r>
        <w:rPr>
          <w:i/>
        </w:rPr>
        <w:tab/>
      </w:r>
      <w:r>
        <w:rPr>
          <w:i/>
        </w:rPr>
        <w:tab/>
      </w:r>
      <w:r w:rsidR="00BF6D6B" w:rsidRPr="00A61AFB">
        <w:rPr>
          <w:i/>
        </w:rPr>
        <w:t>Page</w:t>
      </w:r>
    </w:p>
    <w:p w14:paraId="00688B8D" w14:textId="1686160D" w:rsidR="005E4C2B" w:rsidRDefault="005E4C2B" w:rsidP="00675F1B">
      <w:pPr>
        <w:pStyle w:val="TOC1"/>
        <w:spacing w:before="0"/>
        <w:rPr>
          <w:b/>
          <w:bCs/>
        </w:rPr>
      </w:pPr>
      <w:r w:rsidRPr="009B14FA">
        <w:rPr>
          <w:b/>
          <w:bCs/>
        </w:rPr>
        <w:t>INFORMATION GÉNÉRALE</w:t>
      </w:r>
    </w:p>
    <w:p w14:paraId="608BB4F4" w14:textId="0C7C7BA6" w:rsidR="00951E32" w:rsidRPr="00951E32" w:rsidRDefault="00951E32">
      <w:pPr>
        <w:pStyle w:val="TOC1"/>
        <w:rPr>
          <w:rFonts w:asciiTheme="minorHAnsi" w:eastAsiaTheme="minorEastAsia" w:hAnsiTheme="minorHAnsi" w:cstheme="minorBidi"/>
          <w:sz w:val="22"/>
          <w:szCs w:val="22"/>
          <w:lang w:val="fr-CH" w:eastAsia="en-GB"/>
        </w:rPr>
      </w:pPr>
      <w:r w:rsidRPr="00951E32">
        <w:rPr>
          <w:rStyle w:val="Hyperlink"/>
          <w:color w:val="auto"/>
          <w:u w:val="none"/>
        </w:rPr>
        <w:t>Listes annexées au Bulletin d'exploitation de l'UIT</w:t>
      </w:r>
      <w:r w:rsidRPr="00951E32">
        <w:rPr>
          <w:webHidden/>
        </w:rPr>
        <w:tab/>
      </w:r>
      <w:r w:rsidR="00213DB7">
        <w:rPr>
          <w:webHidden/>
        </w:rPr>
        <w:tab/>
      </w:r>
      <w:r w:rsidRPr="00951E32">
        <w:rPr>
          <w:webHidden/>
        </w:rPr>
        <w:t>3</w:t>
      </w:r>
    </w:p>
    <w:p w14:paraId="6AA9D991" w14:textId="3A748F81" w:rsidR="00951E32" w:rsidRPr="00951E32" w:rsidRDefault="00951E32">
      <w:pPr>
        <w:pStyle w:val="TOC1"/>
        <w:rPr>
          <w:rFonts w:asciiTheme="minorHAnsi" w:eastAsiaTheme="minorEastAsia" w:hAnsiTheme="minorHAnsi" w:cstheme="minorBidi"/>
          <w:sz w:val="22"/>
          <w:szCs w:val="22"/>
          <w:lang w:val="fr-CH" w:eastAsia="en-GB"/>
        </w:rPr>
      </w:pPr>
      <w:r w:rsidRPr="00951E32">
        <w:rPr>
          <w:rStyle w:val="Hyperlink"/>
          <w:color w:val="auto"/>
          <w:u w:val="none"/>
        </w:rPr>
        <w:t>Approbation de Recommandations UIT-T</w:t>
      </w:r>
      <w:r w:rsidRPr="00951E32">
        <w:rPr>
          <w:webHidden/>
        </w:rPr>
        <w:tab/>
      </w:r>
      <w:r w:rsidR="00213DB7">
        <w:rPr>
          <w:webHidden/>
        </w:rPr>
        <w:tab/>
      </w:r>
      <w:r w:rsidRPr="00951E32">
        <w:rPr>
          <w:webHidden/>
        </w:rPr>
        <w:t>4</w:t>
      </w:r>
    </w:p>
    <w:p w14:paraId="5DC78974" w14:textId="44408AA3" w:rsidR="00895405" w:rsidRPr="00895405" w:rsidRDefault="00895405" w:rsidP="005E1838">
      <w:pPr>
        <w:pStyle w:val="TOC1"/>
        <w:rPr>
          <w:rFonts w:eastAsiaTheme="minorEastAsia"/>
        </w:rPr>
      </w:pPr>
      <w:r w:rsidRPr="00895405">
        <w:t>Plan de numérotage des télécommunications publiques internationales</w:t>
      </w:r>
      <w:r>
        <w:br/>
      </w:r>
      <w:r w:rsidRPr="00895405">
        <w:t>(Recommandation UIT-T</w:t>
      </w:r>
      <w:r>
        <w:t xml:space="preserve"> </w:t>
      </w:r>
      <w:r w:rsidRPr="00895405">
        <w:t>E.164 (11/2010))</w:t>
      </w:r>
      <w:r w:rsidR="005E1838">
        <w:t xml:space="preserve">: </w:t>
      </w:r>
      <w:r w:rsidR="005E1838" w:rsidRPr="005E1838">
        <w:rPr>
          <w:i/>
          <w:iCs/>
        </w:rPr>
        <w:t>Note du TSB</w:t>
      </w:r>
      <w:r w:rsidR="005E1838">
        <w:t xml:space="preserve"> </w:t>
      </w:r>
      <w:r w:rsidRPr="00895405">
        <w:rPr>
          <w:webHidden/>
        </w:rPr>
        <w:tab/>
      </w:r>
      <w:r>
        <w:rPr>
          <w:webHidden/>
        </w:rPr>
        <w:tab/>
      </w:r>
      <w:r w:rsidR="005571BC">
        <w:rPr>
          <w:webHidden/>
        </w:rPr>
        <w:t>4</w:t>
      </w:r>
    </w:p>
    <w:p w14:paraId="3F2E2B77" w14:textId="2439D595" w:rsidR="005E1838" w:rsidRDefault="005F528E" w:rsidP="005E1838">
      <w:pPr>
        <w:pStyle w:val="TOC1"/>
      </w:pPr>
      <w:r w:rsidRPr="005F528E">
        <w:rPr>
          <w:szCs w:val="20"/>
          <w:lang w:val="en-GB"/>
        </w:rPr>
        <w:t xml:space="preserve">Plan </w:t>
      </w:r>
      <w:r w:rsidRPr="005F528E">
        <w:t>d’identification</w:t>
      </w:r>
      <w:r w:rsidRPr="005F528E">
        <w:rPr>
          <w:szCs w:val="20"/>
          <w:lang w:val="en-GB"/>
        </w:rPr>
        <w:t xml:space="preserve"> international pour les réseaux publics </w:t>
      </w:r>
      <w:r w:rsidRPr="005F528E">
        <w:rPr>
          <w:szCs w:val="20"/>
          <w:lang w:val="en-GB"/>
        </w:rPr>
        <w:br/>
        <w:t>et les abonnements</w:t>
      </w:r>
      <w:r w:rsidR="005E1838">
        <w:t xml:space="preserve"> </w:t>
      </w:r>
      <w:r w:rsidRPr="005F528E">
        <w:rPr>
          <w:szCs w:val="20"/>
          <w:lang w:val="en-GB"/>
        </w:rPr>
        <w:t>(Recommandation UIT-T E.212 (09/2016))</w:t>
      </w:r>
      <w:r w:rsidR="005E1838">
        <w:rPr>
          <w:szCs w:val="20"/>
          <w:lang w:val="en-GB"/>
        </w:rPr>
        <w:t xml:space="preserve">: </w:t>
      </w:r>
      <w:r w:rsidR="005E1838" w:rsidRPr="005E1838">
        <w:rPr>
          <w:i/>
          <w:iCs/>
        </w:rPr>
        <w:t>Note du TSB</w:t>
      </w:r>
      <w:r w:rsidR="005E1838">
        <w:rPr>
          <w:szCs w:val="20"/>
          <w:lang w:val="en-GB"/>
        </w:rPr>
        <w:tab/>
      </w:r>
      <w:r w:rsidR="005E1838">
        <w:rPr>
          <w:szCs w:val="20"/>
          <w:lang w:val="en-GB"/>
        </w:rPr>
        <w:tab/>
        <w:t>5</w:t>
      </w:r>
    </w:p>
    <w:p w14:paraId="1EE13F44" w14:textId="297FD51F" w:rsidR="00895405" w:rsidRPr="00895405" w:rsidRDefault="00895405" w:rsidP="005E1838">
      <w:pPr>
        <w:pStyle w:val="TOC1"/>
        <w:rPr>
          <w:rFonts w:eastAsiaTheme="minorEastAsia"/>
        </w:rPr>
      </w:pPr>
      <w:r w:rsidRPr="00895405">
        <w:t>Service téléphonique</w:t>
      </w:r>
      <w:r w:rsidR="005E1838">
        <w:t>:</w:t>
      </w:r>
    </w:p>
    <w:p w14:paraId="4244D8B6" w14:textId="24970BCE" w:rsidR="00895405" w:rsidRPr="005E1838" w:rsidRDefault="00895405" w:rsidP="005E1838">
      <w:pPr>
        <w:pStyle w:val="TOC2"/>
      </w:pPr>
      <w:r w:rsidRPr="00895405">
        <w:t>Iridium Satellite LLC</w:t>
      </w:r>
      <w:r w:rsidRPr="00895405">
        <w:rPr>
          <w:webHidden/>
        </w:rPr>
        <w:tab/>
      </w:r>
      <w:r w:rsidR="005E1838">
        <w:rPr>
          <w:webHidden/>
        </w:rPr>
        <w:tab/>
      </w:r>
      <w:r w:rsidR="005571BC">
        <w:rPr>
          <w:webHidden/>
        </w:rPr>
        <w:t>5</w:t>
      </w:r>
    </w:p>
    <w:p w14:paraId="7290B067" w14:textId="68AAC98E" w:rsidR="00895405" w:rsidRPr="00895405" w:rsidRDefault="00895405" w:rsidP="005E1838">
      <w:pPr>
        <w:pStyle w:val="TOC1"/>
        <w:rPr>
          <w:rFonts w:eastAsiaTheme="minorEastAsia"/>
        </w:rPr>
      </w:pPr>
      <w:r w:rsidRPr="00895405">
        <w:t>Restrictions de service</w:t>
      </w:r>
      <w:r w:rsidRPr="00895405">
        <w:rPr>
          <w:webHidden/>
        </w:rPr>
        <w:tab/>
      </w:r>
      <w:r w:rsidR="005E1838">
        <w:rPr>
          <w:webHidden/>
        </w:rPr>
        <w:tab/>
      </w:r>
      <w:r w:rsidR="005571BC">
        <w:rPr>
          <w:webHidden/>
        </w:rPr>
        <w:t>6</w:t>
      </w:r>
    </w:p>
    <w:p w14:paraId="33CC5EF2" w14:textId="557B4CF0" w:rsidR="00895405" w:rsidRPr="00895405" w:rsidRDefault="00895405" w:rsidP="005E1838">
      <w:pPr>
        <w:pStyle w:val="TOC1"/>
        <w:rPr>
          <w:rFonts w:eastAsiaTheme="minorEastAsia"/>
        </w:rPr>
      </w:pPr>
      <w:r w:rsidRPr="00895405">
        <w:t>Systèmes de rappel (Call-Back) et procédures d'appel alternatives (Rés. 21 Rév. PP-2006)</w:t>
      </w:r>
      <w:r w:rsidRPr="00895405">
        <w:rPr>
          <w:webHidden/>
        </w:rPr>
        <w:tab/>
      </w:r>
      <w:r w:rsidR="005E1838">
        <w:rPr>
          <w:webHidden/>
        </w:rPr>
        <w:tab/>
      </w:r>
      <w:r w:rsidR="005571BC">
        <w:rPr>
          <w:webHidden/>
        </w:rPr>
        <w:t>6</w:t>
      </w:r>
    </w:p>
    <w:p w14:paraId="4A4CFDF8" w14:textId="77777777" w:rsidR="005E1838" w:rsidRPr="00951E32" w:rsidRDefault="005E1838" w:rsidP="005E1838">
      <w:pPr>
        <w:pStyle w:val="TOC1"/>
        <w:rPr>
          <w:rFonts w:asciiTheme="minorHAnsi" w:eastAsiaTheme="minorEastAsia" w:hAnsiTheme="minorHAnsi" w:cstheme="minorBidi"/>
          <w:sz w:val="22"/>
          <w:szCs w:val="22"/>
          <w:lang w:val="fr-CH" w:eastAsia="en-GB"/>
        </w:rPr>
      </w:pPr>
      <w:r w:rsidRPr="00951E32">
        <w:rPr>
          <w:rStyle w:val="Hyperlink"/>
          <w:b/>
          <w:bCs/>
          <w:color w:val="auto"/>
          <w:u w:val="none"/>
        </w:rPr>
        <w:t>AMENDEMENTS AUX PUBLICATIONS DE SERVICE</w:t>
      </w:r>
    </w:p>
    <w:p w14:paraId="76110A70" w14:textId="693B2785" w:rsidR="00895405" w:rsidRPr="005E1838" w:rsidRDefault="00895405" w:rsidP="005E1838">
      <w:pPr>
        <w:pStyle w:val="TOC1"/>
      </w:pPr>
      <w:r w:rsidRPr="00895405">
        <w:t>Liste des numéros identificateurs d'entités émettrices pour  les cartes internationales de facturation des télécommunications</w:t>
      </w:r>
      <w:r w:rsidRPr="00895405">
        <w:rPr>
          <w:webHidden/>
        </w:rPr>
        <w:tab/>
      </w:r>
      <w:r w:rsidR="005E1838">
        <w:rPr>
          <w:webHidden/>
        </w:rPr>
        <w:tab/>
      </w:r>
      <w:r w:rsidR="005571BC">
        <w:rPr>
          <w:webHidden/>
        </w:rPr>
        <w:t>7</w:t>
      </w:r>
    </w:p>
    <w:p w14:paraId="06CA53AA" w14:textId="03E61A16" w:rsidR="00895405" w:rsidRPr="005E1838" w:rsidRDefault="00895405" w:rsidP="005E1838">
      <w:pPr>
        <w:pStyle w:val="TOC1"/>
      </w:pPr>
      <w:r w:rsidRPr="00895405">
        <w:t>Liste des indicatifs de pays de la Recommandation UIT-T E.164 attribués</w:t>
      </w:r>
      <w:r w:rsidRPr="00895405">
        <w:rPr>
          <w:webHidden/>
        </w:rPr>
        <w:tab/>
      </w:r>
      <w:r w:rsidR="005E1838">
        <w:rPr>
          <w:webHidden/>
        </w:rPr>
        <w:tab/>
      </w:r>
      <w:r w:rsidR="005571BC">
        <w:rPr>
          <w:webHidden/>
        </w:rPr>
        <w:t>8</w:t>
      </w:r>
    </w:p>
    <w:p w14:paraId="468773A8" w14:textId="38CFCE70" w:rsidR="00895405" w:rsidRPr="005E1838" w:rsidRDefault="00895405" w:rsidP="005E1838">
      <w:pPr>
        <w:pStyle w:val="TOC1"/>
      </w:pPr>
      <w:r w:rsidRPr="00895405">
        <w:t>Codes de réseau mobile (MNC) pour le plan d'identification international pour les réseaux publics et</w:t>
      </w:r>
      <w:r w:rsidR="005E1838">
        <w:br/>
      </w:r>
      <w:r w:rsidRPr="00895405">
        <w:t>les abonnements</w:t>
      </w:r>
      <w:r w:rsidRPr="00895405">
        <w:rPr>
          <w:webHidden/>
        </w:rPr>
        <w:tab/>
      </w:r>
      <w:r w:rsidR="005E1838">
        <w:rPr>
          <w:webHidden/>
        </w:rPr>
        <w:tab/>
      </w:r>
      <w:r w:rsidR="005571BC">
        <w:rPr>
          <w:webHidden/>
        </w:rPr>
        <w:t>8</w:t>
      </w:r>
    </w:p>
    <w:p w14:paraId="556CBD16" w14:textId="10530A1C" w:rsidR="00895405" w:rsidRPr="005E1838" w:rsidRDefault="00895405" w:rsidP="005E1838">
      <w:pPr>
        <w:pStyle w:val="TOC1"/>
      </w:pPr>
      <w:r w:rsidRPr="00895405">
        <w:t>Liste des codes de transporteur de l'UIT</w:t>
      </w:r>
      <w:r w:rsidRPr="00895405">
        <w:rPr>
          <w:webHidden/>
        </w:rPr>
        <w:tab/>
      </w:r>
      <w:r w:rsidR="005E1838">
        <w:rPr>
          <w:webHidden/>
        </w:rPr>
        <w:tab/>
      </w:r>
      <w:r w:rsidR="005571BC">
        <w:rPr>
          <w:webHidden/>
        </w:rPr>
        <w:t>9</w:t>
      </w:r>
    </w:p>
    <w:p w14:paraId="479ED2A7" w14:textId="1C2FF9BF" w:rsidR="00895405" w:rsidRPr="005E1838" w:rsidRDefault="00895405" w:rsidP="005E1838">
      <w:pPr>
        <w:pStyle w:val="TOC1"/>
      </w:pPr>
      <w:r w:rsidRPr="00895405">
        <w:t>Liste des codes de points sémaphores internationaux (ISPC)</w:t>
      </w:r>
      <w:r w:rsidRPr="00895405">
        <w:rPr>
          <w:webHidden/>
        </w:rPr>
        <w:tab/>
      </w:r>
      <w:r w:rsidR="005E1838">
        <w:rPr>
          <w:webHidden/>
        </w:rPr>
        <w:tab/>
      </w:r>
      <w:r w:rsidRPr="00895405">
        <w:rPr>
          <w:webHidden/>
        </w:rPr>
        <w:t>1</w:t>
      </w:r>
      <w:r w:rsidR="005571BC">
        <w:rPr>
          <w:webHidden/>
        </w:rPr>
        <w:t>0</w:t>
      </w:r>
    </w:p>
    <w:p w14:paraId="33042C75" w14:textId="63354D81" w:rsidR="00895405" w:rsidRPr="00895405" w:rsidRDefault="00895405" w:rsidP="005E1838">
      <w:pPr>
        <w:pStyle w:val="TOC1"/>
        <w:rPr>
          <w:rFonts w:eastAsiaTheme="minorEastAsia"/>
        </w:rPr>
      </w:pPr>
      <w:r w:rsidRPr="00895405">
        <w:t>Plan de numérotage national</w:t>
      </w:r>
      <w:r w:rsidRPr="00895405">
        <w:rPr>
          <w:webHidden/>
        </w:rPr>
        <w:tab/>
      </w:r>
      <w:r w:rsidR="005E1838">
        <w:rPr>
          <w:webHidden/>
        </w:rPr>
        <w:tab/>
      </w:r>
      <w:r w:rsidRPr="00895405">
        <w:rPr>
          <w:webHidden/>
        </w:rPr>
        <w:t>1</w:t>
      </w:r>
      <w:r w:rsidR="005571BC">
        <w:rPr>
          <w:webHidden/>
        </w:rPr>
        <w:t>1</w:t>
      </w:r>
    </w:p>
    <w:p w14:paraId="3700DDD5" w14:textId="77777777" w:rsidR="00873B8E" w:rsidRPr="00873B8E" w:rsidRDefault="00873B8E" w:rsidP="00873B8E">
      <w:pPr>
        <w:rPr>
          <w:rFonts w:eastAsiaTheme="minorEastAsia"/>
          <w:lang w:val="fr-CH" w:eastAsia="en-GB"/>
        </w:rPr>
      </w:pPr>
    </w:p>
    <w:p w14:paraId="58A79F08" w14:textId="3B9CE05F" w:rsidR="00E262CB" w:rsidRDefault="00E262CB" w:rsidP="00DE0F47">
      <w:pPr>
        <w:pStyle w:val="TOC1"/>
        <w:rPr>
          <w:rStyle w:val="Hyperlink"/>
          <w:color w:val="auto"/>
          <w:u w:val="none"/>
        </w:rPr>
      </w:pPr>
    </w:p>
    <w:p w14:paraId="0C58723C" w14:textId="77777777" w:rsidR="00873B8E" w:rsidRPr="00873B8E" w:rsidRDefault="00873B8E" w:rsidP="00873B8E">
      <w:pPr>
        <w:rPr>
          <w:lang w:val="fr-FR"/>
        </w:rPr>
      </w:pPr>
    </w:p>
    <w:p w14:paraId="49BE1886" w14:textId="380CA259" w:rsidR="00E262CB" w:rsidRDefault="00E262CB" w:rsidP="00C35154">
      <w:pPr>
        <w:tabs>
          <w:tab w:val="right" w:leader="dot" w:pos="9214"/>
        </w:tabs>
        <w:rPr>
          <w:lang w:val="fr-CH"/>
        </w:rPr>
      </w:pPr>
    </w:p>
    <w:p w14:paraId="373BCDB9" w14:textId="503C453E" w:rsidR="00BB2973" w:rsidRDefault="00BB2973" w:rsidP="00C35154">
      <w:pPr>
        <w:tabs>
          <w:tab w:val="right" w:leader="dot" w:pos="9214"/>
        </w:tabs>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621F48" w:rsidRPr="005E1A32" w14:paraId="48DCCC26" w14:textId="77777777" w:rsidTr="00C12BE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B1D38E4" w14:textId="77777777" w:rsidR="00621F48" w:rsidRPr="00621F48" w:rsidRDefault="00621F48" w:rsidP="00621F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14:paraId="3B1C545A" w14:textId="77777777" w:rsidR="00621F48" w:rsidRPr="00621F48" w:rsidRDefault="00621F48" w:rsidP="00621F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621F48" w:rsidRPr="00621F48" w14:paraId="650FAD0A"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105C815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1203</w:t>
            </w:r>
          </w:p>
        </w:tc>
        <w:tc>
          <w:tcPr>
            <w:tcW w:w="1980" w:type="dxa"/>
            <w:tcBorders>
              <w:top w:val="single" w:sz="4" w:space="0" w:color="auto"/>
              <w:left w:val="single" w:sz="4" w:space="0" w:color="auto"/>
              <w:bottom w:val="single" w:sz="4" w:space="0" w:color="auto"/>
              <w:right w:val="single" w:sz="4" w:space="0" w:color="auto"/>
            </w:tcBorders>
          </w:tcPr>
          <w:p w14:paraId="47DB4392"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1.IX.2020</w:t>
            </w:r>
          </w:p>
        </w:tc>
        <w:tc>
          <w:tcPr>
            <w:tcW w:w="2520" w:type="dxa"/>
            <w:tcBorders>
              <w:top w:val="single" w:sz="4" w:space="0" w:color="auto"/>
              <w:left w:val="single" w:sz="4" w:space="0" w:color="auto"/>
              <w:bottom w:val="single" w:sz="4" w:space="0" w:color="auto"/>
              <w:right w:val="single" w:sz="4" w:space="0" w:color="auto"/>
            </w:tcBorders>
          </w:tcPr>
          <w:p w14:paraId="41BC04C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14.VIII.2020</w:t>
            </w:r>
          </w:p>
        </w:tc>
      </w:tr>
      <w:tr w:rsidR="00621F48" w:rsidRPr="00621F48" w14:paraId="1FA001AE"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256E50A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1204</w:t>
            </w:r>
          </w:p>
        </w:tc>
        <w:tc>
          <w:tcPr>
            <w:tcW w:w="1980" w:type="dxa"/>
            <w:tcBorders>
              <w:top w:val="single" w:sz="4" w:space="0" w:color="auto"/>
              <w:left w:val="single" w:sz="4" w:space="0" w:color="auto"/>
              <w:bottom w:val="single" w:sz="4" w:space="0" w:color="auto"/>
              <w:right w:val="single" w:sz="4" w:space="0" w:color="auto"/>
            </w:tcBorders>
          </w:tcPr>
          <w:p w14:paraId="1419898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32BD34D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1.IX.2020</w:t>
            </w:r>
          </w:p>
        </w:tc>
      </w:tr>
      <w:tr w:rsidR="00621F48" w:rsidRPr="00621F48" w14:paraId="34BAE058"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586D3C3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1205</w:t>
            </w:r>
          </w:p>
        </w:tc>
        <w:tc>
          <w:tcPr>
            <w:tcW w:w="1980" w:type="dxa"/>
            <w:tcBorders>
              <w:top w:val="single" w:sz="4" w:space="0" w:color="auto"/>
              <w:left w:val="single" w:sz="4" w:space="0" w:color="auto"/>
              <w:bottom w:val="single" w:sz="4" w:space="0" w:color="auto"/>
              <w:right w:val="single" w:sz="4" w:space="0" w:color="auto"/>
            </w:tcBorders>
          </w:tcPr>
          <w:p w14:paraId="71AADE5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1.X.2020</w:t>
            </w:r>
          </w:p>
        </w:tc>
        <w:tc>
          <w:tcPr>
            <w:tcW w:w="2520" w:type="dxa"/>
            <w:tcBorders>
              <w:top w:val="single" w:sz="4" w:space="0" w:color="auto"/>
              <w:left w:val="single" w:sz="4" w:space="0" w:color="auto"/>
              <w:bottom w:val="single" w:sz="4" w:space="0" w:color="auto"/>
              <w:right w:val="single" w:sz="4" w:space="0" w:color="auto"/>
            </w:tcBorders>
          </w:tcPr>
          <w:p w14:paraId="431FC44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15.IX.2020</w:t>
            </w:r>
          </w:p>
        </w:tc>
      </w:tr>
      <w:tr w:rsidR="00621F48" w:rsidRPr="00621F48" w14:paraId="31ED5B16"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03D5B0D"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1206</w:t>
            </w:r>
          </w:p>
        </w:tc>
        <w:tc>
          <w:tcPr>
            <w:tcW w:w="1980" w:type="dxa"/>
            <w:tcBorders>
              <w:top w:val="single" w:sz="4" w:space="0" w:color="auto"/>
              <w:left w:val="single" w:sz="4" w:space="0" w:color="auto"/>
              <w:bottom w:val="single" w:sz="4" w:space="0" w:color="auto"/>
              <w:right w:val="single" w:sz="4" w:space="0" w:color="auto"/>
            </w:tcBorders>
          </w:tcPr>
          <w:p w14:paraId="4CDAB559"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15.X.2020</w:t>
            </w:r>
          </w:p>
        </w:tc>
        <w:tc>
          <w:tcPr>
            <w:tcW w:w="2520" w:type="dxa"/>
            <w:tcBorders>
              <w:top w:val="single" w:sz="4" w:space="0" w:color="auto"/>
              <w:left w:val="single" w:sz="4" w:space="0" w:color="auto"/>
              <w:bottom w:val="single" w:sz="4" w:space="0" w:color="auto"/>
              <w:right w:val="single" w:sz="4" w:space="0" w:color="auto"/>
            </w:tcBorders>
          </w:tcPr>
          <w:p w14:paraId="7D6BF6F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1.X.2020</w:t>
            </w:r>
          </w:p>
        </w:tc>
      </w:tr>
      <w:tr w:rsidR="00621F48" w:rsidRPr="00621F48" w14:paraId="1A044154"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9CC253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1207</w:t>
            </w:r>
          </w:p>
        </w:tc>
        <w:tc>
          <w:tcPr>
            <w:tcW w:w="1980" w:type="dxa"/>
            <w:tcBorders>
              <w:top w:val="single" w:sz="4" w:space="0" w:color="auto"/>
              <w:left w:val="single" w:sz="4" w:space="0" w:color="auto"/>
              <w:bottom w:val="single" w:sz="4" w:space="0" w:color="auto"/>
              <w:right w:val="single" w:sz="4" w:space="0" w:color="auto"/>
            </w:tcBorders>
          </w:tcPr>
          <w:p w14:paraId="27BDBBF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1.XI.2020</w:t>
            </w:r>
          </w:p>
        </w:tc>
        <w:tc>
          <w:tcPr>
            <w:tcW w:w="2520" w:type="dxa"/>
            <w:tcBorders>
              <w:top w:val="single" w:sz="4" w:space="0" w:color="auto"/>
              <w:left w:val="single" w:sz="4" w:space="0" w:color="auto"/>
              <w:bottom w:val="single" w:sz="4" w:space="0" w:color="auto"/>
              <w:right w:val="single" w:sz="4" w:space="0" w:color="auto"/>
            </w:tcBorders>
          </w:tcPr>
          <w:p w14:paraId="34E0400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15.X.2020</w:t>
            </w:r>
          </w:p>
        </w:tc>
      </w:tr>
      <w:tr w:rsidR="00621F48" w:rsidRPr="00621F48" w14:paraId="778E43AF"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304AFAA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1208</w:t>
            </w:r>
          </w:p>
        </w:tc>
        <w:tc>
          <w:tcPr>
            <w:tcW w:w="1980" w:type="dxa"/>
            <w:tcBorders>
              <w:top w:val="single" w:sz="4" w:space="0" w:color="auto"/>
              <w:left w:val="single" w:sz="4" w:space="0" w:color="auto"/>
              <w:bottom w:val="single" w:sz="4" w:space="0" w:color="auto"/>
              <w:right w:val="single" w:sz="4" w:space="0" w:color="auto"/>
            </w:tcBorders>
          </w:tcPr>
          <w:p w14:paraId="477D8E1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36BFCFA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30.X.2020</w:t>
            </w:r>
          </w:p>
        </w:tc>
      </w:tr>
      <w:tr w:rsidR="00621F48" w:rsidRPr="00621F48" w14:paraId="5AAEE5FC"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27C780B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1209</w:t>
            </w:r>
          </w:p>
        </w:tc>
        <w:tc>
          <w:tcPr>
            <w:tcW w:w="1980" w:type="dxa"/>
            <w:tcBorders>
              <w:top w:val="single" w:sz="4" w:space="0" w:color="auto"/>
              <w:left w:val="single" w:sz="4" w:space="0" w:color="auto"/>
              <w:bottom w:val="single" w:sz="4" w:space="0" w:color="auto"/>
              <w:right w:val="single" w:sz="4" w:space="0" w:color="auto"/>
            </w:tcBorders>
          </w:tcPr>
          <w:p w14:paraId="2BA2CFB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20077F6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16.XI.2020</w:t>
            </w:r>
          </w:p>
        </w:tc>
      </w:tr>
      <w:tr w:rsidR="00621F48" w:rsidRPr="00621F48" w14:paraId="3176C058"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2B9D96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1210</w:t>
            </w:r>
          </w:p>
        </w:tc>
        <w:tc>
          <w:tcPr>
            <w:tcW w:w="1980" w:type="dxa"/>
            <w:tcBorders>
              <w:top w:val="single" w:sz="4" w:space="0" w:color="auto"/>
              <w:left w:val="single" w:sz="4" w:space="0" w:color="auto"/>
              <w:bottom w:val="single" w:sz="4" w:space="0" w:color="auto"/>
              <w:right w:val="single" w:sz="4" w:space="0" w:color="auto"/>
            </w:tcBorders>
          </w:tcPr>
          <w:p w14:paraId="2ED60AA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64627D8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1.XII.2020</w:t>
            </w:r>
          </w:p>
        </w:tc>
      </w:tr>
      <w:tr w:rsidR="00621F48" w:rsidRPr="00621F48" w14:paraId="03413A82"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33BDC61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1211</w:t>
            </w:r>
          </w:p>
        </w:tc>
        <w:tc>
          <w:tcPr>
            <w:tcW w:w="1980" w:type="dxa"/>
            <w:tcBorders>
              <w:top w:val="single" w:sz="4" w:space="0" w:color="auto"/>
              <w:left w:val="single" w:sz="4" w:space="0" w:color="auto"/>
              <w:bottom w:val="single" w:sz="4" w:space="0" w:color="auto"/>
              <w:right w:val="single" w:sz="4" w:space="0" w:color="auto"/>
            </w:tcBorders>
          </w:tcPr>
          <w:p w14:paraId="1264225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1.I.2021</w:t>
            </w:r>
          </w:p>
        </w:tc>
        <w:tc>
          <w:tcPr>
            <w:tcW w:w="2520" w:type="dxa"/>
            <w:tcBorders>
              <w:top w:val="single" w:sz="4" w:space="0" w:color="auto"/>
              <w:left w:val="single" w:sz="4" w:space="0" w:color="auto"/>
              <w:bottom w:val="single" w:sz="4" w:space="0" w:color="auto"/>
              <w:right w:val="single" w:sz="4" w:space="0" w:color="auto"/>
            </w:tcBorders>
          </w:tcPr>
          <w:p w14:paraId="268624D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11.XII.2020</w:t>
            </w:r>
          </w:p>
        </w:tc>
      </w:tr>
    </w:tbl>
    <w:p w14:paraId="786E493E" w14:textId="77777777" w:rsidR="00621F48" w:rsidRPr="00621F48" w:rsidRDefault="00621F48" w:rsidP="00621F48">
      <w:pPr>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14:paraId="39FCBC53"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2FD17CD1" w14:textId="77777777" w:rsidR="00A61AFB" w:rsidRPr="00A61AFB" w:rsidRDefault="00A61AFB" w:rsidP="004715C8">
      <w:pPr>
        <w:pStyle w:val="Heading1"/>
        <w:rPr>
          <w:lang w:val="fr-FR"/>
        </w:rPr>
      </w:pPr>
      <w:bookmarkStart w:id="290" w:name="_Toc417551655"/>
      <w:bookmarkStart w:id="291" w:name="_Toc418172323"/>
      <w:bookmarkStart w:id="292" w:name="_Toc418590386"/>
      <w:bookmarkStart w:id="293" w:name="_Toc421025955"/>
      <w:bookmarkStart w:id="294" w:name="_Toc422401203"/>
      <w:bookmarkStart w:id="295" w:name="_Toc423525453"/>
      <w:bookmarkStart w:id="296" w:name="_Toc424821408"/>
      <w:bookmarkStart w:id="297" w:name="_Toc428366201"/>
      <w:bookmarkStart w:id="298" w:name="_Toc429043951"/>
      <w:bookmarkStart w:id="299" w:name="_Toc430351613"/>
      <w:bookmarkStart w:id="300" w:name="_Toc435101739"/>
      <w:bookmarkStart w:id="301" w:name="_Toc436994417"/>
      <w:bookmarkStart w:id="302" w:name="_Toc437951329"/>
      <w:bookmarkStart w:id="303" w:name="_Toc439770084"/>
      <w:bookmarkStart w:id="304" w:name="_Toc442697168"/>
      <w:bookmarkStart w:id="305" w:name="_Toc443314398"/>
      <w:bookmarkStart w:id="306" w:name="_Toc451159943"/>
      <w:bookmarkStart w:id="307" w:name="_Toc452042285"/>
      <w:bookmarkStart w:id="308" w:name="_Toc453246385"/>
      <w:bookmarkStart w:id="309" w:name="_Toc455568908"/>
      <w:bookmarkStart w:id="310" w:name="_Toc458763334"/>
      <w:bookmarkStart w:id="311" w:name="_Toc461613922"/>
      <w:bookmarkStart w:id="312" w:name="_Toc464028555"/>
      <w:bookmarkStart w:id="313" w:name="_Toc466292714"/>
      <w:bookmarkStart w:id="314" w:name="_Toc467229211"/>
      <w:bookmarkStart w:id="315" w:name="_Toc468199511"/>
      <w:bookmarkStart w:id="316" w:name="_Toc469058080"/>
      <w:bookmarkStart w:id="317" w:name="_Toc472413648"/>
      <w:bookmarkStart w:id="318" w:name="_Toc473107259"/>
      <w:bookmarkStart w:id="319" w:name="_Toc474850430"/>
      <w:bookmarkStart w:id="320" w:name="_Toc476061808"/>
      <w:bookmarkStart w:id="321" w:name="_Toc477355861"/>
      <w:bookmarkStart w:id="322" w:name="_Toc478045197"/>
      <w:bookmarkStart w:id="323" w:name="_Toc479170887"/>
      <w:bookmarkStart w:id="324" w:name="_Toc481736915"/>
      <w:bookmarkStart w:id="325" w:name="_Toc483991761"/>
      <w:bookmarkStart w:id="326" w:name="_Toc484612683"/>
      <w:bookmarkStart w:id="327" w:name="_Toc486861818"/>
      <w:bookmarkStart w:id="328" w:name="_Toc489604242"/>
      <w:bookmarkStart w:id="329" w:name="_Toc490733849"/>
      <w:bookmarkStart w:id="330" w:name="_Toc492473915"/>
      <w:bookmarkStart w:id="331" w:name="_Toc493239109"/>
      <w:bookmarkStart w:id="332" w:name="_Toc494706562"/>
      <w:bookmarkStart w:id="333" w:name="_Toc496867150"/>
      <w:bookmarkStart w:id="334" w:name="_Toc497466143"/>
      <w:bookmarkStart w:id="335" w:name="_Toc498510155"/>
      <w:bookmarkStart w:id="336" w:name="_Toc499892917"/>
      <w:bookmarkStart w:id="337" w:name="_Toc500928323"/>
      <w:bookmarkStart w:id="338" w:name="_Toc503278435"/>
      <w:bookmarkStart w:id="339" w:name="_Toc508115959"/>
      <w:bookmarkStart w:id="340" w:name="_Toc509306687"/>
      <w:bookmarkStart w:id="341" w:name="_Toc510616272"/>
      <w:bookmarkStart w:id="342" w:name="_Toc512954044"/>
      <w:bookmarkStart w:id="343" w:name="_Toc513554838"/>
      <w:bookmarkStart w:id="344" w:name="_Toc514942260"/>
      <w:bookmarkStart w:id="345" w:name="_Toc516152551"/>
      <w:bookmarkStart w:id="346" w:name="_Toc517084122"/>
      <w:bookmarkStart w:id="347" w:name="_Toc517962990"/>
      <w:bookmarkStart w:id="348" w:name="_Toc525139687"/>
      <w:bookmarkStart w:id="349" w:name="_Toc526173597"/>
      <w:bookmarkStart w:id="350" w:name="_Toc527641981"/>
      <w:bookmarkStart w:id="351" w:name="_Toc528154640"/>
      <w:bookmarkStart w:id="352" w:name="_Toc530564029"/>
      <w:bookmarkStart w:id="353" w:name="_Toc535414806"/>
      <w:bookmarkStart w:id="354" w:name="_Toc536450187"/>
      <w:bookmarkStart w:id="355" w:name="_Toc169236"/>
      <w:bookmarkStart w:id="356" w:name="_Toc6472168"/>
      <w:bookmarkStart w:id="357" w:name="_Toc7430873"/>
      <w:bookmarkStart w:id="358" w:name="_Toc11673094"/>
      <w:bookmarkStart w:id="359" w:name="_Toc11942199"/>
      <w:bookmarkStart w:id="360" w:name="_Toc16521657"/>
      <w:bookmarkStart w:id="361" w:name="_Toc19268829"/>
      <w:bookmarkStart w:id="362" w:name="_Toc22049219"/>
      <w:bookmarkStart w:id="363" w:name="_Toc23412318"/>
      <w:bookmarkStart w:id="364" w:name="_Toc24538163"/>
      <w:bookmarkStart w:id="365" w:name="_Toc25845767"/>
      <w:bookmarkStart w:id="366" w:name="_Toc26799554"/>
      <w:bookmarkStart w:id="367" w:name="_Toc40273971"/>
      <w:bookmarkStart w:id="368" w:name="_Toc40274228"/>
      <w:bookmarkStart w:id="369" w:name="_Toc42092169"/>
      <w:bookmarkStart w:id="370" w:name="_Toc42092834"/>
      <w:bookmarkStart w:id="371" w:name="_Toc49845630"/>
      <w:r w:rsidRPr="00A61AFB">
        <w:rPr>
          <w:lang w:val="fr-FR"/>
        </w:rPr>
        <w:lastRenderedPageBreak/>
        <w:t>INFORMATION GÉNÉRALE</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12AE2E67" w14:textId="77777777" w:rsidR="00A61AFB" w:rsidRPr="003D52C3" w:rsidRDefault="00A61AFB" w:rsidP="00937135">
      <w:pPr>
        <w:pStyle w:val="Heading20"/>
      </w:pPr>
      <w:bookmarkStart w:id="372" w:name="_Toc417551656"/>
      <w:bookmarkStart w:id="373" w:name="_Toc418172324"/>
      <w:bookmarkStart w:id="374" w:name="_Toc418590387"/>
      <w:bookmarkStart w:id="375" w:name="_Toc421025956"/>
      <w:bookmarkStart w:id="376" w:name="_Toc422401204"/>
      <w:bookmarkStart w:id="377" w:name="_Toc423525454"/>
      <w:bookmarkStart w:id="378" w:name="_Toc424821409"/>
      <w:bookmarkStart w:id="379" w:name="_Toc428366202"/>
      <w:bookmarkStart w:id="380" w:name="_Toc429043952"/>
      <w:bookmarkStart w:id="381" w:name="_Toc430351614"/>
      <w:bookmarkStart w:id="382" w:name="_Toc435101740"/>
      <w:bookmarkStart w:id="383" w:name="_Toc436994418"/>
      <w:bookmarkStart w:id="384" w:name="_Toc437951330"/>
      <w:bookmarkStart w:id="385" w:name="_Toc439770085"/>
      <w:bookmarkStart w:id="386" w:name="_Toc442697169"/>
      <w:bookmarkStart w:id="387" w:name="_Toc443314399"/>
      <w:bookmarkStart w:id="388" w:name="_Toc451159944"/>
      <w:bookmarkStart w:id="389" w:name="_Toc452042286"/>
      <w:bookmarkStart w:id="390" w:name="_Toc453246386"/>
      <w:bookmarkStart w:id="391" w:name="_Toc455568909"/>
      <w:bookmarkStart w:id="392" w:name="_Toc458763335"/>
      <w:bookmarkStart w:id="393" w:name="_Toc461613923"/>
      <w:bookmarkStart w:id="394" w:name="_Toc464028556"/>
      <w:bookmarkStart w:id="395" w:name="_Toc466292715"/>
      <w:bookmarkStart w:id="396" w:name="_Toc467229212"/>
      <w:bookmarkStart w:id="397" w:name="_Toc468199512"/>
      <w:bookmarkStart w:id="398" w:name="_Toc469058081"/>
      <w:bookmarkStart w:id="399" w:name="_Toc472413649"/>
      <w:bookmarkStart w:id="400" w:name="_Toc473107260"/>
      <w:bookmarkStart w:id="401" w:name="_Toc474850431"/>
      <w:bookmarkStart w:id="402" w:name="_Toc476061809"/>
      <w:bookmarkStart w:id="403" w:name="_Toc477355862"/>
      <w:bookmarkStart w:id="404" w:name="_Toc478045198"/>
      <w:bookmarkStart w:id="405" w:name="_Toc479170888"/>
      <w:bookmarkStart w:id="406" w:name="_Toc481736916"/>
      <w:bookmarkStart w:id="407" w:name="_Toc483991762"/>
      <w:bookmarkStart w:id="408" w:name="_Toc484612684"/>
      <w:bookmarkStart w:id="409" w:name="_Toc486861819"/>
      <w:bookmarkStart w:id="410" w:name="_Toc489604243"/>
      <w:bookmarkStart w:id="411" w:name="_Toc490733850"/>
      <w:bookmarkStart w:id="412" w:name="_Toc492473916"/>
      <w:bookmarkStart w:id="413" w:name="_Toc493239110"/>
      <w:bookmarkStart w:id="414" w:name="_Toc494706563"/>
      <w:bookmarkStart w:id="415" w:name="_Toc496867151"/>
      <w:bookmarkStart w:id="416" w:name="_Toc497466144"/>
      <w:bookmarkStart w:id="417" w:name="_Toc498510156"/>
      <w:bookmarkStart w:id="418" w:name="_Toc499892918"/>
      <w:bookmarkStart w:id="419" w:name="_Toc500928324"/>
      <w:bookmarkStart w:id="420" w:name="_Toc503278436"/>
      <w:bookmarkStart w:id="421" w:name="_Toc508115960"/>
      <w:bookmarkStart w:id="422" w:name="_Toc509306688"/>
      <w:bookmarkStart w:id="423" w:name="_Toc510616273"/>
      <w:bookmarkStart w:id="424" w:name="_Toc512954045"/>
      <w:bookmarkStart w:id="425" w:name="_Toc513554839"/>
      <w:bookmarkStart w:id="426" w:name="_Toc514942261"/>
      <w:bookmarkStart w:id="427" w:name="_Toc516152552"/>
      <w:bookmarkStart w:id="428" w:name="_Toc517084123"/>
      <w:bookmarkStart w:id="429" w:name="_Toc517962991"/>
      <w:bookmarkStart w:id="430" w:name="_Toc525139688"/>
      <w:bookmarkStart w:id="431" w:name="_Toc526173598"/>
      <w:bookmarkStart w:id="432" w:name="_Toc527641982"/>
      <w:bookmarkStart w:id="433" w:name="_Toc528154641"/>
      <w:bookmarkStart w:id="434" w:name="_Toc530564030"/>
      <w:bookmarkStart w:id="435" w:name="_Toc535414807"/>
      <w:bookmarkStart w:id="436" w:name="_Toc536450188"/>
      <w:bookmarkStart w:id="437" w:name="_Toc169237"/>
      <w:bookmarkStart w:id="438" w:name="_Toc6472169"/>
      <w:bookmarkStart w:id="439" w:name="_Toc7430874"/>
      <w:bookmarkStart w:id="440" w:name="_Toc11673095"/>
      <w:bookmarkStart w:id="441" w:name="_Toc11942200"/>
      <w:bookmarkStart w:id="442" w:name="_Toc16521658"/>
      <w:bookmarkStart w:id="443" w:name="_Toc17124502"/>
      <w:bookmarkStart w:id="444" w:name="_Toc19268830"/>
      <w:bookmarkStart w:id="445" w:name="_Toc22049220"/>
      <w:bookmarkStart w:id="446" w:name="_Toc23412319"/>
      <w:bookmarkStart w:id="447" w:name="_Toc24538164"/>
      <w:bookmarkStart w:id="448" w:name="_Toc25845768"/>
      <w:bookmarkStart w:id="449" w:name="_Toc26799555"/>
      <w:bookmarkStart w:id="450" w:name="_Toc42092835"/>
      <w:bookmarkStart w:id="451" w:name="_Toc49845631"/>
      <w:r w:rsidRPr="003D52C3">
        <w:t>Listes annexées au Bulletin d'exploitation de l'UIT</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3F36DC0B" w14:textId="77777777"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14:paraId="36A4556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14:paraId="596E4915"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11A22B6B" w14:textId="66043B72" w:rsidR="00E262CB" w:rsidRPr="00A61AFB" w:rsidRDefault="00E262CB" w:rsidP="00E262C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76F68896" w14:textId="48DF0CBF"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6AE2DA26" w14:textId="77777777"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1BD7E728" w14:textId="77777777"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44CBAD0B" w14:textId="77777777"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54BA4BB9" w14:textId="77777777"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09F7D20D" w14:textId="77777777"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0341E809" w14:textId="77777777"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proofErr w:type="spellStart"/>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w:t>
      </w:r>
      <w:proofErr w:type="spellEnd"/>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14:paraId="5401B5D6" w14:textId="77777777"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60A9B57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69A4B269"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6E5D47D9"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0B9A4AA5"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392E4454"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F0020A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02F2AF1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21 Rév. PP-2006)</w:t>
      </w:r>
    </w:p>
    <w:p w14:paraId="333302A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46FAAF7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1A2977EA"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43EA1B2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71FBA00"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672F52E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D8BB3D8"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137F3618"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14:paraId="124AFB48" w14:textId="77777777"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Pr="00A61AFB">
        <w:rPr>
          <w:rFonts w:asciiTheme="minorHAnsi" w:hAnsiTheme="minorHAnsi" w:cstheme="minorBidi"/>
          <w:sz w:val="18"/>
          <w:szCs w:val="18"/>
          <w:lang w:val="fr-FR"/>
        </w:rPr>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14:paraId="6196B459" w14:textId="4594A36B"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52" w:name="_Toc262631799"/>
      <w:bookmarkStart w:id="453" w:name="_Toc253407143"/>
      <w:r>
        <w:rPr>
          <w:lang w:val="fr-CH"/>
        </w:rPr>
        <w:br w:type="page"/>
      </w:r>
    </w:p>
    <w:p w14:paraId="3FB0746B" w14:textId="77777777" w:rsidR="00E262CB" w:rsidRPr="00721B3F" w:rsidRDefault="00E262CB" w:rsidP="00895405">
      <w:pPr>
        <w:pStyle w:val="Heading20"/>
        <w:rPr>
          <w:lang w:val="fr-CH"/>
        </w:rPr>
      </w:pPr>
      <w:bookmarkStart w:id="454" w:name="_Toc49845632"/>
      <w:r w:rsidRPr="00721B3F">
        <w:lastRenderedPageBreak/>
        <w:t>Approbation de Recommandations UIT-T</w:t>
      </w:r>
      <w:bookmarkEnd w:id="454"/>
    </w:p>
    <w:p w14:paraId="5B262D67" w14:textId="77777777" w:rsidR="00873B8E" w:rsidRPr="00873B8E" w:rsidRDefault="00873B8E" w:rsidP="00873B8E">
      <w:pPr>
        <w:spacing w:before="240"/>
        <w:textAlignment w:val="auto"/>
        <w:rPr>
          <w:rFonts w:cs="Arial"/>
          <w:iCs/>
          <w:lang w:val="fr-CH"/>
        </w:rPr>
      </w:pPr>
      <w:r w:rsidRPr="00873B8E">
        <w:rPr>
          <w:rFonts w:cs="Arial"/>
          <w:iCs/>
          <w:lang w:val="fr-CH"/>
        </w:rPr>
        <w:t>Par AAP-86, il a été annoncé l’approbation des Recommandations UIT-T suivantes, conformément à la procédure définie dans la Recommandation UIT-T A.8:</w:t>
      </w:r>
    </w:p>
    <w:p w14:paraId="62A8C0FA" w14:textId="026AD588" w:rsidR="00873B8E" w:rsidRPr="00873B8E" w:rsidRDefault="00873B8E" w:rsidP="00873B8E">
      <w:pPr>
        <w:rPr>
          <w:lang w:val="fr-CH"/>
        </w:rPr>
      </w:pPr>
      <w:r w:rsidRPr="00873B8E">
        <w:rPr>
          <w:lang w:val="fr-CH"/>
        </w:rPr>
        <w:t>–</w:t>
      </w:r>
      <w:r>
        <w:rPr>
          <w:lang w:val="fr-CH"/>
        </w:rPr>
        <w:tab/>
      </w:r>
      <w:r w:rsidRPr="00873B8E">
        <w:rPr>
          <w:lang w:val="fr-CH"/>
        </w:rPr>
        <w:t xml:space="preserve">ITU-T G.9960 (2018) </w:t>
      </w:r>
      <w:proofErr w:type="spellStart"/>
      <w:r w:rsidRPr="00873B8E">
        <w:rPr>
          <w:lang w:val="fr-CH"/>
        </w:rPr>
        <w:t>Amd</w:t>
      </w:r>
      <w:proofErr w:type="spellEnd"/>
      <w:r w:rsidRPr="00873B8E">
        <w:rPr>
          <w:lang w:val="fr-CH"/>
        </w:rPr>
        <w:t>. 2 (07/2020)</w:t>
      </w:r>
    </w:p>
    <w:p w14:paraId="7F001A9F" w14:textId="0BD2CBE8" w:rsidR="00873B8E" w:rsidRPr="00873B8E" w:rsidRDefault="00873B8E" w:rsidP="00873B8E">
      <w:pPr>
        <w:rPr>
          <w:lang w:val="fr-CH"/>
        </w:rPr>
      </w:pPr>
      <w:r w:rsidRPr="00873B8E">
        <w:rPr>
          <w:lang w:val="fr-CH"/>
        </w:rPr>
        <w:t>–</w:t>
      </w:r>
      <w:r>
        <w:rPr>
          <w:lang w:val="fr-CH"/>
        </w:rPr>
        <w:tab/>
      </w:r>
      <w:r w:rsidRPr="00873B8E">
        <w:rPr>
          <w:lang w:val="fr-CH"/>
        </w:rPr>
        <w:t xml:space="preserve">ITU-T G.9961 (2018) </w:t>
      </w:r>
      <w:proofErr w:type="spellStart"/>
      <w:r w:rsidRPr="00873B8E">
        <w:rPr>
          <w:lang w:val="fr-CH"/>
        </w:rPr>
        <w:t>Amd</w:t>
      </w:r>
      <w:proofErr w:type="spellEnd"/>
      <w:r w:rsidRPr="00873B8E">
        <w:rPr>
          <w:lang w:val="fr-CH"/>
        </w:rPr>
        <w:t>. 2 (07/2020)</w:t>
      </w:r>
    </w:p>
    <w:p w14:paraId="420A43DE" w14:textId="49C2466E" w:rsidR="00873B8E" w:rsidRPr="00873B8E" w:rsidRDefault="00873B8E" w:rsidP="00873B8E">
      <w:pPr>
        <w:rPr>
          <w:lang w:val="fr-CH"/>
        </w:rPr>
      </w:pPr>
      <w:r w:rsidRPr="00873B8E">
        <w:rPr>
          <w:lang w:val="fr-CH"/>
        </w:rPr>
        <w:t>–</w:t>
      </w:r>
      <w:r>
        <w:rPr>
          <w:lang w:val="fr-CH"/>
        </w:rPr>
        <w:tab/>
      </w:r>
      <w:r w:rsidRPr="00873B8E">
        <w:rPr>
          <w:lang w:val="fr-CH"/>
        </w:rPr>
        <w:t xml:space="preserve">ITU-T X.1402 (07/2020): </w:t>
      </w:r>
      <w:r w:rsidRPr="00873B8E">
        <w:rPr>
          <w:i/>
          <w:lang w:val="fr-CH"/>
        </w:rPr>
        <w:t>Traduction non disponible – Nouveau texte</w:t>
      </w:r>
    </w:p>
    <w:p w14:paraId="2E067C10" w14:textId="52D03226" w:rsidR="00873B8E" w:rsidRDefault="00873B8E" w:rsidP="00895405">
      <w:pPr>
        <w:textAlignment w:val="auto"/>
        <w:rPr>
          <w:rFonts w:cs="Arial"/>
          <w:iCs/>
          <w:lang w:val="fr-CH"/>
        </w:rPr>
      </w:pPr>
    </w:p>
    <w:p w14:paraId="1820C276" w14:textId="77777777" w:rsidR="005F528E" w:rsidRDefault="005F528E" w:rsidP="00895405">
      <w:pPr>
        <w:textAlignment w:val="auto"/>
        <w:rPr>
          <w:rFonts w:cs="Arial"/>
          <w:iCs/>
          <w:lang w:val="fr-CH"/>
        </w:rPr>
      </w:pPr>
    </w:p>
    <w:p w14:paraId="06AB0F8B" w14:textId="7463C305" w:rsidR="00CC1388" w:rsidRDefault="00CC1388" w:rsidP="00895405">
      <w:pPr>
        <w:textAlignment w:val="auto"/>
        <w:rPr>
          <w:rFonts w:cs="Arial"/>
          <w:iCs/>
          <w:lang w:val="fr-CH"/>
        </w:rPr>
      </w:pPr>
    </w:p>
    <w:p w14:paraId="7EA6364A" w14:textId="77777777" w:rsidR="00873B8E" w:rsidRPr="00873B8E" w:rsidRDefault="00873B8E" w:rsidP="00873B8E">
      <w:pPr>
        <w:pStyle w:val="Heading20"/>
      </w:pPr>
      <w:bookmarkStart w:id="455" w:name="_Toc514942263"/>
      <w:bookmarkStart w:id="456" w:name="_Toc49845633"/>
      <w:r w:rsidRPr="00873B8E">
        <w:t xml:space="preserve">Plan de numérotage des télécommunications publiques internationales </w:t>
      </w:r>
      <w:r w:rsidRPr="00873B8E">
        <w:br/>
        <w:t>(Recommandation UIT-T E.164 (11/2010))</w:t>
      </w:r>
      <w:bookmarkEnd w:id="455"/>
      <w:bookmarkEnd w:id="456"/>
      <w:r w:rsidRPr="00873B8E">
        <w:t xml:space="preserve"> </w:t>
      </w:r>
    </w:p>
    <w:p w14:paraId="497DBC6E" w14:textId="77777777" w:rsidR="00873B8E" w:rsidRPr="004537BF" w:rsidRDefault="00873B8E" w:rsidP="00873B8E">
      <w:pPr>
        <w:spacing w:before="240"/>
        <w:rPr>
          <w:b/>
          <w:bCs/>
          <w:lang w:val="fr-CH"/>
        </w:rPr>
      </w:pPr>
      <w:r w:rsidRPr="004537BF">
        <w:rPr>
          <w:b/>
          <w:bCs/>
          <w:lang w:val="fr-CH"/>
        </w:rPr>
        <w:t>Note du TSB</w:t>
      </w:r>
    </w:p>
    <w:p w14:paraId="77B29210" w14:textId="4C5D2810" w:rsidR="00873B8E" w:rsidRPr="004537BF" w:rsidRDefault="00873B8E" w:rsidP="00873B8E">
      <w:pPr>
        <w:spacing w:before="240"/>
        <w:jc w:val="center"/>
        <w:rPr>
          <w:i/>
          <w:iCs/>
          <w:lang w:val="fr-CH"/>
        </w:rPr>
      </w:pPr>
      <w:r w:rsidRPr="004537BF">
        <w:rPr>
          <w:i/>
          <w:iCs/>
          <w:lang w:val="fr-CH"/>
        </w:rPr>
        <w:t>Codes d'identification pour les réseaux internationaux</w:t>
      </w:r>
      <w:r>
        <w:rPr>
          <w:i/>
          <w:iCs/>
          <w:lang w:val="fr-CH"/>
        </w:rPr>
        <w:fldChar w:fldCharType="begin"/>
      </w:r>
      <w:r>
        <w:instrText xml:space="preserve"> TC "</w:instrText>
      </w:r>
      <w:bookmarkStart w:id="457" w:name="_Toc49845634"/>
      <w:r w:rsidRPr="003E0D1F">
        <w:rPr>
          <w:i/>
          <w:iCs/>
          <w:lang w:val="fr-CH"/>
        </w:rPr>
        <w:instrText>Codes d'identification pour les réseaux internationaux</w:instrText>
      </w:r>
      <w:bookmarkEnd w:id="457"/>
      <w:r>
        <w:instrText xml:space="preserve">" \f C \l "1" </w:instrText>
      </w:r>
      <w:r>
        <w:rPr>
          <w:i/>
          <w:iCs/>
          <w:lang w:val="fr-CH"/>
        </w:rPr>
        <w:fldChar w:fldCharType="end"/>
      </w:r>
    </w:p>
    <w:p w14:paraId="189A624E" w14:textId="77777777" w:rsidR="00873B8E" w:rsidRPr="004537BF" w:rsidRDefault="00873B8E" w:rsidP="00873B8E">
      <w:pPr>
        <w:spacing w:before="240"/>
        <w:rPr>
          <w:lang w:val="fr-CH"/>
        </w:rPr>
      </w:pPr>
      <w:r w:rsidRPr="004537BF">
        <w:rPr>
          <w:lang w:val="fr-CH"/>
        </w:rPr>
        <w:t>Associés à l'indicatif de pays commun 88</w:t>
      </w:r>
      <w:r>
        <w:rPr>
          <w:lang w:val="fr-CH"/>
        </w:rPr>
        <w:t>3</w:t>
      </w:r>
      <w:r w:rsidRPr="004537BF">
        <w:rPr>
          <w:lang w:val="fr-CH"/>
        </w:rPr>
        <w:t xml:space="preserve"> pour les réseaux internationaux, les codes d'identification à </w:t>
      </w:r>
      <w:r>
        <w:rPr>
          <w:lang w:val="fr-CH"/>
        </w:rPr>
        <w:t>trois</w:t>
      </w:r>
      <w:r w:rsidRPr="004537BF">
        <w:rPr>
          <w:lang w:val="fr-CH"/>
        </w:rPr>
        <w:t xml:space="preserve"> chiffres ci-après ont été </w:t>
      </w:r>
      <w:r w:rsidRPr="004537BF">
        <w:rPr>
          <w:b/>
          <w:bCs/>
          <w:lang w:val="fr-CH"/>
        </w:rPr>
        <w:t>attribués.</w:t>
      </w:r>
    </w:p>
    <w:p w14:paraId="75BA12CA" w14:textId="77777777" w:rsidR="00873B8E" w:rsidRPr="004537BF" w:rsidRDefault="00873B8E" w:rsidP="00873B8E">
      <w:pPr>
        <w:spacing w:before="0"/>
        <w:rPr>
          <w:lang w:val="fr-CH"/>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325"/>
        <w:gridCol w:w="2329"/>
        <w:gridCol w:w="1832"/>
        <w:gridCol w:w="2586"/>
      </w:tblGrid>
      <w:tr w:rsidR="00873B8E" w:rsidRPr="004537BF" w14:paraId="6908E6D0" w14:textId="77777777" w:rsidTr="00873B8E">
        <w:tc>
          <w:tcPr>
            <w:tcW w:w="2325" w:type="dxa"/>
            <w:tcBorders>
              <w:top w:val="single" w:sz="4" w:space="0" w:color="auto"/>
              <w:left w:val="single" w:sz="4" w:space="0" w:color="auto"/>
              <w:bottom w:val="single" w:sz="4" w:space="0" w:color="auto"/>
              <w:right w:val="single" w:sz="4" w:space="0" w:color="auto"/>
            </w:tcBorders>
            <w:vAlign w:val="center"/>
            <w:hideMark/>
          </w:tcPr>
          <w:p w14:paraId="7E6FC205" w14:textId="77777777" w:rsidR="00873B8E" w:rsidRPr="004537BF" w:rsidRDefault="00873B8E" w:rsidP="00895405">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4537BF">
              <w:rPr>
                <w:rFonts w:asciiTheme="minorHAnsi" w:hAnsiTheme="minorHAnsi"/>
                <w:i/>
                <w:sz w:val="18"/>
                <w:lang w:val="fr-CH"/>
              </w:rPr>
              <w:t>Requérant</w:t>
            </w:r>
          </w:p>
        </w:tc>
        <w:tc>
          <w:tcPr>
            <w:tcW w:w="2329" w:type="dxa"/>
            <w:tcBorders>
              <w:top w:val="single" w:sz="4" w:space="0" w:color="auto"/>
              <w:left w:val="single" w:sz="4" w:space="0" w:color="auto"/>
              <w:bottom w:val="single" w:sz="4" w:space="0" w:color="auto"/>
              <w:right w:val="single" w:sz="4" w:space="0" w:color="auto"/>
            </w:tcBorders>
            <w:vAlign w:val="center"/>
            <w:hideMark/>
          </w:tcPr>
          <w:p w14:paraId="207336B9" w14:textId="77777777" w:rsidR="00873B8E" w:rsidRPr="004537BF" w:rsidRDefault="00873B8E" w:rsidP="00895405">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iCs/>
                <w:sz w:val="18"/>
                <w:lang w:val="fr-CH"/>
              </w:rPr>
            </w:pPr>
            <w:r w:rsidRPr="004537BF">
              <w:rPr>
                <w:rFonts w:asciiTheme="minorHAnsi" w:hAnsiTheme="minorHAnsi"/>
                <w:i/>
                <w:iCs/>
                <w:sz w:val="18"/>
                <w:lang w:val="fr-CH"/>
              </w:rPr>
              <w:t>Réseau</w:t>
            </w:r>
          </w:p>
        </w:tc>
        <w:tc>
          <w:tcPr>
            <w:tcW w:w="1832" w:type="dxa"/>
            <w:tcBorders>
              <w:top w:val="single" w:sz="4" w:space="0" w:color="auto"/>
              <w:left w:val="single" w:sz="4" w:space="0" w:color="auto"/>
              <w:bottom w:val="single" w:sz="4" w:space="0" w:color="auto"/>
              <w:right w:val="single" w:sz="4" w:space="0" w:color="auto"/>
            </w:tcBorders>
            <w:vAlign w:val="center"/>
            <w:hideMark/>
          </w:tcPr>
          <w:p w14:paraId="7F072940" w14:textId="77777777" w:rsidR="00873B8E" w:rsidRPr="004537BF" w:rsidRDefault="00873B8E" w:rsidP="00895405">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4537BF">
              <w:rPr>
                <w:rFonts w:asciiTheme="minorHAnsi" w:hAnsiTheme="minorHAnsi"/>
                <w:i/>
                <w:sz w:val="18"/>
                <w:lang w:val="fr-CH"/>
              </w:rPr>
              <w:t xml:space="preserve">Indicatif de pays et </w:t>
            </w:r>
            <w:r w:rsidRPr="004537BF">
              <w:rPr>
                <w:rFonts w:asciiTheme="minorHAnsi" w:hAnsiTheme="minorHAnsi"/>
                <w:i/>
                <w:sz w:val="18"/>
                <w:lang w:val="fr-CH"/>
              </w:rPr>
              <w:br/>
              <w:t xml:space="preserve">code d'identification </w:t>
            </w:r>
          </w:p>
        </w:tc>
        <w:tc>
          <w:tcPr>
            <w:tcW w:w="2586" w:type="dxa"/>
            <w:tcBorders>
              <w:top w:val="single" w:sz="4" w:space="0" w:color="auto"/>
              <w:left w:val="single" w:sz="4" w:space="0" w:color="auto"/>
              <w:bottom w:val="single" w:sz="4" w:space="0" w:color="auto"/>
              <w:right w:val="single" w:sz="4" w:space="0" w:color="auto"/>
            </w:tcBorders>
          </w:tcPr>
          <w:p w14:paraId="50C6787B" w14:textId="77777777" w:rsidR="00873B8E" w:rsidRPr="004537BF" w:rsidRDefault="00873B8E" w:rsidP="00895405">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4537BF">
              <w:rPr>
                <w:rFonts w:asciiTheme="minorHAnsi" w:hAnsiTheme="minorHAnsi"/>
                <w:i/>
                <w:sz w:val="18"/>
                <w:lang w:val="fr-CH"/>
              </w:rPr>
              <w:t>Date d'attribution</w:t>
            </w:r>
          </w:p>
        </w:tc>
      </w:tr>
      <w:tr w:rsidR="00873B8E" w:rsidRPr="004537BF" w14:paraId="02182D34" w14:textId="77777777" w:rsidTr="00873B8E">
        <w:tc>
          <w:tcPr>
            <w:tcW w:w="2325" w:type="dxa"/>
            <w:tcBorders>
              <w:top w:val="single" w:sz="4" w:space="0" w:color="auto"/>
              <w:left w:val="single" w:sz="4" w:space="0" w:color="auto"/>
              <w:bottom w:val="single" w:sz="4" w:space="0" w:color="auto"/>
              <w:right w:val="single" w:sz="4" w:space="0" w:color="auto"/>
            </w:tcBorders>
          </w:tcPr>
          <w:p w14:paraId="158BBB7E" w14:textId="77777777" w:rsidR="00873B8E" w:rsidRPr="00FA7FAA" w:rsidRDefault="00873B8E" w:rsidP="00895405">
            <w:pPr>
              <w:tabs>
                <w:tab w:val="clear" w:pos="567"/>
                <w:tab w:val="clear" w:pos="5387"/>
                <w:tab w:val="clear" w:pos="5954"/>
              </w:tabs>
              <w:spacing w:before="40" w:after="40"/>
              <w:jc w:val="left"/>
              <w:rPr>
                <w:bCs/>
              </w:rPr>
            </w:pPr>
            <w:proofErr w:type="spellStart"/>
            <w:r w:rsidRPr="00BA114E">
              <w:rPr>
                <w:bCs/>
              </w:rPr>
              <w:t>Podsystem</w:t>
            </w:r>
            <w:proofErr w:type="spellEnd"/>
            <w:r w:rsidRPr="00BA114E">
              <w:rPr>
                <w:bCs/>
              </w:rPr>
              <w:t xml:space="preserve"> Ltd.</w:t>
            </w:r>
          </w:p>
        </w:tc>
        <w:tc>
          <w:tcPr>
            <w:tcW w:w="2329" w:type="dxa"/>
            <w:tcBorders>
              <w:top w:val="single" w:sz="4" w:space="0" w:color="auto"/>
              <w:left w:val="single" w:sz="4" w:space="0" w:color="auto"/>
              <w:bottom w:val="single" w:sz="4" w:space="0" w:color="auto"/>
              <w:right w:val="single" w:sz="4" w:space="0" w:color="auto"/>
            </w:tcBorders>
          </w:tcPr>
          <w:p w14:paraId="2CA482E7" w14:textId="77777777" w:rsidR="00873B8E" w:rsidRPr="00FA7FAA" w:rsidRDefault="00873B8E" w:rsidP="00895405">
            <w:pPr>
              <w:tabs>
                <w:tab w:val="clear" w:pos="567"/>
                <w:tab w:val="clear" w:pos="5387"/>
                <w:tab w:val="clear" w:pos="5954"/>
              </w:tabs>
              <w:spacing w:before="40" w:after="40"/>
              <w:jc w:val="left"/>
              <w:rPr>
                <w:bCs/>
              </w:rPr>
            </w:pPr>
            <w:proofErr w:type="spellStart"/>
            <w:r w:rsidRPr="00BA114E">
              <w:rPr>
                <w:bCs/>
              </w:rPr>
              <w:t>Podsystem</w:t>
            </w:r>
            <w:proofErr w:type="spellEnd"/>
            <w:r w:rsidRPr="00BA114E">
              <w:rPr>
                <w:bCs/>
              </w:rPr>
              <w:t xml:space="preserve"> Ltd.</w:t>
            </w:r>
          </w:p>
        </w:tc>
        <w:tc>
          <w:tcPr>
            <w:tcW w:w="1832" w:type="dxa"/>
            <w:tcBorders>
              <w:top w:val="single" w:sz="4" w:space="0" w:color="auto"/>
              <w:left w:val="single" w:sz="4" w:space="0" w:color="auto"/>
              <w:bottom w:val="single" w:sz="4" w:space="0" w:color="auto"/>
              <w:right w:val="single" w:sz="4" w:space="0" w:color="auto"/>
            </w:tcBorders>
          </w:tcPr>
          <w:p w14:paraId="3E3E9F40" w14:textId="77777777" w:rsidR="00873B8E" w:rsidRPr="00FA7FAA" w:rsidRDefault="00873B8E" w:rsidP="00895405">
            <w:pPr>
              <w:tabs>
                <w:tab w:val="clear" w:pos="567"/>
                <w:tab w:val="clear" w:pos="5387"/>
                <w:tab w:val="clear" w:pos="5954"/>
              </w:tabs>
              <w:spacing w:before="40" w:after="40"/>
              <w:jc w:val="center"/>
              <w:rPr>
                <w:bCs/>
              </w:rPr>
            </w:pPr>
            <w:r w:rsidRPr="00FA7FAA">
              <w:rPr>
                <w:bCs/>
              </w:rPr>
              <w:t>+</w:t>
            </w:r>
            <w:r>
              <w:rPr>
                <w:rFonts w:eastAsia="Calibri"/>
                <w:color w:val="000000"/>
              </w:rPr>
              <w:t>883</w:t>
            </w:r>
            <w:r>
              <w:rPr>
                <w:bCs/>
              </w:rPr>
              <w:t xml:space="preserve"> 340</w:t>
            </w:r>
          </w:p>
        </w:tc>
        <w:tc>
          <w:tcPr>
            <w:tcW w:w="2586" w:type="dxa"/>
            <w:tcBorders>
              <w:top w:val="single" w:sz="4" w:space="0" w:color="auto"/>
              <w:left w:val="single" w:sz="4" w:space="0" w:color="auto"/>
              <w:bottom w:val="single" w:sz="4" w:space="0" w:color="auto"/>
              <w:right w:val="single" w:sz="4" w:space="0" w:color="auto"/>
            </w:tcBorders>
          </w:tcPr>
          <w:p w14:paraId="03703119" w14:textId="77777777" w:rsidR="00873B8E" w:rsidRPr="00824BAB" w:rsidRDefault="00873B8E" w:rsidP="00895405">
            <w:pPr>
              <w:tabs>
                <w:tab w:val="clear" w:pos="567"/>
              </w:tabs>
              <w:spacing w:before="40" w:after="40" w:line="276" w:lineRule="auto"/>
              <w:jc w:val="center"/>
              <w:rPr>
                <w:bCs/>
                <w:sz w:val="18"/>
                <w:szCs w:val="22"/>
                <w:lang w:val="fr-FR"/>
              </w:rPr>
            </w:pPr>
            <w:r>
              <w:t>31.VII.2020</w:t>
            </w:r>
          </w:p>
        </w:tc>
      </w:tr>
    </w:tbl>
    <w:p w14:paraId="748AE24E" w14:textId="23DCA420" w:rsidR="00873B8E" w:rsidRDefault="00873B8E" w:rsidP="00873B8E">
      <w:pPr>
        <w:rPr>
          <w:lang w:val="fr-CH"/>
        </w:rPr>
      </w:pPr>
    </w:p>
    <w:p w14:paraId="629112B9" w14:textId="039973CE" w:rsidR="00C962CF" w:rsidRDefault="00C962CF" w:rsidP="00873B8E">
      <w:pPr>
        <w:rPr>
          <w:lang w:val="fr-CH"/>
        </w:rPr>
      </w:pPr>
    </w:p>
    <w:p w14:paraId="30FC66CD" w14:textId="77777777" w:rsidR="005F528E" w:rsidRDefault="005F528E" w:rsidP="00873B8E">
      <w:pPr>
        <w:rPr>
          <w:lang w:val="fr-CH"/>
        </w:rPr>
      </w:pPr>
    </w:p>
    <w:p w14:paraId="7EB9B281" w14:textId="77777777" w:rsidR="005F528E" w:rsidRPr="005F528E" w:rsidRDefault="005F528E" w:rsidP="005F528E">
      <w:pPr>
        <w:keepNext/>
        <w:shd w:val="clear" w:color="auto" w:fill="D9D9D9"/>
        <w:spacing w:before="0" w:after="60"/>
        <w:jc w:val="center"/>
        <w:outlineLvl w:val="1"/>
        <w:rPr>
          <w:rFonts w:ascii="Arial" w:hAnsi="Arial" w:cs="Arial"/>
          <w:b/>
          <w:bCs/>
          <w:sz w:val="26"/>
          <w:szCs w:val="28"/>
          <w:lang w:val="fr-CH"/>
        </w:rPr>
      </w:pPr>
      <w:bookmarkStart w:id="458" w:name="_Toc304892160"/>
      <w:r w:rsidRPr="005F528E">
        <w:rPr>
          <w:rFonts w:ascii="Arial" w:hAnsi="Arial" w:cs="Arial"/>
          <w:b/>
          <w:bCs/>
          <w:sz w:val="26"/>
          <w:szCs w:val="28"/>
          <w:lang w:val="fr-CH"/>
        </w:rPr>
        <w:t xml:space="preserve">Plan d’identification international pour les réseaux publics </w:t>
      </w:r>
      <w:r w:rsidRPr="005F528E">
        <w:rPr>
          <w:rFonts w:ascii="Arial" w:hAnsi="Arial" w:cs="Arial"/>
          <w:b/>
          <w:bCs/>
          <w:sz w:val="26"/>
          <w:szCs w:val="28"/>
          <w:lang w:val="fr-CH"/>
        </w:rPr>
        <w:br/>
        <w:t>et les abonnements</w:t>
      </w:r>
    </w:p>
    <w:p w14:paraId="3501F5B3" w14:textId="77777777" w:rsidR="005F528E" w:rsidRPr="005F528E" w:rsidRDefault="005F528E" w:rsidP="005F528E">
      <w:pPr>
        <w:keepNext/>
        <w:shd w:val="clear" w:color="auto" w:fill="D9D9D9"/>
        <w:spacing w:before="0" w:after="60"/>
        <w:jc w:val="center"/>
        <w:outlineLvl w:val="1"/>
        <w:rPr>
          <w:rFonts w:ascii="Arial" w:hAnsi="Arial" w:cs="Arial"/>
          <w:b/>
          <w:bCs/>
          <w:sz w:val="26"/>
          <w:szCs w:val="28"/>
          <w:lang w:val="fr-CH"/>
        </w:rPr>
      </w:pPr>
      <w:r w:rsidRPr="005F528E">
        <w:rPr>
          <w:rFonts w:ascii="Arial" w:hAnsi="Arial" w:cs="Arial"/>
          <w:b/>
          <w:bCs/>
          <w:sz w:val="26"/>
          <w:szCs w:val="28"/>
          <w:lang w:val="fr-CH"/>
        </w:rPr>
        <w:t>(Recommandation UIT-T E.212 (09/2016))</w:t>
      </w:r>
    </w:p>
    <w:bookmarkEnd w:id="458"/>
    <w:p w14:paraId="273BB12A" w14:textId="77777777" w:rsidR="005F528E" w:rsidRPr="005F528E" w:rsidRDefault="005F528E" w:rsidP="005F528E">
      <w:pPr>
        <w:rPr>
          <w:lang w:val="fr-FR"/>
        </w:rPr>
      </w:pPr>
    </w:p>
    <w:p w14:paraId="380869A1" w14:textId="77777777" w:rsidR="005F528E" w:rsidRPr="005F528E" w:rsidRDefault="005F528E" w:rsidP="005F528E">
      <w:pPr>
        <w:rPr>
          <w:b/>
          <w:bCs/>
          <w:lang w:val="fr-FR"/>
        </w:rPr>
      </w:pPr>
      <w:r w:rsidRPr="005F528E">
        <w:rPr>
          <w:b/>
          <w:bCs/>
          <w:lang w:val="fr-FR"/>
        </w:rPr>
        <w:t>Note du TSB</w:t>
      </w:r>
    </w:p>
    <w:p w14:paraId="35C9295E" w14:textId="33CB0609" w:rsidR="005F528E" w:rsidRPr="005F528E" w:rsidRDefault="005F528E" w:rsidP="005F528E">
      <w:pPr>
        <w:jc w:val="center"/>
        <w:rPr>
          <w:i/>
          <w:iCs/>
          <w:lang w:val="fr-FR"/>
        </w:rPr>
      </w:pPr>
      <w:r w:rsidRPr="005F528E">
        <w:rPr>
          <w:i/>
          <w:iCs/>
          <w:lang w:val="fr-FR"/>
        </w:rPr>
        <w:t>Codes d'identification des systèmes mobiles internationaux</w:t>
      </w:r>
      <w:r>
        <w:rPr>
          <w:i/>
          <w:iCs/>
          <w:lang w:val="fr-FR"/>
        </w:rPr>
        <w:fldChar w:fldCharType="begin"/>
      </w:r>
      <w:r>
        <w:instrText xml:space="preserve"> TC "</w:instrText>
      </w:r>
      <w:r w:rsidRPr="005F528E">
        <w:rPr>
          <w:i/>
          <w:iCs/>
          <w:lang w:val="fr-FR"/>
        </w:rPr>
        <w:instrText>Codes d'identification des systèmes mobiles internationaux</w:instrText>
      </w:r>
      <w:r>
        <w:instrText xml:space="preserve">" \f C \l "1" </w:instrText>
      </w:r>
      <w:r>
        <w:rPr>
          <w:i/>
          <w:iCs/>
          <w:lang w:val="fr-FR"/>
        </w:rPr>
        <w:fldChar w:fldCharType="end"/>
      </w:r>
    </w:p>
    <w:p w14:paraId="0144D9DD" w14:textId="77777777" w:rsidR="005F528E" w:rsidRPr="005F528E" w:rsidRDefault="005F528E" w:rsidP="005F528E">
      <w:pPr>
        <w:jc w:val="left"/>
        <w:rPr>
          <w:lang w:val="fr-FR"/>
        </w:rPr>
      </w:pPr>
      <w:r w:rsidRPr="005F528E">
        <w:rPr>
          <w:lang w:val="fr-FR"/>
        </w:rPr>
        <w:t>Associés à l'indicatif de pays du mobile (MCC) 901 attribué en partage, les codes de réseau mobile (MNC) à deux chiffres ci-après ont été attribués le 31 juillet 2020:</w:t>
      </w:r>
    </w:p>
    <w:p w14:paraId="4966972D" w14:textId="77777777" w:rsidR="005F528E" w:rsidRPr="005F528E" w:rsidRDefault="005F528E" w:rsidP="005F528E">
      <w:pPr>
        <w:rPr>
          <w:color w:val="FF0000"/>
          <w:sz w:val="4"/>
          <w:lang w:val="fr-FR"/>
        </w:rPr>
      </w:pPr>
    </w:p>
    <w:tbl>
      <w:tblPr>
        <w:tblW w:w="8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4264"/>
      </w:tblGrid>
      <w:tr w:rsidR="005F528E" w:rsidRPr="005F528E" w14:paraId="61E67798" w14:textId="77777777" w:rsidTr="000100ED">
        <w:trPr>
          <w:tblHeader/>
          <w:jc w:val="center"/>
        </w:trPr>
        <w:tc>
          <w:tcPr>
            <w:tcW w:w="4678" w:type="dxa"/>
            <w:vAlign w:val="center"/>
          </w:tcPr>
          <w:p w14:paraId="7FC27369" w14:textId="77777777" w:rsidR="005F528E" w:rsidRPr="005F528E" w:rsidRDefault="005F528E" w:rsidP="005F528E">
            <w:pPr>
              <w:keepNext/>
              <w:tabs>
                <w:tab w:val="clear" w:pos="567"/>
                <w:tab w:val="clear" w:pos="5387"/>
                <w:tab w:val="clear" w:pos="5954"/>
              </w:tabs>
              <w:spacing w:before="60" w:after="60"/>
              <w:jc w:val="center"/>
              <w:rPr>
                <w:i/>
                <w:sz w:val="18"/>
                <w:lang w:val="fr-FR"/>
              </w:rPr>
            </w:pPr>
            <w:r w:rsidRPr="005F528E">
              <w:rPr>
                <w:i/>
                <w:sz w:val="18"/>
                <w:lang w:val="fr-FR"/>
              </w:rPr>
              <w:t>Réseau</w:t>
            </w:r>
          </w:p>
        </w:tc>
        <w:tc>
          <w:tcPr>
            <w:tcW w:w="4264" w:type="dxa"/>
            <w:vAlign w:val="center"/>
          </w:tcPr>
          <w:p w14:paraId="61D2752F" w14:textId="77777777" w:rsidR="005F528E" w:rsidRPr="005F528E" w:rsidRDefault="005F528E" w:rsidP="005F528E">
            <w:pPr>
              <w:keepNext/>
              <w:tabs>
                <w:tab w:val="clear" w:pos="567"/>
                <w:tab w:val="clear" w:pos="5387"/>
                <w:tab w:val="clear" w:pos="5954"/>
              </w:tabs>
              <w:spacing w:before="60" w:after="60"/>
              <w:jc w:val="center"/>
              <w:rPr>
                <w:i/>
                <w:sz w:val="18"/>
                <w:lang w:val="fr-CH"/>
              </w:rPr>
            </w:pPr>
            <w:r w:rsidRPr="005F528E">
              <w:rPr>
                <w:i/>
                <w:sz w:val="18"/>
                <w:lang w:val="fr-FR"/>
              </w:rPr>
              <w:t>Indicatif de pays du mobile (MCC)*</w:t>
            </w:r>
            <w:r w:rsidRPr="005F528E">
              <w:rPr>
                <w:i/>
                <w:sz w:val="18"/>
                <w:lang w:val="fr-FR"/>
              </w:rPr>
              <w:br/>
              <w:t>et Code de réseau mobile (MNC)**</w:t>
            </w:r>
          </w:p>
        </w:tc>
      </w:tr>
      <w:tr w:rsidR="005F528E" w:rsidRPr="005F528E" w14:paraId="4183F906" w14:textId="77777777" w:rsidTr="000100ED">
        <w:trPr>
          <w:jc w:val="center"/>
        </w:trPr>
        <w:tc>
          <w:tcPr>
            <w:tcW w:w="4678" w:type="dxa"/>
            <w:textDirection w:val="lrTbV"/>
          </w:tcPr>
          <w:p w14:paraId="6186F528" w14:textId="77777777" w:rsidR="005F528E" w:rsidRPr="005F528E" w:rsidRDefault="005F528E" w:rsidP="005F528E">
            <w:pPr>
              <w:tabs>
                <w:tab w:val="clear" w:pos="567"/>
                <w:tab w:val="clear" w:pos="1843"/>
                <w:tab w:val="clear" w:pos="5387"/>
                <w:tab w:val="clear" w:pos="5954"/>
                <w:tab w:val="left" w:pos="2085"/>
              </w:tabs>
              <w:spacing w:before="40" w:after="40"/>
              <w:jc w:val="left"/>
              <w:rPr>
                <w:bCs/>
              </w:rPr>
            </w:pPr>
            <w:proofErr w:type="spellStart"/>
            <w:r w:rsidRPr="005F528E">
              <w:rPr>
                <w:bCs/>
              </w:rPr>
              <w:t>Podsystem</w:t>
            </w:r>
            <w:proofErr w:type="spellEnd"/>
            <w:r w:rsidRPr="005F528E">
              <w:rPr>
                <w:bCs/>
              </w:rPr>
              <w:t xml:space="preserve"> Ltd</w:t>
            </w:r>
          </w:p>
        </w:tc>
        <w:tc>
          <w:tcPr>
            <w:tcW w:w="4264" w:type="dxa"/>
            <w:textDirection w:val="lrTbV"/>
          </w:tcPr>
          <w:p w14:paraId="1177F1CD" w14:textId="77777777" w:rsidR="005F528E" w:rsidRPr="005F528E" w:rsidRDefault="005F528E" w:rsidP="005F528E">
            <w:pPr>
              <w:tabs>
                <w:tab w:val="clear" w:pos="567"/>
                <w:tab w:val="clear" w:pos="5387"/>
                <w:tab w:val="clear" w:pos="5954"/>
              </w:tabs>
              <w:spacing w:before="40" w:after="40"/>
              <w:jc w:val="center"/>
              <w:rPr>
                <w:bCs/>
                <w:lang w:val="fr-FR"/>
              </w:rPr>
            </w:pPr>
            <w:r w:rsidRPr="005F528E">
              <w:rPr>
                <w:bCs/>
                <w:lang w:val="fr-FR"/>
              </w:rPr>
              <w:t>901 75</w:t>
            </w:r>
          </w:p>
        </w:tc>
      </w:tr>
      <w:tr w:rsidR="005F528E" w:rsidRPr="005F528E" w14:paraId="4FD440B3" w14:textId="77777777" w:rsidTr="000100ED">
        <w:trPr>
          <w:jc w:val="center"/>
        </w:trPr>
        <w:tc>
          <w:tcPr>
            <w:tcW w:w="4678" w:type="dxa"/>
            <w:textDirection w:val="lrTbV"/>
          </w:tcPr>
          <w:p w14:paraId="7EF533D1" w14:textId="77777777" w:rsidR="005F528E" w:rsidRPr="005F528E" w:rsidRDefault="005F528E" w:rsidP="005F528E">
            <w:pPr>
              <w:tabs>
                <w:tab w:val="clear" w:pos="567"/>
                <w:tab w:val="clear" w:pos="1843"/>
                <w:tab w:val="clear" w:pos="5387"/>
                <w:tab w:val="clear" w:pos="5954"/>
                <w:tab w:val="left" w:pos="2085"/>
              </w:tabs>
              <w:spacing w:before="40" w:after="40"/>
              <w:jc w:val="left"/>
              <w:rPr>
                <w:bCs/>
              </w:rPr>
            </w:pPr>
            <w:r w:rsidRPr="005F528E">
              <w:rPr>
                <w:bCs/>
              </w:rPr>
              <w:t>A1 Telekom Austria AG</w:t>
            </w:r>
          </w:p>
        </w:tc>
        <w:tc>
          <w:tcPr>
            <w:tcW w:w="4264" w:type="dxa"/>
            <w:textDirection w:val="lrTbV"/>
          </w:tcPr>
          <w:p w14:paraId="1FD1D48F" w14:textId="77777777" w:rsidR="005F528E" w:rsidRPr="005F528E" w:rsidRDefault="005F528E" w:rsidP="005F528E">
            <w:pPr>
              <w:tabs>
                <w:tab w:val="clear" w:pos="567"/>
                <w:tab w:val="clear" w:pos="5387"/>
                <w:tab w:val="clear" w:pos="5954"/>
              </w:tabs>
              <w:spacing w:before="40" w:after="40"/>
              <w:jc w:val="center"/>
              <w:rPr>
                <w:bCs/>
                <w:lang w:val="fr-FR"/>
              </w:rPr>
            </w:pPr>
            <w:r w:rsidRPr="005F528E">
              <w:rPr>
                <w:bCs/>
                <w:lang w:val="fr-FR"/>
              </w:rPr>
              <w:t>901 76</w:t>
            </w:r>
          </w:p>
        </w:tc>
      </w:tr>
    </w:tbl>
    <w:p w14:paraId="1CC2E933" w14:textId="77777777" w:rsidR="005F528E" w:rsidRPr="005F528E" w:rsidRDefault="005F528E" w:rsidP="005F528E">
      <w:r w:rsidRPr="005F528E">
        <w:t>______________</w:t>
      </w:r>
    </w:p>
    <w:p w14:paraId="7C78F8A7" w14:textId="77777777" w:rsidR="005F528E" w:rsidRPr="005F528E" w:rsidRDefault="005F528E" w:rsidP="005F528E">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rPr>
      </w:pPr>
      <w:r w:rsidRPr="005F528E">
        <w:rPr>
          <w:rFonts w:asciiTheme="minorHAnsi" w:hAnsiTheme="minorHAnsi"/>
          <w:sz w:val="16"/>
          <w:szCs w:val="16"/>
          <w:lang w:val="fr-FR"/>
        </w:rPr>
        <w:t>*</w:t>
      </w:r>
      <w:r w:rsidRPr="005F528E">
        <w:rPr>
          <w:rFonts w:asciiTheme="minorHAnsi" w:hAnsiTheme="minorHAnsi"/>
          <w:sz w:val="16"/>
          <w:szCs w:val="16"/>
          <w:lang w:val="fr-FR"/>
        </w:rPr>
        <w:tab/>
        <w:t xml:space="preserve">MCC: Mobile Country Code / Indicatif de pays du mobile / </w:t>
      </w:r>
      <w:proofErr w:type="spellStart"/>
      <w:r w:rsidRPr="005F528E">
        <w:rPr>
          <w:rFonts w:asciiTheme="minorHAnsi" w:hAnsiTheme="minorHAnsi"/>
          <w:sz w:val="16"/>
          <w:szCs w:val="16"/>
          <w:lang w:val="fr-FR"/>
        </w:rPr>
        <w:t>Indicativo</w:t>
      </w:r>
      <w:proofErr w:type="spellEnd"/>
      <w:r w:rsidRPr="005F528E">
        <w:rPr>
          <w:rFonts w:asciiTheme="minorHAnsi" w:hAnsiTheme="minorHAnsi"/>
          <w:sz w:val="16"/>
          <w:szCs w:val="16"/>
          <w:lang w:val="fr-FR"/>
        </w:rPr>
        <w:t xml:space="preserve"> de </w:t>
      </w:r>
      <w:proofErr w:type="spellStart"/>
      <w:r w:rsidRPr="005F528E">
        <w:rPr>
          <w:rFonts w:asciiTheme="minorHAnsi" w:hAnsiTheme="minorHAnsi"/>
          <w:sz w:val="16"/>
          <w:szCs w:val="16"/>
          <w:lang w:val="fr-FR"/>
        </w:rPr>
        <w:t>país</w:t>
      </w:r>
      <w:proofErr w:type="spellEnd"/>
      <w:r w:rsidRPr="005F528E">
        <w:rPr>
          <w:rFonts w:asciiTheme="minorHAnsi" w:hAnsiTheme="minorHAnsi"/>
          <w:sz w:val="16"/>
          <w:szCs w:val="16"/>
          <w:lang w:val="fr-FR"/>
        </w:rPr>
        <w:t xml:space="preserve"> para el </w:t>
      </w:r>
      <w:proofErr w:type="spellStart"/>
      <w:r w:rsidRPr="005F528E">
        <w:rPr>
          <w:rFonts w:asciiTheme="minorHAnsi" w:hAnsiTheme="minorHAnsi"/>
          <w:sz w:val="16"/>
          <w:szCs w:val="16"/>
          <w:lang w:val="fr-FR"/>
        </w:rPr>
        <w:t>servicio</w:t>
      </w:r>
      <w:proofErr w:type="spellEnd"/>
      <w:r w:rsidRPr="005F528E">
        <w:rPr>
          <w:rFonts w:asciiTheme="minorHAnsi" w:hAnsiTheme="minorHAnsi"/>
          <w:sz w:val="16"/>
          <w:szCs w:val="16"/>
          <w:lang w:val="fr-FR"/>
        </w:rPr>
        <w:t xml:space="preserve"> </w:t>
      </w:r>
      <w:proofErr w:type="spellStart"/>
      <w:r w:rsidRPr="005F528E">
        <w:rPr>
          <w:rFonts w:asciiTheme="minorHAnsi" w:hAnsiTheme="minorHAnsi"/>
          <w:sz w:val="16"/>
          <w:szCs w:val="16"/>
          <w:lang w:val="fr-FR"/>
        </w:rPr>
        <w:t>móvil</w:t>
      </w:r>
      <w:proofErr w:type="spellEnd"/>
    </w:p>
    <w:p w14:paraId="47E82889" w14:textId="77777777" w:rsidR="005F528E" w:rsidRPr="005F528E" w:rsidRDefault="005F528E" w:rsidP="005F528E">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rPr>
      </w:pPr>
      <w:r w:rsidRPr="005F528E">
        <w:rPr>
          <w:rFonts w:asciiTheme="minorHAnsi" w:hAnsiTheme="minorHAnsi"/>
          <w:sz w:val="16"/>
          <w:szCs w:val="16"/>
          <w:lang w:val="fr-FR"/>
        </w:rPr>
        <w:t>**</w:t>
      </w:r>
      <w:r w:rsidRPr="005F528E">
        <w:rPr>
          <w:rFonts w:asciiTheme="minorHAnsi" w:hAnsiTheme="minorHAnsi"/>
          <w:sz w:val="16"/>
          <w:szCs w:val="16"/>
          <w:lang w:val="fr-FR"/>
        </w:rPr>
        <w:tab/>
        <w:t xml:space="preserve">MNC: Mobile Network Code / Code de réseau mobile / </w:t>
      </w:r>
      <w:proofErr w:type="spellStart"/>
      <w:r w:rsidRPr="005F528E">
        <w:rPr>
          <w:rFonts w:asciiTheme="minorHAnsi" w:hAnsiTheme="minorHAnsi"/>
          <w:sz w:val="16"/>
          <w:szCs w:val="16"/>
          <w:lang w:val="fr-FR"/>
        </w:rPr>
        <w:t>Indicativo</w:t>
      </w:r>
      <w:proofErr w:type="spellEnd"/>
      <w:r w:rsidRPr="005F528E">
        <w:rPr>
          <w:rFonts w:asciiTheme="minorHAnsi" w:hAnsiTheme="minorHAnsi"/>
          <w:sz w:val="16"/>
          <w:szCs w:val="16"/>
          <w:lang w:val="fr-FR"/>
        </w:rPr>
        <w:t xml:space="preserve"> de </w:t>
      </w:r>
      <w:proofErr w:type="spellStart"/>
      <w:r w:rsidRPr="005F528E">
        <w:rPr>
          <w:rFonts w:asciiTheme="minorHAnsi" w:hAnsiTheme="minorHAnsi"/>
          <w:sz w:val="16"/>
          <w:szCs w:val="16"/>
          <w:lang w:val="fr-FR"/>
        </w:rPr>
        <w:t>red</w:t>
      </w:r>
      <w:proofErr w:type="spellEnd"/>
      <w:r w:rsidRPr="005F528E">
        <w:rPr>
          <w:rFonts w:asciiTheme="minorHAnsi" w:hAnsiTheme="minorHAnsi"/>
          <w:sz w:val="16"/>
          <w:szCs w:val="16"/>
          <w:lang w:val="fr-FR"/>
        </w:rPr>
        <w:t xml:space="preserve"> para el </w:t>
      </w:r>
      <w:proofErr w:type="spellStart"/>
      <w:r w:rsidRPr="005F528E">
        <w:rPr>
          <w:rFonts w:asciiTheme="minorHAnsi" w:hAnsiTheme="minorHAnsi"/>
          <w:sz w:val="16"/>
          <w:szCs w:val="16"/>
          <w:lang w:val="fr-FR"/>
        </w:rPr>
        <w:t>servicio</w:t>
      </w:r>
      <w:proofErr w:type="spellEnd"/>
      <w:r w:rsidRPr="005F528E">
        <w:rPr>
          <w:rFonts w:asciiTheme="minorHAnsi" w:hAnsiTheme="minorHAnsi"/>
          <w:sz w:val="16"/>
          <w:szCs w:val="16"/>
          <w:lang w:val="fr-FR"/>
        </w:rPr>
        <w:t xml:space="preserve"> </w:t>
      </w:r>
      <w:proofErr w:type="spellStart"/>
      <w:r w:rsidRPr="005F528E">
        <w:rPr>
          <w:rFonts w:asciiTheme="minorHAnsi" w:hAnsiTheme="minorHAnsi"/>
          <w:sz w:val="16"/>
          <w:szCs w:val="16"/>
          <w:lang w:val="fr-FR"/>
        </w:rPr>
        <w:t>móvil</w:t>
      </w:r>
      <w:proofErr w:type="spellEnd"/>
    </w:p>
    <w:p w14:paraId="70B98D8D" w14:textId="77777777" w:rsidR="00C962CF" w:rsidRPr="004537BF" w:rsidRDefault="00C962CF" w:rsidP="00873B8E">
      <w:pPr>
        <w:rPr>
          <w:lang w:val="fr-CH"/>
        </w:rPr>
      </w:pPr>
    </w:p>
    <w:p w14:paraId="364DE057" w14:textId="77777777" w:rsidR="001912C6" w:rsidRPr="004B7325" w:rsidRDefault="001912C6">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59" w:name="_Toc215907216"/>
      <w:r w:rsidRPr="004B7325">
        <w:rPr>
          <w:lang w:val="fr-CH"/>
        </w:rPr>
        <w:br w:type="page"/>
      </w:r>
    </w:p>
    <w:p w14:paraId="5F743A65" w14:textId="77777777" w:rsidR="005D2A4D" w:rsidRPr="00873B8E" w:rsidRDefault="005D2A4D" w:rsidP="00873B8E">
      <w:pPr>
        <w:pStyle w:val="Heading20"/>
      </w:pPr>
      <w:bookmarkStart w:id="460" w:name="_Toc333227438"/>
      <w:bookmarkStart w:id="461" w:name="_Toc337038735"/>
      <w:bookmarkStart w:id="462" w:name="_Toc388863475"/>
      <w:bookmarkStart w:id="463" w:name="_Toc528154643"/>
      <w:bookmarkStart w:id="464" w:name="_Toc49845635"/>
      <w:bookmarkEnd w:id="459"/>
      <w:r w:rsidRPr="00873B8E">
        <w:lastRenderedPageBreak/>
        <w:t>Service téléphonique</w:t>
      </w:r>
      <w:bookmarkEnd w:id="460"/>
      <w:r w:rsidRPr="00873B8E">
        <w:br/>
        <w:t>(Recommandation UIT-T E.164)</w:t>
      </w:r>
      <w:bookmarkEnd w:id="461"/>
      <w:bookmarkEnd w:id="462"/>
      <w:bookmarkEnd w:id="463"/>
      <w:bookmarkEnd w:id="464"/>
    </w:p>
    <w:p w14:paraId="08F12BC2" w14:textId="77777777" w:rsidR="005D2A4D" w:rsidRPr="003175D9" w:rsidRDefault="005D2A4D" w:rsidP="00895405">
      <w:pPr>
        <w:jc w:val="center"/>
      </w:pPr>
      <w:r w:rsidRPr="003175D9">
        <w:t xml:space="preserve">url: </w:t>
      </w:r>
      <w:hyperlink r:id="rId10" w:history="1">
        <w:r w:rsidRPr="003175D9">
          <w:t>www.itu.int/itu-t/inr/nnp</w:t>
        </w:r>
      </w:hyperlink>
    </w:p>
    <w:p w14:paraId="6E3CAC0D" w14:textId="708B9F6C" w:rsidR="00C41335" w:rsidRPr="00267961" w:rsidRDefault="00C41335" w:rsidP="00C41335">
      <w:pPr>
        <w:tabs>
          <w:tab w:val="left" w:pos="1560"/>
          <w:tab w:val="left" w:pos="2127"/>
        </w:tabs>
        <w:spacing w:before="240"/>
        <w:jc w:val="left"/>
        <w:outlineLvl w:val="3"/>
        <w:rPr>
          <w:rFonts w:cs="Arial"/>
          <w:b/>
          <w:lang w:val="fr-FR"/>
        </w:rPr>
      </w:pPr>
      <w:bookmarkStart w:id="465" w:name="lt_pId1220"/>
      <w:bookmarkStart w:id="466" w:name="_Toc30780448"/>
      <w:r w:rsidRPr="00267961">
        <w:rPr>
          <w:rFonts w:cs="Arial"/>
          <w:b/>
          <w:lang w:val="fr-FR"/>
        </w:rPr>
        <w:t>Iridium Satellite LLC</w:t>
      </w:r>
      <w:r>
        <w:rPr>
          <w:rFonts w:cs="Arial"/>
          <w:b/>
          <w:lang w:val="fr-FR"/>
        </w:rPr>
        <w:fldChar w:fldCharType="begin"/>
      </w:r>
      <w:r>
        <w:instrText xml:space="preserve"> TC "</w:instrText>
      </w:r>
      <w:bookmarkStart w:id="467" w:name="_Toc49845636"/>
      <w:r w:rsidRPr="005912FF">
        <w:rPr>
          <w:rFonts w:cs="Arial"/>
          <w:b/>
          <w:lang w:val="fr-FR"/>
        </w:rPr>
        <w:instrText>Iridium Satellite LLC</w:instrText>
      </w:r>
      <w:bookmarkEnd w:id="467"/>
      <w:r>
        <w:instrText xml:space="preserve">" \f C \l "1" </w:instrText>
      </w:r>
      <w:r>
        <w:rPr>
          <w:rFonts w:cs="Arial"/>
          <w:b/>
          <w:lang w:val="fr-FR"/>
        </w:rPr>
        <w:fldChar w:fldCharType="end"/>
      </w:r>
      <w:r w:rsidRPr="00267961">
        <w:rPr>
          <w:rFonts w:cs="Arial"/>
          <w:b/>
          <w:lang w:val="fr-FR"/>
        </w:rPr>
        <w:t xml:space="preserve"> (indicatifs de pays +881 6 et +881 7)</w:t>
      </w:r>
    </w:p>
    <w:p w14:paraId="28A15C58" w14:textId="77777777" w:rsidR="00C41335" w:rsidRPr="00267961" w:rsidRDefault="00C41335" w:rsidP="00C41335">
      <w:pPr>
        <w:tabs>
          <w:tab w:val="left" w:pos="1560"/>
          <w:tab w:val="left" w:pos="2127"/>
        </w:tabs>
        <w:jc w:val="left"/>
        <w:outlineLvl w:val="4"/>
        <w:rPr>
          <w:rFonts w:cs="Arial"/>
          <w:lang w:val="fr-FR"/>
        </w:rPr>
      </w:pPr>
      <w:r w:rsidRPr="00267961">
        <w:rPr>
          <w:rFonts w:cs="Arial"/>
          <w:lang w:val="fr-FR"/>
        </w:rPr>
        <w:t>Communication du 17.VII.2020:</w:t>
      </w:r>
    </w:p>
    <w:p w14:paraId="51606BEB" w14:textId="16156CB4" w:rsidR="00C41335" w:rsidRPr="00267961" w:rsidRDefault="00C41335" w:rsidP="00C41335">
      <w:pPr>
        <w:jc w:val="left"/>
        <w:rPr>
          <w:lang w:val="fr-FR"/>
        </w:rPr>
      </w:pPr>
      <w:r w:rsidRPr="00267961">
        <w:rPr>
          <w:i/>
          <w:lang w:val="fr-FR"/>
        </w:rPr>
        <w:t>Iridium Satellite LLC</w:t>
      </w:r>
      <w:r>
        <w:rPr>
          <w:i/>
          <w:lang w:val="fr-FR"/>
        </w:rPr>
        <w:fldChar w:fldCharType="begin"/>
      </w:r>
      <w:r>
        <w:instrText xml:space="preserve"> TC "</w:instrText>
      </w:r>
      <w:bookmarkStart w:id="468" w:name="_Toc49845637"/>
      <w:r w:rsidRPr="0032059B">
        <w:rPr>
          <w:i/>
          <w:lang w:val="fr-FR"/>
        </w:rPr>
        <w:instrText>Iridium Satellite LLC</w:instrText>
      </w:r>
      <w:bookmarkEnd w:id="468"/>
      <w:r>
        <w:instrText xml:space="preserve">" \f C \l "1" </w:instrText>
      </w:r>
      <w:r>
        <w:rPr>
          <w:i/>
          <w:lang w:val="fr-FR"/>
        </w:rPr>
        <w:fldChar w:fldCharType="end"/>
      </w:r>
      <w:r w:rsidRPr="00267961">
        <w:rPr>
          <w:lang w:val="fr-FR"/>
        </w:rPr>
        <w:t xml:space="preserve"> communique l'information suivante concernant le plan de numérotage et la procédure de numérotation </w:t>
      </w:r>
      <w:r>
        <w:rPr>
          <w:lang w:val="fr-FR"/>
        </w:rPr>
        <w:t>d'</w:t>
      </w:r>
      <w:r w:rsidRPr="00267961">
        <w:rPr>
          <w:lang w:val="fr-FR"/>
        </w:rPr>
        <w:t>Iridium:</w:t>
      </w:r>
    </w:p>
    <w:p w14:paraId="7B18E8F0" w14:textId="77777777" w:rsidR="00C41335" w:rsidRPr="00267961" w:rsidRDefault="00C41335" w:rsidP="00C41335">
      <w:pPr>
        <w:rPr>
          <w:lang w:val="fr-FR"/>
        </w:rPr>
      </w:pPr>
      <w:r>
        <w:rPr>
          <w:lang w:val="fr-FR"/>
        </w:rPr>
        <w:t xml:space="preserve">Dans le cadre des </w:t>
      </w:r>
      <w:r w:rsidRPr="00267961">
        <w:rPr>
          <w:lang w:val="fr-FR"/>
        </w:rPr>
        <w:t>procédures de numérotation</w:t>
      </w:r>
      <w:r>
        <w:rPr>
          <w:lang w:val="fr-FR"/>
        </w:rPr>
        <w:t>, u</w:t>
      </w:r>
      <w:r w:rsidRPr="00267961">
        <w:rPr>
          <w:lang w:val="fr-FR"/>
        </w:rPr>
        <w:t xml:space="preserve">n 13ème chiffre a été ajouté pour les numéros de la série +8816-xxx-xxxxx afin de prendre en charge l'élargissement de l'offre de services </w:t>
      </w:r>
      <w:r>
        <w:rPr>
          <w:lang w:val="fr-FR"/>
        </w:rPr>
        <w:t>d'</w:t>
      </w:r>
      <w:r w:rsidRPr="00267961">
        <w:rPr>
          <w:lang w:val="fr-FR"/>
        </w:rPr>
        <w:t>Iridium et l'augmentation du nombre d'abonnés. Les numéros MSISDN d'Iridium seront désormais composés de 12 ou 13 chiffres. Les appels vers ces numéros doivent donc être considérés comme valables.</w:t>
      </w:r>
    </w:p>
    <w:p w14:paraId="05AD45D6" w14:textId="77777777" w:rsidR="00C41335" w:rsidRPr="00267961" w:rsidRDefault="00C41335" w:rsidP="00C41335">
      <w:pPr>
        <w:rPr>
          <w:lang w:val="fr-FR"/>
        </w:rPr>
      </w:pPr>
      <w:r w:rsidRPr="00267961">
        <w:rPr>
          <w:lang w:val="fr-FR"/>
        </w:rPr>
        <w:t>Les fournisseurs de services sont priés de bien vouloir programmer leurs centraux pour permettre l'accès à ces séries de numéros.</w:t>
      </w:r>
    </w:p>
    <w:p w14:paraId="635CE5F3" w14:textId="77777777" w:rsidR="00C41335" w:rsidRPr="00267961" w:rsidRDefault="00C41335" w:rsidP="00C41335">
      <w:pPr>
        <w:spacing w:before="0"/>
        <w:rPr>
          <w:lang w:val="fr-FR"/>
        </w:rPr>
      </w:pPr>
    </w:p>
    <w:p w14:paraId="7DEE98DB" w14:textId="77777777" w:rsidR="00C41335" w:rsidRPr="00267961" w:rsidRDefault="00C41335" w:rsidP="00C41335">
      <w:pPr>
        <w:spacing w:before="0" w:after="120"/>
        <w:rPr>
          <w:lang w:val="fr-FR"/>
        </w:rPr>
      </w:pPr>
      <w:r w:rsidRPr="00267961">
        <w:rPr>
          <w:lang w:val="fr-FR"/>
        </w:rPr>
        <w:t>Pour toute question, veuillez prendre contact avec:</w:t>
      </w:r>
    </w:p>
    <w:p w14:paraId="7B768BDE" w14:textId="6F7A9B69" w:rsidR="00C41335" w:rsidRPr="00267961" w:rsidRDefault="00C41335" w:rsidP="00B2501F">
      <w:pPr>
        <w:spacing w:before="0"/>
        <w:jc w:val="left"/>
        <w:rPr>
          <w:rFonts w:asciiTheme="minorHAnsi" w:hAnsiTheme="minorHAnsi"/>
          <w:sz w:val="18"/>
          <w:szCs w:val="18"/>
          <w:lang w:val="fr-FR"/>
        </w:rPr>
      </w:pPr>
      <w:r w:rsidRPr="00267961">
        <w:rPr>
          <w:lang w:val="fr-FR"/>
        </w:rPr>
        <w:tab/>
        <w:t xml:space="preserve">M. Patrick </w:t>
      </w:r>
      <w:proofErr w:type="spellStart"/>
      <w:r w:rsidRPr="00267961">
        <w:rPr>
          <w:lang w:val="fr-FR"/>
        </w:rPr>
        <w:t>Livecchi</w:t>
      </w:r>
      <w:proofErr w:type="spellEnd"/>
      <w:r w:rsidR="00B2501F">
        <w:rPr>
          <w:lang w:val="fr-FR"/>
        </w:rPr>
        <w:br/>
      </w:r>
      <w:r w:rsidRPr="00267961">
        <w:rPr>
          <w:lang w:val="fr-FR"/>
        </w:rPr>
        <w:tab/>
        <w:t xml:space="preserve">Sr. PSTN </w:t>
      </w:r>
      <w:proofErr w:type="spellStart"/>
      <w:r w:rsidRPr="00267961">
        <w:rPr>
          <w:lang w:val="fr-FR"/>
        </w:rPr>
        <w:t>Engineer</w:t>
      </w:r>
      <w:proofErr w:type="spellEnd"/>
      <w:r w:rsidR="00B2501F">
        <w:rPr>
          <w:lang w:val="fr-FR"/>
        </w:rPr>
        <w:br/>
      </w:r>
      <w:r w:rsidRPr="00267961">
        <w:rPr>
          <w:lang w:val="fr-FR"/>
        </w:rPr>
        <w:tab/>
        <w:t>Iridium Satellite LLC</w:t>
      </w:r>
      <w:r w:rsidR="00B2501F">
        <w:rPr>
          <w:lang w:val="fr-FR"/>
        </w:rPr>
        <w:br/>
      </w:r>
      <w:r w:rsidRPr="00267961">
        <w:rPr>
          <w:lang w:val="fr-FR"/>
        </w:rPr>
        <w:tab/>
        <w:t>8440 South River Parkway</w:t>
      </w:r>
      <w:r w:rsidR="00B2501F">
        <w:rPr>
          <w:lang w:val="fr-FR"/>
        </w:rPr>
        <w:br/>
      </w:r>
      <w:r w:rsidRPr="00267961">
        <w:rPr>
          <w:lang w:val="fr-FR"/>
        </w:rPr>
        <w:tab/>
        <w:t>TEMPE, AZ 85284</w:t>
      </w:r>
      <w:r w:rsidR="00B2501F">
        <w:rPr>
          <w:lang w:val="fr-FR"/>
        </w:rPr>
        <w:br/>
      </w:r>
      <w:r w:rsidRPr="00267961">
        <w:rPr>
          <w:lang w:val="fr-FR"/>
        </w:rPr>
        <w:tab/>
        <w:t>États-Unis</w:t>
      </w:r>
      <w:r w:rsidR="00B2501F">
        <w:rPr>
          <w:lang w:val="fr-FR"/>
        </w:rPr>
        <w:br/>
      </w:r>
      <w:r w:rsidRPr="00267961">
        <w:rPr>
          <w:lang w:val="fr-FR"/>
        </w:rPr>
        <w:tab/>
        <w:t xml:space="preserve">Tél: </w:t>
      </w:r>
      <w:r w:rsidRPr="00267961">
        <w:rPr>
          <w:lang w:val="fr-FR"/>
        </w:rPr>
        <w:tab/>
        <w:t>+1 480 752 1179</w:t>
      </w:r>
      <w:r w:rsidR="00B2501F">
        <w:rPr>
          <w:lang w:val="fr-FR"/>
        </w:rPr>
        <w:br/>
      </w:r>
      <w:r w:rsidRPr="00267961">
        <w:rPr>
          <w:lang w:val="fr-FR"/>
        </w:rPr>
        <w:tab/>
        <w:t xml:space="preserve">Fax: </w:t>
      </w:r>
      <w:r w:rsidRPr="00267961">
        <w:rPr>
          <w:lang w:val="fr-FR"/>
        </w:rPr>
        <w:tab/>
        <w:t>+1 480 752 1105</w:t>
      </w:r>
      <w:r w:rsidR="00B2501F">
        <w:rPr>
          <w:lang w:val="fr-FR"/>
        </w:rPr>
        <w:br/>
      </w:r>
      <w:r w:rsidRPr="00267961">
        <w:rPr>
          <w:lang w:val="fr-FR"/>
        </w:rPr>
        <w:tab/>
        <w:t xml:space="preserve">E-mail: </w:t>
      </w:r>
      <w:r w:rsidRPr="00267961">
        <w:rPr>
          <w:lang w:val="fr-FR"/>
        </w:rPr>
        <w:tab/>
      </w:r>
      <w:hyperlink r:id="rId11" w:history="1">
        <w:r w:rsidR="00B2501F" w:rsidRPr="005571BC">
          <w:t>pat.livecchi@iridium.com</w:t>
        </w:r>
      </w:hyperlink>
      <w:r w:rsidR="00B2501F" w:rsidRPr="005571BC">
        <w:br/>
      </w:r>
      <w:r w:rsidRPr="00267961">
        <w:rPr>
          <w:lang w:val="fr-FR"/>
        </w:rPr>
        <w:tab/>
        <w:t xml:space="preserve">URL: </w:t>
      </w:r>
      <w:r w:rsidRPr="00267961">
        <w:rPr>
          <w:lang w:val="fr-FR"/>
        </w:rPr>
        <w:tab/>
        <w:t>www.iridium.com</w:t>
      </w:r>
    </w:p>
    <w:bookmarkEnd w:id="465"/>
    <w:bookmarkEnd w:id="466"/>
    <w:p w14:paraId="36C3B425" w14:textId="1E67C3A4" w:rsidR="004B7325" w:rsidRDefault="004B7325" w:rsidP="00633882">
      <w:pPr>
        <w:ind w:left="567" w:hanging="567"/>
        <w:jc w:val="left"/>
        <w:rPr>
          <w:lang w:val="fr-CH"/>
        </w:rPr>
      </w:pPr>
    </w:p>
    <w:p w14:paraId="0DC91FDB" w14:textId="05FFBF9D" w:rsidR="00873B8E" w:rsidRDefault="00873B8E" w:rsidP="00633882">
      <w:pPr>
        <w:ind w:left="567" w:hanging="567"/>
        <w:jc w:val="left"/>
        <w:rPr>
          <w:lang w:val="fr-CH"/>
        </w:rPr>
      </w:pPr>
    </w:p>
    <w:p w14:paraId="3F66AB86" w14:textId="77777777" w:rsidR="00873B8E" w:rsidRPr="005D2A4D" w:rsidRDefault="00873B8E" w:rsidP="00633882">
      <w:pPr>
        <w:ind w:left="567" w:hanging="567"/>
        <w:jc w:val="left"/>
        <w:rPr>
          <w:lang w:val="fr-CH"/>
        </w:rPr>
      </w:pPr>
    </w:p>
    <w:p w14:paraId="2D3FFA04" w14:textId="58A7ADFE" w:rsidR="00E9733A" w:rsidRPr="005D2A4D" w:rsidRDefault="00E9733A" w:rsidP="007D610B">
      <w:pPr>
        <w:ind w:left="567" w:hanging="567"/>
        <w:jc w:val="left"/>
        <w:rPr>
          <w:lang w:val="fr-CH"/>
        </w:rPr>
      </w:pPr>
    </w:p>
    <w:p w14:paraId="4CF3470A" w14:textId="77777777" w:rsidR="00E63036" w:rsidRPr="005D2A4D" w:rsidRDefault="00E63036" w:rsidP="007D610B">
      <w:pPr>
        <w:ind w:left="567" w:hanging="567"/>
        <w:jc w:val="left"/>
        <w:rPr>
          <w:lang w:val="fr-CH"/>
        </w:rPr>
        <w:sectPr w:rsidR="00E63036" w:rsidRPr="005D2A4D" w:rsidSect="00B2501F">
          <w:footerReference w:type="even" r:id="rId12"/>
          <w:footerReference w:type="default" r:id="rId13"/>
          <w:footerReference w:type="first" r:id="rId14"/>
          <w:type w:val="continuous"/>
          <w:pgSz w:w="11901" w:h="16840" w:code="9"/>
          <w:pgMar w:top="1134" w:right="1418" w:bottom="1134" w:left="1418" w:header="720" w:footer="720" w:gutter="0"/>
          <w:paperSrc w:first="15" w:other="15"/>
          <w:cols w:space="720"/>
          <w:titlePg/>
          <w:docGrid w:linePitch="360"/>
        </w:sectPr>
      </w:pPr>
    </w:p>
    <w:p w14:paraId="3EF45ABF" w14:textId="77777777" w:rsidR="00F96A3C" w:rsidRPr="002A6185" w:rsidRDefault="00F96A3C" w:rsidP="00F96A3C">
      <w:pPr>
        <w:pStyle w:val="Heading20"/>
      </w:pPr>
      <w:bookmarkStart w:id="469" w:name="_Toc417551684"/>
      <w:bookmarkStart w:id="470" w:name="_Toc418172334"/>
      <w:bookmarkStart w:id="471" w:name="_Toc418590416"/>
      <w:bookmarkStart w:id="472" w:name="_Toc421025977"/>
      <w:bookmarkStart w:id="473" w:name="_Toc422401214"/>
      <w:bookmarkStart w:id="474" w:name="_Toc423525459"/>
      <w:bookmarkStart w:id="475" w:name="_Toc424821420"/>
      <w:bookmarkStart w:id="476" w:name="_Toc428366209"/>
      <w:bookmarkStart w:id="477" w:name="_Toc429043969"/>
      <w:bookmarkStart w:id="478" w:name="_Toc430351629"/>
      <w:bookmarkStart w:id="479" w:name="_Toc435101744"/>
      <w:bookmarkStart w:id="480" w:name="_Toc436994431"/>
      <w:bookmarkStart w:id="481" w:name="_Toc437951348"/>
      <w:bookmarkStart w:id="482" w:name="_Toc439770098"/>
      <w:bookmarkStart w:id="483" w:name="_Toc442697183"/>
      <w:bookmarkStart w:id="484" w:name="_Toc443314403"/>
      <w:bookmarkStart w:id="485" w:name="_Toc451159962"/>
      <w:bookmarkStart w:id="486" w:name="_Toc452042297"/>
      <w:bookmarkStart w:id="487" w:name="_Toc453246397"/>
      <w:bookmarkStart w:id="488" w:name="_Toc455568929"/>
      <w:bookmarkStart w:id="489" w:name="_Toc458763347"/>
      <w:bookmarkStart w:id="490" w:name="_Toc461613929"/>
      <w:bookmarkStart w:id="491" w:name="_Toc464028571"/>
      <w:bookmarkStart w:id="492" w:name="_Toc466292736"/>
      <w:bookmarkStart w:id="493" w:name="_Toc467229228"/>
      <w:bookmarkStart w:id="494" w:name="_Toc468199537"/>
      <w:bookmarkStart w:id="495" w:name="_Toc469058093"/>
      <w:bookmarkStart w:id="496" w:name="_Toc472413666"/>
      <w:bookmarkStart w:id="497" w:name="_Toc473107267"/>
      <w:bookmarkStart w:id="498" w:name="_Toc474850439"/>
      <w:bookmarkStart w:id="499" w:name="_Toc476061821"/>
      <w:bookmarkStart w:id="500" w:name="_Toc477355879"/>
      <w:bookmarkStart w:id="501" w:name="_Toc478045212"/>
      <w:bookmarkStart w:id="502" w:name="_Toc479170905"/>
      <w:bookmarkStart w:id="503" w:name="_Toc481736935"/>
      <w:bookmarkStart w:id="504" w:name="_Toc483991774"/>
      <w:bookmarkStart w:id="505" w:name="_Toc484612706"/>
      <w:bookmarkStart w:id="506" w:name="_Toc486861831"/>
      <w:bookmarkStart w:id="507" w:name="_Toc489604268"/>
      <w:bookmarkStart w:id="508" w:name="_Toc490733865"/>
      <w:bookmarkStart w:id="509" w:name="_Toc492473929"/>
      <w:bookmarkStart w:id="510" w:name="_Toc493239117"/>
      <w:bookmarkStart w:id="511" w:name="_Toc494706577"/>
      <w:bookmarkStart w:id="512" w:name="_Toc496867161"/>
      <w:bookmarkStart w:id="513" w:name="_Toc497466152"/>
      <w:bookmarkStart w:id="514" w:name="_Toc498510163"/>
      <w:bookmarkStart w:id="515" w:name="_Toc499892935"/>
      <w:bookmarkStart w:id="516" w:name="_Toc500928331"/>
      <w:bookmarkStart w:id="517" w:name="_Toc503278447"/>
      <w:bookmarkStart w:id="518" w:name="_Toc508115976"/>
      <w:bookmarkStart w:id="519" w:name="_Toc509306707"/>
      <w:bookmarkStart w:id="520" w:name="_Toc510616292"/>
      <w:bookmarkStart w:id="521" w:name="_Toc512954056"/>
      <w:bookmarkStart w:id="522" w:name="_Toc513554846"/>
      <w:bookmarkStart w:id="523" w:name="_Toc514942276"/>
      <w:bookmarkStart w:id="524" w:name="_Toc516152566"/>
      <w:bookmarkStart w:id="525" w:name="_Toc517084132"/>
      <w:bookmarkStart w:id="526" w:name="_Toc517963000"/>
      <w:bookmarkStart w:id="527" w:name="_Toc525139697"/>
      <w:bookmarkStart w:id="528" w:name="_Toc526173614"/>
      <w:bookmarkStart w:id="529" w:name="_Toc527641996"/>
      <w:bookmarkStart w:id="530" w:name="_Toc528154648"/>
      <w:bookmarkStart w:id="531" w:name="_Toc530564043"/>
      <w:bookmarkStart w:id="532" w:name="_Toc535414819"/>
      <w:bookmarkStart w:id="533" w:name="_Toc536450198"/>
      <w:bookmarkStart w:id="534" w:name="_Toc169242"/>
      <w:bookmarkStart w:id="535" w:name="_Toc6472175"/>
      <w:bookmarkStart w:id="536" w:name="_Toc7430885"/>
      <w:bookmarkStart w:id="537" w:name="_Toc11673110"/>
      <w:bookmarkStart w:id="538" w:name="_Toc11942215"/>
      <w:bookmarkStart w:id="539" w:name="_Toc16521662"/>
      <w:bookmarkStart w:id="540" w:name="_Toc17124508"/>
      <w:bookmarkStart w:id="541" w:name="_Toc19268841"/>
      <w:bookmarkStart w:id="542" w:name="_Toc22049226"/>
      <w:bookmarkStart w:id="543" w:name="_Toc23412326"/>
      <w:bookmarkStart w:id="544" w:name="_Toc24538174"/>
      <w:bookmarkStart w:id="545" w:name="_Toc25845782"/>
      <w:bookmarkStart w:id="546" w:name="_Toc26799557"/>
      <w:bookmarkStart w:id="547" w:name="_Toc42092839"/>
      <w:bookmarkStart w:id="548" w:name="_Toc49845638"/>
      <w:bookmarkEnd w:id="452"/>
      <w:bookmarkEnd w:id="453"/>
      <w:r w:rsidRPr="002A6185">
        <w:lastRenderedPageBreak/>
        <w:t>Restrictions de service</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3F4A1D5D" w14:textId="77777777" w:rsidR="00F96A3C" w:rsidRPr="002A6185" w:rsidRDefault="00F96A3C" w:rsidP="00F96A3C">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195559AC" w14:textId="77777777" w:rsidR="00F96A3C" w:rsidRPr="005E174B" w:rsidRDefault="00F96A3C" w:rsidP="00F96A3C">
      <w:pPr>
        <w:jc w:val="center"/>
        <w:rPr>
          <w:rFonts w:ascii="Times New Roman" w:hAnsi="Times New Roman"/>
          <w:sz w:val="24"/>
          <w:lang w:val="fr-CH"/>
        </w:rPr>
      </w:pPr>
      <w:r w:rsidRPr="005E174B">
        <w:rPr>
          <w:lang w:val="fr-CH"/>
        </w:rPr>
        <w:t>Voir URL: www.itu.int/pub/T-SP-SR.1-2012</w:t>
      </w:r>
    </w:p>
    <w:p w14:paraId="3F7B55E1" w14:textId="0C7B0BB4" w:rsidR="00F96A3C" w:rsidRDefault="00F96A3C"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677CB17C" w14:textId="77777777" w:rsidR="00F96A3C" w:rsidRDefault="00F96A3C"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31DB5A0A"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172B7688" w14:textId="77777777" w:rsidTr="00070B7B">
        <w:trPr>
          <w:gridAfter w:val="2"/>
          <w:wAfter w:w="3617" w:type="dxa"/>
        </w:trPr>
        <w:tc>
          <w:tcPr>
            <w:tcW w:w="2904" w:type="dxa"/>
            <w:gridSpan w:val="2"/>
            <w:vAlign w:val="center"/>
          </w:tcPr>
          <w:p w14:paraId="471A016E"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4BB5C3F5"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7A2F5B86" w14:textId="77777777" w:rsidTr="00070B7B">
        <w:tc>
          <w:tcPr>
            <w:tcW w:w="2160" w:type="dxa"/>
          </w:tcPr>
          <w:p w14:paraId="796F01CA"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32A4A00A"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709C6AA2"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BB3C23C"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763B5CF6" w14:textId="77777777" w:rsidTr="00070B7B">
        <w:tc>
          <w:tcPr>
            <w:tcW w:w="2160" w:type="dxa"/>
          </w:tcPr>
          <w:p w14:paraId="05D71AD2"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proofErr w:type="spellStart"/>
            <w:r w:rsidRPr="0011711E">
              <w:rPr>
                <w:rFonts w:asciiTheme="minorHAnsi" w:hAnsiTheme="minorHAnsi"/>
                <w:b/>
                <w:bCs/>
                <w:lang w:val="es-ES_tradnl"/>
              </w:rPr>
              <w:t>lovaquie</w:t>
            </w:r>
            <w:proofErr w:type="spellEnd"/>
          </w:p>
        </w:tc>
        <w:tc>
          <w:tcPr>
            <w:tcW w:w="1985" w:type="dxa"/>
            <w:gridSpan w:val="2"/>
          </w:tcPr>
          <w:p w14:paraId="282C9693"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5199464A"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002A6A44"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460DA73B" w14:textId="77777777" w:rsidTr="00070B7B">
        <w:tc>
          <w:tcPr>
            <w:tcW w:w="2160" w:type="dxa"/>
          </w:tcPr>
          <w:p w14:paraId="5E6A344A"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2B64EAE7"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59946899"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D7D96C4"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52AB58EE" w14:textId="77777777" w:rsidTr="00070B7B">
        <w:tc>
          <w:tcPr>
            <w:tcW w:w="2160" w:type="dxa"/>
          </w:tcPr>
          <w:p w14:paraId="14D56DF5"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5AE81C9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159D4C0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4E7AA8D2"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59387320" w14:textId="77777777" w:rsidTr="00070B7B">
        <w:tc>
          <w:tcPr>
            <w:tcW w:w="2160" w:type="dxa"/>
          </w:tcPr>
          <w:p w14:paraId="127F77B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3F210F89"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725DC2FF"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20EB4B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5B41482E" w14:textId="77777777" w:rsidTr="00070B7B">
        <w:tc>
          <w:tcPr>
            <w:tcW w:w="2160" w:type="dxa"/>
          </w:tcPr>
          <w:p w14:paraId="65A582DE"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199A5C3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51D13E9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35BFE8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6B62A4CC" w14:textId="77777777" w:rsidTr="00070B7B">
        <w:tc>
          <w:tcPr>
            <w:tcW w:w="2160" w:type="dxa"/>
          </w:tcPr>
          <w:p w14:paraId="727AE832"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702ABE0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32C9C42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177C8E5"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5306414F" w14:textId="77777777" w:rsidTr="00070B7B">
        <w:tc>
          <w:tcPr>
            <w:tcW w:w="2160" w:type="dxa"/>
          </w:tcPr>
          <w:p w14:paraId="42591B60"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6F7BFB3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0261D99C"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EE5DAC2"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320455C8"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6B5BAA94"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36ABD033" w14:textId="77777777" w:rsidR="009D76D1" w:rsidRPr="003D52C3" w:rsidRDefault="009D76D1" w:rsidP="00937135">
      <w:pPr>
        <w:pStyle w:val="Heading20"/>
      </w:pPr>
      <w:bookmarkStart w:id="549" w:name="_Toc417551685"/>
      <w:bookmarkStart w:id="550" w:name="_Toc418172335"/>
      <w:bookmarkStart w:id="551" w:name="_Toc418590417"/>
      <w:bookmarkStart w:id="552" w:name="_Toc421025978"/>
      <w:bookmarkStart w:id="553" w:name="_Toc422401215"/>
      <w:bookmarkStart w:id="554" w:name="_Toc423525460"/>
      <w:bookmarkStart w:id="555" w:name="_Toc424821421"/>
      <w:bookmarkStart w:id="556" w:name="_Toc428366210"/>
      <w:bookmarkStart w:id="557" w:name="_Toc429043970"/>
      <w:bookmarkStart w:id="558" w:name="_Toc430351630"/>
      <w:bookmarkStart w:id="559" w:name="_Toc435101745"/>
      <w:bookmarkStart w:id="560" w:name="_Toc436994432"/>
      <w:bookmarkStart w:id="561" w:name="_Toc437951349"/>
      <w:bookmarkStart w:id="562" w:name="_Toc439770099"/>
      <w:bookmarkStart w:id="563" w:name="_Toc442697184"/>
      <w:bookmarkStart w:id="564" w:name="_Toc443314404"/>
      <w:bookmarkStart w:id="565" w:name="_Toc451159963"/>
      <w:bookmarkStart w:id="566" w:name="_Toc452042298"/>
      <w:bookmarkStart w:id="567" w:name="_Toc453246398"/>
      <w:bookmarkStart w:id="568" w:name="_Toc455568930"/>
      <w:bookmarkStart w:id="569" w:name="_Toc458763348"/>
      <w:bookmarkStart w:id="570" w:name="_Toc461613930"/>
      <w:bookmarkStart w:id="571" w:name="_Toc464028572"/>
      <w:bookmarkStart w:id="572" w:name="_Toc466292737"/>
      <w:bookmarkStart w:id="573" w:name="_Toc467229229"/>
      <w:bookmarkStart w:id="574" w:name="_Toc468199538"/>
      <w:bookmarkStart w:id="575" w:name="_Toc469058094"/>
      <w:bookmarkStart w:id="576" w:name="_Toc472413667"/>
      <w:bookmarkStart w:id="577" w:name="_Toc473107268"/>
      <w:bookmarkStart w:id="578" w:name="_Toc474850440"/>
      <w:bookmarkStart w:id="579" w:name="_Toc476061822"/>
      <w:bookmarkStart w:id="580" w:name="_Toc477355880"/>
      <w:bookmarkStart w:id="581" w:name="_Toc478045213"/>
      <w:bookmarkStart w:id="582" w:name="_Toc479170906"/>
      <w:bookmarkStart w:id="583" w:name="_Toc481736936"/>
      <w:bookmarkStart w:id="584" w:name="_Toc483991775"/>
      <w:bookmarkStart w:id="585" w:name="_Toc484612707"/>
      <w:bookmarkStart w:id="586" w:name="_Toc486861832"/>
      <w:bookmarkStart w:id="587" w:name="_Toc489604269"/>
      <w:bookmarkStart w:id="588" w:name="_Toc490733866"/>
      <w:bookmarkStart w:id="589" w:name="_Toc492473930"/>
      <w:bookmarkStart w:id="590" w:name="_Toc493239118"/>
      <w:bookmarkStart w:id="591" w:name="_Toc494706578"/>
      <w:bookmarkStart w:id="592" w:name="_Toc496867162"/>
      <w:bookmarkStart w:id="593" w:name="_Toc497466153"/>
      <w:bookmarkStart w:id="594" w:name="_Toc498510164"/>
      <w:bookmarkStart w:id="595" w:name="_Toc499892936"/>
      <w:bookmarkStart w:id="596" w:name="_Toc500928332"/>
      <w:bookmarkStart w:id="597" w:name="_Toc503278448"/>
      <w:bookmarkStart w:id="598" w:name="_Toc508115977"/>
      <w:bookmarkStart w:id="599" w:name="_Toc509306708"/>
      <w:bookmarkStart w:id="600" w:name="_Toc510616293"/>
      <w:bookmarkStart w:id="601" w:name="_Toc512954057"/>
      <w:bookmarkStart w:id="602" w:name="_Toc513554847"/>
      <w:bookmarkStart w:id="603" w:name="_Toc514942277"/>
      <w:bookmarkStart w:id="604" w:name="_Toc516152567"/>
      <w:bookmarkStart w:id="605" w:name="_Toc517084133"/>
      <w:bookmarkStart w:id="606" w:name="_Toc517963001"/>
      <w:bookmarkStart w:id="607" w:name="_Toc525139698"/>
      <w:bookmarkStart w:id="608" w:name="_Toc526173615"/>
      <w:bookmarkStart w:id="609" w:name="_Toc527641997"/>
      <w:bookmarkStart w:id="610" w:name="_Toc528154649"/>
      <w:bookmarkStart w:id="611" w:name="_Toc530564044"/>
      <w:bookmarkStart w:id="612" w:name="_Toc535414820"/>
      <w:bookmarkStart w:id="613" w:name="_Toc536450199"/>
      <w:bookmarkStart w:id="614" w:name="_Toc169243"/>
      <w:bookmarkStart w:id="615" w:name="_Toc6472176"/>
      <w:bookmarkStart w:id="616" w:name="_Toc7430886"/>
      <w:bookmarkStart w:id="617" w:name="_Toc11673111"/>
      <w:bookmarkStart w:id="618" w:name="_Toc11942216"/>
      <w:bookmarkStart w:id="619" w:name="_Toc16521663"/>
      <w:bookmarkStart w:id="620" w:name="_Toc17124509"/>
      <w:bookmarkStart w:id="621" w:name="_Toc19268842"/>
      <w:bookmarkStart w:id="622" w:name="_Toc22049227"/>
      <w:bookmarkStart w:id="623" w:name="_Toc23412327"/>
      <w:bookmarkStart w:id="624" w:name="_Toc24538175"/>
      <w:bookmarkStart w:id="625" w:name="_Toc25845783"/>
      <w:bookmarkStart w:id="626" w:name="_Toc26799558"/>
      <w:bookmarkStart w:id="627" w:name="_Toc42092840"/>
      <w:bookmarkStart w:id="628" w:name="_Toc49845639"/>
      <w:r w:rsidRPr="003D52C3">
        <w:t>Systèmes de rappel (Call-Back)</w:t>
      </w:r>
      <w:r w:rsidRPr="003D52C3">
        <w:br/>
        <w:t>et procédures d'appel alternatives (</w:t>
      </w:r>
      <w:proofErr w:type="spellStart"/>
      <w:r w:rsidRPr="003D52C3">
        <w:t>Rés</w:t>
      </w:r>
      <w:proofErr w:type="spellEnd"/>
      <w:r w:rsidRPr="003D52C3">
        <w:t>. 21 Rév. PP-2006)</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14:paraId="785F05AC"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14:paraId="70698CD2"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1C4C3F84"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342D5BBC"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4B24F84A" w14:textId="77777777"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14:paraId="6456032D" w14:textId="77777777" w:rsidR="007A56E1" w:rsidRPr="007F41C3" w:rsidRDefault="007A56E1" w:rsidP="007A56E1">
      <w:pPr>
        <w:pStyle w:val="Heading1"/>
        <w:spacing w:before="0"/>
        <w:ind w:left="142"/>
        <w:rPr>
          <w:lang w:val="fr-FR"/>
        </w:rPr>
      </w:pPr>
      <w:bookmarkStart w:id="629" w:name="_Toc40273974"/>
      <w:bookmarkStart w:id="630" w:name="_Toc42092841"/>
      <w:bookmarkStart w:id="631" w:name="_Toc49845640"/>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629"/>
      <w:bookmarkEnd w:id="630"/>
      <w:bookmarkEnd w:id="631"/>
    </w:p>
    <w:p w14:paraId="52C4BC73"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5AEE6929" w14:textId="77777777" w:rsidTr="00C12BE1">
        <w:tc>
          <w:tcPr>
            <w:tcW w:w="590" w:type="dxa"/>
          </w:tcPr>
          <w:p w14:paraId="607E5F38"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6B17C035" w14:textId="77777777" w:rsidR="007A56E1" w:rsidRPr="002826D5" w:rsidRDefault="007A56E1" w:rsidP="00C12BE1">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14:paraId="09359B6E"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68988D4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3F7086C1" w14:textId="77777777" w:rsidR="007A56E1" w:rsidRPr="002826D5" w:rsidRDefault="007A56E1" w:rsidP="00C12BE1">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7A56E1" w:rsidRPr="002826D5" w14:paraId="3D6A84FB" w14:textId="77777777" w:rsidTr="00C12BE1">
        <w:tc>
          <w:tcPr>
            <w:tcW w:w="590" w:type="dxa"/>
          </w:tcPr>
          <w:p w14:paraId="07453BF0"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06192B33" w14:textId="77777777" w:rsidR="007A56E1" w:rsidRPr="002826D5" w:rsidRDefault="007A56E1" w:rsidP="00C12BE1">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14:paraId="0E9B022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6BAEFFC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3396DB5E" w14:textId="77777777" w:rsidR="007A56E1" w:rsidRPr="002826D5" w:rsidRDefault="007A56E1" w:rsidP="00C12BE1">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7A56E1" w:rsidRPr="002826D5" w14:paraId="3E540B4F" w14:textId="77777777" w:rsidTr="00C12BE1">
        <w:tc>
          <w:tcPr>
            <w:tcW w:w="590" w:type="dxa"/>
          </w:tcPr>
          <w:p w14:paraId="3A7C773D"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53F721C5"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4AD76EC3"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5C113C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1B2039BF" w14:textId="77777777" w:rsidR="007A56E1" w:rsidRPr="002826D5" w:rsidRDefault="007A56E1" w:rsidP="00C12BE1">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7A56E1" w:rsidRPr="002826D5" w14:paraId="57F6E3EE" w14:textId="77777777" w:rsidTr="00C12BE1">
        <w:tc>
          <w:tcPr>
            <w:tcW w:w="590" w:type="dxa"/>
          </w:tcPr>
          <w:p w14:paraId="3942B502"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4F26E95D"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22D3743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51F5819"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3E838E4D" w14:textId="77777777" w:rsidR="007A56E1" w:rsidRPr="002826D5" w:rsidRDefault="007A56E1" w:rsidP="00C12BE1">
            <w:pPr>
              <w:tabs>
                <w:tab w:val="clear" w:pos="567"/>
                <w:tab w:val="clear" w:pos="5387"/>
                <w:tab w:val="clear" w:pos="5954"/>
              </w:tabs>
              <w:spacing w:before="0"/>
              <w:jc w:val="left"/>
              <w:rPr>
                <w:bCs/>
                <w:lang w:val="en-US"/>
              </w:rPr>
            </w:pPr>
          </w:p>
        </w:tc>
      </w:tr>
    </w:tbl>
    <w:p w14:paraId="05B67466" w14:textId="7942BE2A" w:rsidR="00B11972" w:rsidRDefault="00B11972" w:rsidP="00103F77">
      <w:pPr>
        <w:rPr>
          <w:lang w:val="fr-FR"/>
        </w:rPr>
      </w:pPr>
    </w:p>
    <w:p w14:paraId="108656EF" w14:textId="46E526E2" w:rsidR="00603B91" w:rsidRDefault="00603B91" w:rsidP="00103F77">
      <w:pPr>
        <w:rPr>
          <w:lang w:val="fr-FR"/>
        </w:rPr>
      </w:pPr>
    </w:p>
    <w:p w14:paraId="60117442" w14:textId="77777777" w:rsidR="00603B91" w:rsidRDefault="00603B91" w:rsidP="00103F77">
      <w:pPr>
        <w:rPr>
          <w:lang w:val="fr-FR"/>
        </w:rPr>
      </w:pPr>
    </w:p>
    <w:p w14:paraId="433376F6" w14:textId="77777777" w:rsidR="00C41335" w:rsidRPr="00C41335" w:rsidRDefault="00C41335" w:rsidP="00C41335">
      <w:pPr>
        <w:pStyle w:val="Heading20"/>
      </w:pPr>
      <w:bookmarkStart w:id="632" w:name="_Toc49845641"/>
      <w:r w:rsidRPr="00C41335">
        <w:t xml:space="preserve">Liste des numéros identificateurs d'entités émettrices pour </w:t>
      </w:r>
      <w:r w:rsidRPr="00C41335">
        <w:br/>
        <w:t xml:space="preserve">les cartes internationales de facturation des télécommunications </w:t>
      </w:r>
      <w:r w:rsidRPr="00C41335">
        <w:br/>
        <w:t xml:space="preserve">(selon la Recommandation UIT-T E.118 (05/2006)) </w:t>
      </w:r>
      <w:r w:rsidRPr="00C41335">
        <w:br/>
        <w:t>(Situation au 1 Décembre 2018)</w:t>
      </w:r>
      <w:bookmarkEnd w:id="632"/>
    </w:p>
    <w:p w14:paraId="2867889F" w14:textId="77777777" w:rsidR="00C41335" w:rsidRPr="00C41335" w:rsidRDefault="00C41335" w:rsidP="00C41335">
      <w:pPr>
        <w:tabs>
          <w:tab w:val="clear" w:pos="567"/>
          <w:tab w:val="clear" w:pos="1276"/>
          <w:tab w:val="clear" w:pos="1843"/>
          <w:tab w:val="clear" w:pos="5387"/>
          <w:tab w:val="clear" w:pos="5954"/>
          <w:tab w:val="left" w:pos="720"/>
        </w:tabs>
        <w:jc w:val="center"/>
        <w:rPr>
          <w:rFonts w:eastAsia="SimSun" w:cs="Arial"/>
          <w:lang w:val="fr-FR" w:eastAsia="zh-CN"/>
        </w:rPr>
      </w:pPr>
      <w:r w:rsidRPr="00C41335">
        <w:rPr>
          <w:rFonts w:eastAsia="SimSun" w:cs="Arial"/>
          <w:lang w:val="fr-FR" w:eastAsia="zh-CN"/>
        </w:rPr>
        <w:t>(Annexe au Bulletin d'exploitation de l'UIT N° 1161 – 1.XII.2018)</w:t>
      </w:r>
      <w:r w:rsidRPr="00C41335">
        <w:rPr>
          <w:rFonts w:eastAsia="SimSun" w:cs="Arial"/>
          <w:lang w:val="fr-FR" w:eastAsia="zh-CN"/>
        </w:rPr>
        <w:br/>
        <w:t>(Amendement N° 31)</w:t>
      </w:r>
    </w:p>
    <w:p w14:paraId="26F0F9A8" w14:textId="77777777" w:rsidR="00C41335" w:rsidRPr="00C41335" w:rsidRDefault="00C41335" w:rsidP="00C41335">
      <w:pPr>
        <w:tabs>
          <w:tab w:val="clear" w:pos="1276"/>
          <w:tab w:val="clear" w:pos="1843"/>
          <w:tab w:val="clear" w:pos="5387"/>
          <w:tab w:val="clear" w:pos="5954"/>
          <w:tab w:val="left" w:pos="1560"/>
          <w:tab w:val="left" w:pos="2700"/>
        </w:tabs>
        <w:spacing w:before="240" w:after="240"/>
        <w:jc w:val="left"/>
        <w:rPr>
          <w:b/>
          <w:bCs/>
          <w:lang w:val="fr-CH"/>
        </w:rPr>
      </w:pPr>
      <w:proofErr w:type="spellStart"/>
      <w:r w:rsidRPr="00C41335">
        <w:rPr>
          <w:rFonts w:eastAsia="SimSun" w:cs="Calibri"/>
          <w:b/>
          <w:bCs/>
          <w:color w:val="000000"/>
          <w:lang w:val="en-US" w:eastAsia="zh-CN"/>
        </w:rPr>
        <w:t>Rép</w:t>
      </w:r>
      <w:proofErr w:type="spellEnd"/>
      <w:r w:rsidRPr="00C41335">
        <w:rPr>
          <w:rFonts w:eastAsia="SimSun" w:cs="Calibri"/>
          <w:b/>
          <w:bCs/>
          <w:color w:val="000000"/>
          <w:lang w:val="en-US" w:eastAsia="zh-CN"/>
        </w:rPr>
        <w:t xml:space="preserve">. </w:t>
      </w:r>
      <w:proofErr w:type="spellStart"/>
      <w:r w:rsidRPr="00C41335">
        <w:rPr>
          <w:rFonts w:eastAsia="SimSun" w:cs="Calibri"/>
          <w:b/>
          <w:bCs/>
          <w:color w:val="000000"/>
          <w:lang w:val="en-US" w:eastAsia="zh-CN"/>
        </w:rPr>
        <w:t>tchèque</w:t>
      </w:r>
      <w:proofErr w:type="spellEnd"/>
      <w:r w:rsidRPr="00C41335">
        <w:rPr>
          <w:rFonts w:eastAsia="SimSun" w:cs="Calibri"/>
          <w:b/>
          <w:bCs/>
          <w:color w:val="000000"/>
          <w:lang w:val="en-US" w:eastAsia="zh-CN"/>
        </w:rPr>
        <w:t xml:space="preserve"> </w:t>
      </w:r>
      <w:r w:rsidRPr="00C41335">
        <w:rPr>
          <w:rFonts w:eastAsia="SimSun" w:cs="Arial"/>
          <w:b/>
          <w:bCs/>
          <w:lang w:val="fr-CH" w:eastAsia="zh-CN"/>
        </w:rPr>
        <w:t xml:space="preserve"> </w:t>
      </w:r>
      <w:r w:rsidRPr="00C41335">
        <w:rPr>
          <w:rFonts w:eastAsia="SimSun" w:cs="Arial"/>
          <w:b/>
          <w:bCs/>
          <w:lang w:val="fr-CH" w:eastAsia="zh-CN"/>
        </w:rPr>
        <w:tab/>
        <w:t>LIR</w:t>
      </w:r>
    </w:p>
    <w:tbl>
      <w:tblPr>
        <w:tblW w:w="493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86"/>
        <w:gridCol w:w="2428"/>
        <w:gridCol w:w="1526"/>
        <w:gridCol w:w="3588"/>
      </w:tblGrid>
      <w:tr w:rsidR="00C41335" w:rsidRPr="00C41335" w14:paraId="42169079" w14:textId="77777777" w:rsidTr="005571BC">
        <w:tc>
          <w:tcPr>
            <w:tcW w:w="1386" w:type="dxa"/>
            <w:tcBorders>
              <w:top w:val="single" w:sz="6" w:space="0" w:color="auto"/>
              <w:left w:val="single" w:sz="6" w:space="0" w:color="auto"/>
              <w:bottom w:val="single" w:sz="6" w:space="0" w:color="auto"/>
              <w:right w:val="single" w:sz="6" w:space="0" w:color="auto"/>
            </w:tcBorders>
            <w:hideMark/>
          </w:tcPr>
          <w:p w14:paraId="05A656DC" w14:textId="77777777" w:rsidR="00C41335" w:rsidRPr="00C41335" w:rsidRDefault="00C41335" w:rsidP="00C4133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40"/>
              <w:jc w:val="center"/>
              <w:textAlignment w:val="auto"/>
              <w:rPr>
                <w:rFonts w:eastAsia="SimSun" w:cs="Arial"/>
                <w:i/>
                <w:iCs/>
                <w:lang w:val="fr-CH" w:eastAsia="zh-CN"/>
              </w:rPr>
            </w:pPr>
            <w:r w:rsidRPr="00C41335">
              <w:rPr>
                <w:rFonts w:eastAsia="SimSun" w:cs="Arial"/>
                <w:i/>
                <w:iCs/>
                <w:lang w:val="fr-FR" w:eastAsia="zh-CN"/>
              </w:rPr>
              <w:t>Pays/zone géographique</w:t>
            </w:r>
          </w:p>
        </w:tc>
        <w:tc>
          <w:tcPr>
            <w:tcW w:w="2428" w:type="dxa"/>
            <w:tcBorders>
              <w:top w:val="single" w:sz="6" w:space="0" w:color="auto"/>
              <w:left w:val="single" w:sz="6" w:space="0" w:color="auto"/>
              <w:bottom w:val="single" w:sz="6" w:space="0" w:color="auto"/>
              <w:right w:val="single" w:sz="6" w:space="0" w:color="auto"/>
            </w:tcBorders>
            <w:hideMark/>
          </w:tcPr>
          <w:p w14:paraId="595EEB92" w14:textId="77777777" w:rsidR="00C41335" w:rsidRPr="00C41335" w:rsidRDefault="00C41335" w:rsidP="00C4133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40"/>
              <w:jc w:val="center"/>
              <w:rPr>
                <w:rFonts w:eastAsia="SimSun" w:cs="Arial"/>
                <w:i/>
                <w:iCs/>
                <w:lang w:val="fr-FR" w:eastAsia="zh-CN"/>
              </w:rPr>
            </w:pPr>
            <w:r w:rsidRPr="00C41335">
              <w:rPr>
                <w:rFonts w:eastAsia="SimSun" w:cs="Arial"/>
                <w:i/>
                <w:iCs/>
                <w:lang w:val="fr-FR" w:eastAsia="zh-CN"/>
              </w:rPr>
              <w:t>Nom de la compagnie/</w:t>
            </w:r>
            <w:r w:rsidRPr="00C41335">
              <w:rPr>
                <w:rFonts w:eastAsia="SimSun" w:cs="Arial"/>
                <w:i/>
                <w:iCs/>
                <w:lang w:val="fr-FR" w:eastAsia="zh-CN"/>
              </w:rPr>
              <w:br/>
              <w:t>Adresse</w:t>
            </w:r>
          </w:p>
        </w:tc>
        <w:tc>
          <w:tcPr>
            <w:tcW w:w="1526" w:type="dxa"/>
            <w:tcBorders>
              <w:top w:val="single" w:sz="6" w:space="0" w:color="auto"/>
              <w:left w:val="single" w:sz="6" w:space="0" w:color="auto"/>
              <w:bottom w:val="single" w:sz="6" w:space="0" w:color="auto"/>
              <w:right w:val="single" w:sz="6" w:space="0" w:color="auto"/>
            </w:tcBorders>
            <w:hideMark/>
          </w:tcPr>
          <w:p w14:paraId="29801BFA" w14:textId="77777777" w:rsidR="00C41335" w:rsidRPr="00C41335" w:rsidRDefault="00C41335" w:rsidP="00C4133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40"/>
              <w:jc w:val="center"/>
              <w:rPr>
                <w:rFonts w:eastAsia="SimSun" w:cs="Arial"/>
                <w:i/>
                <w:iCs/>
                <w:lang w:val="fr-FR" w:eastAsia="zh-CN"/>
              </w:rPr>
            </w:pPr>
            <w:r w:rsidRPr="00C41335">
              <w:rPr>
                <w:rFonts w:eastAsia="SimSun" w:cs="Arial"/>
                <w:i/>
                <w:iCs/>
                <w:lang w:val="fr-FR" w:eastAsia="zh-CN"/>
              </w:rPr>
              <w:t>Identification d’entité émettrice</w:t>
            </w:r>
          </w:p>
        </w:tc>
        <w:tc>
          <w:tcPr>
            <w:tcW w:w="3588" w:type="dxa"/>
            <w:tcBorders>
              <w:top w:val="single" w:sz="6" w:space="0" w:color="auto"/>
              <w:left w:val="single" w:sz="6" w:space="0" w:color="auto"/>
              <w:bottom w:val="single" w:sz="6" w:space="0" w:color="auto"/>
              <w:right w:val="single" w:sz="6" w:space="0" w:color="auto"/>
            </w:tcBorders>
            <w:hideMark/>
          </w:tcPr>
          <w:p w14:paraId="32BE1ACA" w14:textId="77777777" w:rsidR="00C41335" w:rsidRPr="00C41335" w:rsidRDefault="00C41335" w:rsidP="00C4133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40"/>
              <w:jc w:val="left"/>
              <w:rPr>
                <w:rFonts w:eastAsia="SimSun" w:cs="Arial"/>
                <w:i/>
                <w:iCs/>
                <w:lang w:val="fr-FR" w:eastAsia="zh-CN"/>
              </w:rPr>
            </w:pPr>
            <w:r w:rsidRPr="00C41335">
              <w:rPr>
                <w:rFonts w:eastAsia="SimSun" w:cs="Arial"/>
                <w:i/>
                <w:iCs/>
                <w:lang w:val="fr-FR" w:eastAsia="zh-CN"/>
              </w:rPr>
              <w:t>Contact</w:t>
            </w:r>
          </w:p>
        </w:tc>
      </w:tr>
      <w:tr w:rsidR="00C41335" w:rsidRPr="00C41335" w14:paraId="24F7BD03" w14:textId="77777777" w:rsidTr="005571BC">
        <w:trPr>
          <w:trHeight w:val="1326"/>
        </w:trPr>
        <w:tc>
          <w:tcPr>
            <w:tcW w:w="1386" w:type="dxa"/>
            <w:tcBorders>
              <w:top w:val="single" w:sz="6" w:space="0" w:color="auto"/>
              <w:left w:val="single" w:sz="6" w:space="0" w:color="auto"/>
              <w:bottom w:val="single" w:sz="6" w:space="0" w:color="auto"/>
              <w:right w:val="single" w:sz="6" w:space="0" w:color="auto"/>
            </w:tcBorders>
          </w:tcPr>
          <w:p w14:paraId="76B14AAB" w14:textId="77777777" w:rsidR="00C41335" w:rsidRPr="00C41335" w:rsidRDefault="00C41335" w:rsidP="00C41335">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Calibri"/>
                <w:bCs/>
                <w:color w:val="212121"/>
                <w:lang w:val="en-US" w:eastAsia="zh-CN"/>
              </w:rPr>
            </w:pPr>
            <w:proofErr w:type="spellStart"/>
            <w:r w:rsidRPr="00C41335">
              <w:rPr>
                <w:rFonts w:eastAsia="SimSun" w:cs="Calibri"/>
                <w:bCs/>
                <w:color w:val="000000"/>
                <w:lang w:val="en-US" w:eastAsia="zh-CN"/>
              </w:rPr>
              <w:t>Rép</w:t>
            </w:r>
            <w:proofErr w:type="spellEnd"/>
            <w:r w:rsidRPr="00C41335">
              <w:rPr>
                <w:rFonts w:eastAsia="SimSun" w:cs="Calibri"/>
                <w:bCs/>
                <w:color w:val="000000"/>
                <w:lang w:val="en-US" w:eastAsia="zh-CN"/>
              </w:rPr>
              <w:t xml:space="preserve">. </w:t>
            </w:r>
            <w:proofErr w:type="spellStart"/>
            <w:r w:rsidRPr="00C41335">
              <w:rPr>
                <w:rFonts w:eastAsia="SimSun" w:cs="Calibri"/>
                <w:bCs/>
                <w:color w:val="000000"/>
                <w:lang w:val="en-US" w:eastAsia="zh-CN"/>
              </w:rPr>
              <w:t>tchèque</w:t>
            </w:r>
            <w:proofErr w:type="spellEnd"/>
          </w:p>
        </w:tc>
        <w:tc>
          <w:tcPr>
            <w:tcW w:w="2428" w:type="dxa"/>
            <w:tcBorders>
              <w:top w:val="single" w:sz="6" w:space="0" w:color="auto"/>
              <w:left w:val="single" w:sz="6" w:space="0" w:color="auto"/>
              <w:bottom w:val="single" w:sz="6" w:space="0" w:color="auto"/>
              <w:right w:val="single" w:sz="6" w:space="0" w:color="auto"/>
            </w:tcBorders>
          </w:tcPr>
          <w:p w14:paraId="0A8A84BA"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eastAsia="zh-CN"/>
              </w:rPr>
            </w:pPr>
            <w:r w:rsidRPr="00C41335">
              <w:rPr>
                <w:rFonts w:eastAsia="SimSun" w:cs="Arial"/>
                <w:b/>
                <w:bCs/>
                <w:lang w:eastAsia="zh-CN"/>
              </w:rPr>
              <w:t xml:space="preserve">Nordic Telecom </w:t>
            </w:r>
            <w:proofErr w:type="spellStart"/>
            <w:r w:rsidRPr="00C41335">
              <w:rPr>
                <w:rFonts w:eastAsia="SimSun" w:cs="Arial"/>
                <w:b/>
                <w:bCs/>
                <w:lang w:eastAsia="zh-CN"/>
              </w:rPr>
              <w:t>s.r.o</w:t>
            </w:r>
            <w:proofErr w:type="spellEnd"/>
            <w:r w:rsidRPr="00C41335">
              <w:rPr>
                <w:rFonts w:eastAsia="SimSun" w:cs="Arial"/>
                <w:b/>
                <w:bCs/>
                <w:lang w:eastAsia="zh-CN"/>
              </w:rPr>
              <w:t>.</w:t>
            </w:r>
          </w:p>
          <w:p w14:paraId="7F1277C2"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Cs/>
                <w:lang w:eastAsia="zh-CN"/>
              </w:rPr>
            </w:pPr>
            <w:proofErr w:type="spellStart"/>
            <w:r w:rsidRPr="00C41335">
              <w:rPr>
                <w:rFonts w:eastAsia="SimSun" w:cs="Arial"/>
                <w:bCs/>
                <w:lang w:eastAsia="zh-CN"/>
              </w:rPr>
              <w:t>Jihlavská</w:t>
            </w:r>
            <w:proofErr w:type="spellEnd"/>
            <w:r w:rsidRPr="00C41335">
              <w:rPr>
                <w:rFonts w:eastAsia="SimSun" w:cs="Arial"/>
                <w:bCs/>
                <w:lang w:eastAsia="zh-CN"/>
              </w:rPr>
              <w:t xml:space="preserve"> 1558/21</w:t>
            </w:r>
          </w:p>
          <w:p w14:paraId="0289436B" w14:textId="77777777" w:rsidR="00C41335" w:rsidRPr="00C41335" w:rsidRDefault="00C41335" w:rsidP="00C4133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lang w:eastAsia="zh-CN"/>
              </w:rPr>
            </w:pPr>
            <w:proofErr w:type="spellStart"/>
            <w:r w:rsidRPr="00C41335">
              <w:rPr>
                <w:rFonts w:eastAsia="SimSun" w:cs="Arial"/>
                <w:bCs/>
                <w:lang w:eastAsia="zh-CN"/>
              </w:rPr>
              <w:t>Michle</w:t>
            </w:r>
            <w:proofErr w:type="spellEnd"/>
            <w:r w:rsidRPr="00C41335">
              <w:rPr>
                <w:rFonts w:eastAsia="SimSun" w:cs="Arial"/>
                <w:bCs/>
                <w:lang w:eastAsia="zh-CN"/>
              </w:rPr>
              <w:t>, 140 00 PRAHA 4</w:t>
            </w:r>
          </w:p>
        </w:tc>
        <w:tc>
          <w:tcPr>
            <w:tcW w:w="1526" w:type="dxa"/>
            <w:tcBorders>
              <w:top w:val="single" w:sz="6" w:space="0" w:color="auto"/>
              <w:left w:val="single" w:sz="6" w:space="0" w:color="auto"/>
              <w:bottom w:val="single" w:sz="6" w:space="0" w:color="auto"/>
              <w:right w:val="single" w:sz="6" w:space="0" w:color="auto"/>
            </w:tcBorders>
          </w:tcPr>
          <w:p w14:paraId="66EC0FC0" w14:textId="77777777" w:rsidR="00C41335" w:rsidRPr="00C41335" w:rsidRDefault="00C41335" w:rsidP="00C4133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lang w:eastAsia="zh-CN"/>
              </w:rPr>
            </w:pPr>
            <w:r w:rsidRPr="00C41335">
              <w:rPr>
                <w:rFonts w:eastAsia="SimSun" w:cs="Arial"/>
                <w:b/>
                <w:bCs/>
                <w:lang w:val="en-US" w:eastAsia="zh-CN"/>
              </w:rPr>
              <w:t>89 420 04</w:t>
            </w:r>
          </w:p>
        </w:tc>
        <w:tc>
          <w:tcPr>
            <w:tcW w:w="3588" w:type="dxa"/>
            <w:tcBorders>
              <w:top w:val="single" w:sz="6" w:space="0" w:color="auto"/>
              <w:left w:val="single" w:sz="6" w:space="0" w:color="auto"/>
              <w:bottom w:val="single" w:sz="6" w:space="0" w:color="auto"/>
              <w:right w:val="single" w:sz="6" w:space="0" w:color="auto"/>
            </w:tcBorders>
          </w:tcPr>
          <w:p w14:paraId="09251538" w14:textId="77777777" w:rsidR="00C41335" w:rsidRPr="00C41335" w:rsidRDefault="00C41335" w:rsidP="00C41335">
            <w:pPr>
              <w:tabs>
                <w:tab w:val="clear" w:pos="567"/>
                <w:tab w:val="clear" w:pos="1276"/>
                <w:tab w:val="clear" w:pos="1843"/>
                <w:tab w:val="clear" w:pos="5387"/>
                <w:tab w:val="clear" w:pos="5954"/>
                <w:tab w:val="left" w:pos="628"/>
              </w:tabs>
              <w:overflowPunct/>
              <w:autoSpaceDE/>
              <w:autoSpaceDN/>
              <w:adjustRightInd/>
              <w:spacing w:before="0"/>
              <w:jc w:val="left"/>
              <w:textAlignment w:val="auto"/>
              <w:rPr>
                <w:rFonts w:eastAsia="SimSun" w:cs="Arial"/>
                <w:lang w:eastAsia="zh-CN"/>
              </w:rPr>
            </w:pPr>
            <w:r w:rsidRPr="00C41335">
              <w:rPr>
                <w:rFonts w:eastAsia="SimSun" w:cs="Arial"/>
                <w:lang w:eastAsia="zh-CN"/>
              </w:rPr>
              <w:t>Martin Jahoda</w:t>
            </w:r>
          </w:p>
          <w:p w14:paraId="6EABAF00" w14:textId="77777777" w:rsidR="00C41335" w:rsidRPr="00C41335" w:rsidRDefault="00C41335" w:rsidP="00C41335">
            <w:pPr>
              <w:tabs>
                <w:tab w:val="clear" w:pos="567"/>
                <w:tab w:val="clear" w:pos="1276"/>
                <w:tab w:val="clear" w:pos="1843"/>
                <w:tab w:val="clear" w:pos="5387"/>
                <w:tab w:val="clear" w:pos="5954"/>
                <w:tab w:val="left" w:pos="628"/>
              </w:tabs>
              <w:overflowPunct/>
              <w:autoSpaceDE/>
              <w:autoSpaceDN/>
              <w:adjustRightInd/>
              <w:spacing w:before="0"/>
              <w:jc w:val="left"/>
              <w:textAlignment w:val="auto"/>
              <w:rPr>
                <w:rFonts w:eastAsia="SimSun" w:cs="Arial"/>
                <w:bCs/>
                <w:lang w:eastAsia="zh-CN"/>
              </w:rPr>
            </w:pPr>
            <w:proofErr w:type="spellStart"/>
            <w:r w:rsidRPr="00C41335">
              <w:rPr>
                <w:rFonts w:eastAsia="SimSun" w:cs="Arial"/>
                <w:bCs/>
                <w:lang w:eastAsia="zh-CN"/>
              </w:rPr>
              <w:t>Jihlavská</w:t>
            </w:r>
            <w:proofErr w:type="spellEnd"/>
            <w:r w:rsidRPr="00C41335">
              <w:rPr>
                <w:rFonts w:eastAsia="SimSun" w:cs="Arial"/>
                <w:bCs/>
                <w:lang w:eastAsia="zh-CN"/>
              </w:rPr>
              <w:t xml:space="preserve"> 1558/21</w:t>
            </w:r>
          </w:p>
          <w:p w14:paraId="4B6592E7" w14:textId="77777777" w:rsidR="00C41335" w:rsidRPr="00C41335" w:rsidRDefault="00C41335" w:rsidP="00C41335">
            <w:pPr>
              <w:tabs>
                <w:tab w:val="clear" w:pos="567"/>
                <w:tab w:val="clear" w:pos="1276"/>
                <w:tab w:val="clear" w:pos="1843"/>
                <w:tab w:val="clear" w:pos="5387"/>
                <w:tab w:val="clear" w:pos="5954"/>
                <w:tab w:val="left" w:pos="628"/>
              </w:tabs>
              <w:overflowPunct/>
              <w:autoSpaceDE/>
              <w:autoSpaceDN/>
              <w:adjustRightInd/>
              <w:spacing w:before="0"/>
              <w:jc w:val="left"/>
              <w:textAlignment w:val="auto"/>
              <w:rPr>
                <w:rFonts w:eastAsia="SimSun" w:cs="Arial"/>
                <w:lang w:eastAsia="zh-CN"/>
              </w:rPr>
            </w:pPr>
            <w:proofErr w:type="spellStart"/>
            <w:r w:rsidRPr="00C41335">
              <w:rPr>
                <w:rFonts w:eastAsia="SimSun" w:cs="Arial"/>
                <w:bCs/>
                <w:lang w:eastAsia="zh-CN"/>
              </w:rPr>
              <w:t>Michle</w:t>
            </w:r>
            <w:proofErr w:type="spellEnd"/>
            <w:r w:rsidRPr="00C41335">
              <w:rPr>
                <w:rFonts w:eastAsia="SimSun" w:cs="Arial"/>
                <w:bCs/>
                <w:lang w:eastAsia="zh-CN"/>
              </w:rPr>
              <w:t>, 140 00 PRAHA 4</w:t>
            </w:r>
          </w:p>
          <w:p w14:paraId="12C18428" w14:textId="77777777" w:rsidR="00C41335" w:rsidRPr="00C41335" w:rsidRDefault="00C41335" w:rsidP="00C41335">
            <w:pPr>
              <w:tabs>
                <w:tab w:val="clear" w:pos="567"/>
                <w:tab w:val="clear" w:pos="1276"/>
                <w:tab w:val="clear" w:pos="1843"/>
                <w:tab w:val="clear" w:pos="5387"/>
                <w:tab w:val="clear" w:pos="5954"/>
                <w:tab w:val="left" w:pos="628"/>
                <w:tab w:val="left" w:pos="794"/>
                <w:tab w:val="left" w:pos="1191"/>
                <w:tab w:val="left" w:pos="1588"/>
                <w:tab w:val="left" w:pos="1985"/>
              </w:tabs>
              <w:overflowPunct/>
              <w:autoSpaceDE/>
              <w:autoSpaceDN/>
              <w:adjustRightInd/>
              <w:spacing w:before="0"/>
              <w:jc w:val="left"/>
              <w:textAlignment w:val="auto"/>
              <w:rPr>
                <w:rFonts w:eastAsia="SimSun" w:cs="Arial"/>
                <w:color w:val="000000"/>
                <w:lang w:eastAsia="zh-CN"/>
              </w:rPr>
            </w:pPr>
            <w:r w:rsidRPr="00C41335">
              <w:rPr>
                <w:rFonts w:eastAsia="SimSun" w:cs="Arial"/>
                <w:lang w:eastAsia="zh-CN"/>
              </w:rPr>
              <w:t xml:space="preserve">E-mail: </w:t>
            </w:r>
            <w:r w:rsidRPr="00C41335">
              <w:rPr>
                <w:rFonts w:eastAsia="SimSun" w:cs="Arial"/>
                <w:lang w:eastAsia="zh-CN"/>
              </w:rPr>
              <w:tab/>
              <w:t>martin.jahoda@nordictelecom.cz</w:t>
            </w:r>
          </w:p>
        </w:tc>
      </w:tr>
      <w:tr w:rsidR="00C41335" w:rsidRPr="00C41335" w14:paraId="08D46E70" w14:textId="77777777" w:rsidTr="005571BC">
        <w:trPr>
          <w:trHeight w:val="1344"/>
        </w:trPr>
        <w:tc>
          <w:tcPr>
            <w:tcW w:w="1386" w:type="dxa"/>
            <w:tcBorders>
              <w:top w:val="single" w:sz="6" w:space="0" w:color="auto"/>
              <w:left w:val="single" w:sz="6" w:space="0" w:color="auto"/>
              <w:bottom w:val="single" w:sz="6" w:space="0" w:color="auto"/>
              <w:right w:val="single" w:sz="6" w:space="0" w:color="auto"/>
            </w:tcBorders>
          </w:tcPr>
          <w:p w14:paraId="4F1AE4B2" w14:textId="77777777" w:rsidR="00C41335" w:rsidRPr="00C41335" w:rsidRDefault="00C41335" w:rsidP="00C41335">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Calibri"/>
                <w:bCs/>
                <w:color w:val="000000"/>
                <w:lang w:val="en-US" w:eastAsia="zh-CN"/>
              </w:rPr>
            </w:pPr>
            <w:proofErr w:type="spellStart"/>
            <w:r w:rsidRPr="00C41335">
              <w:rPr>
                <w:rFonts w:eastAsia="SimSun" w:cs="Calibri"/>
                <w:bCs/>
                <w:color w:val="000000"/>
                <w:lang w:val="en-US" w:eastAsia="zh-CN"/>
              </w:rPr>
              <w:t>Rép</w:t>
            </w:r>
            <w:proofErr w:type="spellEnd"/>
            <w:r w:rsidRPr="00C41335">
              <w:rPr>
                <w:rFonts w:eastAsia="SimSun" w:cs="Calibri"/>
                <w:bCs/>
                <w:color w:val="000000"/>
                <w:lang w:val="en-US" w:eastAsia="zh-CN"/>
              </w:rPr>
              <w:t xml:space="preserve">. </w:t>
            </w:r>
            <w:proofErr w:type="spellStart"/>
            <w:r w:rsidRPr="00C41335">
              <w:rPr>
                <w:rFonts w:eastAsia="SimSun" w:cs="Calibri"/>
                <w:bCs/>
                <w:color w:val="000000"/>
                <w:lang w:val="en-US" w:eastAsia="zh-CN"/>
              </w:rPr>
              <w:t>Tchèque</w:t>
            </w:r>
            <w:proofErr w:type="spellEnd"/>
          </w:p>
        </w:tc>
        <w:tc>
          <w:tcPr>
            <w:tcW w:w="2428" w:type="dxa"/>
            <w:tcBorders>
              <w:top w:val="single" w:sz="6" w:space="0" w:color="auto"/>
              <w:left w:val="single" w:sz="6" w:space="0" w:color="auto"/>
              <w:bottom w:val="single" w:sz="6" w:space="0" w:color="auto"/>
              <w:right w:val="single" w:sz="6" w:space="0" w:color="auto"/>
            </w:tcBorders>
          </w:tcPr>
          <w:p w14:paraId="55C45AE0"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eastAsia="zh-CN"/>
              </w:rPr>
            </w:pPr>
            <w:r w:rsidRPr="00C41335">
              <w:rPr>
                <w:rFonts w:eastAsia="SimSun" w:cs="Arial"/>
                <w:b/>
                <w:bCs/>
                <w:lang w:eastAsia="zh-CN"/>
              </w:rPr>
              <w:t xml:space="preserve">O2 Czech Republic </w:t>
            </w:r>
            <w:proofErr w:type="spellStart"/>
            <w:r w:rsidRPr="00C41335">
              <w:rPr>
                <w:rFonts w:eastAsia="SimSun" w:cs="Arial"/>
                <w:b/>
                <w:bCs/>
                <w:lang w:eastAsia="zh-CN"/>
              </w:rPr>
              <w:t>a.s</w:t>
            </w:r>
            <w:proofErr w:type="spellEnd"/>
            <w:r w:rsidRPr="00C41335">
              <w:rPr>
                <w:rFonts w:eastAsia="SimSun" w:cs="Arial"/>
                <w:b/>
                <w:bCs/>
                <w:lang w:eastAsia="zh-CN"/>
              </w:rPr>
              <w:t>.</w:t>
            </w:r>
          </w:p>
          <w:p w14:paraId="68DF37E3"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proofErr w:type="spellStart"/>
            <w:r w:rsidRPr="00C41335">
              <w:rPr>
                <w:rFonts w:eastAsia="SimSun" w:cs="Arial"/>
                <w:lang w:val="fr-CH" w:eastAsia="zh-CN"/>
              </w:rPr>
              <w:t>Praha</w:t>
            </w:r>
            <w:proofErr w:type="spellEnd"/>
            <w:r w:rsidRPr="00C41335">
              <w:rPr>
                <w:rFonts w:eastAsia="SimSun" w:cs="Arial"/>
                <w:lang w:val="fr-CH" w:eastAsia="zh-CN"/>
              </w:rPr>
              <w:t xml:space="preserve"> 1 – Nové </w:t>
            </w:r>
            <w:proofErr w:type="spellStart"/>
            <w:r w:rsidRPr="00C41335">
              <w:rPr>
                <w:rFonts w:eastAsia="SimSun" w:cs="Arial"/>
                <w:lang w:val="fr-CH" w:eastAsia="zh-CN"/>
              </w:rPr>
              <w:t>Město</w:t>
            </w:r>
            <w:proofErr w:type="spellEnd"/>
          </w:p>
          <w:p w14:paraId="566FEA9C"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lang w:val="es-CO" w:eastAsia="zh-CN"/>
              </w:rPr>
            </w:pPr>
            <w:r w:rsidRPr="00C41335">
              <w:rPr>
                <w:rFonts w:eastAsia="SimSun" w:cs="Arial"/>
                <w:lang w:val="fr-CH" w:eastAsia="zh-CN"/>
              </w:rPr>
              <w:t>DLÁŽDĚNÁ 1003/7</w:t>
            </w:r>
          </w:p>
        </w:tc>
        <w:tc>
          <w:tcPr>
            <w:tcW w:w="1526" w:type="dxa"/>
            <w:tcBorders>
              <w:top w:val="single" w:sz="6" w:space="0" w:color="auto"/>
              <w:left w:val="single" w:sz="6" w:space="0" w:color="auto"/>
              <w:bottom w:val="single" w:sz="6" w:space="0" w:color="auto"/>
              <w:right w:val="single" w:sz="6" w:space="0" w:color="auto"/>
            </w:tcBorders>
          </w:tcPr>
          <w:p w14:paraId="1E885923" w14:textId="77777777" w:rsidR="00C41335" w:rsidRPr="00C41335" w:rsidRDefault="00C41335" w:rsidP="00C4133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lang w:val="es-CO" w:eastAsia="zh-CN"/>
              </w:rPr>
            </w:pPr>
            <w:r w:rsidRPr="00C41335">
              <w:rPr>
                <w:rFonts w:eastAsia="SimSun" w:cs="Arial"/>
                <w:b/>
                <w:bCs/>
                <w:lang w:val="en-US" w:eastAsia="zh-CN"/>
              </w:rPr>
              <w:t>89 420 05</w:t>
            </w:r>
          </w:p>
        </w:tc>
        <w:tc>
          <w:tcPr>
            <w:tcW w:w="3588" w:type="dxa"/>
            <w:tcBorders>
              <w:top w:val="single" w:sz="6" w:space="0" w:color="auto"/>
              <w:left w:val="single" w:sz="6" w:space="0" w:color="auto"/>
              <w:bottom w:val="single" w:sz="6" w:space="0" w:color="auto"/>
              <w:right w:val="single" w:sz="6" w:space="0" w:color="auto"/>
            </w:tcBorders>
          </w:tcPr>
          <w:p w14:paraId="6FD04DDB" w14:textId="77777777" w:rsidR="00C41335" w:rsidRPr="00C41335" w:rsidRDefault="00C41335" w:rsidP="00C41335">
            <w:pPr>
              <w:tabs>
                <w:tab w:val="clear" w:pos="567"/>
                <w:tab w:val="clear" w:pos="1276"/>
                <w:tab w:val="clear" w:pos="1843"/>
                <w:tab w:val="clear" w:pos="5387"/>
                <w:tab w:val="clear" w:pos="5954"/>
                <w:tab w:val="left" w:pos="628"/>
              </w:tabs>
              <w:overflowPunct/>
              <w:autoSpaceDE/>
              <w:autoSpaceDN/>
              <w:adjustRightInd/>
              <w:spacing w:before="0"/>
              <w:jc w:val="left"/>
              <w:textAlignment w:val="auto"/>
              <w:rPr>
                <w:rFonts w:eastAsia="SimSun" w:cs="Arial"/>
                <w:lang w:eastAsia="zh-CN"/>
              </w:rPr>
            </w:pPr>
            <w:r w:rsidRPr="00C41335">
              <w:rPr>
                <w:rFonts w:eastAsia="SimSun" w:cs="Arial"/>
                <w:lang w:eastAsia="zh-CN"/>
              </w:rPr>
              <w:t xml:space="preserve">Jakub </w:t>
            </w:r>
            <w:proofErr w:type="spellStart"/>
            <w:r w:rsidRPr="00C41335">
              <w:rPr>
                <w:rFonts w:eastAsia="SimSun" w:cs="Arial"/>
                <w:lang w:eastAsia="zh-CN"/>
              </w:rPr>
              <w:t>Říha</w:t>
            </w:r>
            <w:proofErr w:type="spellEnd"/>
          </w:p>
          <w:p w14:paraId="2547C8F7" w14:textId="77777777" w:rsidR="00C41335" w:rsidRPr="00C41335" w:rsidRDefault="00C41335" w:rsidP="00C41335">
            <w:pPr>
              <w:tabs>
                <w:tab w:val="clear" w:pos="567"/>
                <w:tab w:val="clear" w:pos="1276"/>
                <w:tab w:val="clear" w:pos="1843"/>
                <w:tab w:val="clear" w:pos="5387"/>
                <w:tab w:val="clear" w:pos="5954"/>
                <w:tab w:val="left" w:pos="628"/>
              </w:tabs>
              <w:overflowPunct/>
              <w:autoSpaceDE/>
              <w:autoSpaceDN/>
              <w:adjustRightInd/>
              <w:spacing w:before="0"/>
              <w:jc w:val="left"/>
              <w:textAlignment w:val="auto"/>
              <w:rPr>
                <w:rFonts w:eastAsia="SimSun" w:cs="Arial"/>
                <w:lang w:val="fr-CH" w:eastAsia="zh-CN"/>
              </w:rPr>
            </w:pPr>
            <w:proofErr w:type="spellStart"/>
            <w:r w:rsidRPr="00C41335">
              <w:rPr>
                <w:rFonts w:eastAsia="SimSun" w:cs="Arial"/>
                <w:lang w:val="fr-CH" w:eastAsia="zh-CN"/>
              </w:rPr>
              <w:t>Praha</w:t>
            </w:r>
            <w:proofErr w:type="spellEnd"/>
            <w:r w:rsidRPr="00C41335">
              <w:rPr>
                <w:rFonts w:eastAsia="SimSun" w:cs="Arial"/>
                <w:lang w:val="fr-CH" w:eastAsia="zh-CN"/>
              </w:rPr>
              <w:t xml:space="preserve"> 1 – Nové </w:t>
            </w:r>
            <w:proofErr w:type="spellStart"/>
            <w:r w:rsidRPr="00C41335">
              <w:rPr>
                <w:rFonts w:eastAsia="SimSun" w:cs="Arial"/>
                <w:lang w:val="fr-CH" w:eastAsia="zh-CN"/>
              </w:rPr>
              <w:t>Město</w:t>
            </w:r>
            <w:proofErr w:type="spellEnd"/>
          </w:p>
          <w:p w14:paraId="4DF56FB1" w14:textId="77777777" w:rsidR="00C41335" w:rsidRPr="00C41335" w:rsidRDefault="00C41335" w:rsidP="00C41335">
            <w:pPr>
              <w:tabs>
                <w:tab w:val="clear" w:pos="567"/>
                <w:tab w:val="clear" w:pos="1276"/>
                <w:tab w:val="clear" w:pos="1843"/>
                <w:tab w:val="clear" w:pos="5387"/>
                <w:tab w:val="clear" w:pos="5954"/>
                <w:tab w:val="left" w:pos="628"/>
              </w:tabs>
              <w:overflowPunct/>
              <w:autoSpaceDE/>
              <w:autoSpaceDN/>
              <w:adjustRightInd/>
              <w:spacing w:before="0"/>
              <w:jc w:val="left"/>
              <w:textAlignment w:val="auto"/>
              <w:rPr>
                <w:rFonts w:eastAsia="SimSun" w:cs="Arial"/>
                <w:lang w:val="fr-CH" w:eastAsia="zh-CN"/>
              </w:rPr>
            </w:pPr>
            <w:r w:rsidRPr="00C41335">
              <w:rPr>
                <w:rFonts w:eastAsia="SimSun" w:cs="Arial"/>
                <w:lang w:val="fr-CH" w:eastAsia="zh-CN"/>
              </w:rPr>
              <w:t>DLÁŽDĚNÁ 1003/7</w:t>
            </w:r>
          </w:p>
          <w:p w14:paraId="5BCAA979" w14:textId="77777777" w:rsidR="00C41335" w:rsidRPr="00C41335" w:rsidRDefault="00C41335" w:rsidP="00C41335">
            <w:pPr>
              <w:tabs>
                <w:tab w:val="clear" w:pos="567"/>
                <w:tab w:val="clear" w:pos="1276"/>
                <w:tab w:val="clear" w:pos="1843"/>
                <w:tab w:val="clear" w:pos="5387"/>
                <w:tab w:val="clear" w:pos="5954"/>
                <w:tab w:val="left" w:pos="628"/>
              </w:tabs>
              <w:overflowPunct/>
              <w:autoSpaceDE/>
              <w:autoSpaceDN/>
              <w:adjustRightInd/>
              <w:spacing w:before="0"/>
              <w:jc w:val="left"/>
              <w:textAlignment w:val="auto"/>
              <w:rPr>
                <w:rFonts w:eastAsia="SimSun" w:cs="Arial"/>
                <w:lang w:val="pt-BR" w:eastAsia="zh-CN"/>
              </w:rPr>
            </w:pPr>
            <w:r w:rsidRPr="00C41335">
              <w:rPr>
                <w:rFonts w:eastAsia="SimSun" w:cs="Arial"/>
                <w:lang w:eastAsia="zh-CN"/>
              </w:rPr>
              <w:t xml:space="preserve">E-mail: </w:t>
            </w:r>
            <w:r w:rsidRPr="00C41335">
              <w:rPr>
                <w:rFonts w:eastAsia="SimSun" w:cs="Arial"/>
                <w:lang w:eastAsia="zh-CN"/>
              </w:rPr>
              <w:tab/>
              <w:t>jakub.riha@o2.cz</w:t>
            </w:r>
          </w:p>
        </w:tc>
      </w:tr>
      <w:tr w:rsidR="00C41335" w:rsidRPr="00C41335" w14:paraId="1BCEBD69" w14:textId="77777777" w:rsidTr="005571BC">
        <w:trPr>
          <w:trHeight w:val="1344"/>
        </w:trPr>
        <w:tc>
          <w:tcPr>
            <w:tcW w:w="1386" w:type="dxa"/>
            <w:tcBorders>
              <w:top w:val="single" w:sz="6" w:space="0" w:color="auto"/>
              <w:left w:val="single" w:sz="6" w:space="0" w:color="auto"/>
              <w:bottom w:val="single" w:sz="6" w:space="0" w:color="auto"/>
              <w:right w:val="single" w:sz="6" w:space="0" w:color="auto"/>
            </w:tcBorders>
          </w:tcPr>
          <w:p w14:paraId="589D6C3E" w14:textId="77777777" w:rsidR="00C41335" w:rsidRPr="00C41335" w:rsidRDefault="00C41335" w:rsidP="00C41335">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Arial"/>
                <w:lang w:val="en-US" w:eastAsia="zh-CN"/>
              </w:rPr>
            </w:pPr>
            <w:proofErr w:type="spellStart"/>
            <w:r w:rsidRPr="00C41335">
              <w:rPr>
                <w:rFonts w:eastAsia="SimSun" w:cs="Calibri"/>
                <w:bCs/>
                <w:color w:val="000000"/>
                <w:lang w:val="en-US" w:eastAsia="zh-CN"/>
              </w:rPr>
              <w:t>Rép</w:t>
            </w:r>
            <w:proofErr w:type="spellEnd"/>
            <w:r w:rsidRPr="00C41335">
              <w:rPr>
                <w:rFonts w:eastAsia="SimSun" w:cs="Calibri"/>
                <w:bCs/>
                <w:color w:val="000000"/>
                <w:lang w:val="en-US" w:eastAsia="zh-CN"/>
              </w:rPr>
              <w:t xml:space="preserve">. </w:t>
            </w:r>
            <w:proofErr w:type="spellStart"/>
            <w:r w:rsidRPr="00C41335">
              <w:rPr>
                <w:rFonts w:eastAsia="SimSun" w:cs="Calibri"/>
                <w:bCs/>
                <w:color w:val="000000"/>
                <w:lang w:val="en-US" w:eastAsia="zh-CN"/>
              </w:rPr>
              <w:t>Tchèque</w:t>
            </w:r>
            <w:proofErr w:type="spellEnd"/>
          </w:p>
        </w:tc>
        <w:tc>
          <w:tcPr>
            <w:tcW w:w="2428" w:type="dxa"/>
            <w:tcBorders>
              <w:top w:val="single" w:sz="6" w:space="0" w:color="auto"/>
              <w:left w:val="single" w:sz="6" w:space="0" w:color="auto"/>
              <w:bottom w:val="single" w:sz="6" w:space="0" w:color="auto"/>
              <w:right w:val="single" w:sz="6" w:space="0" w:color="auto"/>
            </w:tcBorders>
          </w:tcPr>
          <w:p w14:paraId="2A4E7126"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eastAsia="zh-CN"/>
              </w:rPr>
            </w:pPr>
            <w:r w:rsidRPr="00C41335">
              <w:rPr>
                <w:rFonts w:eastAsia="SimSun" w:cs="Arial"/>
                <w:b/>
                <w:bCs/>
                <w:lang w:eastAsia="zh-CN"/>
              </w:rPr>
              <w:t xml:space="preserve">O2 Czech Republic </w:t>
            </w:r>
            <w:proofErr w:type="spellStart"/>
            <w:r w:rsidRPr="00C41335">
              <w:rPr>
                <w:rFonts w:eastAsia="SimSun" w:cs="Arial"/>
                <w:b/>
                <w:bCs/>
                <w:lang w:eastAsia="zh-CN"/>
              </w:rPr>
              <w:t>a.s</w:t>
            </w:r>
            <w:proofErr w:type="spellEnd"/>
            <w:r w:rsidRPr="00C41335">
              <w:rPr>
                <w:rFonts w:eastAsia="SimSun" w:cs="Arial"/>
                <w:b/>
                <w:bCs/>
                <w:lang w:eastAsia="zh-CN"/>
              </w:rPr>
              <w:t>.</w:t>
            </w:r>
          </w:p>
          <w:p w14:paraId="1E57847E"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proofErr w:type="spellStart"/>
            <w:r w:rsidRPr="00C41335">
              <w:rPr>
                <w:rFonts w:eastAsia="SimSun" w:cs="Arial"/>
                <w:lang w:val="fr-CH" w:eastAsia="zh-CN"/>
              </w:rPr>
              <w:t>Praha</w:t>
            </w:r>
            <w:proofErr w:type="spellEnd"/>
            <w:r w:rsidRPr="00C41335">
              <w:rPr>
                <w:rFonts w:eastAsia="SimSun" w:cs="Arial"/>
                <w:lang w:val="fr-CH" w:eastAsia="zh-CN"/>
              </w:rPr>
              <w:t xml:space="preserve"> 1 – Nové </w:t>
            </w:r>
            <w:proofErr w:type="spellStart"/>
            <w:r w:rsidRPr="00C41335">
              <w:rPr>
                <w:rFonts w:eastAsia="SimSun" w:cs="Arial"/>
                <w:lang w:val="fr-CH" w:eastAsia="zh-CN"/>
              </w:rPr>
              <w:t>Město</w:t>
            </w:r>
            <w:proofErr w:type="spellEnd"/>
          </w:p>
          <w:p w14:paraId="1E828667"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fr-FR" w:eastAsia="zh-CN"/>
              </w:rPr>
            </w:pPr>
            <w:r w:rsidRPr="00C41335">
              <w:rPr>
                <w:rFonts w:eastAsia="SimSun" w:cs="Arial"/>
                <w:lang w:val="fr-CH" w:eastAsia="zh-CN"/>
              </w:rPr>
              <w:t>DLÁŽDĚNÁ 1003/7</w:t>
            </w:r>
          </w:p>
        </w:tc>
        <w:tc>
          <w:tcPr>
            <w:tcW w:w="1526" w:type="dxa"/>
            <w:tcBorders>
              <w:top w:val="single" w:sz="6" w:space="0" w:color="auto"/>
              <w:left w:val="single" w:sz="6" w:space="0" w:color="auto"/>
              <w:bottom w:val="single" w:sz="6" w:space="0" w:color="auto"/>
              <w:right w:val="single" w:sz="6" w:space="0" w:color="auto"/>
            </w:tcBorders>
          </w:tcPr>
          <w:p w14:paraId="106AF2D7" w14:textId="77777777" w:rsidR="00C41335" w:rsidRPr="00C41335" w:rsidRDefault="00C41335" w:rsidP="00C4133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lang w:val="en-US" w:eastAsia="zh-CN"/>
              </w:rPr>
            </w:pPr>
            <w:r w:rsidRPr="00C41335">
              <w:rPr>
                <w:rFonts w:eastAsia="SimSun" w:cs="Arial"/>
                <w:b/>
                <w:bCs/>
                <w:lang w:eastAsia="zh-CN"/>
              </w:rPr>
              <w:t>89 420 20</w:t>
            </w:r>
          </w:p>
        </w:tc>
        <w:tc>
          <w:tcPr>
            <w:tcW w:w="3588" w:type="dxa"/>
            <w:tcBorders>
              <w:top w:val="single" w:sz="6" w:space="0" w:color="auto"/>
              <w:left w:val="single" w:sz="6" w:space="0" w:color="auto"/>
              <w:bottom w:val="single" w:sz="6" w:space="0" w:color="auto"/>
              <w:right w:val="single" w:sz="6" w:space="0" w:color="auto"/>
            </w:tcBorders>
          </w:tcPr>
          <w:p w14:paraId="71F2D847" w14:textId="77777777" w:rsidR="00C41335" w:rsidRPr="00C41335" w:rsidRDefault="00C41335" w:rsidP="00C41335">
            <w:pPr>
              <w:tabs>
                <w:tab w:val="clear" w:pos="567"/>
                <w:tab w:val="clear" w:pos="1276"/>
                <w:tab w:val="clear" w:pos="1843"/>
                <w:tab w:val="clear" w:pos="5387"/>
                <w:tab w:val="clear" w:pos="5954"/>
                <w:tab w:val="left" w:pos="628"/>
              </w:tabs>
              <w:overflowPunct/>
              <w:autoSpaceDE/>
              <w:autoSpaceDN/>
              <w:adjustRightInd/>
              <w:spacing w:before="0"/>
              <w:jc w:val="left"/>
              <w:textAlignment w:val="auto"/>
              <w:rPr>
                <w:rFonts w:eastAsia="SimSun" w:cs="Arial"/>
                <w:lang w:eastAsia="zh-CN"/>
              </w:rPr>
            </w:pPr>
            <w:r w:rsidRPr="00C41335">
              <w:rPr>
                <w:rFonts w:eastAsia="SimSun" w:cs="Arial"/>
                <w:lang w:eastAsia="zh-CN"/>
              </w:rPr>
              <w:t xml:space="preserve">Jakub </w:t>
            </w:r>
            <w:proofErr w:type="spellStart"/>
            <w:r w:rsidRPr="00C41335">
              <w:rPr>
                <w:rFonts w:eastAsia="SimSun" w:cs="Arial"/>
                <w:lang w:eastAsia="zh-CN"/>
              </w:rPr>
              <w:t>Říha</w:t>
            </w:r>
            <w:proofErr w:type="spellEnd"/>
          </w:p>
          <w:p w14:paraId="0C600226" w14:textId="77777777" w:rsidR="00C41335" w:rsidRPr="00C41335" w:rsidRDefault="00C41335" w:rsidP="00C41335">
            <w:pPr>
              <w:tabs>
                <w:tab w:val="clear" w:pos="567"/>
                <w:tab w:val="clear" w:pos="1276"/>
                <w:tab w:val="clear" w:pos="1843"/>
                <w:tab w:val="clear" w:pos="5387"/>
                <w:tab w:val="clear" w:pos="5954"/>
                <w:tab w:val="left" w:pos="628"/>
              </w:tabs>
              <w:overflowPunct/>
              <w:autoSpaceDE/>
              <w:autoSpaceDN/>
              <w:adjustRightInd/>
              <w:spacing w:before="0"/>
              <w:jc w:val="left"/>
              <w:textAlignment w:val="auto"/>
              <w:rPr>
                <w:rFonts w:eastAsia="SimSun" w:cs="Arial"/>
                <w:lang w:val="fr-CH" w:eastAsia="zh-CN"/>
              </w:rPr>
            </w:pPr>
            <w:proofErr w:type="spellStart"/>
            <w:r w:rsidRPr="00C41335">
              <w:rPr>
                <w:rFonts w:eastAsia="SimSun" w:cs="Arial"/>
                <w:lang w:val="fr-CH" w:eastAsia="zh-CN"/>
              </w:rPr>
              <w:t>Praha</w:t>
            </w:r>
            <w:proofErr w:type="spellEnd"/>
            <w:r w:rsidRPr="00C41335">
              <w:rPr>
                <w:rFonts w:eastAsia="SimSun" w:cs="Arial"/>
                <w:lang w:val="fr-CH" w:eastAsia="zh-CN"/>
              </w:rPr>
              <w:t xml:space="preserve"> 1 – Nové </w:t>
            </w:r>
            <w:proofErr w:type="spellStart"/>
            <w:r w:rsidRPr="00C41335">
              <w:rPr>
                <w:rFonts w:eastAsia="SimSun" w:cs="Arial"/>
                <w:lang w:val="fr-CH" w:eastAsia="zh-CN"/>
              </w:rPr>
              <w:t>Město</w:t>
            </w:r>
            <w:proofErr w:type="spellEnd"/>
          </w:p>
          <w:p w14:paraId="5A3F2413" w14:textId="77777777" w:rsidR="00C41335" w:rsidRPr="00C41335" w:rsidRDefault="00C41335" w:rsidP="00C41335">
            <w:pPr>
              <w:tabs>
                <w:tab w:val="clear" w:pos="567"/>
                <w:tab w:val="clear" w:pos="1276"/>
                <w:tab w:val="clear" w:pos="1843"/>
                <w:tab w:val="clear" w:pos="5387"/>
                <w:tab w:val="clear" w:pos="5954"/>
                <w:tab w:val="left" w:pos="628"/>
              </w:tabs>
              <w:overflowPunct/>
              <w:autoSpaceDE/>
              <w:autoSpaceDN/>
              <w:adjustRightInd/>
              <w:spacing w:before="0"/>
              <w:jc w:val="left"/>
              <w:textAlignment w:val="auto"/>
              <w:rPr>
                <w:rFonts w:eastAsia="SimSun" w:cs="Arial"/>
                <w:lang w:val="fr-CH" w:eastAsia="zh-CN"/>
              </w:rPr>
            </w:pPr>
            <w:r w:rsidRPr="00C41335">
              <w:rPr>
                <w:rFonts w:eastAsia="SimSun" w:cs="Arial"/>
                <w:lang w:val="fr-CH" w:eastAsia="zh-CN"/>
              </w:rPr>
              <w:t>DLÁŽDĚNÁ 1003/7</w:t>
            </w:r>
          </w:p>
          <w:p w14:paraId="4357D68D" w14:textId="77777777" w:rsidR="00C41335" w:rsidRPr="00C41335" w:rsidRDefault="00C41335" w:rsidP="00C41335">
            <w:pPr>
              <w:tabs>
                <w:tab w:val="clear" w:pos="567"/>
                <w:tab w:val="clear" w:pos="1276"/>
                <w:tab w:val="clear" w:pos="1843"/>
                <w:tab w:val="clear" w:pos="5387"/>
                <w:tab w:val="clear" w:pos="5954"/>
                <w:tab w:val="left" w:pos="499"/>
                <w:tab w:val="left" w:pos="628"/>
                <w:tab w:val="left" w:pos="4140"/>
                <w:tab w:val="left" w:pos="4230"/>
              </w:tabs>
              <w:overflowPunct/>
              <w:autoSpaceDE/>
              <w:autoSpaceDN/>
              <w:adjustRightInd/>
              <w:spacing w:before="0"/>
              <w:jc w:val="left"/>
              <w:textAlignment w:val="auto"/>
              <w:rPr>
                <w:rFonts w:eastAsia="SimSun" w:cs="Arial"/>
                <w:lang w:val="fr-FR" w:eastAsia="zh-CN"/>
              </w:rPr>
            </w:pPr>
            <w:r w:rsidRPr="00C41335">
              <w:rPr>
                <w:rFonts w:eastAsia="SimSun" w:cs="Arial"/>
                <w:lang w:eastAsia="zh-CN"/>
              </w:rPr>
              <w:t>E-mail: jakub.riha@o2.cz</w:t>
            </w:r>
          </w:p>
        </w:tc>
      </w:tr>
      <w:tr w:rsidR="00C41335" w:rsidRPr="00C41335" w14:paraId="31398CC2" w14:textId="77777777" w:rsidTr="005571BC">
        <w:trPr>
          <w:trHeight w:val="1344"/>
        </w:trPr>
        <w:tc>
          <w:tcPr>
            <w:tcW w:w="1386" w:type="dxa"/>
            <w:tcBorders>
              <w:top w:val="single" w:sz="6" w:space="0" w:color="auto"/>
              <w:left w:val="single" w:sz="6" w:space="0" w:color="auto"/>
              <w:bottom w:val="single" w:sz="6" w:space="0" w:color="auto"/>
              <w:right w:val="single" w:sz="6" w:space="0" w:color="auto"/>
            </w:tcBorders>
          </w:tcPr>
          <w:p w14:paraId="654524FB" w14:textId="77777777" w:rsidR="00C41335" w:rsidRPr="00C41335" w:rsidRDefault="00C41335" w:rsidP="00C41335">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Arial"/>
                <w:lang w:val="en-US" w:eastAsia="zh-CN"/>
              </w:rPr>
            </w:pPr>
            <w:proofErr w:type="spellStart"/>
            <w:r w:rsidRPr="00C41335">
              <w:rPr>
                <w:rFonts w:eastAsia="SimSun" w:cs="Calibri"/>
                <w:bCs/>
                <w:color w:val="000000"/>
                <w:lang w:val="en-US" w:eastAsia="zh-CN"/>
              </w:rPr>
              <w:t>Rép</w:t>
            </w:r>
            <w:proofErr w:type="spellEnd"/>
            <w:r w:rsidRPr="00C41335">
              <w:rPr>
                <w:rFonts w:eastAsia="SimSun" w:cs="Calibri"/>
                <w:bCs/>
                <w:color w:val="000000"/>
                <w:lang w:val="en-US" w:eastAsia="zh-CN"/>
              </w:rPr>
              <w:t xml:space="preserve">. </w:t>
            </w:r>
            <w:proofErr w:type="spellStart"/>
            <w:r w:rsidRPr="00C41335">
              <w:rPr>
                <w:rFonts w:eastAsia="SimSun" w:cs="Calibri"/>
                <w:bCs/>
                <w:color w:val="000000"/>
                <w:lang w:val="en-US" w:eastAsia="zh-CN"/>
              </w:rPr>
              <w:t>tchèque</w:t>
            </w:r>
            <w:proofErr w:type="spellEnd"/>
          </w:p>
        </w:tc>
        <w:tc>
          <w:tcPr>
            <w:tcW w:w="2428" w:type="dxa"/>
            <w:tcBorders>
              <w:top w:val="single" w:sz="6" w:space="0" w:color="auto"/>
              <w:left w:val="single" w:sz="6" w:space="0" w:color="auto"/>
              <w:bottom w:val="single" w:sz="6" w:space="0" w:color="auto"/>
              <w:right w:val="single" w:sz="6" w:space="0" w:color="auto"/>
            </w:tcBorders>
          </w:tcPr>
          <w:p w14:paraId="28A8A819"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eastAsia="zh-CN"/>
              </w:rPr>
            </w:pPr>
            <w:proofErr w:type="spellStart"/>
            <w:r w:rsidRPr="00C41335">
              <w:rPr>
                <w:rFonts w:eastAsia="SimSun" w:cs="Arial"/>
                <w:b/>
                <w:bCs/>
                <w:lang w:eastAsia="zh-CN"/>
              </w:rPr>
              <w:t>Správa</w:t>
            </w:r>
            <w:proofErr w:type="spellEnd"/>
            <w:r w:rsidRPr="00C41335">
              <w:rPr>
                <w:rFonts w:eastAsia="SimSun" w:cs="Arial"/>
                <w:b/>
                <w:bCs/>
                <w:lang w:eastAsia="zh-CN"/>
              </w:rPr>
              <w:t xml:space="preserve"> </w:t>
            </w:r>
            <w:proofErr w:type="spellStart"/>
            <w:r w:rsidRPr="00C41335">
              <w:rPr>
                <w:rFonts w:eastAsia="SimSun" w:cs="Arial"/>
                <w:b/>
                <w:bCs/>
                <w:lang w:eastAsia="zh-CN"/>
              </w:rPr>
              <w:t>železnic</w:t>
            </w:r>
            <w:proofErr w:type="spellEnd"/>
            <w:r w:rsidRPr="00C41335">
              <w:rPr>
                <w:rFonts w:eastAsia="SimSun" w:cs="Arial"/>
                <w:b/>
                <w:bCs/>
                <w:lang w:eastAsia="zh-CN"/>
              </w:rPr>
              <w:t xml:space="preserve">, </w:t>
            </w:r>
            <w:proofErr w:type="spellStart"/>
            <w:r w:rsidRPr="00C41335">
              <w:rPr>
                <w:rFonts w:eastAsia="SimSun" w:cs="Arial"/>
                <w:b/>
                <w:bCs/>
                <w:lang w:eastAsia="zh-CN"/>
              </w:rPr>
              <w:t>státní</w:t>
            </w:r>
            <w:proofErr w:type="spellEnd"/>
            <w:r w:rsidRPr="00C41335">
              <w:rPr>
                <w:rFonts w:eastAsia="SimSun" w:cs="Arial"/>
                <w:b/>
                <w:bCs/>
                <w:lang w:eastAsia="zh-CN"/>
              </w:rPr>
              <w:t xml:space="preserve"> </w:t>
            </w:r>
            <w:proofErr w:type="spellStart"/>
            <w:r w:rsidRPr="00C41335">
              <w:rPr>
                <w:rFonts w:eastAsia="SimSun" w:cs="Arial"/>
                <w:b/>
                <w:bCs/>
                <w:lang w:eastAsia="zh-CN"/>
              </w:rPr>
              <w:t>organizace</w:t>
            </w:r>
            <w:proofErr w:type="spellEnd"/>
          </w:p>
          <w:p w14:paraId="694584AC"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proofErr w:type="spellStart"/>
            <w:r w:rsidRPr="00C41335">
              <w:rPr>
                <w:rFonts w:eastAsia="SimSun" w:cs="Arial"/>
                <w:lang w:val="fr-CH" w:eastAsia="zh-CN"/>
              </w:rPr>
              <w:t>Praha</w:t>
            </w:r>
            <w:proofErr w:type="spellEnd"/>
            <w:r w:rsidRPr="00C41335">
              <w:rPr>
                <w:rFonts w:eastAsia="SimSun" w:cs="Arial"/>
                <w:lang w:val="fr-CH" w:eastAsia="zh-CN"/>
              </w:rPr>
              <w:t xml:space="preserve"> 1 – Nové </w:t>
            </w:r>
            <w:proofErr w:type="spellStart"/>
            <w:r w:rsidRPr="00C41335">
              <w:rPr>
                <w:rFonts w:eastAsia="SimSun" w:cs="Arial"/>
                <w:lang w:val="fr-CH" w:eastAsia="zh-CN"/>
              </w:rPr>
              <w:t>Město</w:t>
            </w:r>
            <w:proofErr w:type="spellEnd"/>
          </w:p>
          <w:p w14:paraId="2AFFA02A"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fr-FR" w:eastAsia="zh-CN"/>
              </w:rPr>
            </w:pPr>
            <w:r w:rsidRPr="00C41335">
              <w:rPr>
                <w:rFonts w:eastAsia="SimSun" w:cs="Arial"/>
                <w:lang w:val="fr-CH" w:eastAsia="zh-CN"/>
              </w:rPr>
              <w:t>DLÁŽDĚNÁ 1003/7</w:t>
            </w:r>
          </w:p>
        </w:tc>
        <w:tc>
          <w:tcPr>
            <w:tcW w:w="1526" w:type="dxa"/>
            <w:tcBorders>
              <w:top w:val="single" w:sz="6" w:space="0" w:color="auto"/>
              <w:left w:val="single" w:sz="6" w:space="0" w:color="auto"/>
              <w:bottom w:val="single" w:sz="6" w:space="0" w:color="auto"/>
              <w:right w:val="single" w:sz="6" w:space="0" w:color="auto"/>
            </w:tcBorders>
          </w:tcPr>
          <w:p w14:paraId="2BB03164" w14:textId="77777777" w:rsidR="00C41335" w:rsidRPr="00C41335" w:rsidRDefault="00C41335" w:rsidP="00C4133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lang w:val="en-US" w:eastAsia="zh-CN"/>
              </w:rPr>
            </w:pPr>
            <w:r w:rsidRPr="00C41335">
              <w:rPr>
                <w:rFonts w:eastAsia="SimSun" w:cs="Arial"/>
                <w:b/>
                <w:bCs/>
                <w:lang w:val="en-US" w:eastAsia="zh-CN"/>
              </w:rPr>
              <w:t>89 420 98</w:t>
            </w:r>
          </w:p>
        </w:tc>
        <w:tc>
          <w:tcPr>
            <w:tcW w:w="3588" w:type="dxa"/>
            <w:tcBorders>
              <w:top w:val="single" w:sz="6" w:space="0" w:color="auto"/>
              <w:left w:val="single" w:sz="6" w:space="0" w:color="auto"/>
              <w:bottom w:val="single" w:sz="6" w:space="0" w:color="auto"/>
              <w:right w:val="single" w:sz="6" w:space="0" w:color="auto"/>
            </w:tcBorders>
          </w:tcPr>
          <w:p w14:paraId="2163A3C5" w14:textId="77777777" w:rsidR="00C41335" w:rsidRPr="00C41335" w:rsidRDefault="00C41335" w:rsidP="00C41335">
            <w:pPr>
              <w:tabs>
                <w:tab w:val="clear" w:pos="567"/>
                <w:tab w:val="clear" w:pos="1276"/>
                <w:tab w:val="clear" w:pos="1843"/>
                <w:tab w:val="clear" w:pos="5387"/>
                <w:tab w:val="clear" w:pos="5954"/>
                <w:tab w:val="left" w:pos="628"/>
              </w:tabs>
              <w:overflowPunct/>
              <w:autoSpaceDE/>
              <w:autoSpaceDN/>
              <w:adjustRightInd/>
              <w:spacing w:before="0"/>
              <w:jc w:val="left"/>
              <w:textAlignment w:val="auto"/>
              <w:rPr>
                <w:rFonts w:eastAsia="SimSun" w:cs="Arial"/>
                <w:lang w:eastAsia="zh-CN"/>
              </w:rPr>
            </w:pPr>
            <w:proofErr w:type="spellStart"/>
            <w:r w:rsidRPr="00C41335">
              <w:rPr>
                <w:rFonts w:eastAsia="SimSun" w:cs="Arial"/>
                <w:lang w:eastAsia="zh-CN"/>
              </w:rPr>
              <w:t>Ondrej</w:t>
            </w:r>
            <w:proofErr w:type="spellEnd"/>
            <w:r w:rsidRPr="00C41335">
              <w:rPr>
                <w:rFonts w:eastAsia="SimSun" w:cs="Arial"/>
                <w:lang w:eastAsia="zh-CN"/>
              </w:rPr>
              <w:t xml:space="preserve"> </w:t>
            </w:r>
            <w:proofErr w:type="spellStart"/>
            <w:r w:rsidRPr="00C41335">
              <w:rPr>
                <w:rFonts w:eastAsia="SimSun" w:cs="Arial"/>
                <w:lang w:eastAsia="zh-CN"/>
              </w:rPr>
              <w:t>Borovsky</w:t>
            </w:r>
            <w:proofErr w:type="spellEnd"/>
          </w:p>
          <w:p w14:paraId="068E7943" w14:textId="77777777" w:rsidR="00C41335" w:rsidRPr="00C41335" w:rsidRDefault="00C41335" w:rsidP="00C41335">
            <w:pPr>
              <w:tabs>
                <w:tab w:val="clear" w:pos="567"/>
                <w:tab w:val="clear" w:pos="1276"/>
                <w:tab w:val="clear" w:pos="1843"/>
                <w:tab w:val="clear" w:pos="5387"/>
                <w:tab w:val="clear" w:pos="5954"/>
                <w:tab w:val="left" w:pos="628"/>
              </w:tabs>
              <w:overflowPunct/>
              <w:autoSpaceDE/>
              <w:autoSpaceDN/>
              <w:adjustRightInd/>
              <w:spacing w:before="0"/>
              <w:jc w:val="left"/>
              <w:textAlignment w:val="auto"/>
              <w:rPr>
                <w:rFonts w:eastAsia="SimSun" w:cs="Arial"/>
                <w:lang w:val="fr-CH" w:eastAsia="zh-CN"/>
              </w:rPr>
            </w:pPr>
            <w:proofErr w:type="spellStart"/>
            <w:r w:rsidRPr="00C41335">
              <w:rPr>
                <w:rFonts w:eastAsia="SimSun" w:cs="Arial"/>
                <w:lang w:val="fr-CH" w:eastAsia="zh-CN"/>
              </w:rPr>
              <w:t>Praha</w:t>
            </w:r>
            <w:proofErr w:type="spellEnd"/>
            <w:r w:rsidRPr="00C41335">
              <w:rPr>
                <w:rFonts w:eastAsia="SimSun" w:cs="Arial"/>
                <w:lang w:val="fr-CH" w:eastAsia="zh-CN"/>
              </w:rPr>
              <w:t xml:space="preserve"> 1 – Nové </w:t>
            </w:r>
            <w:proofErr w:type="spellStart"/>
            <w:r w:rsidRPr="00C41335">
              <w:rPr>
                <w:rFonts w:eastAsia="SimSun" w:cs="Arial"/>
                <w:lang w:val="fr-CH" w:eastAsia="zh-CN"/>
              </w:rPr>
              <w:t>Město</w:t>
            </w:r>
            <w:proofErr w:type="spellEnd"/>
          </w:p>
          <w:p w14:paraId="22CEB7C3" w14:textId="77777777" w:rsidR="00C41335" w:rsidRPr="00C41335" w:rsidRDefault="00C41335" w:rsidP="00C41335">
            <w:pPr>
              <w:tabs>
                <w:tab w:val="clear" w:pos="567"/>
                <w:tab w:val="clear" w:pos="1276"/>
                <w:tab w:val="clear" w:pos="1843"/>
                <w:tab w:val="clear" w:pos="5387"/>
                <w:tab w:val="clear" w:pos="5954"/>
                <w:tab w:val="left" w:pos="628"/>
              </w:tabs>
              <w:overflowPunct/>
              <w:autoSpaceDE/>
              <w:autoSpaceDN/>
              <w:adjustRightInd/>
              <w:spacing w:before="0"/>
              <w:jc w:val="left"/>
              <w:textAlignment w:val="auto"/>
              <w:rPr>
                <w:rFonts w:eastAsia="SimSun" w:cs="Arial"/>
                <w:lang w:eastAsia="zh-CN"/>
              </w:rPr>
            </w:pPr>
            <w:r w:rsidRPr="00C41335">
              <w:rPr>
                <w:rFonts w:eastAsia="SimSun" w:cs="Arial"/>
                <w:lang w:val="fr-CH" w:eastAsia="zh-CN"/>
              </w:rPr>
              <w:t>DLÁŽDĚNÁ 1003/7</w:t>
            </w:r>
          </w:p>
          <w:p w14:paraId="6F6C850F" w14:textId="77777777" w:rsidR="00C41335" w:rsidRPr="00C41335" w:rsidRDefault="00C41335" w:rsidP="00C41335">
            <w:pPr>
              <w:tabs>
                <w:tab w:val="clear" w:pos="567"/>
                <w:tab w:val="clear" w:pos="1276"/>
                <w:tab w:val="clear" w:pos="1843"/>
                <w:tab w:val="clear" w:pos="5387"/>
                <w:tab w:val="clear" w:pos="5954"/>
                <w:tab w:val="left" w:pos="499"/>
                <w:tab w:val="left" w:pos="628"/>
                <w:tab w:val="left" w:pos="4140"/>
                <w:tab w:val="left" w:pos="4230"/>
              </w:tabs>
              <w:overflowPunct/>
              <w:autoSpaceDE/>
              <w:autoSpaceDN/>
              <w:adjustRightInd/>
              <w:spacing w:before="0"/>
              <w:jc w:val="left"/>
              <w:textAlignment w:val="auto"/>
              <w:rPr>
                <w:rFonts w:eastAsia="SimSun" w:cs="Arial"/>
                <w:lang w:val="fr-FR" w:eastAsia="zh-CN"/>
              </w:rPr>
            </w:pPr>
            <w:r w:rsidRPr="00C41335">
              <w:rPr>
                <w:rFonts w:eastAsia="SimSun" w:cs="Arial"/>
                <w:lang w:eastAsia="zh-CN"/>
              </w:rPr>
              <w:t>E-mail: borovsky@szdc.cz</w:t>
            </w:r>
          </w:p>
        </w:tc>
      </w:tr>
    </w:tbl>
    <w:p w14:paraId="07D9AF25" w14:textId="77777777" w:rsidR="00C41335" w:rsidRPr="00C41335" w:rsidRDefault="00C41335" w:rsidP="00C41335">
      <w:pPr>
        <w:tabs>
          <w:tab w:val="clear" w:pos="1276"/>
          <w:tab w:val="clear" w:pos="1843"/>
          <w:tab w:val="clear" w:pos="5387"/>
          <w:tab w:val="clear" w:pos="5954"/>
          <w:tab w:val="left" w:pos="1560"/>
          <w:tab w:val="left" w:pos="2700"/>
        </w:tabs>
        <w:spacing w:before="240" w:after="120"/>
        <w:jc w:val="left"/>
        <w:rPr>
          <w:rFonts w:eastAsia="SimSun" w:cs="Arial"/>
          <w:b/>
          <w:bCs/>
          <w:lang w:val="es-ES" w:eastAsia="zh-CN"/>
        </w:rPr>
      </w:pPr>
    </w:p>
    <w:p w14:paraId="09242F41" w14:textId="1CE6656C" w:rsidR="00C41335" w:rsidRDefault="00C41335">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3D4E0E76" w14:textId="77777777" w:rsidR="00C41335" w:rsidRPr="00C41335" w:rsidRDefault="00C41335" w:rsidP="00C41335">
      <w:pPr>
        <w:pStyle w:val="Heading20"/>
      </w:pPr>
      <w:bookmarkStart w:id="633" w:name="_Toc49845642"/>
      <w:r w:rsidRPr="00C41335">
        <w:lastRenderedPageBreak/>
        <w:t>Liste des indicatifs de pays de la Recommandation UIT-T E.164 attribués (Complément à la Recommandation UIT-T E.164 (11/2010))</w:t>
      </w:r>
      <w:bookmarkEnd w:id="633"/>
      <w:r w:rsidRPr="00C41335">
        <w:t xml:space="preserve"> </w:t>
      </w:r>
    </w:p>
    <w:p w14:paraId="768D9DCE" w14:textId="77777777" w:rsidR="00C41335" w:rsidRPr="00C41335" w:rsidRDefault="00C41335" w:rsidP="00C41335">
      <w:pPr>
        <w:pStyle w:val="Heading20"/>
      </w:pPr>
      <w:bookmarkStart w:id="634" w:name="_Toc49845643"/>
      <w:r w:rsidRPr="00C41335">
        <w:t>(Situation au 15 décembre 2016)</w:t>
      </w:r>
      <w:bookmarkEnd w:id="634"/>
    </w:p>
    <w:p w14:paraId="31EBD8FB"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80"/>
        <w:jc w:val="center"/>
        <w:textAlignment w:val="auto"/>
        <w:rPr>
          <w:rFonts w:cs="Calibri"/>
          <w:lang w:val="fr-CH" w:eastAsia="zh-CN"/>
        </w:rPr>
      </w:pPr>
      <w:r w:rsidRPr="00C41335">
        <w:rPr>
          <w:rFonts w:eastAsia="Arial" w:cs="Calibri"/>
          <w:color w:val="000000"/>
          <w:lang w:val="fr-CH" w:eastAsia="zh-CN"/>
        </w:rPr>
        <w:t xml:space="preserve">(Annexe au Bulletin d'exploitation de l'UIT </w:t>
      </w:r>
      <w:r w:rsidRPr="00C41335">
        <w:rPr>
          <w:rFonts w:eastAsia="Calibri" w:cs="Calibri"/>
          <w:color w:val="000000"/>
          <w:sz w:val="22"/>
          <w:lang w:val="fr-CH" w:eastAsia="zh-CN"/>
        </w:rPr>
        <w:t>N°</w:t>
      </w:r>
      <w:r w:rsidRPr="00C41335">
        <w:rPr>
          <w:rFonts w:eastAsia="Arial" w:cs="Calibri"/>
          <w:color w:val="000000"/>
          <w:lang w:val="fr-CH" w:eastAsia="zh-CN"/>
        </w:rPr>
        <w:t xml:space="preserve"> 1114 – 15.XII.2016)</w:t>
      </w:r>
    </w:p>
    <w:p w14:paraId="3FEFD373"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center"/>
        <w:textAlignment w:val="auto"/>
        <w:rPr>
          <w:rFonts w:ascii="Arial" w:eastAsia="Arial" w:hAnsi="Arial"/>
          <w:color w:val="000000"/>
          <w:lang w:val="fr-CH" w:eastAsia="zh-CN"/>
        </w:rPr>
      </w:pPr>
      <w:r w:rsidRPr="00C41335">
        <w:rPr>
          <w:rFonts w:eastAsia="Arial" w:cs="Calibri"/>
          <w:color w:val="000000"/>
          <w:lang w:val="fr-CH" w:eastAsia="zh-CN"/>
        </w:rPr>
        <w:t xml:space="preserve">(Amendement </w:t>
      </w:r>
      <w:r w:rsidRPr="00C41335">
        <w:rPr>
          <w:rFonts w:eastAsia="Calibri" w:cs="Calibri"/>
          <w:color w:val="000000"/>
          <w:lang w:val="fr-CH" w:eastAsia="zh-CN"/>
        </w:rPr>
        <w:t>N° 17</w:t>
      </w:r>
      <w:r w:rsidRPr="00C41335">
        <w:rPr>
          <w:rFonts w:eastAsia="Arial" w:cs="Calibri"/>
          <w:color w:val="000000"/>
          <w:lang w:val="fr-CH" w:eastAsia="zh-CN"/>
        </w:rPr>
        <w:t>)</w:t>
      </w:r>
    </w:p>
    <w:p w14:paraId="6E8FBA71" w14:textId="77777777" w:rsidR="00C41335" w:rsidRPr="00C41335" w:rsidRDefault="00C41335" w:rsidP="00603B91">
      <w:pPr>
        <w:spacing w:before="0"/>
        <w:jc w:val="center"/>
        <w:rPr>
          <w:b/>
          <w:lang w:val="fr-CH"/>
        </w:rPr>
      </w:pPr>
      <w:r w:rsidRPr="00C41335">
        <w:rPr>
          <w:b/>
          <w:lang w:val="fr-CH"/>
        </w:rPr>
        <w:t xml:space="preserve">Notes communes aux listes par ordre numérique et par ordre alphabétique des indicatifs de pays de la Recommandation UIT-T E.164 attribués </w:t>
      </w:r>
    </w:p>
    <w:p w14:paraId="1AF06ED3" w14:textId="77777777" w:rsidR="00C41335" w:rsidRPr="00C41335" w:rsidRDefault="00C41335" w:rsidP="00C41335">
      <w:pPr>
        <w:spacing w:before="240"/>
        <w:ind w:left="567" w:hanging="567"/>
        <w:jc w:val="left"/>
        <w:rPr>
          <w:lang w:val="fr-CH"/>
        </w:rPr>
      </w:pPr>
      <w:r w:rsidRPr="00C41335">
        <w:rPr>
          <w:color w:val="000000"/>
          <w:lang w:val="fr-CH"/>
        </w:rPr>
        <w:t>p</w:t>
      </w:r>
      <w:r w:rsidRPr="00C41335">
        <w:rPr>
          <w:color w:val="000000"/>
          <w:lang w:val="fr-CH"/>
        </w:rPr>
        <w:tab/>
      </w:r>
      <w:r w:rsidRPr="00C41335">
        <w:rPr>
          <w:lang w:val="fr-CH"/>
        </w:rPr>
        <w:t>Associés à l'indicatif de pays commun 883, les codes d'identification à trois chiffres pour les réseaux internationaux ci-après ont été réservés ou attribués:</w:t>
      </w:r>
    </w:p>
    <w:p w14:paraId="14D84C2D" w14:textId="57031469" w:rsidR="00C41335" w:rsidRPr="00C41335" w:rsidRDefault="00C41335" w:rsidP="00C41335">
      <w:pPr>
        <w:widowControl w:val="0"/>
        <w:tabs>
          <w:tab w:val="clear" w:pos="1276"/>
          <w:tab w:val="clear" w:pos="5387"/>
          <w:tab w:val="left" w:pos="0"/>
          <w:tab w:val="left" w:pos="340"/>
          <w:tab w:val="left" w:pos="851"/>
          <w:tab w:val="left" w:pos="2835"/>
        </w:tabs>
        <w:spacing w:before="240" w:after="120"/>
        <w:ind w:left="346" w:hanging="346"/>
        <w:rPr>
          <w:b/>
          <w:color w:val="000000"/>
          <w:lang w:val="fr-CH"/>
        </w:rPr>
      </w:pPr>
      <w:r w:rsidRPr="00C41335">
        <w:rPr>
          <w:b/>
          <w:bCs/>
          <w:i/>
          <w:color w:val="000000"/>
          <w:lang w:val="fr-CH"/>
        </w:rPr>
        <w:t>Note P)</w:t>
      </w:r>
      <w:r w:rsidRPr="00C41335">
        <w:rPr>
          <w:b/>
          <w:color w:val="000000"/>
          <w:lang w:val="fr-CH"/>
        </w:rPr>
        <w:tab/>
      </w:r>
      <w:r w:rsidRPr="00C41335">
        <w:rPr>
          <w:b/>
          <w:lang w:val="fr-CH"/>
        </w:rPr>
        <w:t>+</w:t>
      </w:r>
      <w:r w:rsidRPr="00C41335">
        <w:rPr>
          <w:b/>
          <w:lang w:val="es-ES"/>
        </w:rPr>
        <w:t>883 340</w:t>
      </w:r>
      <w:r w:rsidRPr="00C41335">
        <w:rPr>
          <w:b/>
          <w:lang w:val="es-ES"/>
        </w:rPr>
        <w:tab/>
      </w:r>
      <w:r w:rsidRPr="00C41335">
        <w:rPr>
          <w:b/>
          <w:color w:val="000000"/>
          <w:lang w:val="fr-CH"/>
        </w:rPr>
        <w:t>ADD*</w:t>
      </w:r>
    </w:p>
    <w:tbl>
      <w:tblPr>
        <w:tblW w:w="90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835"/>
        <w:gridCol w:w="1984"/>
        <w:gridCol w:w="1570"/>
      </w:tblGrid>
      <w:tr w:rsidR="00C41335" w:rsidRPr="00C41335" w14:paraId="2B8F1481" w14:textId="77777777" w:rsidTr="00C41335">
        <w:tc>
          <w:tcPr>
            <w:tcW w:w="2686" w:type="dxa"/>
            <w:tcBorders>
              <w:top w:val="single" w:sz="6" w:space="0" w:color="000000"/>
              <w:left w:val="single" w:sz="6" w:space="0" w:color="000000"/>
              <w:bottom w:val="single" w:sz="6" w:space="0" w:color="000000"/>
              <w:right w:val="single" w:sz="6" w:space="0" w:color="000000"/>
            </w:tcBorders>
            <w:vAlign w:val="center"/>
            <w:hideMark/>
          </w:tcPr>
          <w:p w14:paraId="48EF24AD" w14:textId="77777777" w:rsidR="00C41335" w:rsidRPr="00C41335" w:rsidRDefault="00C41335" w:rsidP="00C41335">
            <w:pPr>
              <w:keepNext/>
              <w:spacing w:before="60" w:after="60"/>
              <w:jc w:val="center"/>
              <w:rPr>
                <w:i/>
                <w:sz w:val="18"/>
                <w:highlight w:val="cyan"/>
                <w:lang w:val="fr-CH"/>
              </w:rPr>
            </w:pPr>
            <w:r w:rsidRPr="00C41335">
              <w:rPr>
                <w:i/>
                <w:sz w:val="18"/>
                <w:lang w:val="fr-CH"/>
              </w:rPr>
              <w:t>Requérant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195EE1E2" w14:textId="77777777" w:rsidR="00C41335" w:rsidRPr="00C41335" w:rsidRDefault="00C41335" w:rsidP="00C41335">
            <w:pPr>
              <w:keepNext/>
              <w:spacing w:before="60" w:after="60"/>
              <w:jc w:val="center"/>
              <w:rPr>
                <w:i/>
                <w:sz w:val="18"/>
                <w:highlight w:val="cyan"/>
                <w:lang w:val="fr-CH"/>
              </w:rPr>
            </w:pPr>
            <w:r w:rsidRPr="00C41335">
              <w:rPr>
                <w:i/>
                <w:sz w:val="18"/>
                <w:lang w:val="fr-CH"/>
              </w:rPr>
              <w:t>Réseau</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680C5731" w14:textId="77777777" w:rsidR="00C41335" w:rsidRPr="00C41335" w:rsidRDefault="00C41335" w:rsidP="00C41335">
            <w:pPr>
              <w:keepNext/>
              <w:spacing w:before="60" w:after="60"/>
              <w:jc w:val="center"/>
              <w:rPr>
                <w:i/>
                <w:sz w:val="18"/>
                <w:lang w:val="fr-CH"/>
              </w:rPr>
            </w:pPr>
            <w:r w:rsidRPr="00C41335">
              <w:rPr>
                <w:i/>
                <w:sz w:val="18"/>
                <w:lang w:val="fr-CH"/>
              </w:rPr>
              <w:t xml:space="preserve">Indicatif de pays et </w:t>
            </w:r>
            <w:r w:rsidRPr="00C41335">
              <w:rPr>
                <w:i/>
                <w:sz w:val="18"/>
                <w:lang w:val="fr-CH"/>
              </w:rPr>
              <w:br/>
              <w:t xml:space="preserve">code d'identification </w:t>
            </w:r>
          </w:p>
        </w:tc>
        <w:tc>
          <w:tcPr>
            <w:tcW w:w="1570" w:type="dxa"/>
            <w:tcBorders>
              <w:top w:val="single" w:sz="6" w:space="0" w:color="000000"/>
              <w:left w:val="single" w:sz="6" w:space="0" w:color="000000"/>
              <w:bottom w:val="single" w:sz="6" w:space="0" w:color="000000"/>
              <w:right w:val="single" w:sz="6" w:space="0" w:color="000000"/>
            </w:tcBorders>
            <w:vAlign w:val="center"/>
            <w:hideMark/>
          </w:tcPr>
          <w:p w14:paraId="3C79E691" w14:textId="77777777" w:rsidR="00C41335" w:rsidRPr="00C41335" w:rsidRDefault="00C41335" w:rsidP="00C41335">
            <w:pPr>
              <w:keepNext/>
              <w:spacing w:before="60" w:after="60"/>
              <w:jc w:val="center"/>
              <w:rPr>
                <w:i/>
                <w:sz w:val="18"/>
                <w:highlight w:val="cyan"/>
                <w:lang w:val="fr-CH"/>
              </w:rPr>
            </w:pPr>
            <w:r w:rsidRPr="00C41335">
              <w:rPr>
                <w:i/>
                <w:sz w:val="18"/>
                <w:lang w:val="fr-CH"/>
              </w:rPr>
              <w:t>Statut</w:t>
            </w:r>
          </w:p>
        </w:tc>
      </w:tr>
      <w:tr w:rsidR="00C41335" w:rsidRPr="00C41335" w14:paraId="653FD992" w14:textId="77777777" w:rsidTr="00C41335">
        <w:tc>
          <w:tcPr>
            <w:tcW w:w="2686" w:type="dxa"/>
            <w:tcBorders>
              <w:top w:val="single" w:sz="6" w:space="0" w:color="000000"/>
              <w:left w:val="single" w:sz="6" w:space="0" w:color="000000"/>
              <w:bottom w:val="single" w:sz="6" w:space="0" w:color="000000"/>
              <w:right w:val="single" w:sz="6" w:space="0" w:color="000000"/>
            </w:tcBorders>
          </w:tcPr>
          <w:p w14:paraId="2B126BCF" w14:textId="77777777" w:rsidR="00C41335" w:rsidRPr="00C41335" w:rsidRDefault="00C41335" w:rsidP="00C41335">
            <w:pPr>
              <w:tabs>
                <w:tab w:val="clear" w:pos="567"/>
                <w:tab w:val="clear" w:pos="5387"/>
                <w:tab w:val="clear" w:pos="5954"/>
              </w:tabs>
              <w:spacing w:before="40" w:after="40"/>
              <w:jc w:val="left"/>
              <w:rPr>
                <w:bCs/>
              </w:rPr>
            </w:pPr>
            <w:proofErr w:type="spellStart"/>
            <w:r w:rsidRPr="00C41335">
              <w:rPr>
                <w:bCs/>
              </w:rPr>
              <w:t>Podsystem</w:t>
            </w:r>
            <w:proofErr w:type="spellEnd"/>
            <w:r w:rsidRPr="00C41335">
              <w:rPr>
                <w:bCs/>
              </w:rPr>
              <w:t xml:space="preserve"> Ltd.</w:t>
            </w:r>
          </w:p>
        </w:tc>
        <w:tc>
          <w:tcPr>
            <w:tcW w:w="2835" w:type="dxa"/>
            <w:tcBorders>
              <w:top w:val="single" w:sz="6" w:space="0" w:color="000000"/>
              <w:left w:val="single" w:sz="6" w:space="0" w:color="000000"/>
              <w:bottom w:val="single" w:sz="6" w:space="0" w:color="000000"/>
              <w:right w:val="single" w:sz="6" w:space="0" w:color="000000"/>
            </w:tcBorders>
          </w:tcPr>
          <w:p w14:paraId="7CBEC0F5" w14:textId="77777777" w:rsidR="00C41335" w:rsidRPr="00C41335" w:rsidRDefault="00C41335" w:rsidP="00C41335">
            <w:pPr>
              <w:tabs>
                <w:tab w:val="clear" w:pos="567"/>
                <w:tab w:val="clear" w:pos="5387"/>
                <w:tab w:val="clear" w:pos="5954"/>
              </w:tabs>
              <w:spacing w:before="40" w:after="40"/>
              <w:jc w:val="left"/>
              <w:rPr>
                <w:bCs/>
              </w:rPr>
            </w:pPr>
            <w:proofErr w:type="spellStart"/>
            <w:r w:rsidRPr="00C41335">
              <w:rPr>
                <w:bCs/>
              </w:rPr>
              <w:t>Podsystem</w:t>
            </w:r>
            <w:proofErr w:type="spellEnd"/>
            <w:r w:rsidRPr="00C41335">
              <w:rPr>
                <w:bCs/>
              </w:rPr>
              <w:t xml:space="preserve"> Ltd.</w:t>
            </w:r>
          </w:p>
        </w:tc>
        <w:tc>
          <w:tcPr>
            <w:tcW w:w="1984" w:type="dxa"/>
            <w:tcBorders>
              <w:top w:val="single" w:sz="6" w:space="0" w:color="000000"/>
              <w:left w:val="single" w:sz="6" w:space="0" w:color="000000"/>
              <w:bottom w:val="single" w:sz="6" w:space="0" w:color="000000"/>
              <w:right w:val="single" w:sz="6" w:space="0" w:color="000000"/>
            </w:tcBorders>
          </w:tcPr>
          <w:p w14:paraId="3CFD7243" w14:textId="77777777" w:rsidR="00C41335" w:rsidRPr="00C41335" w:rsidRDefault="00C41335" w:rsidP="00C41335">
            <w:pPr>
              <w:tabs>
                <w:tab w:val="clear" w:pos="567"/>
                <w:tab w:val="clear" w:pos="5387"/>
                <w:tab w:val="clear" w:pos="5954"/>
              </w:tabs>
              <w:spacing w:before="40" w:after="40"/>
              <w:jc w:val="center"/>
              <w:rPr>
                <w:bCs/>
              </w:rPr>
            </w:pPr>
            <w:r w:rsidRPr="00C41335">
              <w:rPr>
                <w:bCs/>
              </w:rPr>
              <w:t>+</w:t>
            </w:r>
            <w:r w:rsidRPr="00C41335">
              <w:rPr>
                <w:rFonts w:eastAsia="Calibri"/>
                <w:color w:val="000000"/>
              </w:rPr>
              <w:t>883</w:t>
            </w:r>
            <w:r w:rsidRPr="00C41335">
              <w:rPr>
                <w:bCs/>
              </w:rPr>
              <w:t xml:space="preserve"> 340</w:t>
            </w:r>
          </w:p>
        </w:tc>
        <w:tc>
          <w:tcPr>
            <w:tcW w:w="1570" w:type="dxa"/>
            <w:tcBorders>
              <w:top w:val="single" w:sz="6" w:space="0" w:color="000000"/>
              <w:left w:val="single" w:sz="6" w:space="0" w:color="000000"/>
              <w:bottom w:val="single" w:sz="6" w:space="0" w:color="000000"/>
              <w:right w:val="single" w:sz="6" w:space="0" w:color="000000"/>
            </w:tcBorders>
          </w:tcPr>
          <w:p w14:paraId="62154689" w14:textId="77777777" w:rsidR="00C41335" w:rsidRPr="00C41335" w:rsidRDefault="00C41335" w:rsidP="00C41335">
            <w:pPr>
              <w:tabs>
                <w:tab w:val="clear" w:pos="567"/>
                <w:tab w:val="clear" w:pos="5387"/>
                <w:tab w:val="clear" w:pos="5954"/>
              </w:tabs>
              <w:spacing w:before="40" w:after="40" w:line="276" w:lineRule="auto"/>
              <w:jc w:val="center"/>
              <w:rPr>
                <w:bCs/>
                <w:lang w:val="fr-FR"/>
              </w:rPr>
            </w:pPr>
            <w:r w:rsidRPr="00C41335">
              <w:rPr>
                <w:bCs/>
                <w:lang w:val="fr-CH"/>
              </w:rPr>
              <w:t>Attribué</w:t>
            </w:r>
          </w:p>
        </w:tc>
      </w:tr>
    </w:tbl>
    <w:p w14:paraId="5D8AB424" w14:textId="77777777" w:rsidR="00C41335" w:rsidRPr="00C41335" w:rsidRDefault="00C41335" w:rsidP="00C41335">
      <w:r w:rsidRPr="00C41335">
        <w:rPr>
          <w:b/>
          <w:color w:val="000000"/>
        </w:rPr>
        <w:t>*</w:t>
      </w:r>
      <w:r w:rsidRPr="00C41335">
        <w:t xml:space="preserve"> 31.VII.2020</w:t>
      </w:r>
    </w:p>
    <w:p w14:paraId="2D2DBDD1"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after="120" w:line="259" w:lineRule="auto"/>
        <w:jc w:val="left"/>
        <w:rPr>
          <w:rFonts w:eastAsia="SimSun" w:cs="Arial"/>
          <w:sz w:val="16"/>
          <w:szCs w:val="16"/>
          <w:lang w:val="en-US" w:eastAsia="zh-CN"/>
        </w:rPr>
      </w:pPr>
      <w:r w:rsidRPr="00C41335">
        <w:rPr>
          <w:rFonts w:eastAsia="SimSun" w:cs="Arial"/>
          <w:sz w:val="16"/>
          <w:szCs w:val="16"/>
          <w:lang w:val="en-US" w:eastAsia="zh-CN"/>
        </w:rPr>
        <w:t>__________</w:t>
      </w:r>
    </w:p>
    <w:p w14:paraId="4ED7D49D" w14:textId="2030D2D2" w:rsidR="00C41335" w:rsidRPr="00C41335" w:rsidRDefault="00C41335" w:rsidP="00C41335">
      <w:pPr>
        <w:rPr>
          <w:rFonts w:eastAsia="SimSun" w:cs="Arial"/>
          <w:sz w:val="16"/>
          <w:szCs w:val="16"/>
          <w:lang w:val="fr-FR" w:eastAsia="zh-CN"/>
        </w:rPr>
      </w:pPr>
      <w:r w:rsidRPr="00C41335">
        <w:rPr>
          <w:rFonts w:eastAsia="SimSun" w:cs="Arial"/>
          <w:sz w:val="16"/>
          <w:szCs w:val="16"/>
          <w:lang w:val="fr-CH" w:eastAsia="zh-CN"/>
        </w:rPr>
        <w:t xml:space="preserve">Voir la page </w:t>
      </w:r>
      <w:r w:rsidR="005571BC">
        <w:rPr>
          <w:rFonts w:eastAsia="SimSun" w:cs="Arial"/>
          <w:sz w:val="16"/>
          <w:szCs w:val="16"/>
          <w:lang w:val="fr-CH" w:eastAsia="zh-CN"/>
        </w:rPr>
        <w:t xml:space="preserve">4 </w:t>
      </w:r>
      <w:r w:rsidRPr="00C41335">
        <w:rPr>
          <w:rFonts w:eastAsia="SimSun" w:cs="Arial"/>
          <w:sz w:val="16"/>
          <w:szCs w:val="16"/>
          <w:lang w:val="fr-CH" w:eastAsia="zh-CN"/>
        </w:rPr>
        <w:t>du présent Bulletin d'exploitation N°</w:t>
      </w:r>
      <w:r w:rsidRPr="00C41335">
        <w:rPr>
          <w:rFonts w:eastAsia="SimSun" w:cs="Arial"/>
          <w:sz w:val="16"/>
          <w:szCs w:val="16"/>
          <w:lang w:val="fr-FR" w:eastAsia="zh-CN"/>
        </w:rPr>
        <w:t xml:space="preserve"> 1202 de 15.VI</w:t>
      </w:r>
      <w:r w:rsidR="005571BC">
        <w:rPr>
          <w:rFonts w:eastAsia="SimSun" w:cs="Arial"/>
          <w:sz w:val="16"/>
          <w:szCs w:val="16"/>
          <w:lang w:val="fr-FR" w:eastAsia="zh-CN"/>
        </w:rPr>
        <w:t>I</w:t>
      </w:r>
      <w:r w:rsidRPr="00C41335">
        <w:rPr>
          <w:rFonts w:eastAsia="SimSun" w:cs="Arial"/>
          <w:sz w:val="16"/>
          <w:szCs w:val="16"/>
          <w:lang w:val="fr-FR" w:eastAsia="zh-CN"/>
        </w:rPr>
        <w:t>I.2020.</w:t>
      </w:r>
    </w:p>
    <w:p w14:paraId="4DCD985B" w14:textId="77777777" w:rsidR="00FA2EF6" w:rsidRDefault="00FA2EF6" w:rsidP="00103F77">
      <w:pPr>
        <w:rPr>
          <w:lang w:val="fr-FR"/>
        </w:rPr>
      </w:pPr>
    </w:p>
    <w:tbl>
      <w:tblPr>
        <w:tblW w:w="0" w:type="auto"/>
        <w:tblCellMar>
          <w:left w:w="0" w:type="dxa"/>
          <w:right w:w="0" w:type="dxa"/>
        </w:tblCellMar>
        <w:tblLook w:val="0000" w:firstRow="0" w:lastRow="0" w:firstColumn="0" w:lastColumn="0" w:noHBand="0" w:noVBand="0"/>
      </w:tblPr>
      <w:tblGrid>
        <w:gridCol w:w="38"/>
        <w:gridCol w:w="8895"/>
        <w:gridCol w:w="132"/>
      </w:tblGrid>
      <w:tr w:rsidR="00C41335" w:rsidRPr="00C41335" w14:paraId="45F67DF5" w14:textId="77777777" w:rsidTr="00895405">
        <w:trPr>
          <w:trHeight w:val="1076"/>
        </w:trPr>
        <w:tc>
          <w:tcPr>
            <w:tcW w:w="110" w:type="dxa"/>
          </w:tcPr>
          <w:p w14:paraId="67A4F26B"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hAnsi="Times New Roman"/>
                <w:lang w:val="en-US"/>
              </w:rPr>
            </w:pPr>
          </w:p>
        </w:tc>
        <w:tc>
          <w:tcPr>
            <w:tcW w:w="8274" w:type="dxa"/>
          </w:tcPr>
          <w:tbl>
            <w:tblPr>
              <w:tblW w:w="8895" w:type="dxa"/>
              <w:tblCellMar>
                <w:left w:w="0" w:type="dxa"/>
                <w:right w:w="0" w:type="dxa"/>
              </w:tblCellMar>
              <w:tblLook w:val="0000" w:firstRow="0" w:lastRow="0" w:firstColumn="0" w:lastColumn="0" w:noHBand="0" w:noVBand="0"/>
            </w:tblPr>
            <w:tblGrid>
              <w:gridCol w:w="8895"/>
            </w:tblGrid>
            <w:tr w:rsidR="00C41335" w:rsidRPr="00C41335" w14:paraId="75217F7B" w14:textId="77777777" w:rsidTr="00895405">
              <w:trPr>
                <w:trHeight w:val="998"/>
              </w:trPr>
              <w:tc>
                <w:tcPr>
                  <w:tcW w:w="8895" w:type="dxa"/>
                  <w:tcBorders>
                    <w:top w:val="nil"/>
                    <w:left w:val="nil"/>
                    <w:bottom w:val="nil"/>
                    <w:right w:val="nil"/>
                  </w:tcBorders>
                  <w:shd w:val="clear" w:color="auto" w:fill="D3D3D3"/>
                  <w:tcMar>
                    <w:top w:w="39" w:type="dxa"/>
                    <w:left w:w="39" w:type="dxa"/>
                    <w:bottom w:w="39" w:type="dxa"/>
                    <w:right w:w="39" w:type="dxa"/>
                  </w:tcMar>
                </w:tcPr>
                <w:p w14:paraId="3DF4D879" w14:textId="77777777" w:rsidR="00C41335" w:rsidRPr="00C41335" w:rsidRDefault="00C41335" w:rsidP="00C41335">
                  <w:pPr>
                    <w:pStyle w:val="Heading20"/>
                    <w:rPr>
                      <w:rFonts w:ascii="Times New Roman" w:hAnsi="Times New Roman"/>
                      <w:lang w:val="en-US"/>
                    </w:rPr>
                  </w:pPr>
                  <w:bookmarkStart w:id="635" w:name="_Toc49845644"/>
                  <w:r w:rsidRPr="00C41335">
                    <w:t>Codes de réseau mobile (MNC) pour le plan d'identification international</w:t>
                  </w:r>
                  <w:r w:rsidRPr="00C41335">
                    <w:br/>
                    <w:t>pour les réseaux publics et les abonnements</w:t>
                  </w:r>
                  <w:r w:rsidRPr="00C41335">
                    <w:br/>
                    <w:t>(Selon la Recommandation UIT-T E.212 (09/2016))</w:t>
                  </w:r>
                  <w:r w:rsidRPr="00C41335">
                    <w:br/>
                    <w:t>(Situation au 15 décembre 2018 )</w:t>
                  </w:r>
                  <w:bookmarkEnd w:id="635"/>
                </w:p>
              </w:tc>
            </w:tr>
          </w:tbl>
          <w:p w14:paraId="2124969C"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14:paraId="13B29B24"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C41335" w:rsidRPr="00C41335" w14:paraId="28C486F5" w14:textId="77777777" w:rsidTr="00895405">
        <w:trPr>
          <w:trHeight w:val="172"/>
        </w:trPr>
        <w:tc>
          <w:tcPr>
            <w:tcW w:w="110" w:type="dxa"/>
          </w:tcPr>
          <w:p w14:paraId="1C4AFD98"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14:paraId="03EF5EAE"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14:paraId="110FDE01"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C41335" w:rsidRPr="00C41335" w14:paraId="0E253EAF" w14:textId="77777777" w:rsidTr="00895405">
        <w:trPr>
          <w:trHeight w:val="434"/>
        </w:trPr>
        <w:tc>
          <w:tcPr>
            <w:tcW w:w="110" w:type="dxa"/>
          </w:tcPr>
          <w:p w14:paraId="167A407F"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C41335" w:rsidRPr="00C41335" w14:paraId="7C401A5A" w14:textId="77777777" w:rsidTr="00895405">
              <w:trPr>
                <w:trHeight w:val="356"/>
              </w:trPr>
              <w:tc>
                <w:tcPr>
                  <w:tcW w:w="8274" w:type="dxa"/>
                  <w:tcBorders>
                    <w:top w:val="nil"/>
                    <w:left w:val="nil"/>
                    <w:bottom w:val="nil"/>
                    <w:right w:val="nil"/>
                  </w:tcBorders>
                  <w:tcMar>
                    <w:top w:w="39" w:type="dxa"/>
                    <w:left w:w="39" w:type="dxa"/>
                    <w:bottom w:w="39" w:type="dxa"/>
                    <w:right w:w="39" w:type="dxa"/>
                  </w:tcMar>
                </w:tcPr>
                <w:p w14:paraId="6B08F34B" w14:textId="74B678C3"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center"/>
                    <w:textAlignment w:val="auto"/>
                    <w:rPr>
                      <w:lang w:val="en-US"/>
                    </w:rPr>
                  </w:pPr>
                  <w:r w:rsidRPr="00C41335">
                    <w:rPr>
                      <w:rFonts w:eastAsia="Arial"/>
                      <w:color w:val="000000"/>
                      <w:lang w:val="en-US"/>
                    </w:rPr>
                    <w:t>(</w:t>
                  </w:r>
                  <w:proofErr w:type="spellStart"/>
                  <w:r w:rsidRPr="00C41335">
                    <w:rPr>
                      <w:rFonts w:eastAsia="Arial"/>
                      <w:color w:val="000000"/>
                      <w:lang w:val="en-US"/>
                    </w:rPr>
                    <w:t>Annexe</w:t>
                  </w:r>
                  <w:proofErr w:type="spellEnd"/>
                  <w:r w:rsidRPr="00C41335">
                    <w:rPr>
                      <w:rFonts w:eastAsia="Arial"/>
                      <w:color w:val="000000"/>
                      <w:lang w:val="en-US"/>
                    </w:rPr>
                    <w:t xml:space="preserve"> au Bulletin </w:t>
                  </w:r>
                  <w:proofErr w:type="spellStart"/>
                  <w:r w:rsidRPr="00C41335">
                    <w:rPr>
                      <w:rFonts w:eastAsia="Arial"/>
                      <w:color w:val="000000"/>
                      <w:lang w:val="en-US"/>
                    </w:rPr>
                    <w:t>d'exploitation</w:t>
                  </w:r>
                  <w:proofErr w:type="spellEnd"/>
                  <w:r w:rsidRPr="00C41335">
                    <w:rPr>
                      <w:rFonts w:eastAsia="Arial"/>
                      <w:color w:val="000000"/>
                      <w:lang w:val="en-US"/>
                    </w:rPr>
                    <w:t xml:space="preserve"> de </w:t>
                  </w:r>
                  <w:proofErr w:type="spellStart"/>
                  <w:r w:rsidRPr="00C41335">
                    <w:rPr>
                      <w:rFonts w:eastAsia="Arial"/>
                      <w:color w:val="000000"/>
                      <w:lang w:val="en-US"/>
                    </w:rPr>
                    <w:t>l'UIT</w:t>
                  </w:r>
                  <w:proofErr w:type="spellEnd"/>
                  <w:r w:rsidRPr="00C41335">
                    <w:rPr>
                      <w:rFonts w:eastAsia="Arial"/>
                      <w:color w:val="000000"/>
                      <w:lang w:val="en-US"/>
                    </w:rPr>
                    <w:t xml:space="preserve"> </w:t>
                  </w:r>
                  <w:r w:rsidRPr="00C41335">
                    <w:rPr>
                      <w:rFonts w:eastAsia="Calibri"/>
                      <w:color w:val="000000"/>
                      <w:lang w:val="en-US"/>
                    </w:rPr>
                    <w:t>N°</w:t>
                  </w:r>
                  <w:r w:rsidRPr="00C41335">
                    <w:rPr>
                      <w:rFonts w:eastAsia="Arial"/>
                      <w:color w:val="000000"/>
                      <w:lang w:val="en-US"/>
                    </w:rPr>
                    <w:t xml:space="preserve"> 1162 </w:t>
                  </w:r>
                  <w:r>
                    <w:rPr>
                      <w:rFonts w:eastAsia="Arial"/>
                      <w:color w:val="000000"/>
                      <w:lang w:val="en-US"/>
                    </w:rPr>
                    <w:t>–</w:t>
                  </w:r>
                  <w:r w:rsidRPr="00C41335">
                    <w:rPr>
                      <w:rFonts w:eastAsia="Arial"/>
                      <w:color w:val="000000"/>
                      <w:lang w:val="en-US"/>
                    </w:rPr>
                    <w:t xml:space="preserve"> 15.XII.2018)</w:t>
                  </w:r>
                </w:p>
                <w:p w14:paraId="516A7610"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C41335">
                    <w:rPr>
                      <w:rFonts w:eastAsia="Arial"/>
                      <w:color w:val="000000"/>
                      <w:lang w:val="en-US"/>
                    </w:rPr>
                    <w:t>(</w:t>
                  </w:r>
                  <w:proofErr w:type="spellStart"/>
                  <w:r w:rsidRPr="00C41335">
                    <w:rPr>
                      <w:rFonts w:eastAsia="Arial"/>
                      <w:color w:val="000000"/>
                      <w:lang w:val="en-US"/>
                    </w:rPr>
                    <w:t>Amendement</w:t>
                  </w:r>
                  <w:proofErr w:type="spellEnd"/>
                  <w:r w:rsidRPr="00C41335">
                    <w:rPr>
                      <w:rFonts w:eastAsia="Arial"/>
                      <w:color w:val="000000"/>
                      <w:lang w:val="en-US"/>
                    </w:rPr>
                    <w:t xml:space="preserve"> </w:t>
                  </w:r>
                  <w:r w:rsidRPr="00C41335">
                    <w:rPr>
                      <w:rFonts w:eastAsia="Calibri"/>
                      <w:color w:val="000000"/>
                      <w:lang w:val="en-US"/>
                    </w:rPr>
                    <w:t xml:space="preserve">N° </w:t>
                  </w:r>
                  <w:r w:rsidRPr="00C41335">
                    <w:rPr>
                      <w:rFonts w:eastAsia="Arial"/>
                      <w:color w:val="000000"/>
                      <w:lang w:val="en-US"/>
                    </w:rPr>
                    <w:t>37)</w:t>
                  </w:r>
                </w:p>
              </w:tc>
            </w:tr>
          </w:tbl>
          <w:p w14:paraId="423FE708"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14:paraId="288EECF5"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C41335" w:rsidRPr="00C41335" w14:paraId="10F3F24E" w14:textId="77777777" w:rsidTr="00895405">
        <w:trPr>
          <w:trHeight w:val="239"/>
        </w:trPr>
        <w:tc>
          <w:tcPr>
            <w:tcW w:w="110" w:type="dxa"/>
          </w:tcPr>
          <w:p w14:paraId="45E28495"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14:paraId="1E052D22"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14:paraId="47A1457F"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C41335" w:rsidRPr="00C41335" w14:paraId="08EB638B" w14:textId="77777777" w:rsidTr="00895405">
        <w:tc>
          <w:tcPr>
            <w:tcW w:w="110" w:type="dxa"/>
          </w:tcPr>
          <w:p w14:paraId="79A353A7"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7"/>
              <w:gridCol w:w="8784"/>
              <w:gridCol w:w="7"/>
              <w:gridCol w:w="57"/>
            </w:tblGrid>
            <w:tr w:rsidR="00C41335" w:rsidRPr="00C41335" w14:paraId="29382145" w14:textId="77777777" w:rsidTr="00895405">
              <w:trPr>
                <w:trHeight w:val="120"/>
              </w:trPr>
              <w:tc>
                <w:tcPr>
                  <w:tcW w:w="211" w:type="dxa"/>
                </w:tcPr>
                <w:p w14:paraId="09CD2C27"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14:paraId="1F2378A9"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14:paraId="2ED8B07B"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61" w:type="dxa"/>
                </w:tcPr>
                <w:p w14:paraId="49F7244B"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C41335" w:rsidRPr="00C41335" w14:paraId="3B5A71FC" w14:textId="77777777" w:rsidTr="00895405">
              <w:tc>
                <w:tcPr>
                  <w:tcW w:w="211" w:type="dxa"/>
                </w:tcPr>
                <w:p w14:paraId="69612D9A"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tbl>
                  <w:tblPr>
                    <w:tblW w:w="8766" w:type="dxa"/>
                    <w:tblBorders>
                      <w:top w:val="nil"/>
                      <w:left w:val="nil"/>
                      <w:bottom w:val="nil"/>
                      <w:right w:val="nil"/>
                    </w:tblBorders>
                    <w:tblCellMar>
                      <w:left w:w="0" w:type="dxa"/>
                      <w:right w:w="0" w:type="dxa"/>
                    </w:tblCellMar>
                    <w:tblLook w:val="0000" w:firstRow="0" w:lastRow="0" w:firstColumn="0" w:lastColumn="0" w:noHBand="0" w:noVBand="0"/>
                  </w:tblPr>
                  <w:tblGrid>
                    <w:gridCol w:w="3846"/>
                    <w:gridCol w:w="1890"/>
                    <w:gridCol w:w="3030"/>
                  </w:tblGrid>
                  <w:tr w:rsidR="00C41335" w:rsidRPr="00C41335" w14:paraId="189FC3A1" w14:textId="77777777" w:rsidTr="00895405">
                    <w:trPr>
                      <w:trHeight w:val="466"/>
                    </w:trPr>
                    <w:tc>
                      <w:tcPr>
                        <w:tcW w:w="38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1F6F78"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C41335">
                          <w:rPr>
                            <w:rFonts w:eastAsia="Calibri"/>
                            <w:b/>
                            <w:i/>
                            <w:color w:val="000000"/>
                            <w:lang w:val="en-US"/>
                          </w:rPr>
                          <w:t xml:space="preserve">Pays </w:t>
                        </w:r>
                        <w:proofErr w:type="spellStart"/>
                        <w:r w:rsidRPr="00C41335">
                          <w:rPr>
                            <w:rFonts w:eastAsia="Calibri"/>
                            <w:b/>
                            <w:i/>
                            <w:color w:val="000000"/>
                            <w:lang w:val="en-US"/>
                          </w:rPr>
                          <w:t>ou</w:t>
                        </w:r>
                        <w:proofErr w:type="spellEnd"/>
                        <w:r w:rsidRPr="00C41335">
                          <w:rPr>
                            <w:rFonts w:eastAsia="Calibri"/>
                            <w:b/>
                            <w:i/>
                            <w:color w:val="000000"/>
                            <w:lang w:val="en-US"/>
                          </w:rPr>
                          <w:t xml:space="preserve"> Zone </w:t>
                        </w:r>
                        <w:proofErr w:type="spellStart"/>
                        <w:r w:rsidRPr="00C41335">
                          <w:rPr>
                            <w:rFonts w:eastAsia="Calibri"/>
                            <w:b/>
                            <w:i/>
                            <w:color w:val="000000"/>
                            <w:lang w:val="en-US"/>
                          </w:rPr>
                          <w:t>géographique</w:t>
                        </w:r>
                        <w:proofErr w:type="spellEnd"/>
                      </w:p>
                    </w:tc>
                    <w:tc>
                      <w:tcPr>
                        <w:tcW w:w="18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043877"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C41335">
                          <w:rPr>
                            <w:rFonts w:eastAsia="Calibri"/>
                            <w:b/>
                            <w:i/>
                            <w:color w:val="000000"/>
                            <w:lang w:val="en-US"/>
                          </w:rPr>
                          <w:t>MCC+MNC *</w:t>
                        </w:r>
                      </w:p>
                    </w:tc>
                    <w:tc>
                      <w:tcPr>
                        <w:tcW w:w="30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F72051"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C41335">
                          <w:rPr>
                            <w:rFonts w:eastAsia="Calibri"/>
                            <w:b/>
                            <w:i/>
                            <w:color w:val="000000"/>
                            <w:lang w:val="en-US"/>
                          </w:rPr>
                          <w:t xml:space="preserve">Nom de </w:t>
                        </w:r>
                        <w:proofErr w:type="spellStart"/>
                        <w:r w:rsidRPr="00C41335">
                          <w:rPr>
                            <w:rFonts w:eastAsia="Calibri"/>
                            <w:b/>
                            <w:i/>
                            <w:color w:val="000000"/>
                            <w:lang w:val="en-US"/>
                          </w:rPr>
                          <w:t>Réseau</w:t>
                        </w:r>
                        <w:proofErr w:type="spellEnd"/>
                        <w:r w:rsidRPr="00C41335">
                          <w:rPr>
                            <w:rFonts w:eastAsia="Calibri"/>
                            <w:b/>
                            <w:i/>
                            <w:color w:val="000000"/>
                            <w:lang w:val="en-US"/>
                          </w:rPr>
                          <w:t>/</w:t>
                        </w:r>
                        <w:proofErr w:type="spellStart"/>
                        <w:r w:rsidRPr="00C41335">
                          <w:rPr>
                            <w:rFonts w:eastAsia="Calibri"/>
                            <w:b/>
                            <w:i/>
                            <w:color w:val="000000"/>
                            <w:lang w:val="en-US"/>
                          </w:rPr>
                          <w:t>Opérateur</w:t>
                        </w:r>
                        <w:proofErr w:type="spellEnd"/>
                      </w:p>
                    </w:tc>
                  </w:tr>
                  <w:tr w:rsidR="00C41335" w:rsidRPr="00C41335" w14:paraId="62651C57" w14:textId="77777777" w:rsidTr="00895405">
                    <w:trPr>
                      <w:trHeight w:val="262"/>
                    </w:trPr>
                    <w:tc>
                      <w:tcPr>
                        <w:tcW w:w="384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420C93C"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C41335">
                          <w:rPr>
                            <w:rFonts w:eastAsia="Calibri"/>
                            <w:b/>
                            <w:color w:val="000000"/>
                            <w:lang w:val="en-US"/>
                          </w:rPr>
                          <w:t>Hong Kong, Chine ADD</w:t>
                        </w:r>
                      </w:p>
                    </w:tc>
                    <w:tc>
                      <w:tcPr>
                        <w:tcW w:w="18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4E328"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en-US"/>
                          </w:rPr>
                        </w:pPr>
                      </w:p>
                    </w:tc>
                    <w:tc>
                      <w:tcPr>
                        <w:tcW w:w="30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B3FA2"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en-US"/>
                          </w:rPr>
                        </w:pPr>
                      </w:p>
                    </w:tc>
                  </w:tr>
                  <w:tr w:rsidR="00C41335" w:rsidRPr="00C41335" w14:paraId="049D519B" w14:textId="77777777" w:rsidTr="00895405">
                    <w:trPr>
                      <w:trHeight w:val="262"/>
                    </w:trPr>
                    <w:tc>
                      <w:tcPr>
                        <w:tcW w:w="384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BFD246C"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8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B35E1"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C41335">
                          <w:rPr>
                            <w:rFonts w:eastAsia="Calibri"/>
                            <w:color w:val="000000"/>
                            <w:lang w:val="en-US"/>
                          </w:rPr>
                          <w:t>454 35</w:t>
                        </w:r>
                      </w:p>
                    </w:tc>
                    <w:tc>
                      <w:tcPr>
                        <w:tcW w:w="30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FEA8C5"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C41335">
                          <w:rPr>
                            <w:rFonts w:eastAsia="Calibri"/>
                            <w:color w:val="000000"/>
                            <w:lang w:val="en-US"/>
                          </w:rPr>
                          <w:t>Webbing Hong Kong Limited</w:t>
                        </w:r>
                      </w:p>
                    </w:tc>
                  </w:tr>
                  <w:tr w:rsidR="00C41335" w:rsidRPr="00C41335" w14:paraId="119BC24E" w14:textId="77777777" w:rsidTr="00895405">
                    <w:trPr>
                      <w:trHeight w:val="262"/>
                    </w:trPr>
                    <w:tc>
                      <w:tcPr>
                        <w:tcW w:w="384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2505817"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C41335">
                          <w:rPr>
                            <w:rFonts w:eastAsia="Calibri"/>
                            <w:b/>
                            <w:color w:val="000000"/>
                            <w:lang w:val="en-US"/>
                          </w:rPr>
                          <w:t>Rép</w:t>
                        </w:r>
                        <w:proofErr w:type="spellEnd"/>
                        <w:r w:rsidRPr="00C41335">
                          <w:rPr>
                            <w:rFonts w:eastAsia="Calibri"/>
                            <w:b/>
                            <w:color w:val="000000"/>
                            <w:lang w:val="en-US"/>
                          </w:rPr>
                          <w:t xml:space="preserve">. </w:t>
                        </w:r>
                        <w:proofErr w:type="spellStart"/>
                        <w:r w:rsidRPr="00C41335">
                          <w:rPr>
                            <w:rFonts w:eastAsia="Calibri"/>
                            <w:b/>
                            <w:color w:val="000000"/>
                            <w:lang w:val="en-US"/>
                          </w:rPr>
                          <w:t>tchèque</w:t>
                        </w:r>
                        <w:proofErr w:type="spellEnd"/>
                        <w:r w:rsidRPr="00C41335">
                          <w:rPr>
                            <w:rFonts w:eastAsia="Calibri"/>
                            <w:b/>
                            <w:color w:val="000000"/>
                            <w:lang w:val="en-US"/>
                          </w:rPr>
                          <w:t xml:space="preserve"> ADD</w:t>
                        </w:r>
                      </w:p>
                    </w:tc>
                    <w:tc>
                      <w:tcPr>
                        <w:tcW w:w="18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02758"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en-US"/>
                          </w:rPr>
                        </w:pPr>
                      </w:p>
                    </w:tc>
                    <w:tc>
                      <w:tcPr>
                        <w:tcW w:w="30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255A0"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en-US"/>
                          </w:rPr>
                        </w:pPr>
                      </w:p>
                    </w:tc>
                  </w:tr>
                  <w:tr w:rsidR="00C41335" w:rsidRPr="00C41335" w14:paraId="04782D09" w14:textId="77777777" w:rsidTr="00895405">
                    <w:trPr>
                      <w:trHeight w:val="262"/>
                    </w:trPr>
                    <w:tc>
                      <w:tcPr>
                        <w:tcW w:w="384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F79E262"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8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E9E59"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C41335">
                          <w:rPr>
                            <w:rFonts w:eastAsia="Calibri"/>
                            <w:color w:val="000000"/>
                            <w:lang w:val="en-US"/>
                          </w:rPr>
                          <w:t>230 07</w:t>
                        </w:r>
                      </w:p>
                    </w:tc>
                    <w:tc>
                      <w:tcPr>
                        <w:tcW w:w="30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3D8084"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C41335">
                          <w:rPr>
                            <w:rFonts w:eastAsia="Calibri"/>
                            <w:color w:val="000000"/>
                            <w:lang w:val="en-US"/>
                          </w:rPr>
                          <w:t xml:space="preserve">T-Mobile Czech Republic </w:t>
                        </w:r>
                        <w:proofErr w:type="spellStart"/>
                        <w:r w:rsidRPr="00C41335">
                          <w:rPr>
                            <w:rFonts w:eastAsia="Calibri"/>
                            <w:color w:val="000000"/>
                            <w:lang w:val="en-US"/>
                          </w:rPr>
                          <w:t>a.s</w:t>
                        </w:r>
                        <w:proofErr w:type="spellEnd"/>
                        <w:r w:rsidRPr="00C41335">
                          <w:rPr>
                            <w:rFonts w:eastAsia="Calibri"/>
                            <w:color w:val="000000"/>
                            <w:lang w:val="en-US"/>
                          </w:rPr>
                          <w:t>.</w:t>
                        </w:r>
                      </w:p>
                    </w:tc>
                  </w:tr>
                  <w:tr w:rsidR="00C41335" w:rsidRPr="00C41335" w14:paraId="251EC3C8" w14:textId="77777777" w:rsidTr="00895405">
                    <w:trPr>
                      <w:trHeight w:val="262"/>
                    </w:trPr>
                    <w:tc>
                      <w:tcPr>
                        <w:tcW w:w="384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1646706"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C41335">
                          <w:rPr>
                            <w:rFonts w:eastAsia="Calibri"/>
                            <w:b/>
                            <w:color w:val="000000"/>
                            <w:lang w:val="en-US"/>
                          </w:rPr>
                          <w:t>Rép</w:t>
                        </w:r>
                        <w:proofErr w:type="spellEnd"/>
                        <w:r w:rsidRPr="00C41335">
                          <w:rPr>
                            <w:rFonts w:eastAsia="Calibri"/>
                            <w:b/>
                            <w:color w:val="000000"/>
                            <w:lang w:val="en-US"/>
                          </w:rPr>
                          <w:t xml:space="preserve">. </w:t>
                        </w:r>
                        <w:proofErr w:type="spellStart"/>
                        <w:r w:rsidRPr="00C41335">
                          <w:rPr>
                            <w:rFonts w:eastAsia="Calibri"/>
                            <w:b/>
                            <w:color w:val="000000"/>
                            <w:lang w:val="en-US"/>
                          </w:rPr>
                          <w:t>tchèque</w:t>
                        </w:r>
                        <w:proofErr w:type="spellEnd"/>
                        <w:r w:rsidRPr="00C41335">
                          <w:rPr>
                            <w:rFonts w:eastAsia="Calibri"/>
                            <w:b/>
                            <w:color w:val="000000"/>
                            <w:lang w:val="en-US"/>
                          </w:rPr>
                          <w:t xml:space="preserve"> LIR</w:t>
                        </w:r>
                      </w:p>
                    </w:tc>
                    <w:tc>
                      <w:tcPr>
                        <w:tcW w:w="18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0FFDC"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en-US"/>
                          </w:rPr>
                        </w:pPr>
                      </w:p>
                    </w:tc>
                    <w:tc>
                      <w:tcPr>
                        <w:tcW w:w="30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47AFC"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en-US"/>
                          </w:rPr>
                        </w:pPr>
                      </w:p>
                    </w:tc>
                  </w:tr>
                  <w:tr w:rsidR="00C41335" w:rsidRPr="00C41335" w14:paraId="351CF2C4" w14:textId="77777777" w:rsidTr="00895405">
                    <w:trPr>
                      <w:trHeight w:val="262"/>
                    </w:trPr>
                    <w:tc>
                      <w:tcPr>
                        <w:tcW w:w="3846" w:type="dxa"/>
                        <w:vMerge/>
                        <w:tcBorders>
                          <w:top w:val="nil"/>
                          <w:left w:val="single" w:sz="7" w:space="0" w:color="D3D3D3"/>
                          <w:bottom w:val="nil"/>
                          <w:right w:val="single" w:sz="7" w:space="0" w:color="D3D3D3"/>
                        </w:tcBorders>
                        <w:tcMar>
                          <w:top w:w="39" w:type="dxa"/>
                          <w:left w:w="39" w:type="dxa"/>
                          <w:bottom w:w="39" w:type="dxa"/>
                          <w:right w:w="39" w:type="dxa"/>
                        </w:tcMar>
                      </w:tcPr>
                      <w:p w14:paraId="284985E8"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8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2DC3D"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C41335">
                          <w:rPr>
                            <w:rFonts w:eastAsia="Calibri"/>
                            <w:color w:val="000000"/>
                            <w:lang w:val="en-US"/>
                          </w:rPr>
                          <w:t>230 02</w:t>
                        </w:r>
                      </w:p>
                    </w:tc>
                    <w:tc>
                      <w:tcPr>
                        <w:tcW w:w="30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E7EA86"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C41335">
                          <w:rPr>
                            <w:rFonts w:eastAsia="Calibri"/>
                            <w:color w:val="000000"/>
                            <w:lang w:val="en-US"/>
                          </w:rPr>
                          <w:t xml:space="preserve">O2 Czech Republic </w:t>
                        </w:r>
                        <w:proofErr w:type="spellStart"/>
                        <w:r w:rsidRPr="00C41335">
                          <w:rPr>
                            <w:rFonts w:eastAsia="Calibri"/>
                            <w:color w:val="000000"/>
                            <w:lang w:val="en-US"/>
                          </w:rPr>
                          <w:t>a.s</w:t>
                        </w:r>
                        <w:proofErr w:type="spellEnd"/>
                        <w:r w:rsidRPr="00C41335">
                          <w:rPr>
                            <w:rFonts w:eastAsia="Calibri"/>
                            <w:color w:val="000000"/>
                            <w:lang w:val="en-US"/>
                          </w:rPr>
                          <w:t>.</w:t>
                        </w:r>
                      </w:p>
                    </w:tc>
                  </w:tr>
                  <w:tr w:rsidR="00C41335" w:rsidRPr="00C41335" w14:paraId="33B36B5A" w14:textId="77777777" w:rsidTr="00895405">
                    <w:trPr>
                      <w:trHeight w:val="262"/>
                    </w:trPr>
                    <w:tc>
                      <w:tcPr>
                        <w:tcW w:w="3846" w:type="dxa"/>
                        <w:vMerge/>
                        <w:tcBorders>
                          <w:top w:val="nil"/>
                          <w:left w:val="single" w:sz="7" w:space="0" w:color="D3D3D3"/>
                          <w:bottom w:val="nil"/>
                          <w:right w:val="single" w:sz="7" w:space="0" w:color="D3D3D3"/>
                        </w:tcBorders>
                        <w:tcMar>
                          <w:top w:w="39" w:type="dxa"/>
                          <w:left w:w="39" w:type="dxa"/>
                          <w:bottom w:w="39" w:type="dxa"/>
                          <w:right w:w="39" w:type="dxa"/>
                        </w:tcMar>
                      </w:tcPr>
                      <w:p w14:paraId="329A2C1C"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8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AFF05"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C41335">
                          <w:rPr>
                            <w:rFonts w:eastAsia="Calibri"/>
                            <w:color w:val="000000"/>
                            <w:lang w:val="en-US"/>
                          </w:rPr>
                          <w:t>230 04</w:t>
                        </w:r>
                      </w:p>
                    </w:tc>
                    <w:tc>
                      <w:tcPr>
                        <w:tcW w:w="30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363C48"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C41335">
                          <w:rPr>
                            <w:rFonts w:eastAsia="Calibri"/>
                            <w:color w:val="000000"/>
                            <w:lang w:val="en-US"/>
                          </w:rPr>
                          <w:t xml:space="preserve">Nordic Telecom </w:t>
                        </w:r>
                        <w:proofErr w:type="spellStart"/>
                        <w:r w:rsidRPr="00C41335">
                          <w:rPr>
                            <w:rFonts w:eastAsia="Calibri"/>
                            <w:color w:val="000000"/>
                            <w:lang w:val="en-US"/>
                          </w:rPr>
                          <w:t>s.r.o</w:t>
                        </w:r>
                        <w:proofErr w:type="spellEnd"/>
                        <w:r w:rsidRPr="00C41335">
                          <w:rPr>
                            <w:rFonts w:eastAsia="Calibri"/>
                            <w:color w:val="000000"/>
                            <w:lang w:val="en-US"/>
                          </w:rPr>
                          <w:t>.</w:t>
                        </w:r>
                      </w:p>
                    </w:tc>
                  </w:tr>
                  <w:tr w:rsidR="00C41335" w:rsidRPr="00C41335" w14:paraId="544E2E01" w14:textId="77777777" w:rsidTr="00895405">
                    <w:trPr>
                      <w:trHeight w:val="262"/>
                    </w:trPr>
                    <w:tc>
                      <w:tcPr>
                        <w:tcW w:w="384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52A2355"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8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A19DE"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C41335">
                          <w:rPr>
                            <w:rFonts w:eastAsia="Calibri"/>
                            <w:color w:val="000000"/>
                            <w:lang w:val="en-US"/>
                          </w:rPr>
                          <w:t>230 98</w:t>
                        </w:r>
                      </w:p>
                    </w:tc>
                    <w:tc>
                      <w:tcPr>
                        <w:tcW w:w="30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DF3701"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C41335">
                          <w:rPr>
                            <w:rFonts w:eastAsia="Calibri"/>
                            <w:color w:val="000000"/>
                            <w:lang w:val="en-US"/>
                          </w:rPr>
                          <w:t>Sprava</w:t>
                        </w:r>
                        <w:proofErr w:type="spellEnd"/>
                        <w:r w:rsidRPr="00C41335">
                          <w:rPr>
                            <w:rFonts w:eastAsia="Calibri"/>
                            <w:color w:val="000000"/>
                            <w:lang w:val="en-US"/>
                          </w:rPr>
                          <w:t xml:space="preserve"> </w:t>
                        </w:r>
                        <w:proofErr w:type="spellStart"/>
                        <w:r w:rsidRPr="00C41335">
                          <w:rPr>
                            <w:rFonts w:eastAsia="Calibri"/>
                            <w:color w:val="000000"/>
                            <w:lang w:val="en-US"/>
                          </w:rPr>
                          <w:t>zeleznic</w:t>
                        </w:r>
                        <w:proofErr w:type="spellEnd"/>
                        <w:r w:rsidRPr="00C41335">
                          <w:rPr>
                            <w:rFonts w:eastAsia="Calibri"/>
                            <w:color w:val="000000"/>
                            <w:lang w:val="en-US"/>
                          </w:rPr>
                          <w:t xml:space="preserve">, </w:t>
                        </w:r>
                        <w:proofErr w:type="spellStart"/>
                        <w:r w:rsidRPr="00C41335">
                          <w:rPr>
                            <w:rFonts w:eastAsia="Calibri"/>
                            <w:color w:val="000000"/>
                            <w:lang w:val="en-US"/>
                          </w:rPr>
                          <w:t>statni</w:t>
                        </w:r>
                        <w:proofErr w:type="spellEnd"/>
                        <w:r w:rsidRPr="00C41335">
                          <w:rPr>
                            <w:rFonts w:eastAsia="Calibri"/>
                            <w:color w:val="000000"/>
                            <w:lang w:val="en-US"/>
                          </w:rPr>
                          <w:t xml:space="preserve"> </w:t>
                        </w:r>
                        <w:proofErr w:type="spellStart"/>
                        <w:r w:rsidRPr="00C41335">
                          <w:rPr>
                            <w:rFonts w:eastAsia="Calibri"/>
                            <w:color w:val="000000"/>
                            <w:lang w:val="en-US"/>
                          </w:rPr>
                          <w:t>organizace</w:t>
                        </w:r>
                        <w:proofErr w:type="spellEnd"/>
                      </w:p>
                    </w:tc>
                  </w:tr>
                  <w:tr w:rsidR="00C41335" w:rsidRPr="00C41335" w14:paraId="45D70488" w14:textId="77777777" w:rsidTr="00895405">
                    <w:trPr>
                      <w:trHeight w:val="262"/>
                    </w:trPr>
                    <w:tc>
                      <w:tcPr>
                        <w:tcW w:w="384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647B3F4"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C41335">
                          <w:rPr>
                            <w:rFonts w:eastAsia="Calibri"/>
                            <w:b/>
                            <w:color w:val="000000"/>
                            <w:lang w:val="en-US"/>
                          </w:rPr>
                          <w:t xml:space="preserve">Mobile international, </w:t>
                        </w:r>
                        <w:proofErr w:type="spellStart"/>
                        <w:r w:rsidRPr="00C41335">
                          <w:rPr>
                            <w:rFonts w:eastAsia="Calibri"/>
                            <w:b/>
                            <w:color w:val="000000"/>
                            <w:lang w:val="en-US"/>
                          </w:rPr>
                          <w:t>indicatif</w:t>
                        </w:r>
                        <w:proofErr w:type="spellEnd"/>
                        <w:r w:rsidRPr="00C41335">
                          <w:rPr>
                            <w:rFonts w:eastAsia="Calibri"/>
                            <w:b/>
                            <w:color w:val="000000"/>
                            <w:lang w:val="en-US"/>
                          </w:rPr>
                          <w:t xml:space="preserve"> </w:t>
                        </w:r>
                        <w:proofErr w:type="spellStart"/>
                        <w:r w:rsidRPr="00C41335">
                          <w:rPr>
                            <w:rFonts w:eastAsia="Calibri"/>
                            <w:b/>
                            <w:color w:val="000000"/>
                            <w:lang w:val="en-US"/>
                          </w:rPr>
                          <w:t>partagé</w:t>
                        </w:r>
                        <w:proofErr w:type="spellEnd"/>
                        <w:r w:rsidRPr="00C41335">
                          <w:rPr>
                            <w:rFonts w:eastAsia="Calibri"/>
                            <w:b/>
                            <w:color w:val="000000"/>
                            <w:lang w:val="en-US"/>
                          </w:rPr>
                          <w:t xml:space="preserve"> ADD</w:t>
                        </w:r>
                      </w:p>
                    </w:tc>
                    <w:tc>
                      <w:tcPr>
                        <w:tcW w:w="18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F7E72"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en-US"/>
                          </w:rPr>
                        </w:pPr>
                      </w:p>
                    </w:tc>
                    <w:tc>
                      <w:tcPr>
                        <w:tcW w:w="30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296FC"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en-US"/>
                          </w:rPr>
                        </w:pPr>
                      </w:p>
                    </w:tc>
                  </w:tr>
                  <w:tr w:rsidR="00C41335" w:rsidRPr="00C41335" w14:paraId="3135E80E" w14:textId="77777777" w:rsidTr="00895405">
                    <w:trPr>
                      <w:trHeight w:val="262"/>
                    </w:trPr>
                    <w:tc>
                      <w:tcPr>
                        <w:tcW w:w="3846" w:type="dxa"/>
                        <w:vMerge/>
                        <w:tcBorders>
                          <w:top w:val="nil"/>
                          <w:left w:val="single" w:sz="7" w:space="0" w:color="D3D3D3"/>
                          <w:bottom w:val="nil"/>
                          <w:right w:val="single" w:sz="7" w:space="0" w:color="D3D3D3"/>
                        </w:tcBorders>
                        <w:tcMar>
                          <w:top w:w="39" w:type="dxa"/>
                          <w:left w:w="39" w:type="dxa"/>
                          <w:bottom w:w="39" w:type="dxa"/>
                          <w:right w:w="39" w:type="dxa"/>
                        </w:tcMar>
                      </w:tcPr>
                      <w:p w14:paraId="64D5BE14"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8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9FBF3"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C41335">
                          <w:rPr>
                            <w:rFonts w:eastAsia="Calibri"/>
                            <w:color w:val="000000"/>
                            <w:lang w:val="en-US"/>
                          </w:rPr>
                          <w:t>901 75</w:t>
                        </w:r>
                      </w:p>
                    </w:tc>
                    <w:tc>
                      <w:tcPr>
                        <w:tcW w:w="30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738EB2"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C41335">
                          <w:rPr>
                            <w:rFonts w:eastAsia="Calibri"/>
                            <w:color w:val="000000"/>
                            <w:lang w:val="en-US"/>
                          </w:rPr>
                          <w:t>Podsystem</w:t>
                        </w:r>
                        <w:proofErr w:type="spellEnd"/>
                        <w:r w:rsidRPr="00C41335">
                          <w:rPr>
                            <w:rFonts w:eastAsia="Calibri"/>
                            <w:color w:val="000000"/>
                            <w:lang w:val="en-US"/>
                          </w:rPr>
                          <w:t xml:space="preserve"> Ltd.</w:t>
                        </w:r>
                      </w:p>
                    </w:tc>
                  </w:tr>
                  <w:tr w:rsidR="00C41335" w:rsidRPr="00C41335" w14:paraId="5BCF7496" w14:textId="77777777" w:rsidTr="00895405">
                    <w:trPr>
                      <w:trHeight w:val="262"/>
                    </w:trPr>
                    <w:tc>
                      <w:tcPr>
                        <w:tcW w:w="384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C142D0F"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8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19FB2"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C41335">
                          <w:rPr>
                            <w:rFonts w:eastAsia="Calibri"/>
                            <w:color w:val="000000"/>
                            <w:lang w:val="en-US"/>
                          </w:rPr>
                          <w:t>901 76</w:t>
                        </w:r>
                      </w:p>
                    </w:tc>
                    <w:tc>
                      <w:tcPr>
                        <w:tcW w:w="30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284443"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C41335">
                          <w:rPr>
                            <w:rFonts w:eastAsia="Calibri"/>
                            <w:color w:val="000000"/>
                            <w:lang w:val="en-US"/>
                          </w:rPr>
                          <w:t>A1 Telekom Austria AG</w:t>
                        </w:r>
                      </w:p>
                    </w:tc>
                  </w:tr>
                </w:tbl>
                <w:p w14:paraId="40B88BD0"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2" w:type="dxa"/>
                </w:tcPr>
                <w:p w14:paraId="02D884EE"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61" w:type="dxa"/>
                </w:tcPr>
                <w:p w14:paraId="4770542F"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C41335" w:rsidRPr="00C41335" w14:paraId="195ED39A" w14:textId="77777777" w:rsidTr="00895405">
              <w:trPr>
                <w:trHeight w:val="323"/>
              </w:trPr>
              <w:tc>
                <w:tcPr>
                  <w:tcW w:w="211" w:type="dxa"/>
                </w:tcPr>
                <w:p w14:paraId="17D39209"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14:paraId="2A9633AB"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14:paraId="5F48FD23"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61" w:type="dxa"/>
                </w:tcPr>
                <w:p w14:paraId="0E2415A3"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C41335" w:rsidRPr="00C41335" w14:paraId="5A53766C" w14:textId="77777777" w:rsidTr="00895405">
              <w:trPr>
                <w:trHeight w:val="688"/>
              </w:trPr>
              <w:tc>
                <w:tcPr>
                  <w:tcW w:w="211" w:type="dxa"/>
                </w:tcPr>
                <w:p w14:paraId="65E87610"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gridSpan w:val="2"/>
                </w:tcPr>
                <w:tbl>
                  <w:tblPr>
                    <w:tblW w:w="0" w:type="auto"/>
                    <w:tblCellMar>
                      <w:left w:w="0" w:type="dxa"/>
                      <w:right w:w="0" w:type="dxa"/>
                    </w:tblCellMar>
                    <w:tblLook w:val="0000" w:firstRow="0" w:lastRow="0" w:firstColumn="0" w:lastColumn="0" w:noHBand="0" w:noVBand="0"/>
                  </w:tblPr>
                  <w:tblGrid>
                    <w:gridCol w:w="8715"/>
                  </w:tblGrid>
                  <w:tr w:rsidR="00C41335" w:rsidRPr="00C41335" w14:paraId="1F19B882" w14:textId="77777777" w:rsidTr="00895405">
                    <w:trPr>
                      <w:trHeight w:val="610"/>
                    </w:trPr>
                    <w:tc>
                      <w:tcPr>
                        <w:tcW w:w="8715" w:type="dxa"/>
                        <w:tcBorders>
                          <w:top w:val="nil"/>
                          <w:left w:val="nil"/>
                          <w:bottom w:val="nil"/>
                          <w:right w:val="nil"/>
                        </w:tcBorders>
                        <w:tcMar>
                          <w:top w:w="39" w:type="dxa"/>
                          <w:left w:w="39" w:type="dxa"/>
                          <w:bottom w:w="39" w:type="dxa"/>
                          <w:right w:w="39" w:type="dxa"/>
                        </w:tcMar>
                      </w:tcPr>
                      <w:p w14:paraId="220629B8"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C41335">
                          <w:rPr>
                            <w:rFonts w:ascii="Arial" w:eastAsia="Arial" w:hAnsi="Arial"/>
                            <w:color w:val="000000"/>
                            <w:sz w:val="16"/>
                            <w:lang w:val="en-US"/>
                          </w:rPr>
                          <w:t>____________</w:t>
                        </w:r>
                      </w:p>
                      <w:p w14:paraId="617B2C84"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C41335">
                          <w:rPr>
                            <w:rFonts w:eastAsia="Calibri"/>
                            <w:color w:val="000000"/>
                            <w:sz w:val="16"/>
                            <w:lang w:val="en-US"/>
                          </w:rPr>
                          <w:t>*</w:t>
                        </w:r>
                        <w:r w:rsidRPr="00C41335">
                          <w:rPr>
                            <w:rFonts w:eastAsia="Calibri"/>
                            <w:color w:val="000000"/>
                            <w:sz w:val="18"/>
                            <w:lang w:val="en-US"/>
                          </w:rPr>
                          <w:t xml:space="preserve">                  MCC:  Mobile Country Code / </w:t>
                        </w:r>
                        <w:proofErr w:type="spellStart"/>
                        <w:r w:rsidRPr="00C41335">
                          <w:rPr>
                            <w:rFonts w:eastAsia="Calibri"/>
                            <w:color w:val="000000"/>
                            <w:sz w:val="18"/>
                            <w:lang w:val="en-US"/>
                          </w:rPr>
                          <w:t>Indicatif</w:t>
                        </w:r>
                        <w:proofErr w:type="spellEnd"/>
                        <w:r w:rsidRPr="00C41335">
                          <w:rPr>
                            <w:rFonts w:eastAsia="Calibri"/>
                            <w:color w:val="000000"/>
                            <w:sz w:val="18"/>
                            <w:lang w:val="en-US"/>
                          </w:rPr>
                          <w:t xml:space="preserve"> de pays du mobile / </w:t>
                        </w:r>
                        <w:proofErr w:type="spellStart"/>
                        <w:r w:rsidRPr="00C41335">
                          <w:rPr>
                            <w:rFonts w:eastAsia="Calibri"/>
                            <w:color w:val="000000"/>
                            <w:sz w:val="18"/>
                            <w:lang w:val="en-US"/>
                          </w:rPr>
                          <w:t>Indicativo</w:t>
                        </w:r>
                        <w:proofErr w:type="spellEnd"/>
                        <w:r w:rsidRPr="00C41335">
                          <w:rPr>
                            <w:rFonts w:eastAsia="Calibri"/>
                            <w:color w:val="000000"/>
                            <w:sz w:val="18"/>
                            <w:lang w:val="en-US"/>
                          </w:rPr>
                          <w:t xml:space="preserve"> de </w:t>
                        </w:r>
                        <w:proofErr w:type="spellStart"/>
                        <w:r w:rsidRPr="00C41335">
                          <w:rPr>
                            <w:rFonts w:eastAsia="Calibri"/>
                            <w:color w:val="000000"/>
                            <w:sz w:val="18"/>
                            <w:lang w:val="en-US"/>
                          </w:rPr>
                          <w:t>país</w:t>
                        </w:r>
                        <w:proofErr w:type="spellEnd"/>
                        <w:r w:rsidRPr="00C41335">
                          <w:rPr>
                            <w:rFonts w:eastAsia="Calibri"/>
                            <w:color w:val="000000"/>
                            <w:sz w:val="18"/>
                            <w:lang w:val="en-US"/>
                          </w:rPr>
                          <w:t xml:space="preserve"> para el </w:t>
                        </w:r>
                        <w:proofErr w:type="spellStart"/>
                        <w:r w:rsidRPr="00C41335">
                          <w:rPr>
                            <w:rFonts w:eastAsia="Calibri"/>
                            <w:color w:val="000000"/>
                            <w:sz w:val="18"/>
                            <w:lang w:val="en-US"/>
                          </w:rPr>
                          <w:t>servicio</w:t>
                        </w:r>
                        <w:proofErr w:type="spellEnd"/>
                        <w:r w:rsidRPr="00C41335">
                          <w:rPr>
                            <w:rFonts w:eastAsia="Calibri"/>
                            <w:color w:val="000000"/>
                            <w:sz w:val="18"/>
                            <w:lang w:val="en-US"/>
                          </w:rPr>
                          <w:t xml:space="preserve"> </w:t>
                        </w:r>
                        <w:proofErr w:type="spellStart"/>
                        <w:r w:rsidRPr="00C41335">
                          <w:rPr>
                            <w:rFonts w:eastAsia="Calibri"/>
                            <w:color w:val="000000"/>
                            <w:sz w:val="18"/>
                            <w:lang w:val="en-US"/>
                          </w:rPr>
                          <w:t>móvil</w:t>
                        </w:r>
                        <w:proofErr w:type="spellEnd"/>
                      </w:p>
                      <w:p w14:paraId="4D67B864"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C41335">
                          <w:rPr>
                            <w:rFonts w:eastAsia="Calibri"/>
                            <w:color w:val="000000"/>
                            <w:sz w:val="18"/>
                            <w:lang w:val="en-US"/>
                          </w:rPr>
                          <w:t xml:space="preserve">                    MNC:  Mobile Network Code / Code de </w:t>
                        </w:r>
                        <w:proofErr w:type="spellStart"/>
                        <w:r w:rsidRPr="00C41335">
                          <w:rPr>
                            <w:rFonts w:eastAsia="Calibri"/>
                            <w:color w:val="000000"/>
                            <w:sz w:val="18"/>
                            <w:lang w:val="en-US"/>
                          </w:rPr>
                          <w:t>réseau</w:t>
                        </w:r>
                        <w:proofErr w:type="spellEnd"/>
                        <w:r w:rsidRPr="00C41335">
                          <w:rPr>
                            <w:rFonts w:eastAsia="Calibri"/>
                            <w:color w:val="000000"/>
                            <w:sz w:val="18"/>
                            <w:lang w:val="en-US"/>
                          </w:rPr>
                          <w:t xml:space="preserve"> mobile / </w:t>
                        </w:r>
                        <w:proofErr w:type="spellStart"/>
                        <w:r w:rsidRPr="00C41335">
                          <w:rPr>
                            <w:rFonts w:eastAsia="Calibri"/>
                            <w:color w:val="000000"/>
                            <w:sz w:val="18"/>
                            <w:lang w:val="en-US"/>
                          </w:rPr>
                          <w:t>Indicativo</w:t>
                        </w:r>
                        <w:proofErr w:type="spellEnd"/>
                        <w:r w:rsidRPr="00C41335">
                          <w:rPr>
                            <w:rFonts w:eastAsia="Calibri"/>
                            <w:color w:val="000000"/>
                            <w:sz w:val="18"/>
                            <w:lang w:val="en-US"/>
                          </w:rPr>
                          <w:t xml:space="preserve"> de red para el </w:t>
                        </w:r>
                        <w:proofErr w:type="spellStart"/>
                        <w:r w:rsidRPr="00C41335">
                          <w:rPr>
                            <w:rFonts w:eastAsia="Calibri"/>
                            <w:color w:val="000000"/>
                            <w:sz w:val="18"/>
                            <w:lang w:val="en-US"/>
                          </w:rPr>
                          <w:t>servicio</w:t>
                        </w:r>
                        <w:proofErr w:type="spellEnd"/>
                        <w:r w:rsidRPr="00C41335">
                          <w:rPr>
                            <w:rFonts w:eastAsia="Calibri"/>
                            <w:color w:val="000000"/>
                            <w:sz w:val="18"/>
                            <w:lang w:val="en-US"/>
                          </w:rPr>
                          <w:t xml:space="preserve"> </w:t>
                        </w:r>
                        <w:proofErr w:type="spellStart"/>
                        <w:r w:rsidRPr="00C41335">
                          <w:rPr>
                            <w:rFonts w:eastAsia="Calibri"/>
                            <w:color w:val="000000"/>
                            <w:sz w:val="18"/>
                            <w:lang w:val="en-US"/>
                          </w:rPr>
                          <w:t>móvil</w:t>
                        </w:r>
                        <w:proofErr w:type="spellEnd"/>
                      </w:p>
                    </w:tc>
                  </w:tr>
                </w:tbl>
                <w:p w14:paraId="38C82772"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261" w:type="dxa"/>
                </w:tcPr>
                <w:p w14:paraId="719E208B"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14:paraId="4EF2E5E0"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14:paraId="576997A4"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14:paraId="495693BA" w14:textId="77777777" w:rsidR="00C41335" w:rsidRPr="00C41335" w:rsidRDefault="00C41335" w:rsidP="00C4133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p w14:paraId="27D549B6" w14:textId="77777777" w:rsidR="00C41335" w:rsidRPr="00C41335" w:rsidRDefault="00C41335" w:rsidP="00C41335">
      <w:pPr>
        <w:pStyle w:val="Heading20"/>
      </w:pPr>
      <w:bookmarkStart w:id="636" w:name="_Toc402878819"/>
      <w:bookmarkStart w:id="637" w:name="_Toc436994436"/>
      <w:bookmarkStart w:id="638" w:name="_Toc458670027"/>
      <w:bookmarkStart w:id="639" w:name="_Toc458670620"/>
      <w:bookmarkStart w:id="640" w:name="_Toc49845645"/>
      <w:r w:rsidRPr="00C41335">
        <w:lastRenderedPageBreak/>
        <w:t>Liste des codes de transporteur de l'UIT</w:t>
      </w:r>
      <w:r w:rsidRPr="00C41335">
        <w:br/>
        <w:t>(Selon la Recommandation UIT-T M.1400 ((03/2013))</w:t>
      </w:r>
      <w:r w:rsidRPr="00C41335">
        <w:br/>
        <w:t>(Situation au 15 septembre 2014)</w:t>
      </w:r>
      <w:bookmarkEnd w:id="636"/>
      <w:bookmarkEnd w:id="637"/>
      <w:bookmarkEnd w:id="638"/>
      <w:bookmarkEnd w:id="639"/>
      <w:bookmarkEnd w:id="640"/>
    </w:p>
    <w:p w14:paraId="3C799A2B" w14:textId="77777777" w:rsidR="00C41335" w:rsidRPr="00C41335" w:rsidRDefault="00C41335" w:rsidP="00C41335">
      <w:pPr>
        <w:tabs>
          <w:tab w:val="clear" w:pos="567"/>
          <w:tab w:val="clear" w:pos="1276"/>
          <w:tab w:val="clear" w:pos="1843"/>
          <w:tab w:val="clear" w:pos="5387"/>
          <w:tab w:val="clear" w:pos="5954"/>
        </w:tabs>
        <w:spacing w:before="160"/>
        <w:jc w:val="center"/>
        <w:rPr>
          <w:rFonts w:asciiTheme="minorHAnsi" w:hAnsiTheme="minorHAnsi"/>
          <w:lang w:val="en-US"/>
        </w:rPr>
      </w:pPr>
      <w:r w:rsidRPr="00C41335">
        <w:rPr>
          <w:rFonts w:asciiTheme="minorHAnsi" w:hAnsiTheme="minorHAnsi"/>
          <w:lang w:val="fr-CH"/>
        </w:rPr>
        <w:t>(Annexe au Bulletin d'exploitation de l'UIT N° 1060 – 15.IX.2014)</w:t>
      </w:r>
      <w:r w:rsidRPr="00C41335">
        <w:rPr>
          <w:rFonts w:asciiTheme="minorHAnsi" w:hAnsiTheme="minorHAnsi"/>
          <w:lang w:val="fr-CH"/>
        </w:rPr>
        <w:br/>
        <w:t>(Amendement N°</w:t>
      </w:r>
      <w:r w:rsidRPr="00C41335">
        <w:rPr>
          <w:rFonts w:asciiTheme="minorHAnsi" w:hAnsiTheme="minorHAnsi" w:cs="Arial"/>
          <w:lang w:val="fr-CH"/>
        </w:rPr>
        <w:t xml:space="preserve"> </w:t>
      </w:r>
      <w:r w:rsidRPr="00C41335">
        <w:rPr>
          <w:rFonts w:asciiTheme="minorHAnsi" w:hAnsiTheme="minorHAnsi" w:cs="Arial"/>
          <w:lang w:val="en-US"/>
        </w:rPr>
        <w:t>99)</w:t>
      </w:r>
    </w:p>
    <w:p w14:paraId="201C2F4D" w14:textId="77777777" w:rsidR="00C41335" w:rsidRPr="00C41335" w:rsidRDefault="00C41335" w:rsidP="00C41335">
      <w:pPr>
        <w:tabs>
          <w:tab w:val="clear" w:pos="567"/>
          <w:tab w:val="clear" w:pos="1276"/>
          <w:tab w:val="clear" w:pos="1843"/>
          <w:tab w:val="clear" w:pos="5387"/>
          <w:tab w:val="clear" w:pos="5954"/>
        </w:tabs>
        <w:spacing w:before="0"/>
        <w:jc w:val="left"/>
        <w:rPr>
          <w:rFonts w:ascii="Arial" w:hAnsi="Arial"/>
          <w:sz w:val="22"/>
          <w:lang w:val="en-US"/>
        </w:rPr>
      </w:pPr>
    </w:p>
    <w:tbl>
      <w:tblPr>
        <w:tblW w:w="9356" w:type="dxa"/>
        <w:tblLayout w:type="fixed"/>
        <w:tblLook w:val="04A0" w:firstRow="1" w:lastRow="0" w:firstColumn="1" w:lastColumn="0" w:noHBand="0" w:noVBand="1"/>
      </w:tblPr>
      <w:tblGrid>
        <w:gridCol w:w="3544"/>
        <w:gridCol w:w="2410"/>
        <w:gridCol w:w="3402"/>
      </w:tblGrid>
      <w:tr w:rsidR="00C41335" w:rsidRPr="00C41335" w14:paraId="491DF54B" w14:textId="77777777" w:rsidTr="00895405">
        <w:trPr>
          <w:cantSplit/>
          <w:tblHeader/>
        </w:trPr>
        <w:tc>
          <w:tcPr>
            <w:tcW w:w="3544" w:type="dxa"/>
            <w:hideMark/>
          </w:tcPr>
          <w:p w14:paraId="744F61FB" w14:textId="77777777" w:rsidR="00C41335" w:rsidRPr="00C41335" w:rsidRDefault="00C41335" w:rsidP="00C41335">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C41335">
              <w:rPr>
                <w:rFonts w:asciiTheme="minorHAnsi" w:eastAsia="SimSun" w:hAnsiTheme="minorHAnsi" w:cs="Arial"/>
                <w:b/>
                <w:bCs/>
                <w:i/>
                <w:iCs/>
                <w:color w:val="000000"/>
                <w:lang w:val="en-US"/>
              </w:rPr>
              <w:t>Country or area/ISO code</w:t>
            </w:r>
          </w:p>
        </w:tc>
        <w:tc>
          <w:tcPr>
            <w:tcW w:w="2410" w:type="dxa"/>
            <w:hideMark/>
          </w:tcPr>
          <w:p w14:paraId="246EBF30" w14:textId="77777777" w:rsidR="00C41335" w:rsidRPr="00C41335" w:rsidRDefault="00C41335" w:rsidP="00C41335">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color w:val="000000"/>
                <w:lang w:val="en-US"/>
              </w:rPr>
            </w:pPr>
            <w:r w:rsidRPr="00C41335">
              <w:rPr>
                <w:rFonts w:asciiTheme="minorHAnsi" w:eastAsia="SimSun" w:hAnsiTheme="minorHAnsi" w:cs="Arial"/>
                <w:b/>
                <w:bCs/>
                <w:i/>
                <w:iCs/>
                <w:color w:val="000000"/>
                <w:lang w:val="en-US"/>
              </w:rPr>
              <w:t>Company Code</w:t>
            </w:r>
          </w:p>
        </w:tc>
        <w:tc>
          <w:tcPr>
            <w:tcW w:w="3402" w:type="dxa"/>
            <w:hideMark/>
          </w:tcPr>
          <w:p w14:paraId="47A96895" w14:textId="77777777" w:rsidR="00C41335" w:rsidRPr="00C41335" w:rsidRDefault="00C41335" w:rsidP="00C41335">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C41335">
              <w:rPr>
                <w:rFonts w:asciiTheme="minorHAnsi" w:eastAsia="SimSun" w:hAnsiTheme="minorHAnsi" w:cs="Arial"/>
                <w:b/>
                <w:bCs/>
                <w:i/>
                <w:iCs/>
                <w:color w:val="000000"/>
                <w:lang w:val="en-US"/>
              </w:rPr>
              <w:t>Contact</w:t>
            </w:r>
          </w:p>
        </w:tc>
      </w:tr>
      <w:tr w:rsidR="00C41335" w:rsidRPr="00C41335" w14:paraId="1F1953D9" w14:textId="77777777" w:rsidTr="00895405">
        <w:trPr>
          <w:cantSplit/>
          <w:tblHeader/>
        </w:trPr>
        <w:tc>
          <w:tcPr>
            <w:tcW w:w="3544" w:type="dxa"/>
            <w:tcBorders>
              <w:top w:val="nil"/>
              <w:left w:val="nil"/>
              <w:bottom w:val="single" w:sz="4" w:space="0" w:color="auto"/>
              <w:right w:val="nil"/>
            </w:tcBorders>
            <w:hideMark/>
          </w:tcPr>
          <w:p w14:paraId="1D581DEF" w14:textId="77777777" w:rsidR="00C41335" w:rsidRPr="00C41335" w:rsidRDefault="00C41335" w:rsidP="00C41335">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r w:rsidRPr="00C41335">
              <w:rPr>
                <w:rFonts w:asciiTheme="minorHAnsi" w:eastAsia="SimSun" w:hAnsiTheme="minorHAnsi" w:cs="Arial"/>
                <w:i/>
                <w:iCs/>
                <w:lang w:val="en-US"/>
              </w:rPr>
              <w:t xml:space="preserve">  </w:t>
            </w:r>
            <w:r w:rsidRPr="00C41335">
              <w:rPr>
                <w:rFonts w:asciiTheme="minorHAnsi" w:eastAsia="SimSun" w:hAnsiTheme="minorHAnsi" w:cs="Arial"/>
                <w:b/>
                <w:bCs/>
                <w:i/>
                <w:iCs/>
                <w:color w:val="000000"/>
                <w:lang w:val="en-US"/>
              </w:rPr>
              <w:t>Company Name/Address</w:t>
            </w:r>
          </w:p>
        </w:tc>
        <w:tc>
          <w:tcPr>
            <w:tcW w:w="2410" w:type="dxa"/>
            <w:tcBorders>
              <w:top w:val="nil"/>
              <w:left w:val="nil"/>
              <w:bottom w:val="single" w:sz="4" w:space="0" w:color="auto"/>
              <w:right w:val="nil"/>
            </w:tcBorders>
            <w:hideMark/>
          </w:tcPr>
          <w:p w14:paraId="58810B93" w14:textId="77777777" w:rsidR="00C41335" w:rsidRPr="00C41335" w:rsidRDefault="00C41335" w:rsidP="00C41335">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color w:val="000000"/>
                <w:lang w:val="en-US"/>
              </w:rPr>
            </w:pPr>
            <w:r w:rsidRPr="00C41335">
              <w:rPr>
                <w:rFonts w:asciiTheme="minorHAnsi" w:eastAsia="SimSun" w:hAnsiTheme="minorHAnsi" w:cs="Arial"/>
                <w:b/>
                <w:bCs/>
                <w:i/>
                <w:iCs/>
                <w:color w:val="000000"/>
                <w:lang w:val="en-US"/>
              </w:rPr>
              <w:t>(carrier code)</w:t>
            </w:r>
          </w:p>
        </w:tc>
        <w:tc>
          <w:tcPr>
            <w:tcW w:w="3402" w:type="dxa"/>
            <w:tcBorders>
              <w:top w:val="nil"/>
              <w:left w:val="nil"/>
              <w:bottom w:val="single" w:sz="4" w:space="0" w:color="auto"/>
              <w:right w:val="nil"/>
            </w:tcBorders>
          </w:tcPr>
          <w:p w14:paraId="69A5F79E" w14:textId="77777777" w:rsidR="00C41335" w:rsidRPr="00C41335" w:rsidRDefault="00C41335" w:rsidP="00C41335">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p>
        </w:tc>
      </w:tr>
    </w:tbl>
    <w:p w14:paraId="29B27171" w14:textId="77777777" w:rsidR="00C41335" w:rsidRPr="00C41335" w:rsidRDefault="00C41335" w:rsidP="00C41335">
      <w:pPr>
        <w:tabs>
          <w:tab w:val="clear" w:pos="567"/>
          <w:tab w:val="clear" w:pos="1276"/>
          <w:tab w:val="clear" w:pos="1843"/>
          <w:tab w:val="clear" w:pos="5387"/>
          <w:tab w:val="clear" w:pos="5954"/>
        </w:tabs>
        <w:spacing w:before="0"/>
        <w:jc w:val="left"/>
        <w:rPr>
          <w:rFonts w:cs="Calibri"/>
          <w:color w:val="000000"/>
          <w:lang w:val="en-US"/>
        </w:rPr>
      </w:pPr>
    </w:p>
    <w:p w14:paraId="3DB6CC13" w14:textId="77777777" w:rsidR="00C41335" w:rsidRPr="00C41335" w:rsidRDefault="00C41335" w:rsidP="00C41335">
      <w:pPr>
        <w:tabs>
          <w:tab w:val="clear" w:pos="567"/>
          <w:tab w:val="clear" w:pos="1276"/>
          <w:tab w:val="clear" w:pos="1843"/>
          <w:tab w:val="clear" w:pos="5387"/>
          <w:tab w:val="clear" w:pos="5954"/>
          <w:tab w:val="left" w:pos="3686"/>
        </w:tabs>
        <w:spacing w:before="0"/>
        <w:jc w:val="left"/>
        <w:rPr>
          <w:rFonts w:cs="Calibri"/>
          <w:b/>
          <w:i/>
          <w:lang w:val="fr-FR"/>
        </w:rPr>
      </w:pPr>
      <w:r w:rsidRPr="00C41335">
        <w:rPr>
          <w:rFonts w:eastAsia="SimSun"/>
          <w:b/>
          <w:bCs/>
          <w:i/>
          <w:iCs/>
          <w:lang w:val="fr-FR"/>
        </w:rPr>
        <w:t>Allemagne (République fédérale d')/DEU</w:t>
      </w:r>
      <w:r w:rsidRPr="00C41335">
        <w:rPr>
          <w:rFonts w:eastAsia="SimSun"/>
          <w:b/>
          <w:bCs/>
          <w:i/>
          <w:iCs/>
          <w:lang w:val="fr-FR"/>
        </w:rPr>
        <w:tab/>
        <w:t>ADD</w:t>
      </w:r>
    </w:p>
    <w:p w14:paraId="28BFCE72" w14:textId="77777777" w:rsidR="00C41335" w:rsidRPr="00C41335" w:rsidRDefault="00C41335" w:rsidP="00C41335">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3544"/>
        <w:gridCol w:w="2486"/>
        <w:gridCol w:w="3326"/>
      </w:tblGrid>
      <w:tr w:rsidR="00C41335" w:rsidRPr="00C41335" w14:paraId="2C5A85F5" w14:textId="77777777" w:rsidTr="00895405">
        <w:trPr>
          <w:trHeight w:val="1014"/>
        </w:trPr>
        <w:tc>
          <w:tcPr>
            <w:tcW w:w="3544" w:type="dxa"/>
          </w:tcPr>
          <w:p w14:paraId="615FA136" w14:textId="77777777" w:rsidR="00C41335" w:rsidRPr="00C41335" w:rsidRDefault="00C41335" w:rsidP="0063410A">
            <w:pPr>
              <w:tabs>
                <w:tab w:val="clear" w:pos="567"/>
                <w:tab w:val="clear" w:pos="1276"/>
                <w:tab w:val="clear" w:pos="1843"/>
                <w:tab w:val="clear" w:pos="5387"/>
                <w:tab w:val="clear" w:pos="5954"/>
                <w:tab w:val="left" w:pos="426"/>
                <w:tab w:val="center" w:pos="2480"/>
                <w:tab w:val="left" w:pos="6803"/>
              </w:tabs>
              <w:spacing w:before="0"/>
              <w:jc w:val="left"/>
              <w:rPr>
                <w:rFonts w:cstheme="minorBidi"/>
                <w:noProof/>
                <w:lang w:val="de-CH"/>
              </w:rPr>
            </w:pPr>
            <w:r w:rsidRPr="00C41335">
              <w:rPr>
                <w:rFonts w:cstheme="minorBidi"/>
                <w:noProof/>
              </w:rPr>
              <w:t>FLOW7 GmbH</w:t>
            </w:r>
          </w:p>
          <w:p w14:paraId="2CB87E7E" w14:textId="77777777" w:rsidR="00C41335" w:rsidRPr="00C41335" w:rsidRDefault="00C41335" w:rsidP="0063410A">
            <w:pPr>
              <w:tabs>
                <w:tab w:val="clear" w:pos="567"/>
                <w:tab w:val="clear" w:pos="1276"/>
                <w:tab w:val="clear" w:pos="1843"/>
                <w:tab w:val="clear" w:pos="5387"/>
                <w:tab w:val="clear" w:pos="5954"/>
                <w:tab w:val="left" w:pos="426"/>
                <w:tab w:val="left" w:pos="4140"/>
                <w:tab w:val="left" w:pos="4230"/>
                <w:tab w:val="left" w:pos="6803"/>
              </w:tabs>
              <w:spacing w:before="0"/>
              <w:jc w:val="left"/>
              <w:rPr>
                <w:rFonts w:cstheme="minorBidi"/>
                <w:noProof/>
                <w:lang w:val="de-CH"/>
              </w:rPr>
            </w:pPr>
            <w:r w:rsidRPr="00C41335">
              <w:rPr>
                <w:rFonts w:cstheme="minorBidi"/>
                <w:noProof/>
                <w:lang w:val="de-CH"/>
              </w:rPr>
              <w:t>Lorenzstrasse 29</w:t>
            </w:r>
          </w:p>
          <w:p w14:paraId="3CD97480" w14:textId="77777777" w:rsidR="00C41335" w:rsidRPr="00C41335" w:rsidRDefault="00C41335" w:rsidP="0063410A">
            <w:pPr>
              <w:tabs>
                <w:tab w:val="clear" w:pos="567"/>
                <w:tab w:val="clear" w:pos="1276"/>
                <w:tab w:val="clear" w:pos="1843"/>
                <w:tab w:val="clear" w:pos="5387"/>
                <w:tab w:val="clear" w:pos="5954"/>
                <w:tab w:val="left" w:pos="426"/>
                <w:tab w:val="left" w:pos="4140"/>
                <w:tab w:val="left" w:pos="4230"/>
                <w:tab w:val="left" w:pos="6803"/>
              </w:tabs>
              <w:spacing w:before="0"/>
              <w:jc w:val="left"/>
              <w:rPr>
                <w:rFonts w:cstheme="minorBidi"/>
                <w:lang w:val="de-CH"/>
              </w:rPr>
            </w:pPr>
            <w:r w:rsidRPr="00C41335">
              <w:rPr>
                <w:rFonts w:cstheme="minorBidi"/>
                <w:noProof/>
                <w:lang w:val="de-CH"/>
              </w:rPr>
              <w:t>D-76135 KARLSRUHE</w:t>
            </w:r>
          </w:p>
        </w:tc>
        <w:tc>
          <w:tcPr>
            <w:tcW w:w="2486" w:type="dxa"/>
          </w:tcPr>
          <w:p w14:paraId="7D572C56" w14:textId="77777777" w:rsidR="00C41335" w:rsidRPr="00C41335" w:rsidRDefault="00C41335" w:rsidP="0063410A">
            <w:pPr>
              <w:widowControl w:val="0"/>
              <w:tabs>
                <w:tab w:val="clear" w:pos="567"/>
                <w:tab w:val="clear" w:pos="1276"/>
                <w:tab w:val="clear" w:pos="1843"/>
                <w:tab w:val="clear" w:pos="5387"/>
                <w:tab w:val="clear" w:pos="5954"/>
                <w:tab w:val="left" w:pos="6803"/>
              </w:tabs>
              <w:spacing w:before="0"/>
              <w:jc w:val="center"/>
              <w:rPr>
                <w:rFonts w:eastAsia="SimSun" w:cstheme="minorBidi"/>
                <w:b/>
                <w:bCs/>
                <w:color w:val="000000"/>
                <w:lang w:val="en-US"/>
              </w:rPr>
            </w:pPr>
            <w:r w:rsidRPr="00C41335">
              <w:rPr>
                <w:rFonts w:eastAsia="SimSun" w:cstheme="minorBidi"/>
                <w:b/>
                <w:bCs/>
                <w:color w:val="000000"/>
                <w:lang w:val="en-US"/>
              </w:rPr>
              <w:t>FLOW7</w:t>
            </w:r>
          </w:p>
        </w:tc>
        <w:tc>
          <w:tcPr>
            <w:tcW w:w="3326" w:type="dxa"/>
          </w:tcPr>
          <w:p w14:paraId="144CD748" w14:textId="77777777" w:rsidR="00C41335" w:rsidRPr="00C41335" w:rsidRDefault="00C41335" w:rsidP="0063410A">
            <w:pPr>
              <w:tabs>
                <w:tab w:val="clear" w:pos="567"/>
                <w:tab w:val="clear" w:pos="1276"/>
                <w:tab w:val="clear" w:pos="1843"/>
                <w:tab w:val="clear" w:pos="5387"/>
                <w:tab w:val="clear" w:pos="5954"/>
                <w:tab w:val="left" w:pos="426"/>
                <w:tab w:val="left" w:pos="4140"/>
                <w:tab w:val="left" w:pos="4230"/>
                <w:tab w:val="left" w:pos="6803"/>
              </w:tabs>
              <w:spacing w:before="0"/>
              <w:jc w:val="left"/>
              <w:rPr>
                <w:rFonts w:cstheme="minorBidi"/>
                <w:noProof/>
                <w:lang w:val="de-CH"/>
              </w:rPr>
            </w:pPr>
            <w:r w:rsidRPr="00C41335">
              <w:rPr>
                <w:rFonts w:cstheme="minorBidi"/>
                <w:noProof/>
                <w:lang w:val="de-CH"/>
              </w:rPr>
              <w:t>Mr Christian Treudler</w:t>
            </w:r>
          </w:p>
          <w:p w14:paraId="62EB9855" w14:textId="58FEFE6C" w:rsidR="00C41335" w:rsidRPr="00C41335" w:rsidRDefault="00C41335" w:rsidP="0063410A">
            <w:pPr>
              <w:tabs>
                <w:tab w:val="clear" w:pos="567"/>
                <w:tab w:val="clear" w:pos="1276"/>
                <w:tab w:val="clear" w:pos="1843"/>
                <w:tab w:val="clear" w:pos="5387"/>
                <w:tab w:val="clear" w:pos="5954"/>
                <w:tab w:val="left" w:pos="681"/>
                <w:tab w:val="left" w:pos="4140"/>
                <w:tab w:val="left" w:pos="4230"/>
                <w:tab w:val="left" w:pos="6803"/>
              </w:tabs>
              <w:spacing w:before="0"/>
              <w:jc w:val="left"/>
              <w:rPr>
                <w:rFonts w:cstheme="minorBidi"/>
                <w:noProof/>
                <w:lang w:val="de-CH"/>
              </w:rPr>
            </w:pPr>
            <w:r w:rsidRPr="00C41335">
              <w:rPr>
                <w:rFonts w:cstheme="minorBidi"/>
                <w:noProof/>
                <w:lang w:val="de-CH"/>
              </w:rPr>
              <w:t xml:space="preserve">Tél.: </w:t>
            </w:r>
            <w:r w:rsidR="0063410A">
              <w:rPr>
                <w:rFonts w:cstheme="minorBidi"/>
                <w:noProof/>
                <w:lang w:val="de-CH"/>
              </w:rPr>
              <w:tab/>
            </w:r>
            <w:r w:rsidRPr="00C41335">
              <w:rPr>
                <w:rFonts w:cstheme="minorBidi"/>
                <w:noProof/>
                <w:lang w:val="de-CH"/>
              </w:rPr>
              <w:t>+49 721 75407144</w:t>
            </w:r>
          </w:p>
          <w:p w14:paraId="033FD10B" w14:textId="74EA8ABF" w:rsidR="00C41335" w:rsidRPr="00C41335" w:rsidRDefault="00C41335" w:rsidP="0063410A">
            <w:pPr>
              <w:tabs>
                <w:tab w:val="clear" w:pos="567"/>
                <w:tab w:val="clear" w:pos="1276"/>
                <w:tab w:val="clear" w:pos="1843"/>
                <w:tab w:val="clear" w:pos="5387"/>
                <w:tab w:val="clear" w:pos="5954"/>
                <w:tab w:val="left" w:pos="681"/>
                <w:tab w:val="left" w:pos="4140"/>
                <w:tab w:val="left" w:pos="4230"/>
                <w:tab w:val="left" w:pos="6803"/>
              </w:tabs>
              <w:spacing w:before="0"/>
              <w:jc w:val="left"/>
              <w:rPr>
                <w:rFonts w:cstheme="minorBidi"/>
                <w:noProof/>
                <w:lang w:val="de-CH"/>
              </w:rPr>
            </w:pPr>
            <w:r w:rsidRPr="00C41335">
              <w:rPr>
                <w:rFonts w:cstheme="minorBidi"/>
                <w:noProof/>
                <w:lang w:val="de-CH"/>
              </w:rPr>
              <w:t xml:space="preserve">Fax: </w:t>
            </w:r>
            <w:r w:rsidR="0063410A">
              <w:rPr>
                <w:rFonts w:cstheme="minorBidi"/>
                <w:noProof/>
                <w:lang w:val="de-CH"/>
              </w:rPr>
              <w:tab/>
            </w:r>
            <w:r w:rsidRPr="00C41335">
              <w:rPr>
                <w:rFonts w:cstheme="minorBidi"/>
                <w:noProof/>
                <w:lang w:val="de-CH"/>
              </w:rPr>
              <w:t>+49 721 75407149</w:t>
            </w:r>
          </w:p>
          <w:p w14:paraId="42435682" w14:textId="2B7AA377" w:rsidR="00C41335" w:rsidRPr="00C41335" w:rsidRDefault="00C41335" w:rsidP="0063410A">
            <w:pPr>
              <w:tabs>
                <w:tab w:val="clear" w:pos="567"/>
                <w:tab w:val="clear" w:pos="1276"/>
                <w:tab w:val="clear" w:pos="1843"/>
                <w:tab w:val="clear" w:pos="5387"/>
                <w:tab w:val="clear" w:pos="5954"/>
                <w:tab w:val="left" w:pos="681"/>
                <w:tab w:val="left" w:pos="4140"/>
                <w:tab w:val="left" w:pos="4230"/>
                <w:tab w:val="left" w:pos="6803"/>
              </w:tabs>
              <w:spacing w:before="0"/>
              <w:jc w:val="left"/>
              <w:rPr>
                <w:rFonts w:cstheme="minorBidi"/>
                <w:noProof/>
                <w:lang w:val="de-CH"/>
              </w:rPr>
            </w:pPr>
            <w:r w:rsidRPr="00C41335">
              <w:rPr>
                <w:rFonts w:cstheme="minorBidi"/>
                <w:noProof/>
                <w:lang w:val="de-CH"/>
              </w:rPr>
              <w:t xml:space="preserve">Email: </w:t>
            </w:r>
            <w:r w:rsidR="0063410A">
              <w:rPr>
                <w:rFonts w:cstheme="minorBidi"/>
                <w:noProof/>
                <w:lang w:val="de-CH"/>
              </w:rPr>
              <w:tab/>
            </w:r>
            <w:r w:rsidRPr="00C41335">
              <w:rPr>
                <w:rFonts w:cstheme="minorBidi"/>
                <w:noProof/>
                <w:lang w:val="de-CH"/>
              </w:rPr>
              <w:t>voip-ekp@flow7.de</w:t>
            </w:r>
          </w:p>
        </w:tc>
      </w:tr>
    </w:tbl>
    <w:p w14:paraId="27D1D27C" w14:textId="77777777" w:rsidR="00C41335" w:rsidRPr="00C41335" w:rsidRDefault="00C41335" w:rsidP="0063410A">
      <w:pPr>
        <w:tabs>
          <w:tab w:val="clear" w:pos="567"/>
          <w:tab w:val="clear" w:pos="1276"/>
          <w:tab w:val="clear" w:pos="1843"/>
          <w:tab w:val="clear" w:pos="5387"/>
          <w:tab w:val="clear" w:pos="5954"/>
          <w:tab w:val="left" w:pos="6803"/>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3544"/>
        <w:gridCol w:w="2486"/>
        <w:gridCol w:w="3326"/>
      </w:tblGrid>
      <w:tr w:rsidR="00C41335" w:rsidRPr="00C41335" w14:paraId="3FECE015" w14:textId="77777777" w:rsidTr="00895405">
        <w:trPr>
          <w:trHeight w:val="1014"/>
        </w:trPr>
        <w:tc>
          <w:tcPr>
            <w:tcW w:w="3544" w:type="dxa"/>
          </w:tcPr>
          <w:p w14:paraId="3784A7A7" w14:textId="77777777" w:rsidR="00C41335" w:rsidRPr="00C41335" w:rsidRDefault="00C41335" w:rsidP="0063410A">
            <w:pPr>
              <w:tabs>
                <w:tab w:val="clear" w:pos="567"/>
                <w:tab w:val="clear" w:pos="1276"/>
                <w:tab w:val="clear" w:pos="1843"/>
                <w:tab w:val="clear" w:pos="5387"/>
                <w:tab w:val="clear" w:pos="5954"/>
                <w:tab w:val="left" w:pos="426"/>
                <w:tab w:val="center" w:pos="2480"/>
                <w:tab w:val="left" w:pos="6803"/>
              </w:tabs>
              <w:spacing w:before="0"/>
              <w:jc w:val="left"/>
              <w:rPr>
                <w:rFonts w:cstheme="minorBidi"/>
                <w:noProof/>
                <w:lang w:val="de-CH"/>
              </w:rPr>
            </w:pPr>
            <w:r w:rsidRPr="00C41335">
              <w:rPr>
                <w:rFonts w:cstheme="minorBidi"/>
                <w:noProof/>
              </w:rPr>
              <w:t>Westnetz w.V.</w:t>
            </w:r>
          </w:p>
          <w:p w14:paraId="77208BE1" w14:textId="77777777" w:rsidR="00C41335" w:rsidRPr="00C41335" w:rsidRDefault="00C41335" w:rsidP="0063410A">
            <w:pPr>
              <w:tabs>
                <w:tab w:val="clear" w:pos="567"/>
                <w:tab w:val="clear" w:pos="1276"/>
                <w:tab w:val="clear" w:pos="1843"/>
                <w:tab w:val="clear" w:pos="5387"/>
                <w:tab w:val="clear" w:pos="5954"/>
                <w:tab w:val="left" w:pos="426"/>
                <w:tab w:val="left" w:pos="4140"/>
                <w:tab w:val="left" w:pos="4230"/>
                <w:tab w:val="left" w:pos="6803"/>
              </w:tabs>
              <w:spacing w:before="0"/>
              <w:jc w:val="left"/>
              <w:rPr>
                <w:rFonts w:cstheme="minorBidi"/>
                <w:noProof/>
                <w:lang w:val="de-CH"/>
              </w:rPr>
            </w:pPr>
            <w:r w:rsidRPr="00C41335">
              <w:rPr>
                <w:rFonts w:cstheme="minorBidi"/>
                <w:noProof/>
                <w:lang w:val="de-CH"/>
              </w:rPr>
              <w:t>Karl-Heine-Strasse 93</w:t>
            </w:r>
          </w:p>
          <w:p w14:paraId="36A32B41" w14:textId="77777777" w:rsidR="00C41335" w:rsidRPr="00C41335" w:rsidRDefault="00C41335" w:rsidP="0063410A">
            <w:pPr>
              <w:tabs>
                <w:tab w:val="clear" w:pos="567"/>
                <w:tab w:val="clear" w:pos="1276"/>
                <w:tab w:val="clear" w:pos="1843"/>
                <w:tab w:val="clear" w:pos="5387"/>
                <w:tab w:val="clear" w:pos="5954"/>
                <w:tab w:val="left" w:pos="426"/>
                <w:tab w:val="left" w:pos="4140"/>
                <w:tab w:val="left" w:pos="4230"/>
                <w:tab w:val="left" w:pos="6803"/>
              </w:tabs>
              <w:spacing w:before="0"/>
              <w:jc w:val="left"/>
              <w:rPr>
                <w:rFonts w:cstheme="minorBidi"/>
                <w:lang w:val="de-CH"/>
              </w:rPr>
            </w:pPr>
            <w:r w:rsidRPr="00C41335">
              <w:rPr>
                <w:rFonts w:cstheme="minorBidi"/>
                <w:noProof/>
                <w:lang w:val="de-CH"/>
              </w:rPr>
              <w:t>D-04229 LEIPZIG</w:t>
            </w:r>
          </w:p>
        </w:tc>
        <w:tc>
          <w:tcPr>
            <w:tcW w:w="2486" w:type="dxa"/>
          </w:tcPr>
          <w:p w14:paraId="2CBF2179" w14:textId="77777777" w:rsidR="00C41335" w:rsidRPr="00C41335" w:rsidRDefault="00C41335" w:rsidP="0063410A">
            <w:pPr>
              <w:widowControl w:val="0"/>
              <w:tabs>
                <w:tab w:val="clear" w:pos="567"/>
                <w:tab w:val="clear" w:pos="1276"/>
                <w:tab w:val="clear" w:pos="1843"/>
                <w:tab w:val="clear" w:pos="5387"/>
                <w:tab w:val="clear" w:pos="5954"/>
                <w:tab w:val="left" w:pos="6803"/>
              </w:tabs>
              <w:spacing w:before="0"/>
              <w:jc w:val="center"/>
              <w:rPr>
                <w:rFonts w:eastAsia="SimSun" w:cstheme="minorBidi"/>
                <w:b/>
                <w:bCs/>
                <w:color w:val="000000"/>
                <w:lang w:val="en-US"/>
              </w:rPr>
            </w:pPr>
            <w:r w:rsidRPr="00C41335">
              <w:rPr>
                <w:rFonts w:eastAsia="SimSun" w:cstheme="minorBidi"/>
                <w:b/>
                <w:bCs/>
                <w:color w:val="000000"/>
                <w:lang w:val="en-US"/>
              </w:rPr>
              <w:t>WNET</w:t>
            </w:r>
          </w:p>
        </w:tc>
        <w:tc>
          <w:tcPr>
            <w:tcW w:w="3326" w:type="dxa"/>
          </w:tcPr>
          <w:p w14:paraId="3B73F606" w14:textId="77777777" w:rsidR="00C41335" w:rsidRPr="00C41335" w:rsidRDefault="00C41335" w:rsidP="0063410A">
            <w:pPr>
              <w:tabs>
                <w:tab w:val="clear" w:pos="567"/>
                <w:tab w:val="clear" w:pos="1276"/>
                <w:tab w:val="clear" w:pos="1843"/>
                <w:tab w:val="clear" w:pos="5387"/>
                <w:tab w:val="clear" w:pos="5954"/>
                <w:tab w:val="left" w:pos="426"/>
                <w:tab w:val="left" w:pos="4140"/>
                <w:tab w:val="left" w:pos="4230"/>
                <w:tab w:val="left" w:pos="6803"/>
              </w:tabs>
              <w:spacing w:before="0"/>
              <w:jc w:val="left"/>
              <w:rPr>
                <w:rFonts w:cstheme="minorBidi"/>
                <w:noProof/>
                <w:lang w:val="de-CH"/>
              </w:rPr>
            </w:pPr>
            <w:r w:rsidRPr="00C41335">
              <w:rPr>
                <w:rFonts w:cstheme="minorBidi"/>
                <w:noProof/>
                <w:lang w:val="de-CH"/>
              </w:rPr>
              <w:t>Mr. David Lamparter</w:t>
            </w:r>
          </w:p>
          <w:p w14:paraId="6AB22090" w14:textId="35ED900F" w:rsidR="00C41335" w:rsidRPr="00C41335" w:rsidRDefault="00C41335" w:rsidP="0063410A">
            <w:pPr>
              <w:tabs>
                <w:tab w:val="clear" w:pos="567"/>
                <w:tab w:val="clear" w:pos="1276"/>
                <w:tab w:val="clear" w:pos="1843"/>
                <w:tab w:val="clear" w:pos="5387"/>
                <w:tab w:val="clear" w:pos="5954"/>
                <w:tab w:val="left" w:pos="653"/>
                <w:tab w:val="left" w:pos="4140"/>
                <w:tab w:val="left" w:pos="4230"/>
                <w:tab w:val="left" w:pos="6803"/>
              </w:tabs>
              <w:spacing w:before="0"/>
              <w:jc w:val="left"/>
              <w:rPr>
                <w:rFonts w:cstheme="minorBidi"/>
                <w:noProof/>
                <w:lang w:val="de-CH"/>
              </w:rPr>
            </w:pPr>
            <w:r w:rsidRPr="00C41335">
              <w:rPr>
                <w:rFonts w:cstheme="minorBidi"/>
                <w:noProof/>
                <w:lang w:val="de-CH"/>
              </w:rPr>
              <w:t xml:space="preserve">Tél.: </w:t>
            </w:r>
            <w:r w:rsidR="0063410A">
              <w:rPr>
                <w:rFonts w:cstheme="minorBidi"/>
                <w:noProof/>
                <w:lang w:val="de-CH"/>
              </w:rPr>
              <w:tab/>
            </w:r>
            <w:r w:rsidRPr="00C41335">
              <w:rPr>
                <w:rFonts w:cstheme="minorBidi"/>
                <w:noProof/>
                <w:lang w:val="de-CH"/>
              </w:rPr>
              <w:t>+49 341 3929 1490</w:t>
            </w:r>
          </w:p>
          <w:p w14:paraId="4E983317" w14:textId="7FC1A418" w:rsidR="00C41335" w:rsidRPr="00C41335" w:rsidRDefault="00C41335" w:rsidP="0063410A">
            <w:pPr>
              <w:tabs>
                <w:tab w:val="clear" w:pos="567"/>
                <w:tab w:val="clear" w:pos="1276"/>
                <w:tab w:val="clear" w:pos="1843"/>
                <w:tab w:val="clear" w:pos="5387"/>
                <w:tab w:val="clear" w:pos="5954"/>
                <w:tab w:val="left" w:pos="653"/>
                <w:tab w:val="left" w:pos="4140"/>
                <w:tab w:val="left" w:pos="4230"/>
                <w:tab w:val="left" w:pos="6803"/>
              </w:tabs>
              <w:spacing w:before="0"/>
              <w:jc w:val="left"/>
              <w:rPr>
                <w:rFonts w:cstheme="minorBidi"/>
                <w:noProof/>
                <w:lang w:val="de-CH"/>
              </w:rPr>
            </w:pPr>
            <w:r w:rsidRPr="00C41335">
              <w:rPr>
                <w:rFonts w:cstheme="minorBidi"/>
                <w:noProof/>
                <w:lang w:val="de-CH"/>
              </w:rPr>
              <w:t>Email:</w:t>
            </w:r>
            <w:r w:rsidR="0063410A">
              <w:rPr>
                <w:rFonts w:cstheme="minorBidi"/>
                <w:noProof/>
                <w:lang w:val="de-CH"/>
              </w:rPr>
              <w:tab/>
            </w:r>
            <w:r w:rsidRPr="00C41335">
              <w:rPr>
                <w:rFonts w:cstheme="minorBidi"/>
                <w:noProof/>
                <w:lang w:val="de-CH"/>
              </w:rPr>
              <w:t>tech@westnetz.org</w:t>
            </w:r>
          </w:p>
        </w:tc>
      </w:tr>
    </w:tbl>
    <w:p w14:paraId="758AA54C" w14:textId="05B23700" w:rsidR="00CA5C02" w:rsidRDefault="00CA5C02" w:rsidP="00C41335">
      <w:pPr>
        <w:tabs>
          <w:tab w:val="clear" w:pos="567"/>
          <w:tab w:val="clear" w:pos="1276"/>
          <w:tab w:val="clear" w:pos="1843"/>
          <w:tab w:val="clear" w:pos="5387"/>
          <w:tab w:val="clear" w:pos="5954"/>
        </w:tabs>
        <w:spacing w:before="0"/>
        <w:jc w:val="left"/>
        <w:rPr>
          <w:sz w:val="22"/>
          <w:lang w:val="de-CH"/>
        </w:rPr>
      </w:pPr>
    </w:p>
    <w:p w14:paraId="20F4BD2A" w14:textId="0636836E" w:rsidR="00CA5C02" w:rsidRDefault="00CA5C02" w:rsidP="00C41335">
      <w:pPr>
        <w:tabs>
          <w:tab w:val="clear" w:pos="567"/>
          <w:tab w:val="clear" w:pos="1276"/>
          <w:tab w:val="clear" w:pos="1843"/>
          <w:tab w:val="clear" w:pos="5387"/>
          <w:tab w:val="clear" w:pos="5954"/>
        </w:tabs>
        <w:spacing w:before="0"/>
        <w:jc w:val="left"/>
        <w:rPr>
          <w:sz w:val="22"/>
          <w:lang w:val="de-CH"/>
        </w:rPr>
      </w:pPr>
    </w:p>
    <w:p w14:paraId="745CCE14" w14:textId="4DBEE9F6" w:rsidR="00CA5C02" w:rsidRDefault="00CA5C02">
      <w:pPr>
        <w:tabs>
          <w:tab w:val="clear" w:pos="567"/>
          <w:tab w:val="clear" w:pos="1276"/>
          <w:tab w:val="clear" w:pos="1843"/>
          <w:tab w:val="clear" w:pos="5387"/>
          <w:tab w:val="clear" w:pos="5954"/>
        </w:tabs>
        <w:overflowPunct/>
        <w:autoSpaceDE/>
        <w:autoSpaceDN/>
        <w:adjustRightInd/>
        <w:spacing w:before="0"/>
        <w:jc w:val="left"/>
        <w:textAlignment w:val="auto"/>
        <w:rPr>
          <w:sz w:val="22"/>
          <w:lang w:val="de-CH"/>
        </w:rPr>
      </w:pPr>
      <w:r>
        <w:rPr>
          <w:sz w:val="22"/>
          <w:lang w:val="de-CH"/>
        </w:rPr>
        <w:br w:type="page"/>
      </w:r>
    </w:p>
    <w:p w14:paraId="302268CC" w14:textId="77777777" w:rsidR="00CA5C02" w:rsidRPr="00C41335" w:rsidRDefault="00CA5C02" w:rsidP="00C41335">
      <w:pPr>
        <w:tabs>
          <w:tab w:val="clear" w:pos="567"/>
          <w:tab w:val="clear" w:pos="1276"/>
          <w:tab w:val="clear" w:pos="1843"/>
          <w:tab w:val="clear" w:pos="5387"/>
          <w:tab w:val="clear" w:pos="5954"/>
        </w:tabs>
        <w:spacing w:before="0"/>
        <w:jc w:val="left"/>
        <w:rPr>
          <w:sz w:val="22"/>
          <w:lang w:val="de-CH"/>
        </w:rPr>
      </w:pPr>
    </w:p>
    <w:p w14:paraId="44A3E230" w14:textId="77777777" w:rsidR="00CA5C02" w:rsidRPr="00CA5C02" w:rsidRDefault="00CA5C02" w:rsidP="00CA5C02">
      <w:pPr>
        <w:pStyle w:val="Heading20"/>
      </w:pPr>
      <w:bookmarkStart w:id="641" w:name="_Toc49845646"/>
      <w:r w:rsidRPr="00CA5C02">
        <w:t>Liste des codes de points sémaphores internationaux (ISPC)</w:t>
      </w:r>
      <w:r w:rsidRPr="00CA5C02">
        <w:br/>
        <w:t>(Selon la Recommandation UIT-T Q.708 (03/1999))</w:t>
      </w:r>
      <w:r w:rsidRPr="00CA5C02">
        <w:br/>
        <w:t>(Situation au 1 juillet 2020)</w:t>
      </w:r>
      <w:bookmarkEnd w:id="641"/>
    </w:p>
    <w:p w14:paraId="5E2924AD" w14:textId="7C250895" w:rsidR="00CA5C02" w:rsidRPr="00CA5C02" w:rsidRDefault="00CA5C02" w:rsidP="00CA5C02">
      <w:pPr>
        <w:keepNext/>
        <w:tabs>
          <w:tab w:val="clear" w:pos="1276"/>
          <w:tab w:val="clear" w:pos="1843"/>
          <w:tab w:val="clear" w:pos="5387"/>
          <w:tab w:val="clear" w:pos="5954"/>
          <w:tab w:val="right" w:pos="1021"/>
          <w:tab w:val="left" w:pos="1701"/>
          <w:tab w:val="left" w:pos="2268"/>
        </w:tabs>
        <w:spacing w:before="240" w:after="240"/>
        <w:jc w:val="center"/>
      </w:pPr>
      <w:r w:rsidRPr="00CA5C02">
        <w:t xml:space="preserve">(Annexe au Bulletin </w:t>
      </w:r>
      <w:proofErr w:type="spellStart"/>
      <w:r w:rsidRPr="00CA5C02">
        <w:t>d'exploitation</w:t>
      </w:r>
      <w:proofErr w:type="spellEnd"/>
      <w:r w:rsidRPr="00CA5C02">
        <w:t xml:space="preserve"> de </w:t>
      </w:r>
      <w:proofErr w:type="spellStart"/>
      <w:r w:rsidRPr="00CA5C02">
        <w:t>l'UIT</w:t>
      </w:r>
      <w:proofErr w:type="spellEnd"/>
      <w:r w:rsidRPr="00CA5C02">
        <w:t xml:space="preserve"> No. 1199 </w:t>
      </w:r>
      <w:r>
        <w:t>–</w:t>
      </w:r>
      <w:r w:rsidRPr="00CA5C02">
        <w:t xml:space="preserve"> 1.VII.2020)</w:t>
      </w:r>
      <w:r w:rsidRPr="00CA5C02">
        <w:br/>
        <w:t>(</w:t>
      </w:r>
      <w:proofErr w:type="spellStart"/>
      <w:r w:rsidRPr="00CA5C02">
        <w:t>Amendement</w:t>
      </w:r>
      <w:proofErr w:type="spellEnd"/>
      <w:r w:rsidRPr="00CA5C02">
        <w:t xml:space="preserve"> No. 2)</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CA5C02" w:rsidRPr="00CA5C02" w14:paraId="4D477395" w14:textId="77777777" w:rsidTr="00895405">
        <w:trPr>
          <w:cantSplit/>
          <w:trHeight w:val="227"/>
        </w:trPr>
        <w:tc>
          <w:tcPr>
            <w:tcW w:w="1818" w:type="dxa"/>
            <w:gridSpan w:val="2"/>
          </w:tcPr>
          <w:p w14:paraId="6B70E77F" w14:textId="77777777" w:rsidR="00CA5C02" w:rsidRPr="00CA5C02" w:rsidRDefault="00CA5C02" w:rsidP="00CA5C02">
            <w:pPr>
              <w:keepNext/>
              <w:tabs>
                <w:tab w:val="clear" w:pos="567"/>
                <w:tab w:val="clear" w:pos="5387"/>
                <w:tab w:val="clear" w:pos="5954"/>
              </w:tabs>
              <w:spacing w:before="60" w:after="60"/>
              <w:jc w:val="left"/>
              <w:rPr>
                <w:i/>
                <w:sz w:val="18"/>
                <w:lang w:val="fr-FR"/>
              </w:rPr>
            </w:pPr>
            <w:r w:rsidRPr="00CA5C02">
              <w:rPr>
                <w:i/>
                <w:sz w:val="18"/>
                <w:lang w:val="fr-FR"/>
              </w:rPr>
              <w:t>Pays/ Zone Géographique</w:t>
            </w:r>
          </w:p>
        </w:tc>
        <w:tc>
          <w:tcPr>
            <w:tcW w:w="3461" w:type="dxa"/>
            <w:vMerge w:val="restart"/>
            <w:shd w:val="clear" w:color="auto" w:fill="auto"/>
          </w:tcPr>
          <w:p w14:paraId="656DED7E" w14:textId="77777777" w:rsidR="00CA5C02" w:rsidRPr="00CA5C02" w:rsidRDefault="00CA5C02" w:rsidP="00CA5C02">
            <w:pPr>
              <w:keepNext/>
              <w:tabs>
                <w:tab w:val="clear" w:pos="567"/>
                <w:tab w:val="clear" w:pos="5387"/>
                <w:tab w:val="clear" w:pos="5954"/>
              </w:tabs>
              <w:spacing w:before="60" w:after="60"/>
              <w:jc w:val="left"/>
              <w:rPr>
                <w:i/>
                <w:sz w:val="18"/>
                <w:lang w:val="fr-FR"/>
              </w:rPr>
            </w:pPr>
            <w:r w:rsidRPr="00CA5C02">
              <w:rPr>
                <w:i/>
                <w:sz w:val="18"/>
                <w:lang w:val="fr-FR"/>
              </w:rPr>
              <w:t>Nom unique du point sémaphore</w:t>
            </w:r>
          </w:p>
        </w:tc>
        <w:tc>
          <w:tcPr>
            <w:tcW w:w="4009" w:type="dxa"/>
            <w:vMerge w:val="restart"/>
            <w:shd w:val="clear" w:color="auto" w:fill="auto"/>
          </w:tcPr>
          <w:p w14:paraId="453CEC71" w14:textId="77777777" w:rsidR="00CA5C02" w:rsidRPr="00CA5C02" w:rsidRDefault="00CA5C02" w:rsidP="00CA5C02">
            <w:pPr>
              <w:keepNext/>
              <w:tabs>
                <w:tab w:val="clear" w:pos="567"/>
                <w:tab w:val="clear" w:pos="5387"/>
                <w:tab w:val="clear" w:pos="5954"/>
              </w:tabs>
              <w:spacing w:before="60" w:after="60"/>
              <w:jc w:val="left"/>
              <w:rPr>
                <w:i/>
                <w:sz w:val="18"/>
                <w:lang w:val="fr-FR"/>
              </w:rPr>
            </w:pPr>
            <w:r w:rsidRPr="00CA5C02">
              <w:rPr>
                <w:i/>
                <w:sz w:val="18"/>
                <w:lang w:val="fr-FR"/>
              </w:rPr>
              <w:t>Nom de l'opérateur du point sémaphore</w:t>
            </w:r>
          </w:p>
        </w:tc>
      </w:tr>
      <w:tr w:rsidR="00CA5C02" w:rsidRPr="00CA5C02" w14:paraId="50DB0CB2" w14:textId="77777777" w:rsidTr="00895405">
        <w:trPr>
          <w:cantSplit/>
          <w:trHeight w:val="227"/>
        </w:trPr>
        <w:tc>
          <w:tcPr>
            <w:tcW w:w="909" w:type="dxa"/>
          </w:tcPr>
          <w:p w14:paraId="4929EE60" w14:textId="77777777" w:rsidR="00CA5C02" w:rsidRPr="00CA5C02" w:rsidRDefault="00CA5C02" w:rsidP="00CA5C02">
            <w:pPr>
              <w:keepNext/>
              <w:tabs>
                <w:tab w:val="clear" w:pos="567"/>
                <w:tab w:val="clear" w:pos="5387"/>
                <w:tab w:val="clear" w:pos="5954"/>
              </w:tabs>
              <w:spacing w:before="60" w:after="60"/>
              <w:jc w:val="left"/>
              <w:rPr>
                <w:i/>
                <w:sz w:val="18"/>
                <w:lang w:val="fr-FR"/>
              </w:rPr>
            </w:pPr>
            <w:r w:rsidRPr="00CA5C02">
              <w:rPr>
                <w:i/>
                <w:sz w:val="18"/>
                <w:lang w:val="fr-FR"/>
              </w:rPr>
              <w:t>ISPC</w:t>
            </w:r>
          </w:p>
        </w:tc>
        <w:tc>
          <w:tcPr>
            <w:tcW w:w="909" w:type="dxa"/>
            <w:shd w:val="clear" w:color="auto" w:fill="auto"/>
          </w:tcPr>
          <w:p w14:paraId="68AAAB25" w14:textId="77777777" w:rsidR="00CA5C02" w:rsidRPr="00CA5C02" w:rsidRDefault="00CA5C02" w:rsidP="00CA5C02">
            <w:pPr>
              <w:keepNext/>
              <w:tabs>
                <w:tab w:val="clear" w:pos="567"/>
                <w:tab w:val="clear" w:pos="5387"/>
                <w:tab w:val="clear" w:pos="5954"/>
              </w:tabs>
              <w:spacing w:before="60" w:after="60"/>
              <w:jc w:val="left"/>
              <w:rPr>
                <w:i/>
                <w:sz w:val="18"/>
                <w:lang w:val="fr-FR"/>
              </w:rPr>
            </w:pPr>
            <w:r w:rsidRPr="00CA5C02">
              <w:rPr>
                <w:i/>
                <w:sz w:val="18"/>
                <w:lang w:val="fr-FR"/>
              </w:rPr>
              <w:t>DEC</w:t>
            </w:r>
          </w:p>
        </w:tc>
        <w:tc>
          <w:tcPr>
            <w:tcW w:w="3461" w:type="dxa"/>
            <w:vMerge/>
            <w:shd w:val="clear" w:color="auto" w:fill="auto"/>
          </w:tcPr>
          <w:p w14:paraId="76749536" w14:textId="77777777" w:rsidR="00CA5C02" w:rsidRPr="00CA5C02" w:rsidRDefault="00CA5C02" w:rsidP="00CA5C02">
            <w:pPr>
              <w:keepNext/>
              <w:tabs>
                <w:tab w:val="clear" w:pos="567"/>
                <w:tab w:val="clear" w:pos="5387"/>
                <w:tab w:val="clear" w:pos="5954"/>
              </w:tabs>
              <w:spacing w:before="60" w:after="60"/>
              <w:jc w:val="left"/>
              <w:rPr>
                <w:i/>
                <w:sz w:val="18"/>
                <w:lang w:val="fr-FR"/>
              </w:rPr>
            </w:pPr>
          </w:p>
        </w:tc>
        <w:tc>
          <w:tcPr>
            <w:tcW w:w="4009" w:type="dxa"/>
            <w:vMerge/>
            <w:shd w:val="clear" w:color="auto" w:fill="auto"/>
          </w:tcPr>
          <w:p w14:paraId="718D3299" w14:textId="77777777" w:rsidR="00CA5C02" w:rsidRPr="00CA5C02" w:rsidRDefault="00CA5C02" w:rsidP="00CA5C02">
            <w:pPr>
              <w:keepNext/>
              <w:tabs>
                <w:tab w:val="clear" w:pos="567"/>
                <w:tab w:val="clear" w:pos="5387"/>
                <w:tab w:val="clear" w:pos="5954"/>
              </w:tabs>
              <w:spacing w:before="60" w:after="60"/>
              <w:jc w:val="left"/>
              <w:rPr>
                <w:i/>
                <w:sz w:val="18"/>
                <w:lang w:val="fr-FR"/>
              </w:rPr>
            </w:pPr>
          </w:p>
        </w:tc>
      </w:tr>
      <w:tr w:rsidR="00CA5C02" w:rsidRPr="00CA5C02" w14:paraId="7DAE46BD" w14:textId="77777777" w:rsidTr="00895405">
        <w:trPr>
          <w:cantSplit/>
          <w:trHeight w:val="240"/>
        </w:trPr>
        <w:tc>
          <w:tcPr>
            <w:tcW w:w="9288" w:type="dxa"/>
            <w:gridSpan w:val="4"/>
            <w:shd w:val="clear" w:color="auto" w:fill="auto"/>
          </w:tcPr>
          <w:p w14:paraId="7E82DEE7" w14:textId="77777777" w:rsidR="00CA5C02" w:rsidRPr="00CA5C02" w:rsidRDefault="00CA5C02" w:rsidP="00CA5C02">
            <w:pPr>
              <w:keepNext/>
              <w:tabs>
                <w:tab w:val="clear" w:pos="1276"/>
                <w:tab w:val="clear" w:pos="1843"/>
                <w:tab w:val="clear" w:pos="5387"/>
                <w:tab w:val="clear" w:pos="5954"/>
                <w:tab w:val="right" w:pos="1021"/>
                <w:tab w:val="left" w:pos="1701"/>
                <w:tab w:val="left" w:pos="2268"/>
              </w:tabs>
              <w:spacing w:before="240"/>
              <w:rPr>
                <w:b/>
              </w:rPr>
            </w:pPr>
            <w:proofErr w:type="spellStart"/>
            <w:r w:rsidRPr="00CA5C02">
              <w:rPr>
                <w:b/>
              </w:rPr>
              <w:t>Rép</w:t>
            </w:r>
            <w:proofErr w:type="spellEnd"/>
            <w:r w:rsidRPr="00CA5C02">
              <w:rPr>
                <w:b/>
              </w:rPr>
              <w:t xml:space="preserve">. </w:t>
            </w:r>
            <w:proofErr w:type="spellStart"/>
            <w:r w:rsidRPr="00CA5C02">
              <w:rPr>
                <w:b/>
              </w:rPr>
              <w:t>tchèque</w:t>
            </w:r>
            <w:proofErr w:type="spellEnd"/>
            <w:r w:rsidRPr="00CA5C02">
              <w:rPr>
                <w:b/>
              </w:rPr>
              <w:t xml:space="preserve">    SUP</w:t>
            </w:r>
          </w:p>
        </w:tc>
      </w:tr>
      <w:tr w:rsidR="00CA5C02" w:rsidRPr="00CA5C02" w14:paraId="5452EE5E" w14:textId="77777777" w:rsidTr="00895405">
        <w:trPr>
          <w:cantSplit/>
          <w:trHeight w:val="240"/>
        </w:trPr>
        <w:tc>
          <w:tcPr>
            <w:tcW w:w="909" w:type="dxa"/>
            <w:shd w:val="clear" w:color="auto" w:fill="auto"/>
          </w:tcPr>
          <w:p w14:paraId="21DCC68F"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2-230-3</w:t>
            </w:r>
          </w:p>
        </w:tc>
        <w:tc>
          <w:tcPr>
            <w:tcW w:w="909" w:type="dxa"/>
            <w:shd w:val="clear" w:color="auto" w:fill="auto"/>
          </w:tcPr>
          <w:p w14:paraId="2DBA2634"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5939</w:t>
            </w:r>
          </w:p>
        </w:tc>
        <w:tc>
          <w:tcPr>
            <w:tcW w:w="3461" w:type="dxa"/>
            <w:shd w:val="clear" w:color="auto" w:fill="auto"/>
          </w:tcPr>
          <w:p w14:paraId="595872F4"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TS1PG</w:t>
            </w:r>
          </w:p>
        </w:tc>
        <w:tc>
          <w:tcPr>
            <w:tcW w:w="4009" w:type="dxa"/>
          </w:tcPr>
          <w:p w14:paraId="313EE138"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 xml:space="preserve">O2 </w:t>
            </w:r>
            <w:proofErr w:type="spellStart"/>
            <w:r w:rsidRPr="00CA5C02">
              <w:rPr>
                <w:bCs/>
                <w:sz w:val="18"/>
                <w:szCs w:val="22"/>
                <w:lang w:val="fr-FR"/>
              </w:rPr>
              <w:t>Czech</w:t>
            </w:r>
            <w:proofErr w:type="spellEnd"/>
            <w:r w:rsidRPr="00CA5C02">
              <w:rPr>
                <w:bCs/>
                <w:sz w:val="18"/>
                <w:szCs w:val="22"/>
                <w:lang w:val="fr-FR"/>
              </w:rPr>
              <w:t xml:space="preserve"> </w:t>
            </w:r>
            <w:proofErr w:type="spellStart"/>
            <w:r w:rsidRPr="00CA5C02">
              <w:rPr>
                <w:bCs/>
                <w:sz w:val="18"/>
                <w:szCs w:val="22"/>
                <w:lang w:val="fr-FR"/>
              </w:rPr>
              <w:t>Republic</w:t>
            </w:r>
            <w:proofErr w:type="spellEnd"/>
            <w:r w:rsidRPr="00CA5C02">
              <w:rPr>
                <w:bCs/>
                <w:sz w:val="18"/>
                <w:szCs w:val="22"/>
                <w:lang w:val="fr-FR"/>
              </w:rPr>
              <w:t xml:space="preserve"> </w:t>
            </w:r>
            <w:proofErr w:type="spellStart"/>
            <w:r w:rsidRPr="00CA5C02">
              <w:rPr>
                <w:bCs/>
                <w:sz w:val="18"/>
                <w:szCs w:val="22"/>
                <w:lang w:val="fr-FR"/>
              </w:rPr>
              <w:t>a.s</w:t>
            </w:r>
            <w:proofErr w:type="spellEnd"/>
            <w:r w:rsidRPr="00CA5C02">
              <w:rPr>
                <w:bCs/>
                <w:sz w:val="18"/>
                <w:szCs w:val="22"/>
                <w:lang w:val="fr-FR"/>
              </w:rPr>
              <w:t>.</w:t>
            </w:r>
          </w:p>
        </w:tc>
      </w:tr>
      <w:tr w:rsidR="00CA5C02" w:rsidRPr="00CA5C02" w14:paraId="7875BC78" w14:textId="77777777" w:rsidTr="00895405">
        <w:trPr>
          <w:cantSplit/>
          <w:trHeight w:val="240"/>
        </w:trPr>
        <w:tc>
          <w:tcPr>
            <w:tcW w:w="9288" w:type="dxa"/>
            <w:gridSpan w:val="4"/>
            <w:shd w:val="clear" w:color="auto" w:fill="auto"/>
          </w:tcPr>
          <w:p w14:paraId="0C8F81DD" w14:textId="77777777" w:rsidR="00CA5C02" w:rsidRPr="00CA5C02" w:rsidRDefault="00CA5C02" w:rsidP="00CA5C02">
            <w:pPr>
              <w:keepNext/>
              <w:tabs>
                <w:tab w:val="clear" w:pos="1276"/>
                <w:tab w:val="clear" w:pos="1843"/>
                <w:tab w:val="clear" w:pos="5387"/>
                <w:tab w:val="clear" w:pos="5954"/>
                <w:tab w:val="right" w:pos="1021"/>
                <w:tab w:val="left" w:pos="1701"/>
                <w:tab w:val="left" w:pos="2268"/>
              </w:tabs>
              <w:spacing w:before="240"/>
              <w:rPr>
                <w:b/>
              </w:rPr>
            </w:pPr>
            <w:proofErr w:type="spellStart"/>
            <w:r w:rsidRPr="00CA5C02">
              <w:rPr>
                <w:b/>
              </w:rPr>
              <w:t>Rép</w:t>
            </w:r>
            <w:proofErr w:type="spellEnd"/>
            <w:r w:rsidRPr="00CA5C02">
              <w:rPr>
                <w:b/>
              </w:rPr>
              <w:t xml:space="preserve">. </w:t>
            </w:r>
            <w:proofErr w:type="spellStart"/>
            <w:r w:rsidRPr="00CA5C02">
              <w:rPr>
                <w:b/>
              </w:rPr>
              <w:t>tchèque</w:t>
            </w:r>
            <w:proofErr w:type="spellEnd"/>
            <w:r w:rsidRPr="00CA5C02">
              <w:rPr>
                <w:b/>
              </w:rPr>
              <w:t xml:space="preserve">    ADD</w:t>
            </w:r>
          </w:p>
        </w:tc>
      </w:tr>
      <w:tr w:rsidR="00CA5C02" w:rsidRPr="00CA5C02" w14:paraId="5E96179D" w14:textId="77777777" w:rsidTr="00895405">
        <w:trPr>
          <w:cantSplit/>
          <w:trHeight w:val="240"/>
        </w:trPr>
        <w:tc>
          <w:tcPr>
            <w:tcW w:w="909" w:type="dxa"/>
            <w:shd w:val="clear" w:color="auto" w:fill="auto"/>
          </w:tcPr>
          <w:p w14:paraId="57CC48D8"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2-230-2</w:t>
            </w:r>
          </w:p>
        </w:tc>
        <w:tc>
          <w:tcPr>
            <w:tcW w:w="909" w:type="dxa"/>
            <w:shd w:val="clear" w:color="auto" w:fill="auto"/>
          </w:tcPr>
          <w:p w14:paraId="53136D0B"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5938</w:t>
            </w:r>
          </w:p>
        </w:tc>
        <w:tc>
          <w:tcPr>
            <w:tcW w:w="3461" w:type="dxa"/>
            <w:shd w:val="clear" w:color="auto" w:fill="auto"/>
          </w:tcPr>
          <w:p w14:paraId="2B4B3263"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TS2P5</w:t>
            </w:r>
          </w:p>
        </w:tc>
        <w:tc>
          <w:tcPr>
            <w:tcW w:w="4009" w:type="dxa"/>
          </w:tcPr>
          <w:p w14:paraId="7ED8CF4F"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 xml:space="preserve">O2 </w:t>
            </w:r>
            <w:proofErr w:type="spellStart"/>
            <w:r w:rsidRPr="00CA5C02">
              <w:rPr>
                <w:bCs/>
                <w:sz w:val="18"/>
                <w:szCs w:val="22"/>
                <w:lang w:val="fr-FR"/>
              </w:rPr>
              <w:t>Czech</w:t>
            </w:r>
            <w:proofErr w:type="spellEnd"/>
            <w:r w:rsidRPr="00CA5C02">
              <w:rPr>
                <w:bCs/>
                <w:sz w:val="18"/>
                <w:szCs w:val="22"/>
                <w:lang w:val="fr-FR"/>
              </w:rPr>
              <w:t xml:space="preserve"> </w:t>
            </w:r>
            <w:proofErr w:type="spellStart"/>
            <w:r w:rsidRPr="00CA5C02">
              <w:rPr>
                <w:bCs/>
                <w:sz w:val="18"/>
                <w:szCs w:val="22"/>
                <w:lang w:val="fr-FR"/>
              </w:rPr>
              <w:t>Republic</w:t>
            </w:r>
            <w:proofErr w:type="spellEnd"/>
            <w:r w:rsidRPr="00CA5C02">
              <w:rPr>
                <w:bCs/>
                <w:sz w:val="18"/>
                <w:szCs w:val="22"/>
                <w:lang w:val="fr-FR"/>
              </w:rPr>
              <w:t xml:space="preserve"> </w:t>
            </w:r>
            <w:proofErr w:type="spellStart"/>
            <w:r w:rsidRPr="00CA5C02">
              <w:rPr>
                <w:bCs/>
                <w:sz w:val="18"/>
                <w:szCs w:val="22"/>
                <w:lang w:val="fr-FR"/>
              </w:rPr>
              <w:t>a.s</w:t>
            </w:r>
            <w:proofErr w:type="spellEnd"/>
            <w:r w:rsidRPr="00CA5C02">
              <w:rPr>
                <w:bCs/>
                <w:sz w:val="18"/>
                <w:szCs w:val="22"/>
                <w:lang w:val="fr-FR"/>
              </w:rPr>
              <w:t>.</w:t>
            </w:r>
          </w:p>
        </w:tc>
      </w:tr>
      <w:tr w:rsidR="00CA5C02" w:rsidRPr="00CA5C02" w14:paraId="4DE6467A" w14:textId="77777777" w:rsidTr="00895405">
        <w:trPr>
          <w:cantSplit/>
          <w:trHeight w:val="240"/>
        </w:trPr>
        <w:tc>
          <w:tcPr>
            <w:tcW w:w="909" w:type="dxa"/>
            <w:shd w:val="clear" w:color="auto" w:fill="auto"/>
          </w:tcPr>
          <w:p w14:paraId="3F14BD13"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6-234-4</w:t>
            </w:r>
          </w:p>
        </w:tc>
        <w:tc>
          <w:tcPr>
            <w:tcW w:w="909" w:type="dxa"/>
            <w:shd w:val="clear" w:color="auto" w:fill="auto"/>
          </w:tcPr>
          <w:p w14:paraId="19A64FFB"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14164</w:t>
            </w:r>
          </w:p>
        </w:tc>
        <w:tc>
          <w:tcPr>
            <w:tcW w:w="3461" w:type="dxa"/>
            <w:shd w:val="clear" w:color="auto" w:fill="auto"/>
          </w:tcPr>
          <w:p w14:paraId="1C570E00"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MSC9</w:t>
            </w:r>
          </w:p>
        </w:tc>
        <w:tc>
          <w:tcPr>
            <w:tcW w:w="4009" w:type="dxa"/>
          </w:tcPr>
          <w:p w14:paraId="52C0EA38"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 xml:space="preserve">Vodafone </w:t>
            </w:r>
            <w:proofErr w:type="spellStart"/>
            <w:r w:rsidRPr="00CA5C02">
              <w:rPr>
                <w:bCs/>
                <w:sz w:val="18"/>
                <w:szCs w:val="22"/>
                <w:lang w:val="fr-FR"/>
              </w:rPr>
              <w:t>Czech</w:t>
            </w:r>
            <w:proofErr w:type="spellEnd"/>
            <w:r w:rsidRPr="00CA5C02">
              <w:rPr>
                <w:bCs/>
                <w:sz w:val="18"/>
                <w:szCs w:val="22"/>
                <w:lang w:val="fr-FR"/>
              </w:rPr>
              <w:t xml:space="preserve"> </w:t>
            </w:r>
            <w:proofErr w:type="spellStart"/>
            <w:r w:rsidRPr="00CA5C02">
              <w:rPr>
                <w:bCs/>
                <w:sz w:val="18"/>
                <w:szCs w:val="22"/>
                <w:lang w:val="fr-FR"/>
              </w:rPr>
              <w:t>Republic</w:t>
            </w:r>
            <w:proofErr w:type="spellEnd"/>
            <w:r w:rsidRPr="00CA5C02">
              <w:rPr>
                <w:bCs/>
                <w:sz w:val="18"/>
                <w:szCs w:val="22"/>
                <w:lang w:val="fr-FR"/>
              </w:rPr>
              <w:t xml:space="preserve"> </w:t>
            </w:r>
            <w:proofErr w:type="spellStart"/>
            <w:r w:rsidRPr="00CA5C02">
              <w:rPr>
                <w:bCs/>
                <w:sz w:val="18"/>
                <w:szCs w:val="22"/>
                <w:lang w:val="fr-FR"/>
              </w:rPr>
              <w:t>a.s</w:t>
            </w:r>
            <w:proofErr w:type="spellEnd"/>
            <w:r w:rsidRPr="00CA5C02">
              <w:rPr>
                <w:bCs/>
                <w:sz w:val="18"/>
                <w:szCs w:val="22"/>
                <w:lang w:val="fr-FR"/>
              </w:rPr>
              <w:t>.</w:t>
            </w:r>
          </w:p>
        </w:tc>
      </w:tr>
      <w:tr w:rsidR="00CA5C02" w:rsidRPr="00CA5C02" w14:paraId="7A2B6397" w14:textId="77777777" w:rsidTr="00895405">
        <w:trPr>
          <w:cantSplit/>
          <w:trHeight w:val="240"/>
        </w:trPr>
        <w:tc>
          <w:tcPr>
            <w:tcW w:w="9288" w:type="dxa"/>
            <w:gridSpan w:val="4"/>
            <w:shd w:val="clear" w:color="auto" w:fill="auto"/>
          </w:tcPr>
          <w:p w14:paraId="162A91E3" w14:textId="77777777" w:rsidR="00CA5C02" w:rsidRPr="00CA5C02" w:rsidRDefault="00CA5C02" w:rsidP="00CA5C02">
            <w:pPr>
              <w:keepNext/>
              <w:tabs>
                <w:tab w:val="clear" w:pos="1276"/>
                <w:tab w:val="clear" w:pos="1843"/>
                <w:tab w:val="clear" w:pos="5387"/>
                <w:tab w:val="clear" w:pos="5954"/>
                <w:tab w:val="right" w:pos="1021"/>
                <w:tab w:val="left" w:pos="1701"/>
                <w:tab w:val="left" w:pos="2268"/>
              </w:tabs>
              <w:spacing w:before="240"/>
              <w:rPr>
                <w:b/>
              </w:rPr>
            </w:pPr>
            <w:proofErr w:type="spellStart"/>
            <w:r w:rsidRPr="00CA5C02">
              <w:rPr>
                <w:b/>
              </w:rPr>
              <w:t>Rép</w:t>
            </w:r>
            <w:proofErr w:type="spellEnd"/>
            <w:r w:rsidRPr="00CA5C02">
              <w:rPr>
                <w:b/>
              </w:rPr>
              <w:t xml:space="preserve">. </w:t>
            </w:r>
            <w:proofErr w:type="spellStart"/>
            <w:r w:rsidRPr="00CA5C02">
              <w:rPr>
                <w:b/>
              </w:rPr>
              <w:t>tchèque</w:t>
            </w:r>
            <w:proofErr w:type="spellEnd"/>
            <w:r w:rsidRPr="00CA5C02">
              <w:rPr>
                <w:b/>
              </w:rPr>
              <w:t xml:space="preserve">    LIR</w:t>
            </w:r>
          </w:p>
        </w:tc>
      </w:tr>
      <w:tr w:rsidR="00CA5C02" w:rsidRPr="00CA5C02" w14:paraId="798D19B1" w14:textId="77777777" w:rsidTr="00895405">
        <w:trPr>
          <w:cantSplit/>
          <w:trHeight w:val="240"/>
        </w:trPr>
        <w:tc>
          <w:tcPr>
            <w:tcW w:w="909" w:type="dxa"/>
            <w:shd w:val="clear" w:color="auto" w:fill="auto"/>
          </w:tcPr>
          <w:p w14:paraId="6D98858C"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2-060-4</w:t>
            </w:r>
          </w:p>
        </w:tc>
        <w:tc>
          <w:tcPr>
            <w:tcW w:w="909" w:type="dxa"/>
            <w:shd w:val="clear" w:color="auto" w:fill="auto"/>
          </w:tcPr>
          <w:p w14:paraId="0F484911"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4580</w:t>
            </w:r>
          </w:p>
        </w:tc>
        <w:tc>
          <w:tcPr>
            <w:tcW w:w="3461" w:type="dxa"/>
            <w:shd w:val="clear" w:color="auto" w:fill="auto"/>
          </w:tcPr>
          <w:p w14:paraId="6327D8BB"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SZDC</w:t>
            </w:r>
          </w:p>
        </w:tc>
        <w:tc>
          <w:tcPr>
            <w:tcW w:w="4009" w:type="dxa"/>
          </w:tcPr>
          <w:p w14:paraId="0AB269AF"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A5C02">
              <w:rPr>
                <w:bCs/>
                <w:sz w:val="18"/>
                <w:szCs w:val="22"/>
                <w:lang w:val="fr-FR"/>
              </w:rPr>
              <w:t>Sprava</w:t>
            </w:r>
            <w:proofErr w:type="spellEnd"/>
            <w:r w:rsidRPr="00CA5C02">
              <w:rPr>
                <w:bCs/>
                <w:sz w:val="18"/>
                <w:szCs w:val="22"/>
                <w:lang w:val="fr-FR"/>
              </w:rPr>
              <w:t xml:space="preserve"> </w:t>
            </w:r>
            <w:proofErr w:type="spellStart"/>
            <w:r w:rsidRPr="00CA5C02">
              <w:rPr>
                <w:bCs/>
                <w:sz w:val="18"/>
                <w:szCs w:val="22"/>
                <w:lang w:val="fr-FR"/>
              </w:rPr>
              <w:t>zeleznic</w:t>
            </w:r>
            <w:proofErr w:type="spellEnd"/>
            <w:r w:rsidRPr="00CA5C02">
              <w:rPr>
                <w:bCs/>
                <w:sz w:val="18"/>
                <w:szCs w:val="22"/>
                <w:lang w:val="fr-FR"/>
              </w:rPr>
              <w:t xml:space="preserve">, </w:t>
            </w:r>
            <w:proofErr w:type="spellStart"/>
            <w:r w:rsidRPr="00CA5C02">
              <w:rPr>
                <w:bCs/>
                <w:sz w:val="18"/>
                <w:szCs w:val="22"/>
                <w:lang w:val="fr-FR"/>
              </w:rPr>
              <w:t>statni</w:t>
            </w:r>
            <w:proofErr w:type="spellEnd"/>
            <w:r w:rsidRPr="00CA5C02">
              <w:rPr>
                <w:bCs/>
                <w:sz w:val="18"/>
                <w:szCs w:val="22"/>
                <w:lang w:val="fr-FR"/>
              </w:rPr>
              <w:t xml:space="preserve"> </w:t>
            </w:r>
            <w:proofErr w:type="spellStart"/>
            <w:r w:rsidRPr="00CA5C02">
              <w:rPr>
                <w:bCs/>
                <w:sz w:val="18"/>
                <w:szCs w:val="22"/>
                <w:lang w:val="fr-FR"/>
              </w:rPr>
              <w:t>organizace</w:t>
            </w:r>
            <w:proofErr w:type="spellEnd"/>
          </w:p>
        </w:tc>
      </w:tr>
      <w:tr w:rsidR="00CA5C02" w:rsidRPr="00CA5C02" w14:paraId="68CBDF7F" w14:textId="77777777" w:rsidTr="00895405">
        <w:trPr>
          <w:cantSplit/>
          <w:trHeight w:val="240"/>
        </w:trPr>
        <w:tc>
          <w:tcPr>
            <w:tcW w:w="909" w:type="dxa"/>
            <w:shd w:val="clear" w:color="auto" w:fill="auto"/>
          </w:tcPr>
          <w:p w14:paraId="351F8134"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2-060-5</w:t>
            </w:r>
          </w:p>
        </w:tc>
        <w:tc>
          <w:tcPr>
            <w:tcW w:w="909" w:type="dxa"/>
            <w:shd w:val="clear" w:color="auto" w:fill="auto"/>
          </w:tcPr>
          <w:p w14:paraId="14AC82EE"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4581</w:t>
            </w:r>
          </w:p>
        </w:tc>
        <w:tc>
          <w:tcPr>
            <w:tcW w:w="3461" w:type="dxa"/>
            <w:shd w:val="clear" w:color="auto" w:fill="auto"/>
          </w:tcPr>
          <w:p w14:paraId="3927B289"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A5C02">
              <w:rPr>
                <w:bCs/>
                <w:sz w:val="18"/>
                <w:szCs w:val="22"/>
                <w:lang w:val="fr-FR"/>
              </w:rPr>
              <w:t>Ceznet</w:t>
            </w:r>
            <w:proofErr w:type="spellEnd"/>
            <w:r w:rsidRPr="00CA5C02">
              <w:rPr>
                <w:bCs/>
                <w:sz w:val="18"/>
                <w:szCs w:val="22"/>
                <w:lang w:val="fr-FR"/>
              </w:rPr>
              <w:t xml:space="preserve"> </w:t>
            </w:r>
            <w:proofErr w:type="spellStart"/>
            <w:r w:rsidRPr="00CA5C02">
              <w:rPr>
                <w:bCs/>
                <w:sz w:val="18"/>
                <w:szCs w:val="22"/>
                <w:lang w:val="fr-FR"/>
              </w:rPr>
              <w:t>Praha</w:t>
            </w:r>
            <w:proofErr w:type="spellEnd"/>
            <w:r w:rsidRPr="00CA5C02">
              <w:rPr>
                <w:bCs/>
                <w:sz w:val="18"/>
                <w:szCs w:val="22"/>
                <w:lang w:val="fr-FR"/>
              </w:rPr>
              <w:t xml:space="preserve"> CZ</w:t>
            </w:r>
          </w:p>
        </w:tc>
        <w:tc>
          <w:tcPr>
            <w:tcW w:w="4009" w:type="dxa"/>
          </w:tcPr>
          <w:p w14:paraId="42F915F3"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A5C02">
              <w:rPr>
                <w:bCs/>
                <w:sz w:val="18"/>
                <w:szCs w:val="22"/>
                <w:lang w:val="fr-FR"/>
              </w:rPr>
              <w:t>Telco</w:t>
            </w:r>
            <w:proofErr w:type="spellEnd"/>
            <w:r w:rsidRPr="00CA5C02">
              <w:rPr>
                <w:bCs/>
                <w:sz w:val="18"/>
                <w:szCs w:val="22"/>
                <w:lang w:val="fr-FR"/>
              </w:rPr>
              <w:t xml:space="preserve"> Pro Services, </w:t>
            </w:r>
            <w:proofErr w:type="spellStart"/>
            <w:r w:rsidRPr="00CA5C02">
              <w:rPr>
                <w:bCs/>
                <w:sz w:val="18"/>
                <w:szCs w:val="22"/>
                <w:lang w:val="fr-FR"/>
              </w:rPr>
              <w:t>a.s</w:t>
            </w:r>
            <w:proofErr w:type="spellEnd"/>
            <w:r w:rsidRPr="00CA5C02">
              <w:rPr>
                <w:bCs/>
                <w:sz w:val="18"/>
                <w:szCs w:val="22"/>
                <w:lang w:val="fr-FR"/>
              </w:rPr>
              <w:t>.</w:t>
            </w:r>
          </w:p>
        </w:tc>
      </w:tr>
      <w:tr w:rsidR="00CA5C02" w:rsidRPr="00CA5C02" w14:paraId="1D5C53BB" w14:textId="77777777" w:rsidTr="00895405">
        <w:trPr>
          <w:cantSplit/>
          <w:trHeight w:val="240"/>
        </w:trPr>
        <w:tc>
          <w:tcPr>
            <w:tcW w:w="909" w:type="dxa"/>
            <w:shd w:val="clear" w:color="auto" w:fill="auto"/>
          </w:tcPr>
          <w:p w14:paraId="7049EB44"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2-060-6</w:t>
            </w:r>
          </w:p>
        </w:tc>
        <w:tc>
          <w:tcPr>
            <w:tcW w:w="909" w:type="dxa"/>
            <w:shd w:val="clear" w:color="auto" w:fill="auto"/>
          </w:tcPr>
          <w:p w14:paraId="5ED391A1"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4582</w:t>
            </w:r>
          </w:p>
        </w:tc>
        <w:tc>
          <w:tcPr>
            <w:tcW w:w="3461" w:type="dxa"/>
            <w:shd w:val="clear" w:color="auto" w:fill="auto"/>
          </w:tcPr>
          <w:p w14:paraId="7586A620"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SZDC CZ</w:t>
            </w:r>
          </w:p>
        </w:tc>
        <w:tc>
          <w:tcPr>
            <w:tcW w:w="4009" w:type="dxa"/>
          </w:tcPr>
          <w:p w14:paraId="49A01542"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A5C02">
              <w:rPr>
                <w:bCs/>
                <w:sz w:val="18"/>
                <w:szCs w:val="22"/>
                <w:lang w:val="fr-FR"/>
              </w:rPr>
              <w:t>Sprava</w:t>
            </w:r>
            <w:proofErr w:type="spellEnd"/>
            <w:r w:rsidRPr="00CA5C02">
              <w:rPr>
                <w:bCs/>
                <w:sz w:val="18"/>
                <w:szCs w:val="22"/>
                <w:lang w:val="fr-FR"/>
              </w:rPr>
              <w:t xml:space="preserve"> </w:t>
            </w:r>
            <w:proofErr w:type="spellStart"/>
            <w:r w:rsidRPr="00CA5C02">
              <w:rPr>
                <w:bCs/>
                <w:sz w:val="18"/>
                <w:szCs w:val="22"/>
                <w:lang w:val="fr-FR"/>
              </w:rPr>
              <w:t>zeleznic</w:t>
            </w:r>
            <w:proofErr w:type="spellEnd"/>
            <w:r w:rsidRPr="00CA5C02">
              <w:rPr>
                <w:bCs/>
                <w:sz w:val="18"/>
                <w:szCs w:val="22"/>
                <w:lang w:val="fr-FR"/>
              </w:rPr>
              <w:t xml:space="preserve">, </w:t>
            </w:r>
            <w:proofErr w:type="spellStart"/>
            <w:r w:rsidRPr="00CA5C02">
              <w:rPr>
                <w:bCs/>
                <w:sz w:val="18"/>
                <w:szCs w:val="22"/>
                <w:lang w:val="fr-FR"/>
              </w:rPr>
              <w:t>statni</w:t>
            </w:r>
            <w:proofErr w:type="spellEnd"/>
            <w:r w:rsidRPr="00CA5C02">
              <w:rPr>
                <w:bCs/>
                <w:sz w:val="18"/>
                <w:szCs w:val="22"/>
                <w:lang w:val="fr-FR"/>
              </w:rPr>
              <w:t xml:space="preserve"> </w:t>
            </w:r>
            <w:proofErr w:type="spellStart"/>
            <w:r w:rsidRPr="00CA5C02">
              <w:rPr>
                <w:bCs/>
                <w:sz w:val="18"/>
                <w:szCs w:val="22"/>
                <w:lang w:val="fr-FR"/>
              </w:rPr>
              <w:t>organizace</w:t>
            </w:r>
            <w:proofErr w:type="spellEnd"/>
          </w:p>
        </w:tc>
      </w:tr>
      <w:tr w:rsidR="00CA5C02" w:rsidRPr="00CA5C02" w14:paraId="77B6F43A" w14:textId="77777777" w:rsidTr="00895405">
        <w:trPr>
          <w:cantSplit/>
          <w:trHeight w:val="240"/>
        </w:trPr>
        <w:tc>
          <w:tcPr>
            <w:tcW w:w="909" w:type="dxa"/>
            <w:shd w:val="clear" w:color="auto" w:fill="auto"/>
          </w:tcPr>
          <w:p w14:paraId="7A04DCBC"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2-228-1</w:t>
            </w:r>
          </w:p>
        </w:tc>
        <w:tc>
          <w:tcPr>
            <w:tcW w:w="909" w:type="dxa"/>
            <w:shd w:val="clear" w:color="auto" w:fill="auto"/>
          </w:tcPr>
          <w:p w14:paraId="27951428"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5921</w:t>
            </w:r>
          </w:p>
        </w:tc>
        <w:tc>
          <w:tcPr>
            <w:tcW w:w="3461" w:type="dxa"/>
            <w:shd w:val="clear" w:color="auto" w:fill="auto"/>
          </w:tcPr>
          <w:p w14:paraId="1D32FFC0"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A5C02">
              <w:rPr>
                <w:bCs/>
                <w:sz w:val="18"/>
                <w:szCs w:val="22"/>
                <w:lang w:val="fr-FR"/>
              </w:rPr>
              <w:t>Praha</w:t>
            </w:r>
            <w:proofErr w:type="spellEnd"/>
            <w:r w:rsidRPr="00CA5C02">
              <w:rPr>
                <w:bCs/>
                <w:sz w:val="18"/>
                <w:szCs w:val="22"/>
                <w:lang w:val="fr-FR"/>
              </w:rPr>
              <w:t>, SA-STP</w:t>
            </w:r>
          </w:p>
        </w:tc>
        <w:tc>
          <w:tcPr>
            <w:tcW w:w="4009" w:type="dxa"/>
          </w:tcPr>
          <w:p w14:paraId="488A2B96"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 xml:space="preserve">CETIN </w:t>
            </w:r>
            <w:proofErr w:type="spellStart"/>
            <w:r w:rsidRPr="00CA5C02">
              <w:rPr>
                <w:bCs/>
                <w:sz w:val="18"/>
                <w:szCs w:val="22"/>
                <w:lang w:val="fr-FR"/>
              </w:rPr>
              <w:t>a.s</w:t>
            </w:r>
            <w:proofErr w:type="spellEnd"/>
            <w:r w:rsidRPr="00CA5C02">
              <w:rPr>
                <w:bCs/>
                <w:sz w:val="18"/>
                <w:szCs w:val="22"/>
                <w:lang w:val="fr-FR"/>
              </w:rPr>
              <w:t>.</w:t>
            </w:r>
          </w:p>
        </w:tc>
      </w:tr>
      <w:tr w:rsidR="00CA5C02" w:rsidRPr="00CA5C02" w14:paraId="709769FA" w14:textId="77777777" w:rsidTr="00895405">
        <w:trPr>
          <w:cantSplit/>
          <w:trHeight w:val="240"/>
        </w:trPr>
        <w:tc>
          <w:tcPr>
            <w:tcW w:w="909" w:type="dxa"/>
            <w:shd w:val="clear" w:color="auto" w:fill="auto"/>
          </w:tcPr>
          <w:p w14:paraId="40C45400"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2-228-2</w:t>
            </w:r>
          </w:p>
        </w:tc>
        <w:tc>
          <w:tcPr>
            <w:tcW w:w="909" w:type="dxa"/>
            <w:shd w:val="clear" w:color="auto" w:fill="auto"/>
          </w:tcPr>
          <w:p w14:paraId="46D75273"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5922</w:t>
            </w:r>
          </w:p>
        </w:tc>
        <w:tc>
          <w:tcPr>
            <w:tcW w:w="3461" w:type="dxa"/>
            <w:shd w:val="clear" w:color="auto" w:fill="auto"/>
          </w:tcPr>
          <w:p w14:paraId="4D82E66F"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Brno, SA STP</w:t>
            </w:r>
          </w:p>
        </w:tc>
        <w:tc>
          <w:tcPr>
            <w:tcW w:w="4009" w:type="dxa"/>
          </w:tcPr>
          <w:p w14:paraId="31CF164E"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 xml:space="preserve">CETIN </w:t>
            </w:r>
            <w:proofErr w:type="spellStart"/>
            <w:r w:rsidRPr="00CA5C02">
              <w:rPr>
                <w:bCs/>
                <w:sz w:val="18"/>
                <w:szCs w:val="22"/>
                <w:lang w:val="fr-FR"/>
              </w:rPr>
              <w:t>a.s</w:t>
            </w:r>
            <w:proofErr w:type="spellEnd"/>
            <w:r w:rsidRPr="00CA5C02">
              <w:rPr>
                <w:bCs/>
                <w:sz w:val="18"/>
                <w:szCs w:val="22"/>
                <w:lang w:val="fr-FR"/>
              </w:rPr>
              <w:t>.</w:t>
            </w:r>
          </w:p>
        </w:tc>
      </w:tr>
      <w:tr w:rsidR="00CA5C02" w:rsidRPr="00CA5C02" w14:paraId="55D65955" w14:textId="77777777" w:rsidTr="00895405">
        <w:trPr>
          <w:cantSplit/>
          <w:trHeight w:val="240"/>
        </w:trPr>
        <w:tc>
          <w:tcPr>
            <w:tcW w:w="909" w:type="dxa"/>
            <w:shd w:val="clear" w:color="auto" w:fill="auto"/>
          </w:tcPr>
          <w:p w14:paraId="7BC98C22"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2-228-5</w:t>
            </w:r>
          </w:p>
        </w:tc>
        <w:tc>
          <w:tcPr>
            <w:tcW w:w="909" w:type="dxa"/>
            <w:shd w:val="clear" w:color="auto" w:fill="auto"/>
          </w:tcPr>
          <w:p w14:paraId="7E11FF57"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5925</w:t>
            </w:r>
          </w:p>
        </w:tc>
        <w:tc>
          <w:tcPr>
            <w:tcW w:w="3461" w:type="dxa"/>
            <w:shd w:val="clear" w:color="auto" w:fill="auto"/>
          </w:tcPr>
          <w:p w14:paraId="137DAAB6"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SZDC</w:t>
            </w:r>
          </w:p>
        </w:tc>
        <w:tc>
          <w:tcPr>
            <w:tcW w:w="4009" w:type="dxa"/>
          </w:tcPr>
          <w:p w14:paraId="570AD691"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A5C02">
              <w:rPr>
                <w:bCs/>
                <w:sz w:val="18"/>
                <w:szCs w:val="22"/>
                <w:lang w:val="fr-FR"/>
              </w:rPr>
              <w:t>Sprava</w:t>
            </w:r>
            <w:proofErr w:type="spellEnd"/>
            <w:r w:rsidRPr="00CA5C02">
              <w:rPr>
                <w:bCs/>
                <w:sz w:val="18"/>
                <w:szCs w:val="22"/>
                <w:lang w:val="fr-FR"/>
              </w:rPr>
              <w:t xml:space="preserve"> </w:t>
            </w:r>
            <w:proofErr w:type="spellStart"/>
            <w:r w:rsidRPr="00CA5C02">
              <w:rPr>
                <w:bCs/>
                <w:sz w:val="18"/>
                <w:szCs w:val="22"/>
                <w:lang w:val="fr-FR"/>
              </w:rPr>
              <w:t>zeleznic</w:t>
            </w:r>
            <w:proofErr w:type="spellEnd"/>
            <w:r w:rsidRPr="00CA5C02">
              <w:rPr>
                <w:bCs/>
                <w:sz w:val="18"/>
                <w:szCs w:val="22"/>
                <w:lang w:val="fr-FR"/>
              </w:rPr>
              <w:t xml:space="preserve">, </w:t>
            </w:r>
            <w:proofErr w:type="spellStart"/>
            <w:r w:rsidRPr="00CA5C02">
              <w:rPr>
                <w:bCs/>
                <w:sz w:val="18"/>
                <w:szCs w:val="22"/>
                <w:lang w:val="fr-FR"/>
              </w:rPr>
              <w:t>statni</w:t>
            </w:r>
            <w:proofErr w:type="spellEnd"/>
            <w:r w:rsidRPr="00CA5C02">
              <w:rPr>
                <w:bCs/>
                <w:sz w:val="18"/>
                <w:szCs w:val="22"/>
                <w:lang w:val="fr-FR"/>
              </w:rPr>
              <w:t xml:space="preserve"> </w:t>
            </w:r>
            <w:proofErr w:type="spellStart"/>
            <w:r w:rsidRPr="00CA5C02">
              <w:rPr>
                <w:bCs/>
                <w:sz w:val="18"/>
                <w:szCs w:val="22"/>
                <w:lang w:val="fr-FR"/>
              </w:rPr>
              <w:t>organizace</w:t>
            </w:r>
            <w:proofErr w:type="spellEnd"/>
          </w:p>
        </w:tc>
      </w:tr>
      <w:tr w:rsidR="00CA5C02" w:rsidRPr="00CA5C02" w14:paraId="0F7111B2" w14:textId="77777777" w:rsidTr="00895405">
        <w:trPr>
          <w:cantSplit/>
          <w:trHeight w:val="240"/>
        </w:trPr>
        <w:tc>
          <w:tcPr>
            <w:tcW w:w="909" w:type="dxa"/>
            <w:shd w:val="clear" w:color="auto" w:fill="auto"/>
          </w:tcPr>
          <w:p w14:paraId="1B2DF7DC"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2-228-6</w:t>
            </w:r>
          </w:p>
        </w:tc>
        <w:tc>
          <w:tcPr>
            <w:tcW w:w="909" w:type="dxa"/>
            <w:shd w:val="clear" w:color="auto" w:fill="auto"/>
          </w:tcPr>
          <w:p w14:paraId="4D8A6E90"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5926</w:t>
            </w:r>
          </w:p>
        </w:tc>
        <w:tc>
          <w:tcPr>
            <w:tcW w:w="3461" w:type="dxa"/>
            <w:shd w:val="clear" w:color="auto" w:fill="auto"/>
          </w:tcPr>
          <w:p w14:paraId="52C07AA1"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A5C02">
              <w:rPr>
                <w:bCs/>
                <w:sz w:val="18"/>
                <w:szCs w:val="22"/>
                <w:lang w:val="fr-FR"/>
              </w:rPr>
              <w:t>CEZnet</w:t>
            </w:r>
            <w:proofErr w:type="spellEnd"/>
            <w:r w:rsidRPr="00CA5C02">
              <w:rPr>
                <w:bCs/>
                <w:sz w:val="18"/>
                <w:szCs w:val="22"/>
                <w:lang w:val="fr-FR"/>
              </w:rPr>
              <w:t xml:space="preserve"> </w:t>
            </w:r>
            <w:proofErr w:type="spellStart"/>
            <w:r w:rsidRPr="00CA5C02">
              <w:rPr>
                <w:bCs/>
                <w:sz w:val="18"/>
                <w:szCs w:val="22"/>
                <w:lang w:val="fr-FR"/>
              </w:rPr>
              <w:t>Praha</w:t>
            </w:r>
            <w:proofErr w:type="spellEnd"/>
            <w:r w:rsidRPr="00CA5C02">
              <w:rPr>
                <w:bCs/>
                <w:sz w:val="18"/>
                <w:szCs w:val="22"/>
                <w:lang w:val="fr-FR"/>
              </w:rPr>
              <w:t xml:space="preserve"> CZ</w:t>
            </w:r>
          </w:p>
        </w:tc>
        <w:tc>
          <w:tcPr>
            <w:tcW w:w="4009" w:type="dxa"/>
          </w:tcPr>
          <w:p w14:paraId="3D2D570B"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A5C02">
              <w:rPr>
                <w:bCs/>
                <w:sz w:val="18"/>
                <w:szCs w:val="22"/>
                <w:lang w:val="fr-FR"/>
              </w:rPr>
              <w:t>Telco</w:t>
            </w:r>
            <w:proofErr w:type="spellEnd"/>
            <w:r w:rsidRPr="00CA5C02">
              <w:rPr>
                <w:bCs/>
                <w:sz w:val="18"/>
                <w:szCs w:val="22"/>
                <w:lang w:val="fr-FR"/>
              </w:rPr>
              <w:t xml:space="preserve"> Pro Services, </w:t>
            </w:r>
            <w:proofErr w:type="spellStart"/>
            <w:r w:rsidRPr="00CA5C02">
              <w:rPr>
                <w:bCs/>
                <w:sz w:val="18"/>
                <w:szCs w:val="22"/>
                <w:lang w:val="fr-FR"/>
              </w:rPr>
              <w:t>a.s</w:t>
            </w:r>
            <w:proofErr w:type="spellEnd"/>
            <w:r w:rsidRPr="00CA5C02">
              <w:rPr>
                <w:bCs/>
                <w:sz w:val="18"/>
                <w:szCs w:val="22"/>
                <w:lang w:val="fr-FR"/>
              </w:rPr>
              <w:t>.</w:t>
            </w:r>
          </w:p>
        </w:tc>
      </w:tr>
      <w:tr w:rsidR="00CA5C02" w:rsidRPr="00CA5C02" w14:paraId="39C57C6D" w14:textId="77777777" w:rsidTr="00895405">
        <w:trPr>
          <w:cantSplit/>
          <w:trHeight w:val="240"/>
        </w:trPr>
        <w:tc>
          <w:tcPr>
            <w:tcW w:w="909" w:type="dxa"/>
            <w:shd w:val="clear" w:color="auto" w:fill="auto"/>
          </w:tcPr>
          <w:p w14:paraId="7FC0A530"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2-229-0</w:t>
            </w:r>
          </w:p>
        </w:tc>
        <w:tc>
          <w:tcPr>
            <w:tcW w:w="909" w:type="dxa"/>
            <w:shd w:val="clear" w:color="auto" w:fill="auto"/>
          </w:tcPr>
          <w:p w14:paraId="1C8E263D"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5928</w:t>
            </w:r>
          </w:p>
        </w:tc>
        <w:tc>
          <w:tcPr>
            <w:tcW w:w="3461" w:type="dxa"/>
            <w:shd w:val="clear" w:color="auto" w:fill="auto"/>
          </w:tcPr>
          <w:p w14:paraId="145DB91F"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 xml:space="preserve">BT </w:t>
            </w:r>
            <w:proofErr w:type="spellStart"/>
            <w:r w:rsidRPr="00CA5C02">
              <w:rPr>
                <w:bCs/>
                <w:sz w:val="18"/>
                <w:szCs w:val="22"/>
                <w:lang w:val="fr-FR"/>
              </w:rPr>
              <w:t>Czech</w:t>
            </w:r>
            <w:proofErr w:type="spellEnd"/>
            <w:r w:rsidRPr="00CA5C02">
              <w:rPr>
                <w:bCs/>
                <w:sz w:val="18"/>
                <w:szCs w:val="22"/>
                <w:lang w:val="fr-FR"/>
              </w:rPr>
              <w:t xml:space="preserve"> </w:t>
            </w:r>
            <w:proofErr w:type="spellStart"/>
            <w:r w:rsidRPr="00CA5C02">
              <w:rPr>
                <w:bCs/>
                <w:sz w:val="18"/>
                <w:szCs w:val="22"/>
                <w:lang w:val="fr-FR"/>
              </w:rPr>
              <w:t>Republic</w:t>
            </w:r>
            <w:proofErr w:type="spellEnd"/>
          </w:p>
        </w:tc>
        <w:tc>
          <w:tcPr>
            <w:tcW w:w="4009" w:type="dxa"/>
          </w:tcPr>
          <w:p w14:paraId="6A938E42"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 xml:space="preserve">BT Limited, </w:t>
            </w:r>
            <w:proofErr w:type="spellStart"/>
            <w:r w:rsidRPr="00CA5C02">
              <w:rPr>
                <w:bCs/>
                <w:sz w:val="18"/>
                <w:szCs w:val="22"/>
                <w:lang w:val="fr-FR"/>
              </w:rPr>
              <w:t>organizacni</w:t>
            </w:r>
            <w:proofErr w:type="spellEnd"/>
            <w:r w:rsidRPr="00CA5C02">
              <w:rPr>
                <w:bCs/>
                <w:sz w:val="18"/>
                <w:szCs w:val="22"/>
                <w:lang w:val="fr-FR"/>
              </w:rPr>
              <w:t xml:space="preserve"> </w:t>
            </w:r>
            <w:proofErr w:type="spellStart"/>
            <w:r w:rsidRPr="00CA5C02">
              <w:rPr>
                <w:bCs/>
                <w:sz w:val="18"/>
                <w:szCs w:val="22"/>
                <w:lang w:val="fr-FR"/>
              </w:rPr>
              <w:t>slozka</w:t>
            </w:r>
            <w:proofErr w:type="spellEnd"/>
          </w:p>
        </w:tc>
      </w:tr>
      <w:tr w:rsidR="00CA5C02" w:rsidRPr="00CA5C02" w14:paraId="142D709A" w14:textId="77777777" w:rsidTr="00895405">
        <w:trPr>
          <w:cantSplit/>
          <w:trHeight w:val="240"/>
        </w:trPr>
        <w:tc>
          <w:tcPr>
            <w:tcW w:w="909" w:type="dxa"/>
            <w:shd w:val="clear" w:color="auto" w:fill="auto"/>
          </w:tcPr>
          <w:p w14:paraId="68434480"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2-229-1</w:t>
            </w:r>
          </w:p>
        </w:tc>
        <w:tc>
          <w:tcPr>
            <w:tcW w:w="909" w:type="dxa"/>
            <w:shd w:val="clear" w:color="auto" w:fill="auto"/>
          </w:tcPr>
          <w:p w14:paraId="77A7D9B5"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5929</w:t>
            </w:r>
          </w:p>
        </w:tc>
        <w:tc>
          <w:tcPr>
            <w:tcW w:w="3461" w:type="dxa"/>
            <w:shd w:val="clear" w:color="auto" w:fill="auto"/>
          </w:tcPr>
          <w:p w14:paraId="7D57F494"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A5C02">
              <w:rPr>
                <w:bCs/>
                <w:sz w:val="18"/>
                <w:szCs w:val="22"/>
                <w:lang w:val="fr-FR"/>
              </w:rPr>
              <w:t>Praha</w:t>
            </w:r>
            <w:proofErr w:type="spellEnd"/>
            <w:r w:rsidRPr="00CA5C02">
              <w:rPr>
                <w:bCs/>
                <w:sz w:val="18"/>
                <w:szCs w:val="22"/>
                <w:lang w:val="fr-FR"/>
              </w:rPr>
              <w:t>, International exchange</w:t>
            </w:r>
          </w:p>
        </w:tc>
        <w:tc>
          <w:tcPr>
            <w:tcW w:w="4009" w:type="dxa"/>
          </w:tcPr>
          <w:p w14:paraId="324ECD79"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 xml:space="preserve">CETIN </w:t>
            </w:r>
            <w:proofErr w:type="spellStart"/>
            <w:r w:rsidRPr="00CA5C02">
              <w:rPr>
                <w:bCs/>
                <w:sz w:val="18"/>
                <w:szCs w:val="22"/>
                <w:lang w:val="fr-FR"/>
              </w:rPr>
              <w:t>a.s</w:t>
            </w:r>
            <w:proofErr w:type="spellEnd"/>
            <w:r w:rsidRPr="00CA5C02">
              <w:rPr>
                <w:bCs/>
                <w:sz w:val="18"/>
                <w:szCs w:val="22"/>
                <w:lang w:val="fr-FR"/>
              </w:rPr>
              <w:t>.</w:t>
            </w:r>
          </w:p>
        </w:tc>
      </w:tr>
      <w:tr w:rsidR="00CA5C02" w:rsidRPr="00CA5C02" w14:paraId="4580431A" w14:textId="77777777" w:rsidTr="00895405">
        <w:trPr>
          <w:cantSplit/>
          <w:trHeight w:val="240"/>
        </w:trPr>
        <w:tc>
          <w:tcPr>
            <w:tcW w:w="909" w:type="dxa"/>
            <w:shd w:val="clear" w:color="auto" w:fill="auto"/>
          </w:tcPr>
          <w:p w14:paraId="2E458F06"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2-229-2</w:t>
            </w:r>
          </w:p>
        </w:tc>
        <w:tc>
          <w:tcPr>
            <w:tcW w:w="909" w:type="dxa"/>
            <w:shd w:val="clear" w:color="auto" w:fill="auto"/>
          </w:tcPr>
          <w:p w14:paraId="3D8CB32B"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5930</w:t>
            </w:r>
          </w:p>
        </w:tc>
        <w:tc>
          <w:tcPr>
            <w:tcW w:w="3461" w:type="dxa"/>
            <w:shd w:val="clear" w:color="auto" w:fill="auto"/>
          </w:tcPr>
          <w:p w14:paraId="59C2583A"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Brno, International exchange</w:t>
            </w:r>
          </w:p>
        </w:tc>
        <w:tc>
          <w:tcPr>
            <w:tcW w:w="4009" w:type="dxa"/>
          </w:tcPr>
          <w:p w14:paraId="0FBFA096"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 xml:space="preserve">CETIN </w:t>
            </w:r>
            <w:proofErr w:type="spellStart"/>
            <w:r w:rsidRPr="00CA5C02">
              <w:rPr>
                <w:bCs/>
                <w:sz w:val="18"/>
                <w:szCs w:val="22"/>
                <w:lang w:val="fr-FR"/>
              </w:rPr>
              <w:t>a.s</w:t>
            </w:r>
            <w:proofErr w:type="spellEnd"/>
            <w:r w:rsidRPr="00CA5C02">
              <w:rPr>
                <w:bCs/>
                <w:sz w:val="18"/>
                <w:szCs w:val="22"/>
                <w:lang w:val="fr-FR"/>
              </w:rPr>
              <w:t>.</w:t>
            </w:r>
          </w:p>
        </w:tc>
      </w:tr>
      <w:tr w:rsidR="00CA5C02" w:rsidRPr="00CA5C02" w14:paraId="630A5E50" w14:textId="77777777" w:rsidTr="00895405">
        <w:trPr>
          <w:cantSplit/>
          <w:trHeight w:val="240"/>
        </w:trPr>
        <w:tc>
          <w:tcPr>
            <w:tcW w:w="909" w:type="dxa"/>
            <w:shd w:val="clear" w:color="auto" w:fill="auto"/>
          </w:tcPr>
          <w:p w14:paraId="649B2784"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2-231-3</w:t>
            </w:r>
          </w:p>
        </w:tc>
        <w:tc>
          <w:tcPr>
            <w:tcW w:w="909" w:type="dxa"/>
            <w:shd w:val="clear" w:color="auto" w:fill="auto"/>
          </w:tcPr>
          <w:p w14:paraId="2F47E273"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5947</w:t>
            </w:r>
          </w:p>
        </w:tc>
        <w:tc>
          <w:tcPr>
            <w:tcW w:w="3461" w:type="dxa"/>
            <w:shd w:val="clear" w:color="auto" w:fill="auto"/>
          </w:tcPr>
          <w:p w14:paraId="73C7140A"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SZDC</w:t>
            </w:r>
          </w:p>
        </w:tc>
        <w:tc>
          <w:tcPr>
            <w:tcW w:w="4009" w:type="dxa"/>
          </w:tcPr>
          <w:p w14:paraId="3758C1AA"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A5C02">
              <w:rPr>
                <w:bCs/>
                <w:sz w:val="18"/>
                <w:szCs w:val="22"/>
                <w:lang w:val="fr-FR"/>
              </w:rPr>
              <w:t>Sprava</w:t>
            </w:r>
            <w:proofErr w:type="spellEnd"/>
            <w:r w:rsidRPr="00CA5C02">
              <w:rPr>
                <w:bCs/>
                <w:sz w:val="18"/>
                <w:szCs w:val="22"/>
                <w:lang w:val="fr-FR"/>
              </w:rPr>
              <w:t xml:space="preserve"> </w:t>
            </w:r>
            <w:proofErr w:type="spellStart"/>
            <w:r w:rsidRPr="00CA5C02">
              <w:rPr>
                <w:bCs/>
                <w:sz w:val="18"/>
                <w:szCs w:val="22"/>
                <w:lang w:val="fr-FR"/>
              </w:rPr>
              <w:t>zeleznic</w:t>
            </w:r>
            <w:proofErr w:type="spellEnd"/>
            <w:r w:rsidRPr="00CA5C02">
              <w:rPr>
                <w:bCs/>
                <w:sz w:val="18"/>
                <w:szCs w:val="22"/>
                <w:lang w:val="fr-FR"/>
              </w:rPr>
              <w:t xml:space="preserve">, </w:t>
            </w:r>
            <w:proofErr w:type="spellStart"/>
            <w:r w:rsidRPr="00CA5C02">
              <w:rPr>
                <w:bCs/>
                <w:sz w:val="18"/>
                <w:szCs w:val="22"/>
                <w:lang w:val="fr-FR"/>
              </w:rPr>
              <w:t>statni</w:t>
            </w:r>
            <w:proofErr w:type="spellEnd"/>
            <w:r w:rsidRPr="00CA5C02">
              <w:rPr>
                <w:bCs/>
                <w:sz w:val="18"/>
                <w:szCs w:val="22"/>
                <w:lang w:val="fr-FR"/>
              </w:rPr>
              <w:t xml:space="preserve"> </w:t>
            </w:r>
            <w:proofErr w:type="spellStart"/>
            <w:r w:rsidRPr="00CA5C02">
              <w:rPr>
                <w:bCs/>
                <w:sz w:val="18"/>
                <w:szCs w:val="22"/>
                <w:lang w:val="fr-FR"/>
              </w:rPr>
              <w:t>organizace</w:t>
            </w:r>
            <w:proofErr w:type="spellEnd"/>
          </w:p>
        </w:tc>
      </w:tr>
      <w:tr w:rsidR="00CA5C02" w:rsidRPr="00CA5C02" w14:paraId="3231FCAF" w14:textId="77777777" w:rsidTr="00895405">
        <w:trPr>
          <w:cantSplit/>
          <w:trHeight w:val="240"/>
        </w:trPr>
        <w:tc>
          <w:tcPr>
            <w:tcW w:w="9288" w:type="dxa"/>
            <w:gridSpan w:val="4"/>
            <w:shd w:val="clear" w:color="auto" w:fill="auto"/>
          </w:tcPr>
          <w:p w14:paraId="1FD10ED0" w14:textId="77777777" w:rsidR="00CA5C02" w:rsidRPr="00CA5C02" w:rsidRDefault="00CA5C02" w:rsidP="00CA5C02">
            <w:pPr>
              <w:keepNext/>
              <w:tabs>
                <w:tab w:val="clear" w:pos="1276"/>
                <w:tab w:val="clear" w:pos="1843"/>
                <w:tab w:val="clear" w:pos="5387"/>
                <w:tab w:val="clear" w:pos="5954"/>
                <w:tab w:val="right" w:pos="1021"/>
                <w:tab w:val="left" w:pos="1701"/>
                <w:tab w:val="left" w:pos="2268"/>
              </w:tabs>
              <w:spacing w:before="240"/>
              <w:rPr>
                <w:b/>
              </w:rPr>
            </w:pPr>
            <w:r w:rsidRPr="00CA5C02">
              <w:rPr>
                <w:b/>
              </w:rPr>
              <w:t>Suisse    SUP</w:t>
            </w:r>
          </w:p>
        </w:tc>
      </w:tr>
      <w:tr w:rsidR="00CA5C02" w:rsidRPr="00CA5C02" w14:paraId="7519CFB7" w14:textId="77777777" w:rsidTr="00895405">
        <w:trPr>
          <w:cantSplit/>
          <w:trHeight w:val="240"/>
        </w:trPr>
        <w:tc>
          <w:tcPr>
            <w:tcW w:w="909" w:type="dxa"/>
            <w:shd w:val="clear" w:color="auto" w:fill="auto"/>
          </w:tcPr>
          <w:p w14:paraId="42B7851D"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2-058-5</w:t>
            </w:r>
          </w:p>
        </w:tc>
        <w:tc>
          <w:tcPr>
            <w:tcW w:w="909" w:type="dxa"/>
            <w:shd w:val="clear" w:color="auto" w:fill="auto"/>
          </w:tcPr>
          <w:p w14:paraId="157A8493"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4565</w:t>
            </w:r>
          </w:p>
        </w:tc>
        <w:tc>
          <w:tcPr>
            <w:tcW w:w="3461" w:type="dxa"/>
            <w:shd w:val="clear" w:color="auto" w:fill="auto"/>
          </w:tcPr>
          <w:p w14:paraId="183CC97B"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Zürich</w:t>
            </w:r>
          </w:p>
        </w:tc>
        <w:tc>
          <w:tcPr>
            <w:tcW w:w="4009" w:type="dxa"/>
          </w:tcPr>
          <w:p w14:paraId="6F0A317F"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 xml:space="preserve">LTN Liechtenstein </w:t>
            </w:r>
            <w:proofErr w:type="spellStart"/>
            <w:r w:rsidRPr="00CA5C02">
              <w:rPr>
                <w:bCs/>
                <w:sz w:val="18"/>
                <w:szCs w:val="22"/>
                <w:lang w:val="fr-FR"/>
              </w:rPr>
              <w:t>Telenet</w:t>
            </w:r>
            <w:proofErr w:type="spellEnd"/>
            <w:r w:rsidRPr="00CA5C02">
              <w:rPr>
                <w:bCs/>
                <w:sz w:val="18"/>
                <w:szCs w:val="22"/>
                <w:lang w:val="fr-FR"/>
              </w:rPr>
              <w:t xml:space="preserve"> AG</w:t>
            </w:r>
          </w:p>
        </w:tc>
      </w:tr>
      <w:tr w:rsidR="00CA5C02" w:rsidRPr="00CA5C02" w14:paraId="69E64375" w14:textId="77777777" w:rsidTr="00895405">
        <w:trPr>
          <w:cantSplit/>
          <w:trHeight w:val="240"/>
        </w:trPr>
        <w:tc>
          <w:tcPr>
            <w:tcW w:w="9288" w:type="dxa"/>
            <w:gridSpan w:val="4"/>
            <w:shd w:val="clear" w:color="auto" w:fill="auto"/>
          </w:tcPr>
          <w:p w14:paraId="7A42A5F9" w14:textId="77777777" w:rsidR="00CA5C02" w:rsidRPr="00CA5C02" w:rsidRDefault="00CA5C02" w:rsidP="00CA5C02">
            <w:pPr>
              <w:keepNext/>
              <w:tabs>
                <w:tab w:val="clear" w:pos="1276"/>
                <w:tab w:val="clear" w:pos="1843"/>
                <w:tab w:val="clear" w:pos="5387"/>
                <w:tab w:val="clear" w:pos="5954"/>
                <w:tab w:val="right" w:pos="1021"/>
                <w:tab w:val="left" w:pos="1701"/>
                <w:tab w:val="left" w:pos="2268"/>
              </w:tabs>
              <w:spacing w:before="240"/>
              <w:rPr>
                <w:b/>
              </w:rPr>
            </w:pPr>
            <w:r w:rsidRPr="00CA5C02">
              <w:rPr>
                <w:b/>
              </w:rPr>
              <w:t>Suisse    LIR</w:t>
            </w:r>
          </w:p>
        </w:tc>
      </w:tr>
      <w:tr w:rsidR="00CA5C02" w:rsidRPr="00CA5C02" w14:paraId="59D3F796" w14:textId="77777777" w:rsidTr="00895405">
        <w:trPr>
          <w:cantSplit/>
          <w:trHeight w:val="240"/>
        </w:trPr>
        <w:tc>
          <w:tcPr>
            <w:tcW w:w="909" w:type="dxa"/>
            <w:shd w:val="clear" w:color="auto" w:fill="auto"/>
          </w:tcPr>
          <w:p w14:paraId="41B6BF0A"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2-053-0</w:t>
            </w:r>
          </w:p>
        </w:tc>
        <w:tc>
          <w:tcPr>
            <w:tcW w:w="909" w:type="dxa"/>
            <w:shd w:val="clear" w:color="auto" w:fill="auto"/>
          </w:tcPr>
          <w:p w14:paraId="1ACBACD0"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4520</w:t>
            </w:r>
          </w:p>
        </w:tc>
        <w:tc>
          <w:tcPr>
            <w:tcW w:w="3461" w:type="dxa"/>
            <w:shd w:val="clear" w:color="auto" w:fill="auto"/>
          </w:tcPr>
          <w:p w14:paraId="12B17AA9"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Zürich</w:t>
            </w:r>
          </w:p>
        </w:tc>
        <w:tc>
          <w:tcPr>
            <w:tcW w:w="4009" w:type="dxa"/>
          </w:tcPr>
          <w:p w14:paraId="3DBB69BB"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 xml:space="preserve">GTT </w:t>
            </w:r>
            <w:proofErr w:type="spellStart"/>
            <w:r w:rsidRPr="00CA5C02">
              <w:rPr>
                <w:bCs/>
                <w:sz w:val="18"/>
                <w:szCs w:val="22"/>
                <w:lang w:val="fr-FR"/>
              </w:rPr>
              <w:t>Switzerland</w:t>
            </w:r>
            <w:proofErr w:type="spellEnd"/>
            <w:r w:rsidRPr="00CA5C02">
              <w:rPr>
                <w:bCs/>
                <w:sz w:val="18"/>
                <w:szCs w:val="22"/>
                <w:lang w:val="fr-FR"/>
              </w:rPr>
              <w:t xml:space="preserve"> </w:t>
            </w:r>
            <w:proofErr w:type="spellStart"/>
            <w:r w:rsidRPr="00CA5C02">
              <w:rPr>
                <w:bCs/>
                <w:sz w:val="18"/>
                <w:szCs w:val="22"/>
                <w:lang w:val="fr-FR"/>
              </w:rPr>
              <w:t>Sàrl</w:t>
            </w:r>
            <w:proofErr w:type="spellEnd"/>
          </w:p>
        </w:tc>
      </w:tr>
      <w:tr w:rsidR="00CA5C02" w:rsidRPr="00CA5C02" w14:paraId="786BDFC7" w14:textId="77777777" w:rsidTr="00895405">
        <w:trPr>
          <w:cantSplit/>
          <w:trHeight w:val="240"/>
        </w:trPr>
        <w:tc>
          <w:tcPr>
            <w:tcW w:w="909" w:type="dxa"/>
            <w:shd w:val="clear" w:color="auto" w:fill="auto"/>
          </w:tcPr>
          <w:p w14:paraId="33CE085D"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2-059-4</w:t>
            </w:r>
          </w:p>
        </w:tc>
        <w:tc>
          <w:tcPr>
            <w:tcW w:w="909" w:type="dxa"/>
            <w:shd w:val="clear" w:color="auto" w:fill="auto"/>
          </w:tcPr>
          <w:p w14:paraId="0223AD95"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4572</w:t>
            </w:r>
          </w:p>
        </w:tc>
        <w:tc>
          <w:tcPr>
            <w:tcW w:w="3461" w:type="dxa"/>
            <w:shd w:val="clear" w:color="auto" w:fill="auto"/>
          </w:tcPr>
          <w:p w14:paraId="2DC6DFC8"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Zürich</w:t>
            </w:r>
          </w:p>
        </w:tc>
        <w:tc>
          <w:tcPr>
            <w:tcW w:w="4009" w:type="dxa"/>
          </w:tcPr>
          <w:p w14:paraId="4183CD68"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Sunrise Communications AG</w:t>
            </w:r>
          </w:p>
        </w:tc>
      </w:tr>
      <w:tr w:rsidR="00CA5C02" w:rsidRPr="00CA5C02" w14:paraId="34063D3F" w14:textId="77777777" w:rsidTr="00895405">
        <w:trPr>
          <w:cantSplit/>
          <w:trHeight w:val="240"/>
        </w:trPr>
        <w:tc>
          <w:tcPr>
            <w:tcW w:w="909" w:type="dxa"/>
            <w:shd w:val="clear" w:color="auto" w:fill="auto"/>
          </w:tcPr>
          <w:p w14:paraId="5D74BCB1"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2-061-0</w:t>
            </w:r>
          </w:p>
        </w:tc>
        <w:tc>
          <w:tcPr>
            <w:tcW w:w="909" w:type="dxa"/>
            <w:shd w:val="clear" w:color="auto" w:fill="auto"/>
          </w:tcPr>
          <w:p w14:paraId="6277C59D"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4584</w:t>
            </w:r>
          </w:p>
        </w:tc>
        <w:tc>
          <w:tcPr>
            <w:tcW w:w="3461" w:type="dxa"/>
            <w:shd w:val="clear" w:color="auto" w:fill="auto"/>
          </w:tcPr>
          <w:p w14:paraId="27E506C8"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Zürich</w:t>
            </w:r>
          </w:p>
        </w:tc>
        <w:tc>
          <w:tcPr>
            <w:tcW w:w="4009" w:type="dxa"/>
          </w:tcPr>
          <w:p w14:paraId="1841EBF8"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Global Premium Telecom B.V.</w:t>
            </w:r>
          </w:p>
        </w:tc>
      </w:tr>
      <w:tr w:rsidR="00CA5C02" w:rsidRPr="00CA5C02" w14:paraId="40FE6E1C" w14:textId="77777777" w:rsidTr="00895405">
        <w:trPr>
          <w:cantSplit/>
          <w:trHeight w:val="240"/>
        </w:trPr>
        <w:tc>
          <w:tcPr>
            <w:tcW w:w="909" w:type="dxa"/>
            <w:shd w:val="clear" w:color="auto" w:fill="auto"/>
          </w:tcPr>
          <w:p w14:paraId="6E685D8B"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5-246-2</w:t>
            </w:r>
          </w:p>
        </w:tc>
        <w:tc>
          <w:tcPr>
            <w:tcW w:w="909" w:type="dxa"/>
            <w:shd w:val="clear" w:color="auto" w:fill="auto"/>
          </w:tcPr>
          <w:p w14:paraId="34D99E86"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12210</w:t>
            </w:r>
          </w:p>
        </w:tc>
        <w:tc>
          <w:tcPr>
            <w:tcW w:w="3461" w:type="dxa"/>
            <w:shd w:val="clear" w:color="auto" w:fill="auto"/>
          </w:tcPr>
          <w:p w14:paraId="1BA34C6E"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Zürich</w:t>
            </w:r>
          </w:p>
        </w:tc>
        <w:tc>
          <w:tcPr>
            <w:tcW w:w="4009" w:type="dxa"/>
          </w:tcPr>
          <w:p w14:paraId="62B7D1F4" w14:textId="77777777" w:rsidR="00CA5C02" w:rsidRPr="00CA5C02" w:rsidRDefault="00CA5C02" w:rsidP="00CA5C02">
            <w:pPr>
              <w:tabs>
                <w:tab w:val="clear" w:pos="567"/>
                <w:tab w:val="clear" w:pos="1276"/>
                <w:tab w:val="clear" w:pos="1843"/>
                <w:tab w:val="clear" w:pos="5387"/>
                <w:tab w:val="clear" w:pos="5954"/>
                <w:tab w:val="right" w:pos="454"/>
              </w:tabs>
              <w:spacing w:before="40" w:after="40"/>
              <w:jc w:val="left"/>
              <w:rPr>
                <w:bCs/>
                <w:sz w:val="18"/>
                <w:szCs w:val="22"/>
                <w:lang w:val="fr-FR"/>
              </w:rPr>
            </w:pPr>
            <w:r w:rsidRPr="00CA5C02">
              <w:rPr>
                <w:bCs/>
                <w:sz w:val="18"/>
                <w:szCs w:val="22"/>
                <w:lang w:val="fr-FR"/>
              </w:rPr>
              <w:t>Sunrise Communications AG</w:t>
            </w:r>
          </w:p>
        </w:tc>
      </w:tr>
    </w:tbl>
    <w:p w14:paraId="7BD2F44C" w14:textId="77777777" w:rsidR="00CA5C02" w:rsidRPr="00CA5C02" w:rsidRDefault="00CA5C02" w:rsidP="00CA5C02">
      <w:pPr>
        <w:tabs>
          <w:tab w:val="clear" w:pos="567"/>
          <w:tab w:val="clear" w:pos="5387"/>
          <w:tab w:val="clear" w:pos="5954"/>
          <w:tab w:val="left" w:pos="284"/>
        </w:tabs>
        <w:spacing w:before="136"/>
        <w:rPr>
          <w:position w:val="6"/>
          <w:sz w:val="16"/>
          <w:szCs w:val="16"/>
          <w:lang w:val="fr-FR"/>
        </w:rPr>
      </w:pPr>
      <w:r w:rsidRPr="00CA5C02">
        <w:rPr>
          <w:position w:val="6"/>
          <w:sz w:val="16"/>
          <w:szCs w:val="16"/>
          <w:lang w:val="fr-FR"/>
        </w:rPr>
        <w:t>____________</w:t>
      </w:r>
    </w:p>
    <w:p w14:paraId="66F2F66D" w14:textId="77777777" w:rsidR="00CA5C02" w:rsidRPr="00CA5C02" w:rsidRDefault="00CA5C02" w:rsidP="00CA5C02">
      <w:pPr>
        <w:tabs>
          <w:tab w:val="clear" w:pos="1276"/>
          <w:tab w:val="clear" w:pos="1843"/>
          <w:tab w:val="clear" w:pos="5387"/>
          <w:tab w:val="clear" w:pos="5954"/>
        </w:tabs>
        <w:spacing w:before="40"/>
        <w:jc w:val="left"/>
        <w:rPr>
          <w:sz w:val="16"/>
          <w:szCs w:val="16"/>
          <w:lang w:val="fr-FR"/>
        </w:rPr>
      </w:pPr>
      <w:r w:rsidRPr="00CA5C02">
        <w:rPr>
          <w:sz w:val="16"/>
          <w:szCs w:val="16"/>
          <w:lang w:val="fr-FR"/>
        </w:rPr>
        <w:t>ISPC:</w:t>
      </w:r>
      <w:r w:rsidRPr="00CA5C02">
        <w:rPr>
          <w:sz w:val="16"/>
          <w:szCs w:val="16"/>
          <w:lang w:val="fr-FR"/>
        </w:rPr>
        <w:tab/>
        <w:t xml:space="preserve">International </w:t>
      </w:r>
      <w:proofErr w:type="spellStart"/>
      <w:r w:rsidRPr="00CA5C02">
        <w:rPr>
          <w:sz w:val="16"/>
          <w:szCs w:val="16"/>
          <w:lang w:val="fr-FR"/>
        </w:rPr>
        <w:t>Signalling</w:t>
      </w:r>
      <w:proofErr w:type="spellEnd"/>
      <w:r w:rsidRPr="00CA5C02">
        <w:rPr>
          <w:sz w:val="16"/>
          <w:szCs w:val="16"/>
          <w:lang w:val="fr-FR"/>
        </w:rPr>
        <w:t xml:space="preserve"> Point Codes.</w:t>
      </w:r>
    </w:p>
    <w:p w14:paraId="11E4A651" w14:textId="77777777" w:rsidR="00CA5C02" w:rsidRPr="00CA5C02" w:rsidRDefault="00CA5C02" w:rsidP="00CA5C02">
      <w:pPr>
        <w:tabs>
          <w:tab w:val="clear" w:pos="1276"/>
          <w:tab w:val="clear" w:pos="1843"/>
          <w:tab w:val="clear" w:pos="5387"/>
          <w:tab w:val="clear" w:pos="5954"/>
        </w:tabs>
        <w:spacing w:before="0"/>
        <w:jc w:val="left"/>
        <w:rPr>
          <w:sz w:val="16"/>
          <w:szCs w:val="16"/>
          <w:lang w:val="fr-FR"/>
        </w:rPr>
      </w:pPr>
      <w:r w:rsidRPr="00CA5C02">
        <w:rPr>
          <w:sz w:val="16"/>
          <w:szCs w:val="16"/>
          <w:lang w:val="fr-FR"/>
        </w:rPr>
        <w:tab/>
        <w:t>Codes de points sémaphores internationaux (CPSI).</w:t>
      </w:r>
    </w:p>
    <w:p w14:paraId="0BCD286D" w14:textId="77777777" w:rsidR="00CA5C02" w:rsidRPr="00CA5C02" w:rsidRDefault="00CA5C02" w:rsidP="00CA5C02">
      <w:pPr>
        <w:tabs>
          <w:tab w:val="clear" w:pos="1276"/>
          <w:tab w:val="clear" w:pos="1843"/>
          <w:tab w:val="clear" w:pos="5387"/>
          <w:tab w:val="clear" w:pos="5954"/>
        </w:tabs>
        <w:spacing w:before="0"/>
        <w:jc w:val="left"/>
        <w:rPr>
          <w:b/>
          <w:sz w:val="18"/>
          <w:szCs w:val="22"/>
          <w:lang w:val="es-ES"/>
        </w:rPr>
      </w:pPr>
      <w:r w:rsidRPr="00CA5C02">
        <w:rPr>
          <w:sz w:val="16"/>
          <w:szCs w:val="16"/>
          <w:lang w:val="fr-FR"/>
        </w:rPr>
        <w:tab/>
      </w:r>
      <w:r w:rsidRPr="00CA5C02">
        <w:rPr>
          <w:sz w:val="16"/>
          <w:szCs w:val="16"/>
          <w:lang w:val="es-ES"/>
        </w:rPr>
        <w:t>Códigos de puntos de señalización internacional (CPSI).</w:t>
      </w:r>
    </w:p>
    <w:p w14:paraId="0E1D51C5" w14:textId="6648C4D9" w:rsidR="00103F77" w:rsidRDefault="00103F77" w:rsidP="00103F77">
      <w:pPr>
        <w:rPr>
          <w:lang w:val="es-ES"/>
        </w:rPr>
      </w:pPr>
    </w:p>
    <w:p w14:paraId="10B49539" w14:textId="43ACC37D" w:rsidR="00CA5C02" w:rsidRDefault="00CA5C02">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00684336" w14:textId="77777777" w:rsidR="00CA5C02" w:rsidRPr="00CA5C02" w:rsidRDefault="00CA5C02" w:rsidP="00CA5C02">
      <w:pPr>
        <w:pStyle w:val="Heading20"/>
      </w:pPr>
      <w:bookmarkStart w:id="642" w:name="_Toc36874412"/>
      <w:bookmarkStart w:id="643" w:name="_Toc49845647"/>
      <w:r w:rsidRPr="00CA5C02">
        <w:lastRenderedPageBreak/>
        <w:t>Plan de numérotage national</w:t>
      </w:r>
      <w:r w:rsidRPr="00CA5C02">
        <w:br/>
        <w:t>(Selon la Recommandation UIT-T E.129 (01/2013))</w:t>
      </w:r>
      <w:bookmarkEnd w:id="642"/>
      <w:bookmarkEnd w:id="643"/>
    </w:p>
    <w:p w14:paraId="3AE727A3" w14:textId="77777777" w:rsidR="00CA5C02" w:rsidRPr="00CA5C02" w:rsidRDefault="00CA5C02" w:rsidP="00CA5C02">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644" w:name="_Toc36875244"/>
      <w:r w:rsidRPr="00CA5C02">
        <w:rPr>
          <w:rFonts w:eastAsia="SimSun"/>
        </w:rPr>
        <w:t>Web: www.itu.int/itu-t/inr/nnp/index.html</w:t>
      </w:r>
    </w:p>
    <w:bookmarkEnd w:id="644"/>
    <w:p w14:paraId="01BCB404" w14:textId="77777777" w:rsidR="00CA5C02" w:rsidRPr="00CA5C02" w:rsidRDefault="00CA5C02" w:rsidP="00CA5C02">
      <w:pPr>
        <w:rPr>
          <w:rFonts w:eastAsia="SimSun"/>
          <w:lang w:val="fr-FR"/>
        </w:rPr>
      </w:pPr>
      <w:r w:rsidRPr="00CA5C02">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640C789B" w14:textId="77777777" w:rsidR="00CA5C02" w:rsidRPr="00CA5C02" w:rsidRDefault="00CA5C02" w:rsidP="00CA5C02">
      <w:pPr>
        <w:rPr>
          <w:rFonts w:eastAsia="SimSun"/>
          <w:lang w:val="fr-FR"/>
        </w:rPr>
      </w:pPr>
      <w:r w:rsidRPr="00CA5C02">
        <w:rPr>
          <w:rFonts w:eastAsia="SimSun"/>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14:paraId="1EA4672A" w14:textId="77777777" w:rsidR="00CA5C02" w:rsidRPr="00CA5C02" w:rsidRDefault="00CA5C02" w:rsidP="00CA5C02">
      <w:pPr>
        <w:rPr>
          <w:rFonts w:eastAsia="SimSun"/>
          <w:lang w:val="fr-FR"/>
        </w:rPr>
      </w:pPr>
      <w:r w:rsidRPr="00CA5C02">
        <w:rPr>
          <w:rFonts w:eastAsia="SimSun"/>
          <w:lang w:val="fr-FR"/>
        </w:rPr>
        <w:t>Le 15.VII.2020, les pays/z</w:t>
      </w:r>
      <w:r w:rsidRPr="00CA5C02">
        <w:rPr>
          <w:rFonts w:eastAsia="Calibri"/>
          <w:color w:val="000000"/>
          <w:lang w:val="fr-FR"/>
        </w:rPr>
        <w:t>ones géographiques</w:t>
      </w:r>
      <w:r w:rsidRPr="00CA5C02">
        <w:rPr>
          <w:rFonts w:eastAsia="SimSun"/>
          <w:lang w:val="fr-FR"/>
        </w:rPr>
        <w:t xml:space="preserve"> suivants ont actualisé leur plan de numérotage national sur le site:</w:t>
      </w:r>
    </w:p>
    <w:p w14:paraId="24168828" w14:textId="77777777" w:rsidR="00CA5C02" w:rsidRPr="00CA5C02" w:rsidRDefault="00CA5C02" w:rsidP="00CA5C02">
      <w:pPr>
        <w:tabs>
          <w:tab w:val="clear" w:pos="567"/>
          <w:tab w:val="clear" w:pos="1276"/>
          <w:tab w:val="clear" w:pos="1843"/>
          <w:tab w:val="clear" w:pos="5387"/>
          <w:tab w:val="clear" w:pos="5954"/>
        </w:tabs>
        <w:overflowPunct/>
        <w:autoSpaceDE/>
        <w:autoSpaceDN/>
        <w:adjustRightInd/>
        <w:spacing w:before="0"/>
        <w:ind w:firstLine="720"/>
        <w:jc w:val="left"/>
        <w:textAlignment w:val="auto"/>
        <w:rPr>
          <w:rFonts w:eastAsia="SimSun" w:cs="Arial"/>
          <w:lang w:val="fr-FR"/>
        </w:rPr>
      </w:pPr>
    </w:p>
    <w:tbl>
      <w:tblPr>
        <w:tblW w:w="90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28"/>
        <w:gridCol w:w="3244"/>
      </w:tblGrid>
      <w:tr w:rsidR="00CA5C02" w:rsidRPr="00CA5C02" w14:paraId="3E335E98" w14:textId="77777777" w:rsidTr="00CA5C02">
        <w:tc>
          <w:tcPr>
            <w:tcW w:w="4390" w:type="dxa"/>
            <w:tcBorders>
              <w:top w:val="single" w:sz="4" w:space="0" w:color="auto"/>
              <w:bottom w:val="single" w:sz="4" w:space="0" w:color="auto"/>
              <w:right w:val="single" w:sz="4" w:space="0" w:color="auto"/>
            </w:tcBorders>
            <w:hideMark/>
          </w:tcPr>
          <w:p w14:paraId="0F722E77" w14:textId="77777777" w:rsidR="00CA5C02" w:rsidRPr="00CA5C02" w:rsidRDefault="00CA5C02" w:rsidP="00CA5C02">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CA5C02">
              <w:rPr>
                <w:rFonts w:eastAsia="SimSun" w:cs="Calibri"/>
                <w:i/>
                <w:iCs/>
                <w:color w:val="000000"/>
                <w:lang w:val="fr-FR" w:eastAsia="zh-CN"/>
              </w:rPr>
              <w:t xml:space="preserve">Pays / </w:t>
            </w:r>
            <w:r w:rsidRPr="00CA5C02">
              <w:rPr>
                <w:rFonts w:eastAsia="Calibri" w:cs="Calibri"/>
                <w:i/>
                <w:color w:val="000000"/>
                <w:lang w:val="fr-FR" w:eastAsia="zh-CN"/>
              </w:rPr>
              <w:t>Zone géographique</w:t>
            </w:r>
          </w:p>
        </w:tc>
        <w:tc>
          <w:tcPr>
            <w:tcW w:w="2443" w:type="dxa"/>
            <w:tcBorders>
              <w:top w:val="single" w:sz="4" w:space="0" w:color="auto"/>
              <w:left w:val="single" w:sz="4" w:space="0" w:color="auto"/>
              <w:bottom w:val="single" w:sz="4" w:space="0" w:color="auto"/>
            </w:tcBorders>
            <w:hideMark/>
          </w:tcPr>
          <w:p w14:paraId="2A6D4D18" w14:textId="77777777" w:rsidR="00CA5C02" w:rsidRPr="00CA5C02" w:rsidRDefault="00CA5C02" w:rsidP="00CA5C02">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CA5C02">
              <w:rPr>
                <w:rFonts w:eastAsia="SimSun" w:cs="Calibri"/>
                <w:i/>
                <w:iCs/>
                <w:color w:val="000000"/>
                <w:lang w:val="fr-FR" w:eastAsia="zh-CN"/>
              </w:rPr>
              <w:t xml:space="preserve">Indicatif de pays (CC) </w:t>
            </w:r>
          </w:p>
        </w:tc>
      </w:tr>
      <w:tr w:rsidR="00CA5C02" w:rsidRPr="00CA5C02" w14:paraId="5980DA50" w14:textId="77777777" w:rsidTr="00CA5C02">
        <w:tc>
          <w:tcPr>
            <w:tcW w:w="4390" w:type="dxa"/>
            <w:tcBorders>
              <w:top w:val="single" w:sz="4" w:space="0" w:color="auto"/>
              <w:left w:val="single" w:sz="4" w:space="0" w:color="auto"/>
              <w:bottom w:val="single" w:sz="4" w:space="0" w:color="auto"/>
              <w:right w:val="single" w:sz="4" w:space="0" w:color="auto"/>
            </w:tcBorders>
          </w:tcPr>
          <w:p w14:paraId="53C0D4FE" w14:textId="77777777" w:rsidR="00CA5C02" w:rsidRPr="00CA5C02" w:rsidRDefault="00CA5C02" w:rsidP="00CA5C02">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Calibri"/>
                <w:lang w:val="fr-FR"/>
              </w:rPr>
            </w:pPr>
            <w:r w:rsidRPr="00CA5C02">
              <w:rPr>
                <w:rFonts w:eastAsia="SimSun" w:cs="Calibri"/>
                <w:lang w:val="fr-FR"/>
              </w:rPr>
              <w:t>Iran (République islamique d')</w:t>
            </w:r>
          </w:p>
        </w:tc>
        <w:tc>
          <w:tcPr>
            <w:tcW w:w="2443" w:type="dxa"/>
            <w:tcBorders>
              <w:top w:val="single" w:sz="4" w:space="0" w:color="auto"/>
              <w:left w:val="single" w:sz="4" w:space="0" w:color="auto"/>
              <w:bottom w:val="single" w:sz="4" w:space="0" w:color="auto"/>
              <w:right w:val="single" w:sz="4" w:space="0" w:color="auto"/>
            </w:tcBorders>
          </w:tcPr>
          <w:p w14:paraId="27B80411" w14:textId="77777777" w:rsidR="00CA5C02" w:rsidRPr="00CA5C02" w:rsidRDefault="00CA5C02" w:rsidP="00CA5C02">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CA5C02">
              <w:rPr>
                <w:rFonts w:eastAsia="SimSun"/>
                <w:lang w:val="en-US"/>
              </w:rPr>
              <w:t>+98</w:t>
            </w:r>
          </w:p>
        </w:tc>
      </w:tr>
      <w:tr w:rsidR="00CA5C02" w:rsidRPr="00CA5C02" w14:paraId="2E81DE7E" w14:textId="77777777" w:rsidTr="00CA5C02">
        <w:tc>
          <w:tcPr>
            <w:tcW w:w="4390" w:type="dxa"/>
            <w:tcBorders>
              <w:top w:val="single" w:sz="4" w:space="0" w:color="auto"/>
              <w:left w:val="single" w:sz="4" w:space="0" w:color="auto"/>
              <w:bottom w:val="single" w:sz="4" w:space="0" w:color="auto"/>
              <w:right w:val="single" w:sz="4" w:space="0" w:color="auto"/>
            </w:tcBorders>
          </w:tcPr>
          <w:p w14:paraId="3F441C9C" w14:textId="77777777" w:rsidR="00CA5C02" w:rsidRPr="00CA5C02" w:rsidRDefault="00CA5C02" w:rsidP="00CA5C02">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Calibri"/>
                <w:lang w:val="fr-FR"/>
              </w:rPr>
            </w:pPr>
            <w:r w:rsidRPr="00CA5C02">
              <w:rPr>
                <w:rFonts w:eastAsia="SimSun" w:cs="Calibri"/>
                <w:lang w:val="fr-FR"/>
              </w:rPr>
              <w:t>Jordanie</w:t>
            </w:r>
          </w:p>
        </w:tc>
        <w:tc>
          <w:tcPr>
            <w:tcW w:w="2443" w:type="dxa"/>
            <w:tcBorders>
              <w:top w:val="single" w:sz="4" w:space="0" w:color="auto"/>
              <w:left w:val="single" w:sz="4" w:space="0" w:color="auto"/>
              <w:bottom w:val="single" w:sz="4" w:space="0" w:color="auto"/>
              <w:right w:val="single" w:sz="4" w:space="0" w:color="auto"/>
            </w:tcBorders>
          </w:tcPr>
          <w:p w14:paraId="330A5594" w14:textId="77777777" w:rsidR="00CA5C02" w:rsidRPr="00CA5C02" w:rsidRDefault="00CA5C02" w:rsidP="00CA5C02">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CA5C02">
              <w:rPr>
                <w:rFonts w:eastAsia="SimSun"/>
                <w:lang w:val="en-US"/>
              </w:rPr>
              <w:t>+962</w:t>
            </w:r>
          </w:p>
        </w:tc>
      </w:tr>
      <w:tr w:rsidR="00CA5C02" w:rsidRPr="00CA5C02" w14:paraId="7AF29340" w14:textId="77777777" w:rsidTr="00CA5C02">
        <w:tc>
          <w:tcPr>
            <w:tcW w:w="4390" w:type="dxa"/>
            <w:tcBorders>
              <w:top w:val="single" w:sz="4" w:space="0" w:color="auto"/>
              <w:left w:val="single" w:sz="4" w:space="0" w:color="auto"/>
              <w:bottom w:val="single" w:sz="4" w:space="0" w:color="auto"/>
              <w:right w:val="single" w:sz="4" w:space="0" w:color="auto"/>
            </w:tcBorders>
          </w:tcPr>
          <w:p w14:paraId="47414570" w14:textId="77777777" w:rsidR="00CA5C02" w:rsidRPr="00CA5C02" w:rsidRDefault="00CA5C02" w:rsidP="00CA5C02">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Calibri"/>
                <w:lang w:val="fr-FR"/>
              </w:rPr>
            </w:pPr>
            <w:r w:rsidRPr="00CA5C02">
              <w:rPr>
                <w:rFonts w:eastAsia="SimSun" w:cs="Calibri"/>
                <w:lang w:val="fr-FR"/>
              </w:rPr>
              <w:t>Myanmar</w:t>
            </w:r>
          </w:p>
        </w:tc>
        <w:tc>
          <w:tcPr>
            <w:tcW w:w="2443" w:type="dxa"/>
            <w:tcBorders>
              <w:top w:val="single" w:sz="4" w:space="0" w:color="auto"/>
              <w:left w:val="single" w:sz="4" w:space="0" w:color="auto"/>
              <w:bottom w:val="single" w:sz="4" w:space="0" w:color="auto"/>
              <w:right w:val="single" w:sz="4" w:space="0" w:color="auto"/>
            </w:tcBorders>
          </w:tcPr>
          <w:p w14:paraId="2E11C656" w14:textId="77777777" w:rsidR="00CA5C02" w:rsidRPr="00CA5C02" w:rsidRDefault="00CA5C02" w:rsidP="00CA5C02">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CA5C02">
              <w:rPr>
                <w:rFonts w:eastAsia="SimSun"/>
                <w:lang w:val="en-US"/>
              </w:rPr>
              <w:t>+95</w:t>
            </w:r>
          </w:p>
        </w:tc>
      </w:tr>
    </w:tbl>
    <w:p w14:paraId="4707FF6D" w14:textId="77777777" w:rsidR="00CA5C02" w:rsidRPr="00CA5C02" w:rsidRDefault="00CA5C02" w:rsidP="00CA5C02">
      <w:pPr>
        <w:spacing w:before="0"/>
        <w:rPr>
          <w:rFonts w:eastAsia="SimSun"/>
          <w:noProof/>
          <w:lang w:val="en-US"/>
        </w:rPr>
      </w:pPr>
    </w:p>
    <w:p w14:paraId="55D469A0" w14:textId="77777777" w:rsidR="00CA5C02" w:rsidRPr="000C2B15" w:rsidRDefault="00CA5C02" w:rsidP="00103F77">
      <w:pPr>
        <w:rPr>
          <w:lang w:val="es-ES"/>
        </w:rPr>
      </w:pPr>
    </w:p>
    <w:sectPr w:rsidR="00CA5C02" w:rsidRPr="000C2B15" w:rsidSect="00B2501F">
      <w:footerReference w:type="even" r:id="rId15"/>
      <w:footerReference w:type="default" r:id="rId16"/>
      <w:footerReference w:type="first" r:id="rId17"/>
      <w:pgSz w:w="11901" w:h="16840" w:code="9"/>
      <w:pgMar w:top="1134" w:right="1418" w:bottom="1134"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57681" w14:textId="77777777" w:rsidR="00895405" w:rsidRPr="00346A28" w:rsidRDefault="00895405" w:rsidP="00346A28">
      <w:pPr>
        <w:pStyle w:val="Footer"/>
      </w:pPr>
    </w:p>
  </w:endnote>
  <w:endnote w:type="continuationSeparator" w:id="0">
    <w:p w14:paraId="443EFEA8" w14:textId="77777777" w:rsidR="00895405" w:rsidRPr="00346A28" w:rsidRDefault="00895405" w:rsidP="00346A28">
      <w:pPr>
        <w:pStyle w:val="Footer"/>
      </w:pPr>
    </w:p>
  </w:endnote>
  <w:endnote w:type="continuationNotice" w:id="1">
    <w:p w14:paraId="35E6784C" w14:textId="77777777" w:rsidR="00895405" w:rsidRDefault="0089540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swiss"/>
    <w:pitch w:val="variable"/>
    <w:sig w:usb0="00000001" w:usb1="00000000" w:usb2="00000000" w:usb3="00000000" w:csb0="0000001B" w:csb1="00000000"/>
  </w:font>
  <w:font w:name="Univers">
    <w:altName w:val="Arial"/>
    <w:charset w:val="00"/>
    <w:family w:val="swiss"/>
    <w:pitch w:val="variable"/>
    <w:sig w:usb0="80000287" w:usb1="00000000" w:usb2="00000000" w:usb3="00000000" w:csb0="0000000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95405" w:rsidRPr="007F091C" w14:paraId="5EE7AC2C" w14:textId="77777777" w:rsidTr="008149B6">
      <w:trPr>
        <w:cantSplit/>
        <w:trHeight w:val="900"/>
      </w:trPr>
      <w:tc>
        <w:tcPr>
          <w:tcW w:w="8147" w:type="dxa"/>
          <w:tcBorders>
            <w:top w:val="nil"/>
            <w:bottom w:val="nil"/>
          </w:tcBorders>
          <w:shd w:val="clear" w:color="auto" w:fill="FFFFFF"/>
          <w:vAlign w:val="center"/>
        </w:tcPr>
        <w:p w14:paraId="0A9AE491" w14:textId="77777777" w:rsidR="00895405" w:rsidRDefault="00895405"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33F4FDC" w14:textId="77777777" w:rsidR="00895405" w:rsidRPr="007F091C" w:rsidRDefault="00895405" w:rsidP="00520156">
          <w:pPr>
            <w:pStyle w:val="Firstfooter"/>
            <w:spacing w:before="0"/>
            <w:ind w:left="142"/>
            <w:jc w:val="right"/>
            <w:rPr>
              <w:rFonts w:ascii="Calibri" w:hAnsi="Calibri"/>
              <w:sz w:val="22"/>
              <w:szCs w:val="22"/>
              <w:lang w:val="fr-FR"/>
            </w:rPr>
          </w:pPr>
          <w:r>
            <w:rPr>
              <w:noProof/>
              <w:lang w:val="en-US"/>
            </w:rPr>
            <w:drawing>
              <wp:inline distT="0" distB="0" distL="0" distR="0" wp14:anchorId="4D69BF72" wp14:editId="6CE25001">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78C4FA8F" w14:textId="77777777" w:rsidR="00895405" w:rsidRDefault="00895405"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95405" w:rsidRPr="00D33DDA" w14:paraId="1FBB1494" w14:textId="77777777" w:rsidTr="001912C6">
      <w:trPr>
        <w:cantSplit/>
      </w:trPr>
      <w:tc>
        <w:tcPr>
          <w:tcW w:w="1761" w:type="dxa"/>
          <w:shd w:val="clear" w:color="auto" w:fill="4C4C4C"/>
        </w:tcPr>
        <w:p w14:paraId="30F57CF9" w14:textId="4C62B3CE" w:rsidR="00895405" w:rsidRPr="00D33DDA" w:rsidRDefault="00895405"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933C63">
            <w:rPr>
              <w:noProof/>
              <w:color w:val="FFFFFF" w:themeColor="background1"/>
              <w:lang w:val="es-ES_tradnl"/>
            </w:rPr>
            <w:t>1202</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sidR="00933C63">
            <w:rPr>
              <w:noProof/>
              <w:color w:val="FFFFFF" w:themeColor="background1"/>
              <w:lang w:val="en-US"/>
            </w:rPr>
            <w:t>4</w:t>
          </w:r>
          <w:r w:rsidRPr="00D33DDA">
            <w:rPr>
              <w:color w:val="FFFFFF" w:themeColor="background1"/>
            </w:rPr>
            <w:fldChar w:fldCharType="end"/>
          </w:r>
        </w:p>
      </w:tc>
      <w:tc>
        <w:tcPr>
          <w:tcW w:w="7292" w:type="dxa"/>
          <w:shd w:val="clear" w:color="auto" w:fill="A6A6A6"/>
        </w:tcPr>
        <w:p w14:paraId="54C8358C" w14:textId="77777777" w:rsidR="00895405" w:rsidRPr="00D33DDA" w:rsidRDefault="00895405"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67445902" w14:textId="77777777" w:rsidR="00895405" w:rsidRDefault="008954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95405" w:rsidRPr="00D33DDA" w14:paraId="44F68A9E" w14:textId="77777777" w:rsidTr="00233549">
      <w:trPr>
        <w:cantSplit/>
      </w:trPr>
      <w:tc>
        <w:tcPr>
          <w:tcW w:w="7378" w:type="dxa"/>
          <w:shd w:val="clear" w:color="auto" w:fill="A6A6A6"/>
        </w:tcPr>
        <w:p w14:paraId="0C47A951" w14:textId="77777777" w:rsidR="00895405" w:rsidRPr="00D33DDA" w:rsidRDefault="00895405"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343734EF" w14:textId="25AD2072" w:rsidR="00895405" w:rsidRPr="00D33DDA" w:rsidRDefault="00895405"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933C63">
            <w:rPr>
              <w:noProof/>
              <w:color w:val="FFFFFF" w:themeColor="background1"/>
              <w:lang w:val="es-ES_tradnl"/>
            </w:rPr>
            <w:t>1202</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sidR="00933C63">
            <w:rPr>
              <w:noProof/>
              <w:color w:val="FFFFFF" w:themeColor="background1"/>
              <w:lang w:val="en-US"/>
            </w:rPr>
            <w:t>5</w:t>
          </w:r>
          <w:r w:rsidRPr="00D33DDA">
            <w:rPr>
              <w:color w:val="FFFFFF" w:themeColor="background1"/>
            </w:rPr>
            <w:fldChar w:fldCharType="end"/>
          </w:r>
          <w:r w:rsidRPr="00D33DDA">
            <w:rPr>
              <w:color w:val="FFFFFF" w:themeColor="background1"/>
              <w:lang w:val="es-ES_tradnl"/>
            </w:rPr>
            <w:t>  </w:t>
          </w:r>
        </w:p>
      </w:tc>
    </w:tr>
  </w:tbl>
  <w:p w14:paraId="198D463F" w14:textId="77777777" w:rsidR="00895405" w:rsidRDefault="008954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95405" w:rsidRPr="007F091C" w14:paraId="2CD284A4" w14:textId="77777777" w:rsidTr="00C8229B">
      <w:trPr>
        <w:cantSplit/>
        <w:jc w:val="center"/>
      </w:trPr>
      <w:tc>
        <w:tcPr>
          <w:tcW w:w="1761" w:type="dxa"/>
          <w:shd w:val="clear" w:color="auto" w:fill="4C4C4C"/>
        </w:tcPr>
        <w:p w14:paraId="29A2C865" w14:textId="275A6D38" w:rsidR="00895405" w:rsidRPr="007F091C" w:rsidRDefault="00895405"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33C63">
            <w:rPr>
              <w:noProof/>
              <w:color w:val="FFFFFF"/>
              <w:lang w:val="es-ES_tradnl"/>
            </w:rPr>
            <w:t>1202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20</w:t>
          </w:r>
          <w:r w:rsidRPr="007F091C">
            <w:rPr>
              <w:color w:val="FFFFFF"/>
              <w:lang w:val="en-US"/>
            </w:rPr>
            <w:fldChar w:fldCharType="end"/>
          </w:r>
        </w:p>
      </w:tc>
      <w:tc>
        <w:tcPr>
          <w:tcW w:w="7292" w:type="dxa"/>
          <w:shd w:val="clear" w:color="auto" w:fill="A6A6A6"/>
        </w:tcPr>
        <w:p w14:paraId="64EE80DD" w14:textId="77777777" w:rsidR="00895405" w:rsidRPr="007F091C" w:rsidRDefault="00895405" w:rsidP="00940694">
          <w:pPr>
            <w:pStyle w:val="Footer"/>
            <w:spacing w:before="20" w:after="20"/>
            <w:ind w:right="141"/>
            <w:jc w:val="right"/>
            <w:rPr>
              <w:color w:val="FFFFFF"/>
              <w:lang w:val="es-ES_tradnl"/>
            </w:rPr>
          </w:pPr>
          <w:r w:rsidRPr="007F091C">
            <w:rPr>
              <w:color w:val="FFFFFF"/>
              <w:lang w:val="fr-CH"/>
            </w:rPr>
            <w:t>Bulletin d'exploitation de l'UIT</w:t>
          </w:r>
        </w:p>
      </w:tc>
    </w:tr>
  </w:tbl>
  <w:p w14:paraId="23373FB4" w14:textId="77777777" w:rsidR="00895405" w:rsidRPr="00940694" w:rsidRDefault="00895405" w:rsidP="00940694">
    <w:pPr>
      <w:spacing w:befor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95405" w:rsidRPr="00D33DDA" w14:paraId="112E1D80" w14:textId="77777777" w:rsidTr="001912C6">
      <w:trPr>
        <w:cantSplit/>
      </w:trPr>
      <w:tc>
        <w:tcPr>
          <w:tcW w:w="1761" w:type="dxa"/>
          <w:shd w:val="clear" w:color="auto" w:fill="4C4C4C"/>
        </w:tcPr>
        <w:p w14:paraId="4FBF9716" w14:textId="000E1885" w:rsidR="00895405" w:rsidRPr="00D33DDA" w:rsidRDefault="00895405"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933C63">
            <w:rPr>
              <w:noProof/>
              <w:color w:val="FFFFFF" w:themeColor="background1"/>
              <w:lang w:val="es-ES_tradnl"/>
            </w:rPr>
            <w:t>1202</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sidR="00933C63">
            <w:rPr>
              <w:noProof/>
              <w:color w:val="FFFFFF" w:themeColor="background1"/>
              <w:lang w:val="en-US"/>
            </w:rPr>
            <w:t>10</w:t>
          </w:r>
          <w:r w:rsidRPr="00D33DDA">
            <w:rPr>
              <w:color w:val="FFFFFF" w:themeColor="background1"/>
            </w:rPr>
            <w:fldChar w:fldCharType="end"/>
          </w:r>
        </w:p>
      </w:tc>
      <w:tc>
        <w:tcPr>
          <w:tcW w:w="7292" w:type="dxa"/>
          <w:shd w:val="clear" w:color="auto" w:fill="A6A6A6"/>
        </w:tcPr>
        <w:p w14:paraId="0414131E" w14:textId="77777777" w:rsidR="00895405" w:rsidRPr="00D33DDA" w:rsidRDefault="00895405"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312E626F" w14:textId="77777777" w:rsidR="00895405" w:rsidRDefault="0089540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95405" w:rsidRPr="00D33DDA" w14:paraId="59908403" w14:textId="77777777" w:rsidTr="001912C6">
      <w:trPr>
        <w:cantSplit/>
        <w:jc w:val="right"/>
      </w:trPr>
      <w:tc>
        <w:tcPr>
          <w:tcW w:w="7378" w:type="dxa"/>
          <w:shd w:val="clear" w:color="auto" w:fill="A6A6A6"/>
        </w:tcPr>
        <w:p w14:paraId="51471571" w14:textId="77777777" w:rsidR="00895405" w:rsidRPr="00D33DDA" w:rsidRDefault="00895405"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2F0E7AFA" w14:textId="6F5442E1" w:rsidR="00895405" w:rsidRPr="00D33DDA" w:rsidRDefault="00895405"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933C63">
            <w:rPr>
              <w:noProof/>
              <w:color w:val="FFFFFF" w:themeColor="background1"/>
              <w:lang w:val="es-ES_tradnl"/>
            </w:rPr>
            <w:t>1202</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sidR="00933C63">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182553F7" w14:textId="77777777" w:rsidR="00895405" w:rsidRDefault="0089540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95405" w:rsidRPr="00D33DDA" w14:paraId="4A015579" w14:textId="77777777" w:rsidTr="001912C6">
      <w:trPr>
        <w:cantSplit/>
        <w:jc w:val="right"/>
      </w:trPr>
      <w:tc>
        <w:tcPr>
          <w:tcW w:w="7378" w:type="dxa"/>
          <w:shd w:val="clear" w:color="auto" w:fill="A6A6A6"/>
        </w:tcPr>
        <w:p w14:paraId="06B01903" w14:textId="77777777" w:rsidR="00895405" w:rsidRPr="00D33DDA" w:rsidRDefault="00895405" w:rsidP="00D33DDA">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2CBC2C6E" w14:textId="3E11D6D6" w:rsidR="00895405" w:rsidRPr="00D33DDA" w:rsidRDefault="00895405"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933C63">
            <w:rPr>
              <w:noProof/>
              <w:color w:val="FFFFFF" w:themeColor="background1"/>
              <w:lang w:val="es-ES_tradnl"/>
            </w:rPr>
            <w:t>1202</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sidR="00933C63">
            <w:rPr>
              <w:noProof/>
              <w:color w:val="FFFFFF" w:themeColor="background1"/>
              <w:lang w:val="en-US"/>
            </w:rPr>
            <w:t>6</w:t>
          </w:r>
          <w:r w:rsidRPr="00D33DDA">
            <w:rPr>
              <w:color w:val="FFFFFF" w:themeColor="background1"/>
            </w:rPr>
            <w:fldChar w:fldCharType="end"/>
          </w:r>
          <w:r w:rsidRPr="00D33DDA">
            <w:rPr>
              <w:color w:val="FFFFFF" w:themeColor="background1"/>
              <w:lang w:val="es-ES_tradnl"/>
            </w:rPr>
            <w:t>  </w:t>
          </w:r>
        </w:p>
      </w:tc>
    </w:tr>
  </w:tbl>
  <w:p w14:paraId="65BA42DC" w14:textId="77777777" w:rsidR="00895405" w:rsidRPr="00FB32DC" w:rsidRDefault="00895405" w:rsidP="00FB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E75CD" w14:textId="36B48059" w:rsidR="00895405" w:rsidRPr="00097BDE" w:rsidRDefault="00895405" w:rsidP="00097BDE">
      <w:pPr>
        <w:pStyle w:val="Footer"/>
      </w:pPr>
      <w:r>
        <w:separator/>
      </w:r>
    </w:p>
  </w:footnote>
  <w:footnote w:type="continuationSeparator" w:id="0">
    <w:p w14:paraId="5B596B12" w14:textId="77777777" w:rsidR="00895405" w:rsidRPr="006D67B6" w:rsidRDefault="00895405" w:rsidP="006D67B6">
      <w:pPr>
        <w:pStyle w:val="Footer"/>
      </w:pPr>
    </w:p>
  </w:footnote>
  <w:footnote w:type="continuationNotice" w:id="1">
    <w:p w14:paraId="54D66AB5" w14:textId="77777777" w:rsidR="00895405" w:rsidRDefault="0089540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D3265AF"/>
    <w:multiLevelType w:val="hybridMultilevel"/>
    <w:tmpl w:val="AC5A9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5"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6"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9"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abstractNum w:abstractNumId="15"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DFF2FEB"/>
    <w:multiLevelType w:val="hybridMultilevel"/>
    <w:tmpl w:val="EDC43F14"/>
    <w:lvl w:ilvl="0" w:tplc="F968B202">
      <w:numFmt w:val="bullet"/>
      <w:lvlText w:val="–"/>
      <w:lvlJc w:val="left"/>
      <w:pPr>
        <w:ind w:left="720" w:hanging="360"/>
      </w:pPr>
      <w:rPr>
        <w:rFonts w:ascii="Calibri" w:eastAsia="Times New Roman" w:hAnsi="Calibri"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7"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2"/>
  </w:num>
  <w:num w:numId="3">
    <w:abstractNumId w:val="7"/>
  </w:num>
  <w:num w:numId="4">
    <w:abstractNumId w:val="4"/>
  </w:num>
  <w:num w:numId="5">
    <w:abstractNumId w:val="0"/>
  </w:num>
  <w:num w:numId="6">
    <w:abstractNumId w:val="1"/>
    <w:lvlOverride w:ilvl="0">
      <w:lvl w:ilvl="0">
        <w:start w:val="1"/>
        <w:numFmt w:val="bullet"/>
        <w:lvlText w:val=""/>
        <w:legacy w:legacy="1" w:legacySpace="120" w:legacyIndent="360"/>
        <w:lvlJc w:val="left"/>
        <w:pPr>
          <w:ind w:left="785" w:hanging="360"/>
        </w:pPr>
        <w:rPr>
          <w:rFonts w:ascii="Symbol" w:hAnsi="Symbol" w:hint="default"/>
        </w:rPr>
      </w:lvl>
    </w:lvlOverride>
  </w:num>
  <w:num w:numId="7">
    <w:abstractNumId w:val="1"/>
    <w:lvlOverride w:ilvl="0">
      <w:lvl w:ilvl="0">
        <w:numFmt w:val="decimal"/>
        <w:lvlText w:val=""/>
        <w:legacy w:legacy="1" w:legacySpace="120" w:legacyIndent="360"/>
        <w:lvlJc w:val="left"/>
        <w:pPr>
          <w:ind w:left="1494" w:hanging="360"/>
        </w:pPr>
        <w:rPr>
          <w:rFonts w:ascii="Symbol" w:hAnsi="Symbol" w:hint="default"/>
        </w:rPr>
      </w:lvl>
    </w:lvlOverride>
  </w:num>
  <w:num w:numId="8">
    <w:abstractNumId w:val="14"/>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2"/>
  </w:num>
  <w:num w:numId="11">
    <w:abstractNumId w:val="8"/>
  </w:num>
  <w:num w:numId="12">
    <w:abstractNumId w:val="1"/>
    <w:lvlOverride w:ilvl="0">
      <w:lvl w:ilvl="0">
        <w:start w:val="1"/>
        <w:numFmt w:val="bullet"/>
        <w:lvlText w:val=""/>
        <w:legacy w:legacy="1" w:legacySpace="120" w:legacyIndent="360"/>
        <w:lvlJc w:val="left"/>
        <w:pPr>
          <w:ind w:left="502" w:hanging="360"/>
        </w:pPr>
        <w:rPr>
          <w:rFonts w:ascii="Symbol" w:hAnsi="Symbol" w:hint="default"/>
        </w:rPr>
      </w:lvl>
    </w:lvlOverride>
  </w:num>
  <w:num w:numId="13">
    <w:abstractNumId w:val="1"/>
    <w:lvlOverride w:ilvl="0">
      <w:lvl w:ilvl="0">
        <w:start w:val="1"/>
        <w:numFmt w:val="bullet"/>
        <w:lvlText w:val=""/>
        <w:legacy w:legacy="1" w:legacySpace="120" w:legacyIndent="360"/>
        <w:lvlJc w:val="left"/>
        <w:pPr>
          <w:ind w:left="927" w:hanging="360"/>
        </w:pPr>
        <w:rPr>
          <w:rFonts w:ascii="Symbol" w:hAnsi="Symbol" w:hint="default"/>
        </w:rPr>
      </w:lvl>
    </w:lvlOverride>
  </w:num>
  <w:num w:numId="14">
    <w:abstractNumId w:val="9"/>
  </w:num>
  <w:num w:numId="15">
    <w:abstractNumId w:val="17"/>
  </w:num>
  <w:num w:numId="16">
    <w:abstractNumId w:val="13"/>
  </w:num>
  <w:num w:numId="17">
    <w:abstractNumId w:val="15"/>
  </w:num>
  <w:num w:numId="18">
    <w:abstractNumId w:val="10"/>
  </w:num>
  <w:num w:numId="19">
    <w:abstractNumId w:val="6"/>
  </w:num>
  <w:num w:numId="20">
    <w:abstractNumId w:val="3"/>
  </w:num>
  <w:num w:numId="2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fr-FR" w:vendorID="64" w:dllVersion="131078" w:nlCheck="1" w:checkStyle="0"/>
  <w:activeWritingStyle w:appName="MSWord" w:lang="fr-CH" w:vendorID="64" w:dllVersion="131078" w:nlCheck="1" w:checkStyle="0"/>
  <w:activeWritingStyle w:appName="MSWord" w:lang="en-US" w:vendorID="64" w:dllVersion="131078" w:nlCheck="1" w:checkStyle="1"/>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925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B17"/>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B7F16"/>
    <w:rsid w:val="000C0181"/>
    <w:rsid w:val="000C01D2"/>
    <w:rsid w:val="000C0414"/>
    <w:rsid w:val="000C0AD8"/>
    <w:rsid w:val="000C0AFB"/>
    <w:rsid w:val="000C10C3"/>
    <w:rsid w:val="000C1370"/>
    <w:rsid w:val="000C1CC1"/>
    <w:rsid w:val="000C1FDE"/>
    <w:rsid w:val="000C24D1"/>
    <w:rsid w:val="000C27F7"/>
    <w:rsid w:val="000C2B15"/>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7960"/>
    <w:rsid w:val="000E7B5F"/>
    <w:rsid w:val="000F0999"/>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A4"/>
    <w:rsid w:val="00101988"/>
    <w:rsid w:val="00101D08"/>
    <w:rsid w:val="001024BD"/>
    <w:rsid w:val="001024E6"/>
    <w:rsid w:val="0010290E"/>
    <w:rsid w:val="001031A1"/>
    <w:rsid w:val="00103204"/>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3777"/>
    <w:rsid w:val="00124258"/>
    <w:rsid w:val="001245DE"/>
    <w:rsid w:val="001247C9"/>
    <w:rsid w:val="00124928"/>
    <w:rsid w:val="001251FD"/>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0FA"/>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05B"/>
    <w:rsid w:val="0017069A"/>
    <w:rsid w:val="00170C75"/>
    <w:rsid w:val="00170E56"/>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FCF"/>
    <w:rsid w:val="001856AD"/>
    <w:rsid w:val="001861DF"/>
    <w:rsid w:val="001866C9"/>
    <w:rsid w:val="00186780"/>
    <w:rsid w:val="00186905"/>
    <w:rsid w:val="00186989"/>
    <w:rsid w:val="00186D4B"/>
    <w:rsid w:val="001871A2"/>
    <w:rsid w:val="001872BF"/>
    <w:rsid w:val="00187B59"/>
    <w:rsid w:val="00187DDF"/>
    <w:rsid w:val="00187E2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CA8"/>
    <w:rsid w:val="00231E2E"/>
    <w:rsid w:val="00232315"/>
    <w:rsid w:val="002326E4"/>
    <w:rsid w:val="00232C19"/>
    <w:rsid w:val="00232D3F"/>
    <w:rsid w:val="00232F04"/>
    <w:rsid w:val="00233549"/>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F61"/>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52D"/>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03"/>
    <w:rsid w:val="002F5832"/>
    <w:rsid w:val="002F59F7"/>
    <w:rsid w:val="002F5CED"/>
    <w:rsid w:val="002F5E1F"/>
    <w:rsid w:val="002F5F7A"/>
    <w:rsid w:val="002F6045"/>
    <w:rsid w:val="002F61E7"/>
    <w:rsid w:val="002F62A9"/>
    <w:rsid w:val="002F6362"/>
    <w:rsid w:val="002F66E9"/>
    <w:rsid w:val="002F6ECA"/>
    <w:rsid w:val="002F7857"/>
    <w:rsid w:val="003001D3"/>
    <w:rsid w:val="00300965"/>
    <w:rsid w:val="003015A7"/>
    <w:rsid w:val="00301837"/>
    <w:rsid w:val="00301894"/>
    <w:rsid w:val="00301C74"/>
    <w:rsid w:val="00301F0E"/>
    <w:rsid w:val="0030218A"/>
    <w:rsid w:val="00302201"/>
    <w:rsid w:val="00302711"/>
    <w:rsid w:val="00302AC5"/>
    <w:rsid w:val="00302EC5"/>
    <w:rsid w:val="00302FD4"/>
    <w:rsid w:val="0030301B"/>
    <w:rsid w:val="003030DC"/>
    <w:rsid w:val="00303141"/>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6F3"/>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2E6F"/>
    <w:rsid w:val="003932F6"/>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707"/>
    <w:rsid w:val="00397C27"/>
    <w:rsid w:val="003A0310"/>
    <w:rsid w:val="003A0904"/>
    <w:rsid w:val="003A1088"/>
    <w:rsid w:val="003A1538"/>
    <w:rsid w:val="003A15AE"/>
    <w:rsid w:val="003A16BE"/>
    <w:rsid w:val="003A183A"/>
    <w:rsid w:val="003A18D5"/>
    <w:rsid w:val="003A1BB6"/>
    <w:rsid w:val="003A2163"/>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5F0"/>
    <w:rsid w:val="003C5693"/>
    <w:rsid w:val="003C5AAA"/>
    <w:rsid w:val="003C5E98"/>
    <w:rsid w:val="003C6003"/>
    <w:rsid w:val="003C6636"/>
    <w:rsid w:val="003C67E7"/>
    <w:rsid w:val="003C6E0F"/>
    <w:rsid w:val="003C7205"/>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0C3"/>
    <w:rsid w:val="003F5BA9"/>
    <w:rsid w:val="003F61EE"/>
    <w:rsid w:val="003F620C"/>
    <w:rsid w:val="003F6505"/>
    <w:rsid w:val="003F69F0"/>
    <w:rsid w:val="003F6BB4"/>
    <w:rsid w:val="003F6E1C"/>
    <w:rsid w:val="003F6F32"/>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74D"/>
    <w:rsid w:val="004229A1"/>
    <w:rsid w:val="004229F8"/>
    <w:rsid w:val="00422A6B"/>
    <w:rsid w:val="00422CD5"/>
    <w:rsid w:val="00422D81"/>
    <w:rsid w:val="00422F49"/>
    <w:rsid w:val="0042318B"/>
    <w:rsid w:val="004232DA"/>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7F8"/>
    <w:rsid w:val="004349E5"/>
    <w:rsid w:val="00434E78"/>
    <w:rsid w:val="0043517C"/>
    <w:rsid w:val="004353A2"/>
    <w:rsid w:val="00435990"/>
    <w:rsid w:val="00435A7F"/>
    <w:rsid w:val="00435B7D"/>
    <w:rsid w:val="00436CDF"/>
    <w:rsid w:val="0043730F"/>
    <w:rsid w:val="0043798E"/>
    <w:rsid w:val="00437BB9"/>
    <w:rsid w:val="0044004E"/>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1E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5F6"/>
    <w:rsid w:val="004B55FF"/>
    <w:rsid w:val="004B5C49"/>
    <w:rsid w:val="004B62CE"/>
    <w:rsid w:val="004B6C47"/>
    <w:rsid w:val="004B6E64"/>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F0125"/>
    <w:rsid w:val="004F02D8"/>
    <w:rsid w:val="004F0496"/>
    <w:rsid w:val="004F0EC1"/>
    <w:rsid w:val="004F1780"/>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1F0B"/>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1BC"/>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91E"/>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6E8"/>
    <w:rsid w:val="00584769"/>
    <w:rsid w:val="00584EE4"/>
    <w:rsid w:val="00584F0B"/>
    <w:rsid w:val="0058509B"/>
    <w:rsid w:val="0058523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E1B"/>
    <w:rsid w:val="005D3E45"/>
    <w:rsid w:val="005D3F83"/>
    <w:rsid w:val="005D40D1"/>
    <w:rsid w:val="005D4C27"/>
    <w:rsid w:val="005D552D"/>
    <w:rsid w:val="005D5585"/>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18"/>
    <w:rsid w:val="006204CB"/>
    <w:rsid w:val="00620687"/>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ADB"/>
    <w:rsid w:val="00681B10"/>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D7"/>
    <w:rsid w:val="00701262"/>
    <w:rsid w:val="0070146E"/>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905"/>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92"/>
    <w:rsid w:val="007A4AE5"/>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E8"/>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CEA"/>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0C"/>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65"/>
    <w:rsid w:val="008747C4"/>
    <w:rsid w:val="0087496E"/>
    <w:rsid w:val="00874F79"/>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9A1"/>
    <w:rsid w:val="008C2E4B"/>
    <w:rsid w:val="008C387F"/>
    <w:rsid w:val="008C3AA5"/>
    <w:rsid w:val="008C3B8C"/>
    <w:rsid w:val="008C40F4"/>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7B8"/>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865"/>
    <w:rsid w:val="009908BD"/>
    <w:rsid w:val="00990DD1"/>
    <w:rsid w:val="009910D1"/>
    <w:rsid w:val="009912B2"/>
    <w:rsid w:val="009913FC"/>
    <w:rsid w:val="00991757"/>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6D"/>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2BF9"/>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D98"/>
    <w:rsid w:val="00A93EAD"/>
    <w:rsid w:val="00A943A0"/>
    <w:rsid w:val="00A94714"/>
    <w:rsid w:val="00A94AEF"/>
    <w:rsid w:val="00A94C40"/>
    <w:rsid w:val="00A94E17"/>
    <w:rsid w:val="00A95111"/>
    <w:rsid w:val="00A95496"/>
    <w:rsid w:val="00A9560A"/>
    <w:rsid w:val="00A958F4"/>
    <w:rsid w:val="00A95DF3"/>
    <w:rsid w:val="00A95E7F"/>
    <w:rsid w:val="00A95EDD"/>
    <w:rsid w:val="00A96126"/>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B89"/>
    <w:rsid w:val="00AC2E2A"/>
    <w:rsid w:val="00AC2EAE"/>
    <w:rsid w:val="00AC3409"/>
    <w:rsid w:val="00AC346B"/>
    <w:rsid w:val="00AC3680"/>
    <w:rsid w:val="00AC3BD0"/>
    <w:rsid w:val="00AC4222"/>
    <w:rsid w:val="00AC4542"/>
    <w:rsid w:val="00AC4A11"/>
    <w:rsid w:val="00AC4B08"/>
    <w:rsid w:val="00AC4C40"/>
    <w:rsid w:val="00AC4CB6"/>
    <w:rsid w:val="00AC4EB4"/>
    <w:rsid w:val="00AC50D4"/>
    <w:rsid w:val="00AC57D4"/>
    <w:rsid w:val="00AC599B"/>
    <w:rsid w:val="00AC5F36"/>
    <w:rsid w:val="00AC62CF"/>
    <w:rsid w:val="00AC6400"/>
    <w:rsid w:val="00AC6945"/>
    <w:rsid w:val="00AC69C6"/>
    <w:rsid w:val="00AC6A74"/>
    <w:rsid w:val="00AC6FD7"/>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34"/>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972"/>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01F"/>
    <w:rsid w:val="00B25681"/>
    <w:rsid w:val="00B25899"/>
    <w:rsid w:val="00B25D9D"/>
    <w:rsid w:val="00B26012"/>
    <w:rsid w:val="00B260F4"/>
    <w:rsid w:val="00B266BF"/>
    <w:rsid w:val="00B26AEC"/>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99"/>
    <w:rsid w:val="00B951C7"/>
    <w:rsid w:val="00B956DA"/>
    <w:rsid w:val="00B95A34"/>
    <w:rsid w:val="00B95A4D"/>
    <w:rsid w:val="00B95CA5"/>
    <w:rsid w:val="00B95DA3"/>
    <w:rsid w:val="00B96312"/>
    <w:rsid w:val="00B96351"/>
    <w:rsid w:val="00B964B6"/>
    <w:rsid w:val="00B9675B"/>
    <w:rsid w:val="00B96864"/>
    <w:rsid w:val="00B96BD3"/>
    <w:rsid w:val="00B975E8"/>
    <w:rsid w:val="00B978BE"/>
    <w:rsid w:val="00B978E5"/>
    <w:rsid w:val="00B97BBB"/>
    <w:rsid w:val="00BA0139"/>
    <w:rsid w:val="00BA0252"/>
    <w:rsid w:val="00BA05B9"/>
    <w:rsid w:val="00BA07F5"/>
    <w:rsid w:val="00BA0D2C"/>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4512"/>
    <w:rsid w:val="00C14764"/>
    <w:rsid w:val="00C14A8A"/>
    <w:rsid w:val="00C14AB6"/>
    <w:rsid w:val="00C14BAA"/>
    <w:rsid w:val="00C14C0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4F"/>
    <w:rsid w:val="00C24E4D"/>
    <w:rsid w:val="00C2534D"/>
    <w:rsid w:val="00C2555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AB2"/>
    <w:rsid w:val="00CA0B78"/>
    <w:rsid w:val="00CA0C59"/>
    <w:rsid w:val="00CA14DE"/>
    <w:rsid w:val="00CA1980"/>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4EA7"/>
    <w:rsid w:val="00D259C1"/>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33"/>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9ED"/>
    <w:rsid w:val="00DE0B48"/>
    <w:rsid w:val="00DE0B77"/>
    <w:rsid w:val="00DE0E22"/>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62"/>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6F51"/>
    <w:rsid w:val="00E170B9"/>
    <w:rsid w:val="00E17197"/>
    <w:rsid w:val="00E172B0"/>
    <w:rsid w:val="00E17CA9"/>
    <w:rsid w:val="00E208F4"/>
    <w:rsid w:val="00E20A88"/>
    <w:rsid w:val="00E20B5D"/>
    <w:rsid w:val="00E21431"/>
    <w:rsid w:val="00E218A9"/>
    <w:rsid w:val="00E21AD3"/>
    <w:rsid w:val="00E21B2B"/>
    <w:rsid w:val="00E21E4B"/>
    <w:rsid w:val="00E21E61"/>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6157"/>
    <w:rsid w:val="00E262CB"/>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DCD"/>
    <w:rsid w:val="00EA6EEF"/>
    <w:rsid w:val="00EA7C5E"/>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965"/>
    <w:rsid w:val="00EF0BCE"/>
    <w:rsid w:val="00EF0DED"/>
    <w:rsid w:val="00EF1233"/>
    <w:rsid w:val="00EF14B9"/>
    <w:rsid w:val="00EF1A89"/>
    <w:rsid w:val="00EF27AA"/>
    <w:rsid w:val="00EF2821"/>
    <w:rsid w:val="00EF2B32"/>
    <w:rsid w:val="00EF2B6E"/>
    <w:rsid w:val="00EF36DD"/>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252"/>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01C"/>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2EF6"/>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5C51"/>
    <w:rsid w:val="00FB6109"/>
    <w:rsid w:val="00FB61F0"/>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232"/>
    <w:rsid w:val="00FE0805"/>
    <w:rsid w:val="00FE09E3"/>
    <w:rsid w:val="00FE0CC2"/>
    <w:rsid w:val="00FE1503"/>
    <w:rsid w:val="00FE17E6"/>
    <w:rsid w:val="00FE210D"/>
    <w:rsid w:val="00FE2282"/>
    <w:rsid w:val="00FE24E3"/>
    <w:rsid w:val="00FE345F"/>
    <w:rsid w:val="00FE3563"/>
    <w:rsid w:val="00FE3BA9"/>
    <w:rsid w:val="00FE401E"/>
    <w:rsid w:val="00FE43F4"/>
    <w:rsid w:val="00FE4885"/>
    <w:rsid w:val="00FE4EED"/>
    <w:rsid w:val="00FE52E1"/>
    <w:rsid w:val="00FE52E4"/>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92545"/>
    <o:shapelayout v:ext="edit">
      <o:idmap v:ext="edit" data="1"/>
    </o:shapelayout>
  </w:shapeDefaults>
  <w:decimalSymbol w:val="."/>
  <w:listSeparator w:val=","/>
  <w14:docId w14:val="4C7BFFFD"/>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CA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1"/>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9"/>
    <w:rsid w:val="00D92D3C"/>
    <w:rPr>
      <w:rFonts w:eastAsia="Times New Roman"/>
      <w:sz w:val="24"/>
      <w:szCs w:val="24"/>
      <w:lang w:val="en-GB" w:eastAsia="en-US"/>
    </w:rPr>
  </w:style>
  <w:style w:type="character" w:customStyle="1" w:styleId="Heading8Char">
    <w:name w:val="Heading 8 Char"/>
    <w:basedOn w:val="DefaultParagraphFont"/>
    <w:link w:val="Heading8"/>
    <w:uiPriority w:val="99"/>
    <w:rsid w:val="00D92D3C"/>
    <w:rPr>
      <w:rFonts w:ascii="Arial" w:eastAsia="Times New Roman" w:hAnsi="Arial"/>
      <w:i/>
      <w:lang w:val="en-GB" w:eastAsia="en-US"/>
    </w:rPr>
  </w:style>
  <w:style w:type="character" w:customStyle="1" w:styleId="Heading9Char">
    <w:name w:val="Heading 9 Char"/>
    <w:basedOn w:val="DefaultParagraphFont"/>
    <w:link w:val="Heading9"/>
    <w:uiPriority w:val="9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uiPriority w:val="99"/>
    <w:rsid w:val="00D92D3C"/>
    <w:rPr>
      <w:b w:val="0"/>
    </w:rPr>
  </w:style>
  <w:style w:type="paragraph" w:customStyle="1" w:styleId="ASN1">
    <w:name w:val="ASN.1"/>
    <w:basedOn w:val="Normal"/>
    <w:uiPriority w:val="99"/>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uiPriority w:val="99"/>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uiPriority w:val="99"/>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uiPriority w:val="99"/>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D92D3C"/>
  </w:style>
  <w:style w:type="paragraph" w:customStyle="1" w:styleId="heading">
    <w:name w:val="heading"/>
    <w:basedOn w:val="ITULOGO"/>
    <w:uiPriority w:val="99"/>
    <w:rsid w:val="00D92D3C"/>
  </w:style>
  <w:style w:type="paragraph" w:customStyle="1" w:styleId="ITULOGO">
    <w:name w:val="ITULOGO"/>
    <w:basedOn w:val="Heading1"/>
    <w:uiPriority w:val="99"/>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uiPriority w:val="99"/>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uiPriority w:val="99"/>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uiPriority w:val="99"/>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D92D3C"/>
    <w:rPr>
      <w:rFonts w:ascii="Arial" w:eastAsia="Times New Roman" w:hAnsi="Arial"/>
      <w:lang w:val="en-GB" w:eastAsia="en-US"/>
    </w:rPr>
  </w:style>
  <w:style w:type="paragraph" w:styleId="BlockText">
    <w:name w:val="Block Text"/>
    <w:basedOn w:val="Normal"/>
    <w:uiPriority w:val="99"/>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uiPriority w:val="99"/>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uiPriority w:val="99"/>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uiPriority w:val="99"/>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uiPriority w:val="99"/>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D92D3C"/>
  </w:style>
  <w:style w:type="paragraph" w:customStyle="1" w:styleId="SP">
    <w:name w:val="SP"/>
    <w:basedOn w:val="Data"/>
    <w:uiPriority w:val="99"/>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uiPriority w:val="99"/>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D92D3C"/>
    <w:rPr>
      <w:rFonts w:ascii="Arial" w:eastAsia="Times New Roman" w:hAnsi="Arial"/>
      <w:b/>
      <w:sz w:val="32"/>
      <w:lang w:eastAsia="ar-SA"/>
    </w:rPr>
  </w:style>
  <w:style w:type="paragraph" w:customStyle="1" w:styleId="WW-BodyText2">
    <w:name w:val="WW-Body Tex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D92D3C"/>
    <w:pPr>
      <w:jc w:val="center"/>
    </w:pPr>
    <w:rPr>
      <w:b/>
      <w:bCs/>
      <w:i/>
      <w:iCs/>
    </w:rPr>
  </w:style>
  <w:style w:type="paragraph" w:customStyle="1" w:styleId="Framecontents">
    <w:name w:val="Frame contents"/>
    <w:basedOn w:val="BodyText"/>
    <w:uiPriority w:val="99"/>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uiPriority w:val="99"/>
    <w:rsid w:val="00D92D3C"/>
  </w:style>
  <w:style w:type="paragraph" w:customStyle="1" w:styleId="Figure">
    <w:name w:val="Figure"/>
    <w:basedOn w:val="Normal"/>
    <w:next w:val="FigureNotitle"/>
    <w:uiPriority w:val="99"/>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uiPriority w:val="99"/>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uiPriority w:val="99"/>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uiPriority w:val="99"/>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D92D3C"/>
    <w:rPr>
      <w:b/>
    </w:rPr>
  </w:style>
  <w:style w:type="paragraph" w:customStyle="1" w:styleId="SB2">
    <w:name w:val="SB2"/>
    <w:basedOn w:val="Normal"/>
    <w:uiPriority w:val="99"/>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D92D3C"/>
    <w:pPr>
      <w:jc w:val="right"/>
    </w:pPr>
  </w:style>
  <w:style w:type="paragraph" w:customStyle="1" w:styleId="LetterHead">
    <w:name w:val="LetterHead"/>
    <w:basedOn w:val="Normal"/>
    <w:uiPriority w:val="99"/>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uiPriority w:val="99"/>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uiPriority w:val="99"/>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uiPriority w:val="99"/>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uiPriority w:val="99"/>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uiPriority w:val="99"/>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uiPriority w:val="99"/>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uiPriority w:val="99"/>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uiPriority w:val="99"/>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uiPriority w:val="99"/>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uiPriority w:val="99"/>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uiPriority w:val="99"/>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uiPriority w:val="99"/>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uiPriority w:val="99"/>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uiPriority w:val="99"/>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uiPriority w:val="99"/>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uiPriority w:val="99"/>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uiPriority w:val="99"/>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uiPriority w:val="99"/>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uiPriority w:val="99"/>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uiPriority w:val="99"/>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uiPriority w:val="99"/>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uiPriority w:val="99"/>
    <w:rsid w:val="004C1655"/>
  </w:style>
  <w:style w:type="paragraph" w:customStyle="1" w:styleId="Office">
    <w:name w:val="Office"/>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uiPriority w:val="99"/>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uiPriority w:val="99"/>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uiPriority w:val="99"/>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uiPriority w:val="99"/>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uiPriority w:val="99"/>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uiPriority w:val="99"/>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uiPriority w:val="99"/>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uiPriority w:val="99"/>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uiPriority w:val="99"/>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uiPriority w:val="99"/>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uiPriority w:val="99"/>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uiPriority w:val="99"/>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uiPriority w:val="99"/>
    <w:rsid w:val="002D7F81"/>
  </w:style>
  <w:style w:type="paragraph" w:customStyle="1" w:styleId="Questiontitle">
    <w:name w:val="Question_title"/>
    <w:basedOn w:val="Rectitle"/>
    <w:next w:val="Questionref"/>
    <w:uiPriority w:val="99"/>
    <w:rsid w:val="002D7F81"/>
  </w:style>
  <w:style w:type="paragraph" w:customStyle="1" w:styleId="Questionref">
    <w:name w:val="Question_ref"/>
    <w:basedOn w:val="Recref"/>
    <w:next w:val="Questiondate"/>
    <w:uiPriority w:val="99"/>
    <w:rsid w:val="002D7F81"/>
    <w:rPr>
      <w:lang w:val="fr-FR"/>
    </w:rPr>
  </w:style>
  <w:style w:type="paragraph" w:customStyle="1" w:styleId="Questiondate">
    <w:name w:val="Question_date"/>
    <w:basedOn w:val="Recdate"/>
    <w:next w:val="Normalaftertitle"/>
    <w:uiPriority w:val="99"/>
    <w:rsid w:val="002D7F81"/>
  </w:style>
  <w:style w:type="paragraph" w:customStyle="1" w:styleId="Recdate">
    <w:name w:val="Rec_date"/>
    <w:basedOn w:val="Normal"/>
    <w:next w:val="Normalaftertitle"/>
    <w:uiPriority w:val="99"/>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uiPriority w:val="99"/>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uiPriority w:val="99"/>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uiPriority w:val="99"/>
    <w:rsid w:val="002D7F81"/>
  </w:style>
  <w:style w:type="paragraph" w:customStyle="1" w:styleId="Reptitle">
    <w:name w:val="Rep_title"/>
    <w:basedOn w:val="Rectitle"/>
    <w:next w:val="Repref"/>
    <w:uiPriority w:val="99"/>
    <w:rsid w:val="002D7F81"/>
  </w:style>
  <w:style w:type="paragraph" w:customStyle="1" w:styleId="Repref">
    <w:name w:val="Rep_ref"/>
    <w:basedOn w:val="Recref"/>
    <w:next w:val="Repdate"/>
    <w:uiPriority w:val="99"/>
    <w:rsid w:val="002D7F81"/>
    <w:rPr>
      <w:lang w:val="fr-FR"/>
    </w:rPr>
  </w:style>
  <w:style w:type="paragraph" w:customStyle="1" w:styleId="Repdate">
    <w:name w:val="Rep_date"/>
    <w:basedOn w:val="Recdate"/>
    <w:next w:val="Normalaftertitle"/>
    <w:uiPriority w:val="99"/>
    <w:rsid w:val="002D7F81"/>
  </w:style>
  <w:style w:type="paragraph" w:customStyle="1" w:styleId="ResNoBR">
    <w:name w:val="Res_No_BR"/>
    <w:basedOn w:val="RecNoBR"/>
    <w:next w:val="Restitle"/>
    <w:uiPriority w:val="99"/>
    <w:rsid w:val="002D7F81"/>
  </w:style>
  <w:style w:type="paragraph" w:customStyle="1" w:styleId="Restitle">
    <w:name w:val="Res_title"/>
    <w:basedOn w:val="Rectitle"/>
    <w:next w:val="Resref"/>
    <w:uiPriority w:val="99"/>
    <w:rsid w:val="002D7F81"/>
  </w:style>
  <w:style w:type="paragraph" w:customStyle="1" w:styleId="Resref">
    <w:name w:val="Res_ref"/>
    <w:basedOn w:val="Recref"/>
    <w:next w:val="Resdate"/>
    <w:uiPriority w:val="99"/>
    <w:rsid w:val="002D7F81"/>
    <w:rPr>
      <w:lang w:val="fr-FR"/>
    </w:rPr>
  </w:style>
  <w:style w:type="paragraph" w:customStyle="1" w:styleId="Resdate">
    <w:name w:val="Res_date"/>
    <w:basedOn w:val="Recdate"/>
    <w:next w:val="Normalaftertitle"/>
    <w:uiPriority w:val="99"/>
    <w:rsid w:val="002D7F81"/>
  </w:style>
  <w:style w:type="paragraph" w:customStyle="1" w:styleId="Section1">
    <w:name w:val="Section_1"/>
    <w:basedOn w:val="Normal"/>
    <w:next w:val="Normal"/>
    <w:uiPriority w:val="99"/>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uiPriority w:val="99"/>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uiPriority w:val="99"/>
    <w:rsid w:val="002D7F81"/>
  </w:style>
  <w:style w:type="paragraph" w:customStyle="1" w:styleId="Reftext">
    <w:name w:val="Ref_tex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uiPriority w:val="99"/>
    <w:rsid w:val="002D7F81"/>
  </w:style>
  <w:style w:type="paragraph" w:customStyle="1" w:styleId="ResNo">
    <w:name w:val="Res_No"/>
    <w:basedOn w:val="RecNo"/>
    <w:next w:val="Restitle"/>
    <w:uiPriority w:val="99"/>
    <w:rsid w:val="002D7F81"/>
  </w:style>
  <w:style w:type="paragraph" w:customStyle="1" w:styleId="SectionNo">
    <w:name w:val="Section_No"/>
    <w:basedOn w:val="Normal"/>
    <w:next w:val="Section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uiPriority w:val="99"/>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D7F81"/>
  </w:style>
  <w:style w:type="paragraph" w:customStyle="1" w:styleId="Title3">
    <w:name w:val="Title 3"/>
    <w:basedOn w:val="Title2"/>
    <w:next w:val="Title4"/>
    <w:uiPriority w:val="99"/>
    <w:rsid w:val="002D7F81"/>
    <w:rPr>
      <w:caps w:val="0"/>
    </w:rPr>
  </w:style>
  <w:style w:type="paragraph" w:customStyle="1" w:styleId="toc00">
    <w:name w:val="toc 0"/>
    <w:basedOn w:val="Normal"/>
    <w:next w:val="TOC1"/>
    <w:uiPriority w:val="99"/>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uiPriority w:val="99"/>
    <w:rsid w:val="002D7F81"/>
    <w:pPr>
      <w:keepNext w:val="0"/>
      <w:spacing w:after="480"/>
    </w:pPr>
  </w:style>
  <w:style w:type="paragraph" w:customStyle="1" w:styleId="FigureNoBR">
    <w:name w:val="Figure_No_BR"/>
    <w:basedOn w:val="Normal"/>
    <w:next w:val="FiguretitleBR"/>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uiPriority w:val="99"/>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uiPriority w:val="99"/>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uiPriority w:val="99"/>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uiPriority w:val="99"/>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uiPriority w:val="99"/>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uiPriority w:val="99"/>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uiPriority w:val="99"/>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uiPriority w:val="99"/>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uiPriority w:val="99"/>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3A18D5"/>
    <w:rPr>
      <w:rFonts w:ascii="Arial" w:hAnsi="Arial"/>
      <w:sz w:val="22"/>
    </w:rPr>
  </w:style>
  <w:style w:type="paragraph" w:styleId="Signature">
    <w:name w:val="Signature"/>
    <w:basedOn w:val="Normal"/>
    <w:link w:val="SignatureChar"/>
    <w:uiPriority w:val="99"/>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9971FC"/>
  </w:style>
  <w:style w:type="paragraph" w:customStyle="1" w:styleId="AppendixTitle">
    <w:name w:val="Appendix_Title"/>
    <w:basedOn w:val="Normal"/>
    <w:next w:val="Normalaftertitle0"/>
    <w:uiPriority w:val="99"/>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uiPriority w:val="99"/>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uiPriority w:val="99"/>
    <w:rsid w:val="009456F0"/>
    <w:pPr>
      <w:jc w:val="center"/>
    </w:pPr>
    <w:rPr>
      <w:rFonts w:ascii="TimesLT" w:eastAsia="Times New Roman" w:hAnsi="TimesLT"/>
      <w:snapToGrid w:val="0"/>
      <w:lang w:eastAsia="en-US"/>
    </w:rPr>
  </w:style>
  <w:style w:type="paragraph" w:customStyle="1" w:styleId="BodyText1">
    <w:name w:val="Body Text1"/>
    <w:uiPriority w:val="99"/>
    <w:rsid w:val="009456F0"/>
    <w:pPr>
      <w:ind w:firstLine="312"/>
      <w:jc w:val="both"/>
    </w:pPr>
    <w:rPr>
      <w:rFonts w:ascii="TimesLT" w:eastAsia="Times New Roman" w:hAnsi="TimesLT"/>
      <w:snapToGrid w:val="0"/>
      <w:lang w:eastAsia="en-US"/>
    </w:rPr>
  </w:style>
  <w:style w:type="paragraph" w:customStyle="1" w:styleId="Prezidentas">
    <w:name w:val="Prezidentas"/>
    <w:uiPriority w:val="99"/>
    <w:rsid w:val="009456F0"/>
    <w:pPr>
      <w:tabs>
        <w:tab w:val="right" w:pos="9808"/>
      </w:tabs>
    </w:pPr>
    <w:rPr>
      <w:rFonts w:ascii="TimesLT" w:eastAsia="Times New Roman" w:hAnsi="TimesLT"/>
      <w:caps/>
      <w:snapToGrid w:val="0"/>
      <w:lang w:eastAsia="en-US"/>
    </w:rPr>
  </w:style>
  <w:style w:type="paragraph" w:customStyle="1" w:styleId="Patvirtinta">
    <w:name w:val="Patvirtinta"/>
    <w:uiPriority w:val="99"/>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uiPriority w:val="99"/>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uiPriority w:val="99"/>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uiPriority w:val="99"/>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uiPriority w:val="99"/>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uiPriority w:val="99"/>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
    <w:name w:val="Unresolved Mention"/>
    <w:basedOn w:val="DefaultParagraphFont"/>
    <w:uiPriority w:val="99"/>
    <w:semiHidden/>
    <w:unhideWhenUsed/>
    <w:rsid w:val="00982560"/>
    <w:rPr>
      <w:color w:val="605E5C"/>
      <w:shd w:val="clear" w:color="auto" w:fill="E1DFDD"/>
    </w:rPr>
  </w:style>
  <w:style w:type="character" w:customStyle="1" w:styleId="UnresolvedMention2">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livecchi@iridium.com"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itu.int/itu-t/inr/nn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3984E-FB88-4487-ABF5-17779CAA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11</Pages>
  <Words>2388</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OB 1201F</vt:lpstr>
    </vt:vector>
  </TitlesOfParts>
  <Company>ITU</Company>
  <LinksUpToDate>false</LinksUpToDate>
  <CharactersWithSpaces>15969</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1201F</dc:title>
  <dc:subject/>
  <dc:creator>ITU-T</dc:creator>
  <cp:keywords/>
  <dc:description/>
  <cp:lastModifiedBy>Elliott, Linda</cp:lastModifiedBy>
  <cp:revision>199</cp:revision>
  <cp:lastPrinted>2020-09-02T09:39:00Z</cp:lastPrinted>
  <dcterms:created xsi:type="dcterms:W3CDTF">2020-01-31T08:25:00Z</dcterms:created>
  <dcterms:modified xsi:type="dcterms:W3CDTF">2020-09-02T09:39:00Z</dcterms:modified>
</cp:coreProperties>
</file>