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99399B9"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087E8A7D" w14:textId="77777777" w:rsidR="008322B0" w:rsidRPr="00E16A37" w:rsidRDefault="008322B0" w:rsidP="0089754F">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0966040"/>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251C3291" w14:textId="77777777" w:rsidTr="00060A35">
        <w:tc>
          <w:tcPr>
            <w:tcW w:w="1966" w:type="dxa"/>
            <w:tcBorders>
              <w:top w:val="nil"/>
              <w:left w:val="single" w:sz="8" w:space="0" w:color="333333"/>
              <w:bottom w:val="nil"/>
            </w:tcBorders>
            <w:shd w:val="clear" w:color="auto" w:fill="4C4C4C"/>
            <w:vAlign w:val="center"/>
          </w:tcPr>
          <w:p w14:paraId="2E7D56E1" w14:textId="3F963EBD"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9F68B9">
              <w:rPr>
                <w:rFonts w:eastAsia="SimSun"/>
                <w:b/>
                <w:bCs/>
                <w:color w:val="FFFFFF" w:themeColor="background1"/>
                <w:sz w:val="26"/>
                <w:szCs w:val="32"/>
              </w:rPr>
              <w:t>1202</w:t>
            </w:r>
          </w:p>
        </w:tc>
        <w:tc>
          <w:tcPr>
            <w:tcW w:w="1477" w:type="dxa"/>
            <w:tcBorders>
              <w:top w:val="nil"/>
              <w:bottom w:val="nil"/>
            </w:tcBorders>
            <w:shd w:val="clear" w:color="auto" w:fill="A6A6A6"/>
            <w:vAlign w:val="center"/>
          </w:tcPr>
          <w:p w14:paraId="197AB535" w14:textId="2FBE7128" w:rsidR="008322B0" w:rsidRPr="00E16A37" w:rsidRDefault="00971D6E"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2020.V</w:t>
            </w:r>
            <w:r w:rsidR="009F68B9">
              <w:rPr>
                <w:rFonts w:eastAsia="SimSun"/>
                <w:color w:val="FFFFFF" w:themeColor="background1"/>
                <w:sz w:val="20"/>
                <w:szCs w:val="20"/>
              </w:rPr>
              <w:t>II</w:t>
            </w:r>
            <w:r w:rsidR="006A6177">
              <w:rPr>
                <w:rFonts w:eastAsia="SimSun"/>
                <w:color w:val="FFFFFF" w:themeColor="background1"/>
                <w:sz w:val="20"/>
                <w:szCs w:val="20"/>
              </w:rPr>
              <w:t>I</w:t>
            </w:r>
            <w:r>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13865FF7" w14:textId="5900757B"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9F68B9">
              <w:rPr>
                <w:rFonts w:eastAsia="SimSun"/>
                <w:color w:val="FFFFFF" w:themeColor="background1"/>
                <w:sz w:val="20"/>
                <w:szCs w:val="26"/>
              </w:rPr>
              <w:t>31</w:t>
            </w:r>
            <w:r w:rsidR="00971D6E">
              <w:rPr>
                <w:rFonts w:eastAsia="SimSun" w:hint="cs"/>
                <w:color w:val="FFFFFF" w:themeColor="background1"/>
                <w:sz w:val="20"/>
                <w:szCs w:val="26"/>
                <w:rtl/>
                <w:lang w:bidi="ar-EG"/>
              </w:rPr>
              <w:t xml:space="preserve"> </w:t>
            </w:r>
            <w:r w:rsidR="009F68B9">
              <w:rPr>
                <w:rFonts w:eastAsia="SimSun" w:hint="cs"/>
                <w:color w:val="FFFFFF" w:themeColor="background1"/>
                <w:sz w:val="20"/>
                <w:szCs w:val="26"/>
                <w:rtl/>
                <w:lang w:bidi="ar-EG"/>
              </w:rPr>
              <w:t xml:space="preserve">يوليو </w:t>
            </w:r>
            <w:r w:rsidR="003100E0">
              <w:rPr>
                <w:rFonts w:eastAsia="SimSun"/>
                <w:color w:val="FFFFFF" w:themeColor="background1"/>
                <w:sz w:val="20"/>
                <w:szCs w:val="26"/>
                <w:lang w:bidi="ar-EG"/>
              </w:rPr>
              <w:t>20</w:t>
            </w:r>
            <w:r w:rsidR="00D711DA">
              <w:rPr>
                <w:rFonts w:eastAsia="SimSun"/>
                <w:color w:val="FFFFFF" w:themeColor="background1"/>
                <w:sz w:val="20"/>
                <w:szCs w:val="26"/>
                <w:lang w:bidi="ar-EG"/>
              </w:rPr>
              <w:t>20</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1F841B9E"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45CCA21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67430A3"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427AD1F4"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CD55754"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2A2437AB" w14:textId="77777777" w:rsidR="008322B0" w:rsidRPr="00E16A37" w:rsidRDefault="008322B0" w:rsidP="00AA4E2E">
      <w:pPr>
        <w:rPr>
          <w:rFonts w:eastAsia="SimSun"/>
          <w:sz w:val="8"/>
          <w:szCs w:val="16"/>
          <w:rtl/>
          <w:lang w:bidi="ar-EG"/>
        </w:rPr>
      </w:pPr>
    </w:p>
    <w:p w14:paraId="4A786899" w14:textId="77777777" w:rsidR="008322B0" w:rsidRPr="00E16A37" w:rsidRDefault="00B37D30" w:rsidP="00512D93">
      <w:pPr>
        <w:spacing w:before="0"/>
        <w:jc w:val="center"/>
        <w:rPr>
          <w:rFonts w:eastAsia="SimSun"/>
          <w:b/>
          <w:bCs/>
          <w:sz w:val="28"/>
          <w:szCs w:val="36"/>
          <w:rtl/>
          <w:lang w:bidi="ar-SY"/>
        </w:rPr>
      </w:pPr>
      <w:r w:rsidRPr="003F38F4">
        <w:rPr>
          <w:rFonts w:eastAsia="SimSun" w:hint="cs"/>
          <w:b/>
          <w:bCs/>
          <w:sz w:val="28"/>
          <w:szCs w:val="36"/>
          <w:rtl/>
          <w:lang w:bidi="ar-SY"/>
        </w:rPr>
        <w:t>جدول المحتويات</w:t>
      </w:r>
    </w:p>
    <w:p w14:paraId="08518862" w14:textId="77777777" w:rsidR="00B94BF0" w:rsidRPr="00E16A37" w:rsidRDefault="00B94BF0" w:rsidP="00B53535">
      <w:pPr>
        <w:spacing w:before="0"/>
        <w:jc w:val="right"/>
        <w:rPr>
          <w:rFonts w:eastAsia="SimSun"/>
          <w:i/>
          <w:iCs/>
          <w:rtl/>
          <w:lang w:bidi="ar-SY"/>
        </w:rPr>
      </w:pPr>
      <w:r w:rsidRPr="00E16A37">
        <w:rPr>
          <w:rFonts w:eastAsia="SimSun" w:hint="cs"/>
          <w:i/>
          <w:iCs/>
          <w:rtl/>
          <w:lang w:bidi="ar-SY"/>
        </w:rPr>
        <w:t>الصفحة</w:t>
      </w:r>
    </w:p>
    <w:p w14:paraId="5F7E12AC" w14:textId="71B9A2DD" w:rsidR="00501B35" w:rsidRPr="00501B35" w:rsidRDefault="00501B35">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501B35">
        <w:rPr>
          <w:b/>
          <w:bCs/>
          <w:noProof/>
          <w:rtl/>
        </w:rPr>
        <w:t>معلومات عامة</w:t>
      </w:r>
    </w:p>
    <w:p w14:paraId="029F42C1" w14:textId="085C5870" w:rsidR="00501B35" w:rsidRDefault="00501B35">
      <w:pPr>
        <w:pStyle w:val="TOC1"/>
        <w:rPr>
          <w:rFonts w:eastAsiaTheme="minorEastAsia" w:cstheme="minorBidi"/>
          <w:noProof/>
          <w:szCs w:val="22"/>
          <w:rtl/>
          <w:lang w:val="en-GB" w:eastAsia="en-GB"/>
        </w:rPr>
      </w:pPr>
      <w:r>
        <w:rPr>
          <w:noProof/>
          <w:rtl/>
        </w:rPr>
        <w:t>القوائم الملحقة بالنشرة التشغيلية للاتحاد</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Toc48058545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3</w:t>
      </w:r>
      <w:r w:rsidRPr="00501B35">
        <w:rPr>
          <w:rFonts w:ascii="Calibri" w:hAnsi="Calibri" w:cs="Calibri"/>
          <w:noProof/>
          <w:szCs w:val="22"/>
          <w:rtl/>
        </w:rPr>
        <w:fldChar w:fldCharType="end"/>
      </w:r>
    </w:p>
    <w:p w14:paraId="32D0A521" w14:textId="3A8AA25A" w:rsidR="00501B35" w:rsidRDefault="00501B35">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Toc48058546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4</w:t>
      </w:r>
      <w:r w:rsidRPr="00501B35">
        <w:rPr>
          <w:rFonts w:ascii="Calibri" w:hAnsi="Calibri" w:cs="Calibri"/>
          <w:noProof/>
          <w:szCs w:val="22"/>
          <w:rtl/>
        </w:rPr>
        <w:fldChar w:fldCharType="end"/>
      </w:r>
    </w:p>
    <w:p w14:paraId="095BB39E" w14:textId="0BE3DE32" w:rsidR="00501B35" w:rsidRDefault="00501B35">
      <w:pPr>
        <w:pStyle w:val="TOC1"/>
        <w:rPr>
          <w:rFonts w:eastAsiaTheme="minorEastAsia" w:cstheme="minorBidi"/>
          <w:noProof/>
          <w:szCs w:val="22"/>
          <w:rtl/>
          <w:lang w:val="en-GB" w:eastAsia="en-GB"/>
        </w:rPr>
      </w:pPr>
      <w:r>
        <w:rPr>
          <w:noProof/>
          <w:rtl/>
        </w:rPr>
        <w:t xml:space="preserve">خطة ترقيم الاتصالات العمومية الدولية (التوصية </w:t>
      </w:r>
      <w:r>
        <w:rPr>
          <w:noProof/>
        </w:rPr>
        <w:t>ITU-T E.164</w:t>
      </w:r>
      <w:r>
        <w:rPr>
          <w:noProof/>
          <w:rtl/>
        </w:rPr>
        <w:t xml:space="preserve"> </w:t>
      </w:r>
      <w:r>
        <w:rPr>
          <w:noProof/>
        </w:rPr>
        <w:t>(2010/11)</w:t>
      </w:r>
      <w:r>
        <w:rPr>
          <w:noProof/>
          <w:rtl/>
        </w:rPr>
        <w:t>)</w:t>
      </w:r>
      <w:r>
        <w:rPr>
          <w:rFonts w:hint="cs"/>
          <w:noProof/>
          <w:rtl/>
          <w:lang w:bidi="ar-EG"/>
        </w:rPr>
        <w:t xml:space="preserve">: </w:t>
      </w:r>
      <w:r w:rsidRPr="00501B35">
        <w:rPr>
          <w:rFonts w:hint="cs"/>
          <w:i/>
          <w:iCs/>
          <w:noProof/>
          <w:rtl/>
          <w:lang w:bidi="ar-EG"/>
        </w:rPr>
        <w:t>ملاحظة من مكتب تقييس الاتصالات</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Toc48058547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4</w:t>
      </w:r>
      <w:r w:rsidRPr="00501B35">
        <w:rPr>
          <w:rFonts w:ascii="Calibri" w:hAnsi="Calibri" w:cs="Calibri"/>
          <w:noProof/>
          <w:szCs w:val="22"/>
          <w:rtl/>
        </w:rPr>
        <w:fldChar w:fldCharType="end"/>
      </w:r>
    </w:p>
    <w:p w14:paraId="1E06699A" w14:textId="218557CA" w:rsidR="00501B35" w:rsidRDefault="00501B35">
      <w:pPr>
        <w:pStyle w:val="TOC1"/>
        <w:rPr>
          <w:rFonts w:eastAsiaTheme="minorEastAsia" w:cstheme="minorBidi"/>
          <w:noProof/>
          <w:szCs w:val="22"/>
          <w:rtl/>
          <w:lang w:val="en-GB" w:eastAsia="en-GB"/>
        </w:rPr>
      </w:pPr>
      <w:r>
        <w:rPr>
          <w:noProof/>
          <w:rtl/>
        </w:rPr>
        <w:t xml:space="preserve">الخطة الدولية لتعرّف هوية الشبكات العمومية والاشتراكات (التوصية </w:t>
      </w:r>
      <w:r>
        <w:rPr>
          <w:noProof/>
        </w:rPr>
        <w:t>ITU-T E.212</w:t>
      </w:r>
      <w:r>
        <w:rPr>
          <w:noProof/>
          <w:rtl/>
        </w:rPr>
        <w:t xml:space="preserve"> </w:t>
      </w:r>
      <w:r>
        <w:rPr>
          <w:noProof/>
        </w:rPr>
        <w:t>(2016/09)</w:t>
      </w:r>
      <w:r>
        <w:rPr>
          <w:noProof/>
          <w:rtl/>
        </w:rPr>
        <w:t>)</w:t>
      </w:r>
      <w:r>
        <w:rPr>
          <w:rFonts w:hint="cs"/>
          <w:noProof/>
          <w:rtl/>
        </w:rPr>
        <w:t xml:space="preserve">: </w:t>
      </w:r>
      <w:r w:rsidRPr="00501B35">
        <w:rPr>
          <w:rFonts w:hint="cs"/>
          <w:i/>
          <w:iCs/>
          <w:noProof/>
          <w:rtl/>
          <w:lang w:bidi="ar-EG"/>
        </w:rPr>
        <w:t>ملاحظة من مكتب تقييس الاتصالات</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Toc48058548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4</w:t>
      </w:r>
      <w:r w:rsidRPr="00501B35">
        <w:rPr>
          <w:rFonts w:ascii="Calibri" w:hAnsi="Calibri" w:cs="Calibri"/>
          <w:noProof/>
          <w:szCs w:val="22"/>
          <w:rtl/>
        </w:rPr>
        <w:fldChar w:fldCharType="end"/>
      </w:r>
    </w:p>
    <w:p w14:paraId="770DEB12" w14:textId="00352B4B" w:rsidR="00501B35" w:rsidRDefault="00501B35">
      <w:pPr>
        <w:pStyle w:val="TOC1"/>
        <w:rPr>
          <w:rFonts w:eastAsiaTheme="minorEastAsia" w:cstheme="minorBidi"/>
          <w:noProof/>
          <w:szCs w:val="22"/>
          <w:rtl/>
          <w:lang w:val="en-GB" w:eastAsia="en-GB"/>
        </w:rPr>
      </w:pPr>
      <w:r>
        <w:rPr>
          <w:noProof/>
          <w:rtl/>
        </w:rPr>
        <w:t>الخدمة الهاتفية</w:t>
      </w:r>
      <w:r>
        <w:rPr>
          <w:rFonts w:hint="cs"/>
          <w:noProof/>
          <w:rtl/>
        </w:rPr>
        <w:t>:</w:t>
      </w:r>
    </w:p>
    <w:p w14:paraId="6BFFFF3B" w14:textId="099F8CE7" w:rsidR="00501B35" w:rsidRDefault="00501B35">
      <w:pPr>
        <w:pStyle w:val="TOC2"/>
        <w:rPr>
          <w:rFonts w:asciiTheme="minorHAnsi" w:eastAsiaTheme="minorEastAsia" w:hAnsiTheme="minorHAnsi" w:cstheme="minorBidi"/>
          <w:i w:val="0"/>
          <w:iCs w:val="0"/>
          <w:szCs w:val="22"/>
          <w:rtl/>
          <w:lang w:val="en-GB" w:eastAsia="en-GB" w:bidi="ar-SA"/>
        </w:rPr>
      </w:pPr>
      <w:r w:rsidRPr="007F2E3A">
        <w:rPr>
          <w:rtl/>
          <w:lang w:val="es-ES_tradnl"/>
        </w:rPr>
        <w:t xml:space="preserve">شركة إيريديوم للسواتل </w:t>
      </w:r>
      <w:r>
        <w:t>(</w:t>
      </w:r>
      <w:r w:rsidRPr="007F2E3A">
        <w:rPr>
          <w:lang w:val="es-ES_tradnl"/>
        </w:rPr>
        <w:t>Iridium Satellite LLC</w:t>
      </w:r>
      <w:r>
        <w:rPr>
          <w:lang w:val="es-ES_tradnl"/>
        </w:rPr>
        <w:t>)</w:t>
      </w:r>
      <w:r>
        <w:rPr>
          <w:rtl/>
        </w:rPr>
        <w:tab/>
      </w:r>
      <w:r>
        <w:tab/>
      </w:r>
      <w:r w:rsidRPr="00501B35">
        <w:rPr>
          <w:rFonts w:cs="Calibri"/>
          <w:i w:val="0"/>
          <w:iCs w:val="0"/>
          <w:szCs w:val="22"/>
          <w:rtl/>
        </w:rPr>
        <w:fldChar w:fldCharType="begin"/>
      </w:r>
      <w:r w:rsidRPr="00501B35">
        <w:rPr>
          <w:rFonts w:cs="Calibri"/>
          <w:i w:val="0"/>
          <w:iCs w:val="0"/>
          <w:szCs w:val="22"/>
          <w:rtl/>
        </w:rPr>
        <w:instrText xml:space="preserve"> </w:instrText>
      </w:r>
      <w:r w:rsidRPr="00501B35">
        <w:rPr>
          <w:rFonts w:cs="Calibri"/>
          <w:i w:val="0"/>
          <w:iCs w:val="0"/>
          <w:szCs w:val="22"/>
        </w:rPr>
        <w:instrText>PAGEREF</w:instrText>
      </w:r>
      <w:r w:rsidRPr="00501B35">
        <w:rPr>
          <w:rFonts w:cs="Calibri"/>
          <w:i w:val="0"/>
          <w:iCs w:val="0"/>
          <w:szCs w:val="22"/>
          <w:rtl/>
        </w:rPr>
        <w:instrText xml:space="preserve"> _</w:instrText>
      </w:r>
      <w:r w:rsidRPr="00501B35">
        <w:rPr>
          <w:rFonts w:cs="Calibri"/>
          <w:i w:val="0"/>
          <w:iCs w:val="0"/>
          <w:szCs w:val="22"/>
        </w:rPr>
        <w:instrText>Toc48058550 \h</w:instrText>
      </w:r>
      <w:r w:rsidRPr="00501B35">
        <w:rPr>
          <w:rFonts w:cs="Calibri"/>
          <w:i w:val="0"/>
          <w:iCs w:val="0"/>
          <w:szCs w:val="22"/>
          <w:rtl/>
        </w:rPr>
        <w:instrText xml:space="preserve"> </w:instrText>
      </w:r>
      <w:r w:rsidRPr="00501B35">
        <w:rPr>
          <w:rFonts w:cs="Calibri"/>
          <w:i w:val="0"/>
          <w:iCs w:val="0"/>
          <w:szCs w:val="22"/>
          <w:rtl/>
        </w:rPr>
      </w:r>
      <w:r w:rsidRPr="00501B35">
        <w:rPr>
          <w:rFonts w:cs="Calibri"/>
          <w:i w:val="0"/>
          <w:iCs w:val="0"/>
          <w:szCs w:val="22"/>
          <w:rtl/>
        </w:rPr>
        <w:fldChar w:fldCharType="separate"/>
      </w:r>
      <w:r w:rsidR="00237C31">
        <w:rPr>
          <w:rFonts w:cs="Calibri"/>
          <w:i w:val="0"/>
          <w:iCs w:val="0"/>
          <w:szCs w:val="22"/>
          <w:rtl/>
        </w:rPr>
        <w:t>5</w:t>
      </w:r>
      <w:r w:rsidRPr="00501B35">
        <w:rPr>
          <w:rFonts w:cs="Calibri"/>
          <w:i w:val="0"/>
          <w:iCs w:val="0"/>
          <w:szCs w:val="22"/>
          <w:rtl/>
        </w:rPr>
        <w:fldChar w:fldCharType="end"/>
      </w:r>
    </w:p>
    <w:p w14:paraId="56EF77A3" w14:textId="4FE776DC" w:rsidR="00501B35" w:rsidRDefault="00501B35">
      <w:pPr>
        <w:pStyle w:val="TOC1"/>
        <w:rPr>
          <w:rFonts w:eastAsiaTheme="minorEastAsia" w:cstheme="minorBidi"/>
          <w:noProof/>
          <w:szCs w:val="22"/>
          <w:rtl/>
          <w:lang w:val="en-GB" w:eastAsia="en-GB"/>
        </w:rPr>
      </w:pPr>
      <w:r w:rsidRPr="007F2E3A">
        <w:rPr>
          <w:noProof/>
          <w:rtl/>
          <w:lang w:val="es-ES" w:bidi="ar-EG"/>
        </w:rPr>
        <w:t>تقييد الخدمة</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Toc48058551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6</w:t>
      </w:r>
      <w:r w:rsidRPr="00501B35">
        <w:rPr>
          <w:rFonts w:ascii="Calibri" w:hAnsi="Calibri" w:cs="Calibri"/>
          <w:noProof/>
          <w:szCs w:val="22"/>
          <w:rtl/>
        </w:rPr>
        <w:fldChar w:fldCharType="end"/>
      </w:r>
    </w:p>
    <w:p w14:paraId="3BCD9623" w14:textId="726389DA" w:rsidR="00501B35" w:rsidRDefault="00501B35">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Toc48058552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6</w:t>
      </w:r>
      <w:r w:rsidRPr="00501B35">
        <w:rPr>
          <w:rFonts w:ascii="Calibri" w:hAnsi="Calibri" w:cs="Calibri"/>
          <w:noProof/>
          <w:szCs w:val="22"/>
          <w:rtl/>
        </w:rPr>
        <w:fldChar w:fldCharType="end"/>
      </w:r>
    </w:p>
    <w:p w14:paraId="59058219" w14:textId="42D1F79F" w:rsidR="00501B35" w:rsidRPr="00501B35" w:rsidRDefault="00501B35">
      <w:pPr>
        <w:pStyle w:val="TOC1"/>
        <w:rPr>
          <w:rFonts w:eastAsiaTheme="minorEastAsia" w:cstheme="minorBidi"/>
          <w:b/>
          <w:bCs/>
          <w:noProof/>
          <w:szCs w:val="22"/>
          <w:rtl/>
          <w:lang w:val="en-GB" w:eastAsia="en-GB"/>
        </w:rPr>
      </w:pPr>
      <w:r w:rsidRPr="00501B35">
        <w:rPr>
          <w:b/>
          <w:bCs/>
          <w:noProof/>
          <w:rtl/>
        </w:rPr>
        <w:t>تعديلات على منشورات الخدمة</w:t>
      </w:r>
    </w:p>
    <w:p w14:paraId="435CDA90" w14:textId="4372610C" w:rsidR="00501B35" w:rsidRDefault="00501B35">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Toc48058554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7</w:t>
      </w:r>
      <w:r w:rsidRPr="00501B35">
        <w:rPr>
          <w:rFonts w:ascii="Calibri" w:hAnsi="Calibri" w:cs="Calibri"/>
          <w:noProof/>
          <w:szCs w:val="22"/>
          <w:rtl/>
        </w:rPr>
        <w:fldChar w:fldCharType="end"/>
      </w:r>
    </w:p>
    <w:p w14:paraId="5C39AC37" w14:textId="5F70847A" w:rsidR="00501B35" w:rsidRDefault="00501B35">
      <w:pPr>
        <w:pStyle w:val="TOC1"/>
        <w:rPr>
          <w:rFonts w:eastAsiaTheme="minorEastAsia" w:cstheme="minorBidi"/>
          <w:noProof/>
          <w:szCs w:val="22"/>
          <w:rtl/>
          <w:lang w:val="en-GB" w:eastAsia="en-GB"/>
        </w:rPr>
      </w:pPr>
      <w:r>
        <w:rPr>
          <w:noProof/>
          <w:rtl/>
        </w:rPr>
        <w:t xml:space="preserve">قائمة بالرموز الدليلية للبلدان المخصصة وفقاً للتوصية </w:t>
      </w:r>
      <w:r>
        <w:rPr>
          <w:noProof/>
        </w:rPr>
        <w:t>ITU-T E.164</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Toc48058555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8</w:t>
      </w:r>
      <w:r w:rsidRPr="00501B35">
        <w:rPr>
          <w:rFonts w:ascii="Calibri" w:hAnsi="Calibri" w:cs="Calibri"/>
          <w:noProof/>
          <w:szCs w:val="22"/>
          <w:rtl/>
        </w:rPr>
        <w:fldChar w:fldCharType="end"/>
      </w:r>
    </w:p>
    <w:p w14:paraId="2B909505" w14:textId="13171F1A" w:rsidR="00501B35" w:rsidRDefault="00501B35">
      <w:pPr>
        <w:pStyle w:val="TOC1"/>
        <w:rPr>
          <w:rFonts w:eastAsiaTheme="minorEastAsia" w:cstheme="minorBidi"/>
          <w:noProof/>
          <w:szCs w:val="22"/>
          <w:rtl/>
          <w:lang w:val="en-GB" w:eastAsia="en-GB"/>
        </w:rPr>
      </w:pPr>
      <w:r>
        <w:rPr>
          <w:noProof/>
          <w:rtl/>
        </w:rPr>
        <w:t xml:space="preserve">الرموز الدليلية للشبكات المتنقلة </w:t>
      </w:r>
      <w:r>
        <w:rPr>
          <w:noProof/>
        </w:rPr>
        <w:t>(MNC)</w:t>
      </w:r>
      <w:r>
        <w:rPr>
          <w:noProof/>
          <w:rtl/>
        </w:rPr>
        <w:t xml:space="preserve"> من أجل الخطة الدولية لتعرّف هوية الشبكات والاشتراكات العمومية</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Toc48058556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8</w:t>
      </w:r>
      <w:r w:rsidRPr="00501B35">
        <w:rPr>
          <w:rFonts w:ascii="Calibri" w:hAnsi="Calibri" w:cs="Calibri"/>
          <w:noProof/>
          <w:szCs w:val="22"/>
          <w:rtl/>
        </w:rPr>
        <w:fldChar w:fldCharType="end"/>
      </w:r>
    </w:p>
    <w:p w14:paraId="64B1AEE4" w14:textId="17B7B410" w:rsidR="00501B35" w:rsidRDefault="00501B35">
      <w:pPr>
        <w:pStyle w:val="TOC1"/>
        <w:rPr>
          <w:rFonts w:eastAsiaTheme="minorEastAsia" w:cstheme="minorBidi"/>
          <w:noProof/>
          <w:szCs w:val="22"/>
          <w:rtl/>
          <w:lang w:val="en-GB" w:eastAsia="en-GB"/>
        </w:rPr>
      </w:pPr>
      <w:r>
        <w:rPr>
          <w:noProof/>
          <w:rtl/>
        </w:rPr>
        <w:t>قائمة برموز المشغلين الصادرة عن الاتحاد</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Toc48058557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9</w:t>
      </w:r>
      <w:r w:rsidRPr="00501B35">
        <w:rPr>
          <w:rFonts w:ascii="Calibri" w:hAnsi="Calibri" w:cs="Calibri"/>
          <w:noProof/>
          <w:szCs w:val="22"/>
          <w:rtl/>
        </w:rPr>
        <w:fldChar w:fldCharType="end"/>
      </w:r>
    </w:p>
    <w:p w14:paraId="0F8F4503" w14:textId="3AB4B72C" w:rsidR="00501B35" w:rsidRDefault="00501B35">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Toc48058558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10</w:t>
      </w:r>
      <w:r w:rsidRPr="00501B35">
        <w:rPr>
          <w:rFonts w:ascii="Calibri" w:hAnsi="Calibri" w:cs="Calibri"/>
          <w:noProof/>
          <w:szCs w:val="22"/>
          <w:rtl/>
        </w:rPr>
        <w:fldChar w:fldCharType="end"/>
      </w:r>
    </w:p>
    <w:p w14:paraId="065731F3" w14:textId="60742726" w:rsidR="00501B35" w:rsidRDefault="00501B35">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Pr="00501B35">
        <w:rPr>
          <w:rFonts w:ascii="Calibri" w:hAnsi="Calibri" w:cs="Calibri"/>
          <w:noProof/>
          <w:szCs w:val="22"/>
          <w:rtl/>
        </w:rPr>
        <w:fldChar w:fldCharType="begin"/>
      </w:r>
      <w:r w:rsidRPr="00501B35">
        <w:rPr>
          <w:rFonts w:ascii="Calibri" w:hAnsi="Calibri" w:cs="Calibri"/>
          <w:noProof/>
          <w:szCs w:val="22"/>
          <w:rtl/>
        </w:rPr>
        <w:instrText xml:space="preserve"> </w:instrText>
      </w:r>
      <w:r w:rsidRPr="00501B35">
        <w:rPr>
          <w:rFonts w:ascii="Calibri" w:hAnsi="Calibri" w:cs="Calibri"/>
          <w:noProof/>
          <w:szCs w:val="22"/>
        </w:rPr>
        <w:instrText>PAGEREF</w:instrText>
      </w:r>
      <w:r w:rsidRPr="00501B35">
        <w:rPr>
          <w:rFonts w:ascii="Calibri" w:hAnsi="Calibri" w:cs="Calibri"/>
          <w:noProof/>
          <w:szCs w:val="22"/>
          <w:rtl/>
        </w:rPr>
        <w:instrText xml:space="preserve"> _</w:instrText>
      </w:r>
      <w:r w:rsidRPr="00501B35">
        <w:rPr>
          <w:rFonts w:ascii="Calibri" w:hAnsi="Calibri" w:cs="Calibri"/>
          <w:noProof/>
          <w:szCs w:val="22"/>
        </w:rPr>
        <w:instrText>Toc48058559 \h</w:instrText>
      </w:r>
      <w:r w:rsidRPr="00501B35">
        <w:rPr>
          <w:rFonts w:ascii="Calibri" w:hAnsi="Calibri" w:cs="Calibri"/>
          <w:noProof/>
          <w:szCs w:val="22"/>
          <w:rtl/>
        </w:rPr>
        <w:instrText xml:space="preserve"> </w:instrText>
      </w:r>
      <w:r w:rsidRPr="00501B35">
        <w:rPr>
          <w:rFonts w:ascii="Calibri" w:hAnsi="Calibri" w:cs="Calibri"/>
          <w:noProof/>
          <w:szCs w:val="22"/>
          <w:rtl/>
        </w:rPr>
      </w:r>
      <w:r w:rsidRPr="00501B35">
        <w:rPr>
          <w:rFonts w:ascii="Calibri" w:hAnsi="Calibri" w:cs="Calibri"/>
          <w:noProof/>
          <w:szCs w:val="22"/>
          <w:rtl/>
        </w:rPr>
        <w:fldChar w:fldCharType="separate"/>
      </w:r>
      <w:r w:rsidR="00237C31">
        <w:rPr>
          <w:rFonts w:ascii="Calibri" w:hAnsi="Calibri" w:cs="Calibri"/>
          <w:noProof/>
          <w:szCs w:val="22"/>
          <w:rtl/>
        </w:rPr>
        <w:t>11</w:t>
      </w:r>
      <w:r w:rsidRPr="00501B35">
        <w:rPr>
          <w:rFonts w:ascii="Calibri" w:hAnsi="Calibri" w:cs="Calibri"/>
          <w:noProof/>
          <w:szCs w:val="22"/>
          <w:rtl/>
        </w:rPr>
        <w:fldChar w:fldCharType="end"/>
      </w:r>
    </w:p>
    <w:p w14:paraId="175B617E" w14:textId="5A23F10C" w:rsidR="00FA6385" w:rsidRDefault="00501B35" w:rsidP="00B52573">
      <w:pPr>
        <w:rPr>
          <w:rFonts w:eastAsia="SimSun"/>
          <w:rtl/>
          <w:lang w:bidi="ar-EG"/>
        </w:rPr>
      </w:pPr>
      <w:r>
        <w:rPr>
          <w:rFonts w:eastAsia="SimSun"/>
          <w:rtl/>
          <w:lang w:bidi="ar-EG"/>
        </w:rPr>
        <w:fldChar w:fldCharType="end"/>
      </w:r>
    </w:p>
    <w:p w14:paraId="1148E6FA" w14:textId="061781AA" w:rsidR="00D4267E" w:rsidRPr="00B37142" w:rsidRDefault="00D4267E" w:rsidP="00E81CC7">
      <w:pPr>
        <w:rPr>
          <w:rFonts w:eastAsiaTheme="minorEastAsia" w:cstheme="minorBidi"/>
          <w:noProof/>
          <w:szCs w:val="22"/>
          <w:rtl/>
          <w:lang w:eastAsia="zh-CN" w:bidi="ar-EG"/>
        </w:rPr>
      </w:pPr>
      <w:r>
        <w:rPr>
          <w:rFonts w:eastAsia="SimSun"/>
          <w:rtl/>
          <w:lang w:bidi="ar-EG"/>
        </w:rPr>
        <w:br w:type="page"/>
      </w:r>
    </w:p>
    <w:p w14:paraId="17A1132F" w14:textId="77777777" w:rsidR="009F68B9" w:rsidRDefault="009F68B9">
      <w:pPr>
        <w:bidi w:val="0"/>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31689" w:rsidRPr="00792AD6" w14:paraId="76CCC7CD" w14:textId="77777777" w:rsidTr="00C3168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FE2BF7F" w14:textId="77777777" w:rsidR="00C31689" w:rsidRPr="00792AD6" w:rsidRDefault="00C31689" w:rsidP="00C3168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68D9638B" w14:textId="77777777" w:rsidR="00C31689" w:rsidRPr="00792AD6" w:rsidRDefault="00C31689" w:rsidP="00C31689">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C31689" w:rsidRPr="00792AD6" w14:paraId="723E9AB0" w14:textId="77777777" w:rsidTr="00C31689">
        <w:trPr>
          <w:tblHeader/>
          <w:jc w:val="center"/>
        </w:trPr>
        <w:tc>
          <w:tcPr>
            <w:tcW w:w="1008" w:type="dxa"/>
            <w:tcBorders>
              <w:top w:val="single" w:sz="4" w:space="0" w:color="auto"/>
              <w:left w:val="single" w:sz="4" w:space="0" w:color="auto"/>
              <w:bottom w:val="single" w:sz="4" w:space="0" w:color="auto"/>
              <w:right w:val="single" w:sz="4" w:space="0" w:color="auto"/>
            </w:tcBorders>
          </w:tcPr>
          <w:p w14:paraId="770906FD"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305E036F"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2020.IX.1</w:t>
            </w:r>
          </w:p>
        </w:tc>
        <w:tc>
          <w:tcPr>
            <w:tcW w:w="2520" w:type="dxa"/>
            <w:tcBorders>
              <w:top w:val="single" w:sz="4" w:space="0" w:color="auto"/>
              <w:left w:val="single" w:sz="4" w:space="0" w:color="auto"/>
              <w:bottom w:val="single" w:sz="4" w:space="0" w:color="auto"/>
              <w:right w:val="single" w:sz="4" w:space="0" w:color="auto"/>
            </w:tcBorders>
          </w:tcPr>
          <w:p w14:paraId="21B685FA"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2020.VIII.14</w:t>
            </w:r>
          </w:p>
        </w:tc>
      </w:tr>
      <w:tr w:rsidR="00C31689" w:rsidRPr="00792AD6" w14:paraId="7FF9753E" w14:textId="77777777" w:rsidTr="00C31689">
        <w:trPr>
          <w:tblHeader/>
          <w:jc w:val="center"/>
        </w:trPr>
        <w:tc>
          <w:tcPr>
            <w:tcW w:w="1008" w:type="dxa"/>
            <w:tcBorders>
              <w:top w:val="single" w:sz="4" w:space="0" w:color="auto"/>
              <w:left w:val="single" w:sz="4" w:space="0" w:color="auto"/>
              <w:bottom w:val="single" w:sz="4" w:space="0" w:color="auto"/>
              <w:right w:val="single" w:sz="4" w:space="0" w:color="auto"/>
            </w:tcBorders>
          </w:tcPr>
          <w:p w14:paraId="66C14E17"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20DDC7D0"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2020.IX.15</w:t>
            </w:r>
          </w:p>
        </w:tc>
        <w:tc>
          <w:tcPr>
            <w:tcW w:w="2520" w:type="dxa"/>
            <w:tcBorders>
              <w:top w:val="single" w:sz="4" w:space="0" w:color="auto"/>
              <w:left w:val="single" w:sz="4" w:space="0" w:color="auto"/>
              <w:bottom w:val="single" w:sz="4" w:space="0" w:color="auto"/>
              <w:right w:val="single" w:sz="4" w:space="0" w:color="auto"/>
            </w:tcBorders>
          </w:tcPr>
          <w:p w14:paraId="774728E9"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2020.IX.1</w:t>
            </w:r>
          </w:p>
        </w:tc>
      </w:tr>
      <w:tr w:rsidR="00C31689" w:rsidRPr="00792AD6" w14:paraId="5D7E06C2" w14:textId="77777777" w:rsidTr="00C31689">
        <w:trPr>
          <w:tblHeader/>
          <w:jc w:val="center"/>
        </w:trPr>
        <w:tc>
          <w:tcPr>
            <w:tcW w:w="1008" w:type="dxa"/>
            <w:tcBorders>
              <w:top w:val="single" w:sz="4" w:space="0" w:color="auto"/>
              <w:left w:val="single" w:sz="4" w:space="0" w:color="auto"/>
              <w:bottom w:val="single" w:sz="4" w:space="0" w:color="auto"/>
              <w:right w:val="single" w:sz="4" w:space="0" w:color="auto"/>
            </w:tcBorders>
          </w:tcPr>
          <w:p w14:paraId="2013BC71"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30310AB3"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2020.X.1</w:t>
            </w:r>
          </w:p>
        </w:tc>
        <w:tc>
          <w:tcPr>
            <w:tcW w:w="2520" w:type="dxa"/>
            <w:tcBorders>
              <w:top w:val="single" w:sz="4" w:space="0" w:color="auto"/>
              <w:left w:val="single" w:sz="4" w:space="0" w:color="auto"/>
              <w:bottom w:val="single" w:sz="4" w:space="0" w:color="auto"/>
              <w:right w:val="single" w:sz="4" w:space="0" w:color="auto"/>
            </w:tcBorders>
          </w:tcPr>
          <w:p w14:paraId="64745216"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2020.IX.15</w:t>
            </w:r>
          </w:p>
        </w:tc>
      </w:tr>
      <w:tr w:rsidR="00C31689" w:rsidRPr="00792AD6" w14:paraId="69053D81" w14:textId="77777777" w:rsidTr="00C31689">
        <w:trPr>
          <w:tblHeader/>
          <w:jc w:val="center"/>
        </w:trPr>
        <w:tc>
          <w:tcPr>
            <w:tcW w:w="1008" w:type="dxa"/>
            <w:tcBorders>
              <w:top w:val="single" w:sz="4" w:space="0" w:color="auto"/>
              <w:left w:val="single" w:sz="4" w:space="0" w:color="auto"/>
              <w:bottom w:val="single" w:sz="4" w:space="0" w:color="auto"/>
              <w:right w:val="single" w:sz="4" w:space="0" w:color="auto"/>
            </w:tcBorders>
          </w:tcPr>
          <w:p w14:paraId="46D6287A"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20DBAEA8"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2020.X.15</w:t>
            </w:r>
          </w:p>
        </w:tc>
        <w:tc>
          <w:tcPr>
            <w:tcW w:w="2520" w:type="dxa"/>
            <w:tcBorders>
              <w:top w:val="single" w:sz="4" w:space="0" w:color="auto"/>
              <w:left w:val="single" w:sz="4" w:space="0" w:color="auto"/>
              <w:bottom w:val="single" w:sz="4" w:space="0" w:color="auto"/>
              <w:right w:val="single" w:sz="4" w:space="0" w:color="auto"/>
            </w:tcBorders>
          </w:tcPr>
          <w:p w14:paraId="26C830CF"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2020.X.1</w:t>
            </w:r>
          </w:p>
        </w:tc>
      </w:tr>
      <w:tr w:rsidR="00C31689" w:rsidRPr="00792AD6" w14:paraId="47B1FF84" w14:textId="77777777" w:rsidTr="00C31689">
        <w:trPr>
          <w:tblHeader/>
          <w:jc w:val="center"/>
        </w:trPr>
        <w:tc>
          <w:tcPr>
            <w:tcW w:w="1008" w:type="dxa"/>
            <w:tcBorders>
              <w:top w:val="single" w:sz="4" w:space="0" w:color="auto"/>
              <w:left w:val="single" w:sz="4" w:space="0" w:color="auto"/>
              <w:bottom w:val="single" w:sz="4" w:space="0" w:color="auto"/>
              <w:right w:val="single" w:sz="4" w:space="0" w:color="auto"/>
            </w:tcBorders>
          </w:tcPr>
          <w:p w14:paraId="09156292"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14733350"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w:t>
            </w:r>
          </w:p>
        </w:tc>
        <w:tc>
          <w:tcPr>
            <w:tcW w:w="2520" w:type="dxa"/>
            <w:tcBorders>
              <w:top w:val="single" w:sz="4" w:space="0" w:color="auto"/>
              <w:left w:val="single" w:sz="4" w:space="0" w:color="auto"/>
              <w:bottom w:val="single" w:sz="4" w:space="0" w:color="auto"/>
              <w:right w:val="single" w:sz="4" w:space="0" w:color="auto"/>
            </w:tcBorders>
          </w:tcPr>
          <w:p w14:paraId="2284475A"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2020.X.15</w:t>
            </w:r>
          </w:p>
        </w:tc>
      </w:tr>
      <w:tr w:rsidR="00C31689" w:rsidRPr="00792AD6" w14:paraId="60A1DD05" w14:textId="77777777" w:rsidTr="00C31689">
        <w:trPr>
          <w:tblHeader/>
          <w:jc w:val="center"/>
        </w:trPr>
        <w:tc>
          <w:tcPr>
            <w:tcW w:w="1008" w:type="dxa"/>
            <w:tcBorders>
              <w:top w:val="single" w:sz="4" w:space="0" w:color="auto"/>
              <w:left w:val="single" w:sz="4" w:space="0" w:color="auto"/>
              <w:bottom w:val="single" w:sz="4" w:space="0" w:color="auto"/>
              <w:right w:val="single" w:sz="4" w:space="0" w:color="auto"/>
            </w:tcBorders>
          </w:tcPr>
          <w:p w14:paraId="12A45129"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44CA3C14"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2020.XI.15</w:t>
            </w:r>
          </w:p>
        </w:tc>
        <w:tc>
          <w:tcPr>
            <w:tcW w:w="2520" w:type="dxa"/>
            <w:tcBorders>
              <w:top w:val="single" w:sz="4" w:space="0" w:color="auto"/>
              <w:left w:val="single" w:sz="4" w:space="0" w:color="auto"/>
              <w:bottom w:val="single" w:sz="4" w:space="0" w:color="auto"/>
              <w:right w:val="single" w:sz="4" w:space="0" w:color="auto"/>
            </w:tcBorders>
          </w:tcPr>
          <w:p w14:paraId="1D6FAF39"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2020.X.30</w:t>
            </w:r>
          </w:p>
        </w:tc>
      </w:tr>
      <w:tr w:rsidR="00C31689" w:rsidRPr="00792AD6" w14:paraId="5C3EEB5E" w14:textId="77777777" w:rsidTr="00C31689">
        <w:trPr>
          <w:tblHeader/>
          <w:jc w:val="center"/>
        </w:trPr>
        <w:tc>
          <w:tcPr>
            <w:tcW w:w="1008" w:type="dxa"/>
            <w:tcBorders>
              <w:top w:val="single" w:sz="4" w:space="0" w:color="auto"/>
              <w:left w:val="single" w:sz="4" w:space="0" w:color="auto"/>
              <w:bottom w:val="single" w:sz="4" w:space="0" w:color="auto"/>
              <w:right w:val="single" w:sz="4" w:space="0" w:color="auto"/>
            </w:tcBorders>
          </w:tcPr>
          <w:p w14:paraId="3CA8F550"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38D7D880"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w:t>
            </w:r>
          </w:p>
        </w:tc>
        <w:tc>
          <w:tcPr>
            <w:tcW w:w="2520" w:type="dxa"/>
            <w:tcBorders>
              <w:top w:val="single" w:sz="4" w:space="0" w:color="auto"/>
              <w:left w:val="single" w:sz="4" w:space="0" w:color="auto"/>
              <w:bottom w:val="single" w:sz="4" w:space="0" w:color="auto"/>
              <w:right w:val="single" w:sz="4" w:space="0" w:color="auto"/>
            </w:tcBorders>
          </w:tcPr>
          <w:p w14:paraId="4B99898E"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2020.XI.16</w:t>
            </w:r>
          </w:p>
        </w:tc>
      </w:tr>
      <w:tr w:rsidR="00C31689" w:rsidRPr="00792AD6" w14:paraId="2FFEAEE9" w14:textId="77777777" w:rsidTr="00C31689">
        <w:trPr>
          <w:tblHeader/>
          <w:jc w:val="center"/>
        </w:trPr>
        <w:tc>
          <w:tcPr>
            <w:tcW w:w="1008" w:type="dxa"/>
            <w:tcBorders>
              <w:top w:val="single" w:sz="4" w:space="0" w:color="auto"/>
              <w:left w:val="single" w:sz="4" w:space="0" w:color="auto"/>
              <w:bottom w:val="single" w:sz="4" w:space="0" w:color="auto"/>
              <w:right w:val="single" w:sz="4" w:space="0" w:color="auto"/>
            </w:tcBorders>
          </w:tcPr>
          <w:p w14:paraId="74D86CBB"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2DD03E3E"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2020.XII.15</w:t>
            </w:r>
          </w:p>
        </w:tc>
        <w:tc>
          <w:tcPr>
            <w:tcW w:w="2520" w:type="dxa"/>
            <w:tcBorders>
              <w:top w:val="single" w:sz="4" w:space="0" w:color="auto"/>
              <w:left w:val="single" w:sz="4" w:space="0" w:color="auto"/>
              <w:bottom w:val="single" w:sz="4" w:space="0" w:color="auto"/>
              <w:right w:val="single" w:sz="4" w:space="0" w:color="auto"/>
            </w:tcBorders>
          </w:tcPr>
          <w:p w14:paraId="28F09130"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w:t>
            </w:r>
          </w:p>
        </w:tc>
      </w:tr>
      <w:tr w:rsidR="00C31689" w:rsidRPr="00792AD6" w14:paraId="63442889" w14:textId="77777777" w:rsidTr="00C31689">
        <w:trPr>
          <w:tblHeader/>
          <w:jc w:val="center"/>
        </w:trPr>
        <w:tc>
          <w:tcPr>
            <w:tcW w:w="1008" w:type="dxa"/>
            <w:tcBorders>
              <w:top w:val="single" w:sz="4" w:space="0" w:color="auto"/>
              <w:left w:val="single" w:sz="4" w:space="0" w:color="auto"/>
              <w:bottom w:val="single" w:sz="4" w:space="0" w:color="auto"/>
              <w:right w:val="single" w:sz="4" w:space="0" w:color="auto"/>
            </w:tcBorders>
          </w:tcPr>
          <w:p w14:paraId="5888FDA1"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1A76F34A"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2021.I.1</w:t>
            </w:r>
          </w:p>
        </w:tc>
        <w:tc>
          <w:tcPr>
            <w:tcW w:w="2520" w:type="dxa"/>
            <w:tcBorders>
              <w:top w:val="single" w:sz="4" w:space="0" w:color="auto"/>
              <w:left w:val="single" w:sz="4" w:space="0" w:color="auto"/>
              <w:bottom w:val="single" w:sz="4" w:space="0" w:color="auto"/>
              <w:right w:val="single" w:sz="4" w:space="0" w:color="auto"/>
            </w:tcBorders>
          </w:tcPr>
          <w:p w14:paraId="606023A4" w14:textId="77777777" w:rsidR="00C31689" w:rsidRPr="00792AD6" w:rsidRDefault="00C31689" w:rsidP="00C3168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2020.XII.11</w:t>
            </w:r>
          </w:p>
        </w:tc>
      </w:tr>
    </w:tbl>
    <w:p w14:paraId="1849EB32" w14:textId="769FDDFC" w:rsidR="00D711DA" w:rsidRPr="00B32725" w:rsidRDefault="00D711DA" w:rsidP="00D711DA">
      <w:pPr>
        <w:tabs>
          <w:tab w:val="left" w:pos="2551"/>
          <w:tab w:val="left" w:leader="dot" w:pos="9213"/>
          <w:tab w:val="right" w:leader="dot" w:pos="9639"/>
        </w:tabs>
        <w:spacing w:before="40" w:after="40" w:line="360" w:lineRule="exact"/>
        <w:ind w:left="2126"/>
        <w:rPr>
          <w:rFonts w:eastAsia="SimSun"/>
          <w:sz w:val="20"/>
          <w:szCs w:val="26"/>
          <w:rtl/>
          <w:lang w:bidi="ar-EG"/>
        </w:rPr>
      </w:pPr>
      <w:r w:rsidRPr="00B32725">
        <w:rPr>
          <w:rFonts w:eastAsia="SimSun"/>
          <w:sz w:val="20"/>
          <w:szCs w:val="26"/>
          <w:lang w:bidi="ar-EG"/>
        </w:rPr>
        <w:t>*</w:t>
      </w:r>
      <w:r w:rsidRPr="00B32725">
        <w:rPr>
          <w:rFonts w:eastAsia="SimSun"/>
          <w:sz w:val="20"/>
          <w:szCs w:val="26"/>
          <w:rtl/>
          <w:lang w:bidi="ar-EG"/>
        </w:rPr>
        <w:tab/>
      </w:r>
      <w:r w:rsidRPr="00B32725">
        <w:rPr>
          <w:rFonts w:eastAsia="SimSun" w:hint="cs"/>
          <w:sz w:val="20"/>
          <w:szCs w:val="26"/>
          <w:rtl/>
          <w:lang w:bidi="ar-EG"/>
        </w:rPr>
        <w:t>هذه المواعيد تخص اللغة الإنكليزية فقط.</w:t>
      </w:r>
    </w:p>
    <w:p w14:paraId="7112F09D" w14:textId="77777777" w:rsidR="00201187" w:rsidRPr="00E16A37" w:rsidRDefault="00201187" w:rsidP="00F42CAD">
      <w:pPr>
        <w:tabs>
          <w:tab w:val="left" w:pos="2126"/>
          <w:tab w:val="left" w:pos="2551"/>
          <w:tab w:val="right" w:leader="dot" w:pos="9639"/>
        </w:tabs>
        <w:spacing w:before="40" w:after="40" w:line="360" w:lineRule="exact"/>
        <w:rPr>
          <w:rFonts w:eastAsia="SimSun"/>
          <w:rtl/>
          <w:lang w:bidi="ar-EG"/>
        </w:rPr>
      </w:pPr>
      <w:r>
        <w:rPr>
          <w:rFonts w:eastAsia="SimSun"/>
          <w:lang w:bidi="ar-EG"/>
        </w:rPr>
        <w:tab/>
      </w:r>
    </w:p>
    <w:p w14:paraId="7EA5A4F4" w14:textId="77777777" w:rsidR="006A769D" w:rsidRPr="00E16A37" w:rsidRDefault="006A769D">
      <w:pPr>
        <w:bidi w:val="0"/>
        <w:spacing w:before="0" w:line="240" w:lineRule="auto"/>
        <w:jc w:val="left"/>
        <w:rPr>
          <w:rFonts w:eastAsia="SimSun"/>
          <w:lang w:bidi="ar-EG"/>
        </w:rPr>
      </w:pPr>
      <w:r w:rsidRPr="00E16A37">
        <w:rPr>
          <w:rFonts w:eastAsia="SimSun"/>
          <w:rtl/>
          <w:lang w:bidi="ar-SY"/>
        </w:rPr>
        <w:br w:type="page"/>
      </w:r>
    </w:p>
    <w:p w14:paraId="2B798106" w14:textId="77777777" w:rsidR="009F68B9" w:rsidRPr="00E16A37" w:rsidRDefault="009F68B9" w:rsidP="009F68B9">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48034944"/>
      <w:bookmarkStart w:id="131" w:name="_Toc48058544"/>
      <w:bookmarkStart w:id="132" w:name="_Toc359596901"/>
      <w:bookmarkStart w:id="133" w:name="_Toc359596904"/>
      <w:bookmarkStart w:id="134"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F579D04" w14:textId="77777777" w:rsidR="009F68B9" w:rsidRPr="00E16A37" w:rsidRDefault="009F68B9" w:rsidP="00C31689">
      <w:pPr>
        <w:pStyle w:val="Heading20"/>
        <w:rPr>
          <w:rtl/>
        </w:rPr>
      </w:pPr>
      <w:bookmarkStart w:id="135" w:name="_القوائم_الملحقة_بالنشرة"/>
      <w:bookmarkStart w:id="136" w:name="_Toc359596900"/>
      <w:bookmarkStart w:id="137" w:name="_Toc408394544"/>
      <w:bookmarkStart w:id="138" w:name="_Toc408396045"/>
      <w:bookmarkStart w:id="139" w:name="_Toc408396930"/>
      <w:bookmarkStart w:id="140" w:name="_Toc408403985"/>
      <w:bookmarkStart w:id="141" w:name="_Toc409681124"/>
      <w:bookmarkStart w:id="142" w:name="_Toc409692629"/>
      <w:bookmarkStart w:id="143" w:name="_Toc411249968"/>
      <w:bookmarkStart w:id="144" w:name="_Toc413754216"/>
      <w:bookmarkStart w:id="145" w:name="_Toc414264972"/>
      <w:bookmarkStart w:id="146" w:name="_Toc477773901"/>
      <w:bookmarkStart w:id="147" w:name="_Toc482899966"/>
      <w:bookmarkStart w:id="148" w:name="_Toc493599580"/>
      <w:bookmarkStart w:id="149" w:name="_Toc1726082"/>
      <w:bookmarkStart w:id="150" w:name="_Toc29470441"/>
      <w:bookmarkStart w:id="151" w:name="_Toc33093007"/>
      <w:bookmarkStart w:id="152" w:name="_Toc45706384"/>
      <w:bookmarkStart w:id="153" w:name="_Toc48034945"/>
      <w:bookmarkStart w:id="154" w:name="_Toc48058545"/>
      <w:bookmarkEnd w:id="135"/>
      <w:r w:rsidRPr="00E16A37">
        <w:rPr>
          <w:rFonts w:hint="cs"/>
          <w:rtl/>
        </w:rPr>
        <w:t>القوائم الملحقة بالنشرة التشغيلية للاتحاد</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bookmarkEnd w:id="132"/>
    <w:p w14:paraId="0F2F9A7E" w14:textId="77777777" w:rsidR="009F68B9" w:rsidRPr="00C67F5A" w:rsidRDefault="009F68B9" w:rsidP="009F68B9">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304686F3" w14:textId="77777777" w:rsidR="009F68B9" w:rsidRPr="00C67F5A" w:rsidRDefault="009F68B9" w:rsidP="009F68B9">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1CB3F471" w14:textId="77777777" w:rsidR="009F68B9" w:rsidRPr="00C67F5A" w:rsidRDefault="009F68B9" w:rsidP="009F68B9">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B55690" w14:textId="77777777" w:rsidR="009F68B9" w:rsidRPr="00AC321B" w:rsidRDefault="009F68B9" w:rsidP="009F68B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4DC69F0A" w14:textId="77777777" w:rsidR="009F68B9" w:rsidRDefault="009F68B9" w:rsidP="009F68B9">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1162</w:t>
      </w:r>
      <w:r>
        <w:rPr>
          <w:rFonts w:eastAsia="SimSun"/>
          <w:spacing w:val="-6"/>
          <w:sz w:val="20"/>
          <w:szCs w:val="26"/>
          <w:rtl/>
          <w:lang w:bidi="ar-EG"/>
        </w:rPr>
        <w:tab/>
      </w:r>
      <w:r w:rsidRPr="00EC4EFE">
        <w:rPr>
          <w:rFonts w:eastAsia="SimSun"/>
          <w:spacing w:val="-6"/>
          <w:sz w:val="20"/>
          <w:szCs w:val="26"/>
          <w:rtl/>
        </w:rPr>
        <w:t>الرموز الدليلية للشبكات المتنقلة</w:t>
      </w:r>
      <w:r>
        <w:rPr>
          <w:rFonts w:eastAsia="SimSun" w:hint="cs"/>
          <w:spacing w:val="-6"/>
          <w:sz w:val="20"/>
          <w:szCs w:val="26"/>
          <w:rtl/>
          <w:lang w:bidi="ar-EG"/>
        </w:rPr>
        <w:t> </w:t>
      </w:r>
      <w:r w:rsidRPr="00EC4EFE">
        <w:rPr>
          <w:rFonts w:eastAsia="SimSun"/>
          <w:spacing w:val="-6"/>
          <w:sz w:val="20"/>
          <w:szCs w:val="26"/>
          <w:lang w:bidi="ar-EG"/>
        </w:rPr>
        <w:t>(MNC)</w:t>
      </w:r>
      <w:r>
        <w:rPr>
          <w:rFonts w:eastAsia="SimSun" w:hint="cs"/>
          <w:spacing w:val="-6"/>
          <w:sz w:val="20"/>
          <w:szCs w:val="26"/>
          <w:rtl/>
          <w:lang w:bidi="ar-EG"/>
        </w:rPr>
        <w:t xml:space="preserve"> </w:t>
      </w:r>
      <w:r w:rsidRPr="00EC4EFE">
        <w:rPr>
          <w:rFonts w:eastAsia="SimSun"/>
          <w:spacing w:val="-6"/>
          <w:sz w:val="20"/>
          <w:szCs w:val="26"/>
          <w:rtl/>
        </w:rPr>
        <w:t>من أجل الخطة الدولية لتعرف هوية الشبكات والاشتراكات العمومية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w:t>
      </w:r>
      <w:r w:rsidRPr="00EC4EFE">
        <w:rPr>
          <w:rFonts w:eastAsia="SimSun"/>
          <w:spacing w:val="-6"/>
          <w:sz w:val="20"/>
          <w:szCs w:val="26"/>
          <w:lang w:bidi="ar-EG"/>
        </w:rPr>
        <w:t>ITU-T</w:t>
      </w:r>
      <w:r>
        <w:rPr>
          <w:rFonts w:eastAsia="SimSun"/>
          <w:spacing w:val="-6"/>
          <w:sz w:val="20"/>
          <w:szCs w:val="26"/>
          <w:lang w:bidi="ar-EG"/>
        </w:rPr>
        <w:t> </w:t>
      </w:r>
      <w:r w:rsidRPr="00EC4EFE">
        <w:rPr>
          <w:rFonts w:eastAsia="SimSun"/>
          <w:spacing w:val="-6"/>
          <w:sz w:val="20"/>
          <w:szCs w:val="26"/>
          <w:lang w:bidi="ar-EG"/>
        </w:rPr>
        <w:t>E.212</w:t>
      </w:r>
      <w:r>
        <w:rPr>
          <w:rFonts w:eastAsia="SimSun" w:hint="cs"/>
          <w:spacing w:val="-6"/>
          <w:sz w:val="20"/>
          <w:szCs w:val="26"/>
          <w:rtl/>
          <w:lang w:bidi="ar-EG"/>
        </w:rPr>
        <w:t xml:space="preserve"> </w:t>
      </w:r>
      <w:r w:rsidRPr="00EC4EFE">
        <w:rPr>
          <w:rFonts w:eastAsia="SimSun"/>
          <w:spacing w:val="-6"/>
          <w:sz w:val="20"/>
          <w:szCs w:val="26"/>
          <w:lang w:bidi="ar-EG"/>
        </w:rPr>
        <w:t>(2016/09)</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15</w:t>
      </w:r>
      <w:r>
        <w:rPr>
          <w:rFonts w:eastAsia="SimSun" w:hint="cs"/>
          <w:spacing w:val="-6"/>
          <w:sz w:val="20"/>
          <w:szCs w:val="26"/>
          <w:rtl/>
          <w:lang w:bidi="ar-EG"/>
        </w:rPr>
        <w:t xml:space="preserve"> ديسمبر </w:t>
      </w:r>
      <w:r>
        <w:rPr>
          <w:rFonts w:eastAsia="SimSun"/>
          <w:spacing w:val="-6"/>
          <w:sz w:val="20"/>
          <w:szCs w:val="26"/>
          <w:lang w:bidi="ar-EG"/>
        </w:rPr>
        <w:t>2018</w:t>
      </w:r>
      <w:r>
        <w:rPr>
          <w:rFonts w:eastAsia="SimSun" w:hint="cs"/>
          <w:spacing w:val="-6"/>
          <w:sz w:val="20"/>
          <w:szCs w:val="26"/>
          <w:rtl/>
          <w:lang w:bidi="ar-EG"/>
        </w:rPr>
        <w:t>)</w:t>
      </w:r>
    </w:p>
    <w:p w14:paraId="57D01C79" w14:textId="77777777" w:rsidR="009F68B9" w:rsidRDefault="009F68B9" w:rsidP="009F68B9">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1161</w:t>
      </w:r>
      <w:r>
        <w:rPr>
          <w:rFonts w:eastAsia="SimSun"/>
          <w:spacing w:val="-6"/>
          <w:sz w:val="20"/>
          <w:szCs w:val="26"/>
          <w:rtl/>
          <w:lang w:bidi="ar-EG"/>
        </w:rPr>
        <w:tab/>
      </w:r>
      <w:r w:rsidRPr="00EC4EFE">
        <w:rPr>
          <w:rFonts w:eastAsia="SimSun"/>
          <w:spacing w:val="-6"/>
          <w:sz w:val="20"/>
          <w:szCs w:val="26"/>
          <w:rtl/>
        </w:rPr>
        <w:t>قائمة بأرقام تعرّف جهة الإصدار لبطاقة رسوم الاتصالات الدولية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xml:space="preserve"> </w:t>
      </w:r>
      <w:r w:rsidRPr="00EC4EFE">
        <w:rPr>
          <w:rFonts w:eastAsia="SimSun"/>
          <w:spacing w:val="-6"/>
          <w:sz w:val="20"/>
          <w:szCs w:val="26"/>
          <w:lang w:bidi="ar-EG"/>
        </w:rPr>
        <w:t>ITU-T E.118</w:t>
      </w:r>
      <w:r>
        <w:rPr>
          <w:rFonts w:eastAsia="SimSun" w:hint="cs"/>
          <w:spacing w:val="-6"/>
          <w:sz w:val="20"/>
          <w:szCs w:val="26"/>
          <w:rtl/>
          <w:lang w:bidi="ar-EG"/>
        </w:rPr>
        <w:t xml:space="preserve"> </w:t>
      </w:r>
      <w:r w:rsidRPr="00EC4EFE">
        <w:rPr>
          <w:rFonts w:eastAsia="SimSun"/>
          <w:spacing w:val="-6"/>
          <w:sz w:val="20"/>
          <w:szCs w:val="26"/>
          <w:lang w:bidi="ar-EG"/>
        </w:rPr>
        <w:t>(2006/05)</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w:t>
      </w:r>
      <w:r>
        <w:rPr>
          <w:rFonts w:eastAsia="SimSun" w:hint="cs"/>
          <w:spacing w:val="-6"/>
          <w:sz w:val="20"/>
          <w:szCs w:val="26"/>
          <w:rtl/>
          <w:lang w:bidi="ar-EG"/>
        </w:rPr>
        <w:t xml:space="preserve"> </w:t>
      </w:r>
      <w:r>
        <w:rPr>
          <w:rFonts w:eastAsia="SimSun" w:hint="cs"/>
          <w:spacing w:val="-6"/>
          <w:sz w:val="20"/>
          <w:szCs w:val="26"/>
          <w:rtl/>
        </w:rPr>
        <w:t xml:space="preserve">ديسمبر </w:t>
      </w:r>
      <w:r>
        <w:rPr>
          <w:rFonts w:eastAsia="SimSun"/>
          <w:spacing w:val="-6"/>
          <w:sz w:val="20"/>
          <w:szCs w:val="26"/>
        </w:rPr>
        <w:t>2018</w:t>
      </w:r>
      <w:r>
        <w:rPr>
          <w:rFonts w:eastAsia="SimSun" w:hint="cs"/>
          <w:spacing w:val="-6"/>
          <w:sz w:val="20"/>
          <w:szCs w:val="26"/>
          <w:rtl/>
          <w:lang w:bidi="ar-EG"/>
        </w:rPr>
        <w:t>)</w:t>
      </w:r>
    </w:p>
    <w:p w14:paraId="65E11FA0" w14:textId="77777777" w:rsidR="009F68B9" w:rsidRPr="00A33051" w:rsidRDefault="009F68B9" w:rsidP="009F68B9">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08873CE2" w14:textId="77777777" w:rsidR="009F68B9" w:rsidRPr="00A33051" w:rsidRDefault="009F68B9" w:rsidP="009F68B9">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473751F7" w14:textId="77777777" w:rsidR="009F68B9" w:rsidRPr="00A33051" w:rsidRDefault="009F68B9" w:rsidP="009F68B9">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30503C7C" w14:textId="77777777" w:rsidR="009F68B9" w:rsidRPr="00A33051" w:rsidRDefault="009F68B9" w:rsidP="009F68B9">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14:paraId="112D2D07" w14:textId="77777777" w:rsidR="009F68B9" w:rsidRPr="00A33051" w:rsidRDefault="009F68B9" w:rsidP="009F68B9">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0D252011" w14:textId="77777777" w:rsidR="009F68B9" w:rsidRPr="00A33051" w:rsidRDefault="009F68B9" w:rsidP="009F68B9">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644BDA54" w14:textId="77777777" w:rsidR="009F68B9" w:rsidRPr="00A33051" w:rsidRDefault="009F68B9" w:rsidP="009F68B9">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4D03C485" w14:textId="77777777" w:rsidR="009F68B9" w:rsidRPr="00A33051" w:rsidRDefault="009F68B9" w:rsidP="009F68B9">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249713C3" w14:textId="77777777" w:rsidR="009F68B9" w:rsidRPr="00A33051" w:rsidRDefault="009F68B9" w:rsidP="009F68B9">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52DDD377" w14:textId="77777777" w:rsidR="009F68B9" w:rsidRPr="00A33051" w:rsidRDefault="009F68B9" w:rsidP="009F68B9">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3065BD7" w14:textId="77777777" w:rsidR="009F68B9" w:rsidRPr="00A33051" w:rsidRDefault="009F68B9" w:rsidP="009F68B9">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45FE1841" w14:textId="77777777" w:rsidR="009F68B9" w:rsidRPr="00A33051" w:rsidRDefault="009F68B9" w:rsidP="009F68B9">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3FF54497" w14:textId="77777777" w:rsidR="009F68B9" w:rsidRPr="00A33051" w:rsidRDefault="009F68B9" w:rsidP="009F68B9">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3F551991" w14:textId="77777777" w:rsidR="009F68B9" w:rsidRPr="00A33051" w:rsidRDefault="009F68B9" w:rsidP="009F68B9">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3EC298CE" w14:textId="77777777" w:rsidR="009F68B9" w:rsidRPr="00A33051" w:rsidRDefault="009F68B9" w:rsidP="009F68B9">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4A6CFB77" w14:textId="77777777" w:rsidR="009F68B9" w:rsidRPr="00A33051" w:rsidRDefault="009F68B9" w:rsidP="009F68B9">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Pr>
          <w:rFonts w:eastAsia="SimSun" w:hint="cs"/>
          <w:sz w:val="20"/>
          <w:szCs w:val="26"/>
          <w:rtl/>
          <w:lang w:bidi="ar-EG"/>
        </w:rPr>
        <w:t xml:space="preserve"> </w:t>
      </w:r>
      <w:r w:rsidRPr="00A33051">
        <w:rPr>
          <w:rFonts w:eastAsia="SimSun" w:hint="cs"/>
          <w:spacing w:val="-4"/>
          <w:position w:val="-2"/>
          <w:sz w:val="20"/>
          <w:szCs w:val="26"/>
          <w:rtl/>
          <w:lang w:bidi="ar-EG"/>
        </w:rPr>
        <w:t xml:space="preserve">(الوضع في </w:t>
      </w:r>
      <w:r w:rsidRPr="00A33051">
        <w:rPr>
          <w:rFonts w:eastAsia="SimSun"/>
          <w:spacing w:val="-4"/>
          <w:position w:val="-2"/>
          <w:sz w:val="20"/>
          <w:szCs w:val="26"/>
          <w:lang w:bidi="ar-EG"/>
        </w:rPr>
        <w:t>1</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w:t>
      </w:r>
      <w:r>
        <w:rPr>
          <w:rFonts w:eastAsia="SimSun"/>
          <w:spacing w:val="-4"/>
          <w:position w:val="-2"/>
          <w:sz w:val="20"/>
          <w:szCs w:val="26"/>
          <w:lang w:bidi="ar-EG"/>
        </w:rPr>
        <w:t>1</w:t>
      </w:r>
      <w:r w:rsidRPr="00A33051">
        <w:rPr>
          <w:rFonts w:eastAsia="SimSun" w:hint="cs"/>
          <w:spacing w:val="-4"/>
          <w:position w:val="-2"/>
          <w:sz w:val="20"/>
          <w:szCs w:val="26"/>
          <w:rtl/>
          <w:lang w:bidi="ar-EG"/>
        </w:rPr>
        <w:t>)</w:t>
      </w:r>
    </w:p>
    <w:p w14:paraId="51F7DBE5" w14:textId="77777777" w:rsidR="009F68B9" w:rsidRPr="00A33051" w:rsidRDefault="009F68B9" w:rsidP="009F68B9">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2CBBCDF6" w14:textId="77777777" w:rsidR="009F68B9" w:rsidRPr="00A33051" w:rsidRDefault="009F68B9" w:rsidP="009F68B9">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BD9342E" w14:textId="77777777" w:rsidR="009F68B9" w:rsidRPr="00A33051" w:rsidRDefault="009F68B9" w:rsidP="009F68B9">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16B38C13" w14:textId="77777777" w:rsidR="009F68B9" w:rsidRPr="00A33051" w:rsidRDefault="009F68B9" w:rsidP="009F68B9">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011173B2" w14:textId="77777777" w:rsidR="009F68B9" w:rsidRPr="003100E0" w:rsidRDefault="009F68B9" w:rsidP="009F68B9">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5902F63" w14:textId="77777777" w:rsidR="009F68B9" w:rsidRPr="00D15521" w:rsidRDefault="009F68B9" w:rsidP="009F68B9">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قائمة برموز المشغلين الصادرة عن الاتحاد (التوصية </w:t>
      </w:r>
      <w:r w:rsidRPr="00D15521">
        <w:rPr>
          <w:rFonts w:eastAsia="SimSun"/>
          <w:sz w:val="18"/>
          <w:szCs w:val="24"/>
        </w:rPr>
        <w:t>ITU-T M.1400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1" w:history="1">
        <w:r w:rsidRPr="00D15521">
          <w:rPr>
            <w:rFonts w:eastAsia="SimSun"/>
            <w:spacing w:val="-8"/>
            <w:sz w:val="18"/>
            <w:szCs w:val="24"/>
            <w:lang w:val="fr-CH" w:bidi="ar-EG"/>
          </w:rPr>
          <w:t>www.itu.int/ITU-T/inr/icc/index.html</w:t>
        </w:r>
      </w:hyperlink>
    </w:p>
    <w:p w14:paraId="57769386" w14:textId="77777777" w:rsidR="009F68B9" w:rsidRPr="00D15521" w:rsidRDefault="009F68B9" w:rsidP="009F68B9">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جدول بيروفكس (التوصية </w:t>
      </w:r>
      <w:r w:rsidRPr="00D15521">
        <w:rPr>
          <w:rFonts w:eastAsia="SimSun"/>
          <w:sz w:val="18"/>
          <w:szCs w:val="24"/>
          <w:lang w:val="fr-CH" w:bidi="ar-EG"/>
        </w:rPr>
        <w:t>ITU-T F.</w:t>
      </w:r>
      <w:r w:rsidRPr="00D15521">
        <w:rPr>
          <w:rFonts w:eastAsia="SimSun"/>
          <w:sz w:val="18"/>
          <w:szCs w:val="24"/>
          <w:lang w:bidi="ar-EG"/>
        </w:rPr>
        <w:t>170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2" w:history="1">
        <w:r w:rsidRPr="00D15521">
          <w:rPr>
            <w:rFonts w:eastAsia="SimSun"/>
            <w:spacing w:val="-8"/>
            <w:sz w:val="18"/>
            <w:szCs w:val="24"/>
            <w:lang w:val="fr-CH" w:bidi="ar-EG"/>
          </w:rPr>
          <w:t>www.itu.int/ITU-T/inr/bureaufax/index.html</w:t>
        </w:r>
      </w:hyperlink>
    </w:p>
    <w:p w14:paraId="7B06679C" w14:textId="77777777" w:rsidR="009F68B9" w:rsidRPr="00D15521" w:rsidRDefault="009F68B9" w:rsidP="009F68B9">
      <w:pPr>
        <w:tabs>
          <w:tab w:val="right" w:pos="8788"/>
        </w:tabs>
        <w:spacing w:before="40" w:line="180" w:lineRule="auto"/>
        <w:rPr>
          <w:rFonts w:eastAsia="SimSun"/>
          <w:spacing w:val="-8"/>
          <w:sz w:val="18"/>
          <w:szCs w:val="24"/>
          <w:lang w:bidi="ar-EG"/>
        </w:rPr>
      </w:pPr>
      <w:r w:rsidRPr="00D15521">
        <w:rPr>
          <w:rFonts w:eastAsia="SimSun" w:hint="cs"/>
          <w:sz w:val="18"/>
          <w:szCs w:val="24"/>
          <w:rtl/>
          <w:lang w:val="fr-CH" w:bidi="ar-EG"/>
        </w:rPr>
        <w:t xml:space="preserve">قائمة بوكالات التشغيل المعترف بها </w:t>
      </w:r>
      <w:r w:rsidRPr="00D15521">
        <w:rPr>
          <w:rFonts w:eastAsia="SimSun"/>
          <w:sz w:val="18"/>
          <w:szCs w:val="24"/>
          <w:lang w:val="fr-CH" w:bidi="ar-EG"/>
        </w:rPr>
        <w:t>(ROA)</w:t>
      </w:r>
      <w:r w:rsidRPr="00D15521">
        <w:rPr>
          <w:rFonts w:eastAsia="SimSun"/>
          <w:spacing w:val="-8"/>
          <w:sz w:val="18"/>
          <w:szCs w:val="24"/>
          <w:rtl/>
          <w:lang w:val="fr-CH" w:bidi="ar-EG"/>
        </w:rPr>
        <w:tab/>
      </w:r>
      <w:hyperlink r:id="rId13" w:history="1">
        <w:r w:rsidRPr="00D15521">
          <w:rPr>
            <w:rFonts w:eastAsia="SimSun"/>
            <w:spacing w:val="-8"/>
            <w:sz w:val="18"/>
            <w:szCs w:val="24"/>
            <w:lang w:val="fr-CH" w:bidi="ar-EG"/>
          </w:rPr>
          <w:t>www.itu.int/ITU-T/inr/roa/index.html</w:t>
        </w:r>
      </w:hyperlink>
    </w:p>
    <w:p w14:paraId="21CFEB6A"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4086F7C2" w14:textId="2C027306" w:rsidR="003100E0" w:rsidRPr="003D4FB2" w:rsidRDefault="003100E0" w:rsidP="00C31689">
      <w:pPr>
        <w:pStyle w:val="Heading20"/>
        <w:rPr>
          <w:rtl/>
        </w:rPr>
      </w:pPr>
      <w:bookmarkStart w:id="155" w:name="_الموافقة_على_توصيات"/>
      <w:bookmarkStart w:id="156" w:name="_Toc471309488"/>
      <w:bookmarkStart w:id="157" w:name="_Toc471309853"/>
      <w:bookmarkStart w:id="158" w:name="_Toc39570650"/>
      <w:bookmarkStart w:id="159" w:name="_Toc48034946"/>
      <w:bookmarkStart w:id="160" w:name="_Toc48058546"/>
      <w:bookmarkStart w:id="161" w:name="_Toc411249969"/>
      <w:bookmarkStart w:id="162" w:name="_Toc413754217"/>
      <w:bookmarkStart w:id="163" w:name="_Toc414264973"/>
      <w:bookmarkStart w:id="164" w:name="P04"/>
      <w:bookmarkStart w:id="165" w:name="_Toc512951186"/>
      <w:bookmarkStart w:id="166" w:name="_Toc512954797"/>
      <w:bookmarkStart w:id="167" w:name="_Toc1726083"/>
      <w:bookmarkStart w:id="168" w:name="_Toc493599582"/>
      <w:bookmarkStart w:id="169" w:name="TOC_04A"/>
      <w:bookmarkEnd w:id="155"/>
      <w:r w:rsidRPr="003D4FB2">
        <w:rPr>
          <w:rFonts w:hint="cs"/>
          <w:rtl/>
        </w:rPr>
        <w:lastRenderedPageBreak/>
        <w:t>الموافقة على توصيات قطاع تقييس الاتصالات</w:t>
      </w:r>
      <w:bookmarkEnd w:id="156"/>
      <w:bookmarkEnd w:id="157"/>
      <w:bookmarkEnd w:id="158"/>
      <w:bookmarkEnd w:id="159"/>
      <w:bookmarkEnd w:id="160"/>
    </w:p>
    <w:bookmarkEnd w:id="161"/>
    <w:bookmarkEnd w:id="162"/>
    <w:bookmarkEnd w:id="163"/>
    <w:bookmarkEnd w:id="164"/>
    <w:p w14:paraId="14DB9470" w14:textId="00C637F2" w:rsidR="003100E0" w:rsidRDefault="00D711DA" w:rsidP="005935C0">
      <w:pPr>
        <w:tabs>
          <w:tab w:val="left" w:pos="851"/>
        </w:tabs>
        <w:spacing w:before="360"/>
        <w:ind w:left="851" w:hanging="851"/>
        <w:rPr>
          <w:rFonts w:eastAsia="SimSun"/>
          <w:spacing w:val="-2"/>
          <w:rtl/>
        </w:rPr>
      </w:pPr>
      <w:r w:rsidRPr="0044482D">
        <w:rPr>
          <w:rFonts w:eastAsia="SimSun" w:hint="cs"/>
          <w:spacing w:val="-2"/>
          <w:rtl/>
        </w:rPr>
        <w:t>ألف</w:t>
      </w:r>
      <w:r w:rsidRPr="0044482D">
        <w:rPr>
          <w:rFonts w:eastAsia="SimSun"/>
          <w:spacing w:val="-2"/>
          <w:rtl/>
        </w:rPr>
        <w:tab/>
      </w:r>
      <w:r w:rsidR="003100E0" w:rsidRPr="0044482D">
        <w:rPr>
          <w:rFonts w:eastAsia="SimSun" w:hint="cs"/>
          <w:spacing w:val="-2"/>
          <w:rtl/>
        </w:rPr>
        <w:t>أُعلن في الإعلان </w:t>
      </w:r>
      <w:r w:rsidR="003100E0" w:rsidRPr="0044482D">
        <w:rPr>
          <w:rFonts w:eastAsia="SimSun"/>
          <w:spacing w:val="-2"/>
          <w:lang w:val="en-GB"/>
        </w:rPr>
        <w:t>AAP-</w:t>
      </w:r>
      <w:r w:rsidR="00971D6E">
        <w:rPr>
          <w:rFonts w:eastAsia="SimSun"/>
          <w:spacing w:val="-2"/>
          <w:lang w:val="en-GB"/>
        </w:rPr>
        <w:t>8</w:t>
      </w:r>
      <w:r w:rsidR="009F68B9">
        <w:rPr>
          <w:rFonts w:eastAsia="SimSun"/>
          <w:spacing w:val="-2"/>
          <w:lang w:val="en-GB"/>
        </w:rPr>
        <w:t>6</w:t>
      </w:r>
      <w:r w:rsidR="003100E0" w:rsidRPr="0044482D">
        <w:rPr>
          <w:rFonts w:eastAsia="SimSun" w:hint="cs"/>
          <w:spacing w:val="-2"/>
          <w:rtl/>
          <w:lang w:val="en-GB" w:bidi="ar-SY"/>
        </w:rPr>
        <w:t xml:space="preserve"> </w:t>
      </w:r>
      <w:r w:rsidR="003100E0" w:rsidRPr="0044482D">
        <w:rPr>
          <w:rFonts w:eastAsia="SimSun" w:hint="cs"/>
          <w:spacing w:val="-2"/>
          <w:rtl/>
        </w:rPr>
        <w:t xml:space="preserve">عن الموافقة على </w:t>
      </w:r>
      <w:r w:rsidR="00E4146C">
        <w:rPr>
          <w:rFonts w:eastAsia="SimSun" w:hint="cs"/>
          <w:spacing w:val="-2"/>
          <w:rtl/>
        </w:rPr>
        <w:t>التوصيات التالية</w:t>
      </w:r>
      <w:r w:rsidR="003100E0" w:rsidRPr="0044482D">
        <w:rPr>
          <w:rFonts w:eastAsia="SimSun" w:hint="cs"/>
          <w:spacing w:val="-2"/>
          <w:rtl/>
        </w:rPr>
        <w:t xml:space="preserve"> لقطاع تقييس الاتصالات وفقاً للإجراءات الواردة في</w:t>
      </w:r>
      <w:r w:rsidR="003100E0" w:rsidRPr="0044482D">
        <w:rPr>
          <w:rFonts w:eastAsia="SimSun" w:hint="eastAsia"/>
          <w:spacing w:val="-2"/>
          <w:rtl/>
        </w:rPr>
        <w:t> </w:t>
      </w:r>
      <w:r w:rsidR="003100E0" w:rsidRPr="0044482D">
        <w:rPr>
          <w:rFonts w:eastAsia="SimSun" w:hint="cs"/>
          <w:spacing w:val="-2"/>
          <w:rtl/>
        </w:rPr>
        <w:t>التوصية</w:t>
      </w:r>
      <w:r w:rsidR="003100E0" w:rsidRPr="0044482D">
        <w:rPr>
          <w:rFonts w:eastAsia="SimSun" w:hint="eastAsia"/>
          <w:spacing w:val="-2"/>
          <w:rtl/>
        </w:rPr>
        <w:t> </w:t>
      </w:r>
      <w:r w:rsidR="003100E0" w:rsidRPr="0044482D">
        <w:rPr>
          <w:rFonts w:eastAsia="SimSun"/>
          <w:spacing w:val="-2"/>
        </w:rPr>
        <w:t>ITU</w:t>
      </w:r>
      <w:r w:rsidR="003100E0" w:rsidRPr="0044482D">
        <w:rPr>
          <w:rFonts w:eastAsia="SimSun"/>
          <w:spacing w:val="-2"/>
        </w:rPr>
        <w:noBreakHyphen/>
        <w:t>T A.8</w:t>
      </w:r>
      <w:r w:rsidR="003100E0" w:rsidRPr="0044482D">
        <w:rPr>
          <w:rFonts w:eastAsia="SimSun" w:hint="cs"/>
          <w:spacing w:val="-2"/>
          <w:rtl/>
        </w:rPr>
        <w:t>:</w:t>
      </w:r>
    </w:p>
    <w:p w14:paraId="4F86D6C0" w14:textId="77777777" w:rsidR="009F68B9" w:rsidRPr="009F68B9" w:rsidRDefault="009F68B9" w:rsidP="00C31689">
      <w:pPr>
        <w:bidi w:val="0"/>
        <w:spacing w:line="259" w:lineRule="auto"/>
        <w:ind w:left="567" w:hanging="567"/>
        <w:jc w:val="left"/>
        <w:rPr>
          <w:rFonts w:eastAsia="Calibri" w:cs="Arial"/>
          <w:iCs/>
          <w:szCs w:val="22"/>
          <w:lang w:val="fr-CH"/>
        </w:rPr>
      </w:pPr>
      <w:r w:rsidRPr="009F68B9">
        <w:rPr>
          <w:rFonts w:eastAsia="Calibri" w:cs="Arial"/>
          <w:iCs/>
          <w:szCs w:val="22"/>
          <w:lang w:val="fr-CH"/>
        </w:rPr>
        <w:t xml:space="preserve">– </w:t>
      </w:r>
      <w:r w:rsidRPr="009F68B9">
        <w:rPr>
          <w:rFonts w:eastAsia="Calibri" w:cs="Arial"/>
          <w:iCs/>
          <w:szCs w:val="22"/>
          <w:lang w:val="fr-CH"/>
        </w:rPr>
        <w:tab/>
        <w:t>ITU-T G.9960 (2018) Amd.2 (07/2020)</w:t>
      </w:r>
    </w:p>
    <w:p w14:paraId="02E9726C" w14:textId="77777777" w:rsidR="009F68B9" w:rsidRPr="009F68B9" w:rsidRDefault="009F68B9" w:rsidP="00C31689">
      <w:pPr>
        <w:bidi w:val="0"/>
        <w:spacing w:line="259" w:lineRule="auto"/>
        <w:ind w:left="567" w:hanging="567"/>
        <w:jc w:val="left"/>
        <w:rPr>
          <w:rFonts w:eastAsia="Calibri" w:cs="Arial"/>
          <w:iCs/>
          <w:szCs w:val="22"/>
          <w:lang w:val="fr-CH"/>
        </w:rPr>
      </w:pPr>
      <w:r w:rsidRPr="009F68B9">
        <w:rPr>
          <w:rFonts w:eastAsia="Calibri" w:cs="Arial"/>
          <w:iCs/>
          <w:szCs w:val="22"/>
          <w:lang w:val="fr-CH"/>
        </w:rPr>
        <w:t xml:space="preserve">– </w:t>
      </w:r>
      <w:r w:rsidRPr="009F68B9">
        <w:rPr>
          <w:rFonts w:eastAsia="Calibri" w:cs="Arial"/>
          <w:iCs/>
          <w:szCs w:val="22"/>
          <w:lang w:val="fr-CH"/>
        </w:rPr>
        <w:tab/>
        <w:t>ITU-T G.9961 (2018) Amd.2 (07/2020)</w:t>
      </w:r>
    </w:p>
    <w:p w14:paraId="50D75793" w14:textId="77777777" w:rsidR="009F68B9" w:rsidRPr="009F68B9" w:rsidRDefault="009F68B9" w:rsidP="00C31689">
      <w:pPr>
        <w:bidi w:val="0"/>
        <w:spacing w:line="259" w:lineRule="auto"/>
        <w:ind w:left="567" w:hanging="567"/>
        <w:jc w:val="left"/>
        <w:rPr>
          <w:rFonts w:eastAsia="Calibri" w:cs="Arial"/>
          <w:iCs/>
          <w:szCs w:val="22"/>
          <w:lang w:val="en-GB"/>
        </w:rPr>
      </w:pPr>
      <w:r w:rsidRPr="009F68B9">
        <w:rPr>
          <w:rFonts w:eastAsia="Calibri" w:cs="Arial"/>
          <w:iCs/>
          <w:szCs w:val="22"/>
          <w:lang w:val="en-GB"/>
        </w:rPr>
        <w:t xml:space="preserve">– </w:t>
      </w:r>
      <w:r w:rsidRPr="009F68B9">
        <w:rPr>
          <w:rFonts w:eastAsia="Calibri" w:cs="Arial"/>
          <w:iCs/>
          <w:szCs w:val="22"/>
          <w:lang w:val="en-GB"/>
        </w:rPr>
        <w:tab/>
        <w:t>ITU-T X.1402 (07/2020): Security framework for distributed ledger technology</w:t>
      </w:r>
    </w:p>
    <w:p w14:paraId="4F5CEF9E" w14:textId="0F6E3614" w:rsidR="009F68B9" w:rsidRDefault="009F68B9" w:rsidP="00C31689">
      <w:pPr>
        <w:rPr>
          <w:rFonts w:eastAsia="SimSun"/>
          <w:rtl/>
          <w:lang w:val="en-GB" w:bidi="ar-EG"/>
        </w:rPr>
      </w:pPr>
    </w:p>
    <w:p w14:paraId="121D4B33" w14:textId="77777777" w:rsidR="009F68B9" w:rsidRPr="009F68B9" w:rsidRDefault="009F68B9" w:rsidP="009F68B9">
      <w:pPr>
        <w:rPr>
          <w:rFonts w:eastAsia="SimSun"/>
          <w:rtl/>
          <w:lang w:val="en-GB" w:bidi="ar-EG"/>
        </w:rPr>
      </w:pPr>
    </w:p>
    <w:p w14:paraId="7F4D36B8" w14:textId="77777777" w:rsidR="006A6177" w:rsidRPr="00E16A37" w:rsidRDefault="006A6177" w:rsidP="00C31689">
      <w:pPr>
        <w:pStyle w:val="Heading20"/>
        <w:rPr>
          <w:rtl/>
        </w:rPr>
      </w:pPr>
      <w:bookmarkStart w:id="170" w:name="_Toc48034947"/>
      <w:bookmarkStart w:id="171" w:name="_Toc48058547"/>
      <w:bookmarkStart w:id="172" w:name="_Toc482899968"/>
      <w:bookmarkStart w:id="173" w:name="_Toc512951184"/>
      <w:bookmarkStart w:id="174" w:name="_Toc512954794"/>
      <w:bookmarkStart w:id="175" w:name="_Toc1726084"/>
      <w:bookmarkStart w:id="176" w:name="_Toc39570651"/>
      <w:bookmarkStart w:id="177" w:name="_Toc477773903"/>
      <w:bookmarkEnd w:id="165"/>
      <w:bookmarkEnd w:id="166"/>
      <w:bookmarkEnd w:id="167"/>
      <w:r w:rsidRPr="00E16A37">
        <w:rPr>
          <w:rFonts w:hint="cs"/>
          <w:rtl/>
        </w:rPr>
        <w:t>خطة ترقيم الاتصالات العمومية الدولية</w:t>
      </w:r>
      <w:r w:rsidRPr="00E16A37">
        <w:rPr>
          <w:rtl/>
        </w:rPr>
        <w:br/>
        <w:t>(</w:t>
      </w:r>
      <w:r w:rsidRPr="00E16A37">
        <w:rPr>
          <w:rFonts w:hint="cs"/>
          <w:rtl/>
        </w:rPr>
        <w:t xml:space="preserve">التوصية </w:t>
      </w:r>
      <w:r w:rsidRPr="00E16A37">
        <w:t>ITU-T E.164</w:t>
      </w:r>
      <w:r w:rsidRPr="00E16A37">
        <w:rPr>
          <w:rFonts w:hint="cs"/>
          <w:rtl/>
        </w:rPr>
        <w:t xml:space="preserve"> </w:t>
      </w:r>
      <w:r w:rsidRPr="00E16A37">
        <w:t>(2010/11)</w:t>
      </w:r>
      <w:r w:rsidRPr="00E16A37">
        <w:rPr>
          <w:rFonts w:hint="cs"/>
          <w:rtl/>
        </w:rPr>
        <w:t>)</w:t>
      </w:r>
      <w:bookmarkEnd w:id="170"/>
      <w:bookmarkEnd w:id="171"/>
    </w:p>
    <w:p w14:paraId="50393025" w14:textId="3FDB390C" w:rsidR="006A6177" w:rsidRDefault="006A6177" w:rsidP="006A6177">
      <w:pPr>
        <w:pStyle w:val="Headingb"/>
        <w:spacing w:before="480"/>
        <w:rPr>
          <w:rtl/>
        </w:rPr>
      </w:pPr>
      <w:r w:rsidRPr="00496A7D">
        <w:rPr>
          <w:rFonts w:hint="cs"/>
          <w:rtl/>
        </w:rPr>
        <w:t>ملاحظة من مكتب تقييس الاتصالات</w:t>
      </w:r>
    </w:p>
    <w:p w14:paraId="3CF8ECA9" w14:textId="77777777" w:rsidR="006A6177" w:rsidRPr="00496A7D" w:rsidRDefault="006A6177" w:rsidP="006A6177">
      <w:pPr>
        <w:spacing w:before="240"/>
        <w:jc w:val="center"/>
        <w:rPr>
          <w:rFonts w:eastAsia="SimSun"/>
          <w:i/>
          <w:iCs/>
          <w:rtl/>
          <w:lang w:bidi="ar-EG"/>
        </w:rPr>
      </w:pPr>
      <w:r w:rsidRPr="00496A7D">
        <w:rPr>
          <w:rFonts w:eastAsia="SimSun" w:hint="cs"/>
          <w:i/>
          <w:iCs/>
          <w:rtl/>
          <w:lang w:bidi="ar-EG"/>
        </w:rPr>
        <w:t>رموز تعرّف الهوية للشبك</w:t>
      </w:r>
      <w:r>
        <w:rPr>
          <w:rFonts w:eastAsia="SimSun" w:hint="cs"/>
          <w:i/>
          <w:iCs/>
          <w:rtl/>
          <w:lang w:bidi="ar-EG"/>
        </w:rPr>
        <w:t>ة</w:t>
      </w:r>
      <w:r w:rsidRPr="00496A7D">
        <w:rPr>
          <w:rFonts w:eastAsia="SimSun" w:hint="cs"/>
          <w:i/>
          <w:iCs/>
          <w:rtl/>
          <w:lang w:bidi="ar-EG"/>
        </w:rPr>
        <w:t xml:space="preserve"> الدولية</w:t>
      </w:r>
    </w:p>
    <w:p w14:paraId="349BD47B" w14:textId="12C3851B" w:rsidR="006A6177" w:rsidRPr="00496A7D" w:rsidRDefault="006A6177" w:rsidP="006A6177">
      <w:pPr>
        <w:spacing w:before="360" w:after="120"/>
        <w:rPr>
          <w:rFonts w:eastAsia="SimSun"/>
          <w:rtl/>
          <w:lang w:bidi="ar-EG"/>
        </w:rPr>
      </w:pPr>
      <w:r w:rsidRPr="00496A7D">
        <w:rPr>
          <w:rFonts w:eastAsia="SimSun" w:hint="cs"/>
          <w:rtl/>
          <w:lang w:bidi="ar-EG"/>
        </w:rPr>
        <w:t xml:space="preserve">جرى </w:t>
      </w:r>
      <w:r w:rsidRPr="00496A7D">
        <w:rPr>
          <w:rFonts w:eastAsia="SimSun" w:hint="cs"/>
          <w:b/>
          <w:bCs/>
          <w:rtl/>
          <w:lang w:bidi="ar-EG"/>
        </w:rPr>
        <w:t>تخصيص</w:t>
      </w:r>
      <w:r w:rsidRPr="00496A7D">
        <w:rPr>
          <w:rFonts w:eastAsia="SimSun" w:hint="cs"/>
          <w:rtl/>
          <w:lang w:bidi="ar-EG"/>
        </w:rPr>
        <w:t xml:space="preserve"> </w:t>
      </w:r>
      <w:r>
        <w:rPr>
          <w:rFonts w:eastAsia="SimSun" w:hint="cs"/>
          <w:rtl/>
          <w:lang w:bidi="ar-EG"/>
        </w:rPr>
        <w:t>رمزَي الهوية التال</w:t>
      </w:r>
      <w:r w:rsidRPr="00496A7D">
        <w:rPr>
          <w:rFonts w:eastAsia="SimSun" w:hint="cs"/>
          <w:rtl/>
          <w:lang w:bidi="ar-EG"/>
        </w:rPr>
        <w:t>ي</w:t>
      </w:r>
      <w:r>
        <w:rPr>
          <w:rFonts w:eastAsia="SimSun" w:hint="cs"/>
          <w:rtl/>
          <w:lang w:bidi="ar-EG"/>
        </w:rPr>
        <w:t>ين</w:t>
      </w:r>
      <w:r w:rsidRPr="00496A7D">
        <w:rPr>
          <w:rFonts w:eastAsia="SimSun" w:hint="cs"/>
          <w:rtl/>
          <w:lang w:bidi="ar-EG"/>
        </w:rPr>
        <w:t xml:space="preserve"> المكون</w:t>
      </w:r>
      <w:r>
        <w:rPr>
          <w:rFonts w:eastAsia="SimSun" w:hint="cs"/>
          <w:rtl/>
          <w:lang w:bidi="ar-EG"/>
        </w:rPr>
        <w:t>ين</w:t>
      </w:r>
      <w:r w:rsidRPr="00496A7D">
        <w:rPr>
          <w:rFonts w:eastAsia="SimSun" w:hint="cs"/>
          <w:rtl/>
          <w:lang w:bidi="ar-EG"/>
        </w:rPr>
        <w:t xml:space="preserve"> من ثلاثة أرقام والمرتبط</w:t>
      </w:r>
      <w:r>
        <w:rPr>
          <w:rFonts w:eastAsia="SimSun" w:hint="cs"/>
          <w:rtl/>
          <w:lang w:bidi="ar-EG"/>
        </w:rPr>
        <w:t>ين</w:t>
      </w:r>
      <w:r w:rsidRPr="00496A7D">
        <w:rPr>
          <w:rFonts w:eastAsia="SimSun" w:hint="cs"/>
          <w:rtl/>
          <w:lang w:bidi="ar-EG"/>
        </w:rPr>
        <w:t xml:space="preserve"> بالرمز الدليلي القُطري المشترك </w:t>
      </w:r>
      <w:r w:rsidRPr="00496A7D">
        <w:rPr>
          <w:rFonts w:eastAsia="SimSun"/>
          <w:lang w:bidi="ar-EG"/>
        </w:rPr>
        <w:t>883</w:t>
      </w:r>
      <w:r w:rsidRPr="00496A7D">
        <w:rPr>
          <w:rFonts w:eastAsia="SimSun" w:hint="cs"/>
          <w:rtl/>
          <w:lang w:bidi="ar-EG"/>
        </w:rPr>
        <w:t xml:space="preserve"> للشبكات الدولية</w:t>
      </w:r>
      <w:r w:rsidR="0072588A">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10"/>
        <w:gridCol w:w="2786"/>
        <w:gridCol w:w="2120"/>
        <w:gridCol w:w="1913"/>
      </w:tblGrid>
      <w:tr w:rsidR="006A6177" w:rsidRPr="00450F00" w14:paraId="7D1C8C77" w14:textId="77777777" w:rsidTr="00450F00">
        <w:trPr>
          <w:jc w:val="center"/>
        </w:trPr>
        <w:tc>
          <w:tcPr>
            <w:tcW w:w="2810" w:type="dxa"/>
            <w:tcBorders>
              <w:top w:val="single" w:sz="4" w:space="0" w:color="auto"/>
              <w:left w:val="single" w:sz="4" w:space="0" w:color="auto"/>
              <w:bottom w:val="single" w:sz="4" w:space="0" w:color="auto"/>
              <w:right w:val="single" w:sz="4" w:space="0" w:color="auto"/>
            </w:tcBorders>
            <w:vAlign w:val="center"/>
            <w:hideMark/>
          </w:tcPr>
          <w:p w14:paraId="5933384A" w14:textId="77777777" w:rsidR="006A6177" w:rsidRPr="00450F00" w:rsidRDefault="006A6177" w:rsidP="006E66EF">
            <w:pPr>
              <w:pStyle w:val="TableHead0"/>
              <w:bidi/>
              <w:spacing w:before="40" w:after="40" w:line="240" w:lineRule="exact"/>
              <w:rPr>
                <w:rFonts w:ascii="Calibri" w:eastAsia="SimSun" w:hAnsi="Calibri" w:cs="Traditional Arabic"/>
                <w:i w:val="0"/>
                <w:iCs/>
                <w:sz w:val="20"/>
                <w:szCs w:val="26"/>
              </w:rPr>
            </w:pPr>
            <w:r w:rsidRPr="00450F00">
              <w:rPr>
                <w:rFonts w:ascii="Calibri" w:eastAsia="SimSun" w:hAnsi="Calibri" w:cs="Traditional Arabic" w:hint="cs"/>
                <w:i w:val="0"/>
                <w:iCs/>
                <w:sz w:val="20"/>
                <w:szCs w:val="26"/>
                <w:rtl/>
              </w:rPr>
              <w:t>مقدم الطلب</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D036546" w14:textId="77777777" w:rsidR="006A6177" w:rsidRPr="00450F00" w:rsidRDefault="006A6177" w:rsidP="006E66EF">
            <w:pPr>
              <w:pStyle w:val="TableHead0"/>
              <w:bidi/>
              <w:spacing w:before="40" w:after="40" w:line="240" w:lineRule="exact"/>
              <w:rPr>
                <w:rFonts w:ascii="Calibri" w:eastAsia="SimSun" w:hAnsi="Calibri" w:cs="Traditional Arabic"/>
                <w:i w:val="0"/>
                <w:iCs/>
                <w:sz w:val="20"/>
                <w:szCs w:val="26"/>
              </w:rPr>
            </w:pPr>
            <w:r w:rsidRPr="00450F00">
              <w:rPr>
                <w:rFonts w:ascii="Calibri" w:eastAsia="SimSun" w:hAnsi="Calibri" w:cs="Traditional Arabic" w:hint="cs"/>
                <w:i w:val="0"/>
                <w:iCs/>
                <w:sz w:val="20"/>
                <w:szCs w:val="26"/>
                <w:rtl/>
              </w:rPr>
              <w:t>الشبكة</w:t>
            </w:r>
          </w:p>
        </w:tc>
        <w:tc>
          <w:tcPr>
            <w:tcW w:w="2120" w:type="dxa"/>
            <w:tcBorders>
              <w:top w:val="single" w:sz="4" w:space="0" w:color="auto"/>
              <w:left w:val="single" w:sz="4" w:space="0" w:color="auto"/>
              <w:bottom w:val="single" w:sz="4" w:space="0" w:color="auto"/>
              <w:right w:val="single" w:sz="4" w:space="0" w:color="auto"/>
            </w:tcBorders>
            <w:vAlign w:val="center"/>
            <w:hideMark/>
          </w:tcPr>
          <w:p w14:paraId="2650E19C" w14:textId="77777777" w:rsidR="006A6177" w:rsidRPr="00450F00" w:rsidRDefault="006A6177" w:rsidP="006E66EF">
            <w:pPr>
              <w:pStyle w:val="TableHead0"/>
              <w:bidi/>
              <w:spacing w:before="40" w:after="40" w:line="240" w:lineRule="exact"/>
              <w:rPr>
                <w:rFonts w:ascii="Calibri" w:eastAsia="SimSun" w:hAnsi="Calibri" w:cs="Traditional Arabic"/>
                <w:i w:val="0"/>
                <w:iCs/>
                <w:sz w:val="20"/>
                <w:szCs w:val="26"/>
              </w:rPr>
            </w:pPr>
            <w:r w:rsidRPr="00450F00">
              <w:rPr>
                <w:rFonts w:ascii="Calibri" w:eastAsia="SimSun" w:hAnsi="Calibri" w:cs="Traditional Arabic" w:hint="cs"/>
                <w:i w:val="0"/>
                <w:iCs/>
                <w:sz w:val="20"/>
                <w:szCs w:val="26"/>
                <w:rtl/>
              </w:rPr>
              <w:t>الرمز الدليلي للبلد</w:t>
            </w:r>
            <w:r w:rsidRPr="00450F00">
              <w:rPr>
                <w:rFonts w:ascii="Calibri" w:eastAsia="SimSun" w:hAnsi="Calibri" w:cs="Traditional Arabic"/>
                <w:i w:val="0"/>
                <w:iCs/>
                <w:sz w:val="20"/>
                <w:szCs w:val="26"/>
                <w:rtl/>
              </w:rPr>
              <w:br/>
            </w:r>
            <w:r w:rsidRPr="00450F00">
              <w:rPr>
                <w:rFonts w:ascii="Calibri" w:eastAsia="SimSun" w:hAnsi="Calibri" w:cs="Traditional Arabic" w:hint="cs"/>
                <w:i w:val="0"/>
                <w:iCs/>
                <w:sz w:val="20"/>
                <w:szCs w:val="26"/>
                <w:rtl/>
              </w:rPr>
              <w:t>ورمز تعرف الهوية</w:t>
            </w:r>
          </w:p>
        </w:tc>
        <w:tc>
          <w:tcPr>
            <w:tcW w:w="1913" w:type="dxa"/>
            <w:tcBorders>
              <w:top w:val="single" w:sz="4" w:space="0" w:color="auto"/>
              <w:left w:val="single" w:sz="4" w:space="0" w:color="auto"/>
              <w:bottom w:val="single" w:sz="4" w:space="0" w:color="auto"/>
              <w:right w:val="single" w:sz="4" w:space="0" w:color="auto"/>
            </w:tcBorders>
            <w:vAlign w:val="center"/>
          </w:tcPr>
          <w:p w14:paraId="07EBD379" w14:textId="77777777" w:rsidR="006A6177" w:rsidRPr="00450F00" w:rsidRDefault="006A6177" w:rsidP="006E66EF">
            <w:pPr>
              <w:pStyle w:val="TableHead0"/>
              <w:bidi/>
              <w:spacing w:before="40" w:after="40" w:line="240" w:lineRule="exact"/>
              <w:rPr>
                <w:rFonts w:ascii="Calibri" w:eastAsia="SimSun" w:hAnsi="Calibri" w:cs="Traditional Arabic"/>
                <w:i w:val="0"/>
                <w:iCs/>
                <w:sz w:val="20"/>
                <w:szCs w:val="26"/>
              </w:rPr>
            </w:pPr>
            <w:r w:rsidRPr="00450F00">
              <w:rPr>
                <w:rFonts w:ascii="Calibri" w:eastAsia="SimSun" w:hAnsi="Calibri" w:cs="Traditional Arabic" w:hint="cs"/>
                <w:i w:val="0"/>
                <w:iCs/>
                <w:sz w:val="20"/>
                <w:szCs w:val="26"/>
                <w:rtl/>
              </w:rPr>
              <w:t>تاريخ التخصيص</w:t>
            </w:r>
          </w:p>
        </w:tc>
      </w:tr>
      <w:tr w:rsidR="009F68B9" w:rsidRPr="00450F00" w14:paraId="640A99BE" w14:textId="77777777" w:rsidTr="009F68B9">
        <w:trPr>
          <w:jc w:val="center"/>
        </w:trPr>
        <w:tc>
          <w:tcPr>
            <w:tcW w:w="2810" w:type="dxa"/>
            <w:tcBorders>
              <w:top w:val="single" w:sz="4" w:space="0" w:color="auto"/>
              <w:left w:val="single" w:sz="4" w:space="0" w:color="auto"/>
              <w:bottom w:val="single" w:sz="4" w:space="0" w:color="auto"/>
              <w:right w:val="single" w:sz="4" w:space="0" w:color="auto"/>
            </w:tcBorders>
          </w:tcPr>
          <w:p w14:paraId="4B45A452" w14:textId="5B6E47DE" w:rsidR="009F68B9" w:rsidRPr="009F68B9" w:rsidRDefault="009F68B9" w:rsidP="009F68B9">
            <w:pPr>
              <w:spacing w:before="40" w:after="40" w:line="240" w:lineRule="exact"/>
              <w:jc w:val="left"/>
              <w:rPr>
                <w:rFonts w:eastAsia="SimSun"/>
                <w:bCs/>
                <w:spacing w:val="-4"/>
                <w:sz w:val="20"/>
                <w:szCs w:val="28"/>
              </w:rPr>
            </w:pPr>
            <w:r w:rsidRPr="009F68B9">
              <w:rPr>
                <w:bCs/>
                <w:sz w:val="20"/>
                <w:szCs w:val="28"/>
              </w:rPr>
              <w:t>Podsystem Ltd.</w:t>
            </w:r>
          </w:p>
        </w:tc>
        <w:tc>
          <w:tcPr>
            <w:tcW w:w="2786" w:type="dxa"/>
            <w:tcBorders>
              <w:top w:val="single" w:sz="4" w:space="0" w:color="auto"/>
              <w:left w:val="single" w:sz="4" w:space="0" w:color="auto"/>
              <w:bottom w:val="single" w:sz="4" w:space="0" w:color="auto"/>
              <w:right w:val="single" w:sz="4" w:space="0" w:color="auto"/>
            </w:tcBorders>
          </w:tcPr>
          <w:p w14:paraId="49BDB7A1" w14:textId="30C8030B" w:rsidR="009F68B9" w:rsidRPr="009F68B9" w:rsidRDefault="009F68B9" w:rsidP="009F68B9">
            <w:pPr>
              <w:spacing w:before="40" w:after="40" w:line="240" w:lineRule="exact"/>
              <w:jc w:val="left"/>
              <w:rPr>
                <w:rFonts w:eastAsia="SimSun"/>
                <w:bCs/>
                <w:spacing w:val="-4"/>
                <w:sz w:val="20"/>
                <w:szCs w:val="28"/>
              </w:rPr>
            </w:pPr>
            <w:r w:rsidRPr="009F68B9">
              <w:rPr>
                <w:bCs/>
                <w:sz w:val="20"/>
                <w:szCs w:val="28"/>
              </w:rPr>
              <w:t>Podsystem Ltd.</w:t>
            </w:r>
          </w:p>
        </w:tc>
        <w:tc>
          <w:tcPr>
            <w:tcW w:w="2120" w:type="dxa"/>
            <w:tcBorders>
              <w:top w:val="single" w:sz="4" w:space="0" w:color="auto"/>
              <w:left w:val="single" w:sz="4" w:space="0" w:color="auto"/>
              <w:bottom w:val="single" w:sz="4" w:space="0" w:color="auto"/>
              <w:right w:val="single" w:sz="4" w:space="0" w:color="auto"/>
            </w:tcBorders>
          </w:tcPr>
          <w:p w14:paraId="0E3A6D2A" w14:textId="04297CFD" w:rsidR="009F68B9" w:rsidRPr="009F68B9" w:rsidRDefault="009F68B9" w:rsidP="009F68B9">
            <w:pPr>
              <w:spacing w:before="40" w:after="40" w:line="240" w:lineRule="exact"/>
              <w:jc w:val="center"/>
              <w:rPr>
                <w:rFonts w:eastAsia="SimSun"/>
                <w:bCs/>
                <w:sz w:val="20"/>
                <w:szCs w:val="28"/>
                <w:lang w:val="fr-FR"/>
              </w:rPr>
            </w:pPr>
            <w:r w:rsidRPr="009F68B9">
              <w:rPr>
                <w:bCs/>
                <w:sz w:val="20"/>
                <w:szCs w:val="28"/>
              </w:rPr>
              <w:t>+</w:t>
            </w:r>
            <w:r w:rsidRPr="009F68B9">
              <w:rPr>
                <w:rFonts w:eastAsia="Calibri"/>
                <w:color w:val="000000"/>
                <w:sz w:val="20"/>
                <w:szCs w:val="28"/>
              </w:rPr>
              <w:t>883</w:t>
            </w:r>
            <w:r w:rsidRPr="009F68B9">
              <w:rPr>
                <w:bCs/>
                <w:sz w:val="20"/>
                <w:szCs w:val="28"/>
              </w:rPr>
              <w:t xml:space="preserve"> 340</w:t>
            </w:r>
          </w:p>
        </w:tc>
        <w:tc>
          <w:tcPr>
            <w:tcW w:w="1913" w:type="dxa"/>
            <w:tcBorders>
              <w:top w:val="single" w:sz="4" w:space="0" w:color="auto"/>
              <w:left w:val="single" w:sz="4" w:space="0" w:color="auto"/>
              <w:bottom w:val="single" w:sz="4" w:space="0" w:color="auto"/>
              <w:right w:val="single" w:sz="4" w:space="0" w:color="auto"/>
            </w:tcBorders>
          </w:tcPr>
          <w:p w14:paraId="727A9748" w14:textId="533F9276" w:rsidR="00C31689" w:rsidRPr="009F68B9" w:rsidRDefault="00C31689" w:rsidP="009F68B9">
            <w:pPr>
              <w:spacing w:before="40" w:after="40" w:line="240" w:lineRule="exact"/>
              <w:jc w:val="center"/>
              <w:rPr>
                <w:rFonts w:eastAsia="SimSun"/>
                <w:bCs/>
                <w:sz w:val="20"/>
                <w:szCs w:val="28"/>
                <w:rtl/>
                <w:lang w:val="fr-FR" w:bidi="ar-EG"/>
              </w:rPr>
            </w:pPr>
            <w:r>
              <w:rPr>
                <w:sz w:val="20"/>
                <w:szCs w:val="28"/>
              </w:rPr>
              <w:t>2020.VII.31</w:t>
            </w:r>
          </w:p>
        </w:tc>
      </w:tr>
    </w:tbl>
    <w:p w14:paraId="4A73964A" w14:textId="7F2E28C2" w:rsidR="006A6177" w:rsidRDefault="006A6177" w:rsidP="006A6177">
      <w:pPr>
        <w:rPr>
          <w:rFonts w:eastAsia="SimSun"/>
          <w:lang w:bidi="ar-EG"/>
        </w:rPr>
      </w:pPr>
    </w:p>
    <w:p w14:paraId="28DEA120" w14:textId="77777777" w:rsidR="00450F00" w:rsidRDefault="00450F00" w:rsidP="006A6177">
      <w:pPr>
        <w:rPr>
          <w:rFonts w:eastAsia="SimSun"/>
          <w:lang w:bidi="ar-EG"/>
        </w:rPr>
      </w:pPr>
    </w:p>
    <w:p w14:paraId="21266B61" w14:textId="77777777" w:rsidR="00450F00" w:rsidRPr="00C31689" w:rsidRDefault="00450F00" w:rsidP="00C31689">
      <w:pPr>
        <w:pStyle w:val="Heading20"/>
        <w:rPr>
          <w:rtl/>
        </w:rPr>
      </w:pPr>
      <w:bookmarkStart w:id="178" w:name="_Toc475622727"/>
      <w:bookmarkStart w:id="179" w:name="_Toc475623021"/>
      <w:bookmarkStart w:id="180" w:name="_Toc477773904"/>
      <w:bookmarkStart w:id="181" w:name="_Toc512951185"/>
      <w:bookmarkStart w:id="182" w:name="_Toc512954795"/>
      <w:bookmarkStart w:id="183" w:name="_Toc1726085"/>
      <w:bookmarkStart w:id="184" w:name="_Toc39570652"/>
      <w:bookmarkStart w:id="185" w:name="_Toc48034948"/>
      <w:bookmarkStart w:id="186" w:name="_Toc48058548"/>
      <w:r w:rsidRPr="00C31689">
        <w:rPr>
          <w:rtl/>
        </w:rPr>
        <w:t>الخطة الدولية لتعرّف هوية الشبكات العمومية والاشتراكات</w:t>
      </w:r>
      <w:r w:rsidRPr="00C31689">
        <w:rPr>
          <w:rtl/>
        </w:rPr>
        <w:br/>
        <w:t>(</w:t>
      </w:r>
      <w:r w:rsidRPr="00C31689">
        <w:rPr>
          <w:rFonts w:hint="cs"/>
          <w:rtl/>
        </w:rPr>
        <w:t xml:space="preserve">التوصية </w:t>
      </w:r>
      <w:r w:rsidRPr="00C31689">
        <w:t>ITU-T E.212</w:t>
      </w:r>
      <w:r w:rsidRPr="00C31689">
        <w:rPr>
          <w:rFonts w:hint="cs"/>
          <w:rtl/>
        </w:rPr>
        <w:t xml:space="preserve"> </w:t>
      </w:r>
      <w:r w:rsidRPr="00C31689">
        <w:t>(2016/09)</w:t>
      </w:r>
      <w:r w:rsidRPr="00C31689">
        <w:rPr>
          <w:rFonts w:hint="cs"/>
          <w:rtl/>
        </w:rPr>
        <w:t>)</w:t>
      </w:r>
      <w:bookmarkEnd w:id="178"/>
      <w:bookmarkEnd w:id="179"/>
      <w:bookmarkEnd w:id="180"/>
      <w:bookmarkEnd w:id="181"/>
      <w:bookmarkEnd w:id="182"/>
      <w:bookmarkEnd w:id="183"/>
      <w:bookmarkEnd w:id="184"/>
      <w:bookmarkEnd w:id="185"/>
      <w:bookmarkEnd w:id="186"/>
    </w:p>
    <w:p w14:paraId="59F228D3" w14:textId="77777777" w:rsidR="00450F00" w:rsidRPr="00496A7D" w:rsidRDefault="00450F00" w:rsidP="00450F00">
      <w:pPr>
        <w:pStyle w:val="Headingb"/>
        <w:spacing w:before="240"/>
      </w:pPr>
      <w:r w:rsidRPr="00496A7D">
        <w:rPr>
          <w:rFonts w:hint="cs"/>
          <w:rtl/>
        </w:rPr>
        <w:t>ملاحظة من مكتب تقييس الاتصالات</w:t>
      </w:r>
    </w:p>
    <w:p w14:paraId="3A151685" w14:textId="77777777" w:rsidR="00450F00" w:rsidRPr="00496A7D" w:rsidRDefault="00450F00" w:rsidP="00450F00">
      <w:pPr>
        <w:spacing w:before="240" w:after="120"/>
        <w:jc w:val="center"/>
        <w:rPr>
          <w:rFonts w:eastAsia="SimSun"/>
          <w:i/>
          <w:iCs/>
          <w:noProof/>
          <w:spacing w:val="-2"/>
          <w:sz w:val="24"/>
          <w:szCs w:val="32"/>
          <w:rtl/>
          <w:lang w:bidi="ar-EG"/>
        </w:rPr>
      </w:pPr>
      <w:bookmarkStart w:id="187" w:name="_Toc475623022"/>
      <w:r w:rsidRPr="00496A7D">
        <w:rPr>
          <w:rFonts w:eastAsia="SimSun" w:hint="cs"/>
          <w:i/>
          <w:iCs/>
          <w:noProof/>
          <w:spacing w:val="-2"/>
          <w:sz w:val="24"/>
          <w:szCs w:val="32"/>
          <w:rtl/>
          <w:lang w:bidi="ar-EG"/>
        </w:rPr>
        <w:t>رموز تعرف الهوية للشبكات المتنقلة الدولية</w:t>
      </w:r>
      <w:bookmarkEnd w:id="187"/>
    </w:p>
    <w:p w14:paraId="560DCD6C" w14:textId="3FF02784" w:rsidR="00450F00" w:rsidRPr="00283529" w:rsidRDefault="00450F00" w:rsidP="00450F00">
      <w:pPr>
        <w:spacing w:after="120"/>
        <w:rPr>
          <w:rFonts w:eastAsia="SimSun"/>
          <w:spacing w:val="-6"/>
          <w:rtl/>
          <w:lang w:val="fr-FR" w:bidi="ar-EG"/>
        </w:rPr>
      </w:pPr>
      <w:r w:rsidRPr="00283529">
        <w:rPr>
          <w:rFonts w:eastAsia="SimSun" w:hint="cs"/>
          <w:b/>
          <w:bCs/>
          <w:spacing w:val="-6"/>
          <w:rtl/>
          <w:lang w:bidi="ar-EG"/>
        </w:rPr>
        <w:t>جرى تخصيص</w:t>
      </w:r>
      <w:r w:rsidRPr="00283529">
        <w:rPr>
          <w:rFonts w:eastAsia="SimSun" w:hint="cs"/>
          <w:spacing w:val="-6"/>
          <w:rtl/>
          <w:lang w:bidi="ar-EG"/>
        </w:rPr>
        <w:t xml:space="preserve"> الرمزين الدليليين للشبكة المتنقلة </w:t>
      </w:r>
      <w:r w:rsidRPr="00283529">
        <w:rPr>
          <w:rFonts w:eastAsia="SimSun"/>
          <w:spacing w:val="-6"/>
          <w:lang w:bidi="ar-EG"/>
        </w:rPr>
        <w:t>(MNC)</w:t>
      </w:r>
      <w:r w:rsidRPr="00283529">
        <w:rPr>
          <w:rFonts w:eastAsia="SimSun" w:hint="cs"/>
          <w:spacing w:val="-6"/>
          <w:rtl/>
          <w:lang w:bidi="ar-EG"/>
        </w:rPr>
        <w:t xml:space="preserve"> التاليين المكونين من رقمين والمرتبطين بالرمز الدليلي القُطري المشترك </w:t>
      </w:r>
      <w:r w:rsidRPr="00283529">
        <w:rPr>
          <w:rFonts w:eastAsia="SimSun"/>
          <w:spacing w:val="-6"/>
          <w:lang w:bidi="ar-EG"/>
        </w:rPr>
        <w:t>901</w:t>
      </w:r>
      <w:r w:rsidRPr="00283529">
        <w:rPr>
          <w:rFonts w:eastAsia="SimSun" w:hint="cs"/>
          <w:spacing w:val="-6"/>
          <w:rtl/>
          <w:lang w:bidi="ar-EG"/>
        </w:rPr>
        <w:t xml:space="preserve"> </w:t>
      </w:r>
      <w:r w:rsidRPr="00283529">
        <w:rPr>
          <w:rFonts w:eastAsia="SimSun"/>
          <w:spacing w:val="-6"/>
          <w:lang w:bidi="ar-EG"/>
        </w:rPr>
        <w:t>(MCC)</w:t>
      </w:r>
      <w:r w:rsidR="0072588A" w:rsidRPr="00283529">
        <w:rPr>
          <w:rFonts w:eastAsia="SimSun" w:hint="cs"/>
          <w:spacing w:val="-6"/>
          <w:rtl/>
          <w:lang w:val="fr-FR"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7"/>
        <w:gridCol w:w="4679"/>
        <w:gridCol w:w="1843"/>
      </w:tblGrid>
      <w:tr w:rsidR="00450F00" w:rsidRPr="00D711DA" w14:paraId="083EC83A" w14:textId="77777777" w:rsidTr="006E66EF">
        <w:trPr>
          <w:tblHeader/>
          <w:jc w:val="center"/>
        </w:trPr>
        <w:tc>
          <w:tcPr>
            <w:tcW w:w="3107" w:type="dxa"/>
            <w:tcBorders>
              <w:top w:val="single" w:sz="4" w:space="0" w:color="000000"/>
              <w:left w:val="single" w:sz="4" w:space="0" w:color="000000"/>
              <w:bottom w:val="single" w:sz="4" w:space="0" w:color="000000"/>
              <w:right w:val="single" w:sz="4" w:space="0" w:color="000000"/>
            </w:tcBorders>
            <w:vAlign w:val="center"/>
            <w:hideMark/>
          </w:tcPr>
          <w:p w14:paraId="6A8E91A8" w14:textId="77777777" w:rsidR="00450F00" w:rsidRPr="00D711DA" w:rsidRDefault="00450F00" w:rsidP="006E66EF">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lang w:val="en-GB"/>
              </w:rPr>
            </w:pPr>
            <w:r w:rsidRPr="00D711DA">
              <w:rPr>
                <w:rFonts w:eastAsia="SimSun" w:hint="cs"/>
                <w:i/>
                <w:iCs/>
                <w:position w:val="2"/>
                <w:sz w:val="20"/>
                <w:szCs w:val="26"/>
                <w:rtl/>
                <w:lang w:val="en-GB"/>
              </w:rPr>
              <w:t>الشبكة</w:t>
            </w:r>
          </w:p>
        </w:tc>
        <w:tc>
          <w:tcPr>
            <w:tcW w:w="4679" w:type="dxa"/>
            <w:tcBorders>
              <w:top w:val="single" w:sz="4" w:space="0" w:color="000000"/>
              <w:left w:val="single" w:sz="4" w:space="0" w:color="000000"/>
              <w:bottom w:val="single" w:sz="4" w:space="0" w:color="000000"/>
              <w:right w:val="single" w:sz="4" w:space="0" w:color="000000"/>
            </w:tcBorders>
            <w:vAlign w:val="center"/>
            <w:hideMark/>
          </w:tcPr>
          <w:p w14:paraId="7A76C9AC" w14:textId="77777777" w:rsidR="00450F00" w:rsidRPr="00D711DA" w:rsidRDefault="00450F00" w:rsidP="006E66EF">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lang w:val="en-GB"/>
              </w:rPr>
            </w:pPr>
            <w:r w:rsidRPr="00D711DA">
              <w:rPr>
                <w:rFonts w:eastAsia="SimSun" w:hint="cs"/>
                <w:i/>
                <w:iCs/>
                <w:position w:val="2"/>
                <w:sz w:val="20"/>
                <w:szCs w:val="26"/>
                <w:rtl/>
                <w:lang w:val="en-GB"/>
              </w:rPr>
              <w:t xml:space="preserve">الرمز الدليلي القُطري للاتصالات المتنقلة </w:t>
            </w:r>
            <w:r w:rsidRPr="00D711DA">
              <w:rPr>
                <w:rFonts w:eastAsia="SimSun"/>
                <w:i/>
                <w:iCs/>
                <w:position w:val="2"/>
                <w:sz w:val="20"/>
                <w:szCs w:val="26"/>
                <w:lang w:val="en-GB"/>
              </w:rPr>
              <w:t>(MCC)</w:t>
            </w:r>
            <w:r w:rsidRPr="00D711DA">
              <w:rPr>
                <w:rFonts w:eastAsia="SimSun"/>
                <w:i/>
                <w:iCs/>
                <w:position w:val="2"/>
                <w:sz w:val="20"/>
                <w:szCs w:val="26"/>
                <w:rtl/>
                <w:lang w:val="en-GB"/>
              </w:rPr>
              <w:br/>
            </w:r>
            <w:r w:rsidRPr="00D711DA">
              <w:rPr>
                <w:rFonts w:eastAsia="SimSun" w:hint="cs"/>
                <w:i/>
                <w:iCs/>
                <w:position w:val="2"/>
                <w:sz w:val="20"/>
                <w:szCs w:val="26"/>
                <w:rtl/>
                <w:lang w:val="en-GB"/>
              </w:rPr>
              <w:t xml:space="preserve">والرمز الدليلي للشبكة المتنقلة </w:t>
            </w:r>
            <w:r w:rsidRPr="00D711DA">
              <w:rPr>
                <w:rFonts w:eastAsia="SimSun"/>
                <w:i/>
                <w:iCs/>
                <w:position w:val="2"/>
                <w:sz w:val="20"/>
                <w:szCs w:val="26"/>
                <w:lang w:val="en-GB"/>
              </w:rPr>
              <w:t>(MNC)</w:t>
            </w:r>
          </w:p>
        </w:tc>
        <w:tc>
          <w:tcPr>
            <w:tcW w:w="1843" w:type="dxa"/>
            <w:tcBorders>
              <w:top w:val="single" w:sz="4" w:space="0" w:color="000000"/>
              <w:left w:val="single" w:sz="4" w:space="0" w:color="000000"/>
              <w:bottom w:val="single" w:sz="4" w:space="0" w:color="000000"/>
              <w:right w:val="single" w:sz="4" w:space="0" w:color="000000"/>
            </w:tcBorders>
          </w:tcPr>
          <w:p w14:paraId="3A23BE0D" w14:textId="77777777" w:rsidR="00450F00" w:rsidRPr="00D711DA" w:rsidRDefault="00450F00" w:rsidP="006E66EF">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rtl/>
                <w:lang w:val="en-GB" w:bidi="ar-EG"/>
              </w:rPr>
            </w:pPr>
            <w:r w:rsidRPr="00D711DA">
              <w:rPr>
                <w:rFonts w:eastAsia="SimSun" w:hint="cs"/>
                <w:i/>
                <w:iCs/>
                <w:position w:val="2"/>
                <w:sz w:val="20"/>
                <w:szCs w:val="26"/>
                <w:rtl/>
                <w:lang w:val="en-GB" w:bidi="ar-EG"/>
              </w:rPr>
              <w:t>تاريخ التخصيص</w:t>
            </w:r>
          </w:p>
        </w:tc>
      </w:tr>
      <w:tr w:rsidR="00C31689" w:rsidRPr="00D711DA" w14:paraId="29A4ED36" w14:textId="77777777" w:rsidTr="00C31689">
        <w:trPr>
          <w:jc w:val="center"/>
        </w:trPr>
        <w:tc>
          <w:tcPr>
            <w:tcW w:w="3107" w:type="dxa"/>
            <w:tcBorders>
              <w:bottom w:val="single" w:sz="4" w:space="0" w:color="000000"/>
            </w:tcBorders>
            <w:textDirection w:val="lrTbV"/>
          </w:tcPr>
          <w:p w14:paraId="6B9401D4" w14:textId="187934D8" w:rsidR="00C31689" w:rsidRPr="00D711DA" w:rsidRDefault="00C31689" w:rsidP="00C31689">
            <w:pPr>
              <w:spacing w:before="40" w:after="40" w:line="260" w:lineRule="exact"/>
              <w:jc w:val="left"/>
              <w:rPr>
                <w:bCs/>
                <w:sz w:val="20"/>
                <w:szCs w:val="26"/>
                <w:lang w:val="fr-CH"/>
              </w:rPr>
            </w:pPr>
            <w:r w:rsidRPr="002920AC">
              <w:rPr>
                <w:sz w:val="20"/>
                <w:szCs w:val="20"/>
                <w:lang w:val="en-GB"/>
              </w:rPr>
              <w:t>Podsystem Ltd</w:t>
            </w:r>
          </w:p>
        </w:tc>
        <w:tc>
          <w:tcPr>
            <w:tcW w:w="4679" w:type="dxa"/>
            <w:tcBorders>
              <w:bottom w:val="single" w:sz="4" w:space="0" w:color="000000"/>
            </w:tcBorders>
            <w:textDirection w:val="lrTbV"/>
          </w:tcPr>
          <w:p w14:paraId="28171B07" w14:textId="7CED0706" w:rsidR="00C31689" w:rsidRPr="00D711DA" w:rsidRDefault="00C31689" w:rsidP="00C31689">
            <w:pPr>
              <w:spacing w:before="40" w:after="40" w:line="260" w:lineRule="exact"/>
              <w:jc w:val="center"/>
              <w:rPr>
                <w:bCs/>
                <w:sz w:val="20"/>
                <w:szCs w:val="26"/>
                <w:lang w:val="fr-FR"/>
              </w:rPr>
            </w:pPr>
            <w:r w:rsidRPr="002920AC">
              <w:rPr>
                <w:sz w:val="20"/>
                <w:szCs w:val="20"/>
              </w:rPr>
              <w:t>901 75</w:t>
            </w:r>
          </w:p>
        </w:tc>
        <w:tc>
          <w:tcPr>
            <w:tcW w:w="1843" w:type="dxa"/>
            <w:tcBorders>
              <w:bottom w:val="single" w:sz="4" w:space="0" w:color="000000"/>
            </w:tcBorders>
          </w:tcPr>
          <w:p w14:paraId="19749C82" w14:textId="1BC3405F" w:rsidR="00C31689" w:rsidRPr="00D711DA" w:rsidRDefault="00C31689" w:rsidP="00C31689">
            <w:pPr>
              <w:spacing w:before="40" w:after="40" w:line="260" w:lineRule="exact"/>
              <w:jc w:val="center"/>
              <w:rPr>
                <w:bCs/>
                <w:sz w:val="20"/>
                <w:szCs w:val="26"/>
                <w:lang w:val="fr-FR"/>
              </w:rPr>
            </w:pPr>
            <w:r w:rsidRPr="00C63776">
              <w:rPr>
                <w:sz w:val="20"/>
                <w:szCs w:val="28"/>
              </w:rPr>
              <w:t>2020.VII.31</w:t>
            </w:r>
          </w:p>
        </w:tc>
      </w:tr>
      <w:tr w:rsidR="00C31689" w:rsidRPr="00D711DA" w14:paraId="41FFC712" w14:textId="77777777" w:rsidTr="00C31689">
        <w:trPr>
          <w:jc w:val="center"/>
        </w:trPr>
        <w:tc>
          <w:tcPr>
            <w:tcW w:w="3107" w:type="dxa"/>
            <w:tcBorders>
              <w:bottom w:val="single" w:sz="4" w:space="0" w:color="auto"/>
            </w:tcBorders>
            <w:textDirection w:val="lrTbV"/>
          </w:tcPr>
          <w:p w14:paraId="68F40858" w14:textId="4DB9A11A" w:rsidR="00C31689" w:rsidRPr="00F67E5A" w:rsidRDefault="00C31689" w:rsidP="00C31689">
            <w:pPr>
              <w:spacing w:before="40" w:after="40" w:line="260" w:lineRule="exact"/>
              <w:jc w:val="left"/>
              <w:rPr>
                <w:sz w:val="20"/>
                <w:szCs w:val="20"/>
                <w:lang w:val="en-GB"/>
              </w:rPr>
            </w:pPr>
            <w:r w:rsidRPr="002920AC">
              <w:rPr>
                <w:sz w:val="20"/>
                <w:szCs w:val="20"/>
                <w:lang w:val="en-GB"/>
              </w:rPr>
              <w:t>A1 Telekom Austria AG</w:t>
            </w:r>
          </w:p>
        </w:tc>
        <w:tc>
          <w:tcPr>
            <w:tcW w:w="4679" w:type="dxa"/>
            <w:tcBorders>
              <w:bottom w:val="single" w:sz="4" w:space="0" w:color="auto"/>
            </w:tcBorders>
            <w:textDirection w:val="lrTbV"/>
          </w:tcPr>
          <w:p w14:paraId="74F115C5" w14:textId="6566474C" w:rsidR="00C31689" w:rsidRPr="00F67E5A" w:rsidRDefault="00C31689" w:rsidP="00C31689">
            <w:pPr>
              <w:spacing w:before="40" w:after="40" w:line="260" w:lineRule="exact"/>
              <w:jc w:val="center"/>
              <w:rPr>
                <w:sz w:val="20"/>
                <w:szCs w:val="20"/>
              </w:rPr>
            </w:pPr>
            <w:r w:rsidRPr="002920AC">
              <w:rPr>
                <w:sz w:val="20"/>
                <w:szCs w:val="20"/>
              </w:rPr>
              <w:t>901 76</w:t>
            </w:r>
          </w:p>
        </w:tc>
        <w:tc>
          <w:tcPr>
            <w:tcW w:w="1843" w:type="dxa"/>
            <w:tcBorders>
              <w:bottom w:val="single" w:sz="4" w:space="0" w:color="auto"/>
            </w:tcBorders>
          </w:tcPr>
          <w:p w14:paraId="5FDD25CB" w14:textId="255C1616" w:rsidR="00C31689" w:rsidRDefault="00C31689" w:rsidP="00C31689">
            <w:pPr>
              <w:spacing w:before="40" w:after="40" w:line="260" w:lineRule="exact"/>
              <w:jc w:val="center"/>
              <w:rPr>
                <w:sz w:val="20"/>
                <w:szCs w:val="20"/>
              </w:rPr>
            </w:pPr>
            <w:r w:rsidRPr="00C63776">
              <w:rPr>
                <w:sz w:val="20"/>
                <w:szCs w:val="28"/>
              </w:rPr>
              <w:t>2020.VII.31</w:t>
            </w:r>
          </w:p>
        </w:tc>
      </w:tr>
    </w:tbl>
    <w:p w14:paraId="4F596EDF" w14:textId="02546EBA" w:rsidR="006A6177" w:rsidRDefault="006A6177" w:rsidP="006A6177">
      <w:pPr>
        <w:rPr>
          <w:rFonts w:eastAsia="SimSun"/>
          <w:rtl/>
          <w:lang w:val="fr-CH" w:bidi="ar-EG"/>
        </w:rPr>
      </w:pPr>
    </w:p>
    <w:p w14:paraId="58F3029E" w14:textId="77777777" w:rsidR="00C31689" w:rsidRDefault="00C31689" w:rsidP="00C31689">
      <w:pPr>
        <w:pStyle w:val="Heading20"/>
        <w:rPr>
          <w:rtl/>
        </w:rPr>
      </w:pPr>
      <w:bookmarkStart w:id="188" w:name="_Toc527553997"/>
      <w:bookmarkStart w:id="189" w:name="_Toc527554076"/>
      <w:bookmarkStart w:id="190" w:name="_Toc528516313"/>
      <w:bookmarkStart w:id="191" w:name="_Toc1726086"/>
      <w:bookmarkStart w:id="192" w:name="_Toc12890491"/>
      <w:bookmarkStart w:id="193" w:name="_Toc39570653"/>
      <w:bookmarkStart w:id="194" w:name="_Toc43460805"/>
      <w:bookmarkStart w:id="195" w:name="_Toc48034949"/>
      <w:bookmarkStart w:id="196" w:name="_Toc48058549"/>
      <w:bookmarkEnd w:id="172"/>
      <w:bookmarkEnd w:id="173"/>
      <w:bookmarkEnd w:id="174"/>
      <w:bookmarkEnd w:id="175"/>
      <w:bookmarkEnd w:id="176"/>
      <w:bookmarkEnd w:id="177"/>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88"/>
      <w:bookmarkEnd w:id="189"/>
      <w:bookmarkEnd w:id="190"/>
      <w:bookmarkEnd w:id="191"/>
      <w:bookmarkEnd w:id="192"/>
      <w:bookmarkEnd w:id="193"/>
      <w:bookmarkEnd w:id="194"/>
      <w:bookmarkEnd w:id="195"/>
      <w:bookmarkEnd w:id="196"/>
    </w:p>
    <w:p w14:paraId="796EFDCF" w14:textId="23F3BEFF" w:rsidR="00FE5095" w:rsidRPr="005B4FA0" w:rsidRDefault="00FE5095" w:rsidP="00FE5095">
      <w:pPr>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5F199A8B" w14:textId="26FFEA73" w:rsidR="00450F00" w:rsidRDefault="00D75811" w:rsidP="00C31689">
      <w:pPr>
        <w:pStyle w:val="CountriesName"/>
        <w:rPr>
          <w:rtl/>
          <w:lang w:bidi="ar-EG"/>
        </w:rPr>
      </w:pPr>
      <w:bookmarkStart w:id="197" w:name="_Toc48058550"/>
      <w:bookmarkStart w:id="198" w:name="_Toc8140899"/>
      <w:bookmarkStart w:id="199" w:name="_Toc39570654"/>
      <w:bookmarkStart w:id="200" w:name="TOC_05"/>
      <w:bookmarkStart w:id="201" w:name="toc_5"/>
      <w:bookmarkStart w:id="202" w:name="_Toc471309856"/>
      <w:bookmarkStart w:id="203" w:name="P09"/>
      <w:bookmarkStart w:id="204" w:name="_Toc528516315"/>
      <w:bookmarkStart w:id="205" w:name="_Toc1726087"/>
      <w:r w:rsidRPr="00D75811">
        <w:rPr>
          <w:rtl/>
          <w:lang w:val="es-ES_tradnl"/>
        </w:rPr>
        <w:t xml:space="preserve">شركة إيريديوم للسواتل </w:t>
      </w:r>
      <w:bookmarkStart w:id="206" w:name="_Hlk48052594"/>
      <w:r w:rsidR="00501B35">
        <w:rPr>
          <w:lang w:val="es-ES_tradnl"/>
        </w:rPr>
        <w:t>(</w:t>
      </w:r>
      <w:r w:rsidRPr="00D75811">
        <w:rPr>
          <w:lang w:val="es-ES_tradnl"/>
        </w:rPr>
        <w:t>Iridium Satellite LLC</w:t>
      </w:r>
      <w:bookmarkEnd w:id="206"/>
      <w:r w:rsidR="00501B35">
        <w:rPr>
          <w:lang w:val="es-ES_tradnl"/>
        </w:rPr>
        <w:t>)</w:t>
      </w:r>
      <w:r>
        <w:rPr>
          <w:rFonts w:hint="cs"/>
          <w:rtl/>
          <w:lang w:val="es-ES_tradnl"/>
        </w:rPr>
        <w:t xml:space="preserve"> (الرمزان الدليليان القطريان </w:t>
      </w:r>
      <w:r>
        <w:t>+881 6</w:t>
      </w:r>
      <w:r>
        <w:rPr>
          <w:rFonts w:hint="cs"/>
          <w:rtl/>
          <w:lang w:bidi="ar-EG"/>
        </w:rPr>
        <w:t xml:space="preserve"> و</w:t>
      </w:r>
      <w:r>
        <w:rPr>
          <w:lang w:bidi="ar-EG"/>
        </w:rPr>
        <w:t>+881 7</w:t>
      </w:r>
      <w:r>
        <w:rPr>
          <w:rFonts w:hint="cs"/>
          <w:rtl/>
          <w:lang w:bidi="ar-EG"/>
        </w:rPr>
        <w:t>)</w:t>
      </w:r>
      <w:bookmarkEnd w:id="197"/>
    </w:p>
    <w:p w14:paraId="234455F7" w14:textId="5226C2EE" w:rsidR="00D75811" w:rsidRDefault="00D75811" w:rsidP="009F68B9">
      <w:pPr>
        <w:rPr>
          <w:rFonts w:eastAsia="Calibri" w:cs="Arial"/>
          <w:szCs w:val="22"/>
          <w:rtl/>
          <w:lang w:val="en-GB"/>
        </w:rPr>
      </w:pPr>
      <w:r>
        <w:rPr>
          <w:rFonts w:hint="cs"/>
          <w:rtl/>
          <w:lang w:bidi="ar-EG"/>
        </w:rPr>
        <w:t xml:space="preserve">تبليغ في </w:t>
      </w:r>
      <w:r w:rsidR="00C31689">
        <w:rPr>
          <w:rFonts w:eastAsia="Calibri" w:cs="Arial"/>
          <w:szCs w:val="22"/>
          <w:lang w:val="en-GB"/>
        </w:rPr>
        <w:t>2020.VII.17</w:t>
      </w:r>
      <w:r>
        <w:rPr>
          <w:rFonts w:eastAsia="Calibri" w:cs="Arial" w:hint="cs"/>
          <w:szCs w:val="22"/>
          <w:rtl/>
          <w:lang w:val="en-GB"/>
        </w:rPr>
        <w:t>:</w:t>
      </w:r>
    </w:p>
    <w:p w14:paraId="1FCF8B12" w14:textId="71021C34" w:rsidR="00D75811" w:rsidRPr="00D75811" w:rsidRDefault="00D75811" w:rsidP="009F68B9">
      <w:pPr>
        <w:rPr>
          <w:rtl/>
          <w:lang w:bidi="ar-EG"/>
        </w:rPr>
      </w:pPr>
      <w:r w:rsidRPr="00D75811">
        <w:rPr>
          <w:rFonts w:eastAsia="Calibri" w:hint="cs"/>
          <w:rtl/>
          <w:lang w:val="en-GB"/>
        </w:rPr>
        <w:t xml:space="preserve">تعلن </w:t>
      </w:r>
      <w:r w:rsidRPr="00C31689">
        <w:rPr>
          <w:rFonts w:eastAsia="Calibri"/>
          <w:i/>
          <w:iCs/>
          <w:rtl/>
          <w:lang w:val="en-GB"/>
        </w:rPr>
        <w:t>شركة إيريديوم للسواتل</w:t>
      </w:r>
      <w:r>
        <w:rPr>
          <w:rFonts w:eastAsia="Calibri" w:hint="cs"/>
          <w:rtl/>
          <w:lang w:val="en-GB"/>
        </w:rPr>
        <w:t xml:space="preserve"> المعلومات التالية عن خطة الترقيم وإجراءات المراقمة الخاصة بها:</w:t>
      </w:r>
    </w:p>
    <w:p w14:paraId="31D0A1A2" w14:textId="3BEA912D" w:rsidR="00F96816" w:rsidRDefault="00F96816" w:rsidP="009F68B9">
      <w:pPr>
        <w:rPr>
          <w:rtl/>
          <w:lang w:bidi="ar-EG"/>
        </w:rPr>
      </w:pPr>
      <w:r>
        <w:rPr>
          <w:rFonts w:hint="cs"/>
          <w:rtl/>
          <w:lang w:val="es-ES_tradnl" w:bidi="ar-EG"/>
        </w:rPr>
        <w:t xml:space="preserve">أضيف رقم ثالث عشر لإجراءات المراقمة للأرقام في المدى </w:t>
      </w:r>
      <w:r>
        <w:rPr>
          <w:lang w:bidi="ar-EG"/>
        </w:rPr>
        <w:t>+8816-xxx-xxxxx</w:t>
      </w:r>
      <w:r>
        <w:rPr>
          <w:rFonts w:hint="cs"/>
          <w:rtl/>
          <w:lang w:bidi="ar-EG"/>
        </w:rPr>
        <w:t xml:space="preserve"> لدعم خدمات إيريديوم الموسعة وزيادة المشتركين. وستتكون أرقام </w:t>
      </w:r>
      <w:r>
        <w:rPr>
          <w:lang w:bidi="ar-EG"/>
        </w:rPr>
        <w:t>MSISDN</w:t>
      </w:r>
      <w:r>
        <w:rPr>
          <w:rFonts w:hint="cs"/>
          <w:rtl/>
          <w:lang w:bidi="ar-EG"/>
        </w:rPr>
        <w:t xml:space="preserve"> الخاصة بإيريديوم الآن إما من </w:t>
      </w:r>
      <w:r>
        <w:rPr>
          <w:lang w:bidi="ar-EG"/>
        </w:rPr>
        <w:t>12</w:t>
      </w:r>
      <w:r>
        <w:rPr>
          <w:rFonts w:hint="cs"/>
          <w:rtl/>
          <w:lang w:bidi="ar-EG"/>
        </w:rPr>
        <w:t xml:space="preserve"> أو </w:t>
      </w:r>
      <w:r>
        <w:rPr>
          <w:lang w:bidi="ar-EG"/>
        </w:rPr>
        <w:t>13</w:t>
      </w:r>
      <w:r>
        <w:rPr>
          <w:rFonts w:hint="cs"/>
          <w:rtl/>
          <w:lang w:bidi="ar-EG"/>
        </w:rPr>
        <w:t xml:space="preserve"> رقماً. ومن ثم ينبغي اعتبار هذه المهاتفات صالحة.</w:t>
      </w:r>
    </w:p>
    <w:p w14:paraId="6156A5A4" w14:textId="77777777" w:rsidR="001220A0" w:rsidRDefault="00F96816" w:rsidP="009F68B9">
      <w:pPr>
        <w:rPr>
          <w:rtl/>
          <w:lang w:bidi="ar-EG"/>
        </w:rPr>
      </w:pPr>
      <w:r>
        <w:rPr>
          <w:rFonts w:hint="cs"/>
          <w:rtl/>
          <w:lang w:bidi="ar-EG"/>
        </w:rPr>
        <w:t xml:space="preserve">ويرجى من موردي الخدمات التفضل ببرمجة بدالاتهم لتمكين </w:t>
      </w:r>
      <w:r w:rsidR="001220A0">
        <w:rPr>
          <w:rFonts w:hint="cs"/>
          <w:rtl/>
          <w:lang w:bidi="ar-EG"/>
        </w:rPr>
        <w:t>النفاذ إلى هذه المديات من الأرقام.</w:t>
      </w:r>
    </w:p>
    <w:p w14:paraId="36899445" w14:textId="77777777" w:rsidR="001220A0" w:rsidRDefault="001220A0" w:rsidP="00C31689">
      <w:pPr>
        <w:pStyle w:val="ContactA"/>
      </w:pPr>
      <w:r>
        <w:rPr>
          <w:rFonts w:hint="cs"/>
          <w:rtl/>
        </w:rPr>
        <w:t>وفي حال وجود أي أسئلة، يرجى الاتصال كالتالي:</w:t>
      </w:r>
    </w:p>
    <w:p w14:paraId="79021964" w14:textId="50088BC0" w:rsidR="00C31689" w:rsidRPr="00C31689" w:rsidRDefault="00C31689" w:rsidP="00630F5A">
      <w:pPr>
        <w:pStyle w:val="ContactA1"/>
        <w:rPr>
          <w:lang w:val="en-GB" w:bidi="ar-EG"/>
        </w:rPr>
      </w:pPr>
      <w:r w:rsidRPr="00C31689">
        <w:rPr>
          <w:lang w:val="en-GB" w:bidi="ar-EG"/>
        </w:rPr>
        <w:t>Mr. Patrick Livecchi</w:t>
      </w:r>
      <w:r>
        <w:rPr>
          <w:lang w:val="en-GB" w:bidi="ar-EG"/>
        </w:rPr>
        <w:br/>
      </w:r>
      <w:r w:rsidRPr="00C31689">
        <w:rPr>
          <w:lang w:val="en-GB" w:bidi="ar-EG"/>
        </w:rPr>
        <w:t>Sr. PSTN Engineer</w:t>
      </w:r>
      <w:r>
        <w:rPr>
          <w:lang w:val="en-GB" w:bidi="ar-EG"/>
        </w:rPr>
        <w:br/>
      </w:r>
      <w:r w:rsidRPr="00C31689">
        <w:rPr>
          <w:lang w:val="en-GB" w:bidi="ar-EG"/>
        </w:rPr>
        <w:t>Iridium Satellite LLC</w:t>
      </w:r>
      <w:r>
        <w:rPr>
          <w:lang w:val="en-GB" w:bidi="ar-EG"/>
        </w:rPr>
        <w:br/>
      </w:r>
      <w:r w:rsidRPr="00C31689">
        <w:rPr>
          <w:lang w:val="en-GB" w:bidi="ar-EG"/>
        </w:rPr>
        <w:t>8440 South River Parkway</w:t>
      </w:r>
      <w:r>
        <w:rPr>
          <w:lang w:val="en-GB" w:bidi="ar-EG"/>
        </w:rPr>
        <w:br/>
      </w:r>
      <w:r w:rsidRPr="00C31689">
        <w:rPr>
          <w:lang w:val="en-GB" w:bidi="ar-EG"/>
        </w:rPr>
        <w:t>TEMPE, AZ 85284</w:t>
      </w:r>
      <w:r>
        <w:rPr>
          <w:lang w:val="en-GB" w:bidi="ar-EG"/>
        </w:rPr>
        <w:br/>
      </w:r>
      <w:r w:rsidRPr="00C31689">
        <w:rPr>
          <w:lang w:val="en-GB" w:bidi="ar-EG"/>
        </w:rPr>
        <w:t>United States</w:t>
      </w:r>
    </w:p>
    <w:p w14:paraId="216BCDEA" w14:textId="6D2F1288" w:rsidR="001220A0" w:rsidRPr="00C31689" w:rsidRDefault="001220A0" w:rsidP="00C31689">
      <w:pPr>
        <w:pStyle w:val="ContactA2"/>
        <w:rPr>
          <w:rtl/>
          <w:lang w:val="en-GB"/>
        </w:rPr>
      </w:pPr>
      <w:r>
        <w:rPr>
          <w:rFonts w:hint="cs"/>
          <w:rtl/>
          <w:lang w:val="en-GB"/>
        </w:rPr>
        <w:t>الهاتف</w:t>
      </w:r>
      <w:r w:rsidR="00C31689">
        <w:rPr>
          <w:rFonts w:hint="cs"/>
          <w:rtl/>
          <w:lang w:val="en-GB"/>
        </w:rPr>
        <w:t>:</w:t>
      </w:r>
      <w:r w:rsidR="00C31689">
        <w:rPr>
          <w:rtl/>
          <w:lang w:val="en-GB"/>
        </w:rPr>
        <w:tab/>
      </w:r>
      <w:r w:rsidRPr="001220A0">
        <w:rPr>
          <w:lang w:val="en-GB"/>
        </w:rPr>
        <w:t>+1 480 752 1179</w:t>
      </w:r>
      <w:r w:rsidR="00C31689">
        <w:rPr>
          <w:lang w:val="en-GB"/>
        </w:rPr>
        <w:br/>
      </w:r>
      <w:r>
        <w:rPr>
          <w:rFonts w:hint="cs"/>
          <w:rtl/>
          <w:lang w:val="en-GB"/>
        </w:rPr>
        <w:t>الفاكس</w:t>
      </w:r>
      <w:r w:rsidR="00C31689">
        <w:rPr>
          <w:rFonts w:hint="cs"/>
          <w:rtl/>
          <w:lang w:val="en-GB"/>
        </w:rPr>
        <w:t>:</w:t>
      </w:r>
      <w:r w:rsidR="00C31689">
        <w:rPr>
          <w:rtl/>
          <w:lang w:val="en-GB"/>
        </w:rPr>
        <w:tab/>
      </w:r>
      <w:r w:rsidRPr="001220A0">
        <w:rPr>
          <w:lang w:val="fr-CH"/>
        </w:rPr>
        <w:t>+1 480 752 1105</w:t>
      </w:r>
      <w:r w:rsidR="00C31689">
        <w:rPr>
          <w:lang w:val="fr-CH"/>
        </w:rPr>
        <w:br/>
      </w:r>
      <w:r>
        <w:rPr>
          <w:rFonts w:hint="cs"/>
          <w:rtl/>
          <w:lang w:val="es-ES_tradnl"/>
        </w:rPr>
        <w:t>البريد الإلكتروني:</w:t>
      </w:r>
      <w:r w:rsidR="00C31689">
        <w:rPr>
          <w:rtl/>
          <w:lang w:val="es-ES_tradnl"/>
        </w:rPr>
        <w:tab/>
      </w:r>
      <w:r w:rsidRPr="00C31689">
        <w:rPr>
          <w:lang w:val="fr-CH"/>
        </w:rPr>
        <w:t>pat.livecchi@iridium.com</w:t>
      </w:r>
      <w:r w:rsidR="00C31689" w:rsidRPr="00C31689">
        <w:br/>
      </w:r>
      <w:r>
        <w:rPr>
          <w:rFonts w:hint="cs"/>
          <w:rtl/>
          <w:lang w:val="fr-CH"/>
        </w:rPr>
        <w:t>الموقع الإلكتروني:</w:t>
      </w:r>
      <w:r w:rsidR="00C31689">
        <w:rPr>
          <w:rtl/>
          <w:lang w:val="fr-CH"/>
        </w:rPr>
        <w:tab/>
      </w:r>
      <w:r w:rsidRPr="001220A0">
        <w:rPr>
          <w:lang w:val="en-GB"/>
        </w:rPr>
        <w:t>www.iridium.com</w:t>
      </w:r>
    </w:p>
    <w:p w14:paraId="4D6B8211" w14:textId="77777777" w:rsidR="009F68B9" w:rsidRDefault="009F68B9" w:rsidP="009F68B9">
      <w:pPr>
        <w:rPr>
          <w:rtl/>
          <w:lang w:val="es-ES_tradnl"/>
        </w:rPr>
      </w:pPr>
    </w:p>
    <w:p w14:paraId="3355A87E" w14:textId="5D221B62" w:rsidR="00450F00" w:rsidRDefault="00450F00" w:rsidP="00C31689">
      <w:pPr>
        <w:rPr>
          <w:rtl/>
          <w:lang w:val="es-ES_tradnl"/>
        </w:rPr>
      </w:pPr>
      <w:r>
        <w:rPr>
          <w:rtl/>
          <w:lang w:val="es-ES_tradnl"/>
        </w:rPr>
        <w:br w:type="page"/>
      </w:r>
    </w:p>
    <w:p w14:paraId="14C4E17A" w14:textId="77777777" w:rsidR="006A694A" w:rsidRDefault="006A694A" w:rsidP="00C31689">
      <w:pPr>
        <w:pStyle w:val="Heading20"/>
        <w:rPr>
          <w:rtl/>
          <w:lang w:val="es-ES" w:bidi="ar-EG"/>
        </w:rPr>
      </w:pPr>
      <w:bookmarkStart w:id="207" w:name="_Toc511733609"/>
      <w:bookmarkStart w:id="208" w:name="_Toc515018238"/>
      <w:bookmarkStart w:id="209" w:name="_Toc1726089"/>
      <w:bookmarkStart w:id="210" w:name="_Toc39570660"/>
      <w:bookmarkStart w:id="211" w:name="_Toc43460808"/>
      <w:bookmarkStart w:id="212" w:name="_Toc48034950"/>
      <w:bookmarkStart w:id="213" w:name="_Toc48058551"/>
      <w:bookmarkEnd w:id="198"/>
      <w:bookmarkEnd w:id="199"/>
      <w:bookmarkEnd w:id="200"/>
      <w:bookmarkEnd w:id="201"/>
      <w:bookmarkEnd w:id="202"/>
      <w:bookmarkEnd w:id="203"/>
      <w:bookmarkEnd w:id="204"/>
      <w:bookmarkEnd w:id="205"/>
      <w:r>
        <w:rPr>
          <w:rFonts w:hint="cs"/>
          <w:rtl/>
          <w:lang w:val="es-ES" w:bidi="ar-EG"/>
        </w:rPr>
        <w:lastRenderedPageBreak/>
        <w:t>تقييد الخدمة</w:t>
      </w:r>
      <w:bookmarkEnd w:id="207"/>
      <w:bookmarkEnd w:id="208"/>
      <w:bookmarkEnd w:id="209"/>
      <w:bookmarkEnd w:id="210"/>
      <w:bookmarkEnd w:id="211"/>
      <w:bookmarkEnd w:id="212"/>
      <w:bookmarkEnd w:id="213"/>
    </w:p>
    <w:p w14:paraId="600AD352" w14:textId="777383C4" w:rsidR="006A694A" w:rsidRPr="0050695B" w:rsidRDefault="006A694A" w:rsidP="006A694A">
      <w:pPr>
        <w:spacing w:after="240"/>
        <w:jc w:val="center"/>
        <w:rPr>
          <w:rFonts w:eastAsia="SimSun"/>
          <w:lang w:val="fr-CH" w:bidi="ar-EG"/>
        </w:rPr>
      </w:pPr>
      <w:r>
        <w:rPr>
          <w:rFonts w:eastAsia="SimSun"/>
          <w:rtl/>
          <w:lang w:val="es-ES" w:bidi="ar-EG"/>
        </w:rPr>
        <w:t xml:space="preserve">انظر الموقع الإلكتروني: </w:t>
      </w:r>
      <w:hyperlink r:id="rId15" w:history="1">
        <w:r w:rsidRPr="0047639E">
          <w:rPr>
            <w:rStyle w:val="Hyperlink"/>
            <w:rFonts w:eastAsia="SimSun"/>
            <w:color w:val="0000FF"/>
            <w:lang w:val="fr-CH"/>
          </w:rPr>
          <w:t>www.itu.int/pub/T-SP-SR.1-2012</w:t>
        </w:r>
      </w:hyperlink>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6A694A" w14:paraId="066D1F5E" w14:textId="77777777" w:rsidTr="00BA387A">
        <w:tc>
          <w:tcPr>
            <w:tcW w:w="2034" w:type="dxa"/>
            <w:hideMark/>
          </w:tcPr>
          <w:p w14:paraId="1A59CE01" w14:textId="77777777" w:rsidR="006A694A" w:rsidRDefault="006A694A" w:rsidP="00C702DC">
            <w:pPr>
              <w:tabs>
                <w:tab w:val="left" w:pos="720"/>
              </w:tabs>
              <w:spacing w:after="12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0240AE58" w14:textId="77777777" w:rsidR="006A694A" w:rsidRDefault="006A694A" w:rsidP="00C702DC">
            <w:pPr>
              <w:tabs>
                <w:tab w:val="left" w:pos="720"/>
              </w:tabs>
              <w:spacing w:after="12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6A694A" w14:paraId="0B24A72C" w14:textId="77777777" w:rsidTr="00BA387A">
        <w:tc>
          <w:tcPr>
            <w:tcW w:w="2034" w:type="dxa"/>
            <w:hideMark/>
          </w:tcPr>
          <w:p w14:paraId="235911E0" w14:textId="77777777" w:rsidR="006A694A" w:rsidRDefault="006A694A" w:rsidP="00BA387A">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2B0F75BD" w14:textId="77777777" w:rsidR="006A694A" w:rsidRDefault="006A694A" w:rsidP="00BA387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6A694A" w14:paraId="5F4025F7" w14:textId="77777777" w:rsidTr="00BA387A">
        <w:tc>
          <w:tcPr>
            <w:tcW w:w="2034" w:type="dxa"/>
            <w:hideMark/>
          </w:tcPr>
          <w:p w14:paraId="182DF41A" w14:textId="77777777" w:rsidR="006A694A" w:rsidRDefault="006A694A" w:rsidP="00BA387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35FA529D" w14:textId="77777777" w:rsidR="006A694A" w:rsidRDefault="006A694A" w:rsidP="00BA387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6A694A" w14:paraId="5B6357BF" w14:textId="77777777" w:rsidTr="00BA387A">
        <w:tc>
          <w:tcPr>
            <w:tcW w:w="2034" w:type="dxa"/>
          </w:tcPr>
          <w:p w14:paraId="3AFD5D7B" w14:textId="77777777" w:rsidR="006A694A" w:rsidRDefault="006A694A" w:rsidP="00BA387A">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24F80EFA" w14:textId="77777777" w:rsidR="006A694A" w:rsidRDefault="006A694A" w:rsidP="00BA387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6A694A" w14:paraId="404AEC8D" w14:textId="77777777" w:rsidTr="00BA387A">
        <w:tc>
          <w:tcPr>
            <w:tcW w:w="2034" w:type="dxa"/>
            <w:hideMark/>
          </w:tcPr>
          <w:p w14:paraId="0D2A2CCE" w14:textId="77777777" w:rsidR="006A694A" w:rsidRDefault="006A694A" w:rsidP="00BA387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26059C53" w14:textId="77777777" w:rsidR="006A694A" w:rsidRDefault="006A694A" w:rsidP="00BA387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6A694A" w14:paraId="309D0004" w14:textId="77777777" w:rsidTr="00BA387A">
        <w:tc>
          <w:tcPr>
            <w:tcW w:w="2034" w:type="dxa"/>
            <w:hideMark/>
          </w:tcPr>
          <w:p w14:paraId="1561B33E" w14:textId="77777777" w:rsidR="006A694A" w:rsidRDefault="006A694A" w:rsidP="00BA387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60261914" w14:textId="77777777" w:rsidR="006A694A" w:rsidRDefault="006A694A" w:rsidP="00BA387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6A694A" w14:paraId="7BC2DA96" w14:textId="77777777" w:rsidTr="00BA387A">
        <w:tc>
          <w:tcPr>
            <w:tcW w:w="2034" w:type="dxa"/>
            <w:hideMark/>
          </w:tcPr>
          <w:p w14:paraId="12165493" w14:textId="77777777" w:rsidR="006A694A" w:rsidRDefault="006A694A" w:rsidP="00BA387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7DB74AF0" w14:textId="77777777" w:rsidR="006A694A" w:rsidRDefault="006A694A" w:rsidP="00BA387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6A694A" w14:paraId="7B4BE7A1" w14:textId="77777777" w:rsidTr="00BA387A">
        <w:tc>
          <w:tcPr>
            <w:tcW w:w="2034" w:type="dxa"/>
            <w:hideMark/>
          </w:tcPr>
          <w:p w14:paraId="7D48A101" w14:textId="77777777" w:rsidR="006A694A" w:rsidRDefault="006A694A" w:rsidP="00BA387A">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66558E95" w14:textId="77777777" w:rsidR="006A694A" w:rsidRDefault="006A694A" w:rsidP="00BA387A">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6A694A" w14:paraId="3714AFB4" w14:textId="77777777" w:rsidTr="00BA387A">
        <w:tc>
          <w:tcPr>
            <w:tcW w:w="2034" w:type="dxa"/>
          </w:tcPr>
          <w:p w14:paraId="2A021535" w14:textId="77777777" w:rsidR="006A694A" w:rsidRDefault="006A694A" w:rsidP="00BA387A">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2CF466B3" w14:textId="77777777" w:rsidR="006A694A" w:rsidRDefault="006A694A" w:rsidP="00BA387A">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2FA55B97" w14:textId="77777777" w:rsidR="006A694A" w:rsidRDefault="006A694A" w:rsidP="006A694A">
      <w:pPr>
        <w:rPr>
          <w:rFonts w:eastAsia="SimSun"/>
          <w:rtl/>
          <w:lang w:bidi="ar-EG"/>
        </w:rPr>
      </w:pPr>
    </w:p>
    <w:p w14:paraId="75B78977" w14:textId="77777777" w:rsidR="006A694A" w:rsidRDefault="006A694A" w:rsidP="006A694A">
      <w:pPr>
        <w:rPr>
          <w:rFonts w:eastAsia="SimSun"/>
          <w:rtl/>
          <w:lang w:bidi="ar-EG"/>
        </w:rPr>
      </w:pPr>
    </w:p>
    <w:p w14:paraId="1D21A3BA" w14:textId="77777777" w:rsidR="006A694A" w:rsidRDefault="005C314C" w:rsidP="00C31689">
      <w:pPr>
        <w:pStyle w:val="Heading20"/>
        <w:rPr>
          <w:rtl/>
          <w:lang w:bidi="ar-EG"/>
        </w:rPr>
      </w:pPr>
      <w:bookmarkStart w:id="214" w:name="_Toc511733610"/>
      <w:bookmarkStart w:id="215" w:name="_Toc515018239"/>
      <w:bookmarkStart w:id="216" w:name="_Toc1726090"/>
      <w:bookmarkStart w:id="217" w:name="_Toc39570661"/>
      <w:bookmarkStart w:id="218" w:name="_Toc43460809"/>
      <w:bookmarkStart w:id="219" w:name="_Toc48034951"/>
      <w:bookmarkStart w:id="220" w:name="_Toc48058552"/>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14"/>
      <w:bookmarkEnd w:id="215"/>
      <w:bookmarkEnd w:id="216"/>
      <w:bookmarkEnd w:id="217"/>
      <w:bookmarkEnd w:id="218"/>
      <w:bookmarkEnd w:id="219"/>
      <w:bookmarkEnd w:id="220"/>
    </w:p>
    <w:p w14:paraId="2E92D609" w14:textId="39C46CBF" w:rsidR="006A694A" w:rsidRPr="00DF73C8" w:rsidRDefault="006A694A" w:rsidP="006A694A">
      <w:pPr>
        <w:jc w:val="center"/>
        <w:rPr>
          <w:rFonts w:eastAsia="SimSun"/>
        </w:rPr>
      </w:pPr>
      <w:r>
        <w:rPr>
          <w:rFonts w:eastAsia="SimSun"/>
          <w:rtl/>
          <w:lang w:bidi="ar-EG"/>
        </w:rPr>
        <w:t xml:space="preserve">انظر الموقع الإلكتروني: </w:t>
      </w:r>
      <w:hyperlink r:id="rId16" w:history="1">
        <w:r w:rsidR="001F4838" w:rsidRPr="00635308">
          <w:rPr>
            <w:rStyle w:val="Hyperlink"/>
            <w:rFonts w:eastAsia="SimSun"/>
            <w:color w:val="auto"/>
            <w:u w:val="none"/>
          </w:rPr>
          <w:t>www.itu.int/pub/T-SP-PP.RES.21-2011/</w:t>
        </w:r>
      </w:hyperlink>
      <w:r w:rsidR="001F4838">
        <w:rPr>
          <w:rFonts w:eastAsia="SimSun" w:hint="cs"/>
          <w:rtl/>
        </w:rPr>
        <w:t xml:space="preserve"> </w:t>
      </w:r>
    </w:p>
    <w:p w14:paraId="5229EB57" w14:textId="77777777" w:rsidR="006A694A" w:rsidRDefault="006A694A" w:rsidP="006A694A">
      <w:pPr>
        <w:rPr>
          <w:rFonts w:eastAsia="SimSun"/>
          <w:rtl/>
        </w:rPr>
      </w:pPr>
    </w:p>
    <w:p w14:paraId="2D363ACE" w14:textId="77777777" w:rsidR="00725B26" w:rsidRDefault="006A694A" w:rsidP="006A694A">
      <w:pPr>
        <w:rPr>
          <w:rFonts w:eastAsia="SimSun"/>
          <w:rtl/>
          <w:lang w:val="fr-CH" w:bidi="ar-EG"/>
        </w:rPr>
      </w:pPr>
      <w:r>
        <w:rPr>
          <w:rFonts w:eastAsia="SimSun"/>
          <w:rtl/>
          <w:lang w:bidi="ar-EG"/>
        </w:rPr>
        <w:br w:type="page"/>
      </w:r>
    </w:p>
    <w:p w14:paraId="147AAE48" w14:textId="77777777" w:rsidR="00B766CB" w:rsidRPr="002F4267" w:rsidRDefault="00B766CB" w:rsidP="005C314C">
      <w:pPr>
        <w:pStyle w:val="Heading10"/>
        <w:rPr>
          <w:rtl/>
        </w:rPr>
      </w:pPr>
      <w:bookmarkStart w:id="221" w:name="_Toc1726091"/>
      <w:bookmarkStart w:id="222" w:name="_Toc12890495"/>
      <w:bookmarkStart w:id="223" w:name="_Toc39570662"/>
      <w:bookmarkStart w:id="224" w:name="_Toc40885792"/>
      <w:bookmarkStart w:id="225" w:name="_Toc43460810"/>
      <w:bookmarkStart w:id="226" w:name="_Toc48034952"/>
      <w:bookmarkStart w:id="227" w:name="_Toc48058553"/>
      <w:r w:rsidRPr="002F4267">
        <w:rPr>
          <w:rFonts w:hint="cs"/>
          <w:rtl/>
        </w:rPr>
        <w:lastRenderedPageBreak/>
        <w:t>تعديلات على منشورات الخدمة</w:t>
      </w:r>
      <w:bookmarkEnd w:id="221"/>
      <w:bookmarkEnd w:id="222"/>
      <w:bookmarkEnd w:id="223"/>
      <w:bookmarkEnd w:id="224"/>
      <w:bookmarkEnd w:id="225"/>
      <w:bookmarkEnd w:id="226"/>
      <w:bookmarkEnd w:id="227"/>
    </w:p>
    <w:p w14:paraId="417CB189" w14:textId="77777777" w:rsidR="00B766CB" w:rsidRPr="002F4267" w:rsidRDefault="00B766CB" w:rsidP="00B766C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B766CB" w:rsidRPr="002F4267" w14:paraId="57D92EE4" w14:textId="77777777" w:rsidTr="00BA387A">
        <w:trPr>
          <w:trHeight w:val="41"/>
          <w:jc w:val="center"/>
        </w:trPr>
        <w:tc>
          <w:tcPr>
            <w:tcW w:w="878" w:type="dxa"/>
          </w:tcPr>
          <w:p w14:paraId="67B3A324" w14:textId="77777777" w:rsidR="00B766CB" w:rsidRPr="002F4267" w:rsidRDefault="00B766CB" w:rsidP="00BA387A">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1869C21" w14:textId="77777777" w:rsidR="00B766CB" w:rsidRPr="002F4267" w:rsidRDefault="00B766CB" w:rsidP="00BA387A">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54208816" w14:textId="77777777" w:rsidR="00B766CB" w:rsidRPr="002F4267" w:rsidRDefault="00B766CB" w:rsidP="00BA387A">
            <w:pPr>
              <w:tabs>
                <w:tab w:val="left" w:pos="850"/>
              </w:tabs>
              <w:spacing w:before="40" w:after="40" w:line="260" w:lineRule="exact"/>
              <w:rPr>
                <w:rFonts w:eastAsia="SimSun"/>
                <w:b/>
                <w:bCs/>
                <w:position w:val="4"/>
                <w:szCs w:val="26"/>
                <w:lang w:bidi="ar-EG"/>
              </w:rPr>
            </w:pPr>
          </w:p>
        </w:tc>
        <w:tc>
          <w:tcPr>
            <w:tcW w:w="822" w:type="dxa"/>
          </w:tcPr>
          <w:p w14:paraId="7F11959F" w14:textId="77777777" w:rsidR="00B766CB" w:rsidRPr="002F4267" w:rsidRDefault="00B766CB" w:rsidP="00BA387A">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60A5E899" w14:textId="77777777" w:rsidR="00B766CB" w:rsidRPr="002F4267" w:rsidRDefault="00B766CB" w:rsidP="00BA387A">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B766CB" w:rsidRPr="002F4267" w14:paraId="1DB48AAB" w14:textId="77777777" w:rsidTr="00BA387A">
        <w:trPr>
          <w:trHeight w:val="39"/>
          <w:jc w:val="center"/>
        </w:trPr>
        <w:tc>
          <w:tcPr>
            <w:tcW w:w="878" w:type="dxa"/>
          </w:tcPr>
          <w:p w14:paraId="41E8BD97" w14:textId="77777777" w:rsidR="00B766CB" w:rsidRPr="002F4267" w:rsidRDefault="00B766CB" w:rsidP="00BA387A">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18BE1EC0" w14:textId="77777777" w:rsidR="00B766CB" w:rsidRPr="002F4267" w:rsidRDefault="00B766CB" w:rsidP="00BA387A">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50AE7DDF" w14:textId="77777777" w:rsidR="00B766CB" w:rsidRPr="002F4267" w:rsidRDefault="00B766CB" w:rsidP="00BA387A">
            <w:pPr>
              <w:tabs>
                <w:tab w:val="left" w:pos="850"/>
              </w:tabs>
              <w:spacing w:before="40" w:after="40" w:line="260" w:lineRule="exact"/>
              <w:rPr>
                <w:rFonts w:eastAsia="SimSun"/>
                <w:b/>
                <w:bCs/>
                <w:position w:val="4"/>
                <w:szCs w:val="26"/>
                <w:lang w:bidi="ar-EG"/>
              </w:rPr>
            </w:pPr>
          </w:p>
        </w:tc>
        <w:tc>
          <w:tcPr>
            <w:tcW w:w="822" w:type="dxa"/>
          </w:tcPr>
          <w:p w14:paraId="511FB0D9" w14:textId="77777777" w:rsidR="00B766CB" w:rsidRPr="002F4267" w:rsidRDefault="00B766CB" w:rsidP="00BA387A">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47D050B2" w14:textId="77777777" w:rsidR="00B766CB" w:rsidRPr="002F4267" w:rsidRDefault="00B766CB" w:rsidP="00BA387A">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B766CB" w:rsidRPr="002F4267" w14:paraId="52F4F270" w14:textId="77777777" w:rsidTr="00BA387A">
        <w:trPr>
          <w:trHeight w:val="39"/>
          <w:jc w:val="center"/>
        </w:trPr>
        <w:tc>
          <w:tcPr>
            <w:tcW w:w="878" w:type="dxa"/>
          </w:tcPr>
          <w:p w14:paraId="323878F8" w14:textId="77777777" w:rsidR="00B766CB" w:rsidRPr="002F4267" w:rsidRDefault="00B766CB" w:rsidP="00BA387A">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3B859A6F" w14:textId="77777777" w:rsidR="00B766CB" w:rsidRPr="002F4267" w:rsidRDefault="00B766CB" w:rsidP="00BA387A">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0F827416" w14:textId="77777777" w:rsidR="00B766CB" w:rsidRPr="002F4267" w:rsidRDefault="00B766CB" w:rsidP="00BA387A">
            <w:pPr>
              <w:tabs>
                <w:tab w:val="left" w:pos="850"/>
              </w:tabs>
              <w:spacing w:before="40" w:after="40" w:line="260" w:lineRule="exact"/>
              <w:rPr>
                <w:rFonts w:eastAsia="SimSun"/>
                <w:b/>
                <w:bCs/>
                <w:position w:val="4"/>
                <w:szCs w:val="26"/>
                <w:lang w:bidi="ar-EG"/>
              </w:rPr>
            </w:pPr>
          </w:p>
        </w:tc>
        <w:tc>
          <w:tcPr>
            <w:tcW w:w="822" w:type="dxa"/>
          </w:tcPr>
          <w:p w14:paraId="1AAC28B7" w14:textId="77777777" w:rsidR="00B766CB" w:rsidRPr="002F4267" w:rsidRDefault="00B766CB" w:rsidP="00BA387A">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59A2BB36" w14:textId="77777777" w:rsidR="00B766CB" w:rsidRPr="002F4267" w:rsidRDefault="00B766CB" w:rsidP="00BA387A">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B766CB" w:rsidRPr="002F4267" w14:paraId="785928BD" w14:textId="77777777" w:rsidTr="00BA387A">
        <w:trPr>
          <w:trHeight w:val="39"/>
          <w:jc w:val="center"/>
        </w:trPr>
        <w:tc>
          <w:tcPr>
            <w:tcW w:w="878" w:type="dxa"/>
          </w:tcPr>
          <w:p w14:paraId="1A059B24" w14:textId="77777777" w:rsidR="00B766CB" w:rsidRPr="002F4267" w:rsidRDefault="00B766CB" w:rsidP="00BA387A">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641D6F7F" w14:textId="77777777" w:rsidR="00B766CB" w:rsidRPr="002F4267" w:rsidRDefault="00B766CB" w:rsidP="00BA387A">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84B368C" w14:textId="77777777" w:rsidR="00B766CB" w:rsidRPr="002F4267" w:rsidRDefault="00B766CB" w:rsidP="00BA387A">
            <w:pPr>
              <w:tabs>
                <w:tab w:val="left" w:pos="850"/>
              </w:tabs>
              <w:spacing w:before="40" w:after="40" w:line="260" w:lineRule="exact"/>
              <w:rPr>
                <w:rFonts w:eastAsia="SimSun"/>
                <w:i/>
                <w:iCs/>
                <w:position w:val="4"/>
                <w:szCs w:val="26"/>
                <w:rtl/>
                <w:lang w:bidi="ar-EG"/>
              </w:rPr>
            </w:pPr>
          </w:p>
        </w:tc>
        <w:tc>
          <w:tcPr>
            <w:tcW w:w="822" w:type="dxa"/>
          </w:tcPr>
          <w:p w14:paraId="587889C6" w14:textId="77777777" w:rsidR="00B766CB" w:rsidRPr="002F4267" w:rsidRDefault="00B766CB" w:rsidP="00BA387A">
            <w:pPr>
              <w:tabs>
                <w:tab w:val="left" w:pos="850"/>
              </w:tabs>
              <w:spacing w:before="40" w:after="40" w:line="260" w:lineRule="exact"/>
              <w:rPr>
                <w:rFonts w:eastAsia="SimSun"/>
                <w:i/>
                <w:iCs/>
                <w:position w:val="4"/>
                <w:szCs w:val="26"/>
                <w:rtl/>
                <w:lang w:bidi="ar-EG"/>
              </w:rPr>
            </w:pPr>
          </w:p>
        </w:tc>
        <w:tc>
          <w:tcPr>
            <w:tcW w:w="993" w:type="dxa"/>
          </w:tcPr>
          <w:p w14:paraId="234A66DE" w14:textId="77777777" w:rsidR="00B766CB" w:rsidRPr="002F4267" w:rsidRDefault="00B766CB" w:rsidP="00BA387A">
            <w:pPr>
              <w:tabs>
                <w:tab w:val="left" w:pos="850"/>
              </w:tabs>
              <w:spacing w:before="40" w:after="40" w:line="260" w:lineRule="exact"/>
              <w:rPr>
                <w:rFonts w:eastAsia="SimSun"/>
                <w:i/>
                <w:iCs/>
                <w:position w:val="4"/>
                <w:szCs w:val="26"/>
                <w:rtl/>
                <w:lang w:bidi="ar-EG"/>
              </w:rPr>
            </w:pPr>
          </w:p>
        </w:tc>
      </w:tr>
    </w:tbl>
    <w:p w14:paraId="0F7CCF8D" w14:textId="5FCD33A2" w:rsidR="00B766CB" w:rsidRDefault="00B766CB" w:rsidP="00B766CB">
      <w:pPr>
        <w:spacing w:before="40"/>
        <w:rPr>
          <w:rFonts w:eastAsia="SimSun"/>
          <w:rtl/>
          <w:lang w:bidi="ar-SY"/>
        </w:rPr>
      </w:pPr>
    </w:p>
    <w:p w14:paraId="5E299B5F" w14:textId="77777777" w:rsidR="00C565AC" w:rsidRDefault="00C565AC" w:rsidP="00B766CB">
      <w:pPr>
        <w:spacing w:before="40"/>
        <w:rPr>
          <w:rFonts w:eastAsia="SimSun"/>
          <w:rtl/>
        </w:rPr>
      </w:pPr>
    </w:p>
    <w:p w14:paraId="25DE46F7" w14:textId="77777777" w:rsidR="00DF3683" w:rsidRPr="002341B4" w:rsidRDefault="00DF3683" w:rsidP="00C31689">
      <w:pPr>
        <w:pStyle w:val="Heading20"/>
        <w:rPr>
          <w:rtl/>
          <w:lang w:bidi="ar-EG"/>
        </w:rPr>
      </w:pPr>
      <w:bookmarkStart w:id="228" w:name="_Toc36458086"/>
      <w:bookmarkStart w:id="229" w:name="_Toc38272847"/>
      <w:bookmarkStart w:id="230" w:name="_Toc39570663"/>
      <w:bookmarkStart w:id="231" w:name="_Toc43460812"/>
      <w:bookmarkStart w:id="232" w:name="_Toc48034953"/>
      <w:bookmarkStart w:id="233" w:name="_Toc48058554"/>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28"/>
      <w:bookmarkEnd w:id="229"/>
      <w:bookmarkEnd w:id="230"/>
      <w:bookmarkEnd w:id="231"/>
      <w:bookmarkEnd w:id="232"/>
      <w:bookmarkEnd w:id="233"/>
    </w:p>
    <w:p w14:paraId="5B55273A" w14:textId="104AA43C" w:rsidR="00DF3683" w:rsidRPr="00EE4594" w:rsidRDefault="00DF3683" w:rsidP="00DF3683">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9F68B9">
        <w:rPr>
          <w:rFonts w:eastAsia="SimSun"/>
          <w:lang w:bidi="ar-EG"/>
        </w:rPr>
        <w:t>31</w:t>
      </w:r>
      <w:r w:rsidRPr="00EE4594">
        <w:rPr>
          <w:rFonts w:eastAsia="SimSun" w:hint="cs"/>
          <w:rtl/>
          <w:lang w:bidi="ar-EG"/>
        </w:rPr>
        <w:t>)</w:t>
      </w:r>
    </w:p>
    <w:p w14:paraId="6CCED06E" w14:textId="171337D9" w:rsidR="00DF3683" w:rsidRPr="00117861" w:rsidRDefault="009F68B9" w:rsidP="00C31689">
      <w:pPr>
        <w:keepNext/>
        <w:tabs>
          <w:tab w:val="left" w:pos="2268"/>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الجمهورية التشيكية</w:t>
      </w:r>
      <w:r w:rsidR="00DF3683" w:rsidRPr="00117861">
        <w:rPr>
          <w:rFonts w:ascii="Calibri bold" w:eastAsia="SimSun" w:hAnsi="Calibri bold"/>
          <w:b/>
          <w:bCs/>
          <w:lang w:bidi="ar-EG"/>
        </w:rPr>
        <w:tab/>
      </w:r>
      <w:r>
        <w:rPr>
          <w:rFonts w:ascii="Calibri bold" w:eastAsia="SimSun" w:hAnsi="Calibri bold"/>
          <w:b/>
          <w:bCs/>
          <w:lang w:bidi="ar-EG"/>
        </w:rPr>
        <w:t>LIR</w:t>
      </w: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3"/>
        <w:gridCol w:w="2442"/>
        <w:gridCol w:w="1275"/>
        <w:gridCol w:w="4389"/>
      </w:tblGrid>
      <w:tr w:rsidR="009F68B9" w:rsidRPr="009F68B9" w14:paraId="5A5E2098" w14:textId="77777777" w:rsidTr="00C31689">
        <w:trPr>
          <w:cantSplit/>
          <w:jc w:val="center"/>
        </w:trPr>
        <w:tc>
          <w:tcPr>
            <w:tcW w:w="1533" w:type="dxa"/>
            <w:tcBorders>
              <w:top w:val="single" w:sz="6" w:space="0" w:color="auto"/>
              <w:left w:val="single" w:sz="6" w:space="0" w:color="auto"/>
              <w:bottom w:val="single" w:sz="6" w:space="0" w:color="auto"/>
              <w:right w:val="single" w:sz="6" w:space="0" w:color="auto"/>
            </w:tcBorders>
          </w:tcPr>
          <w:p w14:paraId="0BDD2F9A" w14:textId="2127C5AB" w:rsidR="009F68B9" w:rsidRPr="009F68B9" w:rsidRDefault="009F68B9" w:rsidP="009F68B9">
            <w:pPr>
              <w:tabs>
                <w:tab w:val="left" w:pos="426"/>
                <w:tab w:val="left" w:pos="4140"/>
                <w:tab w:val="left" w:pos="4230"/>
              </w:tabs>
              <w:spacing w:before="60" w:after="60" w:line="280" w:lineRule="exact"/>
              <w:jc w:val="center"/>
              <w:rPr>
                <w:rFonts w:eastAsia="Calibri"/>
                <w:i/>
                <w:iCs/>
                <w:sz w:val="20"/>
                <w:szCs w:val="26"/>
                <w:highlight w:val="yellow"/>
                <w:lang w:val="en-GB"/>
              </w:rPr>
            </w:pPr>
            <w:r w:rsidRPr="009F68B9">
              <w:rPr>
                <w:rFonts w:eastAsia="SimSun" w:hint="cs"/>
                <w:i/>
                <w:iCs/>
                <w:spacing w:val="-4"/>
                <w:position w:val="4"/>
                <w:sz w:val="20"/>
                <w:szCs w:val="26"/>
                <w:rtl/>
                <w:lang w:val="fr-FR" w:bidi="ar-EG"/>
              </w:rPr>
              <w:t>البلد/المنطقة الجغرافية</w:t>
            </w:r>
          </w:p>
        </w:tc>
        <w:tc>
          <w:tcPr>
            <w:tcW w:w="2442" w:type="dxa"/>
            <w:tcBorders>
              <w:top w:val="single" w:sz="6" w:space="0" w:color="auto"/>
              <w:left w:val="single" w:sz="6" w:space="0" w:color="auto"/>
              <w:bottom w:val="single" w:sz="6" w:space="0" w:color="auto"/>
              <w:right w:val="single" w:sz="6" w:space="0" w:color="auto"/>
            </w:tcBorders>
          </w:tcPr>
          <w:p w14:paraId="3F77DAB9" w14:textId="495EFB60" w:rsidR="009F68B9" w:rsidRPr="009F68B9" w:rsidRDefault="009F68B9" w:rsidP="009F68B9">
            <w:pPr>
              <w:tabs>
                <w:tab w:val="left" w:pos="426"/>
                <w:tab w:val="left" w:pos="4140"/>
                <w:tab w:val="left" w:pos="4230"/>
              </w:tabs>
              <w:spacing w:before="60" w:after="60" w:line="280" w:lineRule="exact"/>
              <w:jc w:val="left"/>
              <w:rPr>
                <w:rFonts w:eastAsia="Calibri"/>
                <w:i/>
                <w:iCs/>
                <w:sz w:val="20"/>
                <w:szCs w:val="26"/>
                <w:highlight w:val="yellow"/>
                <w:lang w:val="en-GB"/>
              </w:rPr>
            </w:pPr>
            <w:r w:rsidRPr="009F68B9">
              <w:rPr>
                <w:rFonts w:eastAsia="SimSun" w:hint="cs"/>
                <w:i/>
                <w:iCs/>
                <w:position w:val="4"/>
                <w:sz w:val="20"/>
                <w:szCs w:val="26"/>
                <w:rtl/>
                <w:lang w:val="fr-FR"/>
              </w:rPr>
              <w:t>اسم/عنوان الشركة</w:t>
            </w:r>
          </w:p>
        </w:tc>
        <w:tc>
          <w:tcPr>
            <w:tcW w:w="1275" w:type="dxa"/>
            <w:tcBorders>
              <w:top w:val="single" w:sz="6" w:space="0" w:color="auto"/>
              <w:left w:val="single" w:sz="6" w:space="0" w:color="auto"/>
              <w:bottom w:val="single" w:sz="6" w:space="0" w:color="auto"/>
              <w:right w:val="single" w:sz="6" w:space="0" w:color="auto"/>
            </w:tcBorders>
          </w:tcPr>
          <w:p w14:paraId="740EB263" w14:textId="6EBD41A6" w:rsidR="009F68B9" w:rsidRPr="009F68B9" w:rsidRDefault="009F68B9" w:rsidP="009F68B9">
            <w:pPr>
              <w:tabs>
                <w:tab w:val="left" w:pos="426"/>
                <w:tab w:val="left" w:pos="4140"/>
                <w:tab w:val="left" w:pos="4230"/>
              </w:tabs>
              <w:spacing w:before="60" w:after="60" w:line="280" w:lineRule="exact"/>
              <w:jc w:val="center"/>
              <w:rPr>
                <w:rFonts w:eastAsia="Calibri"/>
                <w:i/>
                <w:iCs/>
                <w:sz w:val="20"/>
                <w:szCs w:val="26"/>
                <w:highlight w:val="yellow"/>
                <w:lang w:val="en-GB"/>
              </w:rPr>
            </w:pPr>
            <w:r w:rsidRPr="009F68B9">
              <w:rPr>
                <w:rFonts w:eastAsia="SimSun" w:hint="cs"/>
                <w:i/>
                <w:iCs/>
                <w:position w:val="4"/>
                <w:sz w:val="20"/>
                <w:szCs w:val="26"/>
                <w:rtl/>
                <w:lang w:val="fr-FR"/>
              </w:rPr>
              <w:t>رقم تعرّف</w:t>
            </w:r>
            <w:r w:rsidRPr="009F68B9">
              <w:rPr>
                <w:rFonts w:eastAsia="SimSun"/>
                <w:i/>
                <w:iCs/>
                <w:position w:val="4"/>
                <w:sz w:val="20"/>
                <w:szCs w:val="26"/>
                <w:rtl/>
                <w:lang w:val="fr-FR"/>
              </w:rPr>
              <w:br/>
            </w:r>
            <w:r w:rsidRPr="009F68B9">
              <w:rPr>
                <w:rFonts w:eastAsia="SimSun" w:hint="cs"/>
                <w:i/>
                <w:iCs/>
                <w:position w:val="4"/>
                <w:sz w:val="20"/>
                <w:szCs w:val="26"/>
                <w:rtl/>
                <w:lang w:val="fr-FR"/>
              </w:rPr>
              <w:t>جهة الإصدار</w:t>
            </w:r>
          </w:p>
        </w:tc>
        <w:tc>
          <w:tcPr>
            <w:tcW w:w="4389" w:type="dxa"/>
            <w:tcBorders>
              <w:top w:val="single" w:sz="6" w:space="0" w:color="auto"/>
              <w:left w:val="single" w:sz="6" w:space="0" w:color="auto"/>
              <w:bottom w:val="single" w:sz="6" w:space="0" w:color="auto"/>
              <w:right w:val="single" w:sz="6" w:space="0" w:color="auto"/>
            </w:tcBorders>
          </w:tcPr>
          <w:p w14:paraId="72DE6F3B" w14:textId="6BEFFC20" w:rsidR="009F68B9" w:rsidRPr="009F68B9" w:rsidRDefault="009F68B9" w:rsidP="009F68B9">
            <w:pPr>
              <w:tabs>
                <w:tab w:val="left" w:pos="426"/>
                <w:tab w:val="left" w:pos="4140"/>
                <w:tab w:val="left" w:pos="4230"/>
              </w:tabs>
              <w:spacing w:before="60" w:after="60" w:line="280" w:lineRule="exact"/>
              <w:jc w:val="left"/>
              <w:rPr>
                <w:rFonts w:eastAsia="Calibri"/>
                <w:i/>
                <w:iCs/>
                <w:sz w:val="20"/>
                <w:szCs w:val="26"/>
                <w:highlight w:val="yellow"/>
                <w:lang w:val="en-GB"/>
              </w:rPr>
            </w:pPr>
            <w:r w:rsidRPr="009F68B9">
              <w:rPr>
                <w:rFonts w:eastAsia="SimSun" w:hint="cs"/>
                <w:i/>
                <w:iCs/>
                <w:position w:val="4"/>
                <w:sz w:val="20"/>
                <w:szCs w:val="26"/>
                <w:rtl/>
                <w:lang w:val="fr-FR"/>
              </w:rPr>
              <w:t>الاتصال</w:t>
            </w:r>
          </w:p>
        </w:tc>
      </w:tr>
      <w:tr w:rsidR="009F68B9" w:rsidRPr="00C31689" w14:paraId="44847616" w14:textId="77777777" w:rsidTr="00C31689">
        <w:trPr>
          <w:cantSplit/>
          <w:jc w:val="center"/>
        </w:trPr>
        <w:tc>
          <w:tcPr>
            <w:tcW w:w="1533" w:type="dxa"/>
            <w:tcBorders>
              <w:top w:val="single" w:sz="6" w:space="0" w:color="auto"/>
              <w:left w:val="single" w:sz="6" w:space="0" w:color="auto"/>
              <w:bottom w:val="single" w:sz="6" w:space="0" w:color="auto"/>
              <w:right w:val="single" w:sz="6" w:space="0" w:color="auto"/>
            </w:tcBorders>
          </w:tcPr>
          <w:p w14:paraId="6815524A" w14:textId="2CDD4707" w:rsidR="009F68B9" w:rsidRPr="009F68B9" w:rsidRDefault="00C31689" w:rsidP="005A3293">
            <w:pPr>
              <w:tabs>
                <w:tab w:val="left" w:pos="426"/>
                <w:tab w:val="left" w:pos="4140"/>
                <w:tab w:val="left" w:pos="4230"/>
              </w:tabs>
              <w:spacing w:before="0" w:line="280" w:lineRule="exact"/>
              <w:jc w:val="left"/>
              <w:rPr>
                <w:rFonts w:eastAsia="Calibri"/>
                <w:sz w:val="20"/>
                <w:szCs w:val="26"/>
                <w:lang w:val="en-GB"/>
              </w:rPr>
            </w:pPr>
            <w:r>
              <w:rPr>
                <w:rFonts w:eastAsia="Calibri" w:hint="cs"/>
                <w:sz w:val="20"/>
                <w:szCs w:val="26"/>
                <w:rtl/>
                <w:lang w:val="en-GB"/>
              </w:rPr>
              <w:t>الجمهورية التشيكية</w:t>
            </w:r>
          </w:p>
        </w:tc>
        <w:tc>
          <w:tcPr>
            <w:tcW w:w="2442" w:type="dxa"/>
            <w:tcBorders>
              <w:top w:val="single" w:sz="6" w:space="0" w:color="auto"/>
              <w:left w:val="single" w:sz="6" w:space="0" w:color="auto"/>
              <w:bottom w:val="single" w:sz="6" w:space="0" w:color="auto"/>
              <w:right w:val="single" w:sz="6" w:space="0" w:color="auto"/>
            </w:tcBorders>
          </w:tcPr>
          <w:p w14:paraId="1502D061" w14:textId="77777777" w:rsidR="009F68B9" w:rsidRPr="009F68B9" w:rsidRDefault="009F68B9" w:rsidP="005A3293">
            <w:pPr>
              <w:spacing w:before="0" w:line="280" w:lineRule="exact"/>
              <w:jc w:val="left"/>
              <w:rPr>
                <w:rFonts w:eastAsia="Calibri"/>
                <w:b/>
                <w:bCs/>
                <w:sz w:val="20"/>
                <w:szCs w:val="26"/>
                <w:lang w:val="en-GB"/>
              </w:rPr>
            </w:pPr>
            <w:r w:rsidRPr="009F68B9">
              <w:rPr>
                <w:rFonts w:eastAsia="Calibri"/>
                <w:b/>
                <w:bCs/>
                <w:sz w:val="20"/>
                <w:szCs w:val="26"/>
                <w:lang w:val="en-GB"/>
              </w:rPr>
              <w:t>Nordic Telecom s.r.o.</w:t>
            </w:r>
          </w:p>
          <w:p w14:paraId="2800D781" w14:textId="77777777" w:rsidR="009F68B9" w:rsidRPr="009F68B9" w:rsidRDefault="009F68B9" w:rsidP="005A3293">
            <w:pPr>
              <w:spacing w:before="0" w:line="280" w:lineRule="exact"/>
              <w:jc w:val="left"/>
              <w:rPr>
                <w:rFonts w:eastAsia="Calibri"/>
                <w:bCs/>
                <w:sz w:val="20"/>
                <w:szCs w:val="26"/>
                <w:lang w:val="en-GB"/>
              </w:rPr>
            </w:pPr>
            <w:r w:rsidRPr="009F68B9">
              <w:rPr>
                <w:rFonts w:eastAsia="Calibri"/>
                <w:bCs/>
                <w:sz w:val="20"/>
                <w:szCs w:val="26"/>
                <w:lang w:val="en-GB"/>
              </w:rPr>
              <w:t>Jihlavská 1558/21</w:t>
            </w:r>
          </w:p>
          <w:p w14:paraId="43584788" w14:textId="77777777" w:rsidR="009F68B9" w:rsidRPr="009F68B9" w:rsidRDefault="009F68B9" w:rsidP="005A3293">
            <w:pPr>
              <w:spacing w:before="0" w:line="280" w:lineRule="exact"/>
              <w:jc w:val="left"/>
              <w:rPr>
                <w:rFonts w:eastAsia="Calibri"/>
                <w:b/>
                <w:bCs/>
                <w:sz w:val="20"/>
                <w:szCs w:val="26"/>
                <w:lang w:val="en-GB"/>
              </w:rPr>
            </w:pPr>
            <w:r w:rsidRPr="009F68B9">
              <w:rPr>
                <w:rFonts w:eastAsia="Calibri"/>
                <w:bCs/>
                <w:sz w:val="20"/>
                <w:szCs w:val="26"/>
                <w:lang w:val="en-GB"/>
              </w:rPr>
              <w:t>Michle, 140 00 PRAHA 4</w:t>
            </w:r>
          </w:p>
        </w:tc>
        <w:tc>
          <w:tcPr>
            <w:tcW w:w="1275" w:type="dxa"/>
            <w:tcBorders>
              <w:top w:val="single" w:sz="6" w:space="0" w:color="auto"/>
              <w:left w:val="single" w:sz="6" w:space="0" w:color="auto"/>
              <w:bottom w:val="single" w:sz="6" w:space="0" w:color="auto"/>
              <w:right w:val="single" w:sz="6" w:space="0" w:color="auto"/>
            </w:tcBorders>
          </w:tcPr>
          <w:p w14:paraId="2CBCF3D0" w14:textId="77777777" w:rsidR="009F68B9" w:rsidRPr="009F68B9" w:rsidRDefault="009F68B9" w:rsidP="005A3293">
            <w:pPr>
              <w:tabs>
                <w:tab w:val="left" w:pos="426"/>
                <w:tab w:val="left" w:pos="4140"/>
                <w:tab w:val="left" w:pos="4230"/>
              </w:tabs>
              <w:spacing w:before="0" w:line="280" w:lineRule="exact"/>
              <w:jc w:val="center"/>
              <w:rPr>
                <w:rFonts w:eastAsia="Calibri"/>
                <w:b/>
                <w:bCs/>
                <w:sz w:val="20"/>
                <w:szCs w:val="26"/>
                <w:lang w:val="en-GB"/>
              </w:rPr>
            </w:pPr>
            <w:r w:rsidRPr="009F68B9">
              <w:rPr>
                <w:rFonts w:eastAsia="Calibri"/>
                <w:b/>
                <w:bCs/>
                <w:sz w:val="20"/>
                <w:szCs w:val="26"/>
                <w:lang w:val="en-GB"/>
              </w:rPr>
              <w:t>89 420 04</w:t>
            </w:r>
          </w:p>
        </w:tc>
        <w:tc>
          <w:tcPr>
            <w:tcW w:w="4389" w:type="dxa"/>
            <w:tcBorders>
              <w:top w:val="single" w:sz="6" w:space="0" w:color="auto"/>
              <w:left w:val="single" w:sz="6" w:space="0" w:color="auto"/>
              <w:bottom w:val="single" w:sz="6" w:space="0" w:color="auto"/>
              <w:right w:val="single" w:sz="6" w:space="0" w:color="auto"/>
            </w:tcBorders>
          </w:tcPr>
          <w:p w14:paraId="67E2505F" w14:textId="77777777" w:rsidR="009F68B9" w:rsidRPr="009F68B9" w:rsidRDefault="009F68B9" w:rsidP="005A3293">
            <w:pPr>
              <w:tabs>
                <w:tab w:val="left" w:pos="1272"/>
              </w:tabs>
              <w:spacing w:before="0" w:line="280" w:lineRule="exact"/>
              <w:jc w:val="left"/>
              <w:rPr>
                <w:rFonts w:eastAsia="Calibri"/>
                <w:sz w:val="20"/>
                <w:szCs w:val="26"/>
                <w:lang w:val="fr-CH"/>
              </w:rPr>
            </w:pPr>
            <w:r w:rsidRPr="009F68B9">
              <w:rPr>
                <w:rFonts w:eastAsia="Calibri"/>
                <w:sz w:val="20"/>
                <w:szCs w:val="26"/>
                <w:lang w:val="fr-CH"/>
              </w:rPr>
              <w:t>Martin Jahoda</w:t>
            </w:r>
          </w:p>
          <w:p w14:paraId="7032363C" w14:textId="77777777" w:rsidR="009F68B9" w:rsidRPr="009F68B9" w:rsidRDefault="009F68B9" w:rsidP="005A3293">
            <w:pPr>
              <w:tabs>
                <w:tab w:val="left" w:pos="1272"/>
              </w:tabs>
              <w:spacing w:before="0" w:line="280" w:lineRule="exact"/>
              <w:jc w:val="left"/>
              <w:rPr>
                <w:rFonts w:eastAsia="Calibri"/>
                <w:bCs/>
                <w:sz w:val="20"/>
                <w:szCs w:val="26"/>
                <w:lang w:val="fr-CH"/>
              </w:rPr>
            </w:pPr>
            <w:r w:rsidRPr="009F68B9">
              <w:rPr>
                <w:rFonts w:eastAsia="Calibri"/>
                <w:bCs/>
                <w:sz w:val="20"/>
                <w:szCs w:val="26"/>
                <w:lang w:val="fr-CH"/>
              </w:rPr>
              <w:t>Jihlavská 1558/21</w:t>
            </w:r>
          </w:p>
          <w:p w14:paraId="515780F3" w14:textId="77777777" w:rsidR="009F68B9" w:rsidRPr="009F68B9" w:rsidRDefault="009F68B9" w:rsidP="005A3293">
            <w:pPr>
              <w:tabs>
                <w:tab w:val="left" w:pos="1272"/>
              </w:tabs>
              <w:spacing w:before="0" w:line="280" w:lineRule="exact"/>
              <w:jc w:val="left"/>
              <w:rPr>
                <w:rFonts w:eastAsia="Calibri"/>
                <w:sz w:val="20"/>
                <w:szCs w:val="26"/>
                <w:lang w:val="fr-CH"/>
              </w:rPr>
            </w:pPr>
            <w:r w:rsidRPr="009F68B9">
              <w:rPr>
                <w:rFonts w:eastAsia="Calibri"/>
                <w:bCs/>
                <w:sz w:val="20"/>
                <w:szCs w:val="26"/>
                <w:lang w:val="fr-CH"/>
              </w:rPr>
              <w:t>Michle, 140 00 PRAHA 4</w:t>
            </w:r>
          </w:p>
          <w:p w14:paraId="24FACC83" w14:textId="7D455B5F" w:rsidR="009F68B9" w:rsidRPr="009F68B9" w:rsidRDefault="00C31689" w:rsidP="005A3293">
            <w:pPr>
              <w:tabs>
                <w:tab w:val="left" w:pos="1272"/>
              </w:tabs>
              <w:spacing w:before="0" w:line="280" w:lineRule="exact"/>
              <w:jc w:val="left"/>
              <w:rPr>
                <w:rFonts w:eastAsia="Calibri"/>
                <w:sz w:val="20"/>
                <w:szCs w:val="26"/>
                <w:lang w:val="fr-FR"/>
              </w:rPr>
            </w:pPr>
            <w:r>
              <w:rPr>
                <w:rFonts w:eastAsia="Calibri" w:hint="cs"/>
                <w:sz w:val="20"/>
                <w:szCs w:val="26"/>
                <w:rtl/>
                <w:lang w:val="fr-FR"/>
              </w:rPr>
              <w:t>البريد الإلكتروني:</w:t>
            </w:r>
            <w:r w:rsidR="009F68B9" w:rsidRPr="009F68B9">
              <w:rPr>
                <w:rFonts w:eastAsia="Calibri"/>
                <w:sz w:val="20"/>
                <w:szCs w:val="26"/>
                <w:lang w:val="fr-FR"/>
              </w:rPr>
              <w:tab/>
              <w:t>martin.jahoda@nordictelecom.cz</w:t>
            </w:r>
          </w:p>
        </w:tc>
      </w:tr>
      <w:tr w:rsidR="009F68B9" w:rsidRPr="00C31689" w14:paraId="7D4C1C47" w14:textId="77777777" w:rsidTr="00C31689">
        <w:trPr>
          <w:cantSplit/>
          <w:jc w:val="center"/>
        </w:trPr>
        <w:tc>
          <w:tcPr>
            <w:tcW w:w="1533" w:type="dxa"/>
            <w:tcBorders>
              <w:top w:val="single" w:sz="6" w:space="0" w:color="auto"/>
              <w:left w:val="single" w:sz="6" w:space="0" w:color="auto"/>
              <w:bottom w:val="single" w:sz="6" w:space="0" w:color="auto"/>
              <w:right w:val="single" w:sz="6" w:space="0" w:color="auto"/>
            </w:tcBorders>
          </w:tcPr>
          <w:p w14:paraId="28B3022F" w14:textId="49B35A43" w:rsidR="009F68B9" w:rsidRPr="009F68B9" w:rsidRDefault="00C31689" w:rsidP="005A3293">
            <w:pPr>
              <w:tabs>
                <w:tab w:val="left" w:pos="426"/>
                <w:tab w:val="left" w:pos="4140"/>
                <w:tab w:val="left" w:pos="4230"/>
              </w:tabs>
              <w:spacing w:before="0" w:line="280" w:lineRule="exact"/>
              <w:jc w:val="left"/>
              <w:rPr>
                <w:rFonts w:eastAsia="Calibri"/>
                <w:sz w:val="20"/>
                <w:szCs w:val="26"/>
                <w:lang w:val="en-GB"/>
              </w:rPr>
            </w:pPr>
            <w:bookmarkStart w:id="234" w:name="_Hlk507763894"/>
            <w:r>
              <w:rPr>
                <w:rFonts w:eastAsia="Calibri" w:hint="cs"/>
                <w:sz w:val="20"/>
                <w:szCs w:val="26"/>
                <w:rtl/>
                <w:lang w:val="en-GB"/>
              </w:rPr>
              <w:t>الجمهورية التشيكية</w:t>
            </w:r>
          </w:p>
        </w:tc>
        <w:tc>
          <w:tcPr>
            <w:tcW w:w="2442" w:type="dxa"/>
            <w:tcBorders>
              <w:top w:val="single" w:sz="6" w:space="0" w:color="auto"/>
              <w:left w:val="single" w:sz="6" w:space="0" w:color="auto"/>
              <w:bottom w:val="single" w:sz="6" w:space="0" w:color="auto"/>
              <w:right w:val="single" w:sz="6" w:space="0" w:color="auto"/>
            </w:tcBorders>
          </w:tcPr>
          <w:p w14:paraId="766796E5" w14:textId="77777777" w:rsidR="009F68B9" w:rsidRPr="009F68B9" w:rsidRDefault="009F68B9" w:rsidP="005A3293">
            <w:pPr>
              <w:spacing w:before="0" w:line="280" w:lineRule="exact"/>
              <w:jc w:val="left"/>
              <w:rPr>
                <w:rFonts w:eastAsia="Calibri"/>
                <w:b/>
                <w:bCs/>
                <w:sz w:val="20"/>
                <w:szCs w:val="26"/>
                <w:lang w:val="en-GB"/>
              </w:rPr>
            </w:pPr>
            <w:r w:rsidRPr="009F68B9">
              <w:rPr>
                <w:rFonts w:eastAsia="Calibri"/>
                <w:b/>
                <w:bCs/>
                <w:sz w:val="20"/>
                <w:szCs w:val="26"/>
                <w:lang w:val="en-GB"/>
              </w:rPr>
              <w:t>O2 Czech Republic a.s.</w:t>
            </w:r>
          </w:p>
          <w:p w14:paraId="7F14B684" w14:textId="77777777" w:rsidR="009F68B9" w:rsidRPr="009F68B9" w:rsidRDefault="009F68B9" w:rsidP="005A3293">
            <w:pPr>
              <w:spacing w:before="0" w:line="280" w:lineRule="exact"/>
              <w:jc w:val="left"/>
              <w:rPr>
                <w:rFonts w:eastAsia="Calibri"/>
                <w:sz w:val="20"/>
                <w:szCs w:val="26"/>
                <w:lang w:val="fr-CH"/>
              </w:rPr>
            </w:pPr>
            <w:r w:rsidRPr="009F68B9">
              <w:rPr>
                <w:rFonts w:eastAsia="Calibri"/>
                <w:sz w:val="20"/>
                <w:szCs w:val="26"/>
                <w:lang w:val="fr-CH"/>
              </w:rPr>
              <w:t>Praha 1 – Nové Město</w:t>
            </w:r>
          </w:p>
          <w:p w14:paraId="58AAD260" w14:textId="77777777" w:rsidR="009F68B9" w:rsidRPr="009F68B9" w:rsidRDefault="009F68B9" w:rsidP="005A3293">
            <w:pPr>
              <w:tabs>
                <w:tab w:val="left" w:pos="426"/>
                <w:tab w:val="left" w:pos="4140"/>
                <w:tab w:val="left" w:pos="4230"/>
              </w:tabs>
              <w:spacing w:before="0" w:line="280" w:lineRule="exact"/>
              <w:jc w:val="left"/>
              <w:rPr>
                <w:rFonts w:eastAsia="Calibri"/>
                <w:sz w:val="20"/>
                <w:szCs w:val="26"/>
                <w:lang w:val="es-ES_tradnl"/>
              </w:rPr>
            </w:pPr>
            <w:r w:rsidRPr="009F68B9">
              <w:rPr>
                <w:rFonts w:eastAsia="Calibri"/>
                <w:sz w:val="20"/>
                <w:szCs w:val="26"/>
                <w:lang w:val="fr-CH"/>
              </w:rPr>
              <w:t>DLÁŽDĚNÁ 1003/7</w:t>
            </w:r>
          </w:p>
        </w:tc>
        <w:tc>
          <w:tcPr>
            <w:tcW w:w="1275" w:type="dxa"/>
            <w:tcBorders>
              <w:top w:val="single" w:sz="6" w:space="0" w:color="auto"/>
              <w:left w:val="single" w:sz="6" w:space="0" w:color="auto"/>
              <w:bottom w:val="single" w:sz="6" w:space="0" w:color="auto"/>
              <w:right w:val="single" w:sz="6" w:space="0" w:color="auto"/>
            </w:tcBorders>
          </w:tcPr>
          <w:p w14:paraId="2C55806C" w14:textId="77777777" w:rsidR="009F68B9" w:rsidRPr="009F68B9" w:rsidRDefault="009F68B9" w:rsidP="005A3293">
            <w:pPr>
              <w:tabs>
                <w:tab w:val="left" w:pos="426"/>
                <w:tab w:val="left" w:pos="4140"/>
                <w:tab w:val="left" w:pos="4230"/>
              </w:tabs>
              <w:spacing w:before="0" w:line="280" w:lineRule="exact"/>
              <w:jc w:val="center"/>
              <w:rPr>
                <w:rFonts w:eastAsia="Calibri"/>
                <w:b/>
                <w:bCs/>
                <w:sz w:val="20"/>
                <w:szCs w:val="26"/>
                <w:lang w:val="en-GB"/>
              </w:rPr>
            </w:pPr>
            <w:r w:rsidRPr="009F68B9">
              <w:rPr>
                <w:rFonts w:eastAsia="Calibri"/>
                <w:b/>
                <w:bCs/>
                <w:sz w:val="20"/>
                <w:szCs w:val="26"/>
                <w:lang w:val="en-GB"/>
              </w:rPr>
              <w:t>89 420 05</w:t>
            </w:r>
          </w:p>
        </w:tc>
        <w:tc>
          <w:tcPr>
            <w:tcW w:w="4389" w:type="dxa"/>
            <w:tcBorders>
              <w:top w:val="single" w:sz="6" w:space="0" w:color="auto"/>
              <w:left w:val="single" w:sz="6" w:space="0" w:color="auto"/>
              <w:bottom w:val="single" w:sz="6" w:space="0" w:color="auto"/>
              <w:right w:val="single" w:sz="6" w:space="0" w:color="auto"/>
            </w:tcBorders>
          </w:tcPr>
          <w:p w14:paraId="672C7703" w14:textId="77777777" w:rsidR="009F68B9" w:rsidRPr="009F68B9" w:rsidRDefault="009F68B9" w:rsidP="005A3293">
            <w:pPr>
              <w:tabs>
                <w:tab w:val="left" w:pos="1272"/>
              </w:tabs>
              <w:spacing w:before="0" w:line="280" w:lineRule="exact"/>
              <w:jc w:val="left"/>
              <w:rPr>
                <w:rFonts w:eastAsia="Calibri"/>
                <w:sz w:val="20"/>
                <w:szCs w:val="26"/>
                <w:lang w:val="en-GB"/>
              </w:rPr>
            </w:pPr>
            <w:r w:rsidRPr="009F68B9">
              <w:rPr>
                <w:rFonts w:eastAsia="Calibri"/>
                <w:sz w:val="20"/>
                <w:szCs w:val="26"/>
                <w:lang w:val="en-GB"/>
              </w:rPr>
              <w:t>Jakub Říha</w:t>
            </w:r>
          </w:p>
          <w:p w14:paraId="2FDEAEBE" w14:textId="77777777" w:rsidR="009F68B9" w:rsidRPr="009F68B9" w:rsidRDefault="009F68B9" w:rsidP="005A3293">
            <w:pPr>
              <w:tabs>
                <w:tab w:val="left" w:pos="1272"/>
              </w:tabs>
              <w:spacing w:before="0" w:line="280" w:lineRule="exact"/>
              <w:jc w:val="left"/>
              <w:rPr>
                <w:rFonts w:eastAsia="Calibri"/>
                <w:sz w:val="20"/>
                <w:szCs w:val="26"/>
                <w:lang w:val="en-GB"/>
              </w:rPr>
            </w:pPr>
            <w:r w:rsidRPr="009F68B9">
              <w:rPr>
                <w:rFonts w:eastAsia="Calibri"/>
                <w:sz w:val="20"/>
                <w:szCs w:val="26"/>
                <w:lang w:val="en-GB"/>
              </w:rPr>
              <w:t>Praha 1 – Nové Město</w:t>
            </w:r>
          </w:p>
          <w:p w14:paraId="0CE28425" w14:textId="77777777" w:rsidR="009F68B9" w:rsidRPr="009F68B9" w:rsidRDefault="009F68B9" w:rsidP="005A3293">
            <w:pPr>
              <w:tabs>
                <w:tab w:val="left" w:pos="1272"/>
              </w:tabs>
              <w:spacing w:before="0" w:line="280" w:lineRule="exact"/>
              <w:jc w:val="left"/>
              <w:rPr>
                <w:rFonts w:eastAsia="Calibri"/>
                <w:sz w:val="20"/>
                <w:szCs w:val="26"/>
                <w:lang w:val="en-GB"/>
              </w:rPr>
            </w:pPr>
            <w:r w:rsidRPr="009F68B9">
              <w:rPr>
                <w:rFonts w:eastAsia="Calibri"/>
                <w:sz w:val="20"/>
                <w:szCs w:val="26"/>
                <w:lang w:val="en-GB"/>
              </w:rPr>
              <w:t>DLÁŽDĚNÁ 1003/7</w:t>
            </w:r>
          </w:p>
          <w:p w14:paraId="68F4401A" w14:textId="2BB236DA" w:rsidR="009F68B9" w:rsidRPr="009F68B9" w:rsidRDefault="00C31689" w:rsidP="005A3293">
            <w:pPr>
              <w:tabs>
                <w:tab w:val="left" w:pos="1272"/>
              </w:tabs>
              <w:spacing w:before="0" w:line="280" w:lineRule="exact"/>
              <w:jc w:val="left"/>
              <w:rPr>
                <w:rFonts w:eastAsia="Calibri"/>
                <w:sz w:val="20"/>
                <w:szCs w:val="26"/>
                <w:lang w:val="fr-FR"/>
              </w:rPr>
            </w:pPr>
            <w:r>
              <w:rPr>
                <w:rFonts w:eastAsia="Calibri" w:hint="cs"/>
                <w:sz w:val="20"/>
                <w:szCs w:val="26"/>
                <w:rtl/>
                <w:lang w:val="fr-FR"/>
              </w:rPr>
              <w:t>البريد الإلكتروني:</w:t>
            </w:r>
            <w:r w:rsidR="009F68B9" w:rsidRPr="009F68B9">
              <w:rPr>
                <w:rFonts w:eastAsia="Calibri"/>
                <w:sz w:val="20"/>
                <w:szCs w:val="26"/>
                <w:lang w:val="fr-FR"/>
              </w:rPr>
              <w:tab/>
              <w:t>jakub.riha@o2.cz</w:t>
            </w:r>
          </w:p>
        </w:tc>
      </w:tr>
      <w:tr w:rsidR="009F68B9" w:rsidRPr="00C31689" w14:paraId="7E46D7D3" w14:textId="77777777" w:rsidTr="00C31689">
        <w:trPr>
          <w:cantSplit/>
          <w:jc w:val="center"/>
        </w:trPr>
        <w:tc>
          <w:tcPr>
            <w:tcW w:w="1533" w:type="dxa"/>
            <w:tcBorders>
              <w:top w:val="single" w:sz="6" w:space="0" w:color="auto"/>
              <w:left w:val="single" w:sz="6" w:space="0" w:color="auto"/>
              <w:bottom w:val="single" w:sz="6" w:space="0" w:color="auto"/>
              <w:right w:val="single" w:sz="6" w:space="0" w:color="auto"/>
            </w:tcBorders>
          </w:tcPr>
          <w:p w14:paraId="6BE5D324" w14:textId="46EA6416" w:rsidR="009F68B9" w:rsidRPr="009F68B9" w:rsidRDefault="00C31689" w:rsidP="005A3293">
            <w:pPr>
              <w:tabs>
                <w:tab w:val="left" w:pos="426"/>
                <w:tab w:val="left" w:pos="4140"/>
                <w:tab w:val="left" w:pos="4230"/>
              </w:tabs>
              <w:spacing w:before="0" w:line="280" w:lineRule="exact"/>
              <w:jc w:val="left"/>
              <w:rPr>
                <w:rFonts w:eastAsia="Calibri"/>
                <w:sz w:val="20"/>
                <w:szCs w:val="26"/>
                <w:lang w:val="en-GB"/>
              </w:rPr>
            </w:pPr>
            <w:r>
              <w:rPr>
                <w:rFonts w:eastAsia="Calibri" w:hint="cs"/>
                <w:sz w:val="20"/>
                <w:szCs w:val="26"/>
                <w:rtl/>
                <w:lang w:val="en-GB"/>
              </w:rPr>
              <w:t>الجمهورية التشيكية</w:t>
            </w:r>
          </w:p>
        </w:tc>
        <w:tc>
          <w:tcPr>
            <w:tcW w:w="2442" w:type="dxa"/>
            <w:tcBorders>
              <w:top w:val="single" w:sz="6" w:space="0" w:color="auto"/>
              <w:left w:val="single" w:sz="6" w:space="0" w:color="auto"/>
              <w:bottom w:val="single" w:sz="6" w:space="0" w:color="auto"/>
              <w:right w:val="single" w:sz="6" w:space="0" w:color="auto"/>
            </w:tcBorders>
          </w:tcPr>
          <w:p w14:paraId="6AE1F5F3" w14:textId="77777777" w:rsidR="009F68B9" w:rsidRPr="009F68B9" w:rsidRDefault="009F68B9" w:rsidP="005A3293">
            <w:pPr>
              <w:spacing w:before="0" w:line="280" w:lineRule="exact"/>
              <w:jc w:val="left"/>
              <w:rPr>
                <w:rFonts w:eastAsia="Calibri"/>
                <w:b/>
                <w:bCs/>
                <w:sz w:val="20"/>
                <w:szCs w:val="26"/>
                <w:lang w:val="en-GB"/>
              </w:rPr>
            </w:pPr>
            <w:r w:rsidRPr="009F68B9">
              <w:rPr>
                <w:rFonts w:eastAsia="Calibri"/>
                <w:b/>
                <w:bCs/>
                <w:sz w:val="20"/>
                <w:szCs w:val="26"/>
                <w:lang w:val="en-GB"/>
              </w:rPr>
              <w:t>O2 Czech Republic a.s.</w:t>
            </w:r>
          </w:p>
          <w:p w14:paraId="79A55E70" w14:textId="77777777" w:rsidR="009F68B9" w:rsidRPr="009F68B9" w:rsidRDefault="009F68B9" w:rsidP="005A3293">
            <w:pPr>
              <w:spacing w:before="0" w:line="280" w:lineRule="exact"/>
              <w:jc w:val="left"/>
              <w:rPr>
                <w:rFonts w:eastAsia="Calibri"/>
                <w:sz w:val="20"/>
                <w:szCs w:val="26"/>
                <w:lang w:val="fr-CH"/>
              </w:rPr>
            </w:pPr>
            <w:r w:rsidRPr="009F68B9">
              <w:rPr>
                <w:rFonts w:eastAsia="Calibri"/>
                <w:sz w:val="20"/>
                <w:szCs w:val="26"/>
                <w:lang w:val="fr-CH"/>
              </w:rPr>
              <w:t>Praha 1 – Nové Město</w:t>
            </w:r>
          </w:p>
          <w:p w14:paraId="5824F5EF" w14:textId="77777777" w:rsidR="009F68B9" w:rsidRPr="009F68B9" w:rsidRDefault="009F68B9" w:rsidP="005A3293">
            <w:pPr>
              <w:tabs>
                <w:tab w:val="left" w:pos="426"/>
                <w:tab w:val="left" w:pos="4140"/>
                <w:tab w:val="left" w:pos="4230"/>
              </w:tabs>
              <w:spacing w:before="0" w:line="280" w:lineRule="exact"/>
              <w:jc w:val="left"/>
              <w:rPr>
                <w:rFonts w:eastAsia="Calibri"/>
                <w:sz w:val="20"/>
                <w:szCs w:val="26"/>
                <w:lang w:val="es-ES_tradnl"/>
              </w:rPr>
            </w:pPr>
            <w:r w:rsidRPr="009F68B9">
              <w:rPr>
                <w:rFonts w:eastAsia="Calibri"/>
                <w:sz w:val="20"/>
                <w:szCs w:val="26"/>
                <w:lang w:val="fr-CH"/>
              </w:rPr>
              <w:t>DLÁŽDĚNÁ 1003/7</w:t>
            </w:r>
          </w:p>
        </w:tc>
        <w:tc>
          <w:tcPr>
            <w:tcW w:w="1275" w:type="dxa"/>
            <w:tcBorders>
              <w:top w:val="single" w:sz="6" w:space="0" w:color="auto"/>
              <w:left w:val="single" w:sz="6" w:space="0" w:color="auto"/>
              <w:bottom w:val="single" w:sz="6" w:space="0" w:color="auto"/>
              <w:right w:val="single" w:sz="6" w:space="0" w:color="auto"/>
            </w:tcBorders>
          </w:tcPr>
          <w:p w14:paraId="1CFBA66C" w14:textId="77777777" w:rsidR="009F68B9" w:rsidRPr="009F68B9" w:rsidRDefault="009F68B9" w:rsidP="005A3293">
            <w:pPr>
              <w:tabs>
                <w:tab w:val="left" w:pos="426"/>
                <w:tab w:val="left" w:pos="4140"/>
                <w:tab w:val="left" w:pos="4230"/>
              </w:tabs>
              <w:spacing w:before="0" w:line="280" w:lineRule="exact"/>
              <w:jc w:val="center"/>
              <w:rPr>
                <w:rFonts w:eastAsia="Calibri"/>
                <w:b/>
                <w:bCs/>
                <w:sz w:val="20"/>
                <w:szCs w:val="26"/>
                <w:lang w:val="en-GB"/>
              </w:rPr>
            </w:pPr>
            <w:r w:rsidRPr="009F68B9">
              <w:rPr>
                <w:rFonts w:eastAsia="Calibri"/>
                <w:b/>
                <w:bCs/>
                <w:sz w:val="20"/>
                <w:szCs w:val="26"/>
                <w:lang w:val="en-GB"/>
              </w:rPr>
              <w:t>89 420 20</w:t>
            </w:r>
          </w:p>
        </w:tc>
        <w:tc>
          <w:tcPr>
            <w:tcW w:w="4389" w:type="dxa"/>
            <w:tcBorders>
              <w:top w:val="single" w:sz="6" w:space="0" w:color="auto"/>
              <w:left w:val="single" w:sz="6" w:space="0" w:color="auto"/>
              <w:bottom w:val="single" w:sz="6" w:space="0" w:color="auto"/>
              <w:right w:val="single" w:sz="6" w:space="0" w:color="auto"/>
            </w:tcBorders>
          </w:tcPr>
          <w:p w14:paraId="7D2C337B" w14:textId="77777777" w:rsidR="009F68B9" w:rsidRPr="009F68B9" w:rsidRDefault="009F68B9" w:rsidP="005A3293">
            <w:pPr>
              <w:tabs>
                <w:tab w:val="left" w:pos="1272"/>
              </w:tabs>
              <w:spacing w:before="0" w:line="280" w:lineRule="exact"/>
              <w:jc w:val="left"/>
              <w:rPr>
                <w:rFonts w:eastAsia="Calibri"/>
                <w:sz w:val="20"/>
                <w:szCs w:val="26"/>
                <w:lang w:val="en-GB"/>
              </w:rPr>
            </w:pPr>
            <w:r w:rsidRPr="009F68B9">
              <w:rPr>
                <w:rFonts w:eastAsia="Calibri"/>
                <w:sz w:val="20"/>
                <w:szCs w:val="26"/>
                <w:lang w:val="en-GB"/>
              </w:rPr>
              <w:t>Jakub Říha</w:t>
            </w:r>
          </w:p>
          <w:p w14:paraId="23BFE302" w14:textId="77777777" w:rsidR="009F68B9" w:rsidRPr="009F68B9" w:rsidRDefault="009F68B9" w:rsidP="005A3293">
            <w:pPr>
              <w:tabs>
                <w:tab w:val="left" w:pos="1272"/>
              </w:tabs>
              <w:spacing w:before="0" w:line="280" w:lineRule="exact"/>
              <w:jc w:val="left"/>
              <w:rPr>
                <w:rFonts w:eastAsia="Calibri"/>
                <w:sz w:val="20"/>
                <w:szCs w:val="26"/>
                <w:lang w:val="en-GB"/>
              </w:rPr>
            </w:pPr>
            <w:r w:rsidRPr="009F68B9">
              <w:rPr>
                <w:rFonts w:eastAsia="Calibri"/>
                <w:sz w:val="20"/>
                <w:szCs w:val="26"/>
                <w:lang w:val="en-GB"/>
              </w:rPr>
              <w:t>Praha 1 – Nové Město</w:t>
            </w:r>
          </w:p>
          <w:p w14:paraId="137477CE" w14:textId="77777777" w:rsidR="009F68B9" w:rsidRPr="009F68B9" w:rsidRDefault="009F68B9" w:rsidP="005A3293">
            <w:pPr>
              <w:tabs>
                <w:tab w:val="left" w:pos="1272"/>
              </w:tabs>
              <w:spacing w:before="0" w:line="280" w:lineRule="exact"/>
              <w:jc w:val="left"/>
              <w:rPr>
                <w:rFonts w:eastAsia="Calibri"/>
                <w:sz w:val="20"/>
                <w:szCs w:val="26"/>
                <w:lang w:val="en-GB"/>
              </w:rPr>
            </w:pPr>
            <w:r w:rsidRPr="009F68B9">
              <w:rPr>
                <w:rFonts w:eastAsia="Calibri"/>
                <w:sz w:val="20"/>
                <w:szCs w:val="26"/>
                <w:lang w:val="en-GB"/>
              </w:rPr>
              <w:t>DLÁŽDĚNÁ 1003/7</w:t>
            </w:r>
          </w:p>
          <w:p w14:paraId="7624D686" w14:textId="627CB75A" w:rsidR="009F68B9" w:rsidRPr="009F68B9" w:rsidRDefault="00C31689" w:rsidP="005A3293">
            <w:pPr>
              <w:tabs>
                <w:tab w:val="left" w:pos="1272"/>
              </w:tabs>
              <w:spacing w:before="0" w:line="280" w:lineRule="exact"/>
              <w:jc w:val="left"/>
              <w:rPr>
                <w:rFonts w:eastAsia="Calibri"/>
                <w:sz w:val="20"/>
                <w:szCs w:val="26"/>
                <w:lang w:val="fr-FR"/>
              </w:rPr>
            </w:pPr>
            <w:r>
              <w:rPr>
                <w:rFonts w:eastAsia="Calibri" w:hint="cs"/>
                <w:sz w:val="20"/>
                <w:szCs w:val="26"/>
                <w:rtl/>
                <w:lang w:val="fr-FR"/>
              </w:rPr>
              <w:t>البريد الإلكتروني:</w:t>
            </w:r>
            <w:r w:rsidR="009F68B9" w:rsidRPr="009F68B9">
              <w:rPr>
                <w:rFonts w:eastAsia="Calibri"/>
                <w:sz w:val="20"/>
                <w:szCs w:val="26"/>
                <w:lang w:val="fr-FR"/>
              </w:rPr>
              <w:tab/>
              <w:t>jakub.riha@o2.cz</w:t>
            </w:r>
          </w:p>
        </w:tc>
      </w:tr>
      <w:tr w:rsidR="009F68B9" w:rsidRPr="00C31689" w14:paraId="43A6614A" w14:textId="77777777" w:rsidTr="00C31689">
        <w:trPr>
          <w:cantSplit/>
          <w:jc w:val="center"/>
        </w:trPr>
        <w:tc>
          <w:tcPr>
            <w:tcW w:w="1533" w:type="dxa"/>
            <w:tcBorders>
              <w:top w:val="single" w:sz="6" w:space="0" w:color="auto"/>
              <w:left w:val="single" w:sz="6" w:space="0" w:color="auto"/>
              <w:bottom w:val="single" w:sz="6" w:space="0" w:color="auto"/>
              <w:right w:val="single" w:sz="6" w:space="0" w:color="auto"/>
            </w:tcBorders>
          </w:tcPr>
          <w:p w14:paraId="7ED2B14F" w14:textId="2DFF9F83" w:rsidR="009F68B9" w:rsidRPr="009F68B9" w:rsidRDefault="00C31689" w:rsidP="005A3293">
            <w:pPr>
              <w:tabs>
                <w:tab w:val="left" w:pos="426"/>
                <w:tab w:val="left" w:pos="4140"/>
                <w:tab w:val="left" w:pos="4230"/>
              </w:tabs>
              <w:spacing w:before="0" w:line="280" w:lineRule="exact"/>
              <w:jc w:val="left"/>
              <w:rPr>
                <w:rFonts w:eastAsia="Calibri"/>
                <w:sz w:val="20"/>
                <w:szCs w:val="26"/>
                <w:lang w:val="en-GB"/>
              </w:rPr>
            </w:pPr>
            <w:r>
              <w:rPr>
                <w:rFonts w:eastAsia="Calibri" w:hint="cs"/>
                <w:sz w:val="20"/>
                <w:szCs w:val="26"/>
                <w:rtl/>
                <w:lang w:val="en-GB"/>
              </w:rPr>
              <w:t>الجمهورية التشيكية</w:t>
            </w:r>
          </w:p>
        </w:tc>
        <w:tc>
          <w:tcPr>
            <w:tcW w:w="2442" w:type="dxa"/>
            <w:tcBorders>
              <w:top w:val="single" w:sz="6" w:space="0" w:color="auto"/>
              <w:left w:val="single" w:sz="6" w:space="0" w:color="auto"/>
              <w:bottom w:val="single" w:sz="6" w:space="0" w:color="auto"/>
              <w:right w:val="single" w:sz="6" w:space="0" w:color="auto"/>
            </w:tcBorders>
          </w:tcPr>
          <w:p w14:paraId="73E9270C" w14:textId="77777777" w:rsidR="009F68B9" w:rsidRPr="009F68B9" w:rsidRDefault="009F68B9" w:rsidP="005A3293">
            <w:pPr>
              <w:spacing w:before="0" w:line="280" w:lineRule="exact"/>
              <w:jc w:val="left"/>
              <w:rPr>
                <w:rFonts w:eastAsia="Calibri"/>
                <w:b/>
                <w:bCs/>
                <w:sz w:val="20"/>
                <w:szCs w:val="26"/>
                <w:lang w:val="en-GB"/>
              </w:rPr>
            </w:pPr>
            <w:r w:rsidRPr="009F68B9">
              <w:rPr>
                <w:rFonts w:eastAsia="Calibri"/>
                <w:b/>
                <w:bCs/>
                <w:sz w:val="20"/>
                <w:szCs w:val="26"/>
                <w:lang w:val="en-GB"/>
              </w:rPr>
              <w:t>Správa železnic, státní organizace</w:t>
            </w:r>
          </w:p>
          <w:p w14:paraId="528BE13B" w14:textId="77777777" w:rsidR="009F68B9" w:rsidRPr="009F68B9" w:rsidRDefault="009F68B9" w:rsidP="005A3293">
            <w:pPr>
              <w:spacing w:before="0" w:line="280" w:lineRule="exact"/>
              <w:jc w:val="left"/>
              <w:rPr>
                <w:rFonts w:eastAsia="Calibri"/>
                <w:sz w:val="20"/>
                <w:szCs w:val="26"/>
                <w:lang w:val="en-GB"/>
              </w:rPr>
            </w:pPr>
            <w:r w:rsidRPr="009F68B9">
              <w:rPr>
                <w:rFonts w:eastAsia="Calibri"/>
                <w:sz w:val="20"/>
                <w:szCs w:val="26"/>
                <w:lang w:val="en-GB"/>
              </w:rPr>
              <w:t>Praha 1 – Nové Město</w:t>
            </w:r>
          </w:p>
          <w:p w14:paraId="5B4C8799" w14:textId="77777777" w:rsidR="009F68B9" w:rsidRPr="009F68B9" w:rsidRDefault="009F68B9" w:rsidP="005A3293">
            <w:pPr>
              <w:spacing w:before="0" w:line="280" w:lineRule="exact"/>
              <w:jc w:val="left"/>
              <w:rPr>
                <w:rFonts w:eastAsia="Calibri"/>
                <w:b/>
                <w:bCs/>
                <w:sz w:val="20"/>
                <w:szCs w:val="26"/>
                <w:lang w:val="en-GB"/>
              </w:rPr>
            </w:pPr>
            <w:r w:rsidRPr="009F68B9">
              <w:rPr>
                <w:rFonts w:eastAsia="Calibri"/>
                <w:sz w:val="20"/>
                <w:szCs w:val="26"/>
                <w:lang w:val="fr-CH"/>
              </w:rPr>
              <w:t>DLÁŽDĚNÁ 1003/7</w:t>
            </w:r>
          </w:p>
        </w:tc>
        <w:tc>
          <w:tcPr>
            <w:tcW w:w="1275" w:type="dxa"/>
            <w:tcBorders>
              <w:top w:val="single" w:sz="6" w:space="0" w:color="auto"/>
              <w:left w:val="single" w:sz="6" w:space="0" w:color="auto"/>
              <w:bottom w:val="single" w:sz="6" w:space="0" w:color="auto"/>
              <w:right w:val="single" w:sz="6" w:space="0" w:color="auto"/>
            </w:tcBorders>
          </w:tcPr>
          <w:p w14:paraId="21FAD964" w14:textId="77777777" w:rsidR="009F68B9" w:rsidRPr="009F68B9" w:rsidRDefault="009F68B9" w:rsidP="005A3293">
            <w:pPr>
              <w:tabs>
                <w:tab w:val="left" w:pos="426"/>
                <w:tab w:val="left" w:pos="4140"/>
                <w:tab w:val="left" w:pos="4230"/>
              </w:tabs>
              <w:spacing w:before="0" w:line="280" w:lineRule="exact"/>
              <w:jc w:val="center"/>
              <w:rPr>
                <w:rFonts w:eastAsia="Calibri"/>
                <w:b/>
                <w:bCs/>
                <w:sz w:val="20"/>
                <w:szCs w:val="26"/>
                <w:lang w:val="en-GB"/>
              </w:rPr>
            </w:pPr>
            <w:r w:rsidRPr="009F68B9">
              <w:rPr>
                <w:rFonts w:eastAsia="Calibri"/>
                <w:b/>
                <w:bCs/>
                <w:sz w:val="20"/>
                <w:szCs w:val="26"/>
                <w:lang w:val="en-GB"/>
              </w:rPr>
              <w:t>89 420 98</w:t>
            </w:r>
          </w:p>
        </w:tc>
        <w:tc>
          <w:tcPr>
            <w:tcW w:w="4389" w:type="dxa"/>
            <w:tcBorders>
              <w:top w:val="single" w:sz="6" w:space="0" w:color="auto"/>
              <w:left w:val="single" w:sz="6" w:space="0" w:color="auto"/>
              <w:bottom w:val="single" w:sz="6" w:space="0" w:color="auto"/>
              <w:right w:val="single" w:sz="6" w:space="0" w:color="auto"/>
            </w:tcBorders>
          </w:tcPr>
          <w:p w14:paraId="2F729EE1" w14:textId="77777777" w:rsidR="009F68B9" w:rsidRPr="009F68B9" w:rsidRDefault="009F68B9" w:rsidP="005A3293">
            <w:pPr>
              <w:tabs>
                <w:tab w:val="left" w:pos="1272"/>
              </w:tabs>
              <w:spacing w:before="0" w:line="280" w:lineRule="exact"/>
              <w:jc w:val="left"/>
              <w:rPr>
                <w:rFonts w:eastAsia="Calibri"/>
                <w:sz w:val="20"/>
                <w:szCs w:val="26"/>
                <w:lang w:val="en-GB"/>
              </w:rPr>
            </w:pPr>
            <w:r w:rsidRPr="009F68B9">
              <w:rPr>
                <w:rFonts w:eastAsia="Calibri"/>
                <w:sz w:val="20"/>
                <w:szCs w:val="26"/>
                <w:lang w:val="en-GB"/>
              </w:rPr>
              <w:t>Ondrej Borovsky</w:t>
            </w:r>
          </w:p>
          <w:p w14:paraId="5B45F780" w14:textId="77777777" w:rsidR="009F68B9" w:rsidRPr="009F68B9" w:rsidRDefault="009F68B9" w:rsidP="005A3293">
            <w:pPr>
              <w:tabs>
                <w:tab w:val="left" w:pos="1272"/>
              </w:tabs>
              <w:spacing w:before="0" w:line="280" w:lineRule="exact"/>
              <w:jc w:val="left"/>
              <w:rPr>
                <w:rFonts w:eastAsia="Calibri"/>
                <w:sz w:val="20"/>
                <w:szCs w:val="26"/>
                <w:lang w:val="en-GB"/>
              </w:rPr>
            </w:pPr>
            <w:r w:rsidRPr="009F68B9">
              <w:rPr>
                <w:rFonts w:eastAsia="Calibri"/>
                <w:sz w:val="20"/>
                <w:szCs w:val="26"/>
                <w:lang w:val="en-GB"/>
              </w:rPr>
              <w:t>Praha 1 – Nové Město</w:t>
            </w:r>
          </w:p>
          <w:p w14:paraId="2634DA92" w14:textId="77777777" w:rsidR="009F68B9" w:rsidRPr="009F68B9" w:rsidRDefault="009F68B9" w:rsidP="005A3293">
            <w:pPr>
              <w:tabs>
                <w:tab w:val="left" w:pos="1272"/>
              </w:tabs>
              <w:spacing w:before="0" w:line="280" w:lineRule="exact"/>
              <w:jc w:val="left"/>
              <w:rPr>
                <w:rFonts w:eastAsia="Calibri"/>
                <w:sz w:val="20"/>
                <w:szCs w:val="26"/>
                <w:lang w:val="en-GB"/>
              </w:rPr>
            </w:pPr>
            <w:r w:rsidRPr="009F68B9">
              <w:rPr>
                <w:rFonts w:eastAsia="Calibri"/>
                <w:sz w:val="20"/>
                <w:szCs w:val="26"/>
                <w:lang w:val="en-GB"/>
              </w:rPr>
              <w:t>DLÁŽDĚNÁ 1003/7</w:t>
            </w:r>
          </w:p>
          <w:p w14:paraId="54B1CA2F" w14:textId="4E886EE7" w:rsidR="009F68B9" w:rsidRPr="009F68B9" w:rsidRDefault="00C31689" w:rsidP="005A3293">
            <w:pPr>
              <w:tabs>
                <w:tab w:val="left" w:pos="1272"/>
              </w:tabs>
              <w:spacing w:before="0" w:line="280" w:lineRule="exact"/>
              <w:jc w:val="left"/>
              <w:rPr>
                <w:rFonts w:eastAsia="Calibri"/>
                <w:sz w:val="20"/>
                <w:szCs w:val="26"/>
                <w:lang w:val="fr-FR"/>
              </w:rPr>
            </w:pPr>
            <w:r>
              <w:rPr>
                <w:rFonts w:eastAsia="Calibri" w:hint="cs"/>
                <w:sz w:val="20"/>
                <w:szCs w:val="26"/>
                <w:rtl/>
                <w:lang w:val="fr-FR"/>
              </w:rPr>
              <w:t>البريد الإلكتروني:</w:t>
            </w:r>
            <w:r w:rsidR="009F68B9" w:rsidRPr="009F68B9">
              <w:rPr>
                <w:rFonts w:eastAsia="Calibri"/>
                <w:sz w:val="20"/>
                <w:szCs w:val="26"/>
                <w:lang w:val="fr-FR"/>
              </w:rPr>
              <w:tab/>
              <w:t>borovsky@szdc.cz</w:t>
            </w:r>
          </w:p>
        </w:tc>
      </w:tr>
      <w:bookmarkEnd w:id="234"/>
    </w:tbl>
    <w:p w14:paraId="697BDD75" w14:textId="77777777" w:rsidR="00833788" w:rsidRPr="00C31689" w:rsidRDefault="00833788" w:rsidP="00DF3683">
      <w:pPr>
        <w:spacing w:before="40"/>
        <w:rPr>
          <w:rFonts w:eastAsia="SimSun"/>
          <w:lang w:val="fr-CH"/>
        </w:rPr>
      </w:pPr>
    </w:p>
    <w:p w14:paraId="48DAEE6C" w14:textId="3A17613B" w:rsidR="00302084" w:rsidRPr="00C31689" w:rsidRDefault="00302084" w:rsidP="00B31DE0">
      <w:pPr>
        <w:rPr>
          <w:rFonts w:eastAsia="SimSun"/>
          <w:lang w:val="fr-CH"/>
        </w:rPr>
      </w:pPr>
      <w:r w:rsidRPr="00C31689">
        <w:rPr>
          <w:rFonts w:eastAsia="SimSun"/>
          <w:lang w:val="fr-CH"/>
        </w:rPr>
        <w:br w:type="page"/>
      </w:r>
    </w:p>
    <w:p w14:paraId="2801CF1D" w14:textId="77777777" w:rsidR="00C20060" w:rsidRPr="00496A7D" w:rsidRDefault="00C20060" w:rsidP="00C31689">
      <w:pPr>
        <w:pStyle w:val="Heading20"/>
        <w:rPr>
          <w:rtl/>
        </w:rPr>
      </w:pPr>
      <w:bookmarkStart w:id="235" w:name="_Toc477773916"/>
      <w:bookmarkStart w:id="236" w:name="_Toc512951191"/>
      <w:bookmarkStart w:id="237" w:name="_Toc512954806"/>
      <w:bookmarkStart w:id="238" w:name="_Toc1726094"/>
      <w:bookmarkStart w:id="239" w:name="_Toc43460813"/>
      <w:bookmarkStart w:id="240" w:name="_Toc48034954"/>
      <w:bookmarkStart w:id="241" w:name="_Toc48058555"/>
      <w:r w:rsidRPr="00496A7D">
        <w:rPr>
          <w:rFonts w:hint="cs"/>
          <w:rtl/>
        </w:rPr>
        <w:lastRenderedPageBreak/>
        <w:t xml:space="preserve">قائمة بالرموز الدليلية للبلدان المخصصة وفقاً للتوصية </w:t>
      </w:r>
      <w:r w:rsidRPr="00496A7D">
        <w:t>ITU-T E.164</w:t>
      </w:r>
      <w:r w:rsidRPr="00496A7D">
        <w:rPr>
          <w:rtl/>
        </w:rPr>
        <w:br/>
      </w:r>
      <w:r w:rsidRPr="00496A7D">
        <w:rPr>
          <w:rFonts w:hint="cs"/>
          <w:rtl/>
        </w:rPr>
        <w:t xml:space="preserve">(تكملة للتوصية </w:t>
      </w:r>
      <w:r w:rsidRPr="00496A7D">
        <w:t>ITU</w:t>
      </w:r>
      <w:r w:rsidRPr="00496A7D">
        <w:noBreakHyphen/>
        <w:t>T E.164</w:t>
      </w:r>
      <w:r w:rsidRPr="00496A7D">
        <w:rPr>
          <w:rFonts w:hint="cs"/>
          <w:rtl/>
        </w:rPr>
        <w:t xml:space="preserve"> </w:t>
      </w:r>
      <w:r w:rsidRPr="00496A7D">
        <w:t>(2010/11)</w:t>
      </w:r>
      <w:r w:rsidRPr="00496A7D">
        <w:rPr>
          <w:rFonts w:hint="cs"/>
          <w:rtl/>
        </w:rPr>
        <w:t>)</w:t>
      </w:r>
      <w:r w:rsidRPr="00496A7D">
        <w:rPr>
          <w:rtl/>
        </w:rPr>
        <w:br/>
      </w:r>
      <w:r w:rsidRPr="00496A7D">
        <w:rPr>
          <w:rFonts w:hint="cs"/>
          <w:rtl/>
        </w:rPr>
        <w:t>(الوضع</w:t>
      </w:r>
      <w:r w:rsidRPr="00496A7D">
        <w:rPr>
          <w:rFonts w:hint="eastAsia"/>
          <w:rtl/>
        </w:rPr>
        <w:t> </w:t>
      </w:r>
      <w:r w:rsidRPr="00496A7D">
        <w:rPr>
          <w:rFonts w:hint="cs"/>
          <w:rtl/>
        </w:rPr>
        <w:t>في</w:t>
      </w:r>
      <w:r w:rsidRPr="00496A7D">
        <w:rPr>
          <w:rFonts w:hint="eastAsia"/>
          <w:rtl/>
        </w:rPr>
        <w:t> </w:t>
      </w:r>
      <w:r w:rsidRPr="00496A7D">
        <w:t>15</w:t>
      </w:r>
      <w:r w:rsidRPr="00496A7D">
        <w:rPr>
          <w:rFonts w:hint="cs"/>
          <w:rtl/>
        </w:rPr>
        <w:t xml:space="preserve"> ديسمبر </w:t>
      </w:r>
      <w:r w:rsidRPr="00496A7D">
        <w:t>2016</w:t>
      </w:r>
      <w:r w:rsidRPr="00496A7D">
        <w:rPr>
          <w:rFonts w:hint="cs"/>
          <w:rtl/>
        </w:rPr>
        <w:t>)</w:t>
      </w:r>
      <w:bookmarkEnd w:id="235"/>
      <w:bookmarkEnd w:id="236"/>
      <w:bookmarkEnd w:id="237"/>
      <w:bookmarkEnd w:id="238"/>
      <w:bookmarkEnd w:id="239"/>
      <w:bookmarkEnd w:id="240"/>
      <w:bookmarkEnd w:id="241"/>
    </w:p>
    <w:p w14:paraId="29BDB6D2" w14:textId="4DFCB1CA" w:rsidR="00C20060" w:rsidRPr="00496A7D" w:rsidRDefault="00C20060" w:rsidP="0047639E">
      <w:pPr>
        <w:spacing w:before="240" w:after="60"/>
        <w:jc w:val="center"/>
        <w:rPr>
          <w:rFonts w:eastAsia="SimSun"/>
          <w:rtl/>
          <w:lang w:bidi="ar-EG"/>
        </w:rPr>
      </w:pPr>
      <w:r w:rsidRPr="00496A7D">
        <w:rPr>
          <w:rFonts w:eastAsia="SimSun" w:hint="cs"/>
          <w:rtl/>
          <w:lang w:bidi="ar-EG"/>
        </w:rPr>
        <w:t xml:space="preserve">(ملحق بالنشرة التشغيلية للاتحاد رقم </w:t>
      </w:r>
      <w:r w:rsidRPr="00496A7D">
        <w:rPr>
          <w:rFonts w:eastAsia="SimSun"/>
          <w:lang w:bidi="ar-EG"/>
        </w:rPr>
        <w:t>1114</w:t>
      </w:r>
      <w:r w:rsidRPr="00496A7D">
        <w:rPr>
          <w:rFonts w:eastAsia="SimSun" w:hint="cs"/>
          <w:rtl/>
          <w:lang w:bidi="ar-EG"/>
        </w:rPr>
        <w:t xml:space="preserve"> </w:t>
      </w:r>
      <w:r w:rsidR="00C31689">
        <w:rPr>
          <w:rFonts w:eastAsia="SimSun" w:hint="cs"/>
          <w:rtl/>
          <w:lang w:bidi="ar-EG"/>
        </w:rPr>
        <w:t>-</w:t>
      </w:r>
      <w:r w:rsidRPr="00496A7D">
        <w:rPr>
          <w:rFonts w:eastAsia="SimSun" w:hint="cs"/>
          <w:rtl/>
          <w:lang w:bidi="ar-EG"/>
        </w:rPr>
        <w:t xml:space="preserve"> </w:t>
      </w:r>
      <w:r w:rsidRPr="00496A7D">
        <w:rPr>
          <w:rFonts w:eastAsia="SimSun"/>
          <w:lang w:bidi="ar-EG"/>
        </w:rPr>
        <w:t>2016.XII.15</w:t>
      </w:r>
      <w:r w:rsidRPr="00496A7D">
        <w:rPr>
          <w:rFonts w:eastAsia="SimSun" w:hint="cs"/>
          <w:rtl/>
          <w:lang w:bidi="ar-EG"/>
        </w:rPr>
        <w:t>)</w:t>
      </w:r>
      <w:r w:rsidR="0047639E">
        <w:rPr>
          <w:rFonts w:eastAsia="SimSun"/>
          <w:rtl/>
          <w:lang w:bidi="ar-EG"/>
        </w:rPr>
        <w:br/>
      </w:r>
      <w:r w:rsidRPr="00496A7D">
        <w:rPr>
          <w:rFonts w:eastAsia="SimSun" w:hint="cs"/>
          <w:rtl/>
          <w:lang w:bidi="ar-EG"/>
        </w:rPr>
        <w:t xml:space="preserve">(التعديل رقم </w:t>
      </w:r>
      <w:r w:rsidR="009F68B9">
        <w:rPr>
          <w:rFonts w:eastAsia="SimSun"/>
          <w:lang w:bidi="ar-EG"/>
        </w:rPr>
        <w:t>17</w:t>
      </w:r>
      <w:r w:rsidRPr="00496A7D">
        <w:rPr>
          <w:rFonts w:eastAsia="SimSun" w:hint="cs"/>
          <w:rtl/>
          <w:lang w:bidi="ar-EG"/>
        </w:rPr>
        <w:t>)</w:t>
      </w:r>
    </w:p>
    <w:p w14:paraId="6E1B6CE7" w14:textId="77777777" w:rsidR="00C20060" w:rsidRPr="00496A7D" w:rsidRDefault="00C20060" w:rsidP="00501B35">
      <w:pPr>
        <w:rPr>
          <w:rFonts w:eastAsia="SimSun"/>
          <w:b/>
          <w:bCs/>
          <w:rtl/>
          <w:lang w:bidi="ar-EG"/>
        </w:rPr>
      </w:pPr>
      <w:r w:rsidRPr="00496A7D">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496A7D">
        <w:rPr>
          <w:rFonts w:eastAsia="SimSun"/>
          <w:b/>
          <w:bCs/>
          <w:lang w:bidi="ar-EG"/>
        </w:rPr>
        <w:t>ITU-T E.164</w:t>
      </w:r>
    </w:p>
    <w:p w14:paraId="2D2DD939" w14:textId="4F1004CB" w:rsidR="00C20060" w:rsidRPr="00496A7D" w:rsidRDefault="00E30EDF" w:rsidP="00501B35">
      <w:pPr>
        <w:ind w:left="720" w:hanging="720"/>
        <w:rPr>
          <w:rFonts w:eastAsia="SimSun"/>
          <w:spacing w:val="6"/>
          <w:rtl/>
          <w:lang w:bidi="ar-EG"/>
        </w:rPr>
      </w:pPr>
      <w:r w:rsidRPr="0047639E">
        <w:rPr>
          <w:rFonts w:eastAsia="SimSun" w:hint="cs"/>
          <w:rtl/>
          <w:lang w:val="en-GB" w:bidi="ar-EG"/>
        </w:rPr>
        <w:t>ع)</w:t>
      </w:r>
      <w:r w:rsidRPr="00E30EDF">
        <w:rPr>
          <w:rFonts w:eastAsia="SimSun"/>
          <w:i/>
          <w:iCs/>
          <w:lang w:val="en-GB" w:bidi="ar-EG"/>
        </w:rPr>
        <w:tab/>
      </w:r>
      <w:r w:rsidR="00C20060">
        <w:rPr>
          <w:rFonts w:eastAsia="SimSun" w:hint="cs"/>
          <w:spacing w:val="6"/>
          <w:rtl/>
          <w:lang w:bidi="ar-EG"/>
        </w:rPr>
        <w:t>تمت حالات الحجز أو التخصيص التالية المتعلقة ب</w:t>
      </w:r>
      <w:r w:rsidR="00C20060" w:rsidRPr="00701541">
        <w:rPr>
          <w:rFonts w:eastAsia="SimSun" w:hint="cs"/>
          <w:spacing w:val="6"/>
          <w:rtl/>
          <w:lang w:bidi="ar-EG"/>
        </w:rPr>
        <w:t xml:space="preserve">رمز تعرف الهوية المكون من ثلاثة أرقام والمرتبط بالرمز الدليلي القُطري المشترك </w:t>
      </w:r>
      <w:r w:rsidR="00C20060" w:rsidRPr="00701541">
        <w:rPr>
          <w:rFonts w:eastAsia="SimSun"/>
          <w:spacing w:val="6"/>
          <w:lang w:bidi="ar-EG"/>
        </w:rPr>
        <w:t>883</w:t>
      </w:r>
      <w:r w:rsidR="00C20060" w:rsidRPr="00701541">
        <w:rPr>
          <w:rFonts w:eastAsia="SimSun" w:hint="cs"/>
          <w:spacing w:val="6"/>
          <w:rtl/>
          <w:lang w:bidi="ar-EG"/>
        </w:rPr>
        <w:t xml:space="preserve"> للشبكات الدولية على النحو التالي:</w:t>
      </w:r>
    </w:p>
    <w:p w14:paraId="52F32A8F" w14:textId="518FBD68" w:rsidR="00C20060" w:rsidRPr="00496A7D" w:rsidRDefault="00C20060" w:rsidP="00501B35">
      <w:pPr>
        <w:spacing w:after="40"/>
        <w:rPr>
          <w:rFonts w:eastAsia="SimSun"/>
          <w:b/>
          <w:bCs/>
          <w:rtl/>
          <w:lang w:val="en-GB" w:bidi="ar-EG"/>
        </w:rPr>
      </w:pPr>
      <w:r w:rsidRPr="00496A7D">
        <w:rPr>
          <w:rFonts w:eastAsia="SimSun" w:hint="cs"/>
          <w:b/>
          <w:bCs/>
          <w:i/>
          <w:iCs/>
          <w:rtl/>
          <w:lang w:val="en-GB" w:bidi="ar-EG"/>
        </w:rPr>
        <w:t>الملاحظة ع)</w:t>
      </w:r>
      <w:r w:rsidRPr="00496A7D">
        <w:rPr>
          <w:rFonts w:eastAsia="SimSun" w:hint="cs"/>
          <w:b/>
          <w:bCs/>
          <w:rtl/>
          <w:lang w:val="en-GB" w:bidi="ar-EG"/>
        </w:rPr>
        <w:tab/>
      </w:r>
      <w:r w:rsidR="00E30EDF" w:rsidRPr="00E30EDF">
        <w:rPr>
          <w:rFonts w:eastAsia="SimSun"/>
          <w:b/>
          <w:bCs/>
          <w:color w:val="000000"/>
          <w:lang w:val="es-ES"/>
        </w:rPr>
        <w:t xml:space="preserve">+883 </w:t>
      </w:r>
      <w:r w:rsidR="009F68B9">
        <w:rPr>
          <w:rFonts w:eastAsia="SimSun"/>
          <w:b/>
          <w:bCs/>
          <w:color w:val="000000"/>
          <w:lang w:val="es-ES"/>
        </w:rPr>
        <w:t>340</w:t>
      </w:r>
      <w:r w:rsidR="005D477F">
        <w:rPr>
          <w:rFonts w:eastAsia="SimSun" w:hint="cs"/>
          <w:b/>
          <w:bCs/>
          <w:rtl/>
          <w:lang w:val="en-GB" w:bidi="ar-EG"/>
        </w:rPr>
        <w:t>،</w:t>
      </w:r>
      <w:r w:rsidR="009F68B9">
        <w:rPr>
          <w:rFonts w:eastAsia="SimSun"/>
          <w:b/>
          <w:bCs/>
          <w:rtl/>
          <w:lang w:val="es-ES" w:bidi="ar-EG"/>
        </w:rPr>
        <w:tab/>
      </w:r>
      <w:r w:rsidRPr="00606DB7">
        <w:rPr>
          <w:rFonts w:eastAsia="SimSun"/>
          <w:b/>
          <w:bCs/>
          <w:lang w:bidi="ar-EG"/>
        </w:rPr>
        <w:t>*ADD</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4"/>
        <w:gridCol w:w="2553"/>
        <w:gridCol w:w="2126"/>
        <w:gridCol w:w="2127"/>
      </w:tblGrid>
      <w:tr w:rsidR="00C20060" w:rsidRPr="00496A7D" w14:paraId="600EC653" w14:textId="77777777" w:rsidTr="00E30EDF">
        <w:trPr>
          <w:jc w:val="center"/>
        </w:trPr>
        <w:tc>
          <w:tcPr>
            <w:tcW w:w="2834" w:type="dxa"/>
            <w:vAlign w:val="center"/>
            <w:hideMark/>
          </w:tcPr>
          <w:p w14:paraId="55B49B65" w14:textId="77777777" w:rsidR="00C20060" w:rsidRPr="00496A7D" w:rsidRDefault="00C20060" w:rsidP="00501B35">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Pr>
            </w:pPr>
            <w:r w:rsidRPr="00496A7D">
              <w:rPr>
                <w:rFonts w:eastAsia="SimSun" w:hint="cs"/>
                <w:i/>
                <w:iCs/>
                <w:position w:val="4"/>
                <w:sz w:val="20"/>
                <w:szCs w:val="26"/>
                <w:rtl/>
                <w:lang w:val="en-GB"/>
              </w:rPr>
              <w:t>مقدم الطلب</w:t>
            </w:r>
          </w:p>
        </w:tc>
        <w:tc>
          <w:tcPr>
            <w:tcW w:w="2553" w:type="dxa"/>
            <w:vAlign w:val="center"/>
            <w:hideMark/>
          </w:tcPr>
          <w:p w14:paraId="0CBA5DAB" w14:textId="77777777" w:rsidR="00C20060" w:rsidRPr="00496A7D" w:rsidRDefault="00C20060" w:rsidP="00501B35">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tl/>
                <w:lang w:val="en-GB" w:bidi="ar-EG"/>
              </w:rPr>
            </w:pPr>
            <w:r w:rsidRPr="00496A7D">
              <w:rPr>
                <w:rFonts w:eastAsia="SimSun" w:hint="cs"/>
                <w:i/>
                <w:iCs/>
                <w:position w:val="4"/>
                <w:sz w:val="20"/>
                <w:szCs w:val="26"/>
                <w:rtl/>
                <w:lang w:val="en-GB"/>
              </w:rPr>
              <w:t>الشبكة</w:t>
            </w:r>
          </w:p>
        </w:tc>
        <w:tc>
          <w:tcPr>
            <w:tcW w:w="2126" w:type="dxa"/>
            <w:vAlign w:val="center"/>
            <w:hideMark/>
          </w:tcPr>
          <w:p w14:paraId="64A812C8" w14:textId="77777777" w:rsidR="00C20060" w:rsidRPr="00496A7D" w:rsidRDefault="00C20060" w:rsidP="00501B35">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lang w:val="en-GB"/>
              </w:rPr>
            </w:pPr>
            <w:r w:rsidRPr="00496A7D">
              <w:rPr>
                <w:rFonts w:eastAsia="SimSun" w:hint="cs"/>
                <w:i/>
                <w:iCs/>
                <w:position w:val="4"/>
                <w:sz w:val="20"/>
                <w:szCs w:val="26"/>
                <w:rtl/>
                <w:lang w:val="en-GB"/>
              </w:rPr>
              <w:t>الرمز الدليلي للبلد</w:t>
            </w:r>
            <w:r w:rsidRPr="00496A7D">
              <w:rPr>
                <w:rFonts w:eastAsia="SimSun" w:hint="cs"/>
                <w:i/>
                <w:iCs/>
                <w:position w:val="4"/>
                <w:sz w:val="20"/>
                <w:szCs w:val="26"/>
                <w:rtl/>
                <w:lang w:val="en-GB"/>
              </w:rPr>
              <w:br/>
              <w:t>ورمز تعرف الهوية</w:t>
            </w:r>
          </w:p>
        </w:tc>
        <w:tc>
          <w:tcPr>
            <w:tcW w:w="2127" w:type="dxa"/>
            <w:vAlign w:val="center"/>
            <w:hideMark/>
          </w:tcPr>
          <w:p w14:paraId="1EE55C33" w14:textId="77777777" w:rsidR="00C20060" w:rsidRPr="00496A7D" w:rsidRDefault="00C20060" w:rsidP="00501B35">
            <w:pPr>
              <w:tabs>
                <w:tab w:val="left" w:pos="1276"/>
                <w:tab w:val="left" w:pos="1843"/>
              </w:tabs>
              <w:spacing w:before="40" w:after="40" w:line="240" w:lineRule="exact"/>
              <w:jc w:val="center"/>
              <w:rPr>
                <w:rFonts w:eastAsia="SimSun"/>
                <w:i/>
                <w:iCs/>
                <w:position w:val="4"/>
                <w:sz w:val="20"/>
                <w:szCs w:val="26"/>
                <w:lang w:val="fr-FR"/>
              </w:rPr>
            </w:pPr>
            <w:r w:rsidRPr="00496A7D">
              <w:rPr>
                <w:rFonts w:eastAsia="SimSun" w:hint="cs"/>
                <w:i/>
                <w:iCs/>
                <w:position w:val="4"/>
                <w:sz w:val="20"/>
                <w:szCs w:val="26"/>
                <w:rtl/>
                <w:lang w:val="fr-FR"/>
              </w:rPr>
              <w:t>الوضع</w:t>
            </w:r>
          </w:p>
        </w:tc>
      </w:tr>
      <w:tr w:rsidR="009F68B9" w:rsidRPr="00496A7D" w14:paraId="61084007" w14:textId="77777777" w:rsidTr="009F68B9">
        <w:trPr>
          <w:jc w:val="center"/>
        </w:trPr>
        <w:tc>
          <w:tcPr>
            <w:tcW w:w="2834" w:type="dxa"/>
          </w:tcPr>
          <w:p w14:paraId="31DB4807" w14:textId="3A41385F" w:rsidR="009F68B9" w:rsidRPr="009F68B9" w:rsidRDefault="009F68B9" w:rsidP="00501B35">
            <w:pPr>
              <w:spacing w:before="40" w:after="40" w:line="240" w:lineRule="exact"/>
              <w:jc w:val="left"/>
              <w:rPr>
                <w:rFonts w:eastAsia="SimSun"/>
                <w:spacing w:val="-6"/>
                <w:sz w:val="20"/>
                <w:szCs w:val="28"/>
                <w:rtl/>
                <w:lang w:val="en-GB" w:eastAsia="zh-CN" w:bidi="ar-EG"/>
              </w:rPr>
            </w:pPr>
            <w:r w:rsidRPr="009F68B9">
              <w:rPr>
                <w:bCs/>
                <w:sz w:val="20"/>
                <w:szCs w:val="28"/>
              </w:rPr>
              <w:t>Podsystem Ltd.</w:t>
            </w:r>
          </w:p>
        </w:tc>
        <w:tc>
          <w:tcPr>
            <w:tcW w:w="2553" w:type="dxa"/>
          </w:tcPr>
          <w:p w14:paraId="44670145" w14:textId="731C6B93" w:rsidR="009F68B9" w:rsidRPr="009F68B9" w:rsidRDefault="009F68B9" w:rsidP="00501B35">
            <w:pPr>
              <w:spacing w:before="40" w:after="40" w:line="240" w:lineRule="exact"/>
              <w:jc w:val="left"/>
              <w:rPr>
                <w:rFonts w:eastAsia="SimSun"/>
                <w:spacing w:val="-6"/>
                <w:sz w:val="20"/>
                <w:szCs w:val="28"/>
                <w:lang w:val="en-GB" w:eastAsia="zh-CN"/>
              </w:rPr>
            </w:pPr>
            <w:r w:rsidRPr="009F68B9">
              <w:rPr>
                <w:bCs/>
                <w:sz w:val="20"/>
                <w:szCs w:val="28"/>
              </w:rPr>
              <w:t>Podsystem Ltd.</w:t>
            </w:r>
          </w:p>
        </w:tc>
        <w:tc>
          <w:tcPr>
            <w:tcW w:w="2126" w:type="dxa"/>
          </w:tcPr>
          <w:p w14:paraId="3EA88DE8" w14:textId="2457E927" w:rsidR="009F68B9" w:rsidRPr="009F68B9" w:rsidRDefault="009F68B9" w:rsidP="00501B35">
            <w:pPr>
              <w:spacing w:before="40" w:after="40" w:line="240" w:lineRule="exact"/>
              <w:jc w:val="center"/>
              <w:rPr>
                <w:rFonts w:eastAsia="SimSun"/>
                <w:sz w:val="20"/>
                <w:szCs w:val="28"/>
                <w:rtl/>
                <w:lang w:val="en-GB" w:eastAsia="zh-CN" w:bidi="ar-EG"/>
              </w:rPr>
            </w:pPr>
            <w:r w:rsidRPr="009F68B9">
              <w:rPr>
                <w:bCs/>
                <w:sz w:val="20"/>
                <w:szCs w:val="28"/>
              </w:rPr>
              <w:t>+</w:t>
            </w:r>
            <w:r w:rsidRPr="009F68B9">
              <w:rPr>
                <w:rFonts w:eastAsia="Calibri"/>
                <w:color w:val="000000"/>
                <w:sz w:val="20"/>
                <w:szCs w:val="28"/>
              </w:rPr>
              <w:t>883</w:t>
            </w:r>
            <w:r w:rsidRPr="009F68B9">
              <w:rPr>
                <w:bCs/>
                <w:sz w:val="20"/>
                <w:szCs w:val="28"/>
              </w:rPr>
              <w:t xml:space="preserve"> 340</w:t>
            </w:r>
          </w:p>
        </w:tc>
        <w:tc>
          <w:tcPr>
            <w:tcW w:w="2127" w:type="dxa"/>
          </w:tcPr>
          <w:p w14:paraId="6358CEF4" w14:textId="1886512E" w:rsidR="009F68B9" w:rsidRPr="00C31689" w:rsidRDefault="00C31689" w:rsidP="00501B35">
            <w:pPr>
              <w:spacing w:before="40" w:after="40" w:line="240" w:lineRule="exact"/>
              <w:jc w:val="center"/>
              <w:rPr>
                <w:rFonts w:eastAsia="SimSun"/>
                <w:b/>
                <w:i/>
                <w:sz w:val="20"/>
                <w:szCs w:val="28"/>
                <w:lang w:val="en-GB" w:eastAsia="zh-CN"/>
              </w:rPr>
            </w:pPr>
            <w:r>
              <w:rPr>
                <w:rFonts w:hint="cs"/>
                <w:b/>
                <w:sz w:val="20"/>
                <w:szCs w:val="28"/>
                <w:rtl/>
              </w:rPr>
              <w:t>مخصص</w:t>
            </w:r>
          </w:p>
        </w:tc>
      </w:tr>
    </w:tbl>
    <w:p w14:paraId="7B6FDA55" w14:textId="2470EB7F" w:rsidR="00C20060" w:rsidRDefault="00C20060" w:rsidP="00501B35">
      <w:pPr>
        <w:spacing w:before="40"/>
        <w:rPr>
          <w:rFonts w:eastAsia="SimSun"/>
          <w:sz w:val="18"/>
          <w:szCs w:val="26"/>
          <w:rtl/>
          <w:lang w:eastAsia="zh-CN" w:bidi="ar-EG"/>
        </w:rPr>
      </w:pPr>
      <w:r w:rsidRPr="00496A7D">
        <w:rPr>
          <w:rFonts w:eastAsia="SimSun" w:hint="cs"/>
          <w:sz w:val="18"/>
          <w:szCs w:val="26"/>
          <w:rtl/>
          <w:lang w:eastAsia="zh-CN" w:bidi="ar-SY"/>
        </w:rPr>
        <w:t xml:space="preserve">* </w:t>
      </w:r>
      <w:r w:rsidR="00E30EDF">
        <w:rPr>
          <w:rFonts w:eastAsia="SimSun"/>
          <w:sz w:val="18"/>
          <w:szCs w:val="26"/>
          <w:lang w:eastAsia="zh-CN" w:bidi="ar-SY"/>
        </w:rPr>
        <w:t>2020</w:t>
      </w:r>
      <w:r w:rsidRPr="00496A7D">
        <w:rPr>
          <w:rFonts w:eastAsia="SimSun"/>
          <w:sz w:val="18"/>
          <w:szCs w:val="26"/>
          <w:lang w:eastAsia="zh-CN" w:bidi="ar-SY"/>
        </w:rPr>
        <w:t>.</w:t>
      </w:r>
      <w:r w:rsidR="00E30EDF">
        <w:rPr>
          <w:rFonts w:eastAsia="SimSun"/>
          <w:sz w:val="18"/>
          <w:szCs w:val="26"/>
          <w:lang w:eastAsia="zh-CN" w:bidi="ar-SY"/>
        </w:rPr>
        <w:t>V</w:t>
      </w:r>
      <w:r w:rsidR="009F68B9">
        <w:rPr>
          <w:rFonts w:eastAsia="SimSun"/>
          <w:sz w:val="18"/>
          <w:szCs w:val="26"/>
          <w:lang w:eastAsia="zh-CN" w:bidi="ar-SY"/>
        </w:rPr>
        <w:t>I</w:t>
      </w:r>
      <w:r w:rsidR="00E30EDF">
        <w:rPr>
          <w:rFonts w:eastAsia="SimSun"/>
          <w:sz w:val="18"/>
          <w:szCs w:val="26"/>
          <w:lang w:eastAsia="zh-CN" w:bidi="ar-SY"/>
        </w:rPr>
        <w:t>I</w:t>
      </w:r>
      <w:r w:rsidRPr="00496A7D">
        <w:rPr>
          <w:rFonts w:eastAsia="SimSun"/>
          <w:sz w:val="18"/>
          <w:szCs w:val="26"/>
          <w:lang w:eastAsia="zh-CN" w:bidi="ar-SY"/>
        </w:rPr>
        <w:t>.</w:t>
      </w:r>
      <w:r w:rsidR="009F68B9">
        <w:rPr>
          <w:rFonts w:eastAsia="SimSun"/>
          <w:sz w:val="18"/>
          <w:szCs w:val="26"/>
          <w:lang w:eastAsia="zh-CN" w:bidi="ar-SY"/>
        </w:rPr>
        <w:t>31</w:t>
      </w:r>
    </w:p>
    <w:p w14:paraId="00B86D8B" w14:textId="304A8B59" w:rsidR="00E30EDF" w:rsidRPr="00D4454E" w:rsidRDefault="00E30EDF" w:rsidP="00501B35">
      <w:pPr>
        <w:spacing w:before="0"/>
        <w:rPr>
          <w:rFonts w:eastAsia="SimSun"/>
          <w:rtl/>
          <w:lang w:bidi="ar-EG"/>
        </w:rPr>
      </w:pPr>
      <w:r w:rsidRPr="00D4454E">
        <w:rPr>
          <w:rFonts w:eastAsia="SimSun" w:hint="cs"/>
          <w:rtl/>
          <w:lang w:bidi="ar-EG"/>
        </w:rPr>
        <w:t>_______</w:t>
      </w:r>
    </w:p>
    <w:p w14:paraId="0D17D742" w14:textId="73E511C6" w:rsidR="00C20060" w:rsidRDefault="00E30EDF" w:rsidP="00501B35">
      <w:pPr>
        <w:tabs>
          <w:tab w:val="left" w:pos="260"/>
          <w:tab w:val="left" w:pos="850"/>
        </w:tabs>
        <w:spacing w:before="0" w:after="240"/>
        <w:jc w:val="left"/>
        <w:rPr>
          <w:rFonts w:eastAsia="SimSun"/>
          <w:color w:val="000000"/>
          <w:sz w:val="16"/>
          <w:szCs w:val="16"/>
          <w:lang w:val="de-CH"/>
        </w:rPr>
      </w:pPr>
      <w:r w:rsidRPr="00E30EDF">
        <w:rPr>
          <w:rFonts w:eastAsia="SimSun"/>
          <w:sz w:val="18"/>
          <w:szCs w:val="24"/>
          <w:rtl/>
        </w:rPr>
        <w:t xml:space="preserve">انظر الصفحة </w:t>
      </w:r>
      <w:r w:rsidR="009F68B9">
        <w:rPr>
          <w:rFonts w:eastAsia="SimSun"/>
          <w:sz w:val="18"/>
          <w:szCs w:val="24"/>
        </w:rPr>
        <w:t>4</w:t>
      </w:r>
      <w:r w:rsidRPr="00E30EDF">
        <w:rPr>
          <w:rFonts w:eastAsia="SimSun"/>
          <w:sz w:val="18"/>
          <w:szCs w:val="24"/>
          <w:rtl/>
        </w:rPr>
        <w:t xml:space="preserve"> من هذه النشرة التشغيلية </w:t>
      </w:r>
      <w:r w:rsidR="0062401F">
        <w:rPr>
          <w:rFonts w:eastAsia="SimSun" w:hint="cs"/>
          <w:sz w:val="18"/>
          <w:szCs w:val="24"/>
          <w:rtl/>
        </w:rPr>
        <w:t xml:space="preserve">الحالية </w:t>
      </w:r>
      <w:r w:rsidRPr="00E30EDF">
        <w:rPr>
          <w:rFonts w:eastAsia="SimSun"/>
          <w:sz w:val="18"/>
          <w:szCs w:val="24"/>
          <w:rtl/>
        </w:rPr>
        <w:t xml:space="preserve">رقم </w:t>
      </w:r>
      <w:r w:rsidR="009F68B9">
        <w:rPr>
          <w:rFonts w:eastAsia="SimSun"/>
          <w:sz w:val="18"/>
          <w:szCs w:val="24"/>
        </w:rPr>
        <w:t>1202</w:t>
      </w:r>
      <w:r w:rsidRPr="00E30EDF">
        <w:rPr>
          <w:rFonts w:eastAsia="SimSun"/>
          <w:sz w:val="18"/>
          <w:szCs w:val="24"/>
          <w:rtl/>
        </w:rPr>
        <w:t xml:space="preserve"> المؤرخة</w:t>
      </w:r>
      <w:r>
        <w:rPr>
          <w:rFonts w:eastAsia="SimSun" w:hint="cs"/>
          <w:sz w:val="18"/>
          <w:szCs w:val="24"/>
          <w:rtl/>
          <w:lang w:bidi="ar-EG"/>
        </w:rPr>
        <w:t xml:space="preserve"> </w:t>
      </w:r>
      <w:r>
        <w:rPr>
          <w:rFonts w:eastAsia="SimSun"/>
          <w:sz w:val="18"/>
          <w:szCs w:val="24"/>
        </w:rPr>
        <w:t>2020</w:t>
      </w:r>
      <w:r w:rsidRPr="00E30EDF">
        <w:rPr>
          <w:rFonts w:eastAsia="SimSun"/>
          <w:sz w:val="18"/>
          <w:szCs w:val="24"/>
          <w:lang w:bidi="ar-EG"/>
        </w:rPr>
        <w:t>.</w:t>
      </w:r>
      <w:r>
        <w:rPr>
          <w:rFonts w:eastAsia="SimSun"/>
          <w:sz w:val="18"/>
          <w:szCs w:val="24"/>
          <w:lang w:bidi="ar-EG"/>
        </w:rPr>
        <w:t>VI.15</w:t>
      </w:r>
      <w:r w:rsidR="00C31689">
        <w:rPr>
          <w:rFonts w:eastAsia="SimSun" w:hint="cs"/>
          <w:sz w:val="18"/>
          <w:szCs w:val="24"/>
          <w:rtl/>
          <w:lang w:bidi="ar-EG"/>
        </w:rPr>
        <w:t>.</w:t>
      </w:r>
    </w:p>
    <w:p w14:paraId="26C65626" w14:textId="77777777" w:rsidR="00791BCA" w:rsidRPr="00D4454E" w:rsidRDefault="00791BCA" w:rsidP="00C31689">
      <w:pPr>
        <w:pStyle w:val="Heading20"/>
        <w:rPr>
          <w:rtl/>
        </w:rPr>
      </w:pPr>
      <w:bookmarkStart w:id="242" w:name="_Toc1726095"/>
      <w:bookmarkStart w:id="243" w:name="_Toc39570665"/>
      <w:bookmarkStart w:id="244" w:name="_Toc43460814"/>
      <w:bookmarkStart w:id="245" w:name="_Toc48034955"/>
      <w:bookmarkStart w:id="246" w:name="_Toc48058556"/>
      <w:r w:rsidRPr="00D4454E">
        <w:rPr>
          <w:rFonts w:hint="cs"/>
          <w:rtl/>
        </w:rPr>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r w:rsidRPr="00D4454E">
        <w:rPr>
          <w:rtl/>
        </w:rPr>
        <w:br/>
      </w:r>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242"/>
      <w:bookmarkEnd w:id="243"/>
      <w:bookmarkEnd w:id="244"/>
      <w:bookmarkEnd w:id="245"/>
      <w:bookmarkEnd w:id="246"/>
    </w:p>
    <w:p w14:paraId="21E3BBEF" w14:textId="7F0F8545" w:rsidR="00791BCA" w:rsidRDefault="00791BCA" w:rsidP="00C31988">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9F68B9">
        <w:rPr>
          <w:rFonts w:eastAsia="SimSun"/>
          <w:lang w:bidi="ar-EG"/>
        </w:rPr>
        <w:t>37</w:t>
      </w:r>
      <w:r w:rsidRPr="00D4454E">
        <w:rPr>
          <w:rFonts w:eastAsia="SimSun" w:hint="cs"/>
          <w:rtl/>
          <w:lang w:bidi="ar-EG"/>
        </w:rPr>
        <w:t>)</w:t>
      </w:r>
    </w:p>
    <w:tbl>
      <w:tblPr>
        <w:bidiVisual/>
        <w:tblW w:w="4500" w:type="pct"/>
        <w:tblBorders>
          <w:top w:val="nil"/>
          <w:left w:val="nil"/>
          <w:bottom w:val="nil"/>
          <w:right w:val="nil"/>
        </w:tblBorders>
        <w:tblCellMar>
          <w:left w:w="0" w:type="dxa"/>
          <w:right w:w="0" w:type="dxa"/>
        </w:tblCellMar>
        <w:tblLook w:val="0000" w:firstRow="0" w:lastRow="0" w:firstColumn="0" w:lastColumn="0" w:noHBand="0" w:noVBand="0"/>
      </w:tblPr>
      <w:tblGrid>
        <w:gridCol w:w="3714"/>
        <w:gridCol w:w="1712"/>
        <w:gridCol w:w="3233"/>
      </w:tblGrid>
      <w:tr w:rsidR="009F68B9" w:rsidRPr="009F68B9" w14:paraId="4D65849D" w14:textId="77777777" w:rsidTr="00501B35">
        <w:tc>
          <w:tcPr>
            <w:tcW w:w="3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B2D87" w14:textId="205E9E3E" w:rsidR="009F68B9" w:rsidRPr="00501B35" w:rsidRDefault="009F68B9" w:rsidP="00501B35">
            <w:pPr>
              <w:spacing w:before="20" w:after="20" w:line="240" w:lineRule="exact"/>
              <w:jc w:val="left"/>
              <w:rPr>
                <w:rFonts w:eastAsia="Calibri"/>
                <w:i/>
                <w:iCs/>
                <w:sz w:val="20"/>
                <w:szCs w:val="26"/>
                <w:lang w:val="en-GB"/>
              </w:rPr>
            </w:pPr>
            <w:r w:rsidRPr="00501B35">
              <w:rPr>
                <w:rFonts w:eastAsia="SimSun" w:hint="cs"/>
                <w:b/>
                <w:bCs/>
                <w:i/>
                <w:iCs/>
                <w:position w:val="2"/>
                <w:sz w:val="20"/>
                <w:szCs w:val="26"/>
                <w:rtl/>
                <w:lang w:bidi="ar-EG"/>
              </w:rPr>
              <w:t>البلد/المنطقة الجغرافية</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EE6784" w14:textId="77777777" w:rsidR="009F68B9" w:rsidRPr="009F68B9" w:rsidRDefault="009F68B9" w:rsidP="00501B35">
            <w:pPr>
              <w:spacing w:before="20" w:after="20" w:line="240" w:lineRule="exact"/>
              <w:jc w:val="left"/>
              <w:rPr>
                <w:rFonts w:eastAsia="Calibri"/>
                <w:sz w:val="20"/>
                <w:szCs w:val="26"/>
                <w:lang w:val="en-GB"/>
              </w:rPr>
            </w:pPr>
            <w:r w:rsidRPr="009F68B9">
              <w:rPr>
                <w:rFonts w:eastAsia="Calibri"/>
                <w:b/>
                <w:i/>
                <w:color w:val="000000"/>
                <w:sz w:val="20"/>
                <w:szCs w:val="26"/>
                <w:lang w:val="en-GB"/>
              </w:rPr>
              <w:t>MCC+MNC *</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05F3C5" w14:textId="40F300A4" w:rsidR="009F68B9" w:rsidRPr="00501B35" w:rsidRDefault="009F68B9" w:rsidP="00501B35">
            <w:pPr>
              <w:spacing w:before="20" w:after="20" w:line="240" w:lineRule="exact"/>
              <w:jc w:val="left"/>
              <w:rPr>
                <w:rFonts w:eastAsia="Calibri"/>
                <w:i/>
                <w:iCs/>
                <w:sz w:val="20"/>
                <w:szCs w:val="26"/>
                <w:lang w:val="en-GB"/>
              </w:rPr>
            </w:pPr>
            <w:r w:rsidRPr="00501B35">
              <w:rPr>
                <w:rFonts w:eastAsia="SimSun" w:hint="cs"/>
                <w:b/>
                <w:bCs/>
                <w:i/>
                <w:iCs/>
                <w:position w:val="2"/>
                <w:sz w:val="20"/>
                <w:szCs w:val="26"/>
                <w:rtl/>
                <w:lang w:bidi="ar-EG"/>
              </w:rPr>
              <w:t>المشغل/الشبكة</w:t>
            </w:r>
          </w:p>
        </w:tc>
      </w:tr>
      <w:tr w:rsidR="009F68B9" w:rsidRPr="009F68B9" w14:paraId="49E99630" w14:textId="77777777" w:rsidTr="00501B35">
        <w:tc>
          <w:tcPr>
            <w:tcW w:w="351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A9D4FC7" w14:textId="3CEDAF01" w:rsidR="009F68B9" w:rsidRPr="009F68B9" w:rsidRDefault="009F68B9" w:rsidP="00501B35">
            <w:pPr>
              <w:spacing w:before="20" w:after="20" w:line="240" w:lineRule="exact"/>
              <w:jc w:val="left"/>
              <w:rPr>
                <w:rFonts w:eastAsia="Calibri"/>
                <w:sz w:val="20"/>
                <w:szCs w:val="26"/>
                <w:rtl/>
                <w:lang w:bidi="ar-EG"/>
              </w:rPr>
            </w:pPr>
            <w:r w:rsidRPr="009F68B9">
              <w:rPr>
                <w:rFonts w:eastAsia="Calibri" w:hint="cs"/>
                <w:bCs/>
                <w:color w:val="000000"/>
                <w:sz w:val="20"/>
                <w:szCs w:val="26"/>
                <w:rtl/>
                <w:lang w:val="en-GB"/>
              </w:rPr>
              <w:t>الجمهورية التشيكية</w:t>
            </w:r>
            <w:r w:rsidRPr="009F68B9">
              <w:rPr>
                <w:rFonts w:eastAsia="Calibri" w:hint="cs"/>
                <w:b/>
                <w:color w:val="000000"/>
                <w:sz w:val="20"/>
                <w:szCs w:val="26"/>
                <w:rtl/>
                <w:lang w:val="en-GB"/>
              </w:rPr>
              <w:t xml:space="preserve"> </w:t>
            </w:r>
            <w:r w:rsidRPr="009F68B9">
              <w:rPr>
                <w:rFonts w:eastAsia="Calibri"/>
                <w:b/>
                <w:color w:val="000000"/>
                <w:sz w:val="20"/>
                <w:szCs w:val="26"/>
              </w:rPr>
              <w:t>ADD</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A6FD8" w14:textId="77777777" w:rsidR="009F68B9" w:rsidRPr="009F68B9" w:rsidRDefault="009F68B9" w:rsidP="00501B35">
            <w:pPr>
              <w:spacing w:before="20" w:after="20" w:line="240" w:lineRule="exact"/>
              <w:jc w:val="left"/>
              <w:rPr>
                <w:rFonts w:eastAsia="Calibri"/>
                <w:sz w:val="20"/>
                <w:szCs w:val="26"/>
                <w:lang w:val="en-GB"/>
              </w:rPr>
            </w:pP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1702E" w14:textId="77777777" w:rsidR="009F68B9" w:rsidRPr="009F68B9" w:rsidRDefault="009F68B9" w:rsidP="00501B35">
            <w:pPr>
              <w:spacing w:before="20" w:after="20" w:line="240" w:lineRule="exact"/>
              <w:jc w:val="left"/>
              <w:rPr>
                <w:rFonts w:eastAsia="Calibri"/>
                <w:sz w:val="20"/>
                <w:szCs w:val="26"/>
                <w:lang w:val="en-GB"/>
              </w:rPr>
            </w:pPr>
          </w:p>
        </w:tc>
      </w:tr>
      <w:tr w:rsidR="009F68B9" w:rsidRPr="009F68B9" w14:paraId="65DF5502" w14:textId="77777777" w:rsidTr="00501B35">
        <w:tc>
          <w:tcPr>
            <w:tcW w:w="351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133847C" w14:textId="77777777" w:rsidR="009F68B9" w:rsidRPr="009F68B9" w:rsidRDefault="009F68B9" w:rsidP="00501B35">
            <w:pPr>
              <w:spacing w:before="20" w:after="20" w:line="240" w:lineRule="exact"/>
              <w:jc w:val="left"/>
              <w:rPr>
                <w:rFonts w:eastAsia="Calibri"/>
                <w:sz w:val="20"/>
                <w:szCs w:val="26"/>
                <w:lang w:val="en-GB"/>
              </w:rPr>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E42BE" w14:textId="77777777" w:rsidR="009F68B9" w:rsidRPr="009F68B9" w:rsidRDefault="009F68B9" w:rsidP="00501B35">
            <w:pPr>
              <w:spacing w:before="20" w:after="20" w:line="240" w:lineRule="exact"/>
              <w:jc w:val="center"/>
              <w:rPr>
                <w:rFonts w:eastAsia="Calibri"/>
                <w:sz w:val="20"/>
                <w:szCs w:val="26"/>
                <w:lang w:val="en-GB"/>
              </w:rPr>
            </w:pPr>
            <w:r w:rsidRPr="009F68B9">
              <w:rPr>
                <w:rFonts w:eastAsia="Calibri"/>
                <w:color w:val="000000"/>
                <w:sz w:val="20"/>
                <w:szCs w:val="26"/>
                <w:lang w:val="en-GB"/>
              </w:rPr>
              <w:t>230 07</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03479E" w14:textId="77777777" w:rsidR="009F68B9" w:rsidRPr="009F68B9" w:rsidRDefault="009F68B9" w:rsidP="00501B35">
            <w:pPr>
              <w:spacing w:before="20" w:after="20" w:line="240" w:lineRule="exact"/>
              <w:jc w:val="left"/>
              <w:rPr>
                <w:rFonts w:eastAsia="Calibri"/>
                <w:sz w:val="20"/>
                <w:szCs w:val="26"/>
                <w:lang w:val="en-GB"/>
              </w:rPr>
            </w:pPr>
            <w:r w:rsidRPr="009F68B9">
              <w:rPr>
                <w:rFonts w:eastAsia="Calibri"/>
                <w:color w:val="000000"/>
                <w:sz w:val="20"/>
                <w:szCs w:val="26"/>
                <w:lang w:val="en-GB"/>
              </w:rPr>
              <w:t>T-Mobile Czech Republic a.s.</w:t>
            </w:r>
          </w:p>
        </w:tc>
      </w:tr>
      <w:tr w:rsidR="009F68B9" w:rsidRPr="009F68B9" w14:paraId="391C1E27" w14:textId="77777777" w:rsidTr="00501B35">
        <w:tc>
          <w:tcPr>
            <w:tcW w:w="351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CD1B0C" w14:textId="70EFC5E3" w:rsidR="009F68B9" w:rsidRPr="009F68B9" w:rsidRDefault="009F68B9" w:rsidP="00501B35">
            <w:pPr>
              <w:spacing w:before="20" w:after="20" w:line="240" w:lineRule="exact"/>
              <w:jc w:val="left"/>
              <w:rPr>
                <w:rFonts w:eastAsia="Calibri"/>
                <w:b/>
                <w:bCs/>
                <w:sz w:val="20"/>
                <w:szCs w:val="26"/>
                <w:rtl/>
                <w:lang w:bidi="ar-EG"/>
              </w:rPr>
            </w:pPr>
            <w:r w:rsidRPr="009F68B9">
              <w:rPr>
                <w:rFonts w:eastAsia="Calibri" w:hint="cs"/>
                <w:b/>
                <w:bCs/>
                <w:color w:val="000000"/>
                <w:sz w:val="20"/>
                <w:szCs w:val="26"/>
                <w:rtl/>
                <w:lang w:val="en-GB"/>
              </w:rPr>
              <w:t xml:space="preserve">الجمهورية التشيكية </w:t>
            </w:r>
            <w:r w:rsidRPr="009F68B9">
              <w:rPr>
                <w:rFonts w:eastAsia="Calibri"/>
                <w:b/>
                <w:bCs/>
                <w:color w:val="000000"/>
                <w:sz w:val="20"/>
                <w:szCs w:val="26"/>
              </w:rPr>
              <w:t>LIR</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375B9" w14:textId="77777777" w:rsidR="009F68B9" w:rsidRPr="009F68B9" w:rsidRDefault="009F68B9" w:rsidP="00501B35">
            <w:pPr>
              <w:spacing w:before="20" w:after="20" w:line="240" w:lineRule="exact"/>
              <w:jc w:val="left"/>
              <w:rPr>
                <w:rFonts w:eastAsia="Calibri"/>
                <w:sz w:val="20"/>
                <w:szCs w:val="26"/>
                <w:lang w:val="en-GB"/>
              </w:rPr>
            </w:pP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8164B" w14:textId="77777777" w:rsidR="009F68B9" w:rsidRPr="009F68B9" w:rsidRDefault="009F68B9" w:rsidP="00501B35">
            <w:pPr>
              <w:spacing w:before="20" w:after="20" w:line="240" w:lineRule="exact"/>
              <w:jc w:val="left"/>
              <w:rPr>
                <w:rFonts w:eastAsia="Calibri"/>
                <w:sz w:val="20"/>
                <w:szCs w:val="26"/>
                <w:lang w:val="en-GB"/>
              </w:rPr>
            </w:pPr>
          </w:p>
        </w:tc>
      </w:tr>
      <w:tr w:rsidR="009F68B9" w:rsidRPr="009F68B9" w14:paraId="6C832B4E" w14:textId="77777777" w:rsidTr="00501B35">
        <w:tc>
          <w:tcPr>
            <w:tcW w:w="3516" w:type="dxa"/>
            <w:vMerge/>
            <w:tcBorders>
              <w:top w:val="nil"/>
              <w:left w:val="single" w:sz="7" w:space="0" w:color="D3D3D3"/>
              <w:bottom w:val="nil"/>
              <w:right w:val="single" w:sz="7" w:space="0" w:color="D3D3D3"/>
            </w:tcBorders>
            <w:tcMar>
              <w:top w:w="39" w:type="dxa"/>
              <w:left w:w="39" w:type="dxa"/>
              <w:bottom w:w="39" w:type="dxa"/>
              <w:right w:w="39" w:type="dxa"/>
            </w:tcMar>
          </w:tcPr>
          <w:p w14:paraId="06BD8F05" w14:textId="77777777" w:rsidR="009F68B9" w:rsidRPr="009F68B9" w:rsidRDefault="009F68B9" w:rsidP="00501B35">
            <w:pPr>
              <w:spacing w:before="20" w:after="20" w:line="240" w:lineRule="exact"/>
              <w:jc w:val="left"/>
              <w:rPr>
                <w:rFonts w:eastAsia="Calibri"/>
                <w:sz w:val="20"/>
                <w:szCs w:val="26"/>
                <w:lang w:val="en-GB"/>
              </w:rPr>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465EB" w14:textId="77777777" w:rsidR="009F68B9" w:rsidRPr="009F68B9" w:rsidRDefault="009F68B9" w:rsidP="00501B35">
            <w:pPr>
              <w:spacing w:before="20" w:after="20" w:line="240" w:lineRule="exact"/>
              <w:jc w:val="center"/>
              <w:rPr>
                <w:rFonts w:eastAsia="Calibri"/>
                <w:sz w:val="20"/>
                <w:szCs w:val="26"/>
                <w:lang w:val="en-GB"/>
              </w:rPr>
            </w:pPr>
            <w:r w:rsidRPr="009F68B9">
              <w:rPr>
                <w:rFonts w:eastAsia="Calibri"/>
                <w:color w:val="000000"/>
                <w:sz w:val="20"/>
                <w:szCs w:val="26"/>
                <w:lang w:val="en-GB"/>
              </w:rPr>
              <w:t>230 02</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66BD90" w14:textId="77777777" w:rsidR="009F68B9" w:rsidRPr="009F68B9" w:rsidRDefault="009F68B9" w:rsidP="00501B35">
            <w:pPr>
              <w:spacing w:before="20" w:after="20" w:line="240" w:lineRule="exact"/>
              <w:jc w:val="left"/>
              <w:rPr>
                <w:rFonts w:eastAsia="Calibri"/>
                <w:sz w:val="20"/>
                <w:szCs w:val="26"/>
                <w:lang w:val="en-GB"/>
              </w:rPr>
            </w:pPr>
            <w:r w:rsidRPr="009F68B9">
              <w:rPr>
                <w:rFonts w:eastAsia="Calibri"/>
                <w:color w:val="000000"/>
                <w:sz w:val="20"/>
                <w:szCs w:val="26"/>
                <w:lang w:val="en-GB"/>
              </w:rPr>
              <w:t>O2 Czech Republic a.s.</w:t>
            </w:r>
          </w:p>
        </w:tc>
      </w:tr>
      <w:tr w:rsidR="009F68B9" w:rsidRPr="009F68B9" w14:paraId="7B567E8E" w14:textId="77777777" w:rsidTr="00501B35">
        <w:tc>
          <w:tcPr>
            <w:tcW w:w="3516" w:type="dxa"/>
            <w:vMerge/>
            <w:tcBorders>
              <w:top w:val="nil"/>
              <w:left w:val="single" w:sz="7" w:space="0" w:color="D3D3D3"/>
              <w:bottom w:val="nil"/>
              <w:right w:val="single" w:sz="7" w:space="0" w:color="D3D3D3"/>
            </w:tcBorders>
            <w:tcMar>
              <w:top w:w="39" w:type="dxa"/>
              <w:left w:w="39" w:type="dxa"/>
              <w:bottom w:w="39" w:type="dxa"/>
              <w:right w:w="39" w:type="dxa"/>
            </w:tcMar>
          </w:tcPr>
          <w:p w14:paraId="7F21420C" w14:textId="77777777" w:rsidR="009F68B9" w:rsidRPr="009F68B9" w:rsidRDefault="009F68B9" w:rsidP="00501B35">
            <w:pPr>
              <w:spacing w:before="20" w:after="20" w:line="240" w:lineRule="exact"/>
              <w:jc w:val="left"/>
              <w:rPr>
                <w:rFonts w:eastAsia="Calibri"/>
                <w:sz w:val="20"/>
                <w:szCs w:val="26"/>
                <w:lang w:val="en-GB"/>
              </w:rPr>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FCA29" w14:textId="77777777" w:rsidR="009F68B9" w:rsidRPr="009F68B9" w:rsidRDefault="009F68B9" w:rsidP="00501B35">
            <w:pPr>
              <w:spacing w:before="20" w:after="20" w:line="240" w:lineRule="exact"/>
              <w:jc w:val="center"/>
              <w:rPr>
                <w:rFonts w:eastAsia="Calibri"/>
                <w:sz w:val="20"/>
                <w:szCs w:val="26"/>
                <w:lang w:val="en-GB"/>
              </w:rPr>
            </w:pPr>
            <w:r w:rsidRPr="009F68B9">
              <w:rPr>
                <w:rFonts w:eastAsia="Calibri"/>
                <w:color w:val="000000"/>
                <w:sz w:val="20"/>
                <w:szCs w:val="26"/>
                <w:lang w:val="en-GB"/>
              </w:rPr>
              <w:t>230 04</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B4DDA" w14:textId="77777777" w:rsidR="009F68B9" w:rsidRPr="009F68B9" w:rsidRDefault="009F68B9" w:rsidP="00501B35">
            <w:pPr>
              <w:spacing w:before="20" w:after="20" w:line="240" w:lineRule="exact"/>
              <w:jc w:val="left"/>
              <w:rPr>
                <w:rFonts w:eastAsia="Calibri"/>
                <w:sz w:val="20"/>
                <w:szCs w:val="26"/>
                <w:lang w:val="en-GB"/>
              </w:rPr>
            </w:pPr>
            <w:r w:rsidRPr="009F68B9">
              <w:rPr>
                <w:rFonts w:eastAsia="Calibri"/>
                <w:color w:val="000000"/>
                <w:sz w:val="20"/>
                <w:szCs w:val="26"/>
                <w:lang w:val="en-GB"/>
              </w:rPr>
              <w:t>Nordic Telecom s.r.o.</w:t>
            </w:r>
          </w:p>
        </w:tc>
      </w:tr>
      <w:tr w:rsidR="009F68B9" w:rsidRPr="009F68B9" w14:paraId="58F32085" w14:textId="77777777" w:rsidTr="00501B35">
        <w:tc>
          <w:tcPr>
            <w:tcW w:w="351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0421009" w14:textId="77777777" w:rsidR="009F68B9" w:rsidRPr="009F68B9" w:rsidRDefault="009F68B9" w:rsidP="00501B35">
            <w:pPr>
              <w:spacing w:before="20" w:after="20" w:line="240" w:lineRule="exact"/>
              <w:jc w:val="left"/>
              <w:rPr>
                <w:rFonts w:eastAsia="Calibri"/>
                <w:sz w:val="20"/>
                <w:szCs w:val="26"/>
                <w:lang w:val="en-GB"/>
              </w:rPr>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E0C40" w14:textId="77777777" w:rsidR="009F68B9" w:rsidRPr="009F68B9" w:rsidRDefault="009F68B9" w:rsidP="00501B35">
            <w:pPr>
              <w:spacing w:before="20" w:after="20" w:line="240" w:lineRule="exact"/>
              <w:jc w:val="center"/>
              <w:rPr>
                <w:rFonts w:eastAsia="Calibri"/>
                <w:sz w:val="20"/>
                <w:szCs w:val="26"/>
                <w:lang w:val="en-GB"/>
              </w:rPr>
            </w:pPr>
            <w:r w:rsidRPr="009F68B9">
              <w:rPr>
                <w:rFonts w:eastAsia="Calibri"/>
                <w:color w:val="000000"/>
                <w:sz w:val="20"/>
                <w:szCs w:val="26"/>
                <w:lang w:val="en-GB"/>
              </w:rPr>
              <w:t>230 98</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8CB11" w14:textId="77777777" w:rsidR="009F68B9" w:rsidRPr="009F68B9" w:rsidRDefault="009F68B9" w:rsidP="00501B35">
            <w:pPr>
              <w:spacing w:before="20" w:after="20" w:line="240" w:lineRule="exact"/>
              <w:jc w:val="left"/>
              <w:rPr>
                <w:rFonts w:eastAsia="Calibri"/>
                <w:sz w:val="20"/>
                <w:szCs w:val="26"/>
                <w:lang w:val="en-GB"/>
              </w:rPr>
            </w:pPr>
            <w:r w:rsidRPr="009F68B9">
              <w:rPr>
                <w:rFonts w:eastAsia="Calibri"/>
                <w:color w:val="000000"/>
                <w:sz w:val="20"/>
                <w:szCs w:val="26"/>
                <w:lang w:val="en-GB"/>
              </w:rPr>
              <w:t>Sprava zeleznic, statni organizace</w:t>
            </w:r>
          </w:p>
        </w:tc>
      </w:tr>
      <w:tr w:rsidR="009F68B9" w:rsidRPr="009F68B9" w14:paraId="0787BFD2" w14:textId="77777777" w:rsidTr="00501B35">
        <w:tc>
          <w:tcPr>
            <w:tcW w:w="351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23363E3" w14:textId="20E0C754" w:rsidR="009F68B9" w:rsidRPr="009F68B9" w:rsidRDefault="009F68B9" w:rsidP="00501B35">
            <w:pPr>
              <w:spacing w:before="20" w:after="20" w:line="240" w:lineRule="exact"/>
              <w:jc w:val="left"/>
              <w:rPr>
                <w:rFonts w:eastAsia="Calibri"/>
                <w:sz w:val="20"/>
                <w:szCs w:val="26"/>
                <w:lang w:val="en-GB"/>
              </w:rPr>
            </w:pPr>
            <w:r w:rsidRPr="009F68B9">
              <w:rPr>
                <w:rFonts w:eastAsia="Calibri" w:hint="cs"/>
                <w:bCs/>
                <w:color w:val="000000"/>
                <w:sz w:val="20"/>
                <w:szCs w:val="26"/>
                <w:rtl/>
                <w:lang w:val="en-GB"/>
              </w:rPr>
              <w:t xml:space="preserve">هونغ كونغ، الصين </w:t>
            </w:r>
            <w:r>
              <w:rPr>
                <w:rFonts w:eastAsia="Calibri"/>
                <w:b/>
                <w:color w:val="000000"/>
                <w:sz w:val="20"/>
                <w:szCs w:val="26"/>
              </w:rPr>
              <w:t>ADD</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BBF94" w14:textId="77777777" w:rsidR="009F68B9" w:rsidRPr="009F68B9" w:rsidRDefault="009F68B9" w:rsidP="00501B35">
            <w:pPr>
              <w:spacing w:before="20" w:after="20" w:line="240" w:lineRule="exact"/>
              <w:jc w:val="left"/>
              <w:rPr>
                <w:rFonts w:eastAsia="Calibri"/>
                <w:sz w:val="20"/>
                <w:szCs w:val="26"/>
                <w:lang w:val="en-GB"/>
              </w:rPr>
            </w:pP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14883" w14:textId="77777777" w:rsidR="009F68B9" w:rsidRPr="009F68B9" w:rsidRDefault="009F68B9" w:rsidP="00501B35">
            <w:pPr>
              <w:spacing w:before="20" w:after="20" w:line="240" w:lineRule="exact"/>
              <w:jc w:val="left"/>
              <w:rPr>
                <w:rFonts w:eastAsia="Calibri"/>
                <w:sz w:val="20"/>
                <w:szCs w:val="26"/>
                <w:lang w:val="en-GB"/>
              </w:rPr>
            </w:pPr>
          </w:p>
        </w:tc>
      </w:tr>
      <w:tr w:rsidR="009F68B9" w:rsidRPr="009F68B9" w14:paraId="523E7D80" w14:textId="77777777" w:rsidTr="00501B35">
        <w:tc>
          <w:tcPr>
            <w:tcW w:w="351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DD697C1" w14:textId="77777777" w:rsidR="009F68B9" w:rsidRPr="009F68B9" w:rsidRDefault="009F68B9" w:rsidP="00501B35">
            <w:pPr>
              <w:spacing w:before="20" w:after="20" w:line="240" w:lineRule="exact"/>
              <w:jc w:val="left"/>
              <w:rPr>
                <w:rFonts w:eastAsia="Calibri"/>
                <w:sz w:val="20"/>
                <w:szCs w:val="26"/>
                <w:lang w:val="en-GB"/>
              </w:rPr>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8B75B" w14:textId="77777777" w:rsidR="009F68B9" w:rsidRPr="009F68B9" w:rsidRDefault="009F68B9" w:rsidP="00501B35">
            <w:pPr>
              <w:spacing w:before="20" w:after="20" w:line="240" w:lineRule="exact"/>
              <w:jc w:val="center"/>
              <w:rPr>
                <w:rFonts w:eastAsia="Calibri"/>
                <w:sz w:val="20"/>
                <w:szCs w:val="26"/>
                <w:lang w:val="en-GB"/>
              </w:rPr>
            </w:pPr>
            <w:r w:rsidRPr="009F68B9">
              <w:rPr>
                <w:rFonts w:eastAsia="Calibri"/>
                <w:color w:val="000000"/>
                <w:sz w:val="20"/>
                <w:szCs w:val="26"/>
                <w:lang w:val="en-GB"/>
              </w:rPr>
              <w:t>454 35</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EEFBCC" w14:textId="77777777" w:rsidR="009F68B9" w:rsidRPr="009F68B9" w:rsidRDefault="009F68B9" w:rsidP="00501B35">
            <w:pPr>
              <w:spacing w:before="20" w:after="20" w:line="240" w:lineRule="exact"/>
              <w:jc w:val="left"/>
              <w:rPr>
                <w:rFonts w:eastAsia="Calibri"/>
                <w:sz w:val="20"/>
                <w:szCs w:val="26"/>
                <w:lang w:val="en-GB"/>
              </w:rPr>
            </w:pPr>
            <w:r w:rsidRPr="009F68B9">
              <w:rPr>
                <w:rFonts w:eastAsia="Calibri"/>
                <w:color w:val="000000"/>
                <w:sz w:val="20"/>
                <w:szCs w:val="26"/>
                <w:lang w:val="en-GB"/>
              </w:rPr>
              <w:t>Webbing Hong Kong Limited</w:t>
            </w:r>
          </w:p>
        </w:tc>
      </w:tr>
      <w:tr w:rsidR="009F68B9" w:rsidRPr="009F68B9" w14:paraId="68BDF411" w14:textId="77777777" w:rsidTr="00501B35">
        <w:tc>
          <w:tcPr>
            <w:tcW w:w="351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26180C6" w14:textId="78CFAD5C" w:rsidR="009F68B9" w:rsidRPr="009F68B9" w:rsidRDefault="00501B35" w:rsidP="00501B35">
            <w:pPr>
              <w:spacing w:before="20" w:after="20" w:line="240" w:lineRule="exact"/>
              <w:jc w:val="left"/>
              <w:rPr>
                <w:rFonts w:eastAsia="Calibri"/>
                <w:sz w:val="20"/>
                <w:szCs w:val="26"/>
                <w:lang w:val="en-GB"/>
              </w:rPr>
            </w:pPr>
            <w:r w:rsidRPr="00501B35">
              <w:rPr>
                <w:rFonts w:eastAsia="Calibri"/>
                <w:bCs/>
                <w:color w:val="000000"/>
                <w:sz w:val="20"/>
                <w:szCs w:val="26"/>
                <w:rtl/>
                <w:lang w:val="en-GB"/>
              </w:rPr>
              <w:t>خدمة متنقلة دولية، رمز مشترك</w:t>
            </w:r>
            <w:r w:rsidRPr="00501B35">
              <w:rPr>
                <w:rFonts w:eastAsia="Calibri" w:hint="cs"/>
                <w:bCs/>
                <w:color w:val="000000"/>
                <w:sz w:val="20"/>
                <w:szCs w:val="26"/>
                <w:rtl/>
                <w:lang w:val="en-GB" w:bidi="ar-EG"/>
              </w:rPr>
              <w:t xml:space="preserve"> </w:t>
            </w:r>
            <w:r w:rsidRPr="00501B35">
              <w:rPr>
                <w:rFonts w:eastAsia="Calibri"/>
                <w:b/>
                <w:color w:val="000000"/>
                <w:sz w:val="20"/>
                <w:szCs w:val="26"/>
              </w:rPr>
              <w:t>ADD</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60DA3" w14:textId="77777777" w:rsidR="009F68B9" w:rsidRPr="009F68B9" w:rsidRDefault="009F68B9" w:rsidP="00501B35">
            <w:pPr>
              <w:spacing w:before="20" w:after="20" w:line="240" w:lineRule="exact"/>
              <w:jc w:val="left"/>
              <w:rPr>
                <w:rFonts w:eastAsia="Calibri"/>
                <w:sz w:val="20"/>
                <w:szCs w:val="26"/>
                <w:lang w:val="en-GB"/>
              </w:rPr>
            </w:pP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5FAA8" w14:textId="77777777" w:rsidR="009F68B9" w:rsidRPr="009F68B9" w:rsidRDefault="009F68B9" w:rsidP="00501B35">
            <w:pPr>
              <w:spacing w:before="20" w:after="20" w:line="240" w:lineRule="exact"/>
              <w:jc w:val="left"/>
              <w:rPr>
                <w:rFonts w:eastAsia="Calibri"/>
                <w:sz w:val="20"/>
                <w:szCs w:val="26"/>
                <w:lang w:val="en-GB"/>
              </w:rPr>
            </w:pPr>
          </w:p>
        </w:tc>
      </w:tr>
      <w:tr w:rsidR="009F68B9" w:rsidRPr="009F68B9" w14:paraId="5F0578B3" w14:textId="77777777" w:rsidTr="00501B35">
        <w:tc>
          <w:tcPr>
            <w:tcW w:w="3516" w:type="dxa"/>
            <w:vMerge/>
            <w:tcBorders>
              <w:top w:val="nil"/>
              <w:left w:val="single" w:sz="7" w:space="0" w:color="D3D3D3"/>
              <w:bottom w:val="nil"/>
              <w:right w:val="single" w:sz="7" w:space="0" w:color="D3D3D3"/>
            </w:tcBorders>
            <w:tcMar>
              <w:top w:w="39" w:type="dxa"/>
              <w:left w:w="39" w:type="dxa"/>
              <w:bottom w:w="39" w:type="dxa"/>
              <w:right w:w="39" w:type="dxa"/>
            </w:tcMar>
          </w:tcPr>
          <w:p w14:paraId="5A4925BD" w14:textId="77777777" w:rsidR="009F68B9" w:rsidRPr="009F68B9" w:rsidRDefault="009F68B9" w:rsidP="00501B35">
            <w:pPr>
              <w:spacing w:before="20" w:after="20" w:line="240" w:lineRule="exact"/>
              <w:jc w:val="left"/>
              <w:rPr>
                <w:rFonts w:eastAsia="Calibri"/>
                <w:sz w:val="20"/>
                <w:szCs w:val="26"/>
                <w:lang w:val="en-GB"/>
              </w:rPr>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99D46" w14:textId="77777777" w:rsidR="009F68B9" w:rsidRPr="009F68B9" w:rsidRDefault="009F68B9" w:rsidP="00501B35">
            <w:pPr>
              <w:spacing w:before="20" w:after="20" w:line="240" w:lineRule="exact"/>
              <w:jc w:val="center"/>
              <w:rPr>
                <w:rFonts w:eastAsia="Calibri"/>
                <w:sz w:val="20"/>
                <w:szCs w:val="26"/>
                <w:lang w:val="en-GB"/>
              </w:rPr>
            </w:pPr>
            <w:r w:rsidRPr="009F68B9">
              <w:rPr>
                <w:rFonts w:eastAsia="Calibri"/>
                <w:color w:val="000000"/>
                <w:sz w:val="20"/>
                <w:szCs w:val="26"/>
                <w:lang w:val="en-GB"/>
              </w:rPr>
              <w:t>901 75</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536990" w14:textId="77777777" w:rsidR="009F68B9" w:rsidRPr="009F68B9" w:rsidRDefault="009F68B9" w:rsidP="00501B35">
            <w:pPr>
              <w:spacing w:before="20" w:after="20" w:line="240" w:lineRule="exact"/>
              <w:jc w:val="left"/>
              <w:rPr>
                <w:rFonts w:eastAsia="Calibri"/>
                <w:sz w:val="20"/>
                <w:szCs w:val="26"/>
                <w:lang w:val="en-GB"/>
              </w:rPr>
            </w:pPr>
            <w:r w:rsidRPr="009F68B9">
              <w:rPr>
                <w:rFonts w:eastAsia="Calibri"/>
                <w:color w:val="000000"/>
                <w:sz w:val="20"/>
                <w:szCs w:val="26"/>
                <w:lang w:val="en-GB"/>
              </w:rPr>
              <w:t>Podsystem Ltd.</w:t>
            </w:r>
          </w:p>
        </w:tc>
      </w:tr>
      <w:tr w:rsidR="009F68B9" w:rsidRPr="009F68B9" w14:paraId="6EAD2948" w14:textId="77777777" w:rsidTr="00501B35">
        <w:tc>
          <w:tcPr>
            <w:tcW w:w="351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FF45E7D" w14:textId="77777777" w:rsidR="009F68B9" w:rsidRPr="009F68B9" w:rsidRDefault="009F68B9" w:rsidP="00501B35">
            <w:pPr>
              <w:spacing w:before="20" w:after="20" w:line="240" w:lineRule="exact"/>
              <w:jc w:val="left"/>
              <w:rPr>
                <w:rFonts w:eastAsia="Calibri"/>
                <w:sz w:val="20"/>
                <w:szCs w:val="26"/>
                <w:lang w:val="en-GB"/>
              </w:rPr>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9DE18" w14:textId="77777777" w:rsidR="009F68B9" w:rsidRPr="009F68B9" w:rsidRDefault="009F68B9" w:rsidP="00501B35">
            <w:pPr>
              <w:spacing w:before="20" w:after="20" w:line="240" w:lineRule="exact"/>
              <w:jc w:val="center"/>
              <w:rPr>
                <w:rFonts w:eastAsia="Calibri"/>
                <w:sz w:val="20"/>
                <w:szCs w:val="26"/>
                <w:lang w:val="en-GB"/>
              </w:rPr>
            </w:pPr>
            <w:r w:rsidRPr="009F68B9">
              <w:rPr>
                <w:rFonts w:eastAsia="Calibri"/>
                <w:color w:val="000000"/>
                <w:sz w:val="20"/>
                <w:szCs w:val="26"/>
                <w:lang w:val="en-GB"/>
              </w:rPr>
              <w:t>901 76</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9FBCA" w14:textId="77777777" w:rsidR="009F68B9" w:rsidRPr="009F68B9" w:rsidRDefault="009F68B9" w:rsidP="00501B35">
            <w:pPr>
              <w:spacing w:before="20" w:after="20" w:line="240" w:lineRule="exact"/>
              <w:jc w:val="left"/>
              <w:rPr>
                <w:rFonts w:eastAsia="Calibri"/>
                <w:sz w:val="20"/>
                <w:szCs w:val="26"/>
                <w:lang w:val="en-GB"/>
              </w:rPr>
            </w:pPr>
            <w:r w:rsidRPr="009F68B9">
              <w:rPr>
                <w:rFonts w:eastAsia="Calibri"/>
                <w:color w:val="000000"/>
                <w:sz w:val="20"/>
                <w:szCs w:val="26"/>
                <w:lang w:val="en-GB"/>
              </w:rPr>
              <w:t>A1 Telekom Austria AG</w:t>
            </w:r>
          </w:p>
        </w:tc>
      </w:tr>
    </w:tbl>
    <w:p w14:paraId="4684ED1F" w14:textId="3F7A5486" w:rsidR="00791BCA" w:rsidRPr="00D4454E" w:rsidRDefault="00791BCA" w:rsidP="00501B35">
      <w:pPr>
        <w:spacing w:before="0"/>
        <w:rPr>
          <w:rFonts w:eastAsia="SimSun"/>
          <w:rtl/>
          <w:lang w:bidi="ar-EG"/>
        </w:rPr>
      </w:pPr>
      <w:r w:rsidRPr="00D4454E">
        <w:rPr>
          <w:rFonts w:eastAsia="SimSun" w:hint="cs"/>
          <w:rtl/>
          <w:lang w:bidi="ar-EG"/>
        </w:rPr>
        <w:t>_________</w:t>
      </w:r>
    </w:p>
    <w:p w14:paraId="5B21ABB2" w14:textId="6E3E4AB8" w:rsidR="00791BCA" w:rsidRDefault="00791BCA" w:rsidP="00501B35">
      <w:pPr>
        <w:tabs>
          <w:tab w:val="left" w:pos="260"/>
          <w:tab w:val="left" w:pos="850"/>
        </w:tabs>
        <w:spacing w:before="0"/>
        <w:jc w:val="left"/>
        <w:rPr>
          <w:rFonts w:eastAsia="SimSun"/>
          <w:rtl/>
          <w:lang w:val="de-CH"/>
        </w:rPr>
      </w:pPr>
      <w:r w:rsidRPr="00D4454E">
        <w:rPr>
          <w:rFonts w:eastAsia="SimSun"/>
          <w:color w:val="000000"/>
          <w:position w:val="6"/>
          <w:sz w:val="18"/>
          <w:szCs w:val="24"/>
          <w:lang w:val="de-CH"/>
        </w:rPr>
        <w:t>*</w:t>
      </w:r>
      <w:r w:rsidRPr="00D4454E">
        <w:rPr>
          <w:rFonts w:eastAsia="SimSun" w:hint="cs"/>
          <w:sz w:val="18"/>
          <w:szCs w:val="24"/>
          <w:rtl/>
          <w:lang w:bidi="ar-EG"/>
        </w:rPr>
        <w:tab/>
      </w:r>
      <w:r w:rsidRPr="009D77B0">
        <w:rPr>
          <w:rFonts w:eastAsia="SimSun"/>
          <w:sz w:val="18"/>
          <w:szCs w:val="24"/>
          <w:lang w:val="de-CH" w:bidi="ar-EG"/>
        </w:rPr>
        <w:t>MCC</w:t>
      </w:r>
      <w:r w:rsidRPr="009D77B0">
        <w:rPr>
          <w:rFonts w:eastAsia="SimSun" w:hint="cs"/>
          <w:sz w:val="18"/>
          <w:szCs w:val="24"/>
          <w:rtl/>
          <w:lang w:bidi="ar-EG"/>
        </w:rPr>
        <w:t>:</w:t>
      </w:r>
      <w:r w:rsidRPr="009D77B0">
        <w:rPr>
          <w:rFonts w:eastAsia="SimSun" w:hint="cs"/>
          <w:sz w:val="18"/>
          <w:szCs w:val="24"/>
          <w:rtl/>
          <w:lang w:bidi="ar-EG"/>
        </w:rPr>
        <w:tab/>
        <w:t>الرمز الدليلي</w:t>
      </w:r>
      <w:r>
        <w:rPr>
          <w:rFonts w:eastAsia="SimSun" w:hint="cs"/>
          <w:sz w:val="18"/>
          <w:szCs w:val="24"/>
          <w:rtl/>
          <w:lang w:bidi="ar-EG"/>
        </w:rPr>
        <w:t xml:space="preserve"> القُطري </w:t>
      </w:r>
      <w:r w:rsidRPr="00D4454E">
        <w:rPr>
          <w:rFonts w:eastAsia="SimSun" w:hint="cs"/>
          <w:sz w:val="18"/>
          <w:szCs w:val="24"/>
          <w:rtl/>
          <w:lang w:bidi="ar-EG"/>
        </w:rPr>
        <w:t>للاتصالات المتنقلة</w:t>
      </w:r>
      <w:r w:rsidRPr="00D4454E">
        <w:rPr>
          <w:rFonts w:eastAsia="SimSun"/>
          <w:color w:val="000000"/>
          <w:sz w:val="16"/>
          <w:szCs w:val="16"/>
          <w:lang w:val="de-CH"/>
        </w:rPr>
        <w:t>Mobile Country Code / Indicatif de pays du mobile /</w:t>
      </w:r>
      <w:r w:rsidRPr="00D4454E">
        <w:rPr>
          <w:rFonts w:eastAsia="SimSun" w:hint="cs"/>
          <w:sz w:val="18"/>
          <w:szCs w:val="24"/>
          <w:rtl/>
          <w:lang w:bidi="ar-EG"/>
        </w:rPr>
        <w:br/>
      </w:r>
      <w:r w:rsidRPr="00D4454E">
        <w:rPr>
          <w:rFonts w:eastAsia="SimSun" w:hint="cs"/>
          <w:sz w:val="18"/>
          <w:szCs w:val="24"/>
          <w:rtl/>
          <w:lang w:bidi="ar-EG"/>
        </w:rPr>
        <w:tab/>
      </w:r>
      <w:r w:rsidRPr="00D4454E">
        <w:rPr>
          <w:rFonts w:eastAsia="SimSun"/>
          <w:sz w:val="18"/>
          <w:szCs w:val="24"/>
          <w:lang w:val="de-CH" w:bidi="ar-EG"/>
        </w:rPr>
        <w:t>MNC</w:t>
      </w:r>
      <w:r w:rsidRPr="00D4454E">
        <w:rPr>
          <w:rFonts w:eastAsia="SimSun" w:hint="cs"/>
          <w:sz w:val="18"/>
          <w:szCs w:val="24"/>
          <w:rtl/>
          <w:lang w:bidi="ar-EG"/>
        </w:rPr>
        <w:t>:</w:t>
      </w:r>
      <w:r w:rsidRPr="00D4454E">
        <w:rPr>
          <w:rFonts w:eastAsia="SimSun" w:hint="cs"/>
          <w:sz w:val="18"/>
          <w:szCs w:val="24"/>
          <w:rtl/>
          <w:lang w:bidi="ar-EG"/>
        </w:rPr>
        <w:tab/>
        <w:t>الرمز الدليلي للشبكة المتنقلة</w:t>
      </w:r>
      <w:r w:rsidRPr="00D4454E">
        <w:rPr>
          <w:rFonts w:eastAsia="SimSun"/>
          <w:color w:val="000000"/>
          <w:sz w:val="16"/>
          <w:szCs w:val="16"/>
          <w:lang w:val="de-CH"/>
        </w:rPr>
        <w:t>Mobile Network Code / Code de réseau mobile /</w:t>
      </w:r>
      <w:r>
        <w:rPr>
          <w:rFonts w:eastAsia="SimSun"/>
          <w:rtl/>
          <w:lang w:val="de-CH"/>
        </w:rPr>
        <w:br w:type="page"/>
      </w:r>
    </w:p>
    <w:p w14:paraId="7A7DC800" w14:textId="77777777" w:rsidR="00B63B6E" w:rsidRPr="00D4454E" w:rsidRDefault="00B63B6E" w:rsidP="00C31689">
      <w:pPr>
        <w:pStyle w:val="Heading20"/>
        <w:rPr>
          <w:rtl/>
        </w:rPr>
      </w:pPr>
      <w:bookmarkStart w:id="247" w:name="_Toc1726096"/>
      <w:bookmarkStart w:id="248" w:name="_Toc43460815"/>
      <w:bookmarkStart w:id="249" w:name="_Toc48034956"/>
      <w:bookmarkStart w:id="250" w:name="_Toc48058557"/>
      <w:r w:rsidRPr="00D4454E">
        <w:rPr>
          <w:rFonts w:hint="cs"/>
          <w:rtl/>
        </w:rPr>
        <w:lastRenderedPageBreak/>
        <w:t>قائمة برموز المشغلين الصادرة عن الاتحاد</w:t>
      </w:r>
      <w:r w:rsidRPr="00D4454E">
        <w:rPr>
          <w:rtl/>
        </w:rPr>
        <w:br/>
      </w:r>
      <w:r w:rsidRPr="00D4454E">
        <w:rPr>
          <w:rFonts w:hint="cs"/>
          <w:rtl/>
        </w:rPr>
        <w:t xml:space="preserve">(وفقاً للتوصية </w:t>
      </w:r>
      <w:r w:rsidRPr="00D4454E">
        <w:t>ITU</w:t>
      </w:r>
      <w:r w:rsidRPr="00D4454E">
        <w:noBreakHyphen/>
        <w:t>T M.1400</w:t>
      </w:r>
      <w:r w:rsidRPr="00D4454E">
        <w:rPr>
          <w:rFonts w:hint="cs"/>
          <w:rtl/>
        </w:rPr>
        <w:t xml:space="preserve"> </w:t>
      </w:r>
      <w:r w:rsidRPr="00D4454E">
        <w:t>(2013/03)</w:t>
      </w:r>
      <w:r w:rsidRPr="00D4454E">
        <w:rPr>
          <w:rFonts w:hint="cs"/>
          <w:rtl/>
        </w:rPr>
        <w:t>)</w:t>
      </w:r>
      <w:r w:rsidRPr="00D4454E">
        <w:rPr>
          <w:rtl/>
        </w:rPr>
        <w:br/>
      </w:r>
      <w:r w:rsidRPr="00D4454E">
        <w:rPr>
          <w:rFonts w:hint="cs"/>
          <w:rtl/>
        </w:rPr>
        <w:t xml:space="preserve">(الوضع في </w:t>
      </w:r>
      <w:r w:rsidRPr="00D4454E">
        <w:t>15</w:t>
      </w:r>
      <w:r w:rsidRPr="00D4454E">
        <w:rPr>
          <w:rFonts w:hint="cs"/>
          <w:rtl/>
        </w:rPr>
        <w:t xml:space="preserve"> سبتمبر </w:t>
      </w:r>
      <w:r w:rsidRPr="00D4454E">
        <w:t>2014</w:t>
      </w:r>
      <w:r w:rsidRPr="00D4454E">
        <w:rPr>
          <w:rFonts w:hint="cs"/>
          <w:rtl/>
        </w:rPr>
        <w:t>)</w:t>
      </w:r>
      <w:bookmarkEnd w:id="247"/>
      <w:bookmarkEnd w:id="248"/>
      <w:bookmarkEnd w:id="249"/>
      <w:bookmarkEnd w:id="250"/>
    </w:p>
    <w:p w14:paraId="466EA701" w14:textId="61BDDA1D" w:rsidR="00B63B6E" w:rsidRPr="00D4454E" w:rsidRDefault="00B63B6E" w:rsidP="00F57C99">
      <w:pPr>
        <w:keepNext/>
        <w:keepLines/>
        <w:spacing w:after="120"/>
        <w:jc w:val="center"/>
        <w:rPr>
          <w:rFonts w:eastAsia="SimSun"/>
          <w:rtl/>
          <w:lang w:bidi="ar-SY"/>
        </w:rPr>
      </w:pPr>
      <w:r w:rsidRPr="00D4454E">
        <w:rPr>
          <w:rFonts w:eastAsia="SimSun" w:hint="cs"/>
          <w:rtl/>
          <w:lang w:val="es-ES" w:bidi="ar-SY"/>
        </w:rPr>
        <w:t xml:space="preserve">(ملحق بالنشرة التشغيلية للاتحاد رقم </w:t>
      </w:r>
      <w:r w:rsidRPr="00D4454E">
        <w:rPr>
          <w:rFonts w:eastAsia="SimSun"/>
          <w:lang w:bidi="ar-SY"/>
        </w:rPr>
        <w:t>1060</w:t>
      </w:r>
      <w:r w:rsidRPr="00D4454E">
        <w:rPr>
          <w:rFonts w:eastAsia="SimSun" w:hint="cs"/>
          <w:rtl/>
          <w:lang w:bidi="ar-SY"/>
        </w:rPr>
        <w:t xml:space="preserve"> - </w:t>
      </w:r>
      <w:r w:rsidRPr="00D4454E">
        <w:rPr>
          <w:rFonts w:eastAsia="SimSun"/>
          <w:lang w:bidi="ar-SY"/>
        </w:rPr>
        <w:t>2014.IX.15</w:t>
      </w:r>
      <w:r w:rsidRPr="00D4454E">
        <w:rPr>
          <w:rFonts w:eastAsia="SimSun" w:hint="cs"/>
          <w:rtl/>
          <w:lang w:bidi="ar-SY"/>
        </w:rPr>
        <w:t>)</w:t>
      </w:r>
      <w:r w:rsidRPr="00D4454E">
        <w:rPr>
          <w:rFonts w:eastAsia="SimSun"/>
          <w:rtl/>
          <w:lang w:bidi="ar-SY"/>
        </w:rPr>
        <w:br/>
      </w:r>
      <w:r w:rsidRPr="00D4454E">
        <w:rPr>
          <w:rFonts w:eastAsia="SimSun" w:hint="cs"/>
          <w:rtl/>
          <w:lang w:bidi="ar-SY"/>
        </w:rPr>
        <w:t xml:space="preserve">(التعديل رقم </w:t>
      </w:r>
      <w:r>
        <w:rPr>
          <w:rFonts w:eastAsia="SimSun"/>
          <w:lang w:bidi="ar-SY"/>
        </w:rPr>
        <w:t>9</w:t>
      </w:r>
      <w:r w:rsidR="0087370D">
        <w:rPr>
          <w:rFonts w:eastAsia="SimSun"/>
          <w:lang w:bidi="ar-SY"/>
        </w:rPr>
        <w:t>9</w:t>
      </w:r>
      <w:r w:rsidRPr="00D4454E">
        <w:rPr>
          <w:rFonts w:eastAsia="SimSun" w:hint="cs"/>
          <w:rtl/>
          <w:lang w:bidi="ar-SY"/>
        </w:rPr>
        <w:t>)</w:t>
      </w:r>
    </w:p>
    <w:tbl>
      <w:tblPr>
        <w:bidiVisual/>
        <w:tblW w:w="9356" w:type="dxa"/>
        <w:tblLayout w:type="fixed"/>
        <w:tblLook w:val="04A0" w:firstRow="1" w:lastRow="0" w:firstColumn="1" w:lastColumn="0" w:noHBand="0" w:noVBand="1"/>
      </w:tblPr>
      <w:tblGrid>
        <w:gridCol w:w="3827"/>
        <w:gridCol w:w="1276"/>
        <w:gridCol w:w="4253"/>
      </w:tblGrid>
      <w:tr w:rsidR="00B63B6E" w:rsidRPr="0081043C" w14:paraId="5CEB65F5" w14:textId="77777777" w:rsidTr="00BE5EBD">
        <w:trPr>
          <w:cantSplit/>
          <w:tblHeader/>
        </w:trPr>
        <w:tc>
          <w:tcPr>
            <w:tcW w:w="3827" w:type="dxa"/>
            <w:hideMark/>
          </w:tcPr>
          <w:p w14:paraId="734D4352" w14:textId="77777777" w:rsidR="00B63B6E" w:rsidRPr="00D4454E" w:rsidRDefault="00B63B6E" w:rsidP="00BE5EBD">
            <w:pPr>
              <w:tabs>
                <w:tab w:val="left" w:pos="567"/>
                <w:tab w:val="left" w:pos="1276"/>
                <w:tab w:val="left" w:pos="1843"/>
                <w:tab w:val="left" w:pos="5387"/>
                <w:tab w:val="left" w:pos="5954"/>
              </w:tabs>
              <w:spacing w:before="60" w:after="60" w:line="240" w:lineRule="exact"/>
              <w:rPr>
                <w:rFonts w:eastAsia="SimSun"/>
                <w:b/>
                <w:bCs/>
                <w:i/>
                <w:iCs/>
                <w:color w:val="000000"/>
                <w:sz w:val="20"/>
                <w:szCs w:val="26"/>
                <w:rtl/>
                <w:lang w:bidi="ar-SY"/>
              </w:rPr>
            </w:pPr>
            <w:r w:rsidRPr="00D4454E">
              <w:rPr>
                <w:rFonts w:eastAsia="SimSun" w:hint="cs"/>
                <w:b/>
                <w:bCs/>
                <w:i/>
                <w:iCs/>
                <w:color w:val="000000"/>
                <w:sz w:val="20"/>
                <w:szCs w:val="26"/>
                <w:rtl/>
                <w:lang w:val="en-GB"/>
              </w:rPr>
              <w:t xml:space="preserve">البلد أو المنطقة/رمز </w:t>
            </w:r>
            <w:r w:rsidRPr="00D4454E">
              <w:rPr>
                <w:rFonts w:eastAsia="SimSun"/>
                <w:b/>
                <w:bCs/>
                <w:i/>
                <w:iCs/>
                <w:color w:val="000000"/>
                <w:sz w:val="20"/>
                <w:szCs w:val="26"/>
              </w:rPr>
              <w:t>ISO</w:t>
            </w:r>
          </w:p>
        </w:tc>
        <w:tc>
          <w:tcPr>
            <w:tcW w:w="1276" w:type="dxa"/>
            <w:hideMark/>
          </w:tcPr>
          <w:p w14:paraId="761C8B42" w14:textId="77777777" w:rsidR="00B63B6E" w:rsidRPr="00D4454E" w:rsidRDefault="00B63B6E" w:rsidP="00BE5EBD">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sidRPr="00D4454E">
              <w:rPr>
                <w:rFonts w:eastAsia="SimSun" w:hint="cs"/>
                <w:b/>
                <w:bCs/>
                <w:i/>
                <w:iCs/>
                <w:color w:val="000000"/>
                <w:sz w:val="20"/>
                <w:szCs w:val="26"/>
                <w:rtl/>
                <w:lang w:val="en-GB"/>
              </w:rPr>
              <w:t>رمز الشركة</w:t>
            </w:r>
          </w:p>
        </w:tc>
        <w:tc>
          <w:tcPr>
            <w:tcW w:w="4253" w:type="dxa"/>
            <w:hideMark/>
          </w:tcPr>
          <w:p w14:paraId="40176786" w14:textId="77777777" w:rsidR="00B63B6E" w:rsidRPr="00D4454E" w:rsidRDefault="00B63B6E" w:rsidP="00BE5EBD">
            <w:pPr>
              <w:tabs>
                <w:tab w:val="left" w:pos="567"/>
                <w:tab w:val="left" w:pos="1276"/>
                <w:tab w:val="left" w:pos="1843"/>
                <w:tab w:val="left" w:pos="5387"/>
                <w:tab w:val="left" w:pos="5954"/>
              </w:tabs>
              <w:spacing w:before="60" w:after="60" w:line="240" w:lineRule="exact"/>
              <w:rPr>
                <w:rFonts w:eastAsia="SimSun"/>
                <w:b/>
                <w:bCs/>
                <w:i/>
                <w:iCs/>
                <w:color w:val="000000"/>
                <w:sz w:val="20"/>
                <w:szCs w:val="26"/>
                <w:lang w:val="en-GB"/>
              </w:rPr>
            </w:pPr>
            <w:r w:rsidRPr="00D4454E">
              <w:rPr>
                <w:rFonts w:eastAsia="SimSun" w:hint="cs"/>
                <w:b/>
                <w:bCs/>
                <w:i/>
                <w:iCs/>
                <w:color w:val="000000"/>
                <w:sz w:val="20"/>
                <w:szCs w:val="26"/>
                <w:rtl/>
                <w:lang w:val="en-GB"/>
              </w:rPr>
              <w:t>الاتصال</w:t>
            </w:r>
          </w:p>
        </w:tc>
      </w:tr>
      <w:tr w:rsidR="00B63B6E" w:rsidRPr="0081043C" w14:paraId="64E88EAE" w14:textId="77777777" w:rsidTr="00BE5EBD">
        <w:trPr>
          <w:cantSplit/>
          <w:tblHeader/>
        </w:trPr>
        <w:tc>
          <w:tcPr>
            <w:tcW w:w="3827" w:type="dxa"/>
            <w:tcBorders>
              <w:top w:val="nil"/>
              <w:left w:val="nil"/>
              <w:bottom w:val="single" w:sz="4" w:space="0" w:color="auto"/>
              <w:right w:val="nil"/>
            </w:tcBorders>
            <w:hideMark/>
          </w:tcPr>
          <w:p w14:paraId="4DB33F85" w14:textId="77777777" w:rsidR="00B63B6E" w:rsidRPr="00D4454E" w:rsidRDefault="00B63B6E" w:rsidP="00BE5EBD">
            <w:pPr>
              <w:tabs>
                <w:tab w:val="left" w:pos="567"/>
                <w:tab w:val="left" w:pos="1276"/>
                <w:tab w:val="left" w:pos="1843"/>
                <w:tab w:val="left" w:pos="5387"/>
                <w:tab w:val="left" w:pos="5954"/>
              </w:tabs>
              <w:spacing w:before="60" w:after="60" w:line="240" w:lineRule="exact"/>
              <w:ind w:left="175"/>
              <w:rPr>
                <w:rFonts w:eastAsia="SimSun"/>
                <w:b/>
                <w:bCs/>
                <w:i/>
                <w:iCs/>
                <w:color w:val="000000"/>
                <w:sz w:val="20"/>
                <w:szCs w:val="26"/>
                <w:lang w:val="en-GB"/>
              </w:rPr>
            </w:pPr>
            <w:r w:rsidRPr="00D4454E">
              <w:rPr>
                <w:rFonts w:eastAsia="SimSun" w:hint="cs"/>
                <w:b/>
                <w:bCs/>
                <w:i/>
                <w:iCs/>
                <w:color w:val="000000"/>
                <w:sz w:val="20"/>
                <w:szCs w:val="26"/>
                <w:rtl/>
                <w:lang w:val="en-GB"/>
              </w:rPr>
              <w:t>اسم/عنوان الشركة</w:t>
            </w:r>
          </w:p>
        </w:tc>
        <w:tc>
          <w:tcPr>
            <w:tcW w:w="1276" w:type="dxa"/>
            <w:tcBorders>
              <w:top w:val="nil"/>
              <w:left w:val="nil"/>
              <w:bottom w:val="single" w:sz="4" w:space="0" w:color="auto"/>
              <w:right w:val="nil"/>
            </w:tcBorders>
            <w:hideMark/>
          </w:tcPr>
          <w:p w14:paraId="7098B126" w14:textId="77777777" w:rsidR="00B63B6E" w:rsidRPr="00D4454E" w:rsidRDefault="00B63B6E" w:rsidP="00BE5EBD">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sidRPr="00D4454E">
              <w:rPr>
                <w:rFonts w:eastAsia="SimSun" w:hint="cs"/>
                <w:b/>
                <w:bCs/>
                <w:i/>
                <w:iCs/>
                <w:color w:val="000000"/>
                <w:sz w:val="20"/>
                <w:szCs w:val="26"/>
                <w:rtl/>
                <w:lang w:val="en-GB"/>
              </w:rPr>
              <w:t>(رمز المشغل)</w:t>
            </w:r>
          </w:p>
        </w:tc>
        <w:tc>
          <w:tcPr>
            <w:tcW w:w="4253" w:type="dxa"/>
            <w:tcBorders>
              <w:top w:val="nil"/>
              <w:left w:val="nil"/>
              <w:bottom w:val="single" w:sz="4" w:space="0" w:color="auto"/>
              <w:right w:val="nil"/>
            </w:tcBorders>
          </w:tcPr>
          <w:p w14:paraId="2CD0E4DC" w14:textId="77777777" w:rsidR="00B63B6E" w:rsidRPr="0081043C" w:rsidRDefault="00B63B6E" w:rsidP="00BE5EBD">
            <w:pPr>
              <w:widowControl w:val="0"/>
              <w:overflowPunct w:val="0"/>
              <w:autoSpaceDE w:val="0"/>
              <w:autoSpaceDN w:val="0"/>
              <w:adjustRightInd w:val="0"/>
              <w:spacing w:before="0" w:line="240" w:lineRule="auto"/>
              <w:jc w:val="left"/>
              <w:textAlignment w:val="baseline"/>
              <w:rPr>
                <w:rFonts w:eastAsia="SimSun" w:cs="Arial"/>
                <w:b/>
                <w:bCs/>
                <w:i/>
                <w:iCs/>
                <w:color w:val="000000"/>
                <w:sz w:val="20"/>
                <w:szCs w:val="20"/>
              </w:rPr>
            </w:pPr>
          </w:p>
        </w:tc>
      </w:tr>
    </w:tbl>
    <w:p w14:paraId="48B6A358" w14:textId="77777777" w:rsidR="00B63B6E" w:rsidRDefault="00B63B6E" w:rsidP="005A3293">
      <w:pPr>
        <w:tabs>
          <w:tab w:val="left" w:pos="2409"/>
        </w:tabs>
        <w:autoSpaceDE w:val="0"/>
        <w:autoSpaceDN w:val="0"/>
        <w:adjustRightInd w:val="0"/>
        <w:spacing w:before="240" w:after="120" w:line="240" w:lineRule="auto"/>
        <w:jc w:val="left"/>
        <w:rPr>
          <w:rFonts w:eastAsia="SimSun"/>
          <w:b/>
          <w:sz w:val="20"/>
          <w:szCs w:val="26"/>
          <w:rtl/>
          <w:lang w:val="en-GB"/>
        </w:rPr>
      </w:pPr>
      <w:r w:rsidRPr="00D4454E">
        <w:rPr>
          <w:rFonts w:eastAsia="SimSun" w:hint="cs"/>
          <w:b/>
          <w:bCs/>
          <w:i/>
          <w:iCs/>
          <w:sz w:val="20"/>
          <w:szCs w:val="26"/>
          <w:rtl/>
          <w:lang w:val="en-GB"/>
        </w:rPr>
        <w:t>جمهورية ألمانيا الاتحادية /</w:t>
      </w:r>
      <w:r w:rsidRPr="00D4454E">
        <w:rPr>
          <w:rFonts w:eastAsia="SimSun"/>
          <w:b/>
          <w:bCs/>
          <w:i/>
          <w:iCs/>
          <w:sz w:val="20"/>
          <w:szCs w:val="26"/>
        </w:rPr>
        <w:t xml:space="preserve">DEU </w:t>
      </w:r>
      <w:r w:rsidRPr="00D4454E">
        <w:rPr>
          <w:rFonts w:eastAsia="SimSun"/>
          <w:b/>
          <w:bCs/>
          <w:i/>
          <w:iCs/>
          <w:sz w:val="20"/>
          <w:szCs w:val="26"/>
        </w:rPr>
        <w:tab/>
      </w:r>
      <w:r w:rsidRPr="00D4454E">
        <w:rPr>
          <w:rFonts w:eastAsia="SimSun"/>
          <w:b/>
          <w:sz w:val="20"/>
          <w:szCs w:val="26"/>
          <w:lang w:val="en-GB"/>
        </w:rPr>
        <w:t>ADD</w:t>
      </w:r>
    </w:p>
    <w:tbl>
      <w:tblPr>
        <w:bidiVisual/>
        <w:tblW w:w="5000" w:type="pct"/>
        <w:jc w:val="center"/>
        <w:tblLayout w:type="fixed"/>
        <w:tblLook w:val="04A0" w:firstRow="1" w:lastRow="0" w:firstColumn="1" w:lastColumn="0" w:noHBand="0" w:noVBand="1"/>
      </w:tblPr>
      <w:tblGrid>
        <w:gridCol w:w="3261"/>
        <w:gridCol w:w="1842"/>
        <w:gridCol w:w="4536"/>
      </w:tblGrid>
      <w:tr w:rsidR="00B63B6E" w:rsidRPr="004B35B7" w14:paraId="3C684AED" w14:textId="77777777" w:rsidTr="00501B35">
        <w:trPr>
          <w:trHeight w:val="1014"/>
          <w:jc w:val="center"/>
        </w:trPr>
        <w:tc>
          <w:tcPr>
            <w:tcW w:w="3261" w:type="dxa"/>
          </w:tcPr>
          <w:p w14:paraId="602B420F" w14:textId="3FD0478A" w:rsidR="00B63B6E" w:rsidRPr="00B63B6E" w:rsidRDefault="0087370D" w:rsidP="00B41B68">
            <w:pPr>
              <w:tabs>
                <w:tab w:val="left" w:pos="426"/>
                <w:tab w:val="left" w:pos="4140"/>
                <w:tab w:val="left" w:pos="4230"/>
              </w:tabs>
              <w:spacing w:before="40" w:after="40" w:line="220" w:lineRule="exact"/>
              <w:jc w:val="left"/>
              <w:rPr>
                <w:sz w:val="20"/>
                <w:szCs w:val="26"/>
                <w:lang w:val="de-CH"/>
              </w:rPr>
            </w:pPr>
            <w:r>
              <w:rPr>
                <w:sz w:val="20"/>
                <w:szCs w:val="26"/>
                <w:lang w:val="en-GB"/>
              </w:rPr>
              <w:t>FLOW7 GmbH</w:t>
            </w:r>
          </w:p>
          <w:p w14:paraId="769231A2" w14:textId="78CD177E" w:rsidR="00B63B6E" w:rsidRPr="00B63B6E" w:rsidRDefault="0087370D" w:rsidP="00B41B68">
            <w:pPr>
              <w:tabs>
                <w:tab w:val="left" w:pos="426"/>
                <w:tab w:val="left" w:pos="4140"/>
                <w:tab w:val="left" w:pos="4230"/>
              </w:tabs>
              <w:spacing w:before="40" w:after="40" w:line="220" w:lineRule="exact"/>
              <w:jc w:val="left"/>
              <w:rPr>
                <w:sz w:val="20"/>
                <w:szCs w:val="26"/>
                <w:lang w:val="de-CH"/>
              </w:rPr>
            </w:pPr>
            <w:r>
              <w:rPr>
                <w:sz w:val="20"/>
                <w:szCs w:val="26"/>
                <w:lang w:val="de-CH"/>
              </w:rPr>
              <w:t>Lorenzstrasse 29</w:t>
            </w:r>
          </w:p>
          <w:p w14:paraId="0551FA40" w14:textId="1F5CCD75" w:rsidR="00B63B6E" w:rsidRPr="004B35B7" w:rsidRDefault="0087370D" w:rsidP="00B41B68">
            <w:pPr>
              <w:tabs>
                <w:tab w:val="left" w:pos="426"/>
                <w:tab w:val="center" w:pos="1832"/>
              </w:tabs>
              <w:spacing w:before="40" w:after="40" w:line="220" w:lineRule="exact"/>
              <w:jc w:val="left"/>
              <w:rPr>
                <w:sz w:val="20"/>
                <w:szCs w:val="26"/>
                <w:lang w:val="de-CH"/>
              </w:rPr>
            </w:pPr>
            <w:r>
              <w:rPr>
                <w:sz w:val="20"/>
                <w:szCs w:val="26"/>
                <w:lang w:val="de-CH"/>
              </w:rPr>
              <w:t>D-76135 KARLSRUHE</w:t>
            </w:r>
          </w:p>
        </w:tc>
        <w:tc>
          <w:tcPr>
            <w:tcW w:w="1842" w:type="dxa"/>
          </w:tcPr>
          <w:p w14:paraId="34FA1F59" w14:textId="4D14D4AD" w:rsidR="00B63B6E" w:rsidRPr="004B35B7" w:rsidRDefault="0087370D" w:rsidP="00B41B68">
            <w:pPr>
              <w:widowControl w:val="0"/>
              <w:spacing w:before="40" w:after="40" w:line="220" w:lineRule="exact"/>
              <w:jc w:val="center"/>
              <w:rPr>
                <w:rFonts w:eastAsia="SimSun"/>
                <w:b/>
                <w:bCs/>
                <w:color w:val="000000"/>
                <w:sz w:val="20"/>
                <w:szCs w:val="26"/>
              </w:rPr>
            </w:pPr>
            <w:r>
              <w:rPr>
                <w:rFonts w:eastAsia="SimSun"/>
                <w:b/>
                <w:bCs/>
                <w:color w:val="000000"/>
                <w:sz w:val="20"/>
                <w:szCs w:val="26"/>
              </w:rPr>
              <w:t>FLOW7</w:t>
            </w:r>
          </w:p>
        </w:tc>
        <w:tc>
          <w:tcPr>
            <w:tcW w:w="4536" w:type="dxa"/>
          </w:tcPr>
          <w:p w14:paraId="7A9178B6" w14:textId="4B168C4D" w:rsidR="00B63B6E" w:rsidRPr="004B35B7" w:rsidRDefault="00B63B6E" w:rsidP="00B63B6E">
            <w:pPr>
              <w:tabs>
                <w:tab w:val="left" w:pos="426"/>
                <w:tab w:val="left" w:pos="4140"/>
                <w:tab w:val="left" w:pos="4230"/>
              </w:tabs>
              <w:spacing w:before="40" w:after="40" w:line="220" w:lineRule="exact"/>
              <w:jc w:val="left"/>
              <w:rPr>
                <w:sz w:val="20"/>
                <w:szCs w:val="26"/>
                <w:lang w:val="de-CH"/>
              </w:rPr>
            </w:pPr>
            <w:r w:rsidRPr="00B63B6E">
              <w:rPr>
                <w:sz w:val="20"/>
                <w:szCs w:val="26"/>
                <w:lang w:val="de-CH"/>
              </w:rPr>
              <w:t xml:space="preserve">Mr </w:t>
            </w:r>
            <w:r w:rsidR="0087370D">
              <w:rPr>
                <w:sz w:val="20"/>
                <w:szCs w:val="26"/>
                <w:lang w:val="de-CH"/>
              </w:rPr>
              <w:t>Christian Treudler</w:t>
            </w:r>
          </w:p>
          <w:p w14:paraId="39D0E716" w14:textId="4ACD4BCD" w:rsidR="00B63B6E" w:rsidRPr="004B35B7" w:rsidRDefault="00B63B6E" w:rsidP="00B63B6E">
            <w:pPr>
              <w:widowControl w:val="0"/>
              <w:tabs>
                <w:tab w:val="left" w:pos="1275"/>
              </w:tabs>
              <w:spacing w:before="40" w:after="40" w:line="220" w:lineRule="exact"/>
              <w:jc w:val="left"/>
              <w:rPr>
                <w:sz w:val="20"/>
                <w:szCs w:val="26"/>
                <w:lang w:val="de-CH"/>
              </w:rPr>
            </w:pPr>
            <w:r>
              <w:rPr>
                <w:sz w:val="20"/>
                <w:szCs w:val="26"/>
                <w:rtl/>
                <w:lang w:val="de-CH"/>
              </w:rPr>
              <w:t>الهاتف:</w:t>
            </w:r>
            <w:r w:rsidRPr="004B35B7">
              <w:rPr>
                <w:sz w:val="20"/>
                <w:szCs w:val="26"/>
                <w:lang w:val="de-CH"/>
              </w:rPr>
              <w:tab/>
            </w:r>
            <w:r w:rsidRPr="00B63B6E">
              <w:rPr>
                <w:sz w:val="20"/>
                <w:szCs w:val="26"/>
                <w:lang w:val="de-CH"/>
              </w:rPr>
              <w:t xml:space="preserve">+49 </w:t>
            </w:r>
            <w:r w:rsidR="0087370D">
              <w:rPr>
                <w:sz w:val="20"/>
                <w:szCs w:val="26"/>
                <w:lang w:val="de-CH"/>
              </w:rPr>
              <w:t>721 75407144</w:t>
            </w:r>
          </w:p>
          <w:p w14:paraId="1E3E1255" w14:textId="4D19CEAF" w:rsidR="00B63B6E" w:rsidRPr="004B35B7" w:rsidRDefault="00B63B6E" w:rsidP="00B63B6E">
            <w:pPr>
              <w:widowControl w:val="0"/>
              <w:tabs>
                <w:tab w:val="left" w:pos="1275"/>
              </w:tabs>
              <w:spacing w:before="40" w:after="40" w:line="220" w:lineRule="exact"/>
              <w:jc w:val="left"/>
              <w:rPr>
                <w:sz w:val="20"/>
                <w:szCs w:val="26"/>
                <w:rtl/>
                <w:lang w:val="en-GB" w:bidi="ar-EG"/>
              </w:rPr>
            </w:pPr>
            <w:r>
              <w:rPr>
                <w:sz w:val="20"/>
                <w:szCs w:val="26"/>
                <w:rtl/>
                <w:lang w:val="de-CH"/>
              </w:rPr>
              <w:t>الفاكس:</w:t>
            </w:r>
            <w:r w:rsidRPr="004B35B7">
              <w:rPr>
                <w:sz w:val="20"/>
                <w:szCs w:val="26"/>
                <w:lang w:val="de-CH"/>
              </w:rPr>
              <w:tab/>
            </w:r>
            <w:r w:rsidRPr="00B63B6E">
              <w:rPr>
                <w:sz w:val="20"/>
                <w:szCs w:val="26"/>
                <w:lang w:val="de-CH"/>
              </w:rPr>
              <w:t xml:space="preserve">+49 </w:t>
            </w:r>
            <w:r w:rsidR="0087370D">
              <w:rPr>
                <w:sz w:val="20"/>
                <w:szCs w:val="26"/>
                <w:lang w:val="de-CH"/>
              </w:rPr>
              <w:t>721 75407149</w:t>
            </w:r>
          </w:p>
          <w:p w14:paraId="4E520A77" w14:textId="72C451F2" w:rsidR="00B63B6E" w:rsidRPr="004B35B7" w:rsidRDefault="00B63B6E" w:rsidP="0087370D">
            <w:pPr>
              <w:widowControl w:val="0"/>
              <w:tabs>
                <w:tab w:val="left" w:pos="603"/>
                <w:tab w:val="left" w:pos="1275"/>
              </w:tabs>
              <w:spacing w:before="40" w:after="40" w:line="220" w:lineRule="exact"/>
              <w:jc w:val="left"/>
              <w:rPr>
                <w:rFonts w:eastAsia="SimSun"/>
                <w:color w:val="000000"/>
                <w:sz w:val="20"/>
                <w:szCs w:val="26"/>
                <w:lang w:val="fr-CH"/>
              </w:rPr>
            </w:pPr>
            <w:r>
              <w:rPr>
                <w:sz w:val="20"/>
                <w:szCs w:val="26"/>
                <w:rtl/>
                <w:lang w:val="de-CH"/>
              </w:rPr>
              <w:t>البريد الإلكتروني:</w:t>
            </w:r>
            <w:r w:rsidR="00501B35">
              <w:rPr>
                <w:sz w:val="20"/>
                <w:szCs w:val="26"/>
                <w:lang w:val="de-CH"/>
              </w:rPr>
              <w:tab/>
            </w:r>
            <w:r w:rsidR="0087370D" w:rsidRPr="0087370D">
              <w:rPr>
                <w:sz w:val="20"/>
                <w:szCs w:val="26"/>
                <w:lang w:val="de-CH"/>
              </w:rPr>
              <w:t>voip-ekp@flow7.de</w:t>
            </w:r>
          </w:p>
        </w:tc>
      </w:tr>
      <w:tr w:rsidR="0087370D" w:rsidRPr="004B35B7" w14:paraId="2AD44E3A" w14:textId="77777777" w:rsidTr="00501B35">
        <w:trPr>
          <w:trHeight w:val="306"/>
          <w:jc w:val="center"/>
        </w:trPr>
        <w:tc>
          <w:tcPr>
            <w:tcW w:w="3261" w:type="dxa"/>
          </w:tcPr>
          <w:p w14:paraId="1769C61A" w14:textId="77777777" w:rsidR="0087370D" w:rsidRDefault="0087370D" w:rsidP="00B41B68">
            <w:pPr>
              <w:tabs>
                <w:tab w:val="left" w:pos="426"/>
                <w:tab w:val="left" w:pos="4140"/>
                <w:tab w:val="left" w:pos="4230"/>
              </w:tabs>
              <w:spacing w:before="40" w:after="40" w:line="220" w:lineRule="exact"/>
              <w:jc w:val="left"/>
              <w:rPr>
                <w:sz w:val="20"/>
                <w:szCs w:val="26"/>
                <w:lang w:val="en-GB"/>
              </w:rPr>
            </w:pPr>
          </w:p>
        </w:tc>
        <w:tc>
          <w:tcPr>
            <w:tcW w:w="1842" w:type="dxa"/>
          </w:tcPr>
          <w:p w14:paraId="4FE19754" w14:textId="77777777" w:rsidR="0087370D" w:rsidRDefault="0087370D" w:rsidP="00B41B68">
            <w:pPr>
              <w:widowControl w:val="0"/>
              <w:spacing w:before="40" w:after="40" w:line="220" w:lineRule="exact"/>
              <w:jc w:val="center"/>
              <w:rPr>
                <w:rFonts w:eastAsia="SimSun"/>
                <w:b/>
                <w:bCs/>
                <w:color w:val="000000"/>
                <w:sz w:val="20"/>
                <w:szCs w:val="26"/>
              </w:rPr>
            </w:pPr>
          </w:p>
        </w:tc>
        <w:tc>
          <w:tcPr>
            <w:tcW w:w="4536" w:type="dxa"/>
          </w:tcPr>
          <w:p w14:paraId="1C776116" w14:textId="77777777" w:rsidR="0087370D" w:rsidRPr="00B63B6E" w:rsidRDefault="0087370D" w:rsidP="00B63B6E">
            <w:pPr>
              <w:tabs>
                <w:tab w:val="left" w:pos="426"/>
                <w:tab w:val="left" w:pos="4140"/>
                <w:tab w:val="left" w:pos="4230"/>
              </w:tabs>
              <w:spacing w:before="40" w:after="40" w:line="220" w:lineRule="exact"/>
              <w:jc w:val="left"/>
              <w:rPr>
                <w:sz w:val="20"/>
                <w:szCs w:val="26"/>
                <w:lang w:val="de-CH"/>
              </w:rPr>
            </w:pPr>
          </w:p>
        </w:tc>
      </w:tr>
      <w:tr w:rsidR="0087370D" w:rsidRPr="004B35B7" w14:paraId="6212227B" w14:textId="77777777" w:rsidTr="00501B35">
        <w:trPr>
          <w:trHeight w:val="1014"/>
          <w:jc w:val="center"/>
        </w:trPr>
        <w:tc>
          <w:tcPr>
            <w:tcW w:w="3261" w:type="dxa"/>
          </w:tcPr>
          <w:p w14:paraId="2ADFD6E6" w14:textId="77777777" w:rsidR="0087370D" w:rsidRPr="0087370D" w:rsidRDefault="0087370D" w:rsidP="0087370D">
            <w:pPr>
              <w:tabs>
                <w:tab w:val="left" w:pos="426"/>
                <w:tab w:val="left" w:pos="4140"/>
                <w:tab w:val="left" w:pos="4230"/>
              </w:tabs>
              <w:spacing w:before="40" w:after="40" w:line="220" w:lineRule="exact"/>
              <w:jc w:val="left"/>
              <w:rPr>
                <w:sz w:val="20"/>
                <w:szCs w:val="26"/>
                <w:lang w:val="de-CH"/>
              </w:rPr>
            </w:pPr>
            <w:r w:rsidRPr="0087370D">
              <w:rPr>
                <w:sz w:val="20"/>
                <w:szCs w:val="26"/>
                <w:lang w:val="en-GB"/>
              </w:rPr>
              <w:t>Westnetz w.V.</w:t>
            </w:r>
          </w:p>
          <w:p w14:paraId="68440F64" w14:textId="77777777" w:rsidR="0087370D" w:rsidRPr="0087370D" w:rsidRDefault="0087370D" w:rsidP="0087370D">
            <w:pPr>
              <w:tabs>
                <w:tab w:val="left" w:pos="426"/>
                <w:tab w:val="left" w:pos="4140"/>
                <w:tab w:val="left" w:pos="4230"/>
              </w:tabs>
              <w:spacing w:before="40" w:after="40" w:line="220" w:lineRule="exact"/>
              <w:jc w:val="left"/>
              <w:rPr>
                <w:sz w:val="20"/>
                <w:szCs w:val="26"/>
                <w:lang w:val="de-CH"/>
              </w:rPr>
            </w:pPr>
            <w:r w:rsidRPr="0087370D">
              <w:rPr>
                <w:sz w:val="20"/>
                <w:szCs w:val="26"/>
                <w:lang w:val="de-CH"/>
              </w:rPr>
              <w:t>Karl-Heine-Strasse 93</w:t>
            </w:r>
          </w:p>
          <w:p w14:paraId="41DE1D02" w14:textId="160F675E" w:rsidR="0087370D" w:rsidRDefault="0087370D" w:rsidP="0087370D">
            <w:pPr>
              <w:tabs>
                <w:tab w:val="left" w:pos="426"/>
                <w:tab w:val="left" w:pos="4140"/>
                <w:tab w:val="left" w:pos="4230"/>
              </w:tabs>
              <w:spacing w:before="40" w:after="40" w:line="220" w:lineRule="exact"/>
              <w:jc w:val="left"/>
              <w:rPr>
                <w:sz w:val="20"/>
                <w:szCs w:val="26"/>
                <w:lang w:val="en-GB"/>
              </w:rPr>
            </w:pPr>
            <w:r w:rsidRPr="0087370D">
              <w:rPr>
                <w:sz w:val="20"/>
                <w:szCs w:val="26"/>
                <w:lang w:val="de-CH"/>
              </w:rPr>
              <w:t>D-04229 LEIPZIG</w:t>
            </w:r>
          </w:p>
        </w:tc>
        <w:tc>
          <w:tcPr>
            <w:tcW w:w="1842" w:type="dxa"/>
          </w:tcPr>
          <w:p w14:paraId="010BA0A9" w14:textId="61215D93" w:rsidR="0087370D" w:rsidRDefault="0087370D" w:rsidP="00B41B68">
            <w:pPr>
              <w:widowControl w:val="0"/>
              <w:spacing w:before="40" w:after="40" w:line="220" w:lineRule="exact"/>
              <w:jc w:val="center"/>
              <w:rPr>
                <w:rFonts w:eastAsia="SimSun"/>
                <w:b/>
                <w:bCs/>
                <w:color w:val="000000"/>
                <w:sz w:val="20"/>
                <w:szCs w:val="26"/>
                <w:rtl/>
                <w:lang w:bidi="ar-EG"/>
              </w:rPr>
            </w:pPr>
            <w:r>
              <w:rPr>
                <w:rFonts w:eastAsia="SimSun"/>
                <w:b/>
                <w:bCs/>
                <w:color w:val="000000"/>
                <w:sz w:val="20"/>
                <w:szCs w:val="26"/>
              </w:rPr>
              <w:t>WNET</w:t>
            </w:r>
          </w:p>
        </w:tc>
        <w:tc>
          <w:tcPr>
            <w:tcW w:w="4536" w:type="dxa"/>
          </w:tcPr>
          <w:p w14:paraId="3F902A46" w14:textId="77777777" w:rsidR="0087370D" w:rsidRPr="0087370D" w:rsidRDefault="0087370D" w:rsidP="0087370D">
            <w:pPr>
              <w:tabs>
                <w:tab w:val="left" w:pos="426"/>
                <w:tab w:val="left" w:pos="4140"/>
                <w:tab w:val="left" w:pos="4230"/>
              </w:tabs>
              <w:spacing w:before="40" w:after="40" w:line="220" w:lineRule="exact"/>
              <w:jc w:val="left"/>
              <w:rPr>
                <w:sz w:val="20"/>
                <w:szCs w:val="26"/>
                <w:lang w:val="de-CH"/>
              </w:rPr>
            </w:pPr>
            <w:r w:rsidRPr="0087370D">
              <w:rPr>
                <w:sz w:val="20"/>
                <w:szCs w:val="26"/>
                <w:lang w:val="de-CH"/>
              </w:rPr>
              <w:t>Mr. David Lamparter</w:t>
            </w:r>
          </w:p>
          <w:p w14:paraId="18B2985F" w14:textId="675CE7AA" w:rsidR="0087370D" w:rsidRPr="0087370D" w:rsidRDefault="0087370D" w:rsidP="00501B35">
            <w:pPr>
              <w:tabs>
                <w:tab w:val="left" w:pos="1311"/>
                <w:tab w:val="left" w:pos="4140"/>
                <w:tab w:val="left" w:pos="4230"/>
              </w:tabs>
              <w:spacing w:before="40" w:after="40" w:line="220" w:lineRule="exact"/>
              <w:jc w:val="left"/>
              <w:rPr>
                <w:sz w:val="20"/>
                <w:szCs w:val="26"/>
                <w:lang w:val="de-CH"/>
              </w:rPr>
            </w:pPr>
            <w:r>
              <w:rPr>
                <w:rFonts w:hint="cs"/>
                <w:sz w:val="20"/>
                <w:szCs w:val="26"/>
                <w:rtl/>
                <w:lang w:val="de-CH"/>
              </w:rPr>
              <w:t>الهاتف:</w:t>
            </w:r>
            <w:r w:rsidR="00501B35">
              <w:rPr>
                <w:sz w:val="20"/>
                <w:szCs w:val="26"/>
                <w:lang w:val="de-CH"/>
              </w:rPr>
              <w:tab/>
            </w:r>
            <w:r w:rsidRPr="0087370D">
              <w:rPr>
                <w:sz w:val="20"/>
                <w:szCs w:val="26"/>
                <w:lang w:val="de-CH"/>
              </w:rPr>
              <w:t>+49 341 3929 1490</w:t>
            </w:r>
          </w:p>
          <w:p w14:paraId="361F1916" w14:textId="450B7426" w:rsidR="0087370D" w:rsidRPr="00B63B6E" w:rsidRDefault="0087370D" w:rsidP="00501B35">
            <w:pPr>
              <w:tabs>
                <w:tab w:val="left" w:pos="1311"/>
                <w:tab w:val="left" w:pos="4140"/>
                <w:tab w:val="left" w:pos="4230"/>
              </w:tabs>
              <w:spacing w:before="40" w:after="40" w:line="220" w:lineRule="exact"/>
              <w:jc w:val="left"/>
              <w:rPr>
                <w:sz w:val="20"/>
                <w:szCs w:val="26"/>
                <w:lang w:val="de-CH"/>
              </w:rPr>
            </w:pPr>
            <w:r>
              <w:rPr>
                <w:rFonts w:hint="cs"/>
                <w:sz w:val="20"/>
                <w:szCs w:val="26"/>
                <w:rtl/>
                <w:lang w:val="de-CH"/>
              </w:rPr>
              <w:t>البريد الإلكتروني:</w:t>
            </w:r>
            <w:r w:rsidR="00501B35">
              <w:rPr>
                <w:sz w:val="20"/>
                <w:szCs w:val="26"/>
                <w:lang w:val="de-CH"/>
              </w:rPr>
              <w:tab/>
            </w:r>
            <w:r w:rsidRPr="0087370D">
              <w:rPr>
                <w:sz w:val="20"/>
                <w:szCs w:val="26"/>
                <w:lang w:val="de-CH"/>
              </w:rPr>
              <w:t>tech@westnetz.org</w:t>
            </w:r>
          </w:p>
        </w:tc>
      </w:tr>
    </w:tbl>
    <w:p w14:paraId="06246299" w14:textId="671180E5" w:rsidR="00501B35" w:rsidRDefault="00501B35" w:rsidP="00C31988">
      <w:pPr>
        <w:rPr>
          <w:rFonts w:eastAsia="SimSun"/>
          <w:rtl/>
          <w:lang w:val="de-CH"/>
        </w:rPr>
      </w:pPr>
      <w:r>
        <w:rPr>
          <w:rFonts w:eastAsia="SimSun"/>
          <w:rtl/>
          <w:lang w:val="de-CH"/>
        </w:rPr>
        <w:br w:type="page"/>
      </w:r>
    </w:p>
    <w:p w14:paraId="23228189" w14:textId="4079333D" w:rsidR="00C15E9D" w:rsidRPr="005860BA" w:rsidRDefault="00C15E9D" w:rsidP="00C31689">
      <w:pPr>
        <w:pStyle w:val="Heading20"/>
        <w:rPr>
          <w:rtl/>
        </w:rPr>
      </w:pPr>
      <w:bookmarkStart w:id="251" w:name="_Toc32226965"/>
      <w:bookmarkStart w:id="252" w:name="_Toc32227319"/>
      <w:bookmarkStart w:id="253" w:name="_Toc36458090"/>
      <w:bookmarkStart w:id="254" w:name="_Toc38272850"/>
      <w:bookmarkStart w:id="255" w:name="_Toc39570667"/>
      <w:bookmarkStart w:id="256" w:name="_Toc43460816"/>
      <w:bookmarkStart w:id="257" w:name="_Toc48034957"/>
      <w:bookmarkStart w:id="258" w:name="_Toc48058558"/>
      <w:r w:rsidRPr="005860BA">
        <w:rPr>
          <w:rFonts w:hint="cs"/>
          <w:rtl/>
        </w:rPr>
        <w:lastRenderedPageBreak/>
        <w:t xml:space="preserve">قائمة برموز نقاط التشوير الدولية </w:t>
      </w:r>
      <w:r w:rsidRPr="005860BA">
        <w:t>(ISPC)</w:t>
      </w:r>
      <w:r w:rsidRPr="005860BA">
        <w:rPr>
          <w:rtl/>
        </w:rPr>
        <w:br/>
      </w:r>
      <w:r w:rsidRPr="005860BA">
        <w:rPr>
          <w:rFonts w:hint="cs"/>
          <w:rtl/>
        </w:rPr>
        <w:t xml:space="preserve">(وفقاً للتوصية </w:t>
      </w:r>
      <w:r w:rsidRPr="005860BA">
        <w:t>ITU-T Q.708</w:t>
      </w:r>
      <w:r w:rsidRPr="005860BA">
        <w:rPr>
          <w:rFonts w:hint="cs"/>
          <w:rtl/>
        </w:rPr>
        <w:t xml:space="preserve"> </w:t>
      </w:r>
      <w:r w:rsidRPr="005860BA">
        <w:t>(1999/03)</w:t>
      </w:r>
      <w:r w:rsidRPr="005860BA">
        <w:rPr>
          <w:rFonts w:hint="cs"/>
          <w:rtl/>
        </w:rPr>
        <w:t>)</w:t>
      </w:r>
      <w:r w:rsidRPr="005860BA">
        <w:rPr>
          <w:rtl/>
        </w:rPr>
        <w:br/>
      </w:r>
      <w:r w:rsidRPr="005860BA">
        <w:rPr>
          <w:rFonts w:hint="cs"/>
          <w:rtl/>
        </w:rPr>
        <w:t xml:space="preserve">(الوضع في </w:t>
      </w:r>
      <w:r w:rsidRPr="005860BA">
        <w:t>1</w:t>
      </w:r>
      <w:r w:rsidRPr="005860BA">
        <w:rPr>
          <w:rFonts w:hint="cs"/>
          <w:rtl/>
        </w:rPr>
        <w:t xml:space="preserve"> </w:t>
      </w:r>
      <w:r w:rsidR="0087370D">
        <w:rPr>
          <w:rFonts w:hint="cs"/>
          <w:rtl/>
        </w:rPr>
        <w:t xml:space="preserve">يوليو </w:t>
      </w:r>
      <w:r w:rsidR="0087370D">
        <w:t>2020</w:t>
      </w:r>
      <w:r w:rsidRPr="005860BA">
        <w:rPr>
          <w:rFonts w:hint="cs"/>
          <w:rtl/>
        </w:rPr>
        <w:t>)</w:t>
      </w:r>
      <w:bookmarkEnd w:id="251"/>
      <w:bookmarkEnd w:id="252"/>
      <w:bookmarkEnd w:id="253"/>
      <w:bookmarkEnd w:id="254"/>
      <w:bookmarkEnd w:id="255"/>
      <w:bookmarkEnd w:id="256"/>
      <w:bookmarkEnd w:id="257"/>
      <w:bookmarkEnd w:id="258"/>
    </w:p>
    <w:p w14:paraId="7DD03491" w14:textId="526F9603" w:rsidR="00C15E9D" w:rsidRDefault="00C15E9D" w:rsidP="00FD45C8">
      <w:pPr>
        <w:spacing w:before="240" w:after="120"/>
        <w:jc w:val="center"/>
        <w:rPr>
          <w:rFonts w:eastAsia="SimSun"/>
          <w:rtl/>
          <w:lang w:bidi="ar-EG"/>
        </w:rPr>
      </w:pPr>
      <w:r w:rsidRPr="005860BA">
        <w:rPr>
          <w:rFonts w:eastAsia="SimSun" w:hint="cs"/>
          <w:rtl/>
          <w:lang w:bidi="ar-EG"/>
        </w:rPr>
        <w:t xml:space="preserve">(ملحق بالنشرة التشغيلية للاتحاد رقم </w:t>
      </w:r>
      <w:r w:rsidRPr="005860BA">
        <w:rPr>
          <w:rFonts w:eastAsia="SimSun"/>
          <w:lang w:bidi="ar-EG"/>
        </w:rPr>
        <w:t>11</w:t>
      </w:r>
      <w:r w:rsidR="0087370D">
        <w:rPr>
          <w:rFonts w:eastAsia="SimSun"/>
          <w:lang w:bidi="ar-EG"/>
        </w:rPr>
        <w:t>9</w:t>
      </w:r>
      <w:r w:rsidRPr="005860BA">
        <w:rPr>
          <w:rFonts w:eastAsia="SimSun"/>
          <w:lang w:bidi="ar-EG"/>
        </w:rPr>
        <w:t>9</w:t>
      </w:r>
      <w:r w:rsidRPr="005860BA">
        <w:rPr>
          <w:rFonts w:eastAsia="SimSun" w:hint="cs"/>
          <w:rtl/>
          <w:lang w:bidi="ar-EG"/>
        </w:rPr>
        <w:t xml:space="preserve"> </w:t>
      </w:r>
      <w:r w:rsidRPr="005860BA">
        <w:rPr>
          <w:rFonts w:eastAsia="SimSun"/>
          <w:rtl/>
          <w:lang w:bidi="ar-EG"/>
        </w:rPr>
        <w:t>–</w:t>
      </w:r>
      <w:r w:rsidRPr="005860BA">
        <w:rPr>
          <w:rFonts w:eastAsia="SimSun" w:hint="cs"/>
          <w:rtl/>
          <w:lang w:bidi="ar-EG"/>
        </w:rPr>
        <w:t xml:space="preserve"> </w:t>
      </w:r>
      <w:r w:rsidR="0087370D">
        <w:rPr>
          <w:rFonts w:eastAsia="SimSun"/>
          <w:lang w:bidi="ar-EG"/>
        </w:rPr>
        <w:t>2020</w:t>
      </w:r>
      <w:r w:rsidRPr="005860BA">
        <w:rPr>
          <w:rFonts w:eastAsia="SimSun"/>
          <w:lang w:bidi="ar-EG"/>
        </w:rPr>
        <w:t>.</w:t>
      </w:r>
      <w:r w:rsidR="0087370D">
        <w:rPr>
          <w:rFonts w:eastAsia="SimSun"/>
          <w:lang w:bidi="ar-EG"/>
        </w:rPr>
        <w:t>VII</w:t>
      </w:r>
      <w:r w:rsidRPr="005860BA">
        <w:rPr>
          <w:rFonts w:eastAsia="SimSun"/>
          <w:lang w:bidi="ar-EG"/>
        </w:rPr>
        <w:t>.1</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sidR="0087370D">
        <w:rPr>
          <w:rFonts w:eastAsia="SimSun"/>
          <w:lang w:bidi="ar-EG"/>
        </w:rPr>
        <w:t>2</w:t>
      </w:r>
      <w:r w:rsidRPr="005860BA">
        <w:rPr>
          <w:rFonts w:eastAsia="SimSun" w:hint="cs"/>
          <w:rtl/>
          <w:lang w:bidi="ar-EG"/>
        </w:rPr>
        <w:t>)</w:t>
      </w:r>
    </w:p>
    <w:tbl>
      <w:tblPr>
        <w:tblStyle w:val="TableGrid57"/>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56"/>
        <w:gridCol w:w="3014"/>
        <w:gridCol w:w="4009"/>
      </w:tblGrid>
      <w:tr w:rsidR="0087370D" w:rsidRPr="0087370D" w14:paraId="09F25645" w14:textId="77777777" w:rsidTr="00FD7096">
        <w:trPr>
          <w:cantSplit/>
          <w:trHeight w:val="227"/>
        </w:trPr>
        <w:tc>
          <w:tcPr>
            <w:tcW w:w="2265" w:type="dxa"/>
            <w:gridSpan w:val="2"/>
          </w:tcPr>
          <w:p w14:paraId="6FB2A0EF" w14:textId="7A215E3A" w:rsidR="0087370D" w:rsidRPr="0087370D" w:rsidRDefault="0087370D" w:rsidP="0087370D">
            <w:pPr>
              <w:keepNext/>
              <w:tabs>
                <w:tab w:val="left" w:pos="1276"/>
                <w:tab w:val="left" w:pos="1843"/>
              </w:tabs>
              <w:overflowPunct w:val="0"/>
              <w:autoSpaceDE w:val="0"/>
              <w:autoSpaceDN w:val="0"/>
              <w:adjustRightInd w:val="0"/>
              <w:spacing w:before="60" w:after="60" w:line="240" w:lineRule="auto"/>
              <w:jc w:val="left"/>
              <w:textAlignment w:val="baseline"/>
              <w:rPr>
                <w:i/>
                <w:noProof/>
                <w:sz w:val="18"/>
                <w:szCs w:val="24"/>
                <w:highlight w:val="yellow"/>
                <w:lang w:val="fr-FR" w:eastAsia="zh-CN"/>
              </w:rPr>
            </w:pPr>
            <w:r w:rsidRPr="00024FDE">
              <w:rPr>
                <w:rFonts w:hint="cs"/>
                <w:iCs/>
                <w:sz w:val="18"/>
                <w:szCs w:val="24"/>
                <w:rtl/>
                <w:lang w:val="fr-FR"/>
              </w:rPr>
              <w:t>البلد/المنطقة الجغرافية</w:t>
            </w:r>
          </w:p>
        </w:tc>
        <w:tc>
          <w:tcPr>
            <w:tcW w:w="3014" w:type="dxa"/>
            <w:vMerge w:val="restart"/>
            <w:shd w:val="clear" w:color="auto" w:fill="auto"/>
            <w:vAlign w:val="bottom"/>
          </w:tcPr>
          <w:p w14:paraId="32D4E8C9" w14:textId="48A94410" w:rsidR="0087370D" w:rsidRPr="0087370D" w:rsidRDefault="0087370D" w:rsidP="0087370D">
            <w:pPr>
              <w:keepNext/>
              <w:tabs>
                <w:tab w:val="left" w:pos="1276"/>
                <w:tab w:val="left" w:pos="1843"/>
              </w:tabs>
              <w:overflowPunct w:val="0"/>
              <w:autoSpaceDE w:val="0"/>
              <w:autoSpaceDN w:val="0"/>
              <w:adjustRightInd w:val="0"/>
              <w:spacing w:before="60" w:after="60" w:line="240" w:lineRule="auto"/>
              <w:jc w:val="left"/>
              <w:textAlignment w:val="baseline"/>
              <w:rPr>
                <w:i/>
                <w:noProof/>
                <w:sz w:val="18"/>
                <w:szCs w:val="24"/>
                <w:highlight w:val="yellow"/>
                <w:lang w:val="en-GB" w:eastAsia="zh-CN"/>
              </w:rPr>
            </w:pPr>
            <w:r w:rsidRPr="00024FDE">
              <w:rPr>
                <w:rFonts w:hint="cs"/>
                <w:iCs/>
                <w:sz w:val="18"/>
                <w:szCs w:val="24"/>
                <w:rtl/>
              </w:rPr>
              <w:t>الاسم الوحيد لنقطة التشوير</w:t>
            </w:r>
          </w:p>
        </w:tc>
        <w:tc>
          <w:tcPr>
            <w:tcW w:w="4009" w:type="dxa"/>
            <w:vMerge w:val="restart"/>
            <w:shd w:val="clear" w:color="auto" w:fill="auto"/>
            <w:vAlign w:val="bottom"/>
          </w:tcPr>
          <w:p w14:paraId="2CF33984" w14:textId="73F03628" w:rsidR="0087370D" w:rsidRPr="0087370D" w:rsidRDefault="0087370D" w:rsidP="0087370D">
            <w:pPr>
              <w:keepNext/>
              <w:tabs>
                <w:tab w:val="left" w:pos="1276"/>
                <w:tab w:val="left" w:pos="1843"/>
              </w:tabs>
              <w:overflowPunct w:val="0"/>
              <w:autoSpaceDE w:val="0"/>
              <w:autoSpaceDN w:val="0"/>
              <w:adjustRightInd w:val="0"/>
              <w:spacing w:before="60" w:after="60" w:line="240" w:lineRule="auto"/>
              <w:jc w:val="left"/>
              <w:textAlignment w:val="baseline"/>
              <w:rPr>
                <w:i/>
                <w:noProof/>
                <w:sz w:val="18"/>
                <w:szCs w:val="24"/>
                <w:highlight w:val="yellow"/>
                <w:lang w:val="en-GB" w:eastAsia="zh-CN"/>
              </w:rPr>
            </w:pPr>
            <w:r w:rsidRPr="00024FDE">
              <w:rPr>
                <w:rFonts w:hint="cs"/>
                <w:iCs/>
                <w:sz w:val="18"/>
                <w:szCs w:val="24"/>
                <w:rtl/>
              </w:rPr>
              <w:t>اسم مشغل نقطة التشوير</w:t>
            </w:r>
          </w:p>
        </w:tc>
      </w:tr>
      <w:tr w:rsidR="0087370D" w:rsidRPr="0087370D" w14:paraId="18A18E99" w14:textId="77777777" w:rsidTr="00FD7096">
        <w:trPr>
          <w:cantSplit/>
          <w:trHeight w:val="227"/>
        </w:trPr>
        <w:tc>
          <w:tcPr>
            <w:tcW w:w="909" w:type="dxa"/>
            <w:tcBorders>
              <w:bottom w:val="single" w:sz="4" w:space="0" w:color="auto"/>
            </w:tcBorders>
          </w:tcPr>
          <w:p w14:paraId="30E45C53" w14:textId="77777777" w:rsidR="0087370D" w:rsidRPr="0087370D" w:rsidRDefault="0087370D" w:rsidP="0087370D">
            <w:pPr>
              <w:keepNext/>
              <w:tabs>
                <w:tab w:val="left" w:pos="1276"/>
                <w:tab w:val="left" w:pos="1843"/>
              </w:tabs>
              <w:overflowPunct w:val="0"/>
              <w:autoSpaceDE w:val="0"/>
              <w:autoSpaceDN w:val="0"/>
              <w:adjustRightInd w:val="0"/>
              <w:spacing w:before="60" w:after="60" w:line="240" w:lineRule="auto"/>
              <w:jc w:val="left"/>
              <w:textAlignment w:val="baseline"/>
              <w:rPr>
                <w:i/>
                <w:noProof/>
                <w:sz w:val="18"/>
                <w:szCs w:val="24"/>
                <w:lang w:val="fr-FR" w:eastAsia="zh-CN"/>
              </w:rPr>
            </w:pPr>
            <w:r w:rsidRPr="0087370D">
              <w:rPr>
                <w:i/>
                <w:noProof/>
                <w:sz w:val="18"/>
                <w:szCs w:val="24"/>
                <w:lang w:val="fr-FR" w:eastAsia="zh-CN"/>
              </w:rPr>
              <w:t>ISPC</w:t>
            </w:r>
          </w:p>
        </w:tc>
        <w:tc>
          <w:tcPr>
            <w:tcW w:w="1356" w:type="dxa"/>
            <w:tcBorders>
              <w:bottom w:val="single" w:sz="4" w:space="0" w:color="auto"/>
            </w:tcBorders>
            <w:shd w:val="clear" w:color="auto" w:fill="auto"/>
          </w:tcPr>
          <w:p w14:paraId="43B6AC07" w14:textId="77777777" w:rsidR="0087370D" w:rsidRPr="0087370D" w:rsidRDefault="0087370D" w:rsidP="0087370D">
            <w:pPr>
              <w:keepNext/>
              <w:tabs>
                <w:tab w:val="left" w:pos="1276"/>
                <w:tab w:val="left" w:pos="1843"/>
              </w:tabs>
              <w:overflowPunct w:val="0"/>
              <w:autoSpaceDE w:val="0"/>
              <w:autoSpaceDN w:val="0"/>
              <w:adjustRightInd w:val="0"/>
              <w:spacing w:before="60" w:after="60" w:line="240" w:lineRule="auto"/>
              <w:jc w:val="left"/>
              <w:textAlignment w:val="baseline"/>
              <w:rPr>
                <w:i/>
                <w:noProof/>
                <w:sz w:val="18"/>
                <w:szCs w:val="24"/>
                <w:lang w:val="fr-FR" w:eastAsia="zh-CN"/>
              </w:rPr>
            </w:pPr>
            <w:r w:rsidRPr="0087370D">
              <w:rPr>
                <w:i/>
                <w:noProof/>
                <w:sz w:val="18"/>
                <w:szCs w:val="24"/>
                <w:lang w:val="fr-FR" w:eastAsia="zh-CN"/>
              </w:rPr>
              <w:t>DEC</w:t>
            </w:r>
          </w:p>
        </w:tc>
        <w:tc>
          <w:tcPr>
            <w:tcW w:w="3014" w:type="dxa"/>
            <w:vMerge/>
            <w:tcBorders>
              <w:bottom w:val="single" w:sz="4" w:space="0" w:color="auto"/>
            </w:tcBorders>
            <w:shd w:val="clear" w:color="auto" w:fill="auto"/>
          </w:tcPr>
          <w:p w14:paraId="51F25425" w14:textId="77777777" w:rsidR="0087370D" w:rsidRPr="0087370D" w:rsidRDefault="0087370D" w:rsidP="0087370D">
            <w:pPr>
              <w:keepNext/>
              <w:tabs>
                <w:tab w:val="left" w:pos="1276"/>
                <w:tab w:val="left" w:pos="1843"/>
              </w:tabs>
              <w:overflowPunct w:val="0"/>
              <w:autoSpaceDE w:val="0"/>
              <w:autoSpaceDN w:val="0"/>
              <w:adjustRightInd w:val="0"/>
              <w:spacing w:before="60" w:after="60" w:line="240" w:lineRule="auto"/>
              <w:jc w:val="left"/>
              <w:textAlignment w:val="baseline"/>
              <w:rPr>
                <w:i/>
                <w:noProof/>
                <w:sz w:val="18"/>
                <w:szCs w:val="24"/>
                <w:lang w:val="fr-FR" w:eastAsia="zh-CN"/>
              </w:rPr>
            </w:pPr>
          </w:p>
        </w:tc>
        <w:tc>
          <w:tcPr>
            <w:tcW w:w="4009" w:type="dxa"/>
            <w:vMerge/>
            <w:tcBorders>
              <w:bottom w:val="single" w:sz="4" w:space="0" w:color="auto"/>
            </w:tcBorders>
            <w:shd w:val="clear" w:color="auto" w:fill="auto"/>
          </w:tcPr>
          <w:p w14:paraId="5892F3D8" w14:textId="77777777" w:rsidR="0087370D" w:rsidRPr="0087370D" w:rsidRDefault="0087370D" w:rsidP="0087370D">
            <w:pPr>
              <w:keepNext/>
              <w:tabs>
                <w:tab w:val="left" w:pos="1276"/>
                <w:tab w:val="left" w:pos="1843"/>
              </w:tabs>
              <w:overflowPunct w:val="0"/>
              <w:autoSpaceDE w:val="0"/>
              <w:autoSpaceDN w:val="0"/>
              <w:adjustRightInd w:val="0"/>
              <w:spacing w:before="60" w:after="60" w:line="240" w:lineRule="auto"/>
              <w:jc w:val="left"/>
              <w:textAlignment w:val="baseline"/>
              <w:rPr>
                <w:i/>
                <w:noProof/>
                <w:sz w:val="18"/>
                <w:szCs w:val="24"/>
                <w:lang w:val="fr-FR" w:eastAsia="zh-CN"/>
              </w:rPr>
            </w:pPr>
          </w:p>
        </w:tc>
      </w:tr>
      <w:tr w:rsidR="0087370D" w:rsidRPr="0087370D" w14:paraId="4EAC3699" w14:textId="77777777" w:rsidTr="0087370D">
        <w:trPr>
          <w:cantSplit/>
          <w:trHeight w:val="240"/>
        </w:trPr>
        <w:tc>
          <w:tcPr>
            <w:tcW w:w="9288" w:type="dxa"/>
            <w:gridSpan w:val="4"/>
            <w:tcBorders>
              <w:top w:val="single" w:sz="4" w:space="0" w:color="auto"/>
            </w:tcBorders>
            <w:shd w:val="clear" w:color="auto" w:fill="auto"/>
          </w:tcPr>
          <w:p w14:paraId="08E830FE" w14:textId="53C12CC3" w:rsidR="0087370D" w:rsidRPr="0087370D" w:rsidRDefault="00024FDE" w:rsidP="0087370D">
            <w:pPr>
              <w:keepNext/>
              <w:tabs>
                <w:tab w:val="left" w:pos="567"/>
                <w:tab w:val="right" w:pos="1021"/>
                <w:tab w:val="left" w:pos="1701"/>
                <w:tab w:val="left" w:pos="2268"/>
              </w:tabs>
              <w:overflowPunct w:val="0"/>
              <w:autoSpaceDE w:val="0"/>
              <w:autoSpaceDN w:val="0"/>
              <w:adjustRightInd w:val="0"/>
              <w:spacing w:line="240" w:lineRule="auto"/>
              <w:textAlignment w:val="baseline"/>
              <w:rPr>
                <w:b/>
                <w:bCs/>
                <w:sz w:val="18"/>
                <w:szCs w:val="24"/>
                <w:lang w:eastAsia="zh-CN"/>
              </w:rPr>
            </w:pPr>
            <w:r>
              <w:rPr>
                <w:rFonts w:hint="cs"/>
                <w:b/>
                <w:bCs/>
                <w:sz w:val="18"/>
                <w:szCs w:val="24"/>
                <w:rtl/>
                <w:lang w:eastAsia="zh-CN"/>
              </w:rPr>
              <w:t>الجمهورية التشيكية</w:t>
            </w:r>
            <w:r>
              <w:rPr>
                <w:b/>
                <w:bCs/>
                <w:sz w:val="18"/>
                <w:szCs w:val="24"/>
                <w:rtl/>
                <w:lang w:eastAsia="zh-CN"/>
              </w:rPr>
              <w:tab/>
            </w:r>
            <w:r w:rsidR="0087370D" w:rsidRPr="0087370D">
              <w:rPr>
                <w:b/>
                <w:bCs/>
                <w:sz w:val="18"/>
                <w:szCs w:val="24"/>
                <w:lang w:eastAsia="zh-CN"/>
              </w:rPr>
              <w:t>SUP</w:t>
            </w:r>
          </w:p>
        </w:tc>
      </w:tr>
      <w:tr w:rsidR="0087370D" w:rsidRPr="0087370D" w14:paraId="547C8BF1" w14:textId="77777777" w:rsidTr="00FD7096">
        <w:trPr>
          <w:cantSplit/>
          <w:trHeight w:val="240"/>
        </w:trPr>
        <w:tc>
          <w:tcPr>
            <w:tcW w:w="909" w:type="dxa"/>
            <w:shd w:val="clear" w:color="auto" w:fill="auto"/>
          </w:tcPr>
          <w:p w14:paraId="3FB75982"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2-230-3</w:t>
            </w:r>
          </w:p>
        </w:tc>
        <w:tc>
          <w:tcPr>
            <w:tcW w:w="1356" w:type="dxa"/>
            <w:shd w:val="clear" w:color="auto" w:fill="auto"/>
          </w:tcPr>
          <w:p w14:paraId="77F1A677"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5939</w:t>
            </w:r>
          </w:p>
        </w:tc>
        <w:tc>
          <w:tcPr>
            <w:tcW w:w="3014" w:type="dxa"/>
            <w:shd w:val="clear" w:color="auto" w:fill="auto"/>
          </w:tcPr>
          <w:p w14:paraId="0C8C260F"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TS1PG</w:t>
            </w:r>
          </w:p>
        </w:tc>
        <w:tc>
          <w:tcPr>
            <w:tcW w:w="4009" w:type="dxa"/>
          </w:tcPr>
          <w:p w14:paraId="779CC69E"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en-GB" w:eastAsia="zh-CN"/>
              </w:rPr>
            </w:pPr>
            <w:r w:rsidRPr="0087370D">
              <w:rPr>
                <w:noProof/>
                <w:sz w:val="18"/>
                <w:szCs w:val="24"/>
                <w:lang w:val="en-GB" w:eastAsia="zh-CN"/>
              </w:rPr>
              <w:t>O2 Czech Republic a.s.</w:t>
            </w:r>
          </w:p>
        </w:tc>
      </w:tr>
      <w:tr w:rsidR="0087370D" w:rsidRPr="0087370D" w14:paraId="3CFAB762" w14:textId="77777777" w:rsidTr="0087370D">
        <w:trPr>
          <w:cantSplit/>
          <w:trHeight w:val="240"/>
        </w:trPr>
        <w:tc>
          <w:tcPr>
            <w:tcW w:w="9288" w:type="dxa"/>
            <w:gridSpan w:val="4"/>
            <w:shd w:val="clear" w:color="auto" w:fill="auto"/>
          </w:tcPr>
          <w:p w14:paraId="49116FCC" w14:textId="6516472F" w:rsidR="0087370D" w:rsidRPr="0087370D" w:rsidRDefault="00024FDE" w:rsidP="0087370D">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bCs/>
                <w:sz w:val="18"/>
                <w:szCs w:val="24"/>
                <w:lang w:eastAsia="zh-CN"/>
              </w:rPr>
            </w:pPr>
            <w:r>
              <w:rPr>
                <w:rFonts w:hint="cs"/>
                <w:b/>
                <w:bCs/>
                <w:sz w:val="18"/>
                <w:szCs w:val="24"/>
                <w:rtl/>
                <w:lang w:eastAsia="zh-CN"/>
              </w:rPr>
              <w:t>الجمهورية التشيكية</w:t>
            </w:r>
            <w:r>
              <w:rPr>
                <w:b/>
                <w:bCs/>
                <w:sz w:val="18"/>
                <w:szCs w:val="24"/>
                <w:rtl/>
                <w:lang w:eastAsia="zh-CN"/>
              </w:rPr>
              <w:tab/>
            </w:r>
            <w:r w:rsidR="0087370D" w:rsidRPr="0087370D">
              <w:rPr>
                <w:b/>
                <w:bCs/>
                <w:sz w:val="18"/>
                <w:szCs w:val="24"/>
                <w:lang w:eastAsia="zh-CN"/>
              </w:rPr>
              <w:t>ADD</w:t>
            </w:r>
          </w:p>
        </w:tc>
      </w:tr>
      <w:tr w:rsidR="0087370D" w:rsidRPr="0087370D" w14:paraId="618ACA6B" w14:textId="77777777" w:rsidTr="00FD7096">
        <w:trPr>
          <w:cantSplit/>
          <w:trHeight w:val="240"/>
        </w:trPr>
        <w:tc>
          <w:tcPr>
            <w:tcW w:w="909" w:type="dxa"/>
            <w:shd w:val="clear" w:color="auto" w:fill="auto"/>
          </w:tcPr>
          <w:p w14:paraId="7959EF02"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2-230-2</w:t>
            </w:r>
          </w:p>
        </w:tc>
        <w:tc>
          <w:tcPr>
            <w:tcW w:w="1356" w:type="dxa"/>
            <w:shd w:val="clear" w:color="auto" w:fill="auto"/>
          </w:tcPr>
          <w:p w14:paraId="0A3319B7"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5938</w:t>
            </w:r>
          </w:p>
        </w:tc>
        <w:tc>
          <w:tcPr>
            <w:tcW w:w="3014" w:type="dxa"/>
            <w:shd w:val="clear" w:color="auto" w:fill="auto"/>
          </w:tcPr>
          <w:p w14:paraId="656E29DD"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TS2P5</w:t>
            </w:r>
          </w:p>
        </w:tc>
        <w:tc>
          <w:tcPr>
            <w:tcW w:w="4009" w:type="dxa"/>
          </w:tcPr>
          <w:p w14:paraId="4E48FFD1"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en-GB" w:eastAsia="zh-CN"/>
              </w:rPr>
            </w:pPr>
            <w:r w:rsidRPr="0087370D">
              <w:rPr>
                <w:noProof/>
                <w:sz w:val="18"/>
                <w:szCs w:val="24"/>
                <w:lang w:val="en-GB" w:eastAsia="zh-CN"/>
              </w:rPr>
              <w:t>O2 Czech Republic a.s.</w:t>
            </w:r>
          </w:p>
        </w:tc>
      </w:tr>
      <w:tr w:rsidR="0087370D" w:rsidRPr="0087370D" w14:paraId="00C23EE2" w14:textId="77777777" w:rsidTr="00FD7096">
        <w:trPr>
          <w:cantSplit/>
          <w:trHeight w:val="240"/>
        </w:trPr>
        <w:tc>
          <w:tcPr>
            <w:tcW w:w="909" w:type="dxa"/>
            <w:shd w:val="clear" w:color="auto" w:fill="auto"/>
          </w:tcPr>
          <w:p w14:paraId="24844E61"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6-234-4</w:t>
            </w:r>
          </w:p>
        </w:tc>
        <w:tc>
          <w:tcPr>
            <w:tcW w:w="1356" w:type="dxa"/>
            <w:shd w:val="clear" w:color="auto" w:fill="auto"/>
          </w:tcPr>
          <w:p w14:paraId="02BF9B1C"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14164</w:t>
            </w:r>
          </w:p>
        </w:tc>
        <w:tc>
          <w:tcPr>
            <w:tcW w:w="3014" w:type="dxa"/>
            <w:shd w:val="clear" w:color="auto" w:fill="auto"/>
          </w:tcPr>
          <w:p w14:paraId="0BAE39AC"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MSC9</w:t>
            </w:r>
          </w:p>
        </w:tc>
        <w:tc>
          <w:tcPr>
            <w:tcW w:w="4009" w:type="dxa"/>
          </w:tcPr>
          <w:p w14:paraId="35E72D51"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en-GB" w:eastAsia="zh-CN"/>
              </w:rPr>
            </w:pPr>
            <w:r w:rsidRPr="0087370D">
              <w:rPr>
                <w:noProof/>
                <w:sz w:val="18"/>
                <w:szCs w:val="24"/>
                <w:lang w:val="en-GB" w:eastAsia="zh-CN"/>
              </w:rPr>
              <w:t>Vodafone Czech Republic a.s.</w:t>
            </w:r>
          </w:p>
        </w:tc>
      </w:tr>
      <w:tr w:rsidR="0087370D" w:rsidRPr="0087370D" w14:paraId="253B8D31" w14:textId="77777777" w:rsidTr="0087370D">
        <w:trPr>
          <w:cantSplit/>
          <w:trHeight w:val="240"/>
        </w:trPr>
        <w:tc>
          <w:tcPr>
            <w:tcW w:w="9288" w:type="dxa"/>
            <w:gridSpan w:val="4"/>
            <w:shd w:val="clear" w:color="auto" w:fill="auto"/>
          </w:tcPr>
          <w:p w14:paraId="36F30CB7" w14:textId="00F284DC" w:rsidR="0087370D" w:rsidRPr="0087370D" w:rsidRDefault="00024FDE" w:rsidP="0087370D">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bCs/>
                <w:sz w:val="18"/>
                <w:szCs w:val="24"/>
                <w:lang w:eastAsia="zh-CN"/>
              </w:rPr>
            </w:pPr>
            <w:r>
              <w:rPr>
                <w:rFonts w:hint="cs"/>
                <w:b/>
                <w:bCs/>
                <w:sz w:val="18"/>
                <w:szCs w:val="24"/>
                <w:rtl/>
                <w:lang w:eastAsia="zh-CN"/>
              </w:rPr>
              <w:t>الجمهورية التشيكية</w:t>
            </w:r>
            <w:r>
              <w:rPr>
                <w:b/>
                <w:bCs/>
                <w:sz w:val="18"/>
                <w:szCs w:val="24"/>
                <w:rtl/>
                <w:lang w:eastAsia="zh-CN"/>
              </w:rPr>
              <w:tab/>
            </w:r>
            <w:r w:rsidR="0087370D" w:rsidRPr="0087370D">
              <w:rPr>
                <w:b/>
                <w:bCs/>
                <w:sz w:val="18"/>
                <w:szCs w:val="24"/>
                <w:lang w:eastAsia="zh-CN"/>
              </w:rPr>
              <w:t>LIR</w:t>
            </w:r>
          </w:p>
        </w:tc>
      </w:tr>
      <w:tr w:rsidR="0087370D" w:rsidRPr="0087370D" w14:paraId="7BFC76C1" w14:textId="77777777" w:rsidTr="00FD7096">
        <w:trPr>
          <w:cantSplit/>
          <w:trHeight w:val="240"/>
        </w:trPr>
        <w:tc>
          <w:tcPr>
            <w:tcW w:w="909" w:type="dxa"/>
            <w:shd w:val="clear" w:color="auto" w:fill="auto"/>
          </w:tcPr>
          <w:p w14:paraId="78A46564"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2-060-4</w:t>
            </w:r>
          </w:p>
        </w:tc>
        <w:tc>
          <w:tcPr>
            <w:tcW w:w="1356" w:type="dxa"/>
            <w:shd w:val="clear" w:color="auto" w:fill="auto"/>
          </w:tcPr>
          <w:p w14:paraId="55D2B04D"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4580</w:t>
            </w:r>
          </w:p>
        </w:tc>
        <w:tc>
          <w:tcPr>
            <w:tcW w:w="3014" w:type="dxa"/>
            <w:shd w:val="clear" w:color="auto" w:fill="auto"/>
          </w:tcPr>
          <w:p w14:paraId="0EC2674C"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SZDC</w:t>
            </w:r>
          </w:p>
        </w:tc>
        <w:tc>
          <w:tcPr>
            <w:tcW w:w="4009" w:type="dxa"/>
          </w:tcPr>
          <w:p w14:paraId="5301829C"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Sprava zeleznic, statni organizace</w:t>
            </w:r>
          </w:p>
        </w:tc>
      </w:tr>
      <w:tr w:rsidR="0087370D" w:rsidRPr="0087370D" w14:paraId="7BAF9D37" w14:textId="77777777" w:rsidTr="00FD7096">
        <w:trPr>
          <w:cantSplit/>
          <w:trHeight w:val="240"/>
        </w:trPr>
        <w:tc>
          <w:tcPr>
            <w:tcW w:w="909" w:type="dxa"/>
            <w:shd w:val="clear" w:color="auto" w:fill="auto"/>
          </w:tcPr>
          <w:p w14:paraId="1F64D362"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2-060-5</w:t>
            </w:r>
          </w:p>
        </w:tc>
        <w:tc>
          <w:tcPr>
            <w:tcW w:w="1356" w:type="dxa"/>
            <w:shd w:val="clear" w:color="auto" w:fill="auto"/>
          </w:tcPr>
          <w:p w14:paraId="7A0E2772"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4581</w:t>
            </w:r>
          </w:p>
        </w:tc>
        <w:tc>
          <w:tcPr>
            <w:tcW w:w="3014" w:type="dxa"/>
            <w:shd w:val="clear" w:color="auto" w:fill="auto"/>
          </w:tcPr>
          <w:p w14:paraId="0C0C403F"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Ceznet Praha CZ</w:t>
            </w:r>
          </w:p>
        </w:tc>
        <w:tc>
          <w:tcPr>
            <w:tcW w:w="4009" w:type="dxa"/>
          </w:tcPr>
          <w:p w14:paraId="4D095FDE"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en-GB" w:eastAsia="zh-CN"/>
              </w:rPr>
            </w:pPr>
            <w:r w:rsidRPr="0087370D">
              <w:rPr>
                <w:noProof/>
                <w:sz w:val="18"/>
                <w:szCs w:val="24"/>
                <w:lang w:val="en-GB" w:eastAsia="zh-CN"/>
              </w:rPr>
              <w:t>Telco Pro Services, a.s.</w:t>
            </w:r>
          </w:p>
        </w:tc>
      </w:tr>
      <w:tr w:rsidR="0087370D" w:rsidRPr="0087370D" w14:paraId="3E09AC43" w14:textId="77777777" w:rsidTr="00FD7096">
        <w:trPr>
          <w:cantSplit/>
          <w:trHeight w:val="240"/>
        </w:trPr>
        <w:tc>
          <w:tcPr>
            <w:tcW w:w="909" w:type="dxa"/>
            <w:shd w:val="clear" w:color="auto" w:fill="auto"/>
          </w:tcPr>
          <w:p w14:paraId="1B2F3175"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2-060-6</w:t>
            </w:r>
          </w:p>
        </w:tc>
        <w:tc>
          <w:tcPr>
            <w:tcW w:w="1356" w:type="dxa"/>
            <w:shd w:val="clear" w:color="auto" w:fill="auto"/>
          </w:tcPr>
          <w:p w14:paraId="7C890D52"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4582</w:t>
            </w:r>
          </w:p>
        </w:tc>
        <w:tc>
          <w:tcPr>
            <w:tcW w:w="3014" w:type="dxa"/>
            <w:shd w:val="clear" w:color="auto" w:fill="auto"/>
          </w:tcPr>
          <w:p w14:paraId="30D10F5B"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SZDC CZ</w:t>
            </w:r>
          </w:p>
        </w:tc>
        <w:tc>
          <w:tcPr>
            <w:tcW w:w="4009" w:type="dxa"/>
          </w:tcPr>
          <w:p w14:paraId="5F46E69B"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Sprava zeleznic, statni organizace</w:t>
            </w:r>
          </w:p>
        </w:tc>
      </w:tr>
      <w:tr w:rsidR="0087370D" w:rsidRPr="0087370D" w14:paraId="691C428D" w14:textId="77777777" w:rsidTr="00FD7096">
        <w:trPr>
          <w:cantSplit/>
          <w:trHeight w:val="240"/>
        </w:trPr>
        <w:tc>
          <w:tcPr>
            <w:tcW w:w="909" w:type="dxa"/>
            <w:shd w:val="clear" w:color="auto" w:fill="auto"/>
          </w:tcPr>
          <w:p w14:paraId="14226C05"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2-228-1</w:t>
            </w:r>
          </w:p>
        </w:tc>
        <w:tc>
          <w:tcPr>
            <w:tcW w:w="1356" w:type="dxa"/>
            <w:shd w:val="clear" w:color="auto" w:fill="auto"/>
          </w:tcPr>
          <w:p w14:paraId="0796C1F4"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5921</w:t>
            </w:r>
          </w:p>
        </w:tc>
        <w:tc>
          <w:tcPr>
            <w:tcW w:w="3014" w:type="dxa"/>
            <w:shd w:val="clear" w:color="auto" w:fill="auto"/>
          </w:tcPr>
          <w:p w14:paraId="3D9B61B7"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Praha, SA-STP</w:t>
            </w:r>
          </w:p>
        </w:tc>
        <w:tc>
          <w:tcPr>
            <w:tcW w:w="4009" w:type="dxa"/>
          </w:tcPr>
          <w:p w14:paraId="0D008C8A"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CETIN a.s.</w:t>
            </w:r>
          </w:p>
        </w:tc>
      </w:tr>
      <w:tr w:rsidR="0087370D" w:rsidRPr="0087370D" w14:paraId="7E6B3824" w14:textId="77777777" w:rsidTr="00FD7096">
        <w:trPr>
          <w:cantSplit/>
          <w:trHeight w:val="240"/>
        </w:trPr>
        <w:tc>
          <w:tcPr>
            <w:tcW w:w="909" w:type="dxa"/>
            <w:shd w:val="clear" w:color="auto" w:fill="auto"/>
          </w:tcPr>
          <w:p w14:paraId="7C3212CE"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2-228-2</w:t>
            </w:r>
          </w:p>
        </w:tc>
        <w:tc>
          <w:tcPr>
            <w:tcW w:w="1356" w:type="dxa"/>
            <w:shd w:val="clear" w:color="auto" w:fill="auto"/>
          </w:tcPr>
          <w:p w14:paraId="28086525"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5922</w:t>
            </w:r>
          </w:p>
        </w:tc>
        <w:tc>
          <w:tcPr>
            <w:tcW w:w="3014" w:type="dxa"/>
            <w:shd w:val="clear" w:color="auto" w:fill="auto"/>
          </w:tcPr>
          <w:p w14:paraId="651CFD1A"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Brno, SA STP</w:t>
            </w:r>
          </w:p>
        </w:tc>
        <w:tc>
          <w:tcPr>
            <w:tcW w:w="4009" w:type="dxa"/>
          </w:tcPr>
          <w:p w14:paraId="2426C549"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CETIN a.s.</w:t>
            </w:r>
          </w:p>
        </w:tc>
      </w:tr>
      <w:tr w:rsidR="0087370D" w:rsidRPr="0087370D" w14:paraId="34E6AD0B" w14:textId="77777777" w:rsidTr="00FD7096">
        <w:trPr>
          <w:cantSplit/>
          <w:trHeight w:val="240"/>
        </w:trPr>
        <w:tc>
          <w:tcPr>
            <w:tcW w:w="909" w:type="dxa"/>
            <w:shd w:val="clear" w:color="auto" w:fill="auto"/>
          </w:tcPr>
          <w:p w14:paraId="7255A6E0"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2-228-5</w:t>
            </w:r>
          </w:p>
        </w:tc>
        <w:tc>
          <w:tcPr>
            <w:tcW w:w="1356" w:type="dxa"/>
            <w:shd w:val="clear" w:color="auto" w:fill="auto"/>
          </w:tcPr>
          <w:p w14:paraId="5AEFCB7F"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5925</w:t>
            </w:r>
          </w:p>
        </w:tc>
        <w:tc>
          <w:tcPr>
            <w:tcW w:w="3014" w:type="dxa"/>
            <w:shd w:val="clear" w:color="auto" w:fill="auto"/>
          </w:tcPr>
          <w:p w14:paraId="3C5EA52C"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SZDC</w:t>
            </w:r>
          </w:p>
        </w:tc>
        <w:tc>
          <w:tcPr>
            <w:tcW w:w="4009" w:type="dxa"/>
          </w:tcPr>
          <w:p w14:paraId="15F36141"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Sprava zeleznic, statni organizace</w:t>
            </w:r>
          </w:p>
        </w:tc>
      </w:tr>
      <w:tr w:rsidR="0087370D" w:rsidRPr="0087370D" w14:paraId="73D41B6C" w14:textId="77777777" w:rsidTr="00FD7096">
        <w:trPr>
          <w:cantSplit/>
          <w:trHeight w:val="240"/>
        </w:trPr>
        <w:tc>
          <w:tcPr>
            <w:tcW w:w="909" w:type="dxa"/>
            <w:shd w:val="clear" w:color="auto" w:fill="auto"/>
          </w:tcPr>
          <w:p w14:paraId="10893BD7"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2-228-6</w:t>
            </w:r>
          </w:p>
        </w:tc>
        <w:tc>
          <w:tcPr>
            <w:tcW w:w="1356" w:type="dxa"/>
            <w:shd w:val="clear" w:color="auto" w:fill="auto"/>
          </w:tcPr>
          <w:p w14:paraId="7BC96D76"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5926</w:t>
            </w:r>
          </w:p>
        </w:tc>
        <w:tc>
          <w:tcPr>
            <w:tcW w:w="3014" w:type="dxa"/>
            <w:shd w:val="clear" w:color="auto" w:fill="auto"/>
          </w:tcPr>
          <w:p w14:paraId="79793735"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CEZnet Praha CZ</w:t>
            </w:r>
          </w:p>
        </w:tc>
        <w:tc>
          <w:tcPr>
            <w:tcW w:w="4009" w:type="dxa"/>
          </w:tcPr>
          <w:p w14:paraId="3A47E976"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en-GB" w:eastAsia="zh-CN"/>
              </w:rPr>
            </w:pPr>
            <w:r w:rsidRPr="0087370D">
              <w:rPr>
                <w:noProof/>
                <w:sz w:val="18"/>
                <w:szCs w:val="24"/>
                <w:lang w:val="en-GB" w:eastAsia="zh-CN"/>
              </w:rPr>
              <w:t>Telco Pro Services, a.s.</w:t>
            </w:r>
          </w:p>
        </w:tc>
      </w:tr>
      <w:tr w:rsidR="0087370D" w:rsidRPr="0087370D" w14:paraId="7587CC8B" w14:textId="77777777" w:rsidTr="00FD7096">
        <w:trPr>
          <w:cantSplit/>
          <w:trHeight w:val="240"/>
        </w:trPr>
        <w:tc>
          <w:tcPr>
            <w:tcW w:w="909" w:type="dxa"/>
            <w:shd w:val="clear" w:color="auto" w:fill="auto"/>
          </w:tcPr>
          <w:p w14:paraId="2B2CE9FC"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2-229-0</w:t>
            </w:r>
          </w:p>
        </w:tc>
        <w:tc>
          <w:tcPr>
            <w:tcW w:w="1356" w:type="dxa"/>
            <w:shd w:val="clear" w:color="auto" w:fill="auto"/>
          </w:tcPr>
          <w:p w14:paraId="751923D0"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5928</w:t>
            </w:r>
          </w:p>
        </w:tc>
        <w:tc>
          <w:tcPr>
            <w:tcW w:w="3014" w:type="dxa"/>
            <w:shd w:val="clear" w:color="auto" w:fill="auto"/>
          </w:tcPr>
          <w:p w14:paraId="607FD666"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BT Czech Republic</w:t>
            </w:r>
          </w:p>
        </w:tc>
        <w:tc>
          <w:tcPr>
            <w:tcW w:w="4009" w:type="dxa"/>
          </w:tcPr>
          <w:p w14:paraId="2351005E"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BT Limited, organizacni slozka</w:t>
            </w:r>
          </w:p>
        </w:tc>
      </w:tr>
      <w:tr w:rsidR="0087370D" w:rsidRPr="0087370D" w14:paraId="080A0994" w14:textId="77777777" w:rsidTr="00FD7096">
        <w:trPr>
          <w:cantSplit/>
          <w:trHeight w:val="240"/>
        </w:trPr>
        <w:tc>
          <w:tcPr>
            <w:tcW w:w="909" w:type="dxa"/>
            <w:shd w:val="clear" w:color="auto" w:fill="auto"/>
          </w:tcPr>
          <w:p w14:paraId="75BEEBC0"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2-229-1</w:t>
            </w:r>
          </w:p>
        </w:tc>
        <w:tc>
          <w:tcPr>
            <w:tcW w:w="1356" w:type="dxa"/>
            <w:shd w:val="clear" w:color="auto" w:fill="auto"/>
          </w:tcPr>
          <w:p w14:paraId="38671D4F"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5929</w:t>
            </w:r>
          </w:p>
        </w:tc>
        <w:tc>
          <w:tcPr>
            <w:tcW w:w="3014" w:type="dxa"/>
            <w:shd w:val="clear" w:color="auto" w:fill="auto"/>
          </w:tcPr>
          <w:p w14:paraId="66DC4394"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Praha, International exchange</w:t>
            </w:r>
          </w:p>
        </w:tc>
        <w:tc>
          <w:tcPr>
            <w:tcW w:w="4009" w:type="dxa"/>
          </w:tcPr>
          <w:p w14:paraId="2B19637A"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CETIN a.s.</w:t>
            </w:r>
          </w:p>
        </w:tc>
      </w:tr>
      <w:tr w:rsidR="0087370D" w:rsidRPr="0087370D" w14:paraId="68F6FF6B" w14:textId="77777777" w:rsidTr="00FD7096">
        <w:trPr>
          <w:cantSplit/>
          <w:trHeight w:val="240"/>
        </w:trPr>
        <w:tc>
          <w:tcPr>
            <w:tcW w:w="909" w:type="dxa"/>
            <w:shd w:val="clear" w:color="auto" w:fill="auto"/>
          </w:tcPr>
          <w:p w14:paraId="041E2678"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2-229-2</w:t>
            </w:r>
          </w:p>
        </w:tc>
        <w:tc>
          <w:tcPr>
            <w:tcW w:w="1356" w:type="dxa"/>
            <w:shd w:val="clear" w:color="auto" w:fill="auto"/>
          </w:tcPr>
          <w:p w14:paraId="13B689CF"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5930</w:t>
            </w:r>
          </w:p>
        </w:tc>
        <w:tc>
          <w:tcPr>
            <w:tcW w:w="3014" w:type="dxa"/>
            <w:shd w:val="clear" w:color="auto" w:fill="auto"/>
          </w:tcPr>
          <w:p w14:paraId="5CD19739"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Brno, International exchange</w:t>
            </w:r>
          </w:p>
        </w:tc>
        <w:tc>
          <w:tcPr>
            <w:tcW w:w="4009" w:type="dxa"/>
          </w:tcPr>
          <w:p w14:paraId="6FA35B6B"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CETIN a.s.</w:t>
            </w:r>
          </w:p>
        </w:tc>
      </w:tr>
      <w:tr w:rsidR="0087370D" w:rsidRPr="0087370D" w14:paraId="318AE51D" w14:textId="77777777" w:rsidTr="00FD7096">
        <w:trPr>
          <w:cantSplit/>
          <w:trHeight w:val="240"/>
        </w:trPr>
        <w:tc>
          <w:tcPr>
            <w:tcW w:w="909" w:type="dxa"/>
            <w:shd w:val="clear" w:color="auto" w:fill="auto"/>
          </w:tcPr>
          <w:p w14:paraId="66B1AD45"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2-231-3</w:t>
            </w:r>
          </w:p>
        </w:tc>
        <w:tc>
          <w:tcPr>
            <w:tcW w:w="1356" w:type="dxa"/>
            <w:shd w:val="clear" w:color="auto" w:fill="auto"/>
          </w:tcPr>
          <w:p w14:paraId="49512481"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5947</w:t>
            </w:r>
          </w:p>
        </w:tc>
        <w:tc>
          <w:tcPr>
            <w:tcW w:w="3014" w:type="dxa"/>
            <w:shd w:val="clear" w:color="auto" w:fill="auto"/>
          </w:tcPr>
          <w:p w14:paraId="48F24D0B"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SZDC</w:t>
            </w:r>
          </w:p>
        </w:tc>
        <w:tc>
          <w:tcPr>
            <w:tcW w:w="4009" w:type="dxa"/>
          </w:tcPr>
          <w:p w14:paraId="12827338"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Sprava zeleznic, statni organizace</w:t>
            </w:r>
          </w:p>
        </w:tc>
      </w:tr>
      <w:tr w:rsidR="0087370D" w:rsidRPr="0087370D" w14:paraId="4A274892" w14:textId="77777777" w:rsidTr="0087370D">
        <w:trPr>
          <w:cantSplit/>
          <w:trHeight w:val="240"/>
        </w:trPr>
        <w:tc>
          <w:tcPr>
            <w:tcW w:w="9288" w:type="dxa"/>
            <w:gridSpan w:val="4"/>
            <w:shd w:val="clear" w:color="auto" w:fill="auto"/>
          </w:tcPr>
          <w:p w14:paraId="38846519" w14:textId="690625D1" w:rsidR="0087370D" w:rsidRPr="0087370D" w:rsidRDefault="00024FDE" w:rsidP="0087370D">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bCs/>
                <w:sz w:val="18"/>
                <w:szCs w:val="24"/>
                <w:lang w:eastAsia="zh-CN"/>
              </w:rPr>
            </w:pPr>
            <w:r>
              <w:rPr>
                <w:rFonts w:hint="cs"/>
                <w:b/>
                <w:bCs/>
                <w:sz w:val="18"/>
                <w:szCs w:val="24"/>
                <w:rtl/>
                <w:lang w:eastAsia="zh-CN"/>
              </w:rPr>
              <w:t>سويسرا</w:t>
            </w:r>
            <w:r>
              <w:rPr>
                <w:b/>
                <w:bCs/>
                <w:sz w:val="18"/>
                <w:szCs w:val="24"/>
                <w:rtl/>
                <w:lang w:eastAsia="zh-CN"/>
              </w:rPr>
              <w:tab/>
            </w:r>
            <w:r>
              <w:rPr>
                <w:b/>
                <w:bCs/>
                <w:sz w:val="18"/>
                <w:szCs w:val="24"/>
                <w:rtl/>
                <w:lang w:eastAsia="zh-CN"/>
              </w:rPr>
              <w:tab/>
            </w:r>
            <w:r w:rsidR="0087370D" w:rsidRPr="0087370D">
              <w:rPr>
                <w:b/>
                <w:bCs/>
                <w:sz w:val="18"/>
                <w:szCs w:val="24"/>
                <w:lang w:eastAsia="zh-CN"/>
              </w:rPr>
              <w:t>SUP</w:t>
            </w:r>
          </w:p>
        </w:tc>
      </w:tr>
      <w:tr w:rsidR="0087370D" w:rsidRPr="0087370D" w14:paraId="713C002C" w14:textId="77777777" w:rsidTr="00FD7096">
        <w:trPr>
          <w:cantSplit/>
          <w:trHeight w:val="240"/>
        </w:trPr>
        <w:tc>
          <w:tcPr>
            <w:tcW w:w="909" w:type="dxa"/>
            <w:shd w:val="clear" w:color="auto" w:fill="auto"/>
          </w:tcPr>
          <w:p w14:paraId="6017F6BC"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2-058-5</w:t>
            </w:r>
          </w:p>
        </w:tc>
        <w:tc>
          <w:tcPr>
            <w:tcW w:w="1356" w:type="dxa"/>
            <w:shd w:val="clear" w:color="auto" w:fill="auto"/>
          </w:tcPr>
          <w:p w14:paraId="12616124"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4565</w:t>
            </w:r>
          </w:p>
        </w:tc>
        <w:tc>
          <w:tcPr>
            <w:tcW w:w="3014" w:type="dxa"/>
            <w:shd w:val="clear" w:color="auto" w:fill="auto"/>
          </w:tcPr>
          <w:p w14:paraId="3CD8698F"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Zürich</w:t>
            </w:r>
          </w:p>
        </w:tc>
        <w:tc>
          <w:tcPr>
            <w:tcW w:w="4009" w:type="dxa"/>
          </w:tcPr>
          <w:p w14:paraId="555677BA"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LTN Liechtenstein Telenet AG</w:t>
            </w:r>
          </w:p>
        </w:tc>
      </w:tr>
      <w:tr w:rsidR="0087370D" w:rsidRPr="0087370D" w14:paraId="09DEE93A" w14:textId="77777777" w:rsidTr="0087370D">
        <w:trPr>
          <w:cantSplit/>
          <w:trHeight w:val="240"/>
        </w:trPr>
        <w:tc>
          <w:tcPr>
            <w:tcW w:w="9288" w:type="dxa"/>
            <w:gridSpan w:val="4"/>
            <w:shd w:val="clear" w:color="auto" w:fill="auto"/>
          </w:tcPr>
          <w:p w14:paraId="25DF7D84" w14:textId="673FE791" w:rsidR="0087370D" w:rsidRPr="0087370D" w:rsidRDefault="00024FDE" w:rsidP="0087370D">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bCs/>
                <w:sz w:val="18"/>
                <w:szCs w:val="24"/>
                <w:lang w:eastAsia="zh-CN"/>
              </w:rPr>
            </w:pPr>
            <w:r>
              <w:rPr>
                <w:rFonts w:hint="cs"/>
                <w:b/>
                <w:bCs/>
                <w:sz w:val="18"/>
                <w:szCs w:val="24"/>
                <w:rtl/>
                <w:lang w:eastAsia="zh-CN"/>
              </w:rPr>
              <w:t>سويسرا</w:t>
            </w:r>
            <w:r>
              <w:rPr>
                <w:b/>
                <w:bCs/>
                <w:sz w:val="18"/>
                <w:szCs w:val="24"/>
                <w:rtl/>
                <w:lang w:eastAsia="zh-CN"/>
              </w:rPr>
              <w:tab/>
            </w:r>
            <w:r>
              <w:rPr>
                <w:b/>
                <w:bCs/>
                <w:sz w:val="18"/>
                <w:szCs w:val="24"/>
                <w:rtl/>
                <w:lang w:eastAsia="zh-CN"/>
              </w:rPr>
              <w:tab/>
            </w:r>
            <w:r w:rsidR="0087370D" w:rsidRPr="0087370D">
              <w:rPr>
                <w:b/>
                <w:bCs/>
                <w:sz w:val="18"/>
                <w:szCs w:val="24"/>
                <w:lang w:eastAsia="zh-CN"/>
              </w:rPr>
              <w:t>LIR</w:t>
            </w:r>
          </w:p>
        </w:tc>
      </w:tr>
      <w:tr w:rsidR="0087370D" w:rsidRPr="0087370D" w14:paraId="7ACAF0ED" w14:textId="77777777" w:rsidTr="00FD7096">
        <w:trPr>
          <w:cantSplit/>
          <w:trHeight w:val="240"/>
        </w:trPr>
        <w:tc>
          <w:tcPr>
            <w:tcW w:w="909" w:type="dxa"/>
            <w:shd w:val="clear" w:color="auto" w:fill="auto"/>
          </w:tcPr>
          <w:p w14:paraId="47A6195B"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2-053-0</w:t>
            </w:r>
          </w:p>
        </w:tc>
        <w:tc>
          <w:tcPr>
            <w:tcW w:w="1356" w:type="dxa"/>
            <w:shd w:val="clear" w:color="auto" w:fill="auto"/>
          </w:tcPr>
          <w:p w14:paraId="4A27963E"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4520</w:t>
            </w:r>
          </w:p>
        </w:tc>
        <w:tc>
          <w:tcPr>
            <w:tcW w:w="3014" w:type="dxa"/>
            <w:shd w:val="clear" w:color="auto" w:fill="auto"/>
          </w:tcPr>
          <w:p w14:paraId="6BBBAEB9"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Zürich</w:t>
            </w:r>
          </w:p>
        </w:tc>
        <w:tc>
          <w:tcPr>
            <w:tcW w:w="4009" w:type="dxa"/>
          </w:tcPr>
          <w:p w14:paraId="1A2AE61F"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GTT Switzerland Sàrl</w:t>
            </w:r>
          </w:p>
        </w:tc>
      </w:tr>
      <w:tr w:rsidR="0087370D" w:rsidRPr="0087370D" w14:paraId="5B0E4966" w14:textId="77777777" w:rsidTr="00FD7096">
        <w:trPr>
          <w:cantSplit/>
          <w:trHeight w:val="240"/>
        </w:trPr>
        <w:tc>
          <w:tcPr>
            <w:tcW w:w="909" w:type="dxa"/>
            <w:shd w:val="clear" w:color="auto" w:fill="auto"/>
          </w:tcPr>
          <w:p w14:paraId="5689A0BE"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2-059-4</w:t>
            </w:r>
          </w:p>
        </w:tc>
        <w:tc>
          <w:tcPr>
            <w:tcW w:w="1356" w:type="dxa"/>
            <w:shd w:val="clear" w:color="auto" w:fill="auto"/>
          </w:tcPr>
          <w:p w14:paraId="78E8818C"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4572</w:t>
            </w:r>
          </w:p>
        </w:tc>
        <w:tc>
          <w:tcPr>
            <w:tcW w:w="3014" w:type="dxa"/>
            <w:shd w:val="clear" w:color="auto" w:fill="auto"/>
          </w:tcPr>
          <w:p w14:paraId="0ABEC09D"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Zürich</w:t>
            </w:r>
          </w:p>
        </w:tc>
        <w:tc>
          <w:tcPr>
            <w:tcW w:w="4009" w:type="dxa"/>
          </w:tcPr>
          <w:p w14:paraId="52EFF81D"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Sunrise Communications AG</w:t>
            </w:r>
          </w:p>
        </w:tc>
      </w:tr>
      <w:tr w:rsidR="0087370D" w:rsidRPr="0087370D" w14:paraId="6843EA18" w14:textId="77777777" w:rsidTr="00FD7096">
        <w:trPr>
          <w:cantSplit/>
          <w:trHeight w:val="240"/>
        </w:trPr>
        <w:tc>
          <w:tcPr>
            <w:tcW w:w="909" w:type="dxa"/>
            <w:shd w:val="clear" w:color="auto" w:fill="auto"/>
          </w:tcPr>
          <w:p w14:paraId="4E22B83A"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2-061-0</w:t>
            </w:r>
          </w:p>
        </w:tc>
        <w:tc>
          <w:tcPr>
            <w:tcW w:w="1356" w:type="dxa"/>
            <w:shd w:val="clear" w:color="auto" w:fill="auto"/>
          </w:tcPr>
          <w:p w14:paraId="250271AC"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4584</w:t>
            </w:r>
          </w:p>
        </w:tc>
        <w:tc>
          <w:tcPr>
            <w:tcW w:w="3014" w:type="dxa"/>
            <w:shd w:val="clear" w:color="auto" w:fill="auto"/>
          </w:tcPr>
          <w:p w14:paraId="69CF9CD6"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Zürich</w:t>
            </w:r>
          </w:p>
        </w:tc>
        <w:tc>
          <w:tcPr>
            <w:tcW w:w="4009" w:type="dxa"/>
          </w:tcPr>
          <w:p w14:paraId="5CC0B746"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en-GB" w:eastAsia="zh-CN"/>
              </w:rPr>
            </w:pPr>
            <w:r w:rsidRPr="0087370D">
              <w:rPr>
                <w:noProof/>
                <w:sz w:val="18"/>
                <w:szCs w:val="24"/>
                <w:lang w:val="en-GB" w:eastAsia="zh-CN"/>
              </w:rPr>
              <w:t>Global Premium Telecom B.V.</w:t>
            </w:r>
          </w:p>
        </w:tc>
      </w:tr>
      <w:tr w:rsidR="0087370D" w:rsidRPr="0087370D" w14:paraId="118326F3" w14:textId="77777777" w:rsidTr="00FD7096">
        <w:trPr>
          <w:cantSplit/>
          <w:trHeight w:val="240"/>
        </w:trPr>
        <w:tc>
          <w:tcPr>
            <w:tcW w:w="909" w:type="dxa"/>
            <w:shd w:val="clear" w:color="auto" w:fill="auto"/>
          </w:tcPr>
          <w:p w14:paraId="1078899E"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5-246-2</w:t>
            </w:r>
          </w:p>
        </w:tc>
        <w:tc>
          <w:tcPr>
            <w:tcW w:w="1356" w:type="dxa"/>
            <w:shd w:val="clear" w:color="auto" w:fill="auto"/>
          </w:tcPr>
          <w:p w14:paraId="7B441F47"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12210</w:t>
            </w:r>
          </w:p>
        </w:tc>
        <w:tc>
          <w:tcPr>
            <w:tcW w:w="3014" w:type="dxa"/>
            <w:shd w:val="clear" w:color="auto" w:fill="auto"/>
          </w:tcPr>
          <w:p w14:paraId="7F70DF6D"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Zürich</w:t>
            </w:r>
          </w:p>
        </w:tc>
        <w:tc>
          <w:tcPr>
            <w:tcW w:w="4009" w:type="dxa"/>
          </w:tcPr>
          <w:p w14:paraId="28384386" w14:textId="77777777" w:rsidR="0087370D" w:rsidRPr="0087370D" w:rsidRDefault="0087370D" w:rsidP="0087370D">
            <w:pPr>
              <w:tabs>
                <w:tab w:val="right" w:pos="454"/>
              </w:tabs>
              <w:overflowPunct w:val="0"/>
              <w:autoSpaceDE w:val="0"/>
              <w:autoSpaceDN w:val="0"/>
              <w:adjustRightInd w:val="0"/>
              <w:spacing w:before="40" w:after="40" w:line="240" w:lineRule="auto"/>
              <w:jc w:val="left"/>
              <w:textAlignment w:val="baseline"/>
              <w:rPr>
                <w:noProof/>
                <w:sz w:val="18"/>
                <w:szCs w:val="24"/>
                <w:lang w:val="fr-FR" w:eastAsia="zh-CN"/>
              </w:rPr>
            </w:pPr>
            <w:r w:rsidRPr="0087370D">
              <w:rPr>
                <w:noProof/>
                <w:sz w:val="18"/>
                <w:szCs w:val="24"/>
                <w:lang w:val="fr-FR" w:eastAsia="zh-CN"/>
              </w:rPr>
              <w:t>Sunrise Communications AG</w:t>
            </w:r>
          </w:p>
        </w:tc>
      </w:tr>
    </w:tbl>
    <w:p w14:paraId="52C7E88D" w14:textId="77777777" w:rsidR="00B63B6E" w:rsidRPr="005860BA" w:rsidRDefault="00B63B6E" w:rsidP="00B63B6E">
      <w:pPr>
        <w:spacing w:before="240"/>
        <w:rPr>
          <w:rFonts w:eastAsia="SimSun"/>
          <w:rtl/>
          <w:lang w:bidi="ar-SY"/>
        </w:rPr>
      </w:pPr>
      <w:r w:rsidRPr="005860BA">
        <w:rPr>
          <w:rFonts w:eastAsia="SimSun" w:hint="cs"/>
          <w:rtl/>
          <w:lang w:bidi="ar-SY"/>
        </w:rPr>
        <w:t>___________</w:t>
      </w:r>
    </w:p>
    <w:p w14:paraId="5A315558" w14:textId="50B02224" w:rsidR="00B63B6E" w:rsidRDefault="00B63B6E" w:rsidP="00B63B6E">
      <w:pPr>
        <w:tabs>
          <w:tab w:val="left" w:pos="850"/>
        </w:tabs>
        <w:spacing w:line="168" w:lineRule="auto"/>
        <w:jc w:val="left"/>
        <w:rPr>
          <w:rFonts w:eastAsia="SimSun"/>
          <w:sz w:val="18"/>
          <w:szCs w:val="24"/>
          <w:rtl/>
          <w:lang w:val="fr-CH" w:bidi="ar-EG"/>
        </w:rPr>
      </w:pPr>
      <w:proofErr w:type="gramStart"/>
      <w:r w:rsidRPr="005860BA">
        <w:rPr>
          <w:rFonts w:eastAsia="SimSun"/>
          <w:sz w:val="18"/>
          <w:szCs w:val="24"/>
          <w:lang w:val="fr-CH" w:bidi="ar-EG"/>
        </w:rPr>
        <w:t>ISPC</w:t>
      </w:r>
      <w:r w:rsidRPr="005860BA">
        <w:rPr>
          <w:rFonts w:eastAsia="SimSun" w:hint="cs"/>
          <w:sz w:val="18"/>
          <w:szCs w:val="24"/>
          <w:rtl/>
          <w:lang w:val="fr-CH" w:bidi="ar-EG"/>
        </w:rPr>
        <w:t>:</w:t>
      </w:r>
      <w:proofErr w:type="gramEnd"/>
      <w:r w:rsidRPr="005860BA">
        <w:rPr>
          <w:rFonts w:eastAsia="SimSun" w:hint="cs"/>
          <w:sz w:val="18"/>
          <w:szCs w:val="24"/>
          <w:rtl/>
          <w:lang w:val="fr-CH" w:bidi="ar-EG"/>
        </w:rPr>
        <w:tab/>
        <w:t>رموز نقاط التشوير الدولية.</w:t>
      </w:r>
      <w:r w:rsidRPr="005860BA">
        <w:rPr>
          <w:rFonts w:eastAsia="SimSun"/>
          <w:sz w:val="18"/>
          <w:szCs w:val="24"/>
          <w:rtl/>
          <w:lang w:val="fr-CH" w:bidi="ar-EG"/>
        </w:rPr>
        <w:br/>
      </w:r>
      <w:r w:rsidRPr="005860BA">
        <w:rPr>
          <w:rFonts w:eastAsia="SimSun" w:hint="cs"/>
          <w:sz w:val="18"/>
          <w:szCs w:val="24"/>
          <w:rtl/>
          <w:lang w:val="fr-CH" w:bidi="ar-EG"/>
        </w:rPr>
        <w:tab/>
      </w:r>
      <w:r w:rsidRPr="005860BA">
        <w:rPr>
          <w:rFonts w:eastAsia="SimSun"/>
          <w:sz w:val="18"/>
          <w:szCs w:val="24"/>
          <w:lang w:val="fr-CH" w:bidi="ar-EG"/>
        </w:rPr>
        <w:t>International Signalling Point Codes (ISPC)</w:t>
      </w:r>
      <w:r w:rsidRPr="005860BA">
        <w:rPr>
          <w:rFonts w:eastAsia="SimSun" w:hint="cs"/>
          <w:sz w:val="18"/>
          <w:szCs w:val="24"/>
          <w:rtl/>
          <w:lang w:val="fr-CH" w:bidi="ar-EG"/>
        </w:rPr>
        <w:t> </w:t>
      </w:r>
      <w:r w:rsidRPr="005860BA">
        <w:rPr>
          <w:rFonts w:eastAsia="SimSun" w:hint="cs"/>
          <w:sz w:val="18"/>
          <w:szCs w:val="24"/>
          <w:rtl/>
          <w:lang w:val="fr-CH" w:bidi="ar-EG"/>
        </w:rPr>
        <w:br/>
      </w:r>
      <w:r w:rsidRPr="005860BA">
        <w:rPr>
          <w:rFonts w:eastAsia="SimSun"/>
          <w:sz w:val="18"/>
          <w:szCs w:val="24"/>
          <w:rtl/>
          <w:lang w:val="fr-CH" w:bidi="ar-EG"/>
        </w:rPr>
        <w:tab/>
      </w:r>
      <w:r w:rsidRPr="005860BA">
        <w:rPr>
          <w:rFonts w:eastAsia="SimSun"/>
          <w:sz w:val="18"/>
          <w:szCs w:val="24"/>
          <w:lang w:val="fr-CH" w:bidi="ar-EG"/>
        </w:rPr>
        <w:t>Codes de points sémaphores internationaux (CPSI)</w:t>
      </w:r>
      <w:r w:rsidRPr="005860BA">
        <w:rPr>
          <w:rFonts w:eastAsia="SimSun" w:hint="cs"/>
          <w:sz w:val="18"/>
          <w:szCs w:val="24"/>
          <w:rtl/>
          <w:lang w:val="fr-CH" w:bidi="ar-EG"/>
        </w:rPr>
        <w:t> </w:t>
      </w:r>
      <w:bookmarkEnd w:id="133"/>
      <w:bookmarkEnd w:id="134"/>
      <w:bookmarkEnd w:id="168"/>
      <w:bookmarkEnd w:id="169"/>
    </w:p>
    <w:p w14:paraId="73DE9222" w14:textId="3EA56C37" w:rsidR="00501B35" w:rsidRDefault="00501B35" w:rsidP="00024FDE">
      <w:pPr>
        <w:rPr>
          <w:rFonts w:eastAsia="SimSun"/>
          <w:rtl/>
          <w:lang w:val="fr-CH" w:bidi="ar-EG"/>
        </w:rPr>
      </w:pPr>
      <w:r>
        <w:rPr>
          <w:rFonts w:eastAsia="SimSun"/>
          <w:rtl/>
          <w:lang w:val="fr-CH" w:bidi="ar-EG"/>
        </w:rPr>
        <w:br w:type="page"/>
      </w:r>
    </w:p>
    <w:p w14:paraId="06504F48" w14:textId="77777777" w:rsidR="00024FDE" w:rsidRDefault="00024FDE" w:rsidP="00C31689">
      <w:pPr>
        <w:pStyle w:val="Heading20"/>
      </w:pPr>
      <w:bookmarkStart w:id="259" w:name="_Toc525200615"/>
      <w:bookmarkStart w:id="260" w:name="_Toc33093028"/>
      <w:bookmarkStart w:id="261" w:name="_Toc45706398"/>
      <w:bookmarkStart w:id="262" w:name="_Toc48034958"/>
      <w:bookmarkStart w:id="263" w:name="_Toc48058559"/>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259"/>
      <w:bookmarkEnd w:id="260"/>
      <w:bookmarkEnd w:id="261"/>
      <w:bookmarkEnd w:id="262"/>
      <w:bookmarkEnd w:id="263"/>
    </w:p>
    <w:p w14:paraId="51FE2DA2" w14:textId="77777777" w:rsidR="00024FDE" w:rsidRDefault="00024FDE" w:rsidP="00024FDE">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298DB3" w14:textId="77777777" w:rsidR="00024FDE" w:rsidRDefault="00024FDE" w:rsidP="00024FDE">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182DCA72" w14:textId="77777777" w:rsidR="00024FDE" w:rsidRDefault="00024FDE" w:rsidP="00024FDE">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7"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2FBC36A8" w14:textId="61122A61" w:rsidR="00024FDE" w:rsidRDefault="00024FDE" w:rsidP="00024FDE">
      <w:pPr>
        <w:spacing w:after="120" w:line="180"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2020.V</w:t>
      </w:r>
      <w:r w:rsidR="00501B35">
        <w:rPr>
          <w:rFonts w:eastAsia="SimSun"/>
          <w:lang w:bidi="ar-EG"/>
        </w:rPr>
        <w:t>I</w:t>
      </w:r>
      <w:r>
        <w:rPr>
          <w:rFonts w:eastAsia="SimSun"/>
          <w:lang w:bidi="ar-EG"/>
        </w:rPr>
        <w:t>I.15</w:t>
      </w:r>
      <w:r>
        <w:rPr>
          <w:rFonts w:eastAsia="SimSun"/>
          <w:rtl/>
          <w:lang w:bidi="ar-EG"/>
        </w:rPr>
        <w:t xml:space="preserve"> قامت البلدان التالية/المناطق الجغرافية بتحديث خطة الترقيم الوطنية الخاصة بها في موقعنا الإلكتروني:</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024FDE" w:rsidRPr="00501B35" w14:paraId="0D5923C6" w14:textId="77777777" w:rsidTr="00501B35">
        <w:trPr>
          <w:jc w:val="center"/>
        </w:trPr>
        <w:tc>
          <w:tcPr>
            <w:tcW w:w="5077" w:type="dxa"/>
            <w:hideMark/>
          </w:tcPr>
          <w:p w14:paraId="51877EB9" w14:textId="77777777" w:rsidR="00024FDE" w:rsidRPr="00501B35" w:rsidRDefault="00024FDE" w:rsidP="00501B35">
            <w:pPr>
              <w:spacing w:before="60" w:after="60" w:line="340" w:lineRule="exact"/>
              <w:jc w:val="center"/>
              <w:rPr>
                <w:rFonts w:eastAsia="SimSun"/>
                <w:i/>
                <w:iCs/>
                <w:rtl/>
                <w:lang w:val="en-GB" w:eastAsia="zh-CN" w:bidi="ar-EG"/>
              </w:rPr>
            </w:pPr>
            <w:r w:rsidRPr="00501B35">
              <w:rPr>
                <w:rFonts w:eastAsia="SimSun"/>
                <w:i/>
                <w:iCs/>
                <w:rtl/>
                <w:lang w:val="en-GB" w:eastAsia="zh-CN"/>
              </w:rPr>
              <w:t>البلد</w:t>
            </w:r>
            <w:r w:rsidRPr="00501B35">
              <w:rPr>
                <w:rFonts w:eastAsia="SimSun"/>
                <w:i/>
                <w:iCs/>
                <w:rtl/>
                <w:lang w:val="en-GB" w:eastAsia="zh-CN" w:bidi="ar-EG"/>
              </w:rPr>
              <w:t>/المنطقة الجغرافية</w:t>
            </w:r>
          </w:p>
        </w:tc>
        <w:tc>
          <w:tcPr>
            <w:tcW w:w="2626" w:type="dxa"/>
            <w:hideMark/>
          </w:tcPr>
          <w:p w14:paraId="561561E3" w14:textId="77777777" w:rsidR="00024FDE" w:rsidRPr="00501B35" w:rsidRDefault="00024FDE" w:rsidP="00501B35">
            <w:pPr>
              <w:spacing w:before="60" w:after="60" w:line="340" w:lineRule="exact"/>
              <w:jc w:val="center"/>
              <w:rPr>
                <w:rFonts w:eastAsia="SimSun"/>
                <w:i/>
                <w:iCs/>
                <w:lang w:eastAsia="zh-CN"/>
              </w:rPr>
            </w:pPr>
            <w:r w:rsidRPr="00501B35">
              <w:rPr>
                <w:rFonts w:eastAsia="SimSun"/>
                <w:i/>
                <w:iCs/>
                <w:rtl/>
                <w:lang w:val="en-GB" w:eastAsia="zh-CN"/>
              </w:rPr>
              <w:t xml:space="preserve">الرمز الدليلي للبلد </w:t>
            </w:r>
            <w:r w:rsidRPr="00501B35">
              <w:rPr>
                <w:rFonts w:eastAsia="SimSun"/>
                <w:i/>
                <w:iCs/>
                <w:lang w:eastAsia="zh-CN"/>
              </w:rPr>
              <w:t>(CC)</w:t>
            </w:r>
          </w:p>
        </w:tc>
      </w:tr>
      <w:tr w:rsidR="00024FDE" w:rsidRPr="00501B35" w14:paraId="54391B09" w14:textId="77777777" w:rsidTr="00501B35">
        <w:trPr>
          <w:jc w:val="center"/>
        </w:trPr>
        <w:tc>
          <w:tcPr>
            <w:tcW w:w="5077" w:type="dxa"/>
          </w:tcPr>
          <w:p w14:paraId="2FBE2265" w14:textId="549AB551" w:rsidR="00024FDE" w:rsidRPr="00501B35" w:rsidRDefault="00024FDE" w:rsidP="00501B35">
            <w:pPr>
              <w:spacing w:before="60" w:after="60" w:line="340" w:lineRule="exact"/>
            </w:pPr>
            <w:r w:rsidRPr="00501B35">
              <w:rPr>
                <w:rFonts w:hint="cs"/>
                <w:rtl/>
              </w:rPr>
              <w:t>جمهورية إيران الإسلامية</w:t>
            </w:r>
          </w:p>
        </w:tc>
        <w:tc>
          <w:tcPr>
            <w:tcW w:w="2626" w:type="dxa"/>
          </w:tcPr>
          <w:p w14:paraId="2C3A50C3" w14:textId="7C873800" w:rsidR="00024FDE" w:rsidRPr="00501B35" w:rsidRDefault="00024FDE" w:rsidP="00501B35">
            <w:pPr>
              <w:pStyle w:val="TableText0"/>
              <w:bidi/>
              <w:spacing w:before="60" w:after="60" w:line="340" w:lineRule="exact"/>
              <w:jc w:val="center"/>
              <w:rPr>
                <w:rFonts w:eastAsia="SimSun"/>
                <w:sz w:val="22"/>
                <w:szCs w:val="30"/>
                <w:rtl/>
                <w:lang w:val="en-US" w:bidi="ar-EG"/>
              </w:rPr>
            </w:pPr>
            <w:r w:rsidRPr="00501B35">
              <w:rPr>
                <w:rFonts w:eastAsia="SimSun"/>
                <w:sz w:val="22"/>
                <w:szCs w:val="30"/>
                <w:lang w:val="en-US" w:bidi="ar-EG"/>
              </w:rPr>
              <w:t>+98</w:t>
            </w:r>
          </w:p>
        </w:tc>
      </w:tr>
      <w:tr w:rsidR="00024FDE" w:rsidRPr="00501B35" w14:paraId="74AEE36B" w14:textId="77777777" w:rsidTr="00501B35">
        <w:trPr>
          <w:jc w:val="center"/>
        </w:trPr>
        <w:tc>
          <w:tcPr>
            <w:tcW w:w="5077" w:type="dxa"/>
          </w:tcPr>
          <w:p w14:paraId="6F988F34" w14:textId="782C1A07" w:rsidR="00024FDE" w:rsidRPr="00501B35" w:rsidRDefault="00024FDE" w:rsidP="00501B35">
            <w:pPr>
              <w:spacing w:before="60" w:after="60" w:line="340" w:lineRule="exact"/>
              <w:rPr>
                <w:rtl/>
              </w:rPr>
            </w:pPr>
            <w:r w:rsidRPr="00501B35">
              <w:rPr>
                <w:rFonts w:hint="cs"/>
                <w:rtl/>
              </w:rPr>
              <w:t>الأردن</w:t>
            </w:r>
          </w:p>
        </w:tc>
        <w:tc>
          <w:tcPr>
            <w:tcW w:w="2626" w:type="dxa"/>
          </w:tcPr>
          <w:p w14:paraId="4ABAA092" w14:textId="2CEA5DA3" w:rsidR="00024FDE" w:rsidRPr="00501B35" w:rsidRDefault="00024FDE" w:rsidP="00501B35">
            <w:pPr>
              <w:pStyle w:val="TableText0"/>
              <w:bidi/>
              <w:spacing w:before="60" w:after="60" w:line="340" w:lineRule="exact"/>
              <w:jc w:val="center"/>
              <w:rPr>
                <w:rFonts w:eastAsia="SimSun"/>
                <w:sz w:val="22"/>
                <w:szCs w:val="30"/>
                <w:rtl/>
                <w:lang w:val="en-US" w:bidi="ar-EG"/>
              </w:rPr>
            </w:pPr>
            <w:r w:rsidRPr="00501B35">
              <w:rPr>
                <w:rFonts w:eastAsia="SimSun"/>
                <w:sz w:val="22"/>
                <w:szCs w:val="30"/>
                <w:lang w:val="en-US" w:bidi="ar-EG"/>
              </w:rPr>
              <w:t>+962</w:t>
            </w:r>
          </w:p>
        </w:tc>
      </w:tr>
      <w:tr w:rsidR="00024FDE" w:rsidRPr="00501B35" w14:paraId="1B0260E3" w14:textId="77777777" w:rsidTr="00501B35">
        <w:trPr>
          <w:jc w:val="center"/>
        </w:trPr>
        <w:tc>
          <w:tcPr>
            <w:tcW w:w="5077" w:type="dxa"/>
          </w:tcPr>
          <w:p w14:paraId="42CDAFF0" w14:textId="0081DDBD" w:rsidR="00024FDE" w:rsidRPr="00501B35" w:rsidRDefault="00024FDE" w:rsidP="00501B35">
            <w:pPr>
              <w:spacing w:before="60" w:after="60" w:line="340" w:lineRule="exact"/>
              <w:rPr>
                <w:rtl/>
              </w:rPr>
            </w:pPr>
            <w:r w:rsidRPr="00501B35">
              <w:rPr>
                <w:rFonts w:hint="cs"/>
                <w:rtl/>
              </w:rPr>
              <w:t>ميانمار</w:t>
            </w:r>
          </w:p>
        </w:tc>
        <w:tc>
          <w:tcPr>
            <w:tcW w:w="2626" w:type="dxa"/>
          </w:tcPr>
          <w:p w14:paraId="67E36E11" w14:textId="0EA2E346" w:rsidR="00024FDE" w:rsidRPr="00501B35" w:rsidRDefault="00024FDE" w:rsidP="00501B35">
            <w:pPr>
              <w:pStyle w:val="TableText0"/>
              <w:bidi/>
              <w:spacing w:before="60" w:after="60" w:line="340" w:lineRule="exact"/>
              <w:jc w:val="center"/>
              <w:rPr>
                <w:rFonts w:eastAsia="SimSun"/>
                <w:sz w:val="22"/>
                <w:szCs w:val="30"/>
                <w:rtl/>
                <w:lang w:val="en-US" w:bidi="ar-EG"/>
              </w:rPr>
            </w:pPr>
            <w:r w:rsidRPr="00501B35">
              <w:rPr>
                <w:rFonts w:eastAsia="SimSun"/>
                <w:sz w:val="22"/>
                <w:szCs w:val="30"/>
                <w:lang w:val="en-US" w:bidi="ar-EG"/>
              </w:rPr>
              <w:t>+95</w:t>
            </w:r>
          </w:p>
        </w:tc>
      </w:tr>
    </w:tbl>
    <w:p w14:paraId="2DCF0C13" w14:textId="77777777" w:rsidR="00024FDE" w:rsidRPr="007C4121" w:rsidRDefault="00024FDE" w:rsidP="00024FDE">
      <w:pPr>
        <w:rPr>
          <w:rtl/>
          <w:lang w:val="de-CH"/>
        </w:rPr>
      </w:pPr>
    </w:p>
    <w:p w14:paraId="173A45B4" w14:textId="77777777" w:rsidR="00024FDE" w:rsidRDefault="00024FDE" w:rsidP="00024FDE">
      <w:pPr>
        <w:rPr>
          <w:rFonts w:eastAsia="SimSun"/>
          <w:lang w:val="fr-CH" w:bidi="ar-EG"/>
        </w:rPr>
      </w:pPr>
    </w:p>
    <w:sectPr w:rsidR="00024FDE" w:rsidSect="006C4272">
      <w:footerReference w:type="even" r:id="rId18"/>
      <w:footerReference w:type="default" r:id="rId19"/>
      <w:footerReference w:type="first" r:id="rId20"/>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84519" w14:textId="77777777" w:rsidR="00635308" w:rsidRDefault="00635308" w:rsidP="00AA4E2E">
      <w:r>
        <w:separator/>
      </w:r>
    </w:p>
    <w:p w14:paraId="57DFBD40" w14:textId="77777777" w:rsidR="00635308" w:rsidRDefault="00635308" w:rsidP="00AA4E2E"/>
    <w:p w14:paraId="3D6C330A" w14:textId="77777777" w:rsidR="00635308" w:rsidRDefault="00635308" w:rsidP="00AA4E2E"/>
    <w:p w14:paraId="7AEEEAF5" w14:textId="77777777" w:rsidR="00635308" w:rsidRDefault="00635308" w:rsidP="00AA4E2E"/>
    <w:p w14:paraId="3AB8C186" w14:textId="77777777" w:rsidR="00635308" w:rsidRDefault="00635308" w:rsidP="00AA4E2E"/>
    <w:p w14:paraId="5CE509B8" w14:textId="77777777" w:rsidR="00635308" w:rsidRDefault="00635308"/>
    <w:p w14:paraId="59B2C217" w14:textId="77777777" w:rsidR="00635308" w:rsidRDefault="00635308"/>
  </w:endnote>
  <w:endnote w:type="continuationSeparator" w:id="0">
    <w:p w14:paraId="031DD856" w14:textId="77777777" w:rsidR="00635308" w:rsidRDefault="00635308" w:rsidP="00AA4E2E">
      <w:r>
        <w:continuationSeparator/>
      </w:r>
    </w:p>
    <w:p w14:paraId="2B01086D" w14:textId="77777777" w:rsidR="00635308" w:rsidRDefault="00635308" w:rsidP="00AA4E2E"/>
    <w:p w14:paraId="61AD0561" w14:textId="77777777" w:rsidR="00635308" w:rsidRDefault="00635308" w:rsidP="00AA4E2E"/>
    <w:p w14:paraId="45B44B88" w14:textId="77777777" w:rsidR="00635308" w:rsidRDefault="00635308" w:rsidP="00AA4E2E"/>
    <w:p w14:paraId="30C26C76" w14:textId="77777777" w:rsidR="00635308" w:rsidRDefault="00635308" w:rsidP="00AA4E2E"/>
    <w:p w14:paraId="2DC7AC5B" w14:textId="77777777" w:rsidR="00635308" w:rsidRDefault="00635308"/>
    <w:p w14:paraId="602BEF74" w14:textId="77777777" w:rsidR="00635308" w:rsidRDefault="00635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635308" w:rsidRPr="001012C6" w14:paraId="31F50BFB" w14:textId="77777777" w:rsidTr="00070862">
      <w:trPr>
        <w:cantSplit/>
      </w:trPr>
      <w:tc>
        <w:tcPr>
          <w:tcW w:w="1559" w:type="dxa"/>
          <w:shd w:val="clear" w:color="auto" w:fill="4C4C4C"/>
        </w:tcPr>
        <w:p w14:paraId="3A0EA93D" w14:textId="54FE33F7" w:rsidR="00635308" w:rsidRPr="00082004" w:rsidRDefault="00635308"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1202</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8</w:t>
          </w:r>
          <w:r w:rsidRPr="00082004">
            <w:rPr>
              <w:color w:val="FFFFFF"/>
              <w:position w:val="4"/>
              <w:sz w:val="20"/>
              <w:szCs w:val="20"/>
              <w:lang w:bidi="ar-SY"/>
            </w:rPr>
            <w:fldChar w:fldCharType="end"/>
          </w:r>
        </w:p>
      </w:tc>
      <w:tc>
        <w:tcPr>
          <w:tcW w:w="8302" w:type="dxa"/>
          <w:shd w:val="clear" w:color="auto" w:fill="A6A6A6"/>
        </w:tcPr>
        <w:p w14:paraId="5F7F4E8B" w14:textId="77777777" w:rsidR="00635308" w:rsidRPr="00082004" w:rsidRDefault="00635308"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20D95BBA" w14:textId="77777777" w:rsidR="00635308" w:rsidRPr="00FA51E9" w:rsidRDefault="00635308" w:rsidP="00501B35">
    <w:pPr>
      <w:pStyle w:val="Footer"/>
      <w:bidi w:val="0"/>
      <w:spacing w:line="20" w:lineRule="exact"/>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635308" w:rsidRPr="001012C6" w14:paraId="2D92C915" w14:textId="77777777" w:rsidTr="00697B97">
      <w:trPr>
        <w:cantSplit/>
        <w:jc w:val="center"/>
      </w:trPr>
      <w:tc>
        <w:tcPr>
          <w:tcW w:w="1560" w:type="dxa"/>
          <w:shd w:val="clear" w:color="auto" w:fill="4C4C4C"/>
        </w:tcPr>
        <w:p w14:paraId="26A375F7" w14:textId="020434B9" w:rsidR="00635308" w:rsidRPr="00082004" w:rsidRDefault="00635308"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1202</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7</w:t>
          </w:r>
          <w:r w:rsidRPr="00082004">
            <w:rPr>
              <w:color w:val="FFFFFF"/>
              <w:position w:val="4"/>
              <w:sz w:val="20"/>
              <w:szCs w:val="20"/>
              <w:lang w:bidi="ar-SY"/>
            </w:rPr>
            <w:fldChar w:fldCharType="end"/>
          </w:r>
        </w:p>
      </w:tc>
      <w:tc>
        <w:tcPr>
          <w:tcW w:w="8079" w:type="dxa"/>
          <w:shd w:val="clear" w:color="auto" w:fill="A6A6A6"/>
        </w:tcPr>
        <w:p w14:paraId="67F1428B" w14:textId="77777777" w:rsidR="00635308" w:rsidRPr="00082004" w:rsidRDefault="00635308"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591CF05C" w14:textId="77777777" w:rsidR="00635308" w:rsidRPr="00FA51E9" w:rsidRDefault="00635308" w:rsidP="008C5446">
    <w:pPr>
      <w:pStyle w:val="Footer"/>
      <w:bidi w:val="0"/>
      <w:rPr>
        <w:sz w:val="2"/>
        <w:szCs w:val="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635308" w:rsidRPr="00DA574F" w14:paraId="7551FE84" w14:textId="77777777" w:rsidTr="004F62A7">
      <w:trPr>
        <w:cantSplit/>
        <w:trHeight w:val="900"/>
        <w:jc w:val="center"/>
      </w:trPr>
      <w:tc>
        <w:tcPr>
          <w:tcW w:w="8606" w:type="dxa"/>
          <w:tcBorders>
            <w:top w:val="nil"/>
            <w:bottom w:val="nil"/>
          </w:tcBorders>
          <w:shd w:val="clear" w:color="auto" w:fill="FFFFFF"/>
          <w:vAlign w:val="center"/>
        </w:tcPr>
        <w:p w14:paraId="35B49E0A" w14:textId="77777777" w:rsidR="00635308" w:rsidRPr="00DA574F" w:rsidRDefault="00635308"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6D1FBAE6" w14:textId="77777777" w:rsidR="00635308" w:rsidRPr="00DA574F" w:rsidRDefault="00635308"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en-GB"/>
            </w:rPr>
            <w:drawing>
              <wp:inline distT="0" distB="0" distL="0" distR="0" wp14:anchorId="42CFDCD3" wp14:editId="3B57693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659DFC9F" w14:textId="77777777" w:rsidR="00635308" w:rsidRPr="00FA51E9" w:rsidRDefault="00635308"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D9B6F" w14:textId="77777777" w:rsidR="00635308" w:rsidRDefault="00635308" w:rsidP="00AA4E2E">
      <w:r>
        <w:t>___________________</w:t>
      </w:r>
    </w:p>
  </w:footnote>
  <w:footnote w:type="continuationSeparator" w:id="0">
    <w:p w14:paraId="2E89795C" w14:textId="77777777" w:rsidR="00635308" w:rsidRDefault="00635308" w:rsidP="00AA4E2E">
      <w:r>
        <w:continuationSeparator/>
      </w:r>
    </w:p>
    <w:p w14:paraId="6B0198DC" w14:textId="77777777" w:rsidR="00635308" w:rsidRDefault="00635308" w:rsidP="00AA4E2E"/>
    <w:p w14:paraId="375212FA" w14:textId="77777777" w:rsidR="00635308" w:rsidRDefault="00635308" w:rsidP="00AA4E2E"/>
    <w:p w14:paraId="62AEDFC1" w14:textId="77777777" w:rsidR="00635308" w:rsidRDefault="00635308" w:rsidP="00AA4E2E"/>
    <w:p w14:paraId="69CACE45" w14:textId="77777777" w:rsidR="00635308" w:rsidRDefault="00635308" w:rsidP="00AA4E2E"/>
    <w:p w14:paraId="24582122" w14:textId="77777777" w:rsidR="00635308" w:rsidRDefault="00635308"/>
    <w:p w14:paraId="63FBD6B0" w14:textId="77777777" w:rsidR="00635308" w:rsidRDefault="006353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8A7DBE"/>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BF523E34"/>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2DACA5C4"/>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0A2EE2A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C23AB91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20907B4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B7D8503A"/>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15:restartNumberingAfterBreak="0">
    <w:nsid w:val="406D6A2B"/>
    <w:multiLevelType w:val="hybridMultilevel"/>
    <w:tmpl w:val="63E8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ar-SY"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CA"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4" w:allStyles="0" w:customStyles="0" w:latentStyles="1" w:stylesInUse="0"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77B"/>
    <w:rsid w:val="00005920"/>
    <w:rsid w:val="0000595C"/>
    <w:rsid w:val="000068CD"/>
    <w:rsid w:val="00006CAF"/>
    <w:rsid w:val="00007B28"/>
    <w:rsid w:val="00007E68"/>
    <w:rsid w:val="00010C30"/>
    <w:rsid w:val="00011021"/>
    <w:rsid w:val="00011292"/>
    <w:rsid w:val="000112A8"/>
    <w:rsid w:val="0001132E"/>
    <w:rsid w:val="000114EC"/>
    <w:rsid w:val="00011786"/>
    <w:rsid w:val="00011E7C"/>
    <w:rsid w:val="00011F19"/>
    <w:rsid w:val="00011F8C"/>
    <w:rsid w:val="000125E1"/>
    <w:rsid w:val="0001330C"/>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900"/>
    <w:rsid w:val="00024C17"/>
    <w:rsid w:val="00024FDE"/>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5E4"/>
    <w:rsid w:val="0008168B"/>
    <w:rsid w:val="00081867"/>
    <w:rsid w:val="00081A8B"/>
    <w:rsid w:val="00081E9D"/>
    <w:rsid w:val="00082004"/>
    <w:rsid w:val="00082031"/>
    <w:rsid w:val="000833A6"/>
    <w:rsid w:val="00083717"/>
    <w:rsid w:val="000840F3"/>
    <w:rsid w:val="00084168"/>
    <w:rsid w:val="00084C26"/>
    <w:rsid w:val="0008545F"/>
    <w:rsid w:val="000854C1"/>
    <w:rsid w:val="00085B11"/>
    <w:rsid w:val="000860AC"/>
    <w:rsid w:val="00086307"/>
    <w:rsid w:val="00086C78"/>
    <w:rsid w:val="0008739F"/>
    <w:rsid w:val="000878A5"/>
    <w:rsid w:val="00087BC4"/>
    <w:rsid w:val="0009155D"/>
    <w:rsid w:val="000916CC"/>
    <w:rsid w:val="00091BD9"/>
    <w:rsid w:val="0009257E"/>
    <w:rsid w:val="000925F5"/>
    <w:rsid w:val="00092673"/>
    <w:rsid w:val="00092B28"/>
    <w:rsid w:val="000939C6"/>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1F3D"/>
    <w:rsid w:val="000A202B"/>
    <w:rsid w:val="000A365E"/>
    <w:rsid w:val="000A370E"/>
    <w:rsid w:val="000A3789"/>
    <w:rsid w:val="000A3B7E"/>
    <w:rsid w:val="000A4382"/>
    <w:rsid w:val="000A527B"/>
    <w:rsid w:val="000A57E3"/>
    <w:rsid w:val="000A5A29"/>
    <w:rsid w:val="000A5B56"/>
    <w:rsid w:val="000A6DC6"/>
    <w:rsid w:val="000A6EB6"/>
    <w:rsid w:val="000A7372"/>
    <w:rsid w:val="000A75DA"/>
    <w:rsid w:val="000A7B86"/>
    <w:rsid w:val="000A7BFD"/>
    <w:rsid w:val="000B052C"/>
    <w:rsid w:val="000B080B"/>
    <w:rsid w:val="000B1034"/>
    <w:rsid w:val="000B1E68"/>
    <w:rsid w:val="000B1F2B"/>
    <w:rsid w:val="000B2911"/>
    <w:rsid w:val="000B302A"/>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7C66"/>
    <w:rsid w:val="000D00F7"/>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634"/>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D79"/>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944"/>
    <w:rsid w:val="001111BB"/>
    <w:rsid w:val="001118B1"/>
    <w:rsid w:val="0011254E"/>
    <w:rsid w:val="001135D8"/>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0A0"/>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510"/>
    <w:rsid w:val="00143ECE"/>
    <w:rsid w:val="00144350"/>
    <w:rsid w:val="0014573C"/>
    <w:rsid w:val="00145896"/>
    <w:rsid w:val="001459C3"/>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59F3"/>
    <w:rsid w:val="00155CDD"/>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5634"/>
    <w:rsid w:val="00167358"/>
    <w:rsid w:val="00167364"/>
    <w:rsid w:val="001675D0"/>
    <w:rsid w:val="00167A28"/>
    <w:rsid w:val="00167FF8"/>
    <w:rsid w:val="0017051D"/>
    <w:rsid w:val="00170789"/>
    <w:rsid w:val="001714C4"/>
    <w:rsid w:val="0017175B"/>
    <w:rsid w:val="00171D93"/>
    <w:rsid w:val="00171E2A"/>
    <w:rsid w:val="00172340"/>
    <w:rsid w:val="00172A24"/>
    <w:rsid w:val="00172D5C"/>
    <w:rsid w:val="00173236"/>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001"/>
    <w:rsid w:val="0018394F"/>
    <w:rsid w:val="00183BB2"/>
    <w:rsid w:val="001844A9"/>
    <w:rsid w:val="00185315"/>
    <w:rsid w:val="00185F42"/>
    <w:rsid w:val="001864B6"/>
    <w:rsid w:val="00186AFB"/>
    <w:rsid w:val="00187C95"/>
    <w:rsid w:val="00187EA7"/>
    <w:rsid w:val="001903B2"/>
    <w:rsid w:val="00190DB6"/>
    <w:rsid w:val="00191348"/>
    <w:rsid w:val="00192182"/>
    <w:rsid w:val="0019244D"/>
    <w:rsid w:val="00193035"/>
    <w:rsid w:val="0019362C"/>
    <w:rsid w:val="001937AF"/>
    <w:rsid w:val="001937F7"/>
    <w:rsid w:val="001945DB"/>
    <w:rsid w:val="0019482B"/>
    <w:rsid w:val="001955D0"/>
    <w:rsid w:val="001961EF"/>
    <w:rsid w:val="001962AF"/>
    <w:rsid w:val="00196538"/>
    <w:rsid w:val="00196578"/>
    <w:rsid w:val="001965CE"/>
    <w:rsid w:val="001972B9"/>
    <w:rsid w:val="0019763C"/>
    <w:rsid w:val="00197F07"/>
    <w:rsid w:val="001A08AF"/>
    <w:rsid w:val="001A09EE"/>
    <w:rsid w:val="001A0B96"/>
    <w:rsid w:val="001A0F5B"/>
    <w:rsid w:val="001A173C"/>
    <w:rsid w:val="001A180E"/>
    <w:rsid w:val="001A21FB"/>
    <w:rsid w:val="001A2B0F"/>
    <w:rsid w:val="001A3A40"/>
    <w:rsid w:val="001A3E75"/>
    <w:rsid w:val="001A3E7A"/>
    <w:rsid w:val="001A3FD2"/>
    <w:rsid w:val="001A4269"/>
    <w:rsid w:val="001A4633"/>
    <w:rsid w:val="001A469F"/>
    <w:rsid w:val="001A49E3"/>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DF"/>
    <w:rsid w:val="001B12E6"/>
    <w:rsid w:val="001B1586"/>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F6"/>
    <w:rsid w:val="001E5A8C"/>
    <w:rsid w:val="001E61ED"/>
    <w:rsid w:val="001E78EE"/>
    <w:rsid w:val="001E7CF3"/>
    <w:rsid w:val="001E7DEC"/>
    <w:rsid w:val="001F09BA"/>
    <w:rsid w:val="001F0A4F"/>
    <w:rsid w:val="001F0D05"/>
    <w:rsid w:val="001F1743"/>
    <w:rsid w:val="001F190C"/>
    <w:rsid w:val="001F1EAD"/>
    <w:rsid w:val="001F2879"/>
    <w:rsid w:val="001F2BAD"/>
    <w:rsid w:val="001F317B"/>
    <w:rsid w:val="001F32B5"/>
    <w:rsid w:val="001F336C"/>
    <w:rsid w:val="001F3766"/>
    <w:rsid w:val="001F40BE"/>
    <w:rsid w:val="001F40E0"/>
    <w:rsid w:val="001F414C"/>
    <w:rsid w:val="001F4208"/>
    <w:rsid w:val="001F4838"/>
    <w:rsid w:val="001F494E"/>
    <w:rsid w:val="001F500A"/>
    <w:rsid w:val="001F57BA"/>
    <w:rsid w:val="001F7033"/>
    <w:rsid w:val="001F7435"/>
    <w:rsid w:val="001F751E"/>
    <w:rsid w:val="001F7557"/>
    <w:rsid w:val="001F789C"/>
    <w:rsid w:val="001F7B07"/>
    <w:rsid w:val="0020014F"/>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E50"/>
    <w:rsid w:val="00205F2C"/>
    <w:rsid w:val="002063FF"/>
    <w:rsid w:val="002069A3"/>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31"/>
    <w:rsid w:val="00237C58"/>
    <w:rsid w:val="002405D5"/>
    <w:rsid w:val="00240EC9"/>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1EF5"/>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CA4"/>
    <w:rsid w:val="00261E7D"/>
    <w:rsid w:val="00261EF7"/>
    <w:rsid w:val="00261F56"/>
    <w:rsid w:val="00262068"/>
    <w:rsid w:val="00262110"/>
    <w:rsid w:val="002627E0"/>
    <w:rsid w:val="00263050"/>
    <w:rsid w:val="002639F3"/>
    <w:rsid w:val="00263AFB"/>
    <w:rsid w:val="002643B8"/>
    <w:rsid w:val="00264A06"/>
    <w:rsid w:val="00264F47"/>
    <w:rsid w:val="00265181"/>
    <w:rsid w:val="002652A5"/>
    <w:rsid w:val="00265512"/>
    <w:rsid w:val="002655B0"/>
    <w:rsid w:val="002656B6"/>
    <w:rsid w:val="00265EBE"/>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3529"/>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716"/>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148"/>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FBF"/>
    <w:rsid w:val="002D7C7A"/>
    <w:rsid w:val="002D7F53"/>
    <w:rsid w:val="002E04DD"/>
    <w:rsid w:val="002E0871"/>
    <w:rsid w:val="002E0953"/>
    <w:rsid w:val="002E0EF5"/>
    <w:rsid w:val="002E15EE"/>
    <w:rsid w:val="002E1670"/>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55"/>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084"/>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35B2"/>
    <w:rsid w:val="003A414A"/>
    <w:rsid w:val="003A43F7"/>
    <w:rsid w:val="003A4EA4"/>
    <w:rsid w:val="003A55E2"/>
    <w:rsid w:val="003A598F"/>
    <w:rsid w:val="003A6053"/>
    <w:rsid w:val="003A60DE"/>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47F"/>
    <w:rsid w:val="003C5D54"/>
    <w:rsid w:val="003C5F33"/>
    <w:rsid w:val="003C6C81"/>
    <w:rsid w:val="003C78F0"/>
    <w:rsid w:val="003C7C66"/>
    <w:rsid w:val="003C7D99"/>
    <w:rsid w:val="003D0884"/>
    <w:rsid w:val="003D09A2"/>
    <w:rsid w:val="003D0F8E"/>
    <w:rsid w:val="003D1490"/>
    <w:rsid w:val="003D2AE1"/>
    <w:rsid w:val="003D4EB6"/>
    <w:rsid w:val="003D5491"/>
    <w:rsid w:val="003D5520"/>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7383"/>
    <w:rsid w:val="004174FA"/>
    <w:rsid w:val="00417F18"/>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82D"/>
    <w:rsid w:val="00444B5E"/>
    <w:rsid w:val="00444EA7"/>
    <w:rsid w:val="00445281"/>
    <w:rsid w:val="004454C2"/>
    <w:rsid w:val="00445C30"/>
    <w:rsid w:val="00445F8D"/>
    <w:rsid w:val="004465D2"/>
    <w:rsid w:val="0044674D"/>
    <w:rsid w:val="00446819"/>
    <w:rsid w:val="00446BE9"/>
    <w:rsid w:val="00447FFB"/>
    <w:rsid w:val="00450341"/>
    <w:rsid w:val="00450A6D"/>
    <w:rsid w:val="00450D1E"/>
    <w:rsid w:val="00450F00"/>
    <w:rsid w:val="0045141A"/>
    <w:rsid w:val="004514C3"/>
    <w:rsid w:val="004519ED"/>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39E"/>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1F7E"/>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B5F"/>
    <w:rsid w:val="004A4C02"/>
    <w:rsid w:val="004A517B"/>
    <w:rsid w:val="004A51E4"/>
    <w:rsid w:val="004A523E"/>
    <w:rsid w:val="004A5886"/>
    <w:rsid w:val="004A58F9"/>
    <w:rsid w:val="004A5BB3"/>
    <w:rsid w:val="004A5C0E"/>
    <w:rsid w:val="004A5F6B"/>
    <w:rsid w:val="004A6083"/>
    <w:rsid w:val="004A6C66"/>
    <w:rsid w:val="004A6ED0"/>
    <w:rsid w:val="004A79EF"/>
    <w:rsid w:val="004B02D2"/>
    <w:rsid w:val="004B0705"/>
    <w:rsid w:val="004B0BA2"/>
    <w:rsid w:val="004B10E2"/>
    <w:rsid w:val="004B1AD8"/>
    <w:rsid w:val="004B1C44"/>
    <w:rsid w:val="004B2221"/>
    <w:rsid w:val="004B2D5C"/>
    <w:rsid w:val="004B2DEA"/>
    <w:rsid w:val="004B3337"/>
    <w:rsid w:val="004B35B7"/>
    <w:rsid w:val="004B38A3"/>
    <w:rsid w:val="004B3B7C"/>
    <w:rsid w:val="004B43B0"/>
    <w:rsid w:val="004B4489"/>
    <w:rsid w:val="004B4A2D"/>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111"/>
    <w:rsid w:val="004D291B"/>
    <w:rsid w:val="004D2B8B"/>
    <w:rsid w:val="004D2D4E"/>
    <w:rsid w:val="004D30A4"/>
    <w:rsid w:val="004D4AE6"/>
    <w:rsid w:val="004D52EF"/>
    <w:rsid w:val="004D6133"/>
    <w:rsid w:val="004D6DA0"/>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3E10"/>
    <w:rsid w:val="004F4299"/>
    <w:rsid w:val="004F44B5"/>
    <w:rsid w:val="004F4968"/>
    <w:rsid w:val="004F563E"/>
    <w:rsid w:val="004F5F10"/>
    <w:rsid w:val="004F62A7"/>
    <w:rsid w:val="004F71E3"/>
    <w:rsid w:val="004F72A1"/>
    <w:rsid w:val="004F77BB"/>
    <w:rsid w:val="0050018E"/>
    <w:rsid w:val="00500488"/>
    <w:rsid w:val="005005CB"/>
    <w:rsid w:val="00500FA2"/>
    <w:rsid w:val="0050175B"/>
    <w:rsid w:val="00501B35"/>
    <w:rsid w:val="005023D1"/>
    <w:rsid w:val="00503787"/>
    <w:rsid w:val="00503A14"/>
    <w:rsid w:val="005040AA"/>
    <w:rsid w:val="00505034"/>
    <w:rsid w:val="0050520D"/>
    <w:rsid w:val="0050536A"/>
    <w:rsid w:val="00505CCD"/>
    <w:rsid w:val="00505FCA"/>
    <w:rsid w:val="00506953"/>
    <w:rsid w:val="0050695B"/>
    <w:rsid w:val="00506B17"/>
    <w:rsid w:val="00506B46"/>
    <w:rsid w:val="00507B8B"/>
    <w:rsid w:val="00507FD0"/>
    <w:rsid w:val="0051011A"/>
    <w:rsid w:val="00510422"/>
    <w:rsid w:val="005109BF"/>
    <w:rsid w:val="00510A14"/>
    <w:rsid w:val="00511ECE"/>
    <w:rsid w:val="00512619"/>
    <w:rsid w:val="00512A98"/>
    <w:rsid w:val="00512D93"/>
    <w:rsid w:val="0051402A"/>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803"/>
    <w:rsid w:val="00550FF2"/>
    <w:rsid w:val="005515B5"/>
    <w:rsid w:val="005518CA"/>
    <w:rsid w:val="00551FC0"/>
    <w:rsid w:val="005524E1"/>
    <w:rsid w:val="005529E9"/>
    <w:rsid w:val="00552A9B"/>
    <w:rsid w:val="00552AD1"/>
    <w:rsid w:val="00552B8A"/>
    <w:rsid w:val="00552BB5"/>
    <w:rsid w:val="00553259"/>
    <w:rsid w:val="00553411"/>
    <w:rsid w:val="00553597"/>
    <w:rsid w:val="005537DF"/>
    <w:rsid w:val="005539A3"/>
    <w:rsid w:val="00553CBE"/>
    <w:rsid w:val="0055481C"/>
    <w:rsid w:val="00554DD9"/>
    <w:rsid w:val="005553AE"/>
    <w:rsid w:val="00556071"/>
    <w:rsid w:val="00556A09"/>
    <w:rsid w:val="00556CF3"/>
    <w:rsid w:val="00556E74"/>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A96"/>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4B"/>
    <w:rsid w:val="0059229E"/>
    <w:rsid w:val="005922D9"/>
    <w:rsid w:val="005935C0"/>
    <w:rsid w:val="00593EC7"/>
    <w:rsid w:val="00594073"/>
    <w:rsid w:val="00594376"/>
    <w:rsid w:val="00594C5C"/>
    <w:rsid w:val="005953EC"/>
    <w:rsid w:val="005955BE"/>
    <w:rsid w:val="00595A8A"/>
    <w:rsid w:val="005963C8"/>
    <w:rsid w:val="00597366"/>
    <w:rsid w:val="005975FE"/>
    <w:rsid w:val="00597E02"/>
    <w:rsid w:val="005A0149"/>
    <w:rsid w:val="005A15C0"/>
    <w:rsid w:val="005A16C1"/>
    <w:rsid w:val="005A1A15"/>
    <w:rsid w:val="005A1EDA"/>
    <w:rsid w:val="005A2069"/>
    <w:rsid w:val="005A2156"/>
    <w:rsid w:val="005A29DD"/>
    <w:rsid w:val="005A2CA2"/>
    <w:rsid w:val="005A3293"/>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4279"/>
    <w:rsid w:val="005B4486"/>
    <w:rsid w:val="005B4793"/>
    <w:rsid w:val="005B4BFF"/>
    <w:rsid w:val="005B4CE2"/>
    <w:rsid w:val="005B5152"/>
    <w:rsid w:val="005C0792"/>
    <w:rsid w:val="005C1141"/>
    <w:rsid w:val="005C1DE3"/>
    <w:rsid w:val="005C21AE"/>
    <w:rsid w:val="005C258A"/>
    <w:rsid w:val="005C29C8"/>
    <w:rsid w:val="005C314C"/>
    <w:rsid w:val="005C38C1"/>
    <w:rsid w:val="005C4396"/>
    <w:rsid w:val="005C4431"/>
    <w:rsid w:val="005C4963"/>
    <w:rsid w:val="005C4C76"/>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77F"/>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074"/>
    <w:rsid w:val="005F54FE"/>
    <w:rsid w:val="005F551C"/>
    <w:rsid w:val="005F5956"/>
    <w:rsid w:val="005F65DE"/>
    <w:rsid w:val="005F6901"/>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BB7"/>
    <w:rsid w:val="00607D0D"/>
    <w:rsid w:val="00610095"/>
    <w:rsid w:val="0061338E"/>
    <w:rsid w:val="00613AC9"/>
    <w:rsid w:val="00613F89"/>
    <w:rsid w:val="0061555F"/>
    <w:rsid w:val="006165E4"/>
    <w:rsid w:val="00616BDE"/>
    <w:rsid w:val="00616ED7"/>
    <w:rsid w:val="006179DF"/>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01F"/>
    <w:rsid w:val="0062430F"/>
    <w:rsid w:val="0062495F"/>
    <w:rsid w:val="006249E9"/>
    <w:rsid w:val="006255F6"/>
    <w:rsid w:val="00625CFF"/>
    <w:rsid w:val="00625E94"/>
    <w:rsid w:val="00626E66"/>
    <w:rsid w:val="00627826"/>
    <w:rsid w:val="00627CB1"/>
    <w:rsid w:val="00627E51"/>
    <w:rsid w:val="00630994"/>
    <w:rsid w:val="00630F5A"/>
    <w:rsid w:val="00631843"/>
    <w:rsid w:val="006331C5"/>
    <w:rsid w:val="0063323A"/>
    <w:rsid w:val="0063419E"/>
    <w:rsid w:val="0063518A"/>
    <w:rsid w:val="00635308"/>
    <w:rsid w:val="0063655E"/>
    <w:rsid w:val="006365A8"/>
    <w:rsid w:val="00636614"/>
    <w:rsid w:val="00637019"/>
    <w:rsid w:val="00637057"/>
    <w:rsid w:val="00637E56"/>
    <w:rsid w:val="006407F6"/>
    <w:rsid w:val="00640AB8"/>
    <w:rsid w:val="00640F5C"/>
    <w:rsid w:val="006417DA"/>
    <w:rsid w:val="00641879"/>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A48"/>
    <w:rsid w:val="00651BA1"/>
    <w:rsid w:val="0065213A"/>
    <w:rsid w:val="00652C3E"/>
    <w:rsid w:val="00652EA7"/>
    <w:rsid w:val="00654543"/>
    <w:rsid w:val="006545CF"/>
    <w:rsid w:val="00654CB5"/>
    <w:rsid w:val="00654E84"/>
    <w:rsid w:val="0065562F"/>
    <w:rsid w:val="00655784"/>
    <w:rsid w:val="0065627E"/>
    <w:rsid w:val="0065699D"/>
    <w:rsid w:val="00656DC2"/>
    <w:rsid w:val="0065727D"/>
    <w:rsid w:val="00657537"/>
    <w:rsid w:val="00657660"/>
    <w:rsid w:val="00660CFE"/>
    <w:rsid w:val="00660EAB"/>
    <w:rsid w:val="00661A31"/>
    <w:rsid w:val="00661DAD"/>
    <w:rsid w:val="00662525"/>
    <w:rsid w:val="0066272B"/>
    <w:rsid w:val="006627A0"/>
    <w:rsid w:val="006629F5"/>
    <w:rsid w:val="00662BD0"/>
    <w:rsid w:val="00662C17"/>
    <w:rsid w:val="00662F04"/>
    <w:rsid w:val="00663562"/>
    <w:rsid w:val="00663E2F"/>
    <w:rsid w:val="00664425"/>
    <w:rsid w:val="0066480E"/>
    <w:rsid w:val="006649A6"/>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C45"/>
    <w:rsid w:val="00685188"/>
    <w:rsid w:val="006865A7"/>
    <w:rsid w:val="00686FE7"/>
    <w:rsid w:val="0068799C"/>
    <w:rsid w:val="00690F4D"/>
    <w:rsid w:val="00692077"/>
    <w:rsid w:val="00692472"/>
    <w:rsid w:val="00693B4F"/>
    <w:rsid w:val="00693BCE"/>
    <w:rsid w:val="00695506"/>
    <w:rsid w:val="00695828"/>
    <w:rsid w:val="00695BCC"/>
    <w:rsid w:val="00695BFF"/>
    <w:rsid w:val="006969B4"/>
    <w:rsid w:val="00696F6B"/>
    <w:rsid w:val="00697349"/>
    <w:rsid w:val="0069778C"/>
    <w:rsid w:val="00697ADE"/>
    <w:rsid w:val="00697B97"/>
    <w:rsid w:val="00697C45"/>
    <w:rsid w:val="006A023D"/>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177"/>
    <w:rsid w:val="006A63C4"/>
    <w:rsid w:val="006A694A"/>
    <w:rsid w:val="006A769D"/>
    <w:rsid w:val="006A7B18"/>
    <w:rsid w:val="006B054D"/>
    <w:rsid w:val="006B0764"/>
    <w:rsid w:val="006B11F0"/>
    <w:rsid w:val="006B21A1"/>
    <w:rsid w:val="006B246F"/>
    <w:rsid w:val="006B259C"/>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359E"/>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2CC2"/>
    <w:rsid w:val="006E35E8"/>
    <w:rsid w:val="006E38D0"/>
    <w:rsid w:val="006E4194"/>
    <w:rsid w:val="006E420A"/>
    <w:rsid w:val="006E465B"/>
    <w:rsid w:val="006E4668"/>
    <w:rsid w:val="006E486A"/>
    <w:rsid w:val="006E50E4"/>
    <w:rsid w:val="006E5236"/>
    <w:rsid w:val="006E55C4"/>
    <w:rsid w:val="006E591B"/>
    <w:rsid w:val="006E5C90"/>
    <w:rsid w:val="006E5FBE"/>
    <w:rsid w:val="006E66EF"/>
    <w:rsid w:val="006E6AEA"/>
    <w:rsid w:val="006E6C9D"/>
    <w:rsid w:val="006E6CBE"/>
    <w:rsid w:val="006E72AE"/>
    <w:rsid w:val="006F08FB"/>
    <w:rsid w:val="006F14B1"/>
    <w:rsid w:val="006F25FB"/>
    <w:rsid w:val="006F25FE"/>
    <w:rsid w:val="006F2806"/>
    <w:rsid w:val="006F3239"/>
    <w:rsid w:val="006F3551"/>
    <w:rsid w:val="006F3E34"/>
    <w:rsid w:val="006F44FF"/>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B0"/>
    <w:rsid w:val="007222FE"/>
    <w:rsid w:val="0072233B"/>
    <w:rsid w:val="00722461"/>
    <w:rsid w:val="007230D4"/>
    <w:rsid w:val="0072318A"/>
    <w:rsid w:val="00723324"/>
    <w:rsid w:val="007234FA"/>
    <w:rsid w:val="007248EC"/>
    <w:rsid w:val="00724BC3"/>
    <w:rsid w:val="0072551D"/>
    <w:rsid w:val="0072588A"/>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7E7"/>
    <w:rsid w:val="00745B87"/>
    <w:rsid w:val="00745CCA"/>
    <w:rsid w:val="00745D41"/>
    <w:rsid w:val="00746093"/>
    <w:rsid w:val="00746C0D"/>
    <w:rsid w:val="00746F9A"/>
    <w:rsid w:val="007475D4"/>
    <w:rsid w:val="00747882"/>
    <w:rsid w:val="00747C4A"/>
    <w:rsid w:val="00747DEA"/>
    <w:rsid w:val="00747ECF"/>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09FB"/>
    <w:rsid w:val="007619B3"/>
    <w:rsid w:val="00761AE1"/>
    <w:rsid w:val="00761D4B"/>
    <w:rsid w:val="007622E5"/>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011"/>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D24"/>
    <w:rsid w:val="00782E35"/>
    <w:rsid w:val="00783866"/>
    <w:rsid w:val="00783AB1"/>
    <w:rsid w:val="0078404F"/>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CA"/>
    <w:rsid w:val="00792AE7"/>
    <w:rsid w:val="00792DFC"/>
    <w:rsid w:val="00793691"/>
    <w:rsid w:val="0079383F"/>
    <w:rsid w:val="00793ABB"/>
    <w:rsid w:val="00794CC0"/>
    <w:rsid w:val="00794E20"/>
    <w:rsid w:val="00795421"/>
    <w:rsid w:val="007956A3"/>
    <w:rsid w:val="00795A39"/>
    <w:rsid w:val="00795FBF"/>
    <w:rsid w:val="00796356"/>
    <w:rsid w:val="007963DE"/>
    <w:rsid w:val="00796520"/>
    <w:rsid w:val="00797002"/>
    <w:rsid w:val="00797103"/>
    <w:rsid w:val="0079712C"/>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7D9"/>
    <w:rsid w:val="007D2E48"/>
    <w:rsid w:val="007D31AE"/>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5113"/>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788"/>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1B05"/>
    <w:rsid w:val="00852BA7"/>
    <w:rsid w:val="008537B6"/>
    <w:rsid w:val="008540D7"/>
    <w:rsid w:val="0085431C"/>
    <w:rsid w:val="008550C4"/>
    <w:rsid w:val="008555C8"/>
    <w:rsid w:val="0085569D"/>
    <w:rsid w:val="00855902"/>
    <w:rsid w:val="00855B59"/>
    <w:rsid w:val="00857801"/>
    <w:rsid w:val="00857C58"/>
    <w:rsid w:val="00857EB1"/>
    <w:rsid w:val="008602F2"/>
    <w:rsid w:val="00860B6F"/>
    <w:rsid w:val="00861184"/>
    <w:rsid w:val="00861904"/>
    <w:rsid w:val="00862AB2"/>
    <w:rsid w:val="00863916"/>
    <w:rsid w:val="00863A59"/>
    <w:rsid w:val="00864C6D"/>
    <w:rsid w:val="0086501A"/>
    <w:rsid w:val="00865276"/>
    <w:rsid w:val="008655F8"/>
    <w:rsid w:val="00865B3E"/>
    <w:rsid w:val="008665F1"/>
    <w:rsid w:val="00866D4E"/>
    <w:rsid w:val="00866D61"/>
    <w:rsid w:val="00867309"/>
    <w:rsid w:val="00867432"/>
    <w:rsid w:val="0086749E"/>
    <w:rsid w:val="00867B2B"/>
    <w:rsid w:val="00867DDE"/>
    <w:rsid w:val="0087027D"/>
    <w:rsid w:val="00871213"/>
    <w:rsid w:val="0087169D"/>
    <w:rsid w:val="00871743"/>
    <w:rsid w:val="00871912"/>
    <w:rsid w:val="0087370D"/>
    <w:rsid w:val="008738A2"/>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1169"/>
    <w:rsid w:val="00891DD0"/>
    <w:rsid w:val="00891F20"/>
    <w:rsid w:val="00892E50"/>
    <w:rsid w:val="00893443"/>
    <w:rsid w:val="008935B2"/>
    <w:rsid w:val="008937EA"/>
    <w:rsid w:val="00893E24"/>
    <w:rsid w:val="00893E53"/>
    <w:rsid w:val="00894141"/>
    <w:rsid w:val="00894142"/>
    <w:rsid w:val="008944D5"/>
    <w:rsid w:val="008948D3"/>
    <w:rsid w:val="00894DBA"/>
    <w:rsid w:val="00895EB8"/>
    <w:rsid w:val="008965E3"/>
    <w:rsid w:val="00896849"/>
    <w:rsid w:val="0089691E"/>
    <w:rsid w:val="0089723A"/>
    <w:rsid w:val="0089754F"/>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32"/>
    <w:rsid w:val="008A60E5"/>
    <w:rsid w:val="008A6426"/>
    <w:rsid w:val="008A6552"/>
    <w:rsid w:val="008A6A53"/>
    <w:rsid w:val="008A73DE"/>
    <w:rsid w:val="008A7BAB"/>
    <w:rsid w:val="008B024D"/>
    <w:rsid w:val="008B1606"/>
    <w:rsid w:val="008B274A"/>
    <w:rsid w:val="008B378C"/>
    <w:rsid w:val="008B4E93"/>
    <w:rsid w:val="008B4EFC"/>
    <w:rsid w:val="008B524D"/>
    <w:rsid w:val="008B5E78"/>
    <w:rsid w:val="008B6A00"/>
    <w:rsid w:val="008B6AD7"/>
    <w:rsid w:val="008B6C46"/>
    <w:rsid w:val="008B7FB8"/>
    <w:rsid w:val="008C109B"/>
    <w:rsid w:val="008C13D8"/>
    <w:rsid w:val="008C1611"/>
    <w:rsid w:val="008C17EF"/>
    <w:rsid w:val="008C189A"/>
    <w:rsid w:val="008C1F7F"/>
    <w:rsid w:val="008C24C7"/>
    <w:rsid w:val="008C2C9D"/>
    <w:rsid w:val="008C40B3"/>
    <w:rsid w:val="008C4605"/>
    <w:rsid w:val="008C5160"/>
    <w:rsid w:val="008C5446"/>
    <w:rsid w:val="008C59CC"/>
    <w:rsid w:val="008C67F5"/>
    <w:rsid w:val="008C6CBC"/>
    <w:rsid w:val="008C70CA"/>
    <w:rsid w:val="008C790D"/>
    <w:rsid w:val="008C7B24"/>
    <w:rsid w:val="008C7C15"/>
    <w:rsid w:val="008D01FA"/>
    <w:rsid w:val="008D02E5"/>
    <w:rsid w:val="008D07D2"/>
    <w:rsid w:val="008D0B28"/>
    <w:rsid w:val="008D13E9"/>
    <w:rsid w:val="008D17B3"/>
    <w:rsid w:val="008D1CE8"/>
    <w:rsid w:val="008D1DC2"/>
    <w:rsid w:val="008D20B2"/>
    <w:rsid w:val="008D21DF"/>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084A"/>
    <w:rsid w:val="008F2112"/>
    <w:rsid w:val="008F2624"/>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10338"/>
    <w:rsid w:val="009109EE"/>
    <w:rsid w:val="00910CED"/>
    <w:rsid w:val="00910F0D"/>
    <w:rsid w:val="00913743"/>
    <w:rsid w:val="009137D6"/>
    <w:rsid w:val="00915C63"/>
    <w:rsid w:val="009169EE"/>
    <w:rsid w:val="00916AE0"/>
    <w:rsid w:val="00917085"/>
    <w:rsid w:val="00917413"/>
    <w:rsid w:val="00917BF5"/>
    <w:rsid w:val="009208E3"/>
    <w:rsid w:val="00920BC9"/>
    <w:rsid w:val="00920E64"/>
    <w:rsid w:val="0092179C"/>
    <w:rsid w:val="00921D96"/>
    <w:rsid w:val="009223B8"/>
    <w:rsid w:val="009225EB"/>
    <w:rsid w:val="00922AF4"/>
    <w:rsid w:val="00923143"/>
    <w:rsid w:val="0092338D"/>
    <w:rsid w:val="009237FF"/>
    <w:rsid w:val="0092388C"/>
    <w:rsid w:val="00924488"/>
    <w:rsid w:val="00924CD9"/>
    <w:rsid w:val="009250CC"/>
    <w:rsid w:val="00925F90"/>
    <w:rsid w:val="009267CA"/>
    <w:rsid w:val="00926E75"/>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1C5"/>
    <w:rsid w:val="00937A9F"/>
    <w:rsid w:val="00940452"/>
    <w:rsid w:val="00940A28"/>
    <w:rsid w:val="00941352"/>
    <w:rsid w:val="00941CE2"/>
    <w:rsid w:val="00941FEF"/>
    <w:rsid w:val="00942640"/>
    <w:rsid w:val="00942903"/>
    <w:rsid w:val="00942DC3"/>
    <w:rsid w:val="009436FB"/>
    <w:rsid w:val="0094423E"/>
    <w:rsid w:val="00945AD1"/>
    <w:rsid w:val="00945C6C"/>
    <w:rsid w:val="00946317"/>
    <w:rsid w:val="00946F59"/>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3918"/>
    <w:rsid w:val="00954B34"/>
    <w:rsid w:val="009554A0"/>
    <w:rsid w:val="00956E2C"/>
    <w:rsid w:val="0095737C"/>
    <w:rsid w:val="00957CE2"/>
    <w:rsid w:val="00960346"/>
    <w:rsid w:val="00960962"/>
    <w:rsid w:val="0096097E"/>
    <w:rsid w:val="00960B84"/>
    <w:rsid w:val="00960FAA"/>
    <w:rsid w:val="0096199E"/>
    <w:rsid w:val="00962348"/>
    <w:rsid w:val="0096242A"/>
    <w:rsid w:val="0096264C"/>
    <w:rsid w:val="00962BC6"/>
    <w:rsid w:val="009634F4"/>
    <w:rsid w:val="00964444"/>
    <w:rsid w:val="00966E19"/>
    <w:rsid w:val="0096703D"/>
    <w:rsid w:val="00967B27"/>
    <w:rsid w:val="00967C00"/>
    <w:rsid w:val="00967EDC"/>
    <w:rsid w:val="0097016F"/>
    <w:rsid w:val="00970FA4"/>
    <w:rsid w:val="0097131A"/>
    <w:rsid w:val="009713EA"/>
    <w:rsid w:val="00971819"/>
    <w:rsid w:val="00971AAC"/>
    <w:rsid w:val="00971D6E"/>
    <w:rsid w:val="00972173"/>
    <w:rsid w:val="0097218F"/>
    <w:rsid w:val="0097275C"/>
    <w:rsid w:val="00972848"/>
    <w:rsid w:val="00972A1A"/>
    <w:rsid w:val="00972CE0"/>
    <w:rsid w:val="00972DE1"/>
    <w:rsid w:val="00973F5B"/>
    <w:rsid w:val="00974FCE"/>
    <w:rsid w:val="0097551A"/>
    <w:rsid w:val="00975537"/>
    <w:rsid w:val="00975A55"/>
    <w:rsid w:val="00975BED"/>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3FA"/>
    <w:rsid w:val="009B2478"/>
    <w:rsid w:val="009B2B49"/>
    <w:rsid w:val="009B2D9B"/>
    <w:rsid w:val="009B2EA9"/>
    <w:rsid w:val="009B35AD"/>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BC6"/>
    <w:rsid w:val="009C6194"/>
    <w:rsid w:val="009C6272"/>
    <w:rsid w:val="009C64CC"/>
    <w:rsid w:val="009C750A"/>
    <w:rsid w:val="009C76FA"/>
    <w:rsid w:val="009C7CF0"/>
    <w:rsid w:val="009C7DE2"/>
    <w:rsid w:val="009D00C4"/>
    <w:rsid w:val="009D03C3"/>
    <w:rsid w:val="009D08B0"/>
    <w:rsid w:val="009D0F8E"/>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7B0"/>
    <w:rsid w:val="009D7911"/>
    <w:rsid w:val="009D792F"/>
    <w:rsid w:val="009D79E4"/>
    <w:rsid w:val="009E0D07"/>
    <w:rsid w:val="009E0DD8"/>
    <w:rsid w:val="009E0E71"/>
    <w:rsid w:val="009E1302"/>
    <w:rsid w:val="009E1933"/>
    <w:rsid w:val="009E1EA1"/>
    <w:rsid w:val="009E200C"/>
    <w:rsid w:val="009E216D"/>
    <w:rsid w:val="009E3AAA"/>
    <w:rsid w:val="009E4390"/>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8B9"/>
    <w:rsid w:val="009F6E23"/>
    <w:rsid w:val="009F6FDC"/>
    <w:rsid w:val="009F738A"/>
    <w:rsid w:val="009F79F1"/>
    <w:rsid w:val="00A005E9"/>
    <w:rsid w:val="00A006A7"/>
    <w:rsid w:val="00A00F10"/>
    <w:rsid w:val="00A01116"/>
    <w:rsid w:val="00A0173E"/>
    <w:rsid w:val="00A022C1"/>
    <w:rsid w:val="00A02BB8"/>
    <w:rsid w:val="00A03000"/>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9D"/>
    <w:rsid w:val="00A46EB3"/>
    <w:rsid w:val="00A47413"/>
    <w:rsid w:val="00A476BB"/>
    <w:rsid w:val="00A4775B"/>
    <w:rsid w:val="00A47EE1"/>
    <w:rsid w:val="00A47FCE"/>
    <w:rsid w:val="00A50023"/>
    <w:rsid w:val="00A507C6"/>
    <w:rsid w:val="00A51BAF"/>
    <w:rsid w:val="00A52E65"/>
    <w:rsid w:val="00A531BD"/>
    <w:rsid w:val="00A53E6F"/>
    <w:rsid w:val="00A54125"/>
    <w:rsid w:val="00A54233"/>
    <w:rsid w:val="00A5449A"/>
    <w:rsid w:val="00A55222"/>
    <w:rsid w:val="00A55D80"/>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3F70"/>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BF1"/>
    <w:rsid w:val="00AC1C51"/>
    <w:rsid w:val="00AC1D63"/>
    <w:rsid w:val="00AC2437"/>
    <w:rsid w:val="00AC2982"/>
    <w:rsid w:val="00AC3465"/>
    <w:rsid w:val="00AC3658"/>
    <w:rsid w:val="00AC3A05"/>
    <w:rsid w:val="00AC3D08"/>
    <w:rsid w:val="00AC3E98"/>
    <w:rsid w:val="00AC5A9C"/>
    <w:rsid w:val="00AC5AEB"/>
    <w:rsid w:val="00AC6562"/>
    <w:rsid w:val="00AC6996"/>
    <w:rsid w:val="00AC6A06"/>
    <w:rsid w:val="00AC7421"/>
    <w:rsid w:val="00AC78B9"/>
    <w:rsid w:val="00AD02ED"/>
    <w:rsid w:val="00AD0300"/>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DD"/>
    <w:rsid w:val="00AD6AD9"/>
    <w:rsid w:val="00AD700C"/>
    <w:rsid w:val="00AD7072"/>
    <w:rsid w:val="00AD7241"/>
    <w:rsid w:val="00AD756E"/>
    <w:rsid w:val="00AD7602"/>
    <w:rsid w:val="00AD7C45"/>
    <w:rsid w:val="00AD7E14"/>
    <w:rsid w:val="00AE072A"/>
    <w:rsid w:val="00AE09F6"/>
    <w:rsid w:val="00AE0C93"/>
    <w:rsid w:val="00AE15FB"/>
    <w:rsid w:val="00AE18CF"/>
    <w:rsid w:val="00AE1BB0"/>
    <w:rsid w:val="00AE1C46"/>
    <w:rsid w:val="00AE1D4C"/>
    <w:rsid w:val="00AE1FDC"/>
    <w:rsid w:val="00AE2A2B"/>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83"/>
    <w:rsid w:val="00AF3A34"/>
    <w:rsid w:val="00AF3BA9"/>
    <w:rsid w:val="00AF41D1"/>
    <w:rsid w:val="00AF45D0"/>
    <w:rsid w:val="00AF4762"/>
    <w:rsid w:val="00AF551A"/>
    <w:rsid w:val="00AF563E"/>
    <w:rsid w:val="00AF5672"/>
    <w:rsid w:val="00AF5B17"/>
    <w:rsid w:val="00AF5E03"/>
    <w:rsid w:val="00AF6A46"/>
    <w:rsid w:val="00AF6F02"/>
    <w:rsid w:val="00AF74EC"/>
    <w:rsid w:val="00B011CB"/>
    <w:rsid w:val="00B01623"/>
    <w:rsid w:val="00B01E0C"/>
    <w:rsid w:val="00B02111"/>
    <w:rsid w:val="00B02A15"/>
    <w:rsid w:val="00B02A6A"/>
    <w:rsid w:val="00B031CD"/>
    <w:rsid w:val="00B033DF"/>
    <w:rsid w:val="00B03476"/>
    <w:rsid w:val="00B038AD"/>
    <w:rsid w:val="00B03D67"/>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9C8"/>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DE0"/>
    <w:rsid w:val="00B31FA9"/>
    <w:rsid w:val="00B3272A"/>
    <w:rsid w:val="00B32BC1"/>
    <w:rsid w:val="00B32C55"/>
    <w:rsid w:val="00B32C91"/>
    <w:rsid w:val="00B33806"/>
    <w:rsid w:val="00B33C89"/>
    <w:rsid w:val="00B33D16"/>
    <w:rsid w:val="00B34232"/>
    <w:rsid w:val="00B34700"/>
    <w:rsid w:val="00B353BD"/>
    <w:rsid w:val="00B357E9"/>
    <w:rsid w:val="00B3596F"/>
    <w:rsid w:val="00B35E91"/>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1B68"/>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573"/>
    <w:rsid w:val="00B52A53"/>
    <w:rsid w:val="00B53492"/>
    <w:rsid w:val="00B53528"/>
    <w:rsid w:val="00B53535"/>
    <w:rsid w:val="00B5368A"/>
    <w:rsid w:val="00B54F43"/>
    <w:rsid w:val="00B55397"/>
    <w:rsid w:val="00B55C65"/>
    <w:rsid w:val="00B56539"/>
    <w:rsid w:val="00B56AE6"/>
    <w:rsid w:val="00B56E33"/>
    <w:rsid w:val="00B56F2F"/>
    <w:rsid w:val="00B57EDE"/>
    <w:rsid w:val="00B606BA"/>
    <w:rsid w:val="00B6149E"/>
    <w:rsid w:val="00B62355"/>
    <w:rsid w:val="00B623AE"/>
    <w:rsid w:val="00B62F76"/>
    <w:rsid w:val="00B63B6E"/>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97F51"/>
    <w:rsid w:val="00BA06D0"/>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5C6"/>
    <w:rsid w:val="00BD2ABA"/>
    <w:rsid w:val="00BD2D40"/>
    <w:rsid w:val="00BD3332"/>
    <w:rsid w:val="00BD46D6"/>
    <w:rsid w:val="00BD47A0"/>
    <w:rsid w:val="00BD569F"/>
    <w:rsid w:val="00BD5D02"/>
    <w:rsid w:val="00BD6793"/>
    <w:rsid w:val="00BD6EF3"/>
    <w:rsid w:val="00BD73E4"/>
    <w:rsid w:val="00BD7F2F"/>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EBD"/>
    <w:rsid w:val="00BE5F4A"/>
    <w:rsid w:val="00BE61CD"/>
    <w:rsid w:val="00BE6350"/>
    <w:rsid w:val="00BE69C3"/>
    <w:rsid w:val="00BE6EAB"/>
    <w:rsid w:val="00BE7D45"/>
    <w:rsid w:val="00BE7F8A"/>
    <w:rsid w:val="00BF0C70"/>
    <w:rsid w:val="00BF161C"/>
    <w:rsid w:val="00BF1749"/>
    <w:rsid w:val="00BF1848"/>
    <w:rsid w:val="00BF2002"/>
    <w:rsid w:val="00BF2B92"/>
    <w:rsid w:val="00BF30A0"/>
    <w:rsid w:val="00BF35A0"/>
    <w:rsid w:val="00BF3ABA"/>
    <w:rsid w:val="00BF3B68"/>
    <w:rsid w:val="00BF3E44"/>
    <w:rsid w:val="00BF484A"/>
    <w:rsid w:val="00BF4865"/>
    <w:rsid w:val="00BF4C55"/>
    <w:rsid w:val="00BF4DF0"/>
    <w:rsid w:val="00BF6931"/>
    <w:rsid w:val="00C001DB"/>
    <w:rsid w:val="00C0079D"/>
    <w:rsid w:val="00C00D21"/>
    <w:rsid w:val="00C0148B"/>
    <w:rsid w:val="00C0160B"/>
    <w:rsid w:val="00C02195"/>
    <w:rsid w:val="00C02D1D"/>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877"/>
    <w:rsid w:val="00C14B21"/>
    <w:rsid w:val="00C14C70"/>
    <w:rsid w:val="00C152A3"/>
    <w:rsid w:val="00C152AA"/>
    <w:rsid w:val="00C1548E"/>
    <w:rsid w:val="00C154E3"/>
    <w:rsid w:val="00C15537"/>
    <w:rsid w:val="00C15627"/>
    <w:rsid w:val="00C157BF"/>
    <w:rsid w:val="00C1587B"/>
    <w:rsid w:val="00C15E9D"/>
    <w:rsid w:val="00C16966"/>
    <w:rsid w:val="00C16D6E"/>
    <w:rsid w:val="00C17444"/>
    <w:rsid w:val="00C177B0"/>
    <w:rsid w:val="00C2002B"/>
    <w:rsid w:val="00C20060"/>
    <w:rsid w:val="00C20D98"/>
    <w:rsid w:val="00C21395"/>
    <w:rsid w:val="00C2270A"/>
    <w:rsid w:val="00C22A22"/>
    <w:rsid w:val="00C22C5E"/>
    <w:rsid w:val="00C2305E"/>
    <w:rsid w:val="00C23204"/>
    <w:rsid w:val="00C239F3"/>
    <w:rsid w:val="00C23BED"/>
    <w:rsid w:val="00C23E28"/>
    <w:rsid w:val="00C242C5"/>
    <w:rsid w:val="00C24B1C"/>
    <w:rsid w:val="00C253FA"/>
    <w:rsid w:val="00C26048"/>
    <w:rsid w:val="00C26140"/>
    <w:rsid w:val="00C30152"/>
    <w:rsid w:val="00C3138E"/>
    <w:rsid w:val="00C31689"/>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A7D"/>
    <w:rsid w:val="00C42EB3"/>
    <w:rsid w:val="00C43DC4"/>
    <w:rsid w:val="00C4508B"/>
    <w:rsid w:val="00C450C1"/>
    <w:rsid w:val="00C45629"/>
    <w:rsid w:val="00C45866"/>
    <w:rsid w:val="00C45937"/>
    <w:rsid w:val="00C46890"/>
    <w:rsid w:val="00C47071"/>
    <w:rsid w:val="00C473B8"/>
    <w:rsid w:val="00C475FC"/>
    <w:rsid w:val="00C47662"/>
    <w:rsid w:val="00C477DE"/>
    <w:rsid w:val="00C50D7F"/>
    <w:rsid w:val="00C5108F"/>
    <w:rsid w:val="00C51364"/>
    <w:rsid w:val="00C519BC"/>
    <w:rsid w:val="00C524C4"/>
    <w:rsid w:val="00C52A22"/>
    <w:rsid w:val="00C52C9B"/>
    <w:rsid w:val="00C52E86"/>
    <w:rsid w:val="00C53235"/>
    <w:rsid w:val="00C53486"/>
    <w:rsid w:val="00C5364A"/>
    <w:rsid w:val="00C538DD"/>
    <w:rsid w:val="00C53F6F"/>
    <w:rsid w:val="00C54F2D"/>
    <w:rsid w:val="00C5508F"/>
    <w:rsid w:val="00C5510C"/>
    <w:rsid w:val="00C55752"/>
    <w:rsid w:val="00C565AC"/>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6C"/>
    <w:rsid w:val="00C64FE1"/>
    <w:rsid w:val="00C657F1"/>
    <w:rsid w:val="00C65943"/>
    <w:rsid w:val="00C675CE"/>
    <w:rsid w:val="00C676AC"/>
    <w:rsid w:val="00C677F0"/>
    <w:rsid w:val="00C702DC"/>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8A1"/>
    <w:rsid w:val="00CA6A09"/>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EF6"/>
    <w:rsid w:val="00CB33BD"/>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4CEE"/>
    <w:rsid w:val="00CD6111"/>
    <w:rsid w:val="00CD694C"/>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1D4"/>
    <w:rsid w:val="00CF13AB"/>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5EF5"/>
    <w:rsid w:val="00CF60E4"/>
    <w:rsid w:val="00CF6875"/>
    <w:rsid w:val="00CF6BEA"/>
    <w:rsid w:val="00CF7BF4"/>
    <w:rsid w:val="00CF7DE4"/>
    <w:rsid w:val="00CF7EEF"/>
    <w:rsid w:val="00D000FC"/>
    <w:rsid w:val="00D005B9"/>
    <w:rsid w:val="00D014FF"/>
    <w:rsid w:val="00D0160A"/>
    <w:rsid w:val="00D01790"/>
    <w:rsid w:val="00D01D0D"/>
    <w:rsid w:val="00D02D1C"/>
    <w:rsid w:val="00D04932"/>
    <w:rsid w:val="00D049A8"/>
    <w:rsid w:val="00D055D9"/>
    <w:rsid w:val="00D05DAE"/>
    <w:rsid w:val="00D062B0"/>
    <w:rsid w:val="00D06361"/>
    <w:rsid w:val="00D06794"/>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0FF"/>
    <w:rsid w:val="00D1363A"/>
    <w:rsid w:val="00D14271"/>
    <w:rsid w:val="00D14421"/>
    <w:rsid w:val="00D14FC7"/>
    <w:rsid w:val="00D14FE5"/>
    <w:rsid w:val="00D15521"/>
    <w:rsid w:val="00D158D9"/>
    <w:rsid w:val="00D16040"/>
    <w:rsid w:val="00D164DC"/>
    <w:rsid w:val="00D166CA"/>
    <w:rsid w:val="00D2029D"/>
    <w:rsid w:val="00D202EC"/>
    <w:rsid w:val="00D206AF"/>
    <w:rsid w:val="00D21A79"/>
    <w:rsid w:val="00D226F6"/>
    <w:rsid w:val="00D234CF"/>
    <w:rsid w:val="00D23612"/>
    <w:rsid w:val="00D23867"/>
    <w:rsid w:val="00D2390D"/>
    <w:rsid w:val="00D244B4"/>
    <w:rsid w:val="00D24688"/>
    <w:rsid w:val="00D24781"/>
    <w:rsid w:val="00D24A4B"/>
    <w:rsid w:val="00D24DDD"/>
    <w:rsid w:val="00D25120"/>
    <w:rsid w:val="00D25A0D"/>
    <w:rsid w:val="00D25A39"/>
    <w:rsid w:val="00D25B98"/>
    <w:rsid w:val="00D26031"/>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8CF"/>
    <w:rsid w:val="00D35F4E"/>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43C"/>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25F5"/>
    <w:rsid w:val="00D52B3D"/>
    <w:rsid w:val="00D532B1"/>
    <w:rsid w:val="00D533D7"/>
    <w:rsid w:val="00D535D0"/>
    <w:rsid w:val="00D53A92"/>
    <w:rsid w:val="00D53AD6"/>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451"/>
    <w:rsid w:val="00D64B9A"/>
    <w:rsid w:val="00D65226"/>
    <w:rsid w:val="00D65C88"/>
    <w:rsid w:val="00D65ECC"/>
    <w:rsid w:val="00D66E2E"/>
    <w:rsid w:val="00D66E30"/>
    <w:rsid w:val="00D70E60"/>
    <w:rsid w:val="00D70F32"/>
    <w:rsid w:val="00D711DA"/>
    <w:rsid w:val="00D714FB"/>
    <w:rsid w:val="00D7178A"/>
    <w:rsid w:val="00D71854"/>
    <w:rsid w:val="00D71F4D"/>
    <w:rsid w:val="00D71F64"/>
    <w:rsid w:val="00D73A48"/>
    <w:rsid w:val="00D74382"/>
    <w:rsid w:val="00D74778"/>
    <w:rsid w:val="00D74810"/>
    <w:rsid w:val="00D74915"/>
    <w:rsid w:val="00D74A05"/>
    <w:rsid w:val="00D74EB1"/>
    <w:rsid w:val="00D75811"/>
    <w:rsid w:val="00D758C3"/>
    <w:rsid w:val="00D75B11"/>
    <w:rsid w:val="00D75C73"/>
    <w:rsid w:val="00D7603E"/>
    <w:rsid w:val="00D760F9"/>
    <w:rsid w:val="00D762C5"/>
    <w:rsid w:val="00D76DC2"/>
    <w:rsid w:val="00D80E09"/>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DD3"/>
    <w:rsid w:val="00D910F0"/>
    <w:rsid w:val="00D91B15"/>
    <w:rsid w:val="00D91F08"/>
    <w:rsid w:val="00D91FAE"/>
    <w:rsid w:val="00D92743"/>
    <w:rsid w:val="00D9285D"/>
    <w:rsid w:val="00D92CEF"/>
    <w:rsid w:val="00D946E1"/>
    <w:rsid w:val="00D94A96"/>
    <w:rsid w:val="00D94ADD"/>
    <w:rsid w:val="00D94E2E"/>
    <w:rsid w:val="00D94F10"/>
    <w:rsid w:val="00D954FD"/>
    <w:rsid w:val="00D9574F"/>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3DCB"/>
    <w:rsid w:val="00DB499C"/>
    <w:rsid w:val="00DB4C30"/>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FC4"/>
    <w:rsid w:val="00DE00E2"/>
    <w:rsid w:val="00DE040C"/>
    <w:rsid w:val="00DE12AD"/>
    <w:rsid w:val="00DE165F"/>
    <w:rsid w:val="00DE197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29E"/>
    <w:rsid w:val="00DF272F"/>
    <w:rsid w:val="00DF283A"/>
    <w:rsid w:val="00DF296B"/>
    <w:rsid w:val="00DF2A6A"/>
    <w:rsid w:val="00DF2ACC"/>
    <w:rsid w:val="00DF2B1F"/>
    <w:rsid w:val="00DF2D57"/>
    <w:rsid w:val="00DF3201"/>
    <w:rsid w:val="00DF3683"/>
    <w:rsid w:val="00DF39CB"/>
    <w:rsid w:val="00DF3A90"/>
    <w:rsid w:val="00DF3AD1"/>
    <w:rsid w:val="00DF3B72"/>
    <w:rsid w:val="00DF4862"/>
    <w:rsid w:val="00DF4D08"/>
    <w:rsid w:val="00DF58DF"/>
    <w:rsid w:val="00DF611F"/>
    <w:rsid w:val="00DF7128"/>
    <w:rsid w:val="00E01C83"/>
    <w:rsid w:val="00E01F35"/>
    <w:rsid w:val="00E021AC"/>
    <w:rsid w:val="00E0248C"/>
    <w:rsid w:val="00E025C8"/>
    <w:rsid w:val="00E0266A"/>
    <w:rsid w:val="00E0283D"/>
    <w:rsid w:val="00E02846"/>
    <w:rsid w:val="00E031D4"/>
    <w:rsid w:val="00E03587"/>
    <w:rsid w:val="00E03828"/>
    <w:rsid w:val="00E0386B"/>
    <w:rsid w:val="00E03F39"/>
    <w:rsid w:val="00E046E9"/>
    <w:rsid w:val="00E04C6F"/>
    <w:rsid w:val="00E0586D"/>
    <w:rsid w:val="00E0607A"/>
    <w:rsid w:val="00E0640E"/>
    <w:rsid w:val="00E06491"/>
    <w:rsid w:val="00E0697B"/>
    <w:rsid w:val="00E069C1"/>
    <w:rsid w:val="00E06B44"/>
    <w:rsid w:val="00E06B4D"/>
    <w:rsid w:val="00E07A72"/>
    <w:rsid w:val="00E07B02"/>
    <w:rsid w:val="00E07B0A"/>
    <w:rsid w:val="00E10336"/>
    <w:rsid w:val="00E1039D"/>
    <w:rsid w:val="00E106A5"/>
    <w:rsid w:val="00E10754"/>
    <w:rsid w:val="00E10781"/>
    <w:rsid w:val="00E10854"/>
    <w:rsid w:val="00E11E01"/>
    <w:rsid w:val="00E124BA"/>
    <w:rsid w:val="00E1283D"/>
    <w:rsid w:val="00E129B1"/>
    <w:rsid w:val="00E13031"/>
    <w:rsid w:val="00E13922"/>
    <w:rsid w:val="00E13923"/>
    <w:rsid w:val="00E13D3D"/>
    <w:rsid w:val="00E1517D"/>
    <w:rsid w:val="00E15B71"/>
    <w:rsid w:val="00E168A3"/>
    <w:rsid w:val="00E16A37"/>
    <w:rsid w:val="00E16F77"/>
    <w:rsid w:val="00E17142"/>
    <w:rsid w:val="00E20E7C"/>
    <w:rsid w:val="00E21ABA"/>
    <w:rsid w:val="00E2241F"/>
    <w:rsid w:val="00E224C1"/>
    <w:rsid w:val="00E22B66"/>
    <w:rsid w:val="00E23325"/>
    <w:rsid w:val="00E2489D"/>
    <w:rsid w:val="00E24F2C"/>
    <w:rsid w:val="00E24FD0"/>
    <w:rsid w:val="00E258AF"/>
    <w:rsid w:val="00E25D19"/>
    <w:rsid w:val="00E261E5"/>
    <w:rsid w:val="00E26520"/>
    <w:rsid w:val="00E26B81"/>
    <w:rsid w:val="00E272C8"/>
    <w:rsid w:val="00E27410"/>
    <w:rsid w:val="00E275B2"/>
    <w:rsid w:val="00E275ED"/>
    <w:rsid w:val="00E276BA"/>
    <w:rsid w:val="00E27F25"/>
    <w:rsid w:val="00E27FD3"/>
    <w:rsid w:val="00E30043"/>
    <w:rsid w:val="00E305D2"/>
    <w:rsid w:val="00E30E39"/>
    <w:rsid w:val="00E30EDF"/>
    <w:rsid w:val="00E31226"/>
    <w:rsid w:val="00E318C6"/>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B06"/>
    <w:rsid w:val="00E37CB8"/>
    <w:rsid w:val="00E409DF"/>
    <w:rsid w:val="00E40C31"/>
    <w:rsid w:val="00E410B9"/>
    <w:rsid w:val="00E41393"/>
    <w:rsid w:val="00E4146C"/>
    <w:rsid w:val="00E4233E"/>
    <w:rsid w:val="00E42D05"/>
    <w:rsid w:val="00E42EF8"/>
    <w:rsid w:val="00E43852"/>
    <w:rsid w:val="00E4442C"/>
    <w:rsid w:val="00E445FE"/>
    <w:rsid w:val="00E44D95"/>
    <w:rsid w:val="00E455D4"/>
    <w:rsid w:val="00E45D72"/>
    <w:rsid w:val="00E45DF9"/>
    <w:rsid w:val="00E46872"/>
    <w:rsid w:val="00E46FDD"/>
    <w:rsid w:val="00E477CE"/>
    <w:rsid w:val="00E477E8"/>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9C9"/>
    <w:rsid w:val="00E6762D"/>
    <w:rsid w:val="00E679E9"/>
    <w:rsid w:val="00E67A4F"/>
    <w:rsid w:val="00E67D5C"/>
    <w:rsid w:val="00E70077"/>
    <w:rsid w:val="00E70196"/>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1CC7"/>
    <w:rsid w:val="00E82538"/>
    <w:rsid w:val="00E82B44"/>
    <w:rsid w:val="00E82D9E"/>
    <w:rsid w:val="00E82E40"/>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549"/>
    <w:rsid w:val="00E90818"/>
    <w:rsid w:val="00E912D7"/>
    <w:rsid w:val="00E91F52"/>
    <w:rsid w:val="00E92256"/>
    <w:rsid w:val="00E928D6"/>
    <w:rsid w:val="00E928E9"/>
    <w:rsid w:val="00E931A6"/>
    <w:rsid w:val="00E933BD"/>
    <w:rsid w:val="00E9387E"/>
    <w:rsid w:val="00E94465"/>
    <w:rsid w:val="00E95136"/>
    <w:rsid w:val="00E9587B"/>
    <w:rsid w:val="00E959FF"/>
    <w:rsid w:val="00E96189"/>
    <w:rsid w:val="00E9688F"/>
    <w:rsid w:val="00E968AE"/>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2B7D"/>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B14"/>
    <w:rsid w:val="00F04CE4"/>
    <w:rsid w:val="00F055F8"/>
    <w:rsid w:val="00F057B1"/>
    <w:rsid w:val="00F05C19"/>
    <w:rsid w:val="00F05DAA"/>
    <w:rsid w:val="00F07F91"/>
    <w:rsid w:val="00F1061A"/>
    <w:rsid w:val="00F10817"/>
    <w:rsid w:val="00F10CB4"/>
    <w:rsid w:val="00F10D14"/>
    <w:rsid w:val="00F11676"/>
    <w:rsid w:val="00F11B3D"/>
    <w:rsid w:val="00F11C78"/>
    <w:rsid w:val="00F120FA"/>
    <w:rsid w:val="00F1375B"/>
    <w:rsid w:val="00F14763"/>
    <w:rsid w:val="00F153CF"/>
    <w:rsid w:val="00F15564"/>
    <w:rsid w:val="00F15941"/>
    <w:rsid w:val="00F16212"/>
    <w:rsid w:val="00F16241"/>
    <w:rsid w:val="00F17B94"/>
    <w:rsid w:val="00F20018"/>
    <w:rsid w:val="00F2093C"/>
    <w:rsid w:val="00F2311E"/>
    <w:rsid w:val="00F24359"/>
    <w:rsid w:val="00F2514D"/>
    <w:rsid w:val="00F251A1"/>
    <w:rsid w:val="00F25402"/>
    <w:rsid w:val="00F25B80"/>
    <w:rsid w:val="00F26025"/>
    <w:rsid w:val="00F267E0"/>
    <w:rsid w:val="00F2685F"/>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82F"/>
    <w:rsid w:val="00F54827"/>
    <w:rsid w:val="00F554AB"/>
    <w:rsid w:val="00F55D4D"/>
    <w:rsid w:val="00F5655A"/>
    <w:rsid w:val="00F5688C"/>
    <w:rsid w:val="00F5757A"/>
    <w:rsid w:val="00F57744"/>
    <w:rsid w:val="00F57748"/>
    <w:rsid w:val="00F57C99"/>
    <w:rsid w:val="00F60C73"/>
    <w:rsid w:val="00F60DEE"/>
    <w:rsid w:val="00F61449"/>
    <w:rsid w:val="00F6160C"/>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5F99"/>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6816"/>
    <w:rsid w:val="00F9746B"/>
    <w:rsid w:val="00F9752D"/>
    <w:rsid w:val="00F97618"/>
    <w:rsid w:val="00F97C4B"/>
    <w:rsid w:val="00FA0392"/>
    <w:rsid w:val="00FA0444"/>
    <w:rsid w:val="00FA08BF"/>
    <w:rsid w:val="00FA0D4E"/>
    <w:rsid w:val="00FA1FF9"/>
    <w:rsid w:val="00FA21A6"/>
    <w:rsid w:val="00FA21F2"/>
    <w:rsid w:val="00FA2217"/>
    <w:rsid w:val="00FA22B4"/>
    <w:rsid w:val="00FA3344"/>
    <w:rsid w:val="00FA39B5"/>
    <w:rsid w:val="00FA3E5F"/>
    <w:rsid w:val="00FA4354"/>
    <w:rsid w:val="00FA46C1"/>
    <w:rsid w:val="00FA4EB4"/>
    <w:rsid w:val="00FA51E9"/>
    <w:rsid w:val="00FA52C9"/>
    <w:rsid w:val="00FA53C3"/>
    <w:rsid w:val="00FA6385"/>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DCF"/>
    <w:rsid w:val="00FB5F2D"/>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45C8"/>
    <w:rsid w:val="00FD573B"/>
    <w:rsid w:val="00FD574E"/>
    <w:rsid w:val="00FD5D3B"/>
    <w:rsid w:val="00FD5F11"/>
    <w:rsid w:val="00FD60CD"/>
    <w:rsid w:val="00FD66A8"/>
    <w:rsid w:val="00FD6FB1"/>
    <w:rsid w:val="00FD7096"/>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8EF"/>
    <w:rsid w:val="00FF0918"/>
    <w:rsid w:val="00FF0C3A"/>
    <w:rsid w:val="00FF1397"/>
    <w:rsid w:val="00FF145E"/>
    <w:rsid w:val="00FF1D0E"/>
    <w:rsid w:val="00FF2378"/>
    <w:rsid w:val="00FF2666"/>
    <w:rsid w:val="00FF2688"/>
    <w:rsid w:val="00FF2A42"/>
    <w:rsid w:val="00FF3A4A"/>
    <w:rsid w:val="00FF457D"/>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5F988EB"/>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689"/>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E81CC7"/>
    <w:pPr>
      <w:tabs>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C31689"/>
    <w:pPr>
      <w:tabs>
        <w:tab w:val="left" w:pos="567"/>
        <w:tab w:val="left" w:leader="dot" w:pos="9072"/>
        <w:tab w:val="left" w:pos="9407"/>
      </w:tabs>
      <w:ind w:right="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3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31689"/>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630F5A"/>
    <w:pPr>
      <w:keepLines/>
      <w:tabs>
        <w:tab w:val="left" w:pos="1984"/>
      </w:tabs>
      <w:spacing w:line="28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uiPriority w:val="99"/>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uiPriority w:val="99"/>
    <w:semiHidden/>
    <w:unhideWhenUsed/>
    <w:rsid w:val="008D1CE8"/>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uiPriority w:val="99"/>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unhideWhenUsed/>
    <w:rsid w:val="00FD2B5C"/>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character" w:styleId="PlaceholderText">
    <w:name w:val="Placeholder Text"/>
    <w:basedOn w:val="DefaultParagraphFont"/>
    <w:uiPriority w:val="99"/>
    <w:rsid w:val="00D711DA"/>
    <w:rPr>
      <w:color w:val="808080"/>
    </w:rPr>
  </w:style>
  <w:style w:type="paragraph" w:customStyle="1" w:styleId="Committee">
    <w:name w:val="Committee"/>
    <w:basedOn w:val="Normal"/>
    <w:qFormat/>
    <w:rsid w:val="00D711D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D711DA"/>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D711DA"/>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D711DA"/>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D711D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D711D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x Char1,ft Char1"/>
    <w:uiPriority w:val="99"/>
    <w:locked/>
    <w:rsid w:val="00D711DA"/>
    <w:rPr>
      <w:rFonts w:ascii="Times New Roman" w:eastAsia="Times New Roman" w:hAnsi="Times New Roman" w:cs="Times New Roman"/>
      <w:sz w:val="24"/>
      <w:szCs w:val="20"/>
      <w:lang w:eastAsia="en-US"/>
    </w:rPr>
  </w:style>
  <w:style w:type="character" w:customStyle="1" w:styleId="TabletitleBRChar">
    <w:name w:val="Table_title_BR Char"/>
    <w:link w:val="TabletitleBR"/>
    <w:locked/>
    <w:rsid w:val="00D711DA"/>
    <w:rPr>
      <w:rFonts w:ascii="Times New Roman" w:hAnsi="Times New Roman"/>
      <w:b/>
      <w:sz w:val="24"/>
      <w:lang w:val="en-GB" w:eastAsia="en-US"/>
    </w:rPr>
  </w:style>
  <w:style w:type="character" w:customStyle="1" w:styleId="TableNoBRChar">
    <w:name w:val="Table_No_BR Char"/>
    <w:link w:val="TableNoBR"/>
    <w:locked/>
    <w:rsid w:val="00D711DA"/>
    <w:rPr>
      <w:rFonts w:ascii="Times New Roman" w:hAnsi="Times New Roman"/>
      <w:caps/>
      <w:sz w:val="24"/>
      <w:lang w:val="en-GB" w:eastAsia="en-US"/>
    </w:rPr>
  </w:style>
  <w:style w:type="paragraph" w:customStyle="1" w:styleId="Table1">
    <w:name w:val="Table_#"/>
    <w:basedOn w:val="Normal"/>
    <w:next w:val="TableTitle1"/>
    <w:rsid w:val="00D711DA"/>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D711DA"/>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D711DA"/>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D711DA"/>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D711DA"/>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D711DA"/>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D711DA"/>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D711DA"/>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D711DA"/>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D711DA"/>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D711DA"/>
    <w:rPr>
      <w:vanish/>
      <w:color w:val="FF0000"/>
    </w:rPr>
  </w:style>
  <w:style w:type="character" w:customStyle="1" w:styleId="Definition">
    <w:name w:val="Definition"/>
    <w:rsid w:val="00D711DA"/>
    <w:rPr>
      <w:i/>
    </w:rPr>
  </w:style>
  <w:style w:type="character" w:customStyle="1" w:styleId="CITE">
    <w:name w:val="CITE"/>
    <w:rsid w:val="00D711DA"/>
    <w:rPr>
      <w:i/>
    </w:rPr>
  </w:style>
  <w:style w:type="character" w:customStyle="1" w:styleId="CODE">
    <w:name w:val="CODE"/>
    <w:rsid w:val="00D711DA"/>
    <w:rPr>
      <w:rFonts w:ascii="Courier New" w:hAnsi="Courier New"/>
      <w:sz w:val="20"/>
    </w:rPr>
  </w:style>
  <w:style w:type="character" w:customStyle="1" w:styleId="Keyboard">
    <w:name w:val="Keyboard"/>
    <w:rsid w:val="00D711DA"/>
    <w:rPr>
      <w:rFonts w:ascii="Courier New" w:hAnsi="Courier New"/>
      <w:b/>
      <w:sz w:val="20"/>
    </w:rPr>
  </w:style>
  <w:style w:type="paragraph" w:customStyle="1" w:styleId="Preformatted">
    <w:name w:val="Preformatted"/>
    <w:basedOn w:val="Normal"/>
    <w:rsid w:val="00D71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D711DA"/>
    <w:rPr>
      <w:rFonts w:ascii="Courier New" w:hAnsi="Courier New"/>
    </w:rPr>
  </w:style>
  <w:style w:type="character" w:customStyle="1" w:styleId="Typewriter">
    <w:name w:val="Typewriter"/>
    <w:rsid w:val="00D711DA"/>
    <w:rPr>
      <w:rFonts w:ascii="Courier New" w:hAnsi="Courier New"/>
      <w:sz w:val="20"/>
    </w:rPr>
  </w:style>
  <w:style w:type="character" w:customStyle="1" w:styleId="Variable">
    <w:name w:val="Variable"/>
    <w:rsid w:val="00D711DA"/>
    <w:rPr>
      <w:i/>
    </w:rPr>
  </w:style>
  <w:style w:type="character" w:customStyle="1" w:styleId="Comment">
    <w:name w:val="Comment"/>
    <w:rsid w:val="00D711DA"/>
    <w:rPr>
      <w:vanish/>
    </w:rPr>
  </w:style>
  <w:style w:type="paragraph" w:styleId="Date">
    <w:name w:val="Date"/>
    <w:basedOn w:val="Normal"/>
    <w:next w:val="Normal"/>
    <w:link w:val="DateChar"/>
    <w:rsid w:val="00D711DA"/>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D711DA"/>
    <w:rPr>
      <w:rFonts w:ascii="Times New Roman" w:hAnsi="Times New Roman"/>
      <w:snapToGrid w:val="0"/>
      <w:sz w:val="24"/>
      <w:lang w:eastAsia="en-US"/>
    </w:rPr>
  </w:style>
  <w:style w:type="numbering" w:customStyle="1" w:styleId="NoList311">
    <w:name w:val="No List311"/>
    <w:next w:val="NoList"/>
    <w:uiPriority w:val="99"/>
    <w:semiHidden/>
    <w:unhideWhenUsed/>
    <w:rsid w:val="00D711DA"/>
  </w:style>
  <w:style w:type="table" w:customStyle="1" w:styleId="TableGrid311">
    <w:name w:val="Table Grid311"/>
    <w:basedOn w:val="TableNormal"/>
    <w:next w:val="TableGrid"/>
    <w:uiPriority w:val="59"/>
    <w:rsid w:val="00D711D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711DA"/>
  </w:style>
  <w:style w:type="table" w:customStyle="1" w:styleId="TableGrid411">
    <w:name w:val="Table Grid411"/>
    <w:basedOn w:val="TableNormal"/>
    <w:next w:val="TableGrid"/>
    <w:rsid w:val="00D711D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711DA"/>
  </w:style>
  <w:style w:type="numbering" w:customStyle="1" w:styleId="NoList611">
    <w:name w:val="No List611"/>
    <w:next w:val="NoList"/>
    <w:uiPriority w:val="99"/>
    <w:semiHidden/>
    <w:unhideWhenUsed/>
    <w:rsid w:val="00D711DA"/>
  </w:style>
  <w:style w:type="table" w:customStyle="1" w:styleId="TableGrid611">
    <w:name w:val="Table Grid611"/>
    <w:basedOn w:val="TableNormal"/>
    <w:next w:val="TableGrid"/>
    <w:rsid w:val="00D711D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D711DA"/>
    <w:rPr>
      <w:rFonts w:eastAsia="SimSun"/>
      <w:b/>
      <w:bCs/>
    </w:rPr>
  </w:style>
  <w:style w:type="paragraph" w:customStyle="1" w:styleId="EndLine">
    <w:name w:val="EndLine"/>
    <w:basedOn w:val="Normal"/>
    <w:uiPriority w:val="99"/>
    <w:qFormat/>
    <w:rsid w:val="00D711DA"/>
    <w:pPr>
      <w:bidi w:val="0"/>
      <w:spacing w:before="0" w:line="240" w:lineRule="auto"/>
      <w:jc w:val="center"/>
    </w:pPr>
    <w:rPr>
      <w:rFonts w:asciiTheme="minorHAnsi" w:eastAsiaTheme="minorEastAsia" w:hAnsiTheme="minorHAnsi" w:cstheme="minorBidi"/>
      <w:szCs w:val="22"/>
      <w:lang w:val="en-GB" w:eastAsia="zh-CN"/>
    </w:rPr>
  </w:style>
  <w:style w:type="paragraph" w:customStyle="1" w:styleId="InsideAddressName">
    <w:name w:val="Inside Address Name"/>
    <w:basedOn w:val="Normal"/>
    <w:next w:val="Normal"/>
    <w:uiPriority w:val="99"/>
    <w:rsid w:val="00D711DA"/>
    <w:pPr>
      <w:bidi w:val="0"/>
      <w:spacing w:before="220" w:line="220" w:lineRule="atLeast"/>
    </w:pPr>
    <w:rPr>
      <w:rFonts w:ascii="Arial" w:hAnsi="Arial" w:cs="Times New Roman"/>
      <w:spacing w:val="-5"/>
      <w:sz w:val="20"/>
      <w:szCs w:val="20"/>
    </w:rPr>
  </w:style>
  <w:style w:type="table" w:customStyle="1" w:styleId="TableGrid221">
    <w:name w:val="Table Grid221"/>
    <w:basedOn w:val="TableNormal"/>
    <w:next w:val="TableGrid"/>
    <w:uiPriority w:val="59"/>
    <w:rsid w:val="00D711DA"/>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D711D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711D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711D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711D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D711DA"/>
    <w:rPr>
      <w:rFonts w:asciiTheme="majorHAnsi" w:eastAsiaTheme="majorEastAsia" w:hAnsiTheme="majorHAnsi" w:cstheme="majorBidi"/>
      <w:b/>
      <w:bCs/>
      <w:color w:val="365F91" w:themeColor="accent1" w:themeShade="BF"/>
      <w:sz w:val="28"/>
      <w:szCs w:val="28"/>
      <w:lang w:val="en-GB" w:eastAsia="en-US"/>
    </w:rPr>
  </w:style>
  <w:style w:type="numbering" w:customStyle="1" w:styleId="NoList221">
    <w:name w:val="No List221"/>
    <w:next w:val="NoList"/>
    <w:uiPriority w:val="99"/>
    <w:semiHidden/>
    <w:unhideWhenUsed/>
    <w:rsid w:val="00D711DA"/>
  </w:style>
  <w:style w:type="numbering" w:customStyle="1" w:styleId="NoList1101">
    <w:name w:val="No List1101"/>
    <w:next w:val="NoList"/>
    <w:uiPriority w:val="99"/>
    <w:semiHidden/>
    <w:unhideWhenUsed/>
    <w:rsid w:val="00D711DA"/>
  </w:style>
  <w:style w:type="numbering" w:customStyle="1" w:styleId="NoList231">
    <w:name w:val="No List231"/>
    <w:next w:val="NoList"/>
    <w:uiPriority w:val="99"/>
    <w:semiHidden/>
    <w:unhideWhenUsed/>
    <w:rsid w:val="00D711DA"/>
  </w:style>
  <w:style w:type="numbering" w:customStyle="1" w:styleId="NoList312">
    <w:name w:val="No List312"/>
    <w:next w:val="NoList"/>
    <w:uiPriority w:val="99"/>
    <w:semiHidden/>
    <w:unhideWhenUsed/>
    <w:rsid w:val="00D711DA"/>
  </w:style>
  <w:style w:type="numbering" w:customStyle="1" w:styleId="NoList27">
    <w:name w:val="No List27"/>
    <w:next w:val="NoList"/>
    <w:uiPriority w:val="99"/>
    <w:semiHidden/>
    <w:unhideWhenUsed/>
    <w:rsid w:val="00D711DA"/>
  </w:style>
  <w:style w:type="table" w:customStyle="1" w:styleId="TableGrid45">
    <w:name w:val="Table Grid45"/>
    <w:basedOn w:val="TableNormal"/>
    <w:next w:val="TableGrid"/>
    <w:uiPriority w:val="59"/>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D711D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D711D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D711D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D711DA"/>
    <w:rPr>
      <w:rFonts w:ascii="Times" w:hAnsi="Times"/>
    </w:rPr>
    <w:tblPr/>
  </w:style>
  <w:style w:type="numbering" w:customStyle="1" w:styleId="NoList116">
    <w:name w:val="No List116"/>
    <w:next w:val="NoList"/>
    <w:uiPriority w:val="99"/>
    <w:semiHidden/>
    <w:unhideWhenUsed/>
    <w:rsid w:val="00D711DA"/>
  </w:style>
  <w:style w:type="table" w:customStyle="1" w:styleId="TableProfessional6">
    <w:name w:val="Table Professional6"/>
    <w:basedOn w:val="TableNormal"/>
    <w:next w:val="TableProfessional"/>
    <w:rsid w:val="00D711D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D711D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D711D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D711D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uiPriority w:val="99"/>
    <w:semiHidden/>
    <w:unhideWhenUsed/>
    <w:rsid w:val="00D711DA"/>
  </w:style>
  <w:style w:type="table" w:customStyle="1" w:styleId="TableGrid114">
    <w:name w:val="Table Grid114"/>
    <w:basedOn w:val="TableNormal"/>
    <w:next w:val="TableGrid"/>
    <w:uiPriority w:val="59"/>
    <w:rsid w:val="00D711D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D711D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D711DA"/>
  </w:style>
  <w:style w:type="table" w:customStyle="1" w:styleId="TableGrid210">
    <w:name w:val="Table Grid210"/>
    <w:basedOn w:val="TableNormal"/>
    <w:next w:val="TableGrid"/>
    <w:uiPriority w:val="59"/>
    <w:rsid w:val="00D711D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D711D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D711DA"/>
  </w:style>
  <w:style w:type="table" w:customStyle="1" w:styleId="TableGrid310">
    <w:name w:val="Table Grid310"/>
    <w:basedOn w:val="TableNormal"/>
    <w:next w:val="TableGrid"/>
    <w:uiPriority w:val="39"/>
    <w:rsid w:val="00D711D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D711D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D711DA"/>
  </w:style>
  <w:style w:type="table" w:customStyle="1" w:styleId="TableGrid46">
    <w:name w:val="Table Grid46"/>
    <w:basedOn w:val="TableNormal"/>
    <w:next w:val="TableGrid"/>
    <w:rsid w:val="00D711D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D711D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D711DA"/>
  </w:style>
  <w:style w:type="numbering" w:customStyle="1" w:styleId="NoList74">
    <w:name w:val="No List74"/>
    <w:next w:val="NoList"/>
    <w:uiPriority w:val="99"/>
    <w:semiHidden/>
    <w:unhideWhenUsed/>
    <w:rsid w:val="00D711DA"/>
  </w:style>
  <w:style w:type="table" w:customStyle="1" w:styleId="TableGrid54">
    <w:name w:val="Table Grid54"/>
    <w:basedOn w:val="TableNormal"/>
    <w:next w:val="TableGrid"/>
    <w:rsid w:val="00D711D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D711D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11DA"/>
  </w:style>
  <w:style w:type="numbering" w:customStyle="1" w:styleId="NoList94">
    <w:name w:val="No List94"/>
    <w:next w:val="NoList"/>
    <w:uiPriority w:val="99"/>
    <w:semiHidden/>
    <w:unhideWhenUsed/>
    <w:rsid w:val="00D711DA"/>
  </w:style>
  <w:style w:type="numbering" w:customStyle="1" w:styleId="NoList104">
    <w:name w:val="No List104"/>
    <w:next w:val="NoList"/>
    <w:uiPriority w:val="99"/>
    <w:semiHidden/>
    <w:unhideWhenUsed/>
    <w:rsid w:val="00D711DA"/>
  </w:style>
  <w:style w:type="numbering" w:customStyle="1" w:styleId="NoList117">
    <w:name w:val="No List117"/>
    <w:next w:val="NoList"/>
    <w:uiPriority w:val="99"/>
    <w:semiHidden/>
    <w:rsid w:val="00D711DA"/>
  </w:style>
  <w:style w:type="table" w:customStyle="1" w:styleId="TableGrid64">
    <w:name w:val="Table Grid64"/>
    <w:basedOn w:val="TableNormal"/>
    <w:next w:val="TableGrid"/>
    <w:rsid w:val="00D711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D711DA"/>
  </w:style>
  <w:style w:type="table" w:customStyle="1" w:styleId="TableGrid74">
    <w:name w:val="Table Grid74"/>
    <w:basedOn w:val="TableNormal"/>
    <w:next w:val="TableGrid"/>
    <w:uiPriority w:val="59"/>
    <w:rsid w:val="00D711D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11DA"/>
  </w:style>
  <w:style w:type="table" w:customStyle="1" w:styleId="TableGrid820">
    <w:name w:val="Table Grid82"/>
    <w:basedOn w:val="TableNormal"/>
    <w:next w:val="TableGrid"/>
    <w:uiPriority w:val="59"/>
    <w:rsid w:val="00D7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11DA"/>
  </w:style>
  <w:style w:type="table" w:customStyle="1" w:styleId="TableGrid93">
    <w:name w:val="Table Grid93"/>
    <w:basedOn w:val="TableNormal"/>
    <w:next w:val="TableGrid"/>
    <w:rsid w:val="00D711D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11DA"/>
  </w:style>
  <w:style w:type="table" w:customStyle="1" w:styleId="TableGrid102">
    <w:name w:val="Table Grid102"/>
    <w:basedOn w:val="TableNormal"/>
    <w:next w:val="TableGrid"/>
    <w:rsid w:val="00D711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11DA"/>
  </w:style>
  <w:style w:type="table" w:customStyle="1" w:styleId="TableClassic12">
    <w:name w:val="Table Classic 12"/>
    <w:basedOn w:val="TableNormal"/>
    <w:next w:val="TableClassic1"/>
    <w:rsid w:val="00D711D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D711D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D711D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D711D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D711D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D711D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D711D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D711D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D711D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D711D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D711D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D711D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D711D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uiPriority w:val="59"/>
    <w:rsid w:val="00D711D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11DA"/>
  </w:style>
  <w:style w:type="table" w:customStyle="1" w:styleId="TableGrid122">
    <w:name w:val="Table Grid122"/>
    <w:basedOn w:val="TableNormal"/>
    <w:next w:val="TableGrid"/>
    <w:uiPriority w:val="59"/>
    <w:rsid w:val="00D711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11DA"/>
  </w:style>
  <w:style w:type="table" w:customStyle="1" w:styleId="TableGrid133">
    <w:name w:val="Table Grid133"/>
    <w:basedOn w:val="TableNormal"/>
    <w:next w:val="TableGrid"/>
    <w:uiPriority w:val="59"/>
    <w:rsid w:val="00D711D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D711D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D711D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711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11DA"/>
  </w:style>
  <w:style w:type="table" w:customStyle="1" w:styleId="TableGrid152">
    <w:name w:val="Table Grid152"/>
    <w:basedOn w:val="TableNormal"/>
    <w:next w:val="TableGrid"/>
    <w:uiPriority w:val="59"/>
    <w:rsid w:val="00D711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711DA"/>
  </w:style>
  <w:style w:type="table" w:customStyle="1" w:styleId="TableGrid162">
    <w:name w:val="Table Grid162"/>
    <w:basedOn w:val="TableNormal"/>
    <w:next w:val="TableGrid"/>
    <w:uiPriority w:val="59"/>
    <w:rsid w:val="00D711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11DA"/>
  </w:style>
  <w:style w:type="table" w:customStyle="1" w:styleId="TableGrid172">
    <w:name w:val="Table Grid172"/>
    <w:basedOn w:val="TableNormal"/>
    <w:next w:val="TableGrid"/>
    <w:uiPriority w:val="59"/>
    <w:rsid w:val="00D711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D711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711DA"/>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711DA"/>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D711DA"/>
  </w:style>
  <w:style w:type="table" w:customStyle="1" w:styleId="TableGrid214">
    <w:name w:val="Table Grid214"/>
    <w:basedOn w:val="TableNormal"/>
    <w:next w:val="TableGrid"/>
    <w:uiPriority w:val="59"/>
    <w:rsid w:val="00D711DA"/>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11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711DA"/>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711DA"/>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711DA"/>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D711DA"/>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711D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D711D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D711DA"/>
  </w:style>
  <w:style w:type="numbering" w:customStyle="1" w:styleId="NoList1102">
    <w:name w:val="No List1102"/>
    <w:next w:val="NoList"/>
    <w:uiPriority w:val="99"/>
    <w:semiHidden/>
    <w:unhideWhenUsed/>
    <w:rsid w:val="00D711DA"/>
  </w:style>
  <w:style w:type="numbering" w:customStyle="1" w:styleId="NoList232">
    <w:name w:val="No List232"/>
    <w:next w:val="NoList"/>
    <w:uiPriority w:val="99"/>
    <w:semiHidden/>
    <w:unhideWhenUsed/>
    <w:rsid w:val="00D711DA"/>
  </w:style>
  <w:style w:type="numbering" w:customStyle="1" w:styleId="NoList313">
    <w:name w:val="No List313"/>
    <w:next w:val="NoList"/>
    <w:uiPriority w:val="99"/>
    <w:semiHidden/>
    <w:unhideWhenUsed/>
    <w:rsid w:val="00D711DA"/>
  </w:style>
  <w:style w:type="table" w:customStyle="1" w:styleId="TableGrid271">
    <w:name w:val="Table Grid271"/>
    <w:basedOn w:val="TableNormal"/>
    <w:next w:val="TableGrid"/>
    <w:rsid w:val="00D711D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D711DA"/>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D711DA"/>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D711DA"/>
    <w:rPr>
      <w:rFonts w:eastAsia="Times New Roman" w:cs="Calibri"/>
      <w:sz w:val="22"/>
      <w:szCs w:val="22"/>
      <w:lang w:eastAsia="en-US"/>
    </w:rPr>
  </w:style>
  <w:style w:type="paragraph" w:customStyle="1" w:styleId="Heading110">
    <w:name w:val="Heading 11"/>
    <w:basedOn w:val="Normal"/>
    <w:next w:val="Normal"/>
    <w:uiPriority w:val="9"/>
    <w:qFormat/>
    <w:rsid w:val="00D711DA"/>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D711DA"/>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D711DA"/>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D711DA"/>
    <w:rPr>
      <w:rFonts w:asciiTheme="majorHAnsi" w:eastAsiaTheme="majorEastAsia" w:hAnsiTheme="majorHAnsi" w:cstheme="majorBidi"/>
      <w:color w:val="365F91" w:themeColor="accent1" w:themeShade="BF"/>
      <w:lang w:eastAsia="en-US"/>
    </w:rPr>
  </w:style>
  <w:style w:type="table" w:customStyle="1" w:styleId="TableGrid281">
    <w:name w:val="Table Grid281"/>
    <w:basedOn w:val="TableNormal"/>
    <w:next w:val="TableGrid"/>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D711D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D711D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D711DA"/>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table" w:customStyle="1" w:styleId="TableGrid1102">
    <w:name w:val="Table Grid1102"/>
    <w:basedOn w:val="TableNormal"/>
    <w:next w:val="TableGrid"/>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D711D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D711D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D711D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D711D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D711DA"/>
    <w:rPr>
      <w:rFonts w:ascii="Times New Roman" w:hAnsi="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711DA"/>
    <w:rPr>
      <w:rFonts w:ascii="Times New Roman" w:hAnsi="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D711D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D711DA"/>
  </w:style>
  <w:style w:type="table" w:customStyle="1" w:styleId="TableGrid392">
    <w:name w:val="Table Grid392"/>
    <w:basedOn w:val="TableNormal"/>
    <w:next w:val="TableGrid"/>
    <w:uiPriority w:val="59"/>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711DA"/>
  </w:style>
  <w:style w:type="numbering" w:customStyle="1" w:styleId="NoList251">
    <w:name w:val="No List251"/>
    <w:next w:val="NoList"/>
    <w:uiPriority w:val="99"/>
    <w:semiHidden/>
    <w:unhideWhenUsed/>
    <w:rsid w:val="00D711DA"/>
  </w:style>
  <w:style w:type="numbering" w:customStyle="1" w:styleId="NoList321">
    <w:name w:val="No List321"/>
    <w:next w:val="NoList"/>
    <w:uiPriority w:val="99"/>
    <w:semiHidden/>
    <w:unhideWhenUsed/>
    <w:rsid w:val="00D711DA"/>
  </w:style>
  <w:style w:type="table" w:customStyle="1" w:styleId="TableGrid11011">
    <w:name w:val="Table Grid11011"/>
    <w:basedOn w:val="TableNormal"/>
    <w:next w:val="TableGrid"/>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D711DA"/>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D711DA"/>
    <w:pPr>
      <w:bidi w:val="0"/>
      <w:spacing w:before="0" w:after="240" w:line="260" w:lineRule="atLeast"/>
      <w:jc w:val="left"/>
    </w:pPr>
    <w:rPr>
      <w:rFonts w:ascii="Times New Roman" w:hAnsi="Times New Roman" w:cs="Times New Roman"/>
      <w:b/>
      <w:noProof/>
      <w:spacing w:val="2"/>
      <w:kern w:val="26"/>
      <w:szCs w:val="22"/>
      <w:lang w:val="da-DK" w:eastAsia="da-DK"/>
    </w:rPr>
  </w:style>
  <w:style w:type="paragraph" w:customStyle="1" w:styleId="HeadFoot1">
    <w:name w:val="HeadFoot"/>
    <w:basedOn w:val="Normal"/>
    <w:uiPriority w:val="99"/>
    <w:qFormat/>
    <w:rsid w:val="00D711DA"/>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numbering" w:customStyle="1" w:styleId="NoList261">
    <w:name w:val="No List261"/>
    <w:next w:val="NoList"/>
    <w:uiPriority w:val="99"/>
    <w:semiHidden/>
    <w:unhideWhenUsed/>
    <w:rsid w:val="00D711DA"/>
  </w:style>
  <w:style w:type="paragraph" w:customStyle="1" w:styleId="TOCHeading1">
    <w:name w:val="TOC Heading1"/>
    <w:basedOn w:val="Heading1"/>
    <w:next w:val="Normal"/>
    <w:uiPriority w:val="39"/>
    <w:semiHidden/>
    <w:unhideWhenUsed/>
    <w:qFormat/>
    <w:rsid w:val="00D711DA"/>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numbering" w:customStyle="1" w:styleId="NoList271">
    <w:name w:val="No List271"/>
    <w:next w:val="NoList"/>
    <w:uiPriority w:val="99"/>
    <w:semiHidden/>
    <w:unhideWhenUsed/>
    <w:rsid w:val="00D711DA"/>
  </w:style>
  <w:style w:type="numbering" w:customStyle="1" w:styleId="NoList1121">
    <w:name w:val="No List1121"/>
    <w:next w:val="NoList"/>
    <w:uiPriority w:val="99"/>
    <w:semiHidden/>
    <w:unhideWhenUsed/>
    <w:rsid w:val="00D711DA"/>
  </w:style>
  <w:style w:type="table" w:customStyle="1" w:styleId="TableGrid1141">
    <w:name w:val="Table Grid1141"/>
    <w:basedOn w:val="TableNormal"/>
    <w:next w:val="TableGrid"/>
    <w:uiPriority w:val="59"/>
    <w:rsid w:val="00D711D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D711DA"/>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D711DA"/>
  </w:style>
  <w:style w:type="table" w:customStyle="1" w:styleId="TableGrid2101">
    <w:name w:val="Table Grid2101"/>
    <w:basedOn w:val="TableNormal"/>
    <w:next w:val="TableGrid"/>
    <w:uiPriority w:val="59"/>
    <w:rsid w:val="00D711D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D711DA"/>
    <w:rPr>
      <w:color w:val="0000FF"/>
      <w:u w:val="single"/>
    </w:rPr>
  </w:style>
  <w:style w:type="table" w:customStyle="1" w:styleId="TableGrid3111">
    <w:name w:val="Table Grid3111"/>
    <w:basedOn w:val="TableNormal"/>
    <w:uiPriority w:val="59"/>
    <w:rsid w:val="00D711DA"/>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D711DA"/>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D711DA"/>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D711DA"/>
    <w:rPr>
      <w:rFonts w:eastAsia="Times New Roman" w:cs="Calibri"/>
      <w:lang w:eastAsia="en-US"/>
    </w:rPr>
  </w:style>
  <w:style w:type="character" w:customStyle="1" w:styleId="BodyTextIndentChar1">
    <w:name w:val="Body Text Indent Char1"/>
    <w:basedOn w:val="DefaultParagraphFont"/>
    <w:uiPriority w:val="99"/>
    <w:semiHidden/>
    <w:rsid w:val="00D711DA"/>
    <w:rPr>
      <w:rFonts w:eastAsia="Times New Roman" w:cs="Calibri"/>
      <w:sz w:val="22"/>
      <w:szCs w:val="22"/>
      <w:lang w:eastAsia="en-US"/>
    </w:rPr>
  </w:style>
  <w:style w:type="character" w:customStyle="1" w:styleId="BodyText3Char1">
    <w:name w:val="Body Text 3 Char1"/>
    <w:basedOn w:val="DefaultParagraphFont"/>
    <w:uiPriority w:val="99"/>
    <w:semiHidden/>
    <w:rsid w:val="00D711DA"/>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D711DA"/>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D711DA"/>
    <w:rPr>
      <w:rFonts w:eastAsia="Times New Roman" w:cs="Calibri"/>
      <w:sz w:val="16"/>
      <w:szCs w:val="16"/>
      <w:lang w:eastAsia="en-US"/>
    </w:rPr>
  </w:style>
  <w:style w:type="character" w:customStyle="1" w:styleId="PlainTextChar1">
    <w:name w:val="Plain Text Char1"/>
    <w:basedOn w:val="DefaultParagraphFont"/>
    <w:uiPriority w:val="99"/>
    <w:semiHidden/>
    <w:rsid w:val="00D711DA"/>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D711DA"/>
    <w:rPr>
      <w:rFonts w:eastAsia="Times New Roman" w:cs="Calibri"/>
      <w:sz w:val="22"/>
      <w:szCs w:val="22"/>
      <w:lang w:eastAsia="en-US"/>
    </w:rPr>
  </w:style>
  <w:style w:type="character" w:customStyle="1" w:styleId="CommentSubjectChar1">
    <w:name w:val="Comment Subject Char1"/>
    <w:basedOn w:val="CommentTextChar1"/>
    <w:uiPriority w:val="99"/>
    <w:semiHidden/>
    <w:rsid w:val="00D711DA"/>
    <w:rPr>
      <w:rFonts w:eastAsia="Times New Roman" w:cs="Calibri"/>
      <w:b/>
      <w:bCs/>
      <w:lang w:eastAsia="en-US"/>
    </w:rPr>
  </w:style>
  <w:style w:type="numbering" w:customStyle="1" w:styleId="NoList29">
    <w:name w:val="No List29"/>
    <w:next w:val="NoList"/>
    <w:uiPriority w:val="99"/>
    <w:semiHidden/>
    <w:unhideWhenUsed/>
    <w:rsid w:val="00D711DA"/>
  </w:style>
  <w:style w:type="numbering" w:customStyle="1" w:styleId="NoList1131">
    <w:name w:val="No List1131"/>
    <w:next w:val="NoList"/>
    <w:uiPriority w:val="99"/>
    <w:semiHidden/>
    <w:unhideWhenUsed/>
    <w:rsid w:val="00D711DA"/>
  </w:style>
  <w:style w:type="table" w:customStyle="1" w:styleId="TableGrid1151">
    <w:name w:val="Table Grid1151"/>
    <w:basedOn w:val="TableNormal"/>
    <w:next w:val="TableGrid"/>
    <w:uiPriority w:val="59"/>
    <w:rsid w:val="00D711D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D711DA"/>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D711DA"/>
  </w:style>
  <w:style w:type="table" w:customStyle="1" w:styleId="TableGrid2111">
    <w:name w:val="Table Grid2111"/>
    <w:basedOn w:val="TableNormal"/>
    <w:next w:val="TableGrid"/>
    <w:uiPriority w:val="39"/>
    <w:rsid w:val="00D711D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11DA"/>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D711DA"/>
  </w:style>
  <w:style w:type="table" w:customStyle="1" w:styleId="TableProfessional51">
    <w:name w:val="Table Professional51"/>
    <w:basedOn w:val="TableNormal"/>
    <w:next w:val="TableProfessional"/>
    <w:semiHidden/>
    <w:unhideWhenUsed/>
    <w:rsid w:val="00D711DA"/>
    <w:pPr>
      <w:overflowPunct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013">
    <w:name w:val="Table Grid11013"/>
    <w:basedOn w:val="TableNormal"/>
    <w:next w:val="TableGrid"/>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711DA"/>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mptyCellLayoutStyle">
    <w:name w:val="EmptyCellLayoutStyle"/>
    <w:rsid w:val="00D711DA"/>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D711DA"/>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11DA"/>
    <w:pPr>
      <w:widowControl w:val="0"/>
      <w:bidi w:val="0"/>
      <w:spacing w:before="0" w:line="360" w:lineRule="auto"/>
      <w:jc w:val="left"/>
    </w:pPr>
    <w:rPr>
      <w:rFonts w:asciiTheme="minorHAnsi" w:eastAsiaTheme="minorHAnsi" w:hAnsiTheme="minorHAnsi" w:cstheme="minorBidi"/>
      <w:sz w:val="24"/>
      <w:szCs w:val="22"/>
    </w:rPr>
  </w:style>
  <w:style w:type="numbering" w:customStyle="1" w:styleId="Brezseznama1">
    <w:name w:val="Brez seznama1"/>
    <w:next w:val="NoList"/>
    <w:uiPriority w:val="99"/>
    <w:semiHidden/>
    <w:unhideWhenUsed/>
    <w:rsid w:val="00D711DA"/>
  </w:style>
  <w:style w:type="character" w:customStyle="1" w:styleId="shorttext">
    <w:name w:val="short_text"/>
    <w:basedOn w:val="DefaultParagraphFont"/>
    <w:rsid w:val="00D711DA"/>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D711DA"/>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D711DA"/>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D711DA"/>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D711DA"/>
    <w:rPr>
      <w:rFonts w:ascii="Calibri" w:eastAsia="Times New Roman" w:hAnsi="Calibri"/>
      <w:noProof/>
      <w:lang w:eastAsia="en-US"/>
    </w:rPr>
  </w:style>
  <w:style w:type="table" w:customStyle="1" w:styleId="TableGrid47">
    <w:name w:val="Table Grid47"/>
    <w:basedOn w:val="TableNormal"/>
    <w:next w:val="TableGrid"/>
    <w:uiPriority w:val="59"/>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D711DA"/>
  </w:style>
  <w:style w:type="table" w:customStyle="1" w:styleId="TableGrid49">
    <w:name w:val="Table Grid49"/>
    <w:basedOn w:val="TableNormal"/>
    <w:next w:val="TableGrid"/>
    <w:uiPriority w:val="59"/>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711D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D711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D711D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D711D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D711DA"/>
  </w:style>
  <w:style w:type="table" w:customStyle="1" w:styleId="TableGrid314">
    <w:name w:val="Table Grid314"/>
    <w:basedOn w:val="TableNormal"/>
    <w:next w:val="TableGrid"/>
    <w:rsid w:val="00D711D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D711D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711D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D711DA"/>
  </w:style>
  <w:style w:type="numbering" w:customStyle="1" w:styleId="Aucuneliste1">
    <w:name w:val="Aucune liste1"/>
    <w:next w:val="NoList"/>
    <w:uiPriority w:val="99"/>
    <w:semiHidden/>
    <w:unhideWhenUsed/>
    <w:rsid w:val="00D711DA"/>
  </w:style>
  <w:style w:type="table" w:customStyle="1" w:styleId="TableGrid55">
    <w:name w:val="Table Grid55"/>
    <w:basedOn w:val="TableNormal"/>
    <w:next w:val="TableGrid"/>
    <w:rsid w:val="00693BC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1DE0"/>
    <w:rPr>
      <w:color w:val="605E5C"/>
      <w:shd w:val="clear" w:color="auto" w:fill="E1DFDD"/>
    </w:rPr>
  </w:style>
  <w:style w:type="table" w:customStyle="1" w:styleId="TableGrid120">
    <w:name w:val="Table Grid120"/>
    <w:basedOn w:val="TableNormal"/>
    <w:next w:val="TableGrid"/>
    <w:uiPriority w:val="39"/>
    <w:rsid w:val="006E66E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20060"/>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rsid w:val="00B63B6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rsid w:val="0087370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098647109">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itu.int/pub/T-SP-PP.RES.21-201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SR.1-2012" TargetMode="External"/><Relationship Id="rId10" Type="http://schemas.openxmlformats.org/officeDocument/2006/relationships/hyperlink" Target="mailto:brmail@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3929-BFB8-4848-B169-D372ABCE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1937</Words>
  <Characters>12583</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4</cp:revision>
  <cp:lastPrinted>2020-08-12T15:21:00Z</cp:lastPrinted>
  <dcterms:created xsi:type="dcterms:W3CDTF">2020-08-12T14:10:00Z</dcterms:created>
  <dcterms:modified xsi:type="dcterms:W3CDTF">2020-08-12T15:41:00Z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