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142"/>
        <w:gridCol w:w="3094"/>
      </w:tblGrid>
      <w:tr w:rsidR="006514E4" w:rsidRPr="004778D1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4778D1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4778D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778D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778D1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4778D1" w14:paraId="1129E1E1" w14:textId="77777777" w:rsidTr="00BA1313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49DDA97B" w:rsidR="00F540FB" w:rsidRPr="004778D1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4778D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№ </w:t>
            </w:r>
            <w:r w:rsidRPr="004778D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11</w:t>
            </w:r>
            <w:r w:rsidR="008A1021" w:rsidRPr="004778D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9</w:t>
            </w:r>
            <w:r w:rsidR="0028060D" w:rsidRPr="004778D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64DC4DC3" w:rsidR="00F540FB" w:rsidRPr="004778D1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A09E2" w:rsidRPr="004778D1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A1021" w:rsidRPr="004778D1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28060D" w:rsidRPr="004778D1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 w:rsidRPr="004778D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3D51F589" w:rsidR="00F540FB" w:rsidRPr="004778D1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8A1021" w:rsidRPr="004778D1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71A" w:rsidRPr="004778D1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28060D" w:rsidRPr="004778D1">
              <w:rPr>
                <w:color w:val="FFFFFF" w:themeColor="background1"/>
                <w:sz w:val="18"/>
                <w:szCs w:val="18"/>
                <w:lang w:val="ru-RU"/>
              </w:rPr>
              <w:t>июня</w:t>
            </w:r>
            <w:r w:rsidR="00217BCE" w:rsidRPr="004778D1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 w:rsidRPr="004778D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51435F22" w:rsidR="00F540FB" w:rsidRPr="004778D1" w:rsidRDefault="00D87087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913D8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2312-8232</w:t>
            </w:r>
            <w:r w:rsidR="00455837" w:rsidRPr="004778D1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4778D1">
              <w:rPr>
                <w:color w:val="FFFFFF" w:themeColor="background1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6514E4" w:rsidRPr="004778D1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4778D1" w:rsidRDefault="006514E4" w:rsidP="00AF7781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4778D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4778D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4778D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4778D1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4778D1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4778D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4778D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4778D1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4778D1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4778D1" w:rsidRDefault="006514E4" w:rsidP="00AF7781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4778D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4778D1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4778D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4778D1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4778D1" w:rsidRDefault="006514E4" w:rsidP="00AF7781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778D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4778D1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4778D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4778D1" w:rsidRDefault="008149B6" w:rsidP="00AF7781">
      <w:pPr>
        <w:rPr>
          <w:lang w:val="ru-RU"/>
        </w:rPr>
      </w:pPr>
    </w:p>
    <w:p w14:paraId="13BEC26E" w14:textId="77777777" w:rsidR="008149B6" w:rsidRPr="004778D1" w:rsidRDefault="008149B6" w:rsidP="00AF7781">
      <w:pPr>
        <w:rPr>
          <w:lang w:val="ru-RU"/>
        </w:rPr>
        <w:sectPr w:rsidR="008149B6" w:rsidRPr="004778D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4778D1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4778D1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4778D1" w:rsidRDefault="00B648E2" w:rsidP="00AF7781">
      <w:pPr>
        <w:jc w:val="right"/>
        <w:rPr>
          <w:lang w:val="ru-RU"/>
        </w:rPr>
      </w:pPr>
      <w:r w:rsidRPr="004778D1">
        <w:rPr>
          <w:i/>
          <w:iCs/>
          <w:lang w:val="ru-RU"/>
        </w:rPr>
        <w:t>Стр.</w:t>
      </w:r>
    </w:p>
    <w:p w14:paraId="4FAAD3C7" w14:textId="77777777" w:rsidR="0027472C" w:rsidRPr="004778D1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4778D1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4778D1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4778D1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4778D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4778D1">
        <w:rPr>
          <w:noProof w:val="0"/>
          <w:webHidden/>
          <w:lang w:val="ru-RU"/>
        </w:rPr>
        <w:tab/>
      </w:r>
      <w:r w:rsidR="00690A4F" w:rsidRPr="004778D1">
        <w:rPr>
          <w:noProof w:val="0"/>
          <w:webHidden/>
          <w:lang w:val="ru-RU"/>
        </w:rPr>
        <w:tab/>
      </w:r>
      <w:r w:rsidR="00A22B07" w:rsidRPr="004778D1">
        <w:rPr>
          <w:noProof w:val="0"/>
          <w:webHidden/>
          <w:lang w:val="ru-RU"/>
        </w:rPr>
        <w:t>3</w:t>
      </w:r>
    </w:p>
    <w:p w14:paraId="6A008E7E" w14:textId="77777777" w:rsidR="00ED071A" w:rsidRPr="004778D1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778D1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4778D1">
        <w:rPr>
          <w:rFonts w:eastAsiaTheme="minorEastAsia"/>
          <w:noProof w:val="0"/>
          <w:lang w:val="ru-RU"/>
        </w:rPr>
        <w:tab/>
      </w:r>
      <w:r w:rsidR="00ED071A" w:rsidRPr="004778D1">
        <w:rPr>
          <w:rFonts w:eastAsiaTheme="minorEastAsia"/>
          <w:noProof w:val="0"/>
          <w:lang w:val="ru-RU"/>
        </w:rPr>
        <w:tab/>
        <w:t>4</w:t>
      </w:r>
    </w:p>
    <w:p w14:paraId="5B699C2D" w14:textId="77777777" w:rsidR="00902B8B" w:rsidRPr="004778D1" w:rsidRDefault="00902B8B" w:rsidP="00902B8B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4778D1">
        <w:rPr>
          <w:noProof w:val="0"/>
          <w:lang w:val="ru-RU"/>
        </w:rPr>
        <w:t xml:space="preserve">Международный план нумерации электросвязи общего пользования </w:t>
      </w:r>
      <w:r w:rsidRPr="004778D1">
        <w:rPr>
          <w:noProof w:val="0"/>
          <w:lang w:val="ru-RU"/>
        </w:rPr>
        <w:br/>
        <w:t xml:space="preserve">(Рекомендация МСЭ Т E.164 (11/2010)): </w:t>
      </w:r>
      <w:r w:rsidRPr="004778D1">
        <w:rPr>
          <w:i/>
          <w:iCs/>
          <w:noProof w:val="0"/>
          <w:lang w:val="ru-RU"/>
        </w:rPr>
        <w:t>Примечание БСЭ</w:t>
      </w:r>
      <w:r w:rsidRPr="004778D1">
        <w:rPr>
          <w:noProof w:val="0"/>
          <w:webHidden/>
          <w:lang w:val="ru-RU"/>
        </w:rPr>
        <w:tab/>
      </w:r>
      <w:r w:rsidRPr="004778D1">
        <w:rPr>
          <w:noProof w:val="0"/>
          <w:webHidden/>
          <w:lang w:val="ru-RU"/>
        </w:rPr>
        <w:tab/>
        <w:t>5</w:t>
      </w:r>
    </w:p>
    <w:p w14:paraId="7D995771" w14:textId="77777777" w:rsidR="00902B8B" w:rsidRPr="004778D1" w:rsidRDefault="00902B8B" w:rsidP="00902B8B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4778D1">
        <w:rPr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Pr="004778D1">
        <w:rPr>
          <w:noProof w:val="0"/>
          <w:color w:val="000000"/>
          <w:lang w:val="ru-RU"/>
        </w:rPr>
        <w:br/>
        <w:t>(Рекомендация МСЭ-Т E.212 (09/2016))</w:t>
      </w:r>
      <w:r w:rsidRPr="004778D1">
        <w:rPr>
          <w:noProof w:val="0"/>
          <w:szCs w:val="20"/>
          <w:lang w:val="ru-RU"/>
        </w:rPr>
        <w:t xml:space="preserve">: </w:t>
      </w:r>
      <w:r w:rsidRPr="004778D1">
        <w:rPr>
          <w:i/>
          <w:iCs/>
          <w:noProof w:val="0"/>
          <w:lang w:val="ru-RU"/>
        </w:rPr>
        <w:t>Примечание БСЭ</w:t>
      </w:r>
      <w:r w:rsidRPr="004778D1">
        <w:rPr>
          <w:noProof w:val="0"/>
          <w:webHidden/>
          <w:lang w:val="ru-RU"/>
        </w:rPr>
        <w:tab/>
      </w:r>
      <w:r w:rsidRPr="004778D1">
        <w:rPr>
          <w:noProof w:val="0"/>
          <w:webHidden/>
          <w:lang w:val="ru-RU"/>
        </w:rPr>
        <w:tab/>
        <w:t>5</w:t>
      </w:r>
    </w:p>
    <w:p w14:paraId="32675D61" w14:textId="77777777" w:rsidR="00B12565" w:rsidRPr="004778D1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4778D1">
        <w:rPr>
          <w:noProof w:val="0"/>
          <w:szCs w:val="20"/>
          <w:lang w:val="ru-RU"/>
        </w:rPr>
        <w:t xml:space="preserve">Услуга </w:t>
      </w:r>
      <w:r w:rsidR="00BA729C" w:rsidRPr="004778D1">
        <w:rPr>
          <w:noProof w:val="0"/>
          <w:szCs w:val="20"/>
          <w:lang w:val="ru-RU"/>
        </w:rPr>
        <w:t xml:space="preserve">телефонной </w:t>
      </w:r>
      <w:r w:rsidRPr="004778D1">
        <w:rPr>
          <w:noProof w:val="0"/>
          <w:szCs w:val="20"/>
          <w:lang w:val="ru-RU"/>
        </w:rPr>
        <w:t>связи</w:t>
      </w:r>
      <w:r w:rsidR="001E0C53" w:rsidRPr="004778D1">
        <w:rPr>
          <w:noProof w:val="0"/>
          <w:szCs w:val="20"/>
          <w:lang w:val="ru-RU"/>
        </w:rPr>
        <w:t>:</w:t>
      </w:r>
    </w:p>
    <w:p w14:paraId="60C96D35" w14:textId="764B6B90" w:rsidR="00902B8B" w:rsidRPr="007A6C68" w:rsidRDefault="00F17694" w:rsidP="00F17694">
      <w:pPr>
        <w:pStyle w:val="TOC1"/>
        <w:tabs>
          <w:tab w:val="center" w:leader="dot" w:pos="8505"/>
          <w:tab w:val="right" w:pos="9072"/>
        </w:tabs>
        <w:spacing w:before="80"/>
        <w:rPr>
          <w:rFonts w:asciiTheme="minorHAnsi" w:eastAsiaTheme="minorEastAsia" w:hAnsiTheme="minorHAnsi" w:cstheme="minorBidi"/>
          <w:noProof w:val="0"/>
          <w:color w:val="000000"/>
          <w:sz w:val="22"/>
          <w:lang w:val="en-GB" w:eastAsia="en-GB"/>
        </w:rPr>
      </w:pPr>
      <w:r w:rsidRPr="004778D1">
        <w:rPr>
          <w:noProof w:val="0"/>
          <w:lang w:val="ru-RU"/>
        </w:rPr>
        <w:tab/>
      </w:r>
      <w:r w:rsidR="00BA09E2" w:rsidRPr="004778D1">
        <w:rPr>
          <w:noProof w:val="0"/>
          <w:lang w:val="ru-RU"/>
        </w:rPr>
        <w:t>Дания</w:t>
      </w:r>
      <w:r w:rsidR="00BA09E2" w:rsidRPr="004778D1">
        <w:rPr>
          <w:i/>
          <w:iCs/>
          <w:noProof w:val="0"/>
          <w:lang w:val="ru-RU"/>
        </w:rPr>
        <w:t xml:space="preserve"> (Управление энергетики Дании, Копенгаген)</w:t>
      </w:r>
      <w:r w:rsidR="00902B8B" w:rsidRPr="004778D1">
        <w:rPr>
          <w:noProof w:val="0"/>
          <w:webHidden/>
          <w:color w:val="000000"/>
          <w:lang w:val="ru-RU"/>
        </w:rPr>
        <w:tab/>
      </w:r>
      <w:r w:rsidRPr="004778D1">
        <w:rPr>
          <w:noProof w:val="0"/>
          <w:webHidden/>
          <w:color w:val="000000"/>
          <w:lang w:val="ru-RU"/>
        </w:rPr>
        <w:tab/>
      </w:r>
      <w:r w:rsidR="007A6C68">
        <w:rPr>
          <w:noProof w:val="0"/>
          <w:webHidden/>
          <w:color w:val="000000"/>
          <w:lang w:val="en-GB"/>
        </w:rPr>
        <w:t>6</w:t>
      </w:r>
    </w:p>
    <w:p w14:paraId="75D5F24A" w14:textId="14D53EF8" w:rsidR="0028060D" w:rsidRPr="004778D1" w:rsidRDefault="00F17694" w:rsidP="00F17694">
      <w:pPr>
        <w:pStyle w:val="TOC1"/>
        <w:tabs>
          <w:tab w:val="center" w:leader="dot" w:pos="8505"/>
          <w:tab w:val="right" w:pos="9072"/>
        </w:tabs>
        <w:spacing w:before="80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en-GB"/>
        </w:rPr>
      </w:pPr>
      <w:r w:rsidRPr="004778D1">
        <w:rPr>
          <w:noProof w:val="0"/>
          <w:lang w:val="ru-RU"/>
        </w:rPr>
        <w:tab/>
      </w:r>
      <w:r w:rsidR="000319F6" w:rsidRPr="004778D1">
        <w:rPr>
          <w:noProof w:val="0"/>
          <w:lang w:val="ru-RU"/>
        </w:rPr>
        <w:t>Нигер</w:t>
      </w:r>
      <w:r w:rsidR="0028060D" w:rsidRPr="004778D1">
        <w:rPr>
          <w:noProof w:val="0"/>
          <w:lang w:val="ru-RU"/>
        </w:rPr>
        <w:t xml:space="preserve"> (</w:t>
      </w:r>
      <w:r w:rsidR="000319F6" w:rsidRPr="004778D1">
        <w:rPr>
          <w:noProof w:val="0"/>
          <w:color w:val="000000"/>
          <w:lang w:val="ru-RU"/>
        </w:rPr>
        <w:t>Регуляторный</w:t>
      </w:r>
      <w:r w:rsidR="000319F6" w:rsidRPr="004778D1">
        <w:rPr>
          <w:rFonts w:eastAsia="Calibri"/>
          <w:i/>
          <w:iCs/>
          <w:noProof w:val="0"/>
          <w:lang w:val="ru-RU"/>
        </w:rPr>
        <w:t xml:space="preserve"> орган электронных средств связи и почты</w:t>
      </w:r>
      <w:r w:rsidR="0028060D" w:rsidRPr="004778D1">
        <w:rPr>
          <w:rFonts w:eastAsia="Calibri"/>
          <w:i/>
          <w:iCs/>
          <w:noProof w:val="0"/>
          <w:lang w:val="ru-RU"/>
        </w:rPr>
        <w:t xml:space="preserve">, </w:t>
      </w:r>
      <w:r w:rsidR="000319F6" w:rsidRPr="004778D1">
        <w:rPr>
          <w:rFonts w:eastAsia="Calibri"/>
          <w:i/>
          <w:iCs/>
          <w:noProof w:val="0"/>
          <w:lang w:val="ru-RU"/>
        </w:rPr>
        <w:t>Ниамей</w:t>
      </w:r>
      <w:r w:rsidR="0028060D" w:rsidRPr="004778D1">
        <w:rPr>
          <w:rFonts w:cstheme="minorBidi"/>
          <w:noProof w:val="0"/>
          <w:lang w:val="ru-RU" w:eastAsia="zh-CN"/>
        </w:rPr>
        <w:t>)</w:t>
      </w:r>
      <w:r w:rsidR="0028060D" w:rsidRPr="004778D1">
        <w:rPr>
          <w:noProof w:val="0"/>
          <w:webHidden/>
          <w:lang w:val="ru-RU"/>
        </w:rPr>
        <w:tab/>
      </w:r>
      <w:r w:rsidRPr="004778D1">
        <w:rPr>
          <w:noProof w:val="0"/>
          <w:webHidden/>
          <w:lang w:val="ru-RU"/>
        </w:rPr>
        <w:tab/>
      </w:r>
      <w:r w:rsidR="0028060D" w:rsidRPr="004778D1">
        <w:rPr>
          <w:noProof w:val="0"/>
          <w:webHidden/>
          <w:lang w:val="ru-RU"/>
        </w:rPr>
        <w:t>7</w:t>
      </w:r>
    </w:p>
    <w:p w14:paraId="46867AFA" w14:textId="2A2B0495" w:rsidR="008C723B" w:rsidRPr="004778D1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4778D1">
        <w:rPr>
          <w:noProof w:val="0"/>
          <w:lang w:val="ru-RU"/>
        </w:rPr>
        <w:t>Ограничения обслуживания</w:t>
      </w:r>
      <w:r w:rsidR="008C723B" w:rsidRPr="004778D1">
        <w:rPr>
          <w:noProof w:val="0"/>
          <w:webHidden/>
          <w:lang w:val="ru-RU"/>
        </w:rPr>
        <w:tab/>
      </w:r>
      <w:r w:rsidR="00690A4F" w:rsidRPr="004778D1">
        <w:rPr>
          <w:noProof w:val="0"/>
          <w:webHidden/>
          <w:lang w:val="ru-RU"/>
        </w:rPr>
        <w:tab/>
      </w:r>
      <w:r w:rsidR="0028060D" w:rsidRPr="004778D1">
        <w:rPr>
          <w:noProof w:val="0"/>
          <w:webHidden/>
          <w:lang w:val="ru-RU"/>
        </w:rPr>
        <w:t>9</w:t>
      </w:r>
    </w:p>
    <w:p w14:paraId="3028AB81" w14:textId="03EC348E" w:rsidR="008C723B" w:rsidRPr="004778D1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778D1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4778D1">
        <w:rPr>
          <w:noProof w:val="0"/>
          <w:webHidden/>
          <w:lang w:val="ru-RU"/>
        </w:rPr>
        <w:tab/>
      </w:r>
      <w:r w:rsidR="00690A4F" w:rsidRPr="004778D1">
        <w:rPr>
          <w:noProof w:val="0"/>
          <w:webHidden/>
          <w:lang w:val="ru-RU"/>
        </w:rPr>
        <w:tab/>
      </w:r>
      <w:r w:rsidR="0028060D" w:rsidRPr="004778D1">
        <w:rPr>
          <w:noProof w:val="0"/>
          <w:webHidden/>
          <w:lang w:val="ru-RU"/>
        </w:rPr>
        <w:t>9</w:t>
      </w:r>
    </w:p>
    <w:p w14:paraId="23482FCF" w14:textId="3CB8E39F" w:rsidR="00862309" w:rsidRPr="004778D1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4778D1">
        <w:rPr>
          <w:b/>
          <w:bCs/>
          <w:noProof w:val="0"/>
          <w:lang w:val="ru-RU"/>
        </w:rPr>
        <w:t>ПОПРАВКИ К СЛУЖЕБНЫМ ПУБЛИКАЦИЯМ</w:t>
      </w:r>
    </w:p>
    <w:p w14:paraId="0EC56C1B" w14:textId="76BD0602" w:rsidR="00BA09E2" w:rsidRPr="004778D1" w:rsidRDefault="00BA09E2" w:rsidP="00BA131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4778D1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4778D1">
        <w:rPr>
          <w:noProof w:val="0"/>
          <w:lang w:val="ru-RU"/>
        </w:rPr>
        <w:tab/>
      </w:r>
      <w:r w:rsidRPr="004778D1">
        <w:rPr>
          <w:noProof w:val="0"/>
          <w:lang w:val="ru-RU"/>
        </w:rPr>
        <w:tab/>
      </w:r>
      <w:r w:rsidR="0028060D" w:rsidRPr="004778D1">
        <w:rPr>
          <w:noProof w:val="0"/>
          <w:lang w:val="ru-RU"/>
        </w:rPr>
        <w:t>10</w:t>
      </w:r>
    </w:p>
    <w:p w14:paraId="235ED7AA" w14:textId="30D13559" w:rsidR="000945BE" w:rsidRPr="004778D1" w:rsidRDefault="007A6C68" w:rsidP="00BA131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4778D1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4778D1">
          <w:rPr>
            <w:noProof w:val="0"/>
            <w:lang w:val="ru-RU"/>
          </w:rPr>
          <w:br/>
        </w:r>
        <w:r w:rsidR="00C9732F" w:rsidRPr="004778D1">
          <w:rPr>
            <w:noProof w:val="0"/>
            <w:lang w:val="ru-RU"/>
          </w:rPr>
          <w:t>за электросвязь</w:t>
        </w:r>
        <w:r w:rsidR="000945BE" w:rsidRPr="004778D1">
          <w:rPr>
            <w:noProof w:val="0"/>
            <w:webHidden/>
            <w:lang w:val="ru-RU"/>
          </w:rPr>
          <w:tab/>
        </w:r>
        <w:r w:rsidR="00AC03AE" w:rsidRPr="004778D1">
          <w:rPr>
            <w:noProof w:val="0"/>
            <w:webHidden/>
            <w:lang w:val="ru-RU"/>
          </w:rPr>
          <w:tab/>
        </w:r>
        <w:r w:rsidR="0028060D" w:rsidRPr="004778D1">
          <w:rPr>
            <w:noProof w:val="0"/>
            <w:webHidden/>
            <w:lang w:val="ru-RU"/>
          </w:rPr>
          <w:t>10</w:t>
        </w:r>
      </w:hyperlink>
    </w:p>
    <w:p w14:paraId="12A8428D" w14:textId="5AF10441" w:rsidR="0028060D" w:rsidRPr="004778D1" w:rsidRDefault="00AA7508" w:rsidP="00F17694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4778D1">
        <w:rPr>
          <w:noProof w:val="0"/>
          <w:lang w:val="ru-RU"/>
        </w:rPr>
        <w:t>Список присвоенных кодов страны согласно Рекомендации МСЭ-Т E.164</w:t>
      </w:r>
      <w:r w:rsidR="0028060D" w:rsidRPr="004778D1">
        <w:rPr>
          <w:noProof w:val="0"/>
          <w:lang w:val="ru-RU"/>
        </w:rPr>
        <w:tab/>
      </w:r>
      <w:r w:rsidR="00F17694" w:rsidRPr="004778D1">
        <w:rPr>
          <w:noProof w:val="0"/>
          <w:lang w:val="ru-RU"/>
        </w:rPr>
        <w:tab/>
      </w:r>
      <w:r w:rsidR="0028060D" w:rsidRPr="004778D1">
        <w:rPr>
          <w:noProof w:val="0"/>
          <w:lang w:val="ru-RU"/>
        </w:rPr>
        <w:t>11</w:t>
      </w:r>
    </w:p>
    <w:p w14:paraId="088468D5" w14:textId="4E311937" w:rsidR="006E5539" w:rsidRPr="004778D1" w:rsidRDefault="00EA71A6" w:rsidP="00AF7781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4778D1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4778D1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4778D1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4778D1">
        <w:rPr>
          <w:noProof w:val="0"/>
          <w:lang w:val="ru-RU"/>
        </w:rPr>
        <w:tab/>
      </w:r>
      <w:r w:rsidR="006E5539" w:rsidRPr="004778D1">
        <w:rPr>
          <w:noProof w:val="0"/>
          <w:lang w:val="ru-RU"/>
        </w:rPr>
        <w:tab/>
      </w:r>
      <w:r w:rsidR="0028060D" w:rsidRPr="004778D1">
        <w:rPr>
          <w:noProof w:val="0"/>
          <w:lang w:val="ru-RU"/>
        </w:rPr>
        <w:t>12</w:t>
      </w:r>
    </w:p>
    <w:p w14:paraId="5CC0121F" w14:textId="1C5430AE" w:rsidR="0028060D" w:rsidRPr="004778D1" w:rsidRDefault="00AA7508" w:rsidP="00F17694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sz w:val="22"/>
          <w:szCs w:val="22"/>
          <w:lang w:val="ru-RU" w:eastAsia="en-GB"/>
        </w:rPr>
      </w:pPr>
      <w:r w:rsidRPr="004778D1">
        <w:rPr>
          <w:noProof w:val="0"/>
          <w:lang w:val="ru-RU"/>
        </w:rPr>
        <w:t>Список кодов МСЭ операторов связи</w:t>
      </w:r>
      <w:r w:rsidR="0028060D" w:rsidRPr="004778D1">
        <w:rPr>
          <w:rFonts w:asciiTheme="minorHAnsi" w:hAnsiTheme="minorHAnsi" w:cstheme="minorHAnsi"/>
          <w:noProof w:val="0"/>
          <w:webHidden/>
          <w:lang w:val="ru-RU"/>
        </w:rPr>
        <w:tab/>
      </w:r>
      <w:r w:rsidR="00F17694" w:rsidRPr="004778D1">
        <w:rPr>
          <w:rFonts w:asciiTheme="minorHAnsi" w:hAnsiTheme="minorHAnsi" w:cstheme="minorHAnsi"/>
          <w:noProof w:val="0"/>
          <w:webHidden/>
          <w:lang w:val="ru-RU"/>
        </w:rPr>
        <w:tab/>
      </w:r>
      <w:r w:rsidR="0028060D" w:rsidRPr="004778D1">
        <w:rPr>
          <w:rFonts w:asciiTheme="minorHAnsi" w:hAnsiTheme="minorHAnsi" w:cstheme="minorHAnsi"/>
          <w:noProof w:val="0"/>
          <w:webHidden/>
          <w:lang w:val="ru-RU"/>
        </w:rPr>
        <w:t>16</w:t>
      </w:r>
    </w:p>
    <w:p w14:paraId="4D51CCFA" w14:textId="5632F871" w:rsidR="00FD6B7B" w:rsidRPr="004778D1" w:rsidRDefault="00197CAD" w:rsidP="00BA09E2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4778D1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1313" w:rsidRPr="004778D1">
        <w:rPr>
          <w:noProof w:val="0"/>
          <w:webHidden/>
          <w:lang w:val="ru-RU"/>
        </w:rPr>
        <w:tab/>
      </w:r>
      <w:r w:rsidR="00BA1313" w:rsidRPr="004778D1">
        <w:rPr>
          <w:noProof w:val="0"/>
          <w:webHidden/>
          <w:lang w:val="ru-RU"/>
        </w:rPr>
        <w:tab/>
      </w:r>
      <w:r w:rsidR="00BA09E2" w:rsidRPr="004778D1">
        <w:rPr>
          <w:noProof w:val="0"/>
          <w:webHidden/>
          <w:lang w:val="ru-RU"/>
        </w:rPr>
        <w:t>1</w:t>
      </w:r>
      <w:r w:rsidR="0028060D" w:rsidRPr="004778D1">
        <w:rPr>
          <w:noProof w:val="0"/>
          <w:webHidden/>
          <w:lang w:val="ru-RU"/>
        </w:rPr>
        <w:t>6</w:t>
      </w:r>
    </w:p>
    <w:p w14:paraId="62BABE09" w14:textId="366C31BF" w:rsidR="00BA09E2" w:rsidRPr="004778D1" w:rsidRDefault="00BA09E2" w:rsidP="00BA09E2">
      <w:pPr>
        <w:tabs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4778D1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4778D1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4778D1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4778D1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4778D1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4778D1" w14:paraId="5F4363F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6B5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95B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C76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15.VI.2020</w:t>
            </w:r>
          </w:p>
        </w:tc>
      </w:tr>
      <w:tr w:rsidR="00F35015" w:rsidRPr="004778D1" w14:paraId="2EACE8BE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B0B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1AE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480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1.VII.2020</w:t>
            </w:r>
          </w:p>
        </w:tc>
      </w:tr>
      <w:tr w:rsidR="00F35015" w:rsidRPr="004778D1" w14:paraId="6ECFE10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D7C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D6F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792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15.VII.2020</w:t>
            </w:r>
          </w:p>
        </w:tc>
      </w:tr>
      <w:tr w:rsidR="00F35015" w:rsidRPr="004778D1" w14:paraId="436E04EA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58A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183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B63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31.VII.2020</w:t>
            </w:r>
          </w:p>
        </w:tc>
      </w:tr>
      <w:tr w:rsidR="00F35015" w:rsidRPr="004778D1" w14:paraId="1AF71A0B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794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90D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AEF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14.VIII.2020</w:t>
            </w:r>
          </w:p>
        </w:tc>
      </w:tr>
      <w:tr w:rsidR="00F35015" w:rsidRPr="004778D1" w14:paraId="02DDA99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BF6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62E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D4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</w:tr>
      <w:tr w:rsidR="00F35015" w:rsidRPr="004778D1" w14:paraId="1F7BE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AA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F72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00A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</w:tr>
      <w:tr w:rsidR="00F35015" w:rsidRPr="004778D1" w14:paraId="1216876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A39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0CF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3E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F35015" w:rsidRPr="004778D1" w14:paraId="7A24B381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5A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1EE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B02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F35015" w:rsidRPr="004778D1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4778D1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4778D1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4778D1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4778D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4778D1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4778D1" w:rsidRDefault="00F35015" w:rsidP="00F17694">
      <w:pPr>
        <w:spacing w:before="120"/>
        <w:ind w:left="2268" w:hanging="425"/>
        <w:rPr>
          <w:sz w:val="18"/>
          <w:szCs w:val="18"/>
          <w:lang w:val="ru-RU"/>
        </w:rPr>
      </w:pPr>
      <w:r w:rsidRPr="004778D1">
        <w:rPr>
          <w:sz w:val="18"/>
          <w:szCs w:val="18"/>
          <w:lang w:val="ru-RU"/>
        </w:rPr>
        <w:t>*</w:t>
      </w:r>
      <w:r w:rsidRPr="004778D1">
        <w:rPr>
          <w:sz w:val="18"/>
          <w:szCs w:val="18"/>
          <w:lang w:val="ru-RU"/>
        </w:rPr>
        <w:tab/>
      </w:r>
      <w:r w:rsidRPr="004778D1">
        <w:rPr>
          <w:i/>
          <w:iCs/>
          <w:sz w:val="18"/>
          <w:szCs w:val="18"/>
          <w:lang w:val="ru-RU"/>
        </w:rPr>
        <w:t>Даты публикации следующих Оперативных бюллетеней</w:t>
      </w:r>
      <w:r w:rsidRPr="004778D1">
        <w:rPr>
          <w:i/>
          <w:iCs/>
          <w:sz w:val="18"/>
          <w:szCs w:val="18"/>
          <w:lang w:val="ru-RU"/>
        </w:rPr>
        <w:br/>
        <w:t>относятся только к английскому языку.</w:t>
      </w:r>
    </w:p>
    <w:p w14:paraId="5395C758" w14:textId="77777777" w:rsidR="00CB621B" w:rsidRPr="004778D1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4778D1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4778D1" w:rsidRDefault="0021243B" w:rsidP="00AF7781">
      <w:pPr>
        <w:pStyle w:val="Heading20"/>
        <w:spacing w:before="120" w:after="0"/>
        <w:rPr>
          <w:sz w:val="24"/>
          <w:szCs w:val="24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4778D1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4778D1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4778D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4778D1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A</w:t>
      </w:r>
      <w:r w:rsidRPr="004778D1">
        <w:rPr>
          <w:rFonts w:asciiTheme="minorHAnsi" w:hAnsiTheme="minorHAnsi"/>
          <w:sz w:val="18"/>
          <w:szCs w:val="18"/>
          <w:lang w:val="ru-RU"/>
        </w:rPr>
        <w:tab/>
      </w:r>
      <w:r w:rsidRPr="004778D1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4778D1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ОБ №</w:t>
      </w:r>
    </w:p>
    <w:p w14:paraId="18418000" w14:textId="77777777" w:rsidR="00595DA7" w:rsidRPr="004778D1" w:rsidRDefault="00595DA7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1162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3D84D67" w14:textId="5A7BEB86" w:rsidR="00595DA7" w:rsidRPr="004778D1" w:rsidRDefault="00595DA7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</w:t>
      </w:r>
      <w:r w:rsidR="003E3CD8" w:rsidRPr="004778D1">
        <w:rPr>
          <w:rFonts w:asciiTheme="minorHAnsi" w:hAnsiTheme="minorHAnsi"/>
          <w:sz w:val="18"/>
          <w:szCs w:val="18"/>
          <w:lang w:val="ru-RU"/>
        </w:rPr>
        <w:t>16</w:t>
      </w:r>
      <w:r w:rsidRPr="004778D1">
        <w:rPr>
          <w:rFonts w:asciiTheme="minorHAnsi" w:hAnsiTheme="minorHAnsi"/>
          <w:sz w:val="18"/>
          <w:szCs w:val="18"/>
          <w:lang w:val="ru-RU"/>
        </w:rPr>
        <w:t>1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C1E343F" w14:textId="77777777" w:rsidR="00674A37" w:rsidRPr="004778D1" w:rsidRDefault="00674A37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1154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4778D1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4778D1">
        <w:rPr>
          <w:rFonts w:asciiTheme="minorHAnsi" w:hAnsiTheme="minorHAnsi"/>
          <w:sz w:val="18"/>
          <w:szCs w:val="18"/>
          <w:lang w:val="ru-RU"/>
        </w:rPr>
        <w:t> г.)</w:t>
      </w:r>
    </w:p>
    <w:p w14:paraId="6DC727D4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1125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C4FF325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1125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2F811E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1117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4778D1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3796252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1114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4778D1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02BDB889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1109</w:t>
      </w:r>
      <w:r w:rsidRPr="004778D1">
        <w:rPr>
          <w:rFonts w:asciiTheme="minorHAnsi" w:hAnsiTheme="minorHAnsi"/>
          <w:sz w:val="18"/>
          <w:szCs w:val="18"/>
          <w:lang w:val="ru-RU"/>
        </w:rPr>
        <w:tab/>
      </w:r>
      <w:r w:rsidRPr="004778D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4778D1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435D23F4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1096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7392CB8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1060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4778D1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77580F6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1015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1E12959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1002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5FBF5DB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1001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2E1380B7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1000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D3DC220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994</w:t>
      </w:r>
      <w:r w:rsidRPr="004778D1">
        <w:rPr>
          <w:rFonts w:asciiTheme="minorHAnsi" w:hAnsiTheme="minorHAnsi"/>
          <w:sz w:val="18"/>
          <w:szCs w:val="18"/>
          <w:lang w:val="ru-RU"/>
        </w:rPr>
        <w:tab/>
      </w:r>
      <w:r w:rsidRPr="004778D1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54D10B5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991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886A360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980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0369FD8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978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F18FB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977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348E2429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976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4778D1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C0DFD9A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974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4FC6EC70" w14:textId="77777777" w:rsidR="004E456E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955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D696952" w14:textId="77777777" w:rsidR="00154588" w:rsidRPr="004778D1" w:rsidRDefault="004E456E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669</w:t>
      </w:r>
      <w:r w:rsidRPr="004778D1">
        <w:rPr>
          <w:rFonts w:asciiTheme="minorHAnsi" w:hAnsiTheme="minorHAnsi"/>
          <w:sz w:val="18"/>
          <w:szCs w:val="18"/>
          <w:lang w:val="ru-RU"/>
        </w:rPr>
        <w:tab/>
      </w:r>
      <w:r w:rsidRPr="004778D1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4778D1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4778D1" w:rsidRDefault="00FA2C07" w:rsidP="00FA2C07">
      <w:pPr>
        <w:spacing w:before="240"/>
        <w:ind w:left="567" w:hanging="567"/>
        <w:rPr>
          <w:rFonts w:asciiTheme="minorHAnsi" w:hAnsiTheme="minorHAnsi"/>
          <w:lang w:val="ru-RU"/>
        </w:rPr>
      </w:pPr>
      <w:bookmarkStart w:id="55" w:name="_Toc215907216"/>
      <w:r w:rsidRPr="004778D1">
        <w:rPr>
          <w:rFonts w:asciiTheme="minorHAnsi" w:hAnsiTheme="minorHAnsi"/>
          <w:sz w:val="18"/>
          <w:szCs w:val="18"/>
          <w:lang w:val="ru-RU"/>
        </w:rPr>
        <w:t>B</w:t>
      </w:r>
      <w:r w:rsidRPr="004778D1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4778D1">
        <w:rPr>
          <w:rFonts w:asciiTheme="minorHAnsi" w:hAnsiTheme="minorHAnsi"/>
          <w:lang w:val="ru-RU"/>
        </w:rPr>
        <w:t>:</w:t>
      </w:r>
    </w:p>
    <w:p w14:paraId="78609478" w14:textId="142E253F" w:rsidR="00FA2C07" w:rsidRPr="004778D1" w:rsidRDefault="00FA2C07" w:rsidP="003E3CD8">
      <w:pPr>
        <w:tabs>
          <w:tab w:val="left" w:pos="5670"/>
        </w:tabs>
        <w:spacing w:before="60" w:after="20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4778D1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4778D1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</w:p>
    <w:p w14:paraId="2C2CCAAA" w14:textId="2746E4E1" w:rsidR="00FA2C07" w:rsidRPr="004778D1" w:rsidRDefault="00FA2C07" w:rsidP="003E3CD8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4778D1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4778D1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</w:p>
    <w:p w14:paraId="4D679407" w14:textId="6C93B76E" w:rsidR="00FA2C07" w:rsidRPr="004778D1" w:rsidRDefault="00FA2C07" w:rsidP="003E3CD8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4778D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4778D1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4778D1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14:paraId="27E1A868" w14:textId="77777777" w:rsidR="00B344EB" w:rsidRPr="004778D1" w:rsidRDefault="00B344EB" w:rsidP="00AF7781">
      <w:pPr>
        <w:pStyle w:val="Heading20"/>
        <w:spacing w:before="120" w:after="0"/>
        <w:rPr>
          <w:szCs w:val="26"/>
          <w:lang w:val="ru-RU"/>
        </w:rPr>
      </w:pPr>
      <w:r w:rsidRPr="004778D1">
        <w:rPr>
          <w:szCs w:val="26"/>
          <w:lang w:val="ru-RU"/>
        </w:rPr>
        <w:lastRenderedPageBreak/>
        <w:t>Утверждение Рекомендаций МСЭ-T</w:t>
      </w:r>
    </w:p>
    <w:p w14:paraId="170659F4" w14:textId="0133A95F" w:rsidR="00B344EB" w:rsidRPr="004778D1" w:rsidRDefault="005E5483" w:rsidP="003E3CD8">
      <w:pPr>
        <w:tabs>
          <w:tab w:val="left" w:pos="567"/>
        </w:tabs>
        <w:spacing w:before="240"/>
        <w:ind w:left="567" w:hanging="567"/>
        <w:rPr>
          <w:rFonts w:asciiTheme="minorHAnsi" w:hAnsiTheme="minorHAnsi" w:cstheme="minorHAnsi"/>
          <w:lang w:val="ru-RU"/>
        </w:rPr>
      </w:pPr>
      <w:bookmarkStart w:id="56" w:name="lt_pId147"/>
      <w:r w:rsidRPr="004778D1">
        <w:rPr>
          <w:lang w:val="ru-RU"/>
        </w:rPr>
        <w:t>A</w:t>
      </w:r>
      <w:bookmarkEnd w:id="56"/>
      <w:r w:rsidRPr="004778D1">
        <w:rPr>
          <w:lang w:val="ru-RU"/>
        </w:rPr>
        <w:tab/>
      </w:r>
      <w:r w:rsidR="00B344EB" w:rsidRPr="004778D1">
        <w:rPr>
          <w:rFonts w:asciiTheme="minorHAnsi" w:hAnsiTheme="minorHAnsi" w:cstheme="minorHAnsi"/>
          <w:lang w:val="ru-RU"/>
        </w:rPr>
        <w:t>В рамках АПУ-</w:t>
      </w:r>
      <w:r w:rsidR="00DB27B6" w:rsidRPr="004778D1">
        <w:rPr>
          <w:rFonts w:asciiTheme="minorHAnsi" w:hAnsiTheme="minorHAnsi" w:cstheme="minorHAnsi"/>
          <w:lang w:val="ru-RU"/>
        </w:rPr>
        <w:t>8</w:t>
      </w:r>
      <w:r w:rsidR="003A5A72" w:rsidRPr="004778D1">
        <w:rPr>
          <w:rFonts w:asciiTheme="minorHAnsi" w:hAnsiTheme="minorHAnsi" w:cstheme="minorHAnsi"/>
          <w:lang w:val="ru-RU"/>
        </w:rPr>
        <w:t>2</w:t>
      </w:r>
      <w:r w:rsidR="00F35015" w:rsidRPr="004778D1">
        <w:rPr>
          <w:rFonts w:asciiTheme="minorHAnsi" w:hAnsiTheme="minorHAnsi" w:cstheme="minorHAnsi"/>
          <w:lang w:val="ru-RU"/>
        </w:rPr>
        <w:t xml:space="preserve"> </w:t>
      </w:r>
      <w:r w:rsidR="00B344EB" w:rsidRPr="004778D1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0D2C377A" w14:textId="638DA505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bookmarkStart w:id="57" w:name="lt_pId153"/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E.812 (05/2020): </w:t>
      </w:r>
      <w:r w:rsidR="004A39F3" w:rsidRPr="004778D1">
        <w:rPr>
          <w:rFonts w:cs="Arial"/>
          <w:lang w:val="ru-RU"/>
        </w:rPr>
        <w:t xml:space="preserve">Метод краудсорсинга для оценки сквозного </w:t>
      </w:r>
      <w:r w:rsidRPr="004778D1">
        <w:rPr>
          <w:rFonts w:cs="Arial"/>
          <w:lang w:val="ru-RU"/>
        </w:rPr>
        <w:t xml:space="preserve">QoS </w:t>
      </w:r>
      <w:r w:rsidR="004A39F3" w:rsidRPr="004778D1">
        <w:rPr>
          <w:rFonts w:cs="Arial"/>
          <w:lang w:val="ru-RU"/>
        </w:rPr>
        <w:t>в сетях фиксированной и подвижной широкополосной связи</w:t>
      </w:r>
    </w:p>
    <w:p w14:paraId="7458EB7B" w14:textId="05BC7E54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G.1035 (05/2020): </w:t>
      </w:r>
      <w:r w:rsidR="00E524D2" w:rsidRPr="004778D1">
        <w:rPr>
          <w:rFonts w:cs="Arial"/>
          <w:lang w:val="ru-RU"/>
        </w:rPr>
        <w:t>Факторы, влияющие на оценку пользователем качества услуги</w:t>
      </w:r>
      <w:r w:rsidRPr="004778D1">
        <w:rPr>
          <w:rFonts w:cs="Arial"/>
          <w:lang w:val="ru-RU"/>
        </w:rPr>
        <w:t xml:space="preserve"> (QoE)</w:t>
      </w:r>
      <w:r w:rsidR="00E524D2" w:rsidRPr="004778D1">
        <w:rPr>
          <w:rFonts w:cs="Arial"/>
          <w:lang w:val="ru-RU"/>
        </w:rPr>
        <w:t>, для услуг виртуальной реальности</w:t>
      </w:r>
      <w:r w:rsidRPr="004778D1">
        <w:rPr>
          <w:rFonts w:cs="Arial"/>
          <w:lang w:val="ru-RU"/>
        </w:rPr>
        <w:t xml:space="preserve"> (VR)</w:t>
      </w:r>
    </w:p>
    <w:p w14:paraId="124EB550" w14:textId="29AC65EC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G.8300 (05/2020): </w:t>
      </w:r>
      <w:r w:rsidR="00E524D2" w:rsidRPr="004778D1">
        <w:rPr>
          <w:rFonts w:cs="Arial"/>
          <w:lang w:val="ru-RU"/>
        </w:rPr>
        <w:t>Характеристики транспортных сетей для поддержки</w:t>
      </w:r>
      <w:r w:rsidRPr="004778D1">
        <w:rPr>
          <w:rFonts w:cs="Arial"/>
          <w:lang w:val="ru-RU"/>
        </w:rPr>
        <w:t xml:space="preserve"> IMT-2020/5G</w:t>
      </w:r>
    </w:p>
    <w:p w14:paraId="708E79A1" w14:textId="720BD946" w:rsidR="003A5A72" w:rsidRPr="004778D1" w:rsidRDefault="003A5A72" w:rsidP="003A5A72">
      <w:pPr>
        <w:spacing w:before="80"/>
        <w:ind w:left="567" w:hanging="567"/>
        <w:rPr>
          <w:rFonts w:cs="Calibri"/>
          <w:b/>
          <w:color w:val="800000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J.1 (05/2020): </w:t>
      </w:r>
      <w:r w:rsidR="00E524D2" w:rsidRPr="004778D1">
        <w:rPr>
          <w:rFonts w:cs="Arial"/>
          <w:lang w:val="ru-RU"/>
        </w:rPr>
        <w:t>Термины, определения и акронимы, относящиеся к передаче телевизионных и звуковых сигналов и интегрированным широкополосным кабельным сетям</w:t>
      </w:r>
    </w:p>
    <w:p w14:paraId="24DCFED7" w14:textId="7C8426C7" w:rsidR="003A5A72" w:rsidRPr="004778D1" w:rsidRDefault="003A5A72" w:rsidP="003A5A72">
      <w:pPr>
        <w:spacing w:before="80"/>
        <w:ind w:left="567" w:hanging="567"/>
        <w:rPr>
          <w:rFonts w:cs="Calibri"/>
          <w:b/>
          <w:color w:val="800000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J.216 (05/2020): </w:t>
      </w:r>
      <w:r w:rsidR="00E524D2" w:rsidRPr="004778D1">
        <w:rPr>
          <w:color w:val="000000"/>
          <w:lang w:val="ru-RU"/>
        </w:rPr>
        <w:t>Модульная архитектура головных узлов второго поколения в системах для услуг интерактивного кабельного телевидения – Кабельные IP-модемы</w:t>
      </w:r>
    </w:p>
    <w:p w14:paraId="4D294091" w14:textId="653358BA" w:rsidR="003A5A72" w:rsidRPr="004778D1" w:rsidRDefault="003A5A72" w:rsidP="003A5A72">
      <w:pPr>
        <w:spacing w:before="80"/>
        <w:ind w:left="567" w:hanging="567"/>
        <w:rPr>
          <w:rFonts w:cs="Arial"/>
          <w:highlight w:val="yellow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J.224 (05/2020): </w:t>
      </w:r>
      <w:r w:rsidR="00E524D2" w:rsidRPr="004778D1">
        <w:rPr>
          <w:color w:val="000000"/>
          <w:lang w:val="ru-RU"/>
        </w:rPr>
        <w:t>Системы передачи пятого поколения для услуг интерактивного кабельного телевидения – Кабельные IP-модемы</w:t>
      </w:r>
    </w:p>
    <w:p w14:paraId="429ED8F0" w14:textId="3C51EA22" w:rsidR="003A5A72" w:rsidRPr="004778D1" w:rsidRDefault="003A5A72" w:rsidP="003A5A72">
      <w:pPr>
        <w:spacing w:before="80"/>
        <w:ind w:left="567" w:hanging="567"/>
        <w:rPr>
          <w:rFonts w:cs="Arial"/>
          <w:highlight w:val="lightGray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J.225 (05/2020): </w:t>
      </w:r>
      <w:r w:rsidR="00E524D2" w:rsidRPr="004778D1">
        <w:rPr>
          <w:color w:val="000000"/>
          <w:lang w:val="ru-RU"/>
        </w:rPr>
        <w:t>Системы передачи четвертого поколения для услуг интерактивного кабельного телевидения – Кабельные IP-модемы</w:t>
      </w:r>
    </w:p>
    <w:p w14:paraId="62F535FE" w14:textId="41ACFECD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J.299 (05/2020): </w:t>
      </w:r>
      <w:r w:rsidR="00C54091" w:rsidRPr="004778D1">
        <w:rPr>
          <w:rFonts w:cs="Arial"/>
          <w:lang w:val="ru-RU"/>
        </w:rPr>
        <w:t>Функциональные требования к дистанционному управлению кабельной абонентской приставкой</w:t>
      </w:r>
      <w:r w:rsidRPr="004778D1">
        <w:rPr>
          <w:rFonts w:cs="Arial"/>
          <w:lang w:val="ru-RU"/>
        </w:rPr>
        <w:t xml:space="preserve"> </w:t>
      </w:r>
      <w:r w:rsidR="00C54091" w:rsidRPr="004778D1">
        <w:rPr>
          <w:rFonts w:cs="Arial"/>
          <w:lang w:val="ru-RU"/>
        </w:rPr>
        <w:t xml:space="preserve">сервером автоконфигурации </w:t>
      </w:r>
      <w:r w:rsidRPr="004778D1">
        <w:rPr>
          <w:rFonts w:cs="Arial"/>
          <w:lang w:val="ru-RU"/>
        </w:rPr>
        <w:t>(ACS)</w:t>
      </w:r>
    </w:p>
    <w:p w14:paraId="74254410" w14:textId="30D30AEA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J.1031 (05/2020): </w:t>
      </w:r>
      <w:r w:rsidR="00952548" w:rsidRPr="004778D1">
        <w:rPr>
          <w:rFonts w:cs="Arial"/>
          <w:lang w:val="ru-RU"/>
        </w:rPr>
        <w:t>Загружаемая система условного доступа для двунаправленн</w:t>
      </w:r>
      <w:r w:rsidR="00C54091" w:rsidRPr="004778D1">
        <w:rPr>
          <w:rFonts w:cs="Arial"/>
          <w:lang w:val="ru-RU"/>
        </w:rPr>
        <w:t>ой</w:t>
      </w:r>
      <w:r w:rsidR="00952548" w:rsidRPr="004778D1">
        <w:rPr>
          <w:rFonts w:cs="Arial"/>
          <w:lang w:val="ru-RU"/>
        </w:rPr>
        <w:t xml:space="preserve"> сет</w:t>
      </w:r>
      <w:r w:rsidR="00C54091" w:rsidRPr="004778D1">
        <w:rPr>
          <w:rFonts w:cs="Arial"/>
          <w:lang w:val="ru-RU"/>
        </w:rPr>
        <w:t>и</w:t>
      </w:r>
      <w:r w:rsidR="00117BF6" w:rsidRPr="004778D1">
        <w:rPr>
          <w:rFonts w:cs="Arial"/>
          <w:lang w:val="ru-RU"/>
        </w:rPr>
        <w:t>.</w:t>
      </w:r>
      <w:r w:rsidR="00952548" w:rsidRPr="004778D1">
        <w:rPr>
          <w:rFonts w:cs="Arial"/>
          <w:lang w:val="ru-RU"/>
        </w:rPr>
        <w:t xml:space="preserve"> </w:t>
      </w:r>
      <w:r w:rsidR="00C54091" w:rsidRPr="004778D1">
        <w:rPr>
          <w:rFonts w:cs="Arial"/>
          <w:lang w:val="ru-RU"/>
        </w:rPr>
        <w:t>Требования</w:t>
      </w:r>
    </w:p>
    <w:p w14:paraId="54B0FE24" w14:textId="70AF9F4A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J.1203 (05/2020): </w:t>
      </w:r>
      <w:r w:rsidR="00C54091" w:rsidRPr="004778D1">
        <w:rPr>
          <w:rFonts w:cs="Arial"/>
          <w:lang w:val="ru-RU"/>
        </w:rPr>
        <w:t>Спецификация</w:t>
      </w:r>
      <w:r w:rsidRPr="004778D1">
        <w:rPr>
          <w:rFonts w:cs="Arial"/>
          <w:lang w:val="ru-RU"/>
        </w:rPr>
        <w:t xml:space="preserve"> </w:t>
      </w:r>
      <w:r w:rsidR="00C54091" w:rsidRPr="004778D1">
        <w:rPr>
          <w:rFonts w:cs="Arial"/>
          <w:lang w:val="ru-RU"/>
        </w:rPr>
        <w:t>операционной системы "умного" телевидения</w:t>
      </w:r>
    </w:p>
    <w:p w14:paraId="25128D50" w14:textId="1CF2BC33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J.1211 (05/2020): </w:t>
      </w:r>
      <w:r w:rsidR="00C54091" w:rsidRPr="004778D1">
        <w:rPr>
          <w:rFonts w:cs="Arial"/>
          <w:lang w:val="ru-RU"/>
        </w:rPr>
        <w:t>Спецификации вещательной</w:t>
      </w:r>
      <w:r w:rsidRPr="004778D1">
        <w:rPr>
          <w:rFonts w:cs="Arial"/>
          <w:lang w:val="ru-RU"/>
        </w:rPr>
        <w:t xml:space="preserve"> IP</w:t>
      </w:r>
      <w:r w:rsidR="00C54091" w:rsidRPr="004778D1">
        <w:rPr>
          <w:rFonts w:cs="Arial"/>
          <w:lang w:val="ru-RU"/>
        </w:rPr>
        <w:t>-передачи видео</w:t>
      </w:r>
      <w:r w:rsidRPr="004778D1">
        <w:rPr>
          <w:rFonts w:cs="Arial"/>
          <w:lang w:val="ru-RU"/>
        </w:rPr>
        <w:t xml:space="preserve"> (IPVB) </w:t>
      </w:r>
      <w:r w:rsidR="00C54091" w:rsidRPr="004778D1">
        <w:rPr>
          <w:rFonts w:cs="Arial"/>
          <w:lang w:val="ru-RU"/>
        </w:rPr>
        <w:t>для сетей кабельного телевидения</w:t>
      </w:r>
    </w:p>
    <w:p w14:paraId="53C3EE8F" w14:textId="3048B891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 xml:space="preserve">Рекомендация МСЭ-Т P.501 (05/2020): </w:t>
      </w:r>
      <w:r w:rsidR="00B91CC9" w:rsidRPr="004778D1">
        <w:rPr>
          <w:rFonts w:cs="Arial"/>
          <w:lang w:val="ru-RU"/>
        </w:rPr>
        <w:t>Тестовые сигналы для использования в телефонии и других приложениях на основе передачи речи</w:t>
      </w:r>
    </w:p>
    <w:p w14:paraId="1EA3BC24" w14:textId="6462690E" w:rsidR="003A5A72" w:rsidRPr="004778D1" w:rsidRDefault="003A5A72" w:rsidP="003A5A72">
      <w:pPr>
        <w:spacing w:before="80"/>
        <w:ind w:left="567" w:hanging="567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  <w:t>Рекомендация МСЭ-Т P.1203.3 (2019</w:t>
      </w:r>
      <w:r w:rsidR="00F17694" w:rsidRPr="004778D1">
        <w:rPr>
          <w:rFonts w:cs="Arial"/>
          <w:lang w:val="ru-RU"/>
        </w:rPr>
        <w:t xml:space="preserve"> г.</w:t>
      </w:r>
      <w:r w:rsidRPr="004778D1">
        <w:rPr>
          <w:rFonts w:cs="Arial"/>
          <w:lang w:val="ru-RU"/>
        </w:rPr>
        <w:t xml:space="preserve">) </w:t>
      </w:r>
      <w:r w:rsidR="00B91CC9" w:rsidRPr="004778D1">
        <w:rPr>
          <w:rFonts w:cs="Arial"/>
          <w:lang w:val="ru-RU"/>
        </w:rPr>
        <w:t>Попр. 1</w:t>
      </w:r>
      <w:r w:rsidRPr="004778D1">
        <w:rPr>
          <w:rFonts w:cs="Arial"/>
          <w:lang w:val="ru-RU"/>
        </w:rPr>
        <w:t xml:space="preserve"> (05/2020): </w:t>
      </w:r>
      <w:r w:rsidR="00B91CC9" w:rsidRPr="004778D1">
        <w:rPr>
          <w:rFonts w:cs="Arial"/>
          <w:lang w:val="ru-RU"/>
        </w:rPr>
        <w:t xml:space="preserve">Корректировка аудиовизуального качества </w:t>
      </w:r>
    </w:p>
    <w:p w14:paraId="68F1B3EE" w14:textId="1A07ED59" w:rsidR="005E5483" w:rsidRPr="004778D1" w:rsidRDefault="005E5483" w:rsidP="003E3CD8">
      <w:pPr>
        <w:tabs>
          <w:tab w:val="left" w:pos="567"/>
        </w:tabs>
        <w:spacing w:before="360"/>
        <w:ind w:left="567" w:hanging="567"/>
        <w:rPr>
          <w:lang w:val="ru-RU"/>
        </w:rPr>
      </w:pPr>
      <w:r w:rsidRPr="004778D1">
        <w:rPr>
          <w:lang w:val="ru-RU"/>
        </w:rPr>
        <w:t>B</w:t>
      </w:r>
      <w:bookmarkEnd w:id="57"/>
      <w:r w:rsidRPr="004778D1">
        <w:rPr>
          <w:lang w:val="ru-RU"/>
        </w:rPr>
        <w:tab/>
        <w:t>В Циркуляре 2</w:t>
      </w:r>
      <w:r w:rsidR="00DB27B6" w:rsidRPr="004778D1">
        <w:rPr>
          <w:lang w:val="ru-RU"/>
        </w:rPr>
        <w:t>4</w:t>
      </w:r>
      <w:r w:rsidR="003A5A72" w:rsidRPr="004778D1">
        <w:rPr>
          <w:lang w:val="ru-RU"/>
        </w:rPr>
        <w:t>8</w:t>
      </w:r>
      <w:r w:rsidRPr="004778D1">
        <w:rPr>
          <w:lang w:val="ru-RU"/>
        </w:rPr>
        <w:t xml:space="preserve"> БСЭ от </w:t>
      </w:r>
      <w:r w:rsidR="00117BF6" w:rsidRPr="004778D1">
        <w:rPr>
          <w:lang w:val="ru-RU"/>
        </w:rPr>
        <w:t>1</w:t>
      </w:r>
      <w:r w:rsidR="003A5A72" w:rsidRPr="004778D1">
        <w:rPr>
          <w:lang w:val="ru-RU"/>
        </w:rPr>
        <w:t>9</w:t>
      </w:r>
      <w:r w:rsidRPr="004778D1">
        <w:rPr>
          <w:lang w:val="ru-RU"/>
        </w:rPr>
        <w:t> </w:t>
      </w:r>
      <w:r w:rsidR="003A5A72" w:rsidRPr="004778D1">
        <w:rPr>
          <w:lang w:val="ru-RU"/>
        </w:rPr>
        <w:t>мая</w:t>
      </w:r>
      <w:r w:rsidRPr="004778D1">
        <w:rPr>
          <w:lang w:val="ru-RU"/>
        </w:rPr>
        <w:t xml:space="preserve"> 2020 года было объявлено о том, что в соответствии с процедурами, изложенными в Резолюции</w:t>
      </w:r>
      <w:r w:rsidR="00DB27B6" w:rsidRPr="004778D1">
        <w:rPr>
          <w:lang w:val="ru-RU"/>
        </w:rPr>
        <w:t> </w:t>
      </w:r>
      <w:r w:rsidRPr="004778D1">
        <w:rPr>
          <w:lang w:val="ru-RU"/>
        </w:rPr>
        <w:t>1, утверждены следующие Рекомендации МСЭ-Т:</w:t>
      </w:r>
    </w:p>
    <w:p w14:paraId="1B909B0A" w14:textId="4F1720CC" w:rsidR="005E5483" w:rsidRPr="004778D1" w:rsidRDefault="005E5483" w:rsidP="005E5483">
      <w:pPr>
        <w:pStyle w:val="enumlev1"/>
        <w:rPr>
          <w:rFonts w:cs="Arial"/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</w:r>
      <w:bookmarkStart w:id="58" w:name="lt_pId156"/>
      <w:r w:rsidRPr="004778D1">
        <w:rPr>
          <w:rFonts w:cs="Arial"/>
          <w:lang w:val="ru-RU"/>
        </w:rPr>
        <w:t xml:space="preserve">Рекомендация МСЭ-Т </w:t>
      </w:r>
      <w:bookmarkEnd w:id="58"/>
      <w:r w:rsidR="003A5A72" w:rsidRPr="004778D1">
        <w:rPr>
          <w:lang w:val="ru-RU"/>
        </w:rPr>
        <w:t xml:space="preserve">J.1012 </w:t>
      </w:r>
      <w:r w:rsidR="003A5A72" w:rsidRPr="004778D1">
        <w:rPr>
          <w:rFonts w:cs="Arial"/>
          <w:lang w:val="ru-RU"/>
        </w:rPr>
        <w:t>(04/2020):</w:t>
      </w:r>
      <w:r w:rsidR="003A5A72" w:rsidRPr="004778D1">
        <w:rPr>
          <w:lang w:val="ru-RU"/>
        </w:rPr>
        <w:t xml:space="preserve"> </w:t>
      </w:r>
      <w:r w:rsidR="00B91CC9" w:rsidRPr="004778D1">
        <w:rPr>
          <w:lang w:val="ru-RU"/>
        </w:rPr>
        <w:t>Встроенный общий интерфейс (ECI) для заменяемых решений CA/DRM</w:t>
      </w:r>
      <w:r w:rsidR="00117BF6" w:rsidRPr="004778D1">
        <w:rPr>
          <w:lang w:val="ru-RU"/>
        </w:rPr>
        <w:t>.</w:t>
      </w:r>
      <w:r w:rsidR="00B91CC9" w:rsidRPr="004778D1">
        <w:rPr>
          <w:lang w:val="ru-RU"/>
        </w:rPr>
        <w:t xml:space="preserve"> Контейнер, загрузчик, интерфейсы, аннулирование CA/DRM</w:t>
      </w:r>
    </w:p>
    <w:p w14:paraId="15987F7D" w14:textId="6C936AE9" w:rsidR="005E5483" w:rsidRPr="004778D1" w:rsidRDefault="005E5483" w:rsidP="005E5483">
      <w:pPr>
        <w:pStyle w:val="enumlev1"/>
        <w:rPr>
          <w:rFonts w:cs="Arial"/>
          <w:lang w:val="ru-RU"/>
        </w:rPr>
      </w:pPr>
      <w:r w:rsidRPr="004778D1">
        <w:rPr>
          <w:lang w:val="ru-RU"/>
        </w:rPr>
        <w:t>–</w:t>
      </w:r>
      <w:r w:rsidRPr="004778D1">
        <w:rPr>
          <w:lang w:val="ru-RU"/>
        </w:rPr>
        <w:tab/>
      </w:r>
      <w:bookmarkStart w:id="59" w:name="lt_pId158"/>
      <w:r w:rsidRPr="004778D1">
        <w:rPr>
          <w:lang w:val="ru-RU"/>
        </w:rPr>
        <w:t xml:space="preserve">Рекомендация МСЭ-Т </w:t>
      </w:r>
      <w:bookmarkEnd w:id="59"/>
      <w:r w:rsidR="003A5A72" w:rsidRPr="004778D1">
        <w:rPr>
          <w:lang w:val="ru-RU"/>
        </w:rPr>
        <w:t xml:space="preserve">J.1013 </w:t>
      </w:r>
      <w:r w:rsidR="003A5A72" w:rsidRPr="004778D1">
        <w:rPr>
          <w:rFonts w:cs="Arial"/>
          <w:lang w:val="ru-RU"/>
        </w:rPr>
        <w:t>(04/2020):</w:t>
      </w:r>
      <w:r w:rsidR="003A5A72" w:rsidRPr="004778D1">
        <w:rPr>
          <w:lang w:val="ru-RU"/>
        </w:rPr>
        <w:t xml:space="preserve"> </w:t>
      </w:r>
      <w:r w:rsidR="00B91CC9" w:rsidRPr="004778D1">
        <w:rPr>
          <w:lang w:val="ru-RU"/>
        </w:rPr>
        <w:t>Встроенный общий интерфейс (ECI) для заменяемых решений CA/DRM</w:t>
      </w:r>
      <w:r w:rsidR="00267FAE" w:rsidRPr="004778D1">
        <w:rPr>
          <w:lang w:val="ru-RU"/>
        </w:rPr>
        <w:t>.</w:t>
      </w:r>
      <w:r w:rsidR="00B91CC9" w:rsidRPr="004778D1">
        <w:rPr>
          <w:lang w:val="ru-RU"/>
        </w:rPr>
        <w:t xml:space="preserve"> Виртуальная машина</w:t>
      </w:r>
    </w:p>
    <w:p w14:paraId="6DE4E6AF" w14:textId="6C446ADC" w:rsidR="005E5483" w:rsidRPr="004778D1" w:rsidRDefault="005E5483" w:rsidP="005E5483">
      <w:pPr>
        <w:pStyle w:val="enumlev1"/>
        <w:rPr>
          <w:lang w:val="ru-RU"/>
        </w:rPr>
      </w:pPr>
      <w:r w:rsidRPr="004778D1">
        <w:rPr>
          <w:rFonts w:cs="Arial"/>
          <w:lang w:val="ru-RU"/>
        </w:rPr>
        <w:t>–</w:t>
      </w:r>
      <w:r w:rsidRPr="004778D1">
        <w:rPr>
          <w:rFonts w:cs="Arial"/>
          <w:lang w:val="ru-RU"/>
        </w:rPr>
        <w:tab/>
      </w:r>
      <w:bookmarkStart w:id="60" w:name="lt_pId161"/>
      <w:r w:rsidRPr="004778D1">
        <w:rPr>
          <w:rFonts w:cs="Arial"/>
          <w:lang w:val="ru-RU"/>
        </w:rPr>
        <w:t xml:space="preserve">Рекомендация МСЭ-Т </w:t>
      </w:r>
      <w:bookmarkEnd w:id="60"/>
      <w:r w:rsidR="003A5A72" w:rsidRPr="004778D1">
        <w:rPr>
          <w:lang w:val="ru-RU"/>
        </w:rPr>
        <w:t xml:space="preserve">J.1014 </w:t>
      </w:r>
      <w:r w:rsidR="003A5A72" w:rsidRPr="004778D1">
        <w:rPr>
          <w:rFonts w:cs="Arial"/>
          <w:lang w:val="ru-RU"/>
        </w:rPr>
        <w:t>(04/2020):</w:t>
      </w:r>
      <w:r w:rsidR="003A5A72" w:rsidRPr="004778D1">
        <w:rPr>
          <w:lang w:val="ru-RU"/>
        </w:rPr>
        <w:t xml:space="preserve"> </w:t>
      </w:r>
      <w:r w:rsidR="00B91CC9" w:rsidRPr="004778D1">
        <w:rPr>
          <w:lang w:val="ru-RU"/>
        </w:rPr>
        <w:t>Встроенный общий интерфейс (ECI) для заменяемых решений CA/DRM</w:t>
      </w:r>
      <w:r w:rsidR="00267FAE" w:rsidRPr="004778D1">
        <w:rPr>
          <w:lang w:val="ru-RU"/>
        </w:rPr>
        <w:t>.</w:t>
      </w:r>
      <w:r w:rsidR="00B91CC9" w:rsidRPr="004778D1">
        <w:rPr>
          <w:lang w:val="ru-RU"/>
        </w:rPr>
        <w:t xml:space="preserve"> Усовершенствованная система безопасности – ориентированные на ECI функциональные возможности</w:t>
      </w:r>
    </w:p>
    <w:p w14:paraId="344A5490" w14:textId="15550AE7" w:rsidR="00DB27B6" w:rsidRPr="004778D1" w:rsidRDefault="00DB27B6" w:rsidP="005E5483">
      <w:pPr>
        <w:pStyle w:val="enumlev1"/>
        <w:rPr>
          <w:lang w:val="ru-RU"/>
        </w:rPr>
      </w:pPr>
      <w:r w:rsidRPr="004778D1">
        <w:rPr>
          <w:lang w:val="ru-RU"/>
        </w:rPr>
        <w:t>–</w:t>
      </w:r>
      <w:r w:rsidRPr="004778D1">
        <w:rPr>
          <w:lang w:val="ru-RU"/>
        </w:rPr>
        <w:tab/>
        <w:t xml:space="preserve">Рекомендация МСЭ-Т </w:t>
      </w:r>
      <w:r w:rsidR="003A5A72" w:rsidRPr="004778D1">
        <w:rPr>
          <w:lang w:val="ru-RU"/>
        </w:rPr>
        <w:t xml:space="preserve">J.1015 </w:t>
      </w:r>
      <w:r w:rsidR="003A5A72" w:rsidRPr="004778D1">
        <w:rPr>
          <w:rFonts w:cs="Arial"/>
          <w:lang w:val="ru-RU"/>
        </w:rPr>
        <w:t>(04/2020):</w:t>
      </w:r>
      <w:r w:rsidRPr="004778D1">
        <w:rPr>
          <w:rFonts w:cs="Arial"/>
          <w:lang w:val="ru-RU"/>
        </w:rPr>
        <w:t xml:space="preserve"> </w:t>
      </w:r>
      <w:r w:rsidR="00267FAE" w:rsidRPr="004778D1">
        <w:rPr>
          <w:bCs/>
          <w:lang w:val="ru-RU"/>
        </w:rPr>
        <w:t>Встроенный общий интерфейс (ECI) для заменяемых решений CA/DRM. Усовершенствованная система безопасности – блок лестницы ключей</w:t>
      </w:r>
    </w:p>
    <w:p w14:paraId="03E6167F" w14:textId="33BDFA68" w:rsidR="004C324D" w:rsidRPr="004778D1" w:rsidRDefault="00DB27B6" w:rsidP="003A5A72">
      <w:pPr>
        <w:pStyle w:val="enumlev1"/>
        <w:rPr>
          <w:lang w:val="ru-RU"/>
        </w:rPr>
      </w:pPr>
      <w:r w:rsidRPr="004778D1">
        <w:rPr>
          <w:lang w:val="ru-RU"/>
        </w:rPr>
        <w:t>–</w:t>
      </w:r>
      <w:r w:rsidRPr="004778D1">
        <w:rPr>
          <w:lang w:val="ru-RU"/>
        </w:rPr>
        <w:tab/>
        <w:t xml:space="preserve">Рекомендация МСЭ-Т </w:t>
      </w:r>
      <w:r w:rsidR="003A5A72" w:rsidRPr="004778D1">
        <w:rPr>
          <w:lang w:val="ru-RU"/>
        </w:rPr>
        <w:t xml:space="preserve">J.1015.1 </w:t>
      </w:r>
      <w:r w:rsidR="003A5A72" w:rsidRPr="004778D1">
        <w:rPr>
          <w:rFonts w:cs="Arial"/>
          <w:lang w:val="ru-RU"/>
        </w:rPr>
        <w:t>(04/2020):</w:t>
      </w:r>
      <w:r w:rsidRPr="004778D1">
        <w:rPr>
          <w:rFonts w:cs="Arial"/>
          <w:lang w:val="ru-RU"/>
        </w:rPr>
        <w:t xml:space="preserve"> </w:t>
      </w:r>
      <w:r w:rsidR="00267FAE" w:rsidRPr="004778D1">
        <w:rPr>
          <w:lang w:val="ru-RU"/>
        </w:rPr>
        <w:t>Встроенный общий интерфейс (ECI) для заменяемых решений CA/DRM. Усовершенствованная система безопасности – блок лестницы ключей: аутентификация информации о правилах использования управляющих слов и связанных с ними данных 1</w:t>
      </w:r>
    </w:p>
    <w:p w14:paraId="33532A2B" w14:textId="77777777" w:rsidR="00E55D05" w:rsidRPr="004778D1" w:rsidRDefault="00E55D05" w:rsidP="00E55D05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4778D1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61" w:name="_Toc304892157"/>
      <w:bookmarkStart w:id="62" w:name="_Toc296675481"/>
      <w:r w:rsidRPr="004778D1">
        <w:rPr>
          <w:szCs w:val="26"/>
          <w:lang w:val="ru-RU"/>
        </w:rPr>
        <w:t xml:space="preserve"> </w:t>
      </w:r>
      <w:r w:rsidRPr="004778D1">
        <w:rPr>
          <w:szCs w:val="26"/>
          <w:lang w:val="ru-RU"/>
        </w:rPr>
        <w:br/>
        <w:t>(Рекомендация МСЭ-Т E.164 (11/2010))</w:t>
      </w:r>
      <w:bookmarkEnd w:id="61"/>
      <w:bookmarkEnd w:id="62"/>
    </w:p>
    <w:p w14:paraId="18858F43" w14:textId="77777777" w:rsidR="00E55D05" w:rsidRPr="004778D1" w:rsidRDefault="00E55D05" w:rsidP="00E55D05">
      <w:pPr>
        <w:spacing w:before="240"/>
        <w:rPr>
          <w:b/>
          <w:bCs/>
          <w:lang w:val="ru-RU"/>
        </w:rPr>
      </w:pPr>
      <w:r w:rsidRPr="004778D1">
        <w:rPr>
          <w:b/>
          <w:bCs/>
          <w:lang w:val="ru-RU"/>
        </w:rPr>
        <w:t>Примечание БСЭ</w:t>
      </w:r>
    </w:p>
    <w:p w14:paraId="56D5B66F" w14:textId="201A83FF" w:rsidR="00E55D05" w:rsidRPr="004778D1" w:rsidRDefault="00E55D05" w:rsidP="00E55D05">
      <w:pPr>
        <w:jc w:val="center"/>
        <w:rPr>
          <w:lang w:val="ru-RU"/>
        </w:rPr>
      </w:pPr>
      <w:r w:rsidRPr="004778D1">
        <w:rPr>
          <w:i/>
          <w:iCs/>
          <w:lang w:val="ru-RU"/>
        </w:rPr>
        <w:t>Коды идентификации для международных сетей</w:t>
      </w:r>
    </w:p>
    <w:p w14:paraId="5FC4A9E6" w14:textId="41D78398" w:rsidR="00E55D05" w:rsidRPr="004778D1" w:rsidRDefault="00E55D05" w:rsidP="00E55D05">
      <w:pPr>
        <w:spacing w:before="240" w:after="240"/>
        <w:rPr>
          <w:lang w:val="ru-RU"/>
        </w:rPr>
      </w:pPr>
      <w:r w:rsidRPr="004778D1">
        <w:rPr>
          <w:b/>
          <w:bCs/>
          <w:color w:val="000000"/>
          <w:lang w:val="ru-RU"/>
        </w:rPr>
        <w:t>Присвоены</w:t>
      </w:r>
      <w:r w:rsidRPr="004778D1">
        <w:rPr>
          <w:color w:val="000000"/>
          <w:lang w:val="ru-RU"/>
        </w:rPr>
        <w:t xml:space="preserve"> следующие трехзначные коды идентификации, связанные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E55D05" w:rsidRPr="004778D1" w14:paraId="3E0A27FB" w14:textId="77777777" w:rsidTr="001530DA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3C6" w14:textId="77777777" w:rsidR="00E55D05" w:rsidRPr="004778D1" w:rsidRDefault="00E55D05" w:rsidP="001530DA">
            <w:pPr>
              <w:pStyle w:val="TableHead1"/>
              <w:rPr>
                <w:lang w:val="ru-RU"/>
              </w:rPr>
            </w:pPr>
            <w:r w:rsidRPr="004778D1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76E3" w14:textId="77777777" w:rsidR="00E55D05" w:rsidRPr="004778D1" w:rsidRDefault="00E55D05" w:rsidP="001530DA">
            <w:pPr>
              <w:pStyle w:val="TableHead1"/>
              <w:rPr>
                <w:iCs/>
                <w:lang w:val="ru-RU"/>
              </w:rPr>
            </w:pPr>
            <w:r w:rsidRPr="004778D1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D901" w14:textId="77777777" w:rsidR="00E55D05" w:rsidRPr="004778D1" w:rsidRDefault="00E55D05" w:rsidP="001530DA">
            <w:pPr>
              <w:pStyle w:val="TableHead1"/>
              <w:rPr>
                <w:lang w:val="ru-RU"/>
              </w:rPr>
            </w:pPr>
            <w:r w:rsidRPr="004778D1">
              <w:rPr>
                <w:lang w:val="ru-RU"/>
              </w:rPr>
              <w:t xml:space="preserve">Код страны </w:t>
            </w:r>
            <w:r w:rsidRPr="004778D1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CA1" w14:textId="77777777" w:rsidR="00E55D05" w:rsidRPr="004778D1" w:rsidRDefault="00E55D05" w:rsidP="001530DA">
            <w:pPr>
              <w:pStyle w:val="TableHead1"/>
              <w:rPr>
                <w:lang w:val="ru-RU"/>
              </w:rPr>
            </w:pPr>
            <w:r w:rsidRPr="004778D1">
              <w:rPr>
                <w:lang w:val="ru-RU"/>
              </w:rPr>
              <w:t>Дата присвоения</w:t>
            </w:r>
          </w:p>
        </w:tc>
      </w:tr>
      <w:tr w:rsidR="00E55D05" w:rsidRPr="004778D1" w14:paraId="6FD4E7A9" w14:textId="77777777" w:rsidTr="001530DA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A91" w14:textId="2170ED96" w:rsidR="00E55D05" w:rsidRPr="004778D1" w:rsidRDefault="00E55D05" w:rsidP="00E55D05">
            <w:pPr>
              <w:pStyle w:val="Tabletext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Tele2 IoT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31C" w14:textId="2857EF92" w:rsidR="00E55D05" w:rsidRPr="004778D1" w:rsidRDefault="00E55D05" w:rsidP="00E55D05">
            <w:pPr>
              <w:pStyle w:val="Tabletext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Tele2 IoT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91F" w14:textId="05E059B1" w:rsidR="00E55D05" w:rsidRPr="004778D1" w:rsidRDefault="00E55D05" w:rsidP="00E55D05">
            <w:pPr>
              <w:pStyle w:val="Tabletext"/>
              <w:jc w:val="center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+</w:t>
            </w:r>
            <w:r w:rsidRPr="004778D1">
              <w:rPr>
                <w:rFonts w:eastAsia="Calibri"/>
                <w:b w:val="0"/>
                <w:color w:val="000000"/>
                <w:lang w:val="ru-RU"/>
              </w:rPr>
              <w:t>883</w:t>
            </w:r>
            <w:r w:rsidRPr="004778D1">
              <w:rPr>
                <w:b w:val="0"/>
                <w:lang w:val="ru-RU"/>
              </w:rPr>
              <w:t xml:space="preserve"> 320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CD5" w14:textId="7298647E" w:rsidR="00E55D05" w:rsidRPr="004778D1" w:rsidRDefault="00E55D05" w:rsidP="00E55D05">
            <w:pPr>
              <w:pStyle w:val="Tabletext"/>
              <w:jc w:val="center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1.VI.2020</w:t>
            </w:r>
          </w:p>
        </w:tc>
      </w:tr>
      <w:tr w:rsidR="00E55D05" w:rsidRPr="004778D1" w14:paraId="5945CF8B" w14:textId="77777777" w:rsidTr="001530DA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7E4" w14:textId="498D7F39" w:rsidR="00E55D05" w:rsidRPr="004778D1" w:rsidRDefault="00E55D05" w:rsidP="00E55D05">
            <w:pPr>
              <w:pStyle w:val="Tabletext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Cubic Telecom Limited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4C70" w14:textId="142B1399" w:rsidR="00E55D05" w:rsidRPr="004778D1" w:rsidRDefault="00E55D05" w:rsidP="00E55D05">
            <w:pPr>
              <w:pStyle w:val="Tabletext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Cubic Telecom Limited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322" w14:textId="12774556" w:rsidR="00E55D05" w:rsidRPr="004778D1" w:rsidRDefault="00E55D05" w:rsidP="00E55D05">
            <w:pPr>
              <w:pStyle w:val="Tabletext"/>
              <w:jc w:val="center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+</w:t>
            </w:r>
            <w:r w:rsidRPr="004778D1">
              <w:rPr>
                <w:rFonts w:eastAsia="Calibri"/>
                <w:b w:val="0"/>
                <w:color w:val="000000"/>
                <w:lang w:val="ru-RU"/>
              </w:rPr>
              <w:t>883</w:t>
            </w:r>
            <w:r w:rsidRPr="004778D1">
              <w:rPr>
                <w:b w:val="0"/>
                <w:lang w:val="ru-RU"/>
              </w:rPr>
              <w:t xml:space="preserve"> 330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F4D" w14:textId="4B7B8AEA" w:rsidR="00E55D05" w:rsidRPr="004778D1" w:rsidRDefault="00E55D05" w:rsidP="00E55D05">
            <w:pPr>
              <w:pStyle w:val="Tabletext"/>
              <w:jc w:val="center"/>
              <w:rPr>
                <w:b w:val="0"/>
                <w:lang w:val="ru-RU"/>
              </w:rPr>
            </w:pPr>
            <w:r w:rsidRPr="004778D1">
              <w:rPr>
                <w:b w:val="0"/>
                <w:lang w:val="ru-RU"/>
              </w:rPr>
              <w:t>1.VI.2020</w:t>
            </w:r>
          </w:p>
        </w:tc>
      </w:tr>
    </w:tbl>
    <w:p w14:paraId="3DA58D2C" w14:textId="77777777" w:rsidR="004C324D" w:rsidRPr="004778D1" w:rsidRDefault="004C324D" w:rsidP="00E55D05">
      <w:pPr>
        <w:pStyle w:val="Heading20"/>
        <w:keepLines/>
        <w:spacing w:before="1440" w:after="0"/>
        <w:rPr>
          <w:szCs w:val="26"/>
          <w:lang w:val="ru-RU"/>
        </w:rPr>
      </w:pPr>
      <w:r w:rsidRPr="004778D1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4778D1">
        <w:rPr>
          <w:szCs w:val="26"/>
          <w:lang w:val="ru-RU"/>
        </w:rPr>
        <w:br/>
        <w:t>(Рекомендация МСЭ-Т E.212 (09/2016))</w:t>
      </w:r>
    </w:p>
    <w:p w14:paraId="1325A210" w14:textId="77777777" w:rsidR="004C324D" w:rsidRPr="004778D1" w:rsidRDefault="004C324D" w:rsidP="003768F2">
      <w:pPr>
        <w:snapToGrid w:val="0"/>
        <w:spacing w:before="360" w:after="120"/>
        <w:rPr>
          <w:b/>
          <w:lang w:val="ru-RU"/>
        </w:rPr>
      </w:pPr>
      <w:r w:rsidRPr="004778D1">
        <w:rPr>
          <w:b/>
          <w:lang w:val="ru-RU"/>
        </w:rPr>
        <w:t>Примечание БСЭ</w:t>
      </w:r>
    </w:p>
    <w:p w14:paraId="25C6F876" w14:textId="77777777" w:rsidR="004C324D" w:rsidRPr="004778D1" w:rsidRDefault="004C324D" w:rsidP="00117BF6">
      <w:pPr>
        <w:spacing w:before="240" w:after="360"/>
        <w:jc w:val="center"/>
        <w:rPr>
          <w:lang w:val="ru-RU"/>
        </w:rPr>
      </w:pPr>
      <w:r w:rsidRPr="004778D1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D3686A1" w14:textId="40C00D86" w:rsidR="004C324D" w:rsidRPr="004778D1" w:rsidRDefault="004C324D" w:rsidP="004C324D">
      <w:pPr>
        <w:spacing w:after="240"/>
        <w:rPr>
          <w:color w:val="000000"/>
          <w:lang w:val="ru-RU"/>
        </w:rPr>
      </w:pPr>
      <w:r w:rsidRPr="004778D1">
        <w:rPr>
          <w:color w:val="000000"/>
          <w:lang w:val="ru-RU"/>
        </w:rPr>
        <w:t>Присвоен</w:t>
      </w:r>
      <w:r w:rsidR="00E55D05" w:rsidRPr="004778D1">
        <w:rPr>
          <w:color w:val="000000"/>
          <w:lang w:val="ru-RU"/>
        </w:rPr>
        <w:t>ы</w:t>
      </w:r>
      <w:r w:rsidRPr="004778D1">
        <w:rPr>
          <w:color w:val="000000"/>
          <w:lang w:val="ru-RU"/>
        </w:rPr>
        <w:t xml:space="preserve"> следующи</w:t>
      </w:r>
      <w:r w:rsidR="00E55D05" w:rsidRPr="004778D1">
        <w:rPr>
          <w:color w:val="000000"/>
          <w:lang w:val="ru-RU"/>
        </w:rPr>
        <w:t>е</w:t>
      </w:r>
      <w:r w:rsidRPr="004778D1">
        <w:rPr>
          <w:color w:val="000000"/>
          <w:lang w:val="ru-RU"/>
        </w:rPr>
        <w:t xml:space="preserve"> двузначны</w:t>
      </w:r>
      <w:r w:rsidR="00E55D05" w:rsidRPr="004778D1">
        <w:rPr>
          <w:color w:val="000000"/>
          <w:lang w:val="ru-RU"/>
        </w:rPr>
        <w:t>е</w:t>
      </w:r>
      <w:r w:rsidRPr="004778D1">
        <w:rPr>
          <w:color w:val="000000"/>
          <w:lang w:val="ru-RU"/>
        </w:rPr>
        <w:t xml:space="preserve"> код</w:t>
      </w:r>
      <w:r w:rsidR="00E55D05" w:rsidRPr="004778D1">
        <w:rPr>
          <w:color w:val="000000"/>
          <w:lang w:val="ru-RU"/>
        </w:rPr>
        <w:t>ы</w:t>
      </w:r>
      <w:r w:rsidRPr="004778D1">
        <w:rPr>
          <w:color w:val="000000"/>
          <w:lang w:val="ru-RU"/>
        </w:rPr>
        <w:t xml:space="preserve"> сет</w:t>
      </w:r>
      <w:r w:rsidR="00C80969" w:rsidRPr="004778D1">
        <w:rPr>
          <w:color w:val="000000"/>
          <w:lang w:val="ru-RU"/>
        </w:rPr>
        <w:t>и</w:t>
      </w:r>
      <w:r w:rsidRPr="004778D1">
        <w:rPr>
          <w:color w:val="000000"/>
          <w:lang w:val="ru-RU"/>
        </w:rPr>
        <w:t xml:space="preserve"> подвижной связи (MNC), связанны</w:t>
      </w:r>
      <w:r w:rsidR="00E55D05" w:rsidRPr="004778D1">
        <w:rPr>
          <w:color w:val="000000"/>
          <w:lang w:val="ru-RU"/>
        </w:rPr>
        <w:t>е</w:t>
      </w:r>
      <w:r w:rsidRPr="004778D1">
        <w:rPr>
          <w:color w:val="000000"/>
          <w:lang w:val="ru-RU"/>
        </w:rPr>
        <w:t xml:space="preserve"> с общим кодом страны в</w:t>
      </w:r>
      <w:r w:rsidR="00C80969" w:rsidRPr="004778D1">
        <w:rPr>
          <w:color w:val="000000"/>
          <w:lang w:val="ru-RU"/>
        </w:rPr>
        <w:t> </w:t>
      </w:r>
      <w:r w:rsidRPr="004778D1">
        <w:rPr>
          <w:color w:val="000000"/>
          <w:lang w:val="ru-RU"/>
        </w:rPr>
        <w:t>системе подвижной связи (MCC) 901: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7"/>
        <w:gridCol w:w="4394"/>
        <w:gridCol w:w="2114"/>
      </w:tblGrid>
      <w:tr w:rsidR="004C324D" w:rsidRPr="004778D1" w14:paraId="1B11910F" w14:textId="77777777" w:rsidTr="004C324D">
        <w:trPr>
          <w:tblHeader/>
          <w:jc w:val="center"/>
        </w:trPr>
        <w:tc>
          <w:tcPr>
            <w:tcW w:w="2547" w:type="dxa"/>
            <w:vAlign w:val="center"/>
          </w:tcPr>
          <w:p w14:paraId="0FD7BE6F" w14:textId="77777777" w:rsidR="004C324D" w:rsidRPr="004778D1" w:rsidRDefault="004C324D" w:rsidP="00BD4966">
            <w:pPr>
              <w:pStyle w:val="Tablehead0"/>
              <w:rPr>
                <w:lang w:val="ru-RU"/>
              </w:rPr>
            </w:pPr>
            <w:r w:rsidRPr="004778D1">
              <w:rPr>
                <w:lang w:val="ru-RU"/>
              </w:rPr>
              <w:t>Сеть</w:t>
            </w:r>
          </w:p>
        </w:tc>
        <w:tc>
          <w:tcPr>
            <w:tcW w:w="4394" w:type="dxa"/>
            <w:vAlign w:val="center"/>
          </w:tcPr>
          <w:p w14:paraId="62B16A09" w14:textId="77777777" w:rsidR="004C324D" w:rsidRPr="004778D1" w:rsidRDefault="004C324D" w:rsidP="00BD4966">
            <w:pPr>
              <w:pStyle w:val="Tablehead0"/>
              <w:rPr>
                <w:lang w:val="ru-RU"/>
              </w:rPr>
            </w:pPr>
            <w:r w:rsidRPr="004778D1">
              <w:rPr>
                <w:lang w:val="ru-RU"/>
              </w:rPr>
              <w:t>Код страны в системе подвижной связи (MCC)</w:t>
            </w:r>
            <w:r w:rsidRPr="004778D1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4778D1">
              <w:rPr>
                <w:lang w:val="ru-RU"/>
              </w:rPr>
              <w:t xml:space="preserve"> и </w:t>
            </w:r>
            <w:r w:rsidRPr="004778D1">
              <w:rPr>
                <w:lang w:val="ru-RU"/>
              </w:rPr>
              <w:br/>
              <w:t>код сети подвижной связи (MNC)</w:t>
            </w:r>
            <w:r w:rsidRPr="004778D1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  <w:tc>
          <w:tcPr>
            <w:tcW w:w="2114" w:type="dxa"/>
          </w:tcPr>
          <w:p w14:paraId="4B3DC092" w14:textId="77777777" w:rsidR="004C324D" w:rsidRPr="004778D1" w:rsidRDefault="004C324D" w:rsidP="00BD4966">
            <w:pPr>
              <w:pStyle w:val="Tablehead0"/>
              <w:rPr>
                <w:lang w:val="ru-RU"/>
              </w:rPr>
            </w:pPr>
            <w:r w:rsidRPr="004778D1">
              <w:rPr>
                <w:lang w:val="ru-RU"/>
              </w:rPr>
              <w:t>Дата присвоения</w:t>
            </w:r>
          </w:p>
        </w:tc>
      </w:tr>
      <w:tr w:rsidR="00E55D05" w:rsidRPr="004778D1" w14:paraId="50A32C9C" w14:textId="77777777" w:rsidTr="004C324D">
        <w:trPr>
          <w:jc w:val="center"/>
        </w:trPr>
        <w:tc>
          <w:tcPr>
            <w:tcW w:w="2547" w:type="dxa"/>
            <w:textDirection w:val="lrTbV"/>
          </w:tcPr>
          <w:p w14:paraId="0BF6B522" w14:textId="10D454CD" w:rsidR="00E55D05" w:rsidRPr="004778D1" w:rsidRDefault="00E55D05" w:rsidP="00E55D0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Tele2 IoT</w:t>
            </w:r>
          </w:p>
        </w:tc>
        <w:tc>
          <w:tcPr>
            <w:tcW w:w="4394" w:type="dxa"/>
            <w:textDirection w:val="lrTbV"/>
          </w:tcPr>
          <w:p w14:paraId="128F942C" w14:textId="116205A4" w:rsidR="00E55D05" w:rsidRPr="004778D1" w:rsidRDefault="00E55D05" w:rsidP="00E55D0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901 72</w:t>
            </w:r>
          </w:p>
        </w:tc>
        <w:tc>
          <w:tcPr>
            <w:tcW w:w="2114" w:type="dxa"/>
            <w:textDirection w:val="lrTbV"/>
          </w:tcPr>
          <w:p w14:paraId="29342604" w14:textId="404051F2" w:rsidR="00E55D05" w:rsidRPr="004778D1" w:rsidRDefault="00E55D05" w:rsidP="00E55D0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1.VI.2020</w:t>
            </w:r>
          </w:p>
        </w:tc>
      </w:tr>
      <w:tr w:rsidR="00E55D05" w:rsidRPr="004778D1" w14:paraId="23922E89" w14:textId="77777777" w:rsidTr="004C324D">
        <w:trPr>
          <w:jc w:val="center"/>
        </w:trPr>
        <w:tc>
          <w:tcPr>
            <w:tcW w:w="2547" w:type="dxa"/>
            <w:textDirection w:val="lrTbV"/>
          </w:tcPr>
          <w:p w14:paraId="700ECD2C" w14:textId="7E948BA6" w:rsidR="00E55D05" w:rsidRPr="004778D1" w:rsidRDefault="00E55D05" w:rsidP="00E55D0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Cubic Telecom Limited</w:t>
            </w:r>
          </w:p>
        </w:tc>
        <w:tc>
          <w:tcPr>
            <w:tcW w:w="4394" w:type="dxa"/>
            <w:textDirection w:val="lrTbV"/>
          </w:tcPr>
          <w:p w14:paraId="02E20820" w14:textId="23BE5E3C" w:rsidR="00E55D05" w:rsidRPr="004778D1" w:rsidRDefault="00E55D05" w:rsidP="00E55D0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901 73</w:t>
            </w:r>
          </w:p>
        </w:tc>
        <w:tc>
          <w:tcPr>
            <w:tcW w:w="2114" w:type="dxa"/>
            <w:textDirection w:val="lrTbV"/>
          </w:tcPr>
          <w:p w14:paraId="345E5FE9" w14:textId="5931F23F" w:rsidR="00E55D05" w:rsidRPr="004778D1" w:rsidRDefault="00E55D05" w:rsidP="00E55D0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1.VI.2020</w:t>
            </w:r>
          </w:p>
        </w:tc>
      </w:tr>
    </w:tbl>
    <w:p w14:paraId="158253D9" w14:textId="4CEEE58C" w:rsidR="00E55D05" w:rsidRPr="004778D1" w:rsidRDefault="005B5B6A" w:rsidP="00E55D05">
      <w:pPr>
        <w:spacing w:before="360" w:after="240"/>
        <w:rPr>
          <w:color w:val="000000"/>
          <w:lang w:val="ru-RU"/>
        </w:rPr>
      </w:pPr>
      <w:r w:rsidRPr="004778D1">
        <w:rPr>
          <w:color w:val="000000"/>
          <w:lang w:val="ru-RU"/>
        </w:rPr>
        <w:t>Передан</w:t>
      </w:r>
      <w:r w:rsidR="00E55D05" w:rsidRPr="004778D1">
        <w:rPr>
          <w:color w:val="000000"/>
          <w:lang w:val="ru-RU"/>
        </w:rPr>
        <w:t xml:space="preserve"> следующий двузначный код сети подвижной связи (MNC), связанный с общим кодом страны в системе подвижной связи (MCC) 901: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7"/>
        <w:gridCol w:w="4394"/>
        <w:gridCol w:w="2114"/>
      </w:tblGrid>
      <w:tr w:rsidR="00E55D05" w:rsidRPr="004778D1" w14:paraId="101AC5A8" w14:textId="77777777" w:rsidTr="001530DA">
        <w:trPr>
          <w:tblHeader/>
          <w:jc w:val="center"/>
        </w:trPr>
        <w:tc>
          <w:tcPr>
            <w:tcW w:w="2547" w:type="dxa"/>
            <w:vAlign w:val="center"/>
          </w:tcPr>
          <w:p w14:paraId="43D76D2B" w14:textId="77777777" w:rsidR="00E55D05" w:rsidRPr="004778D1" w:rsidRDefault="00E55D05" w:rsidP="001530DA">
            <w:pPr>
              <w:pStyle w:val="Tablehead0"/>
              <w:rPr>
                <w:lang w:val="ru-RU"/>
              </w:rPr>
            </w:pPr>
            <w:r w:rsidRPr="004778D1">
              <w:rPr>
                <w:lang w:val="ru-RU"/>
              </w:rPr>
              <w:t>Сеть</w:t>
            </w:r>
          </w:p>
        </w:tc>
        <w:tc>
          <w:tcPr>
            <w:tcW w:w="4394" w:type="dxa"/>
            <w:vAlign w:val="center"/>
          </w:tcPr>
          <w:p w14:paraId="3A83F372" w14:textId="77777777" w:rsidR="00E55D05" w:rsidRPr="004778D1" w:rsidRDefault="00E55D05" w:rsidP="001530DA">
            <w:pPr>
              <w:pStyle w:val="Tablehead0"/>
              <w:rPr>
                <w:lang w:val="ru-RU"/>
              </w:rPr>
            </w:pPr>
            <w:r w:rsidRPr="004778D1">
              <w:rPr>
                <w:lang w:val="ru-RU"/>
              </w:rPr>
              <w:t>Код страны в системе подвижной связи (MCC)</w:t>
            </w:r>
            <w:r w:rsidRPr="004778D1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4778D1">
              <w:rPr>
                <w:lang w:val="ru-RU"/>
              </w:rPr>
              <w:t xml:space="preserve"> и </w:t>
            </w:r>
            <w:r w:rsidRPr="004778D1">
              <w:rPr>
                <w:lang w:val="ru-RU"/>
              </w:rPr>
              <w:br/>
              <w:t>код сети подвижной связи (MNC)</w:t>
            </w:r>
            <w:r w:rsidRPr="004778D1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  <w:tc>
          <w:tcPr>
            <w:tcW w:w="2114" w:type="dxa"/>
          </w:tcPr>
          <w:p w14:paraId="731F3AAC" w14:textId="15A75D90" w:rsidR="00E55D05" w:rsidRPr="004778D1" w:rsidRDefault="00E55D05" w:rsidP="001530DA">
            <w:pPr>
              <w:pStyle w:val="Tablehead0"/>
              <w:rPr>
                <w:lang w:val="ru-RU"/>
              </w:rPr>
            </w:pPr>
            <w:r w:rsidRPr="004778D1">
              <w:rPr>
                <w:lang w:val="ru-RU"/>
              </w:rPr>
              <w:t xml:space="preserve">Дата </w:t>
            </w:r>
            <w:r w:rsidR="005B5B6A" w:rsidRPr="004778D1">
              <w:rPr>
                <w:lang w:val="ru-RU"/>
              </w:rPr>
              <w:t>передачи</w:t>
            </w:r>
          </w:p>
        </w:tc>
      </w:tr>
      <w:tr w:rsidR="00E55D05" w:rsidRPr="004778D1" w14:paraId="7124A6EF" w14:textId="77777777" w:rsidTr="001D33F2">
        <w:trPr>
          <w:jc w:val="center"/>
        </w:trPr>
        <w:tc>
          <w:tcPr>
            <w:tcW w:w="2547" w:type="dxa"/>
            <w:textDirection w:val="lrTbV"/>
          </w:tcPr>
          <w:p w14:paraId="6E1D8A88" w14:textId="4161E4DF" w:rsidR="00E55D05" w:rsidRPr="004778D1" w:rsidRDefault="00E55D05" w:rsidP="00E55D0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color w:val="000000"/>
                <w:sz w:val="18"/>
                <w:szCs w:val="18"/>
                <w:lang w:val="ru-RU"/>
              </w:rPr>
              <w:t>Vodafone Malta (Monaco Telecom)</w:t>
            </w:r>
          </w:p>
        </w:tc>
        <w:tc>
          <w:tcPr>
            <w:tcW w:w="4394" w:type="dxa"/>
            <w:textDirection w:val="lrTbV"/>
            <w:vAlign w:val="center"/>
          </w:tcPr>
          <w:p w14:paraId="7E586EB3" w14:textId="113E499E" w:rsidR="00E55D05" w:rsidRPr="004778D1" w:rsidRDefault="00E55D05" w:rsidP="001D33F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901 19</w:t>
            </w:r>
          </w:p>
        </w:tc>
        <w:tc>
          <w:tcPr>
            <w:tcW w:w="2114" w:type="dxa"/>
            <w:textDirection w:val="lrTbV"/>
            <w:vAlign w:val="center"/>
          </w:tcPr>
          <w:p w14:paraId="219BCD6E" w14:textId="5E23497F" w:rsidR="00E55D05" w:rsidRPr="004778D1" w:rsidRDefault="00E55D05" w:rsidP="001D33F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778D1">
              <w:rPr>
                <w:sz w:val="18"/>
                <w:szCs w:val="18"/>
                <w:lang w:val="ru-RU"/>
              </w:rPr>
              <w:t>1.VI.2020</w:t>
            </w:r>
          </w:p>
        </w:tc>
      </w:tr>
    </w:tbl>
    <w:p w14:paraId="0019D0D3" w14:textId="77777777" w:rsidR="00B6138C" w:rsidRPr="004778D1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4778D1">
        <w:rPr>
          <w:szCs w:val="26"/>
          <w:lang w:val="ru-RU"/>
        </w:rPr>
        <w:lastRenderedPageBreak/>
        <w:t>Услуга телефонной связи</w:t>
      </w:r>
      <w:r w:rsidR="00C01286" w:rsidRPr="004778D1">
        <w:rPr>
          <w:szCs w:val="26"/>
          <w:lang w:val="ru-RU"/>
        </w:rPr>
        <w:t xml:space="preserve"> </w:t>
      </w:r>
      <w:r w:rsidRPr="004778D1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4778D1" w:rsidRDefault="00B6138C" w:rsidP="00AF7781">
      <w:pPr>
        <w:jc w:val="center"/>
        <w:rPr>
          <w:rStyle w:val="Hyperlink"/>
          <w:color w:val="auto"/>
          <w:lang w:val="ru-RU"/>
        </w:rPr>
      </w:pPr>
      <w:r w:rsidRPr="004778D1">
        <w:rPr>
          <w:lang w:val="ru-RU"/>
        </w:rPr>
        <w:t xml:space="preserve">url: </w:t>
      </w:r>
      <w:hyperlink r:id="rId15" w:history="1">
        <w:r w:rsidR="003009FC" w:rsidRPr="004778D1">
          <w:rPr>
            <w:rStyle w:val="Hyperlink"/>
            <w:color w:val="auto"/>
            <w:lang w:val="ru-RU"/>
          </w:rPr>
          <w:t>www.itu.int/itu-t/inr/nnp</w:t>
        </w:r>
      </w:hyperlink>
    </w:p>
    <w:bookmarkEnd w:id="55"/>
    <w:p w14:paraId="0557F1CC" w14:textId="6BAD509C" w:rsidR="003768F2" w:rsidRPr="004778D1" w:rsidRDefault="003768F2" w:rsidP="003768F2">
      <w:pPr>
        <w:keepNext/>
        <w:keepLines/>
        <w:tabs>
          <w:tab w:val="left" w:pos="1560"/>
          <w:tab w:val="left" w:pos="2127"/>
        </w:tabs>
        <w:spacing w:before="360"/>
        <w:outlineLvl w:val="3"/>
        <w:rPr>
          <w:rFonts w:cs="Arial"/>
          <w:b/>
          <w:iCs/>
          <w:lang w:val="ru-RU"/>
        </w:rPr>
      </w:pPr>
      <w:r w:rsidRPr="004778D1">
        <w:rPr>
          <w:rFonts w:cs="Arial"/>
          <w:b/>
          <w:lang w:val="ru-RU"/>
        </w:rPr>
        <w:t>Дания (код страны +45)</w:t>
      </w:r>
    </w:p>
    <w:p w14:paraId="19E3C2B4" w14:textId="184C5B82" w:rsidR="003768F2" w:rsidRPr="004778D1" w:rsidRDefault="003768F2" w:rsidP="003768F2">
      <w:pPr>
        <w:tabs>
          <w:tab w:val="left" w:pos="1560"/>
          <w:tab w:val="left" w:pos="2127"/>
        </w:tabs>
        <w:spacing w:before="40"/>
        <w:outlineLvl w:val="3"/>
        <w:rPr>
          <w:rFonts w:cs="Arial"/>
          <w:lang w:val="ru-RU"/>
        </w:rPr>
      </w:pPr>
      <w:r w:rsidRPr="004778D1">
        <w:rPr>
          <w:rFonts w:cs="Arial"/>
          <w:lang w:val="ru-RU"/>
        </w:rPr>
        <w:t xml:space="preserve">Сообщение от </w:t>
      </w:r>
      <w:r w:rsidR="005B5B6A" w:rsidRPr="004778D1">
        <w:rPr>
          <w:rFonts w:cs="Arial"/>
          <w:lang w:val="ru-RU"/>
        </w:rPr>
        <w:t>26.V.2020</w:t>
      </w:r>
      <w:r w:rsidRPr="004778D1">
        <w:rPr>
          <w:rFonts w:cs="Arial"/>
          <w:lang w:val="ru-RU"/>
        </w:rPr>
        <w:t>:</w:t>
      </w:r>
    </w:p>
    <w:p w14:paraId="51B13195" w14:textId="30F47AD1" w:rsidR="003768F2" w:rsidRPr="004778D1" w:rsidRDefault="003768F2" w:rsidP="003768F2">
      <w:pPr>
        <w:spacing w:before="120"/>
        <w:rPr>
          <w:rFonts w:cs="Arial"/>
          <w:lang w:val="ru-RU"/>
        </w:rPr>
      </w:pPr>
      <w:r w:rsidRPr="004778D1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4778D1">
        <w:rPr>
          <w:rFonts w:cs="Arial"/>
          <w:snapToGrid w:val="0"/>
          <w:lang w:val="ru-RU"/>
        </w:rPr>
        <w:t>, Копенгаген</w:t>
      </w:r>
      <w:r w:rsidRPr="004778D1">
        <w:rPr>
          <w:rFonts w:cs="Arial"/>
          <w:lang w:val="ru-RU"/>
        </w:rPr>
        <w:t xml:space="preserve">, </w:t>
      </w:r>
      <w:r w:rsidRPr="004778D1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4778D1">
        <w:rPr>
          <w:rFonts w:cs="Arial"/>
          <w:szCs w:val="22"/>
          <w:lang w:val="ru-RU" w:eastAsia="zh-CN"/>
        </w:rPr>
        <w:t xml:space="preserve">национальном </w:t>
      </w:r>
      <w:r w:rsidRPr="004778D1">
        <w:rPr>
          <w:rFonts w:asciiTheme="minorHAnsi" w:hAnsiTheme="minorHAnsi"/>
          <w:iCs/>
          <w:lang w:val="ru-RU"/>
        </w:rPr>
        <w:t>плане нумерации</w:t>
      </w:r>
      <w:r w:rsidRPr="004778D1">
        <w:rPr>
          <w:rFonts w:cs="Calibri"/>
          <w:snapToGrid w:val="0"/>
          <w:lang w:val="ru-RU" w:eastAsia="zh-CN"/>
        </w:rPr>
        <w:t xml:space="preserve"> Дании</w:t>
      </w:r>
      <w:bookmarkStart w:id="63" w:name="dtmis_Start"/>
      <w:bookmarkStart w:id="64" w:name="dtmis_Underskriver"/>
      <w:bookmarkEnd w:id="63"/>
      <w:bookmarkEnd w:id="64"/>
      <w:r w:rsidRPr="004778D1">
        <w:rPr>
          <w:rFonts w:cs="Arial"/>
          <w:lang w:val="ru-RU"/>
        </w:rPr>
        <w:t>.</w:t>
      </w:r>
    </w:p>
    <w:p w14:paraId="17114FC7" w14:textId="035B94B7" w:rsidR="005B5B6A" w:rsidRPr="004778D1" w:rsidRDefault="005B5B6A" w:rsidP="005B5B6A">
      <w:pPr>
        <w:keepNext/>
        <w:spacing w:before="240" w:after="120"/>
        <w:rPr>
          <w:iCs/>
          <w:lang w:val="ru-RU"/>
        </w:rPr>
      </w:pPr>
      <w:r w:rsidRPr="004778D1">
        <w:rPr>
          <w:lang w:val="ru-RU"/>
        </w:rPr>
        <w:t>•</w:t>
      </w:r>
      <w:r w:rsidRPr="004778D1">
        <w:rPr>
          <w:lang w:val="ru-RU"/>
        </w:rPr>
        <w:tab/>
        <w:t xml:space="preserve">Присвоение </w:t>
      </w:r>
      <w:r w:rsidRPr="004778D1">
        <w:rPr>
          <w:iCs/>
          <w:lang w:val="ru-RU"/>
        </w:rPr>
        <w:t>– связь М2М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3"/>
        <w:gridCol w:w="5245"/>
        <w:gridCol w:w="1547"/>
      </w:tblGrid>
      <w:tr w:rsidR="005B5B6A" w:rsidRPr="004778D1" w14:paraId="27C064CC" w14:textId="77777777" w:rsidTr="001D33F2">
        <w:trPr>
          <w:cantSplit/>
          <w:jc w:val="center"/>
        </w:trPr>
        <w:tc>
          <w:tcPr>
            <w:tcW w:w="2263" w:type="dxa"/>
            <w:vAlign w:val="center"/>
            <w:hideMark/>
          </w:tcPr>
          <w:p w14:paraId="0E2E5266" w14:textId="77777777" w:rsidR="005B5B6A" w:rsidRPr="004778D1" w:rsidRDefault="005B5B6A" w:rsidP="001D33F2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245" w:type="dxa"/>
            <w:vAlign w:val="center"/>
            <w:hideMark/>
          </w:tcPr>
          <w:p w14:paraId="221BC303" w14:textId="77777777" w:rsidR="005B5B6A" w:rsidRPr="004778D1" w:rsidRDefault="005B5B6A" w:rsidP="001D33F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547" w:type="dxa"/>
            <w:vAlign w:val="center"/>
            <w:hideMark/>
          </w:tcPr>
          <w:p w14:paraId="1E150729" w14:textId="77777777" w:rsidR="005B5B6A" w:rsidRPr="004778D1" w:rsidRDefault="005B5B6A" w:rsidP="001D33F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5B5B6A" w:rsidRPr="004778D1" w14:paraId="7DB0A444" w14:textId="77777777" w:rsidTr="001D33F2">
        <w:trPr>
          <w:cantSplit/>
          <w:jc w:val="center"/>
        </w:trPr>
        <w:tc>
          <w:tcPr>
            <w:tcW w:w="2263" w:type="dxa"/>
            <w:vAlign w:val="center"/>
          </w:tcPr>
          <w:p w14:paraId="1AE7A2BB" w14:textId="6FD41F26" w:rsidR="005B5B6A" w:rsidRPr="004778D1" w:rsidRDefault="005B5B6A" w:rsidP="001D33F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NextM2M A/S</w:t>
            </w:r>
          </w:p>
        </w:tc>
        <w:tc>
          <w:tcPr>
            <w:tcW w:w="5245" w:type="dxa"/>
            <w:vAlign w:val="center"/>
          </w:tcPr>
          <w:p w14:paraId="435A9163" w14:textId="085D432A" w:rsidR="005B5B6A" w:rsidRPr="004778D1" w:rsidRDefault="005B5B6A" w:rsidP="001D33F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37100220ijkl, 37100221ijkl, 37100222ijkl, 37100223ijkl, 37100224ijkl, 37100225ijkl, 37100226ijkl, 37100227ijkl, 37100228ijkl и 37100229ijkl</w:t>
            </w:r>
          </w:p>
        </w:tc>
        <w:tc>
          <w:tcPr>
            <w:tcW w:w="1547" w:type="dxa"/>
            <w:vAlign w:val="center"/>
          </w:tcPr>
          <w:p w14:paraId="04885850" w14:textId="43080EC0" w:rsidR="005B5B6A" w:rsidRPr="004778D1" w:rsidRDefault="005B5B6A" w:rsidP="001D33F2">
            <w:pPr>
              <w:numPr>
                <w:ilvl w:val="12"/>
                <w:numId w:val="0"/>
              </w:numPr>
              <w:spacing w:before="80" w:after="80"/>
              <w:ind w:left="-4" w:firstLine="4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1.VI.2020</w:t>
            </w:r>
          </w:p>
        </w:tc>
      </w:tr>
    </w:tbl>
    <w:p w14:paraId="73DC1FE5" w14:textId="77777777" w:rsidR="003768F2" w:rsidRPr="004778D1" w:rsidRDefault="003768F2" w:rsidP="00C80969">
      <w:pPr>
        <w:keepNext/>
        <w:spacing w:before="240" w:after="120"/>
        <w:rPr>
          <w:iCs/>
          <w:lang w:val="ru-RU"/>
        </w:rPr>
      </w:pPr>
      <w:r w:rsidRPr="004778D1">
        <w:rPr>
          <w:lang w:val="ru-RU"/>
        </w:rPr>
        <w:t>•</w:t>
      </w:r>
      <w:r w:rsidRPr="004778D1">
        <w:rPr>
          <w:lang w:val="ru-RU"/>
        </w:rPr>
        <w:tab/>
        <w:t xml:space="preserve">Присвоение </w:t>
      </w:r>
      <w:r w:rsidRPr="004778D1">
        <w:rPr>
          <w:iCs/>
          <w:lang w:val="ru-RU"/>
        </w:rPr>
        <w:t>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3"/>
        <w:gridCol w:w="5245"/>
        <w:gridCol w:w="1547"/>
      </w:tblGrid>
      <w:tr w:rsidR="003768F2" w:rsidRPr="004778D1" w14:paraId="36B1BDEF" w14:textId="77777777" w:rsidTr="001D33F2">
        <w:trPr>
          <w:cantSplit/>
          <w:jc w:val="center"/>
        </w:trPr>
        <w:tc>
          <w:tcPr>
            <w:tcW w:w="2263" w:type="dxa"/>
            <w:vAlign w:val="center"/>
            <w:hideMark/>
          </w:tcPr>
          <w:p w14:paraId="5EC0809C" w14:textId="77777777" w:rsidR="003768F2" w:rsidRPr="004778D1" w:rsidRDefault="003768F2" w:rsidP="001D33F2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245" w:type="dxa"/>
            <w:vAlign w:val="center"/>
            <w:hideMark/>
          </w:tcPr>
          <w:p w14:paraId="1A12DA95" w14:textId="77777777" w:rsidR="003768F2" w:rsidRPr="004778D1" w:rsidRDefault="003768F2" w:rsidP="001D33F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547" w:type="dxa"/>
            <w:vAlign w:val="center"/>
            <w:hideMark/>
          </w:tcPr>
          <w:p w14:paraId="60584DE9" w14:textId="77777777" w:rsidR="003768F2" w:rsidRPr="004778D1" w:rsidRDefault="003768F2" w:rsidP="001D33F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5B5B6A" w:rsidRPr="004778D1" w14:paraId="7FF1F125" w14:textId="77777777" w:rsidTr="001D33F2">
        <w:trPr>
          <w:cantSplit/>
          <w:jc w:val="center"/>
        </w:trPr>
        <w:tc>
          <w:tcPr>
            <w:tcW w:w="2263" w:type="dxa"/>
            <w:vAlign w:val="center"/>
          </w:tcPr>
          <w:p w14:paraId="5BD04EF1" w14:textId="65FA0DFB" w:rsidR="005B5B6A" w:rsidRPr="004778D1" w:rsidRDefault="005B5B6A" w:rsidP="001D33F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80" w:after="80"/>
              <w:ind w:left="-113" w:right="-113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XPLORA Mobile Denmark ApS</w:t>
            </w:r>
          </w:p>
        </w:tc>
        <w:tc>
          <w:tcPr>
            <w:tcW w:w="5245" w:type="dxa"/>
          </w:tcPr>
          <w:p w14:paraId="61715A93" w14:textId="0C907CF9" w:rsidR="005B5B6A" w:rsidRPr="004778D1" w:rsidRDefault="005B5B6A" w:rsidP="005B5B6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61495fgh, 61496fgh, 61498fgh, 61499fgh и 91307fgh</w:t>
            </w:r>
          </w:p>
        </w:tc>
        <w:tc>
          <w:tcPr>
            <w:tcW w:w="1547" w:type="dxa"/>
            <w:vAlign w:val="center"/>
          </w:tcPr>
          <w:p w14:paraId="54ACB03D" w14:textId="21485A2C" w:rsidR="005B5B6A" w:rsidRPr="004778D1" w:rsidRDefault="005B5B6A" w:rsidP="001D33F2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1.VIII.2020</w:t>
            </w:r>
          </w:p>
        </w:tc>
      </w:tr>
    </w:tbl>
    <w:p w14:paraId="7FBD023D" w14:textId="673D6205" w:rsidR="003768F2" w:rsidRPr="004778D1" w:rsidRDefault="003768F2" w:rsidP="003768F2">
      <w:pPr>
        <w:keepNext/>
        <w:keepLines/>
        <w:spacing w:before="360"/>
        <w:rPr>
          <w:lang w:val="ru-RU"/>
        </w:rPr>
      </w:pPr>
      <w:r w:rsidRPr="004778D1">
        <w:rPr>
          <w:lang w:val="ru-RU"/>
        </w:rPr>
        <w:t>Для контактов:</w:t>
      </w:r>
    </w:p>
    <w:p w14:paraId="110BCA49" w14:textId="77777777" w:rsidR="003768F2" w:rsidRPr="004778D1" w:rsidRDefault="003768F2" w:rsidP="003768F2">
      <w:pPr>
        <w:tabs>
          <w:tab w:val="left" w:pos="1701"/>
        </w:tabs>
        <w:spacing w:before="20"/>
        <w:ind w:left="567" w:hanging="567"/>
        <w:rPr>
          <w:rStyle w:val="Hyperlink"/>
          <w:lang w:val="ru-RU" w:eastAsia="zh-CN"/>
        </w:rPr>
      </w:pPr>
      <w:r w:rsidRPr="004778D1">
        <w:rPr>
          <w:lang w:val="ru-RU"/>
        </w:rPr>
        <w:tab/>
        <w:t>Danish Energy Agency</w:t>
      </w:r>
      <w:r w:rsidRPr="004778D1">
        <w:rPr>
          <w:lang w:val="ru-RU"/>
        </w:rPr>
        <w:br/>
      </w:r>
      <w:r w:rsidRPr="004778D1">
        <w:rPr>
          <w:rFonts w:cs="Arial"/>
          <w:lang w:val="ru-RU"/>
        </w:rPr>
        <w:t>43 Carsten Niebuhrs Gade</w:t>
      </w:r>
      <w:r w:rsidRPr="004778D1">
        <w:rPr>
          <w:rFonts w:cs="Arial"/>
          <w:lang w:val="ru-RU"/>
        </w:rPr>
        <w:br/>
        <w:t>1577 COPENHAGEN K</w:t>
      </w:r>
      <w:r w:rsidRPr="004778D1">
        <w:rPr>
          <w:rFonts w:cs="Arial"/>
          <w:lang w:val="ru-RU"/>
        </w:rPr>
        <w:br/>
        <w:t>Denmark</w:t>
      </w:r>
      <w:r w:rsidRPr="004778D1">
        <w:rPr>
          <w:rFonts w:cs="Arial"/>
          <w:lang w:val="ru-RU"/>
        </w:rPr>
        <w:br/>
        <w:t>Тел.:</w:t>
      </w:r>
      <w:r w:rsidRPr="004778D1">
        <w:rPr>
          <w:rFonts w:cs="Arial"/>
          <w:lang w:val="ru-RU"/>
        </w:rPr>
        <w:tab/>
        <w:t xml:space="preserve">+45 33 92 67 00 </w:t>
      </w:r>
      <w:r w:rsidRPr="004778D1">
        <w:rPr>
          <w:rFonts w:cs="Arial"/>
          <w:lang w:val="ru-RU"/>
        </w:rPr>
        <w:br/>
        <w:t>Факс:</w:t>
      </w:r>
      <w:r w:rsidRPr="004778D1">
        <w:rPr>
          <w:rFonts w:cs="Arial"/>
          <w:lang w:val="ru-RU"/>
        </w:rPr>
        <w:tab/>
        <w:t>+45 33 11 47 43</w:t>
      </w:r>
      <w:r w:rsidRPr="004778D1">
        <w:rPr>
          <w:rFonts w:cs="Arial"/>
          <w:lang w:val="ru-RU"/>
        </w:rPr>
        <w:br/>
        <w:t>Эл. почта:</w:t>
      </w:r>
      <w:r w:rsidRPr="004778D1">
        <w:rPr>
          <w:rFonts w:cs="Arial"/>
          <w:lang w:val="ru-RU"/>
        </w:rPr>
        <w:tab/>
      </w:r>
      <w:hyperlink r:id="rId16" w:history="1">
        <w:r w:rsidRPr="004778D1">
          <w:rPr>
            <w:rStyle w:val="Hyperlink"/>
            <w:lang w:val="ru-RU" w:eastAsia="zh-CN"/>
          </w:rPr>
          <w:t>ens@ens.dk</w:t>
        </w:r>
      </w:hyperlink>
      <w:r w:rsidRPr="004778D1">
        <w:rPr>
          <w:rFonts w:cs="Arial"/>
          <w:lang w:val="ru-RU"/>
        </w:rPr>
        <w:t xml:space="preserve"> </w:t>
      </w:r>
      <w:r w:rsidRPr="004778D1">
        <w:rPr>
          <w:rFonts w:cs="Arial"/>
          <w:lang w:val="ru-RU"/>
        </w:rPr>
        <w:br/>
        <w:t>URL:</w:t>
      </w:r>
      <w:r w:rsidRPr="004778D1">
        <w:rPr>
          <w:rFonts w:cs="Arial"/>
          <w:lang w:val="ru-RU"/>
        </w:rPr>
        <w:tab/>
      </w:r>
      <w:hyperlink r:id="rId17" w:history="1">
        <w:r w:rsidRPr="004778D1">
          <w:rPr>
            <w:rStyle w:val="Hyperlink"/>
            <w:lang w:val="ru-RU" w:eastAsia="zh-CN"/>
          </w:rPr>
          <w:t>www.ens.dk</w:t>
        </w:r>
      </w:hyperlink>
    </w:p>
    <w:p w14:paraId="364CE631" w14:textId="4C37E10D" w:rsidR="000319F6" w:rsidRPr="004778D1" w:rsidRDefault="000319F6" w:rsidP="000319F6">
      <w:pPr>
        <w:keepNext/>
        <w:keepLines/>
        <w:pageBreakBefore/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4778D1">
        <w:rPr>
          <w:rFonts w:cs="Arial"/>
          <w:b/>
          <w:lang w:val="ru-RU"/>
        </w:rPr>
        <w:lastRenderedPageBreak/>
        <w:t>Нигер (код страны +227)</w:t>
      </w:r>
    </w:p>
    <w:p w14:paraId="3F27B9B9" w14:textId="55951A08" w:rsidR="000319F6" w:rsidRPr="004778D1" w:rsidRDefault="000319F6" w:rsidP="000319F6">
      <w:pPr>
        <w:tabs>
          <w:tab w:val="left" w:pos="1560"/>
          <w:tab w:val="left" w:pos="2127"/>
        </w:tabs>
        <w:spacing w:after="120"/>
        <w:outlineLvl w:val="4"/>
        <w:rPr>
          <w:rFonts w:cs="Arial"/>
          <w:lang w:val="ru-RU"/>
        </w:rPr>
      </w:pPr>
      <w:r w:rsidRPr="004778D1">
        <w:rPr>
          <w:rFonts w:cs="Arial"/>
          <w:lang w:val="ru-RU"/>
        </w:rPr>
        <w:t>Сообщение от 27.V.2020:</w:t>
      </w:r>
    </w:p>
    <w:p w14:paraId="720CB277" w14:textId="5A59F630" w:rsidR="000319F6" w:rsidRPr="004778D1" w:rsidRDefault="000319F6" w:rsidP="000319F6">
      <w:pPr>
        <w:rPr>
          <w:lang w:val="ru-RU"/>
        </w:rPr>
      </w:pPr>
      <w:r w:rsidRPr="004778D1">
        <w:rPr>
          <w:rFonts w:eastAsia="Calibri"/>
          <w:i/>
          <w:iCs/>
          <w:lang w:val="ru-RU"/>
        </w:rPr>
        <w:t>Регуляторный орган электронных средств связи и почты, Ниамей</w:t>
      </w:r>
      <w:r w:rsidRPr="004778D1">
        <w:rPr>
          <w:lang w:val="ru-RU"/>
        </w:rPr>
        <w:t xml:space="preserve">, </w:t>
      </w:r>
      <w:r w:rsidRPr="004778D1">
        <w:rPr>
          <w:rFonts w:eastAsia="Calibri"/>
          <w:color w:val="000000"/>
          <w:lang w:val="ru-RU"/>
        </w:rPr>
        <w:t>объявляет о следующем обновлении национального плана нумерации Нигера.</w:t>
      </w:r>
    </w:p>
    <w:p w14:paraId="6C276B46" w14:textId="6DCFD48B" w:rsidR="000319F6" w:rsidRPr="004778D1" w:rsidRDefault="000319F6" w:rsidP="000319F6">
      <w:pPr>
        <w:spacing w:before="240" w:after="120"/>
        <w:rPr>
          <w:rFonts w:eastAsia="Calibri"/>
          <w:b/>
          <w:bCs/>
          <w:lang w:val="ru-RU"/>
        </w:rPr>
      </w:pPr>
      <w:r w:rsidRPr="004778D1">
        <w:rPr>
          <w:rFonts w:eastAsia="Calibri"/>
          <w:b/>
          <w:bCs/>
          <w:lang w:val="ru-RU"/>
        </w:rPr>
        <w:t>Услуги сети подвижной связи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569"/>
        <w:gridCol w:w="1064"/>
        <w:gridCol w:w="1030"/>
        <w:gridCol w:w="2995"/>
        <w:gridCol w:w="1559"/>
        <w:gridCol w:w="1498"/>
      </w:tblGrid>
      <w:tr w:rsidR="004D0F0F" w:rsidRPr="004778D1" w14:paraId="3E85FD97" w14:textId="77777777" w:rsidTr="004D0F0F">
        <w:trPr>
          <w:cantSplit/>
          <w:trHeight w:val="914"/>
          <w:tblHeader/>
        </w:trPr>
        <w:tc>
          <w:tcPr>
            <w:tcW w:w="1569" w:type="dxa"/>
            <w:vMerge w:val="restart"/>
            <w:vAlign w:val="center"/>
          </w:tcPr>
          <w:p w14:paraId="3F4B59EF" w14:textId="7D8EAD5A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94" w:type="dxa"/>
            <w:gridSpan w:val="2"/>
            <w:vAlign w:val="center"/>
          </w:tcPr>
          <w:p w14:paraId="48C60941" w14:textId="60F21EEB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95" w:type="dxa"/>
            <w:vMerge w:val="restart"/>
            <w:vAlign w:val="center"/>
          </w:tcPr>
          <w:p w14:paraId="705DDDE0" w14:textId="626F94D3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Использование номера</w:t>
            </w: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vAlign w:val="center"/>
          </w:tcPr>
          <w:p w14:paraId="5C15BD5B" w14:textId="3363639C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  <w:r w:rsidRPr="004778D1">
              <w:rPr>
                <w:rFonts w:asciiTheme="minorHAnsi" w:eastAsia="Calibri" w:hAnsiTheme="minorHAnsi" w:cs="Calibri"/>
                <w:b/>
                <w:sz w:val="18"/>
                <w:lang w:val="ru-RU"/>
              </w:rPr>
              <w:t>Дополнительная информация</w:t>
            </w:r>
          </w:p>
        </w:tc>
        <w:tc>
          <w:tcPr>
            <w:tcW w:w="1498" w:type="dxa"/>
            <w:vMerge w:val="restart"/>
            <w:vAlign w:val="center"/>
          </w:tcPr>
          <w:p w14:paraId="490E23F3" w14:textId="29921A13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  <w:r w:rsidRPr="004778D1">
              <w:rPr>
                <w:rFonts w:asciiTheme="minorHAnsi" w:eastAsia="Calibri" w:hAnsiTheme="minorHAnsi" w:cs="Calibri"/>
                <w:b/>
                <w:sz w:val="18"/>
                <w:lang w:val="ru-RU"/>
              </w:rPr>
              <w:t>Дата и время ввода</w:t>
            </w:r>
          </w:p>
        </w:tc>
      </w:tr>
      <w:tr w:rsidR="004D0F0F" w:rsidRPr="004778D1" w14:paraId="60BDA388" w14:textId="77777777" w:rsidTr="004D0F0F">
        <w:trPr>
          <w:cantSplit/>
          <w:trHeight w:val="52"/>
          <w:tblHeader/>
        </w:trPr>
        <w:tc>
          <w:tcPr>
            <w:tcW w:w="1569" w:type="dxa"/>
            <w:vMerge/>
            <w:vAlign w:val="center"/>
          </w:tcPr>
          <w:p w14:paraId="355E5B4E" w14:textId="77777777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7FE183D1" w14:textId="336D8356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Макси</w:t>
            </w: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030" w:type="dxa"/>
            <w:vAlign w:val="center"/>
          </w:tcPr>
          <w:p w14:paraId="098AE9E2" w14:textId="3B1C72F8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Мини</w:t>
            </w: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995" w:type="dxa"/>
            <w:vMerge/>
            <w:vAlign w:val="center"/>
          </w:tcPr>
          <w:p w14:paraId="313B2771" w14:textId="77777777" w:rsidR="004D0F0F" w:rsidRPr="004778D1" w:rsidRDefault="004D0F0F" w:rsidP="004D0F0F">
            <w:pPr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4564F790" w14:textId="77777777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</w:p>
        </w:tc>
        <w:tc>
          <w:tcPr>
            <w:tcW w:w="1498" w:type="dxa"/>
            <w:vMerge/>
            <w:vAlign w:val="center"/>
          </w:tcPr>
          <w:p w14:paraId="4D7A1D2A" w14:textId="77777777" w:rsidR="004D0F0F" w:rsidRPr="004778D1" w:rsidRDefault="004D0F0F" w:rsidP="004D0F0F">
            <w:pPr>
              <w:jc w:val="center"/>
              <w:rPr>
                <w:rFonts w:asciiTheme="minorHAnsi" w:eastAsia="Calibri" w:hAnsiTheme="minorHAnsi" w:cs="Calibri"/>
                <w:b/>
                <w:sz w:val="18"/>
                <w:lang w:val="ru-RU"/>
              </w:rPr>
            </w:pPr>
          </w:p>
        </w:tc>
      </w:tr>
      <w:tr w:rsidR="000319F6" w:rsidRPr="004778D1" w14:paraId="0B68FE3F" w14:textId="77777777" w:rsidTr="004D0F0F">
        <w:trPr>
          <w:cantSplit/>
        </w:trPr>
        <w:tc>
          <w:tcPr>
            <w:tcW w:w="1569" w:type="dxa"/>
            <w:vAlign w:val="center"/>
          </w:tcPr>
          <w:p w14:paraId="663778FD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1064" w:type="dxa"/>
            <w:vAlign w:val="center"/>
          </w:tcPr>
          <w:p w14:paraId="792960E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4377FD80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6D44E127" w14:textId="5A44754D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 w:val="restart"/>
            <w:vAlign w:val="center"/>
          </w:tcPr>
          <w:p w14:paraId="067E8437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ATLANTIQUE TELECOMS NIGER</w:t>
            </w:r>
          </w:p>
        </w:tc>
        <w:tc>
          <w:tcPr>
            <w:tcW w:w="1498" w:type="dxa"/>
            <w:vAlign w:val="center"/>
          </w:tcPr>
          <w:p w14:paraId="3EA2ECF3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17/04/2019</w:t>
            </w:r>
          </w:p>
        </w:tc>
      </w:tr>
      <w:tr w:rsidR="000319F6" w:rsidRPr="004778D1" w14:paraId="39116EA9" w14:textId="77777777" w:rsidTr="004D0F0F">
        <w:trPr>
          <w:cantSplit/>
        </w:trPr>
        <w:tc>
          <w:tcPr>
            <w:tcW w:w="1569" w:type="dxa"/>
            <w:vAlign w:val="center"/>
          </w:tcPr>
          <w:p w14:paraId="55EE73CD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1064" w:type="dxa"/>
            <w:vAlign w:val="center"/>
          </w:tcPr>
          <w:p w14:paraId="37DD732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4597D71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6D2470F6" w14:textId="5AD16CE6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2A0E901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0BBBA764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14/11/2016</w:t>
            </w:r>
          </w:p>
        </w:tc>
      </w:tr>
      <w:tr w:rsidR="000319F6" w:rsidRPr="004778D1" w14:paraId="656AB572" w14:textId="77777777" w:rsidTr="004D0F0F">
        <w:trPr>
          <w:cantSplit/>
        </w:trPr>
        <w:tc>
          <w:tcPr>
            <w:tcW w:w="1569" w:type="dxa"/>
            <w:vAlign w:val="center"/>
          </w:tcPr>
          <w:p w14:paraId="6CCF203C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85</w:t>
            </w:r>
          </w:p>
        </w:tc>
        <w:tc>
          <w:tcPr>
            <w:tcW w:w="1064" w:type="dxa"/>
            <w:vAlign w:val="center"/>
          </w:tcPr>
          <w:p w14:paraId="61148BA4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6C3DF78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204D0368" w14:textId="015DBD3A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458863D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1C6B8F7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26/05/2017</w:t>
            </w:r>
          </w:p>
        </w:tc>
      </w:tr>
      <w:tr w:rsidR="000319F6" w:rsidRPr="004778D1" w14:paraId="5A68DBB9" w14:textId="77777777" w:rsidTr="004D0F0F">
        <w:trPr>
          <w:cantSplit/>
        </w:trPr>
        <w:tc>
          <w:tcPr>
            <w:tcW w:w="1569" w:type="dxa"/>
            <w:vAlign w:val="center"/>
          </w:tcPr>
          <w:p w14:paraId="49BFB69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94</w:t>
            </w:r>
          </w:p>
        </w:tc>
        <w:tc>
          <w:tcPr>
            <w:tcW w:w="1064" w:type="dxa"/>
            <w:vAlign w:val="center"/>
          </w:tcPr>
          <w:p w14:paraId="5ACDD44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2556159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7288161A" w14:textId="60A40F9A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69C4DD20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4064143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15/05/2008</w:t>
            </w:r>
          </w:p>
        </w:tc>
      </w:tr>
      <w:tr w:rsidR="000319F6" w:rsidRPr="004778D1" w14:paraId="055B8F60" w14:textId="77777777" w:rsidTr="004D0F0F">
        <w:trPr>
          <w:cantSplit/>
        </w:trPr>
        <w:tc>
          <w:tcPr>
            <w:tcW w:w="1569" w:type="dxa"/>
            <w:vAlign w:val="center"/>
          </w:tcPr>
          <w:p w14:paraId="03C21C3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95</w:t>
            </w:r>
          </w:p>
        </w:tc>
        <w:tc>
          <w:tcPr>
            <w:tcW w:w="1064" w:type="dxa"/>
            <w:vAlign w:val="center"/>
          </w:tcPr>
          <w:p w14:paraId="48C0C21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25E3E0D3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3234D605" w14:textId="31DB39B6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0034FB7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0A15E76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25/05/2015</w:t>
            </w:r>
          </w:p>
        </w:tc>
      </w:tr>
      <w:tr w:rsidR="000319F6" w:rsidRPr="004778D1" w14:paraId="2D013764" w14:textId="77777777" w:rsidTr="004D0F0F">
        <w:trPr>
          <w:cantSplit/>
        </w:trPr>
        <w:tc>
          <w:tcPr>
            <w:tcW w:w="1569" w:type="dxa"/>
            <w:vAlign w:val="center"/>
          </w:tcPr>
          <w:p w14:paraId="2497FC64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1064" w:type="dxa"/>
            <w:vAlign w:val="center"/>
          </w:tcPr>
          <w:p w14:paraId="75BA49BD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06ABC77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070F8748" w14:textId="51506598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 w:val="restart"/>
            <w:vAlign w:val="center"/>
          </w:tcPr>
          <w:p w14:paraId="79C59C56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CELTEL NIGER SA</w:t>
            </w:r>
          </w:p>
        </w:tc>
        <w:tc>
          <w:tcPr>
            <w:tcW w:w="1498" w:type="dxa"/>
            <w:vAlign w:val="center"/>
          </w:tcPr>
          <w:p w14:paraId="2D0B7E83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30/05/2020</w:t>
            </w:r>
          </w:p>
        </w:tc>
      </w:tr>
      <w:tr w:rsidR="000319F6" w:rsidRPr="004778D1" w14:paraId="7906F9CE" w14:textId="77777777" w:rsidTr="004D0F0F">
        <w:trPr>
          <w:cantSplit/>
        </w:trPr>
        <w:tc>
          <w:tcPr>
            <w:tcW w:w="1569" w:type="dxa"/>
            <w:vAlign w:val="center"/>
          </w:tcPr>
          <w:p w14:paraId="22B6BBF7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1064" w:type="dxa"/>
            <w:vAlign w:val="center"/>
          </w:tcPr>
          <w:p w14:paraId="5755B4E4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0E09779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1C3D400F" w14:textId="5E607E5E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4CF4A60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4F65374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17/01/2020</w:t>
            </w:r>
          </w:p>
        </w:tc>
      </w:tr>
      <w:tr w:rsidR="000319F6" w:rsidRPr="004778D1" w14:paraId="0CEE283D" w14:textId="77777777" w:rsidTr="004D0F0F">
        <w:trPr>
          <w:cantSplit/>
        </w:trPr>
        <w:tc>
          <w:tcPr>
            <w:tcW w:w="1569" w:type="dxa"/>
            <w:vAlign w:val="center"/>
          </w:tcPr>
          <w:p w14:paraId="1BAA519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88</w:t>
            </w:r>
          </w:p>
        </w:tc>
        <w:tc>
          <w:tcPr>
            <w:tcW w:w="1064" w:type="dxa"/>
            <w:vAlign w:val="center"/>
          </w:tcPr>
          <w:p w14:paraId="7007F9B8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7D040412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1E1D2D0A" w14:textId="0BB905E1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60558DE8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4D31DCBD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08/09/2014</w:t>
            </w:r>
          </w:p>
        </w:tc>
      </w:tr>
      <w:tr w:rsidR="000319F6" w:rsidRPr="004778D1" w14:paraId="6C0B25A2" w14:textId="77777777" w:rsidTr="004D0F0F">
        <w:trPr>
          <w:cantSplit/>
        </w:trPr>
        <w:tc>
          <w:tcPr>
            <w:tcW w:w="1569" w:type="dxa"/>
            <w:vAlign w:val="center"/>
          </w:tcPr>
          <w:p w14:paraId="278A5D04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89</w:t>
            </w:r>
          </w:p>
        </w:tc>
        <w:tc>
          <w:tcPr>
            <w:tcW w:w="1064" w:type="dxa"/>
            <w:vAlign w:val="center"/>
          </w:tcPr>
          <w:p w14:paraId="021F266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001180A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3A827AB1" w14:textId="4A1836EB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AA99CD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17F34E2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29/08/2013</w:t>
            </w:r>
          </w:p>
        </w:tc>
      </w:tr>
      <w:tr w:rsidR="000319F6" w:rsidRPr="004778D1" w14:paraId="5CF71680" w14:textId="77777777" w:rsidTr="004D0F0F">
        <w:trPr>
          <w:cantSplit/>
        </w:trPr>
        <w:tc>
          <w:tcPr>
            <w:tcW w:w="1569" w:type="dxa"/>
            <w:vAlign w:val="center"/>
          </w:tcPr>
          <w:p w14:paraId="02AF996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1064" w:type="dxa"/>
            <w:vAlign w:val="center"/>
          </w:tcPr>
          <w:p w14:paraId="259D17C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16A6F85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1E918BBB" w14:textId="5A33D0AB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0AA36E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2D096868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28/04/2008</w:t>
            </w:r>
          </w:p>
        </w:tc>
      </w:tr>
      <w:tr w:rsidR="000319F6" w:rsidRPr="004778D1" w14:paraId="71D13E6F" w14:textId="77777777" w:rsidTr="004D0F0F">
        <w:trPr>
          <w:cantSplit/>
        </w:trPr>
        <w:tc>
          <w:tcPr>
            <w:tcW w:w="1569" w:type="dxa"/>
            <w:vAlign w:val="center"/>
          </w:tcPr>
          <w:p w14:paraId="0E27199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1064" w:type="dxa"/>
            <w:vAlign w:val="center"/>
          </w:tcPr>
          <w:p w14:paraId="0D0DC80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64C0101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3735D769" w14:textId="09E926B8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2795B28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34EFE28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17/07/2009</w:t>
            </w:r>
          </w:p>
        </w:tc>
      </w:tr>
      <w:tr w:rsidR="000319F6" w:rsidRPr="004778D1" w14:paraId="0863A6CF" w14:textId="77777777" w:rsidTr="004D0F0F">
        <w:trPr>
          <w:cantSplit/>
        </w:trPr>
        <w:tc>
          <w:tcPr>
            <w:tcW w:w="1569" w:type="dxa"/>
            <w:vAlign w:val="center"/>
          </w:tcPr>
          <w:p w14:paraId="035524C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1064" w:type="dxa"/>
            <w:vAlign w:val="center"/>
          </w:tcPr>
          <w:p w14:paraId="7470DB4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28983B36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73245510" w14:textId="3F5E0EBF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3E04DD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5F16CA8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03/03/2011</w:t>
            </w:r>
          </w:p>
        </w:tc>
      </w:tr>
      <w:tr w:rsidR="000319F6" w:rsidRPr="004778D1" w14:paraId="7424EC6E" w14:textId="77777777" w:rsidTr="004D0F0F">
        <w:trPr>
          <w:cantSplit/>
        </w:trPr>
        <w:tc>
          <w:tcPr>
            <w:tcW w:w="1569" w:type="dxa"/>
            <w:vAlign w:val="center"/>
          </w:tcPr>
          <w:p w14:paraId="720314E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1064" w:type="dxa"/>
            <w:vAlign w:val="center"/>
          </w:tcPr>
          <w:p w14:paraId="7B4613F2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4A781AE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7CAE0B94" w14:textId="7CF02329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BFF14E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43D2416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29/03/2012</w:t>
            </w:r>
          </w:p>
        </w:tc>
      </w:tr>
      <w:tr w:rsidR="000319F6" w:rsidRPr="004778D1" w14:paraId="5F974AAB" w14:textId="77777777" w:rsidTr="004D0F0F">
        <w:trPr>
          <w:cantSplit/>
        </w:trPr>
        <w:tc>
          <w:tcPr>
            <w:tcW w:w="1569" w:type="dxa"/>
            <w:vAlign w:val="center"/>
          </w:tcPr>
          <w:p w14:paraId="478F1F23" w14:textId="77777777" w:rsidR="000319F6" w:rsidRPr="004778D1" w:rsidRDefault="000319F6" w:rsidP="001530DA">
            <w:pPr>
              <w:keepNext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1064" w:type="dxa"/>
            <w:vAlign w:val="center"/>
          </w:tcPr>
          <w:p w14:paraId="58AA6033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1B39603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032DEA97" w14:textId="5F40D7AD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 w:val="restart"/>
            <w:vAlign w:val="center"/>
          </w:tcPr>
          <w:p w14:paraId="138D61F3" w14:textId="77777777" w:rsidR="000319F6" w:rsidRPr="004778D1" w:rsidRDefault="000319F6" w:rsidP="00BE2A90">
            <w:pPr>
              <w:ind w:left="-113" w:right="-113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NIGER TELECOMS SA</w:t>
            </w:r>
          </w:p>
        </w:tc>
        <w:tc>
          <w:tcPr>
            <w:tcW w:w="1498" w:type="dxa"/>
            <w:vAlign w:val="center"/>
          </w:tcPr>
          <w:p w14:paraId="31F35882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30/08/2018</w:t>
            </w:r>
          </w:p>
        </w:tc>
      </w:tr>
      <w:tr w:rsidR="000319F6" w:rsidRPr="004778D1" w14:paraId="41B1E101" w14:textId="77777777" w:rsidTr="004D0F0F">
        <w:trPr>
          <w:cantSplit/>
        </w:trPr>
        <w:tc>
          <w:tcPr>
            <w:tcW w:w="1569" w:type="dxa"/>
            <w:vAlign w:val="center"/>
          </w:tcPr>
          <w:p w14:paraId="4A185AFC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1064" w:type="dxa"/>
            <w:vAlign w:val="center"/>
          </w:tcPr>
          <w:p w14:paraId="23675FB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4FCFFE7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796124C4" w14:textId="08EC484E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1ECC6CBD" w14:textId="77777777" w:rsidR="000319F6" w:rsidRPr="004778D1" w:rsidRDefault="000319F6" w:rsidP="00BE2A90">
            <w:pPr>
              <w:ind w:left="-113" w:right="-113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23745A1D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014023BF" w14:textId="77777777" w:rsidTr="004D0F0F">
        <w:trPr>
          <w:cantSplit/>
        </w:trPr>
        <w:tc>
          <w:tcPr>
            <w:tcW w:w="1569" w:type="dxa"/>
            <w:vAlign w:val="center"/>
          </w:tcPr>
          <w:p w14:paraId="6011AE5D" w14:textId="77777777" w:rsidR="000319F6" w:rsidRPr="004778D1" w:rsidRDefault="000319F6" w:rsidP="001530DA">
            <w:pPr>
              <w:keepNext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70</w:t>
            </w:r>
          </w:p>
        </w:tc>
        <w:tc>
          <w:tcPr>
            <w:tcW w:w="1064" w:type="dxa"/>
            <w:vAlign w:val="center"/>
          </w:tcPr>
          <w:p w14:paraId="215B1F2C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3FC7985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672C8577" w14:textId="45EC0727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 w:val="restart"/>
            <w:vAlign w:val="center"/>
          </w:tcPr>
          <w:p w14:paraId="32091F17" w14:textId="77777777" w:rsidR="000319F6" w:rsidRPr="004778D1" w:rsidRDefault="000319F6" w:rsidP="00BE2A90">
            <w:pPr>
              <w:ind w:left="-113" w:right="-113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ORANGE NIGER SA</w:t>
            </w:r>
          </w:p>
        </w:tc>
        <w:tc>
          <w:tcPr>
            <w:tcW w:w="1498" w:type="dxa"/>
            <w:vAlign w:val="center"/>
          </w:tcPr>
          <w:p w14:paraId="22FA8EAC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30/05/2020</w:t>
            </w:r>
          </w:p>
        </w:tc>
      </w:tr>
      <w:tr w:rsidR="000319F6" w:rsidRPr="004778D1" w14:paraId="21237C44" w14:textId="77777777" w:rsidTr="004D0F0F">
        <w:trPr>
          <w:cantSplit/>
        </w:trPr>
        <w:tc>
          <w:tcPr>
            <w:tcW w:w="1569" w:type="dxa"/>
            <w:vAlign w:val="center"/>
          </w:tcPr>
          <w:p w14:paraId="14A7FFE6" w14:textId="77777777" w:rsidR="000319F6" w:rsidRPr="004778D1" w:rsidRDefault="000319F6" w:rsidP="001530DA">
            <w:pPr>
              <w:keepNext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80</w:t>
            </w:r>
          </w:p>
        </w:tc>
        <w:tc>
          <w:tcPr>
            <w:tcW w:w="1064" w:type="dxa"/>
            <w:vAlign w:val="center"/>
          </w:tcPr>
          <w:p w14:paraId="0C10E62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7F5A7C6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4D64A619" w14:textId="55286F08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2944E16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528706F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24/09/2014</w:t>
            </w:r>
          </w:p>
        </w:tc>
      </w:tr>
      <w:tr w:rsidR="000319F6" w:rsidRPr="004778D1" w14:paraId="097A1ABC" w14:textId="77777777" w:rsidTr="004D0F0F">
        <w:trPr>
          <w:cantSplit/>
        </w:trPr>
        <w:tc>
          <w:tcPr>
            <w:tcW w:w="1569" w:type="dxa"/>
            <w:vAlign w:val="center"/>
          </w:tcPr>
          <w:p w14:paraId="6962EF34" w14:textId="77777777" w:rsidR="000319F6" w:rsidRPr="004778D1" w:rsidRDefault="000319F6" w:rsidP="001530DA">
            <w:pPr>
              <w:keepNext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1064" w:type="dxa"/>
            <w:vAlign w:val="center"/>
          </w:tcPr>
          <w:p w14:paraId="137F881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1E93B66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23C9C9DD" w14:textId="351D959F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0F51F67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5668B1C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18/01/2019</w:t>
            </w:r>
          </w:p>
        </w:tc>
      </w:tr>
      <w:tr w:rsidR="000319F6" w:rsidRPr="004778D1" w14:paraId="386AB6DD" w14:textId="77777777" w:rsidTr="004D0F0F">
        <w:trPr>
          <w:cantSplit/>
        </w:trPr>
        <w:tc>
          <w:tcPr>
            <w:tcW w:w="1569" w:type="dxa"/>
            <w:vAlign w:val="center"/>
          </w:tcPr>
          <w:p w14:paraId="2C604B2E" w14:textId="77777777" w:rsidR="000319F6" w:rsidRPr="004778D1" w:rsidRDefault="000319F6" w:rsidP="001530DA">
            <w:pPr>
              <w:keepNext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82</w:t>
            </w:r>
          </w:p>
        </w:tc>
        <w:tc>
          <w:tcPr>
            <w:tcW w:w="1064" w:type="dxa"/>
            <w:vAlign w:val="center"/>
          </w:tcPr>
          <w:p w14:paraId="0530F5FC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425988F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7FE7F29F" w14:textId="244496A5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0053B2E1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2602119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30/05/2020</w:t>
            </w:r>
          </w:p>
        </w:tc>
      </w:tr>
      <w:tr w:rsidR="000319F6" w:rsidRPr="004778D1" w14:paraId="5E848B5F" w14:textId="77777777" w:rsidTr="004D0F0F">
        <w:trPr>
          <w:cantSplit/>
        </w:trPr>
        <w:tc>
          <w:tcPr>
            <w:tcW w:w="1569" w:type="dxa"/>
            <w:vAlign w:val="center"/>
          </w:tcPr>
          <w:p w14:paraId="70F603B0" w14:textId="77777777" w:rsidR="000319F6" w:rsidRPr="004778D1" w:rsidRDefault="000319F6" w:rsidP="001530DA">
            <w:pPr>
              <w:keepNext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1064" w:type="dxa"/>
            <w:vAlign w:val="center"/>
          </w:tcPr>
          <w:p w14:paraId="28F87B1D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5F97CAE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5D4F9858" w14:textId="54F759F1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51944A0D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40E9A5A5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17/12/2009</w:t>
            </w:r>
          </w:p>
        </w:tc>
      </w:tr>
      <w:tr w:rsidR="000319F6" w:rsidRPr="004778D1" w14:paraId="392C3B0C" w14:textId="77777777" w:rsidTr="004D0F0F">
        <w:trPr>
          <w:cantSplit/>
        </w:trPr>
        <w:tc>
          <w:tcPr>
            <w:tcW w:w="1569" w:type="dxa"/>
            <w:vAlign w:val="center"/>
          </w:tcPr>
          <w:p w14:paraId="1DE3B2F3" w14:textId="77777777" w:rsidR="000319F6" w:rsidRPr="004778D1" w:rsidRDefault="000319F6" w:rsidP="001530DA">
            <w:pPr>
              <w:keepNext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1064" w:type="dxa"/>
            <w:vAlign w:val="center"/>
          </w:tcPr>
          <w:p w14:paraId="4354DC4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2993A55A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203B3674" w14:textId="65E2DC9B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1AA4C1EE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3DB08D5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21/05/2010</w:t>
            </w:r>
          </w:p>
        </w:tc>
      </w:tr>
      <w:tr w:rsidR="000319F6" w:rsidRPr="004778D1" w14:paraId="65B9165D" w14:textId="77777777" w:rsidTr="004D0F0F">
        <w:trPr>
          <w:cantSplit/>
        </w:trPr>
        <w:tc>
          <w:tcPr>
            <w:tcW w:w="1569" w:type="dxa"/>
            <w:vAlign w:val="center"/>
          </w:tcPr>
          <w:p w14:paraId="70E20469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92</w:t>
            </w:r>
          </w:p>
        </w:tc>
        <w:tc>
          <w:tcPr>
            <w:tcW w:w="1064" w:type="dxa"/>
            <w:vAlign w:val="center"/>
          </w:tcPr>
          <w:p w14:paraId="29D0342B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30" w:type="dxa"/>
            <w:vAlign w:val="center"/>
          </w:tcPr>
          <w:p w14:paraId="336E318F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995" w:type="dxa"/>
            <w:vAlign w:val="center"/>
          </w:tcPr>
          <w:p w14:paraId="25700FEB" w14:textId="14895D0E" w:rsidR="000319F6" w:rsidRPr="004778D1" w:rsidRDefault="004D0F0F" w:rsidP="001530DA">
            <w:pPr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Негеографические номера – услуга подвижной телефонной связи</w:t>
            </w:r>
          </w:p>
        </w:tc>
        <w:tc>
          <w:tcPr>
            <w:tcW w:w="1559" w:type="dxa"/>
            <w:vMerge/>
            <w:vAlign w:val="center"/>
          </w:tcPr>
          <w:p w14:paraId="571F8376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6F031E94" w14:textId="77777777" w:rsidR="000319F6" w:rsidRPr="004778D1" w:rsidRDefault="000319F6" w:rsidP="001530D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15/06/2011</w:t>
            </w:r>
          </w:p>
        </w:tc>
      </w:tr>
    </w:tbl>
    <w:p w14:paraId="04D274F8" w14:textId="67A959C4" w:rsidR="004D0F0F" w:rsidRPr="004778D1" w:rsidRDefault="004D0F0F" w:rsidP="004D0F0F">
      <w:pPr>
        <w:keepNext/>
        <w:keepLines/>
        <w:spacing w:before="240" w:after="120"/>
        <w:rPr>
          <w:rFonts w:eastAsia="Calibri"/>
          <w:b/>
          <w:bCs/>
          <w:lang w:val="ru-RU"/>
        </w:rPr>
      </w:pPr>
      <w:r w:rsidRPr="004778D1">
        <w:rPr>
          <w:rFonts w:eastAsia="Calibri"/>
          <w:b/>
          <w:bCs/>
          <w:lang w:val="ru-RU"/>
        </w:rPr>
        <w:lastRenderedPageBreak/>
        <w:t>Услуги сети фиксированной связи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1541"/>
        <w:gridCol w:w="1064"/>
        <w:gridCol w:w="1076"/>
        <w:gridCol w:w="2835"/>
        <w:gridCol w:w="1843"/>
        <w:gridCol w:w="1446"/>
      </w:tblGrid>
      <w:tr w:rsidR="004D0F0F" w:rsidRPr="004778D1" w14:paraId="602DF9D8" w14:textId="77777777" w:rsidTr="004D0F0F">
        <w:trPr>
          <w:cantSplit/>
          <w:trHeight w:val="974"/>
        </w:trPr>
        <w:tc>
          <w:tcPr>
            <w:tcW w:w="1541" w:type="dxa"/>
            <w:vMerge w:val="restart"/>
            <w:vAlign w:val="center"/>
          </w:tcPr>
          <w:p w14:paraId="579CCFD2" w14:textId="106C92AC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140" w:type="dxa"/>
            <w:gridSpan w:val="2"/>
            <w:vAlign w:val="center"/>
          </w:tcPr>
          <w:p w14:paraId="35DDA02E" w14:textId="29CB3ECC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vAlign w:val="center"/>
          </w:tcPr>
          <w:p w14:paraId="1256C5FA" w14:textId="0B0A8AC3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Использование номера</w:t>
            </w: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3" w:type="dxa"/>
            <w:vMerge w:val="restart"/>
            <w:vAlign w:val="center"/>
          </w:tcPr>
          <w:p w14:paraId="25F5C351" w14:textId="1E586A83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4778D1">
              <w:rPr>
                <w:rFonts w:asciiTheme="minorHAnsi" w:eastAsia="Calibri" w:hAnsiTheme="minorHAnsi" w:cs="Calibri"/>
                <w:b/>
                <w:sz w:val="18"/>
                <w:lang w:val="ru-RU"/>
              </w:rPr>
              <w:t>Дополнительная информация</w:t>
            </w:r>
          </w:p>
        </w:tc>
        <w:tc>
          <w:tcPr>
            <w:tcW w:w="1446" w:type="dxa"/>
            <w:vMerge w:val="restart"/>
            <w:vAlign w:val="center"/>
          </w:tcPr>
          <w:p w14:paraId="6052B671" w14:textId="71A0BE4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4778D1">
              <w:rPr>
                <w:rFonts w:asciiTheme="minorHAnsi" w:eastAsia="Calibri" w:hAnsiTheme="minorHAnsi" w:cs="Calibri"/>
                <w:b/>
                <w:sz w:val="18"/>
                <w:lang w:val="ru-RU"/>
              </w:rPr>
              <w:t>Дата и время ввода</w:t>
            </w:r>
          </w:p>
        </w:tc>
      </w:tr>
      <w:tr w:rsidR="004D0F0F" w:rsidRPr="004778D1" w14:paraId="0FBEAFEF" w14:textId="77777777" w:rsidTr="004D0F0F">
        <w:trPr>
          <w:cantSplit/>
          <w:trHeight w:val="52"/>
        </w:trPr>
        <w:tc>
          <w:tcPr>
            <w:tcW w:w="1541" w:type="dxa"/>
            <w:vMerge/>
            <w:vAlign w:val="center"/>
          </w:tcPr>
          <w:p w14:paraId="5ED6C9C7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7107D039" w14:textId="50212292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Макси</w:t>
            </w: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076" w:type="dxa"/>
            <w:vAlign w:val="center"/>
          </w:tcPr>
          <w:p w14:paraId="53CC215A" w14:textId="5B271D30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  <w:highlight w:val="lightGray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Мини</w:t>
            </w:r>
            <w:r w:rsidRPr="004778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835" w:type="dxa"/>
            <w:vMerge/>
            <w:vAlign w:val="center"/>
          </w:tcPr>
          <w:p w14:paraId="59286345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7D752548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446" w:type="dxa"/>
            <w:vMerge/>
            <w:vAlign w:val="center"/>
          </w:tcPr>
          <w:p w14:paraId="1224257C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</w:tr>
      <w:tr w:rsidR="000319F6" w:rsidRPr="004778D1" w14:paraId="3105090F" w14:textId="77777777" w:rsidTr="004D0F0F">
        <w:trPr>
          <w:cantSplit/>
        </w:trPr>
        <w:tc>
          <w:tcPr>
            <w:tcW w:w="1541" w:type="dxa"/>
            <w:vAlign w:val="center"/>
          </w:tcPr>
          <w:p w14:paraId="21702BE8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1064" w:type="dxa"/>
            <w:vAlign w:val="center"/>
          </w:tcPr>
          <w:p w14:paraId="67513314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076" w:type="dxa"/>
            <w:vAlign w:val="center"/>
          </w:tcPr>
          <w:p w14:paraId="31217144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14:paraId="6B02FFDD" w14:textId="55DEBBF9" w:rsidR="000319F6" w:rsidRPr="004778D1" w:rsidRDefault="004D0F0F" w:rsidP="001530DA">
            <w:pPr>
              <w:spacing w:before="40" w:after="40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Номера проводной связи</w:t>
            </w:r>
          </w:p>
        </w:tc>
        <w:tc>
          <w:tcPr>
            <w:tcW w:w="1843" w:type="dxa"/>
            <w:vAlign w:val="center"/>
          </w:tcPr>
          <w:p w14:paraId="6D1EAA08" w14:textId="77777777" w:rsidR="000319F6" w:rsidRPr="004778D1" w:rsidRDefault="000319F6" w:rsidP="00BE2A90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NIGER TELECOMS SA</w:t>
            </w:r>
          </w:p>
        </w:tc>
        <w:tc>
          <w:tcPr>
            <w:tcW w:w="1446" w:type="dxa"/>
            <w:vAlign w:val="center"/>
          </w:tcPr>
          <w:p w14:paraId="4C6DF2B6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20307E6E" w14:textId="77777777" w:rsidTr="004D0F0F">
        <w:trPr>
          <w:cantSplit/>
        </w:trPr>
        <w:tc>
          <w:tcPr>
            <w:tcW w:w="1541" w:type="dxa"/>
            <w:vAlign w:val="center"/>
          </w:tcPr>
          <w:p w14:paraId="29394F3B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1064" w:type="dxa"/>
            <w:vAlign w:val="center"/>
          </w:tcPr>
          <w:p w14:paraId="16A1488D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076" w:type="dxa"/>
            <w:vAlign w:val="center"/>
          </w:tcPr>
          <w:p w14:paraId="446912F4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14:paraId="0E08EA4B" w14:textId="248BB0FE" w:rsidR="000319F6" w:rsidRPr="004778D1" w:rsidRDefault="004D0F0F" w:rsidP="001530DA">
            <w:pPr>
              <w:spacing w:before="40" w:after="40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Беспроводная абонентская линия</w:t>
            </w:r>
          </w:p>
        </w:tc>
        <w:tc>
          <w:tcPr>
            <w:tcW w:w="1843" w:type="dxa"/>
            <w:vAlign w:val="center"/>
          </w:tcPr>
          <w:p w14:paraId="0710F5F3" w14:textId="77777777" w:rsidR="000319F6" w:rsidRPr="004778D1" w:rsidRDefault="000319F6" w:rsidP="00BE2A90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NIGER TELECOMS SA</w:t>
            </w:r>
          </w:p>
        </w:tc>
        <w:tc>
          <w:tcPr>
            <w:tcW w:w="1446" w:type="dxa"/>
            <w:vAlign w:val="center"/>
          </w:tcPr>
          <w:p w14:paraId="30B80F52" w14:textId="77777777" w:rsidR="000319F6" w:rsidRPr="004778D1" w:rsidRDefault="000319F6" w:rsidP="001530DA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30/06/2006</w:t>
            </w:r>
          </w:p>
        </w:tc>
      </w:tr>
      <w:tr w:rsidR="004D0F0F" w:rsidRPr="004778D1" w14:paraId="4AEF8BF8" w14:textId="77777777" w:rsidTr="004D0F0F">
        <w:trPr>
          <w:cantSplit/>
        </w:trPr>
        <w:tc>
          <w:tcPr>
            <w:tcW w:w="1541" w:type="dxa"/>
            <w:vAlign w:val="center"/>
          </w:tcPr>
          <w:p w14:paraId="7F6EF9EE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1064" w:type="dxa"/>
            <w:vAlign w:val="center"/>
          </w:tcPr>
          <w:p w14:paraId="5F771399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1076" w:type="dxa"/>
            <w:vAlign w:val="center"/>
          </w:tcPr>
          <w:p w14:paraId="7637C366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14:paraId="545012B2" w14:textId="49372E13" w:rsidR="004D0F0F" w:rsidRPr="004778D1" w:rsidRDefault="004D0F0F" w:rsidP="004D0F0F">
            <w:pPr>
              <w:spacing w:before="40" w:after="40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Беспроводная абонентская линия</w:t>
            </w:r>
          </w:p>
        </w:tc>
        <w:tc>
          <w:tcPr>
            <w:tcW w:w="1843" w:type="dxa"/>
            <w:vAlign w:val="center"/>
          </w:tcPr>
          <w:p w14:paraId="1EEA0D35" w14:textId="77777777" w:rsidR="004D0F0F" w:rsidRPr="004778D1" w:rsidRDefault="004D0F0F" w:rsidP="00BE2A90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ORANGE NIGER SA</w:t>
            </w:r>
          </w:p>
        </w:tc>
        <w:tc>
          <w:tcPr>
            <w:tcW w:w="1446" w:type="dxa"/>
            <w:vAlign w:val="center"/>
          </w:tcPr>
          <w:p w14:paraId="14097C3A" w14:textId="77777777" w:rsidR="004D0F0F" w:rsidRPr="004778D1" w:rsidRDefault="004D0F0F" w:rsidP="004D0F0F">
            <w:pPr>
              <w:spacing w:before="40" w:after="40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778D1">
              <w:rPr>
                <w:rFonts w:eastAsia="Calibri"/>
                <w:sz w:val="18"/>
                <w:szCs w:val="18"/>
                <w:lang w:val="ru-RU"/>
              </w:rPr>
              <w:t>26/06/2008</w:t>
            </w:r>
          </w:p>
        </w:tc>
      </w:tr>
    </w:tbl>
    <w:p w14:paraId="62D98D32" w14:textId="4EB814B1" w:rsidR="000319F6" w:rsidRPr="004778D1" w:rsidRDefault="004D0F0F" w:rsidP="004D0F0F">
      <w:pPr>
        <w:keepNext/>
        <w:keepLines/>
        <w:spacing w:before="240" w:after="120"/>
        <w:rPr>
          <w:rFonts w:eastAsia="Calibri"/>
          <w:b/>
          <w:bCs/>
          <w:lang w:val="ru-RU"/>
        </w:rPr>
      </w:pPr>
      <w:r w:rsidRPr="004778D1">
        <w:rPr>
          <w:rFonts w:eastAsia="Calibri"/>
          <w:b/>
          <w:bCs/>
          <w:lang w:val="ru-RU"/>
        </w:rPr>
        <w:t>Специальные услуги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988"/>
        <w:gridCol w:w="1275"/>
        <w:gridCol w:w="5742"/>
        <w:gridCol w:w="1800"/>
      </w:tblGrid>
      <w:tr w:rsidR="000319F6" w:rsidRPr="004778D1" w14:paraId="090D7E74" w14:textId="77777777" w:rsidTr="00BE2A90">
        <w:tc>
          <w:tcPr>
            <w:tcW w:w="988" w:type="dxa"/>
            <w:vAlign w:val="center"/>
          </w:tcPr>
          <w:p w14:paraId="4F0AAAC7" w14:textId="0A61526E" w:rsidR="000319F6" w:rsidRPr="004778D1" w:rsidRDefault="000B0481" w:rsidP="001530DA">
            <w:pPr>
              <w:spacing w:before="20" w:after="20"/>
              <w:jc w:val="center"/>
              <w:rPr>
                <w:rFonts w:eastAsia="Calibri" w:cs="Calibri"/>
                <w:b/>
                <w:bCs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b/>
                <w:bCs/>
                <w:sz w:val="18"/>
                <w:szCs w:val="18"/>
                <w:lang w:val="ru-RU"/>
              </w:rPr>
              <w:t>Номера</w:t>
            </w:r>
          </w:p>
        </w:tc>
        <w:tc>
          <w:tcPr>
            <w:tcW w:w="1275" w:type="dxa"/>
            <w:vAlign w:val="center"/>
          </w:tcPr>
          <w:p w14:paraId="6746788C" w14:textId="52661E84" w:rsidR="000319F6" w:rsidRPr="004778D1" w:rsidRDefault="000B0481" w:rsidP="001530DA">
            <w:pPr>
              <w:spacing w:before="20" w:after="20"/>
              <w:rPr>
                <w:rFonts w:eastAsia="Calibri" w:cs="Calibri"/>
                <w:b/>
                <w:bCs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b/>
                <w:bCs/>
                <w:sz w:val="18"/>
                <w:szCs w:val="18"/>
                <w:lang w:val="ru-RU"/>
              </w:rPr>
              <w:t>Длина</w:t>
            </w:r>
          </w:p>
        </w:tc>
        <w:tc>
          <w:tcPr>
            <w:tcW w:w="5742" w:type="dxa"/>
            <w:vAlign w:val="center"/>
          </w:tcPr>
          <w:p w14:paraId="158B6E0D" w14:textId="1E5F9395" w:rsidR="000319F6" w:rsidRPr="004778D1" w:rsidRDefault="000B0481" w:rsidP="001530DA">
            <w:pPr>
              <w:spacing w:before="20" w:after="20"/>
              <w:jc w:val="center"/>
              <w:rPr>
                <w:rFonts w:eastAsia="Calibri" w:cs="Calibri"/>
                <w:b/>
                <w:bCs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b/>
                <w:bCs/>
                <w:sz w:val="18"/>
                <w:szCs w:val="18"/>
                <w:lang w:val="ru-RU"/>
              </w:rPr>
              <w:t>Услуга или сеть</w:t>
            </w:r>
          </w:p>
        </w:tc>
        <w:tc>
          <w:tcPr>
            <w:tcW w:w="1800" w:type="dxa"/>
            <w:vAlign w:val="center"/>
          </w:tcPr>
          <w:p w14:paraId="21099E60" w14:textId="686A35F3" w:rsidR="000319F6" w:rsidRPr="004778D1" w:rsidRDefault="000B0481" w:rsidP="001530DA">
            <w:pPr>
              <w:spacing w:before="20" w:after="20"/>
              <w:jc w:val="center"/>
              <w:rPr>
                <w:rFonts w:eastAsia="Calibri" w:cs="Calibri"/>
                <w:b/>
                <w:bCs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="Calibri"/>
                <w:b/>
                <w:sz w:val="18"/>
                <w:lang w:val="ru-RU"/>
              </w:rPr>
              <w:t>Дата и время ввода</w:t>
            </w:r>
          </w:p>
        </w:tc>
      </w:tr>
      <w:tr w:rsidR="000319F6" w:rsidRPr="004778D1" w14:paraId="70857DB4" w14:textId="77777777" w:rsidTr="00BE2A90">
        <w:tc>
          <w:tcPr>
            <w:tcW w:w="988" w:type="dxa"/>
          </w:tcPr>
          <w:p w14:paraId="65B8D6BE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5" w:type="dxa"/>
          </w:tcPr>
          <w:p w14:paraId="7F133679" w14:textId="3BA48B38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1F1DBF0A" w14:textId="6F465DAC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Ручная</w:t>
            </w:r>
            <w:r w:rsidR="000319F6" w:rsidRPr="004778D1">
              <w:rPr>
                <w:rFonts w:eastAsia="Calibri" w:cs="Calibri"/>
                <w:sz w:val="18"/>
                <w:szCs w:val="18"/>
                <w:lang w:val="ru-RU"/>
              </w:rPr>
              <w:t xml:space="preserve"> – </w:t>
            </w: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междугородная связь</w:t>
            </w:r>
          </w:p>
        </w:tc>
        <w:tc>
          <w:tcPr>
            <w:tcW w:w="1800" w:type="dxa"/>
          </w:tcPr>
          <w:p w14:paraId="53369881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588EC620" w14:textId="77777777" w:rsidTr="00BE2A90">
        <w:tc>
          <w:tcPr>
            <w:tcW w:w="988" w:type="dxa"/>
          </w:tcPr>
          <w:p w14:paraId="4C34515C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5" w:type="dxa"/>
          </w:tcPr>
          <w:p w14:paraId="0E2210B7" w14:textId="022A7B59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4BE7EB3C" w14:textId="5BCF22C6" w:rsidR="000319F6" w:rsidRPr="004778D1" w:rsidRDefault="001530D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Служба ремонта</w:t>
            </w:r>
          </w:p>
        </w:tc>
        <w:tc>
          <w:tcPr>
            <w:tcW w:w="1800" w:type="dxa"/>
          </w:tcPr>
          <w:p w14:paraId="1B3843D3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65A7E97F" w14:textId="77777777" w:rsidTr="00BE2A90">
        <w:tc>
          <w:tcPr>
            <w:tcW w:w="988" w:type="dxa"/>
          </w:tcPr>
          <w:p w14:paraId="7853969C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5" w:type="dxa"/>
          </w:tcPr>
          <w:p w14:paraId="39C5C879" w14:textId="4B0AB660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73A88FB6" w14:textId="517ECDB3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Вопросы</w:t>
            </w:r>
          </w:p>
        </w:tc>
        <w:tc>
          <w:tcPr>
            <w:tcW w:w="1800" w:type="dxa"/>
          </w:tcPr>
          <w:p w14:paraId="249E3D71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5DFB7973" w14:textId="77777777" w:rsidTr="00BE2A90">
        <w:tc>
          <w:tcPr>
            <w:tcW w:w="988" w:type="dxa"/>
          </w:tcPr>
          <w:p w14:paraId="75B597FB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5" w:type="dxa"/>
          </w:tcPr>
          <w:p w14:paraId="52947922" w14:textId="5C376D4D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24F7FE6C" w14:textId="0F118107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Жалобы</w:t>
            </w:r>
          </w:p>
        </w:tc>
        <w:tc>
          <w:tcPr>
            <w:tcW w:w="1800" w:type="dxa"/>
          </w:tcPr>
          <w:p w14:paraId="58E82C61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3919A997" w14:textId="77777777" w:rsidTr="00BE2A90">
        <w:tc>
          <w:tcPr>
            <w:tcW w:w="988" w:type="dxa"/>
          </w:tcPr>
          <w:p w14:paraId="136F266B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5" w:type="dxa"/>
          </w:tcPr>
          <w:p w14:paraId="2A219118" w14:textId="486D26C9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64C7FE5D" w14:textId="29113E00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Телеграммы</w:t>
            </w:r>
          </w:p>
        </w:tc>
        <w:tc>
          <w:tcPr>
            <w:tcW w:w="1800" w:type="dxa"/>
          </w:tcPr>
          <w:p w14:paraId="67761BE9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2A77A834" w14:textId="77777777" w:rsidTr="00BE2A90">
        <w:tc>
          <w:tcPr>
            <w:tcW w:w="988" w:type="dxa"/>
          </w:tcPr>
          <w:p w14:paraId="288BC792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1275" w:type="dxa"/>
          </w:tcPr>
          <w:p w14:paraId="1573EAFB" w14:textId="3F3C3608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1B0A68D7" w14:textId="1BB3EA45" w:rsidR="000319F6" w:rsidRPr="004778D1" w:rsidRDefault="000319F6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SAMU (</w:t>
            </w:r>
            <w:r w:rsidR="006D171A" w:rsidRPr="004778D1">
              <w:rPr>
                <w:rFonts w:eastAsia="Calibri" w:cs="Calibri"/>
                <w:sz w:val="18"/>
                <w:szCs w:val="18"/>
                <w:lang w:val="ru-RU"/>
              </w:rPr>
              <w:t>неотложная медицинская помощь</w:t>
            </w: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) (</w:t>
            </w:r>
            <w:r w:rsidR="006D171A" w:rsidRPr="004778D1">
              <w:rPr>
                <w:rFonts w:eastAsia="Calibri" w:cs="Calibri"/>
                <w:sz w:val="18"/>
                <w:szCs w:val="18"/>
                <w:lang w:val="ru-RU"/>
              </w:rPr>
              <w:t>ранее</w:t>
            </w:r>
            <w:r w:rsidR="00117BF6" w:rsidRPr="004778D1">
              <w:rPr>
                <w:rFonts w:eastAsia="Calibri" w:cs="Calibri"/>
                <w:sz w:val="18"/>
                <w:szCs w:val="18"/>
                <w:lang w:val="ru-RU"/>
              </w:rPr>
              <w:t>:</w:t>
            </w:r>
            <w:r w:rsidR="006D171A" w:rsidRPr="004778D1">
              <w:rPr>
                <w:rFonts w:eastAsia="Calibri" w:cs="Calibri"/>
                <w:sz w:val="18"/>
                <w:szCs w:val="18"/>
                <w:lang w:val="ru-RU"/>
              </w:rPr>
              <w:t xml:space="preserve"> горячая линия</w:t>
            </w: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  <w:r w:rsidR="006D171A" w:rsidRPr="004778D1">
              <w:rPr>
                <w:rFonts w:eastAsia="Calibri" w:cs="Calibri"/>
                <w:sz w:val="18"/>
                <w:szCs w:val="18"/>
                <w:lang w:val="ru-RU"/>
              </w:rPr>
              <w:t>по вопросам СПИДа</w:t>
            </w: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1800" w:type="dxa"/>
          </w:tcPr>
          <w:p w14:paraId="7964C8C8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10/05/2013</w:t>
            </w:r>
          </w:p>
        </w:tc>
      </w:tr>
      <w:tr w:rsidR="000319F6" w:rsidRPr="004778D1" w14:paraId="778BE4E0" w14:textId="77777777" w:rsidTr="00BE2A90">
        <w:tc>
          <w:tcPr>
            <w:tcW w:w="988" w:type="dxa"/>
          </w:tcPr>
          <w:p w14:paraId="4B7C9CFF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1275" w:type="dxa"/>
          </w:tcPr>
          <w:p w14:paraId="069FAEC5" w14:textId="299142A4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37005DA9" w14:textId="4B749467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Жандармерия</w:t>
            </w:r>
            <w:r w:rsidR="000319F6" w:rsidRPr="004778D1">
              <w:rPr>
                <w:rFonts w:eastAsia="Calibri" w:cs="Calibri"/>
                <w:sz w:val="18"/>
                <w:szCs w:val="18"/>
                <w:lang w:val="ru-RU"/>
              </w:rPr>
              <w:t xml:space="preserve"> (</w:t>
            </w: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ранее</w:t>
            </w:r>
            <w:r w:rsidR="00117BF6" w:rsidRPr="004778D1">
              <w:rPr>
                <w:rFonts w:eastAsia="Calibri" w:cs="Calibri"/>
                <w:sz w:val="18"/>
                <w:szCs w:val="18"/>
                <w:lang w:val="ru-RU"/>
              </w:rPr>
              <w:t>:</w:t>
            </w:r>
            <w:r w:rsidR="000319F6" w:rsidRPr="004778D1">
              <w:rPr>
                <w:rFonts w:eastAsia="Calibri" w:cs="Calibri"/>
                <w:sz w:val="18"/>
                <w:szCs w:val="18"/>
                <w:lang w:val="ru-RU"/>
              </w:rPr>
              <w:t xml:space="preserve"> </w:t>
            </w: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Ручная</w:t>
            </w:r>
            <w:r w:rsidR="000319F6" w:rsidRPr="004778D1">
              <w:rPr>
                <w:rFonts w:eastAsia="Calibri" w:cs="Calibri"/>
                <w:sz w:val="18"/>
                <w:szCs w:val="18"/>
                <w:lang w:val="ru-RU"/>
              </w:rPr>
              <w:t xml:space="preserve"> – </w:t>
            </w: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международная связь</w:t>
            </w:r>
            <w:r w:rsidR="000319F6" w:rsidRPr="004778D1">
              <w:rPr>
                <w:rFonts w:eastAsia="Calibri" w:cs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1800" w:type="dxa"/>
          </w:tcPr>
          <w:p w14:paraId="2415E8AC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27/06/2019</w:t>
            </w:r>
          </w:p>
        </w:tc>
      </w:tr>
      <w:tr w:rsidR="000319F6" w:rsidRPr="004778D1" w14:paraId="4188F826" w14:textId="77777777" w:rsidTr="00BE2A90">
        <w:tc>
          <w:tcPr>
            <w:tcW w:w="988" w:type="dxa"/>
          </w:tcPr>
          <w:p w14:paraId="4CD84FC6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1275" w:type="dxa"/>
          </w:tcPr>
          <w:p w14:paraId="21793613" w14:textId="00FE96AA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421C33E5" w14:textId="4D6B4AF2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Помощь полиции</w:t>
            </w:r>
          </w:p>
        </w:tc>
        <w:tc>
          <w:tcPr>
            <w:tcW w:w="1800" w:type="dxa"/>
          </w:tcPr>
          <w:p w14:paraId="4EFFAC7C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6D9A5F98" w14:textId="77777777" w:rsidTr="00BE2A90">
        <w:tc>
          <w:tcPr>
            <w:tcW w:w="988" w:type="dxa"/>
          </w:tcPr>
          <w:p w14:paraId="3EA4A13F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1275" w:type="dxa"/>
          </w:tcPr>
          <w:p w14:paraId="4CCAC6C0" w14:textId="2D80BCBB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1A379DED" w14:textId="09BE8E28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1800" w:type="dxa"/>
          </w:tcPr>
          <w:p w14:paraId="62B24F55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11A24570" w14:textId="77777777" w:rsidTr="00BE2A90">
        <w:tc>
          <w:tcPr>
            <w:tcW w:w="988" w:type="dxa"/>
          </w:tcPr>
          <w:p w14:paraId="565243C0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1275" w:type="dxa"/>
          </w:tcPr>
          <w:p w14:paraId="2CFE0E91" w14:textId="2EAB2CB1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Две цифры</w:t>
            </w:r>
          </w:p>
        </w:tc>
        <w:tc>
          <w:tcPr>
            <w:tcW w:w="5742" w:type="dxa"/>
          </w:tcPr>
          <w:p w14:paraId="2981A725" w14:textId="2CA81CDB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Вопросы</w:t>
            </w:r>
          </w:p>
        </w:tc>
        <w:tc>
          <w:tcPr>
            <w:tcW w:w="1800" w:type="dxa"/>
          </w:tcPr>
          <w:p w14:paraId="6DF60171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30/06/2006</w:t>
            </w:r>
          </w:p>
        </w:tc>
      </w:tr>
      <w:tr w:rsidR="000319F6" w:rsidRPr="004778D1" w14:paraId="79736090" w14:textId="77777777" w:rsidTr="00BE2A90">
        <w:tc>
          <w:tcPr>
            <w:tcW w:w="988" w:type="dxa"/>
            <w:vAlign w:val="center"/>
          </w:tcPr>
          <w:p w14:paraId="194E970E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118</w:t>
            </w:r>
          </w:p>
        </w:tc>
        <w:tc>
          <w:tcPr>
            <w:tcW w:w="1275" w:type="dxa"/>
          </w:tcPr>
          <w:p w14:paraId="7705C4DB" w14:textId="62D52A6B" w:rsidR="000319F6" w:rsidRPr="004778D1" w:rsidRDefault="000B0481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Три цифры</w:t>
            </w:r>
          </w:p>
        </w:tc>
        <w:tc>
          <w:tcPr>
            <w:tcW w:w="5742" w:type="dxa"/>
          </w:tcPr>
          <w:p w14:paraId="335DFE6B" w14:textId="30EFA618" w:rsidR="000319F6" w:rsidRPr="004778D1" w:rsidRDefault="006D171A" w:rsidP="001530DA">
            <w:pPr>
              <w:spacing w:before="20" w:after="20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Пожарная служба</w:t>
            </w:r>
          </w:p>
        </w:tc>
        <w:tc>
          <w:tcPr>
            <w:tcW w:w="1800" w:type="dxa"/>
          </w:tcPr>
          <w:p w14:paraId="37F62843" w14:textId="77777777" w:rsidR="000319F6" w:rsidRPr="004778D1" w:rsidRDefault="000319F6" w:rsidP="001530DA">
            <w:pPr>
              <w:spacing w:before="20" w:after="20"/>
              <w:jc w:val="center"/>
              <w:rPr>
                <w:rFonts w:eastAsia="Calibri" w:cs="Calibri"/>
                <w:sz w:val="18"/>
                <w:szCs w:val="18"/>
                <w:lang w:val="ru-RU"/>
              </w:rPr>
            </w:pPr>
            <w:r w:rsidRPr="004778D1">
              <w:rPr>
                <w:rFonts w:eastAsia="Calibri" w:cs="Calibri"/>
                <w:sz w:val="18"/>
                <w:szCs w:val="18"/>
                <w:lang w:val="ru-RU"/>
              </w:rPr>
              <w:t>21/04/2020</w:t>
            </w:r>
          </w:p>
        </w:tc>
      </w:tr>
    </w:tbl>
    <w:p w14:paraId="5A4C666D" w14:textId="5B24E25A" w:rsidR="000319F6" w:rsidRPr="004778D1" w:rsidRDefault="004D0F0F" w:rsidP="004D0F0F">
      <w:pPr>
        <w:spacing w:before="360"/>
        <w:rPr>
          <w:rFonts w:eastAsia="Calibri"/>
          <w:lang w:val="ru-RU"/>
        </w:rPr>
      </w:pPr>
      <w:r w:rsidRPr="004778D1">
        <w:rPr>
          <w:rFonts w:eastAsia="Calibri"/>
          <w:lang w:val="ru-RU"/>
        </w:rPr>
        <w:t>Для контактов</w:t>
      </w:r>
      <w:r w:rsidR="000319F6" w:rsidRPr="004778D1">
        <w:rPr>
          <w:rFonts w:eastAsia="Calibri"/>
          <w:lang w:val="ru-RU"/>
        </w:rPr>
        <w:t>:</w:t>
      </w:r>
    </w:p>
    <w:p w14:paraId="40025603" w14:textId="77777777" w:rsidR="000319F6" w:rsidRPr="004778D1" w:rsidRDefault="000319F6" w:rsidP="00BE2A90">
      <w:pPr>
        <w:tabs>
          <w:tab w:val="left" w:pos="1701"/>
        </w:tabs>
        <w:spacing w:before="120"/>
        <w:ind w:left="567"/>
        <w:rPr>
          <w:rFonts w:eastAsia="Calibri"/>
          <w:lang w:val="ru-RU"/>
        </w:rPr>
      </w:pPr>
      <w:r w:rsidRPr="004778D1">
        <w:rPr>
          <w:rFonts w:eastAsia="Calibri"/>
          <w:lang w:val="ru-RU"/>
        </w:rPr>
        <w:t xml:space="preserve">Ms Touré Beidari Leila Kadri </w:t>
      </w:r>
      <w:r w:rsidRPr="004778D1">
        <w:rPr>
          <w:rFonts w:eastAsia="Calibri"/>
          <w:lang w:val="ru-RU"/>
        </w:rPr>
        <w:br/>
        <w:t xml:space="preserve">Chef de Département Gestion des Ressources </w:t>
      </w:r>
      <w:r w:rsidRPr="004778D1">
        <w:rPr>
          <w:rFonts w:eastAsia="Calibri"/>
          <w:lang w:val="ru-RU"/>
        </w:rPr>
        <w:br/>
        <w:t xml:space="preserve">ARCEP (Autorité de Régulation des Communications Électroniques et de la Poste) </w:t>
      </w:r>
      <w:r w:rsidRPr="004778D1">
        <w:rPr>
          <w:rFonts w:eastAsia="Calibri"/>
          <w:lang w:val="ru-RU"/>
        </w:rPr>
        <w:br/>
        <w:t>B.P.: 13179</w:t>
      </w:r>
    </w:p>
    <w:p w14:paraId="34AA98F1" w14:textId="77777777" w:rsidR="000319F6" w:rsidRPr="004778D1" w:rsidRDefault="000319F6" w:rsidP="00BE2A90">
      <w:pPr>
        <w:tabs>
          <w:tab w:val="left" w:pos="1701"/>
        </w:tabs>
        <w:ind w:left="567"/>
        <w:rPr>
          <w:rFonts w:eastAsia="Calibri"/>
          <w:lang w:val="ru-RU"/>
        </w:rPr>
      </w:pPr>
      <w:r w:rsidRPr="004778D1">
        <w:rPr>
          <w:rFonts w:eastAsia="Calibri"/>
          <w:lang w:val="ru-RU"/>
        </w:rPr>
        <w:t>NIAMEY</w:t>
      </w:r>
    </w:p>
    <w:p w14:paraId="0FBA25F4" w14:textId="77777777" w:rsidR="000319F6" w:rsidRPr="004778D1" w:rsidRDefault="000319F6" w:rsidP="00BE2A90">
      <w:pPr>
        <w:tabs>
          <w:tab w:val="left" w:pos="1701"/>
        </w:tabs>
        <w:ind w:left="567"/>
        <w:rPr>
          <w:rFonts w:eastAsia="Calibri"/>
          <w:lang w:val="ru-RU"/>
        </w:rPr>
      </w:pPr>
      <w:r w:rsidRPr="004778D1">
        <w:rPr>
          <w:rFonts w:eastAsia="Calibri"/>
          <w:lang w:val="ru-RU"/>
        </w:rPr>
        <w:t>Niger</w:t>
      </w:r>
    </w:p>
    <w:p w14:paraId="734EB14B" w14:textId="369D1198" w:rsidR="000319F6" w:rsidRPr="004778D1" w:rsidRDefault="004D0F0F" w:rsidP="00BE2A90">
      <w:pPr>
        <w:tabs>
          <w:tab w:val="left" w:pos="1701"/>
        </w:tabs>
        <w:ind w:left="567"/>
        <w:rPr>
          <w:rFonts w:eastAsia="Calibri"/>
          <w:lang w:val="ru-RU"/>
        </w:rPr>
      </w:pPr>
      <w:r w:rsidRPr="004778D1">
        <w:rPr>
          <w:rFonts w:eastAsia="Calibri"/>
          <w:lang w:val="ru-RU"/>
        </w:rPr>
        <w:t>Тел.</w:t>
      </w:r>
      <w:r w:rsidR="000319F6" w:rsidRPr="004778D1">
        <w:rPr>
          <w:rFonts w:eastAsia="Calibri"/>
          <w:lang w:val="ru-RU"/>
        </w:rPr>
        <w:t>:</w:t>
      </w:r>
      <w:r w:rsidR="000319F6" w:rsidRPr="004778D1">
        <w:rPr>
          <w:rFonts w:eastAsia="Calibri"/>
          <w:lang w:val="ru-RU"/>
        </w:rPr>
        <w:tab/>
      </w:r>
      <w:r w:rsidR="000319F6" w:rsidRPr="004778D1">
        <w:rPr>
          <w:rFonts w:eastAsia="Calibri"/>
          <w:lang w:val="ru-RU"/>
        </w:rPr>
        <w:tab/>
        <w:t>+227 20 73 90 11 / +227 20 73 90 08</w:t>
      </w:r>
    </w:p>
    <w:p w14:paraId="2CF4782B" w14:textId="41D52C77" w:rsidR="000319F6" w:rsidRPr="004778D1" w:rsidRDefault="004D0F0F" w:rsidP="00BE2A90">
      <w:pPr>
        <w:tabs>
          <w:tab w:val="left" w:pos="1701"/>
        </w:tabs>
        <w:ind w:left="567"/>
        <w:rPr>
          <w:rFonts w:eastAsia="Calibri"/>
          <w:color w:val="000000"/>
          <w:u w:val="single"/>
          <w:lang w:val="ru-RU"/>
        </w:rPr>
      </w:pPr>
      <w:r w:rsidRPr="004778D1">
        <w:rPr>
          <w:rFonts w:eastAsia="Calibri"/>
          <w:lang w:val="ru-RU"/>
        </w:rPr>
        <w:t>Эл. почта</w:t>
      </w:r>
      <w:r w:rsidR="000319F6" w:rsidRPr="004778D1">
        <w:rPr>
          <w:rFonts w:eastAsia="Calibri"/>
          <w:lang w:val="ru-RU"/>
        </w:rPr>
        <w:t xml:space="preserve">: </w:t>
      </w:r>
      <w:r w:rsidR="000319F6" w:rsidRPr="004778D1">
        <w:rPr>
          <w:rFonts w:eastAsia="Calibri"/>
          <w:lang w:val="ru-RU"/>
        </w:rPr>
        <w:tab/>
      </w:r>
      <w:hyperlink r:id="rId18" w:history="1">
        <w:r w:rsidR="00BE2A90" w:rsidRPr="004778D1">
          <w:rPr>
            <w:rStyle w:val="Hyperlink"/>
            <w:rFonts w:eastAsia="Calibri"/>
            <w:lang w:val="ru-RU"/>
          </w:rPr>
          <w:t>leila.kadri@arcep.ne</w:t>
        </w:r>
      </w:hyperlink>
      <w:r w:rsidR="00BE2A90" w:rsidRPr="004778D1">
        <w:rPr>
          <w:rFonts w:eastAsia="Calibri"/>
          <w:lang w:val="ru-RU"/>
        </w:rPr>
        <w:t xml:space="preserve"> </w:t>
      </w:r>
      <w:r w:rsidR="000319F6" w:rsidRPr="004778D1">
        <w:rPr>
          <w:rFonts w:eastAsia="Calibri"/>
          <w:lang w:val="ru-RU"/>
        </w:rPr>
        <w:t xml:space="preserve">/ </w:t>
      </w:r>
      <w:hyperlink r:id="rId19" w:history="1">
        <w:r w:rsidR="00BE2A90" w:rsidRPr="004778D1">
          <w:rPr>
            <w:rStyle w:val="Hyperlink"/>
            <w:rFonts w:eastAsia="Calibri"/>
            <w:lang w:val="ru-RU"/>
          </w:rPr>
          <w:t>leilah41@hotmail.com</w:t>
        </w:r>
      </w:hyperlink>
      <w:r w:rsidR="00BE2A90" w:rsidRPr="004778D1">
        <w:rPr>
          <w:rFonts w:eastAsia="Calibri"/>
          <w:lang w:val="ru-RU"/>
        </w:rPr>
        <w:t xml:space="preserve"> </w:t>
      </w:r>
    </w:p>
    <w:p w14:paraId="39B2CF15" w14:textId="146B4E46" w:rsidR="000319F6" w:rsidRPr="004778D1" w:rsidRDefault="000319F6" w:rsidP="00BE2A90">
      <w:pPr>
        <w:tabs>
          <w:tab w:val="left" w:pos="1701"/>
        </w:tabs>
        <w:ind w:left="567"/>
        <w:rPr>
          <w:rFonts w:eastAsia="Calibri"/>
          <w:lang w:val="ru-RU"/>
        </w:rPr>
      </w:pPr>
      <w:r w:rsidRPr="004778D1">
        <w:rPr>
          <w:rFonts w:eastAsia="Calibri"/>
          <w:lang w:val="ru-RU"/>
        </w:rPr>
        <w:t xml:space="preserve">URL: </w:t>
      </w:r>
      <w:r w:rsidRPr="004778D1">
        <w:rPr>
          <w:rFonts w:eastAsia="Calibri"/>
          <w:lang w:val="ru-RU"/>
        </w:rPr>
        <w:tab/>
      </w:r>
      <w:r w:rsidRPr="004778D1">
        <w:rPr>
          <w:rFonts w:eastAsia="Calibri"/>
          <w:lang w:val="ru-RU"/>
        </w:rPr>
        <w:tab/>
      </w:r>
      <w:hyperlink r:id="rId20" w:history="1">
        <w:r w:rsidR="00BE2A90" w:rsidRPr="004778D1">
          <w:rPr>
            <w:rStyle w:val="Hyperlink"/>
            <w:rFonts w:eastAsia="Calibri"/>
            <w:lang w:val="ru-RU"/>
          </w:rPr>
          <w:t>www.arcep.ne</w:t>
        </w:r>
      </w:hyperlink>
      <w:r w:rsidR="00BE2A90" w:rsidRPr="004778D1">
        <w:rPr>
          <w:rFonts w:eastAsia="Calibri"/>
          <w:lang w:val="ru-RU"/>
        </w:rPr>
        <w:t xml:space="preserve"> </w:t>
      </w:r>
    </w:p>
    <w:p w14:paraId="2D1DC05E" w14:textId="77777777" w:rsidR="004E777E" w:rsidRPr="004778D1" w:rsidRDefault="004E777E" w:rsidP="00AF7781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58121F43" w14:textId="77777777" w:rsidR="001063A9" w:rsidRPr="004778D1" w:rsidRDefault="001063A9" w:rsidP="00AF7781">
      <w:pPr>
        <w:rPr>
          <w:lang w:val="ru-RU"/>
        </w:rPr>
        <w:sectPr w:rsidR="001063A9" w:rsidRPr="004778D1" w:rsidSect="001B608C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4778D1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4778D1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77777777" w:rsidR="00D5349A" w:rsidRPr="004778D1" w:rsidRDefault="00D5349A" w:rsidP="00AF7781">
      <w:pPr>
        <w:spacing w:after="360"/>
        <w:jc w:val="center"/>
        <w:rPr>
          <w:rFonts w:asciiTheme="minorHAnsi" w:hAnsiTheme="minorHAnsi"/>
          <w:lang w:val="ru-RU"/>
        </w:rPr>
      </w:pPr>
      <w:bookmarkStart w:id="65" w:name="_Toc248829287"/>
      <w:bookmarkStart w:id="66" w:name="_Toc251059440"/>
      <w:r w:rsidRPr="004778D1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604907" w:rsidRPr="004778D1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  <w:r w:rsidR="00604907" w:rsidRPr="004778D1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4778D1" w14:paraId="24FA5CA0" w14:textId="77777777" w:rsidTr="00D5349A">
        <w:tc>
          <w:tcPr>
            <w:tcW w:w="2977" w:type="dxa"/>
          </w:tcPr>
          <w:p w14:paraId="3C11E430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4778D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4778D1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778D1" w14:paraId="40213D23" w14:textId="77777777" w:rsidTr="00D5349A">
        <w:tc>
          <w:tcPr>
            <w:tcW w:w="2977" w:type="dxa"/>
          </w:tcPr>
          <w:p w14:paraId="33C02E48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778D1" w14:paraId="3D49783D" w14:textId="77777777" w:rsidTr="00D5349A">
        <w:tc>
          <w:tcPr>
            <w:tcW w:w="2977" w:type="dxa"/>
          </w:tcPr>
          <w:p w14:paraId="56334CA4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4778D1" w14:paraId="08BDDD60" w14:textId="77777777" w:rsidTr="00D5349A">
        <w:tc>
          <w:tcPr>
            <w:tcW w:w="2977" w:type="dxa"/>
          </w:tcPr>
          <w:p w14:paraId="46969B9E" w14:textId="77777777" w:rsidR="00BD26BB" w:rsidRPr="004778D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4778D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4778D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4778D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778D1" w14:paraId="6BE8FD00" w14:textId="77777777" w:rsidTr="00D5349A">
        <w:tc>
          <w:tcPr>
            <w:tcW w:w="2977" w:type="dxa"/>
          </w:tcPr>
          <w:p w14:paraId="76E26D22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778D1" w14:paraId="3D21CB29" w14:textId="77777777" w:rsidTr="00D5349A">
        <w:tc>
          <w:tcPr>
            <w:tcW w:w="2977" w:type="dxa"/>
          </w:tcPr>
          <w:p w14:paraId="643ECA41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778D1" w14:paraId="52A9FE51" w14:textId="77777777" w:rsidTr="00D5349A">
        <w:tc>
          <w:tcPr>
            <w:tcW w:w="2977" w:type="dxa"/>
          </w:tcPr>
          <w:p w14:paraId="547BC886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778D1" w14:paraId="62E89DEE" w14:textId="77777777" w:rsidTr="00D5349A">
        <w:tc>
          <w:tcPr>
            <w:tcW w:w="2977" w:type="dxa"/>
          </w:tcPr>
          <w:p w14:paraId="5E8E4E94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4778D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4778D1" w14:paraId="731728AA" w14:textId="77777777" w:rsidTr="00D5349A">
        <w:tc>
          <w:tcPr>
            <w:tcW w:w="2977" w:type="dxa"/>
          </w:tcPr>
          <w:p w14:paraId="10FFA1D5" w14:textId="77777777" w:rsidR="00DD2718" w:rsidRPr="004778D1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4778D1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4778D1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4778D1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4778D1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4778D1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4778D1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78CFEF07" w14:textId="7B9CB987" w:rsidR="00D5349A" w:rsidRPr="004778D1" w:rsidRDefault="00D5349A" w:rsidP="00AF7781">
      <w:pPr>
        <w:jc w:val="center"/>
        <w:rPr>
          <w:rFonts w:asciiTheme="minorHAnsi" w:hAnsiTheme="minorHAnsi"/>
          <w:lang w:val="ru-RU"/>
        </w:rPr>
      </w:pPr>
      <w:r w:rsidRPr="004778D1">
        <w:rPr>
          <w:rFonts w:asciiTheme="minorHAnsi" w:hAnsiTheme="minorHAnsi"/>
          <w:lang w:val="ru-RU"/>
        </w:rPr>
        <w:t xml:space="preserve">См. URL: </w:t>
      </w:r>
      <w:hyperlink r:id="rId26" w:history="1">
        <w:r w:rsidR="003A6F9E" w:rsidRPr="004778D1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5C11E66A" w14:textId="77777777" w:rsidR="00E5105F" w:rsidRPr="004778D1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4778D1" w:rsidRDefault="008852E5" w:rsidP="00AF7781">
      <w:pPr>
        <w:pStyle w:val="Heading1"/>
        <w:spacing w:before="0"/>
        <w:ind w:left="142"/>
        <w:jc w:val="center"/>
        <w:rPr>
          <w:lang w:val="ru-RU"/>
        </w:rPr>
        <w:sectPr w:rsidR="008852E5" w:rsidRPr="004778D1" w:rsidSect="004C24DE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bookmarkStart w:id="168" w:name="_Toc357001963"/>
      <w:bookmarkStart w:id="169" w:name="_Toc358192590"/>
      <w:bookmarkStart w:id="170" w:name="_Toc359489439"/>
      <w:bookmarkStart w:id="171" w:name="_Toc360696839"/>
      <w:bookmarkStart w:id="172" w:name="_Toc361921570"/>
      <w:bookmarkStart w:id="173" w:name="_Toc363741410"/>
      <w:bookmarkStart w:id="174" w:name="_Toc364672359"/>
      <w:bookmarkStart w:id="175" w:name="_Toc366157716"/>
      <w:bookmarkStart w:id="176" w:name="_Toc367715555"/>
      <w:bookmarkStart w:id="177" w:name="_Toc369007689"/>
      <w:bookmarkStart w:id="178" w:name="_Toc369007893"/>
      <w:bookmarkStart w:id="179" w:name="_Toc370373502"/>
      <w:bookmarkStart w:id="180" w:name="_Toc371588868"/>
      <w:bookmarkStart w:id="181" w:name="_Toc373157834"/>
      <w:bookmarkStart w:id="182" w:name="_Toc374006642"/>
      <w:bookmarkStart w:id="183" w:name="_Toc374692696"/>
      <w:bookmarkStart w:id="184" w:name="_Toc374692773"/>
      <w:bookmarkStart w:id="185" w:name="_Toc377026502"/>
      <w:bookmarkStart w:id="186" w:name="_Toc378322723"/>
      <w:bookmarkStart w:id="187" w:name="_Toc379440376"/>
      <w:bookmarkStart w:id="188" w:name="_Toc380582901"/>
      <w:bookmarkStart w:id="189" w:name="_Toc381784234"/>
      <w:bookmarkStart w:id="190" w:name="_Toc383182317"/>
      <w:bookmarkStart w:id="191" w:name="_Toc384625711"/>
      <w:bookmarkStart w:id="192" w:name="_Toc385496803"/>
      <w:bookmarkStart w:id="193" w:name="_Toc388946331"/>
      <w:bookmarkStart w:id="194" w:name="_Toc388947564"/>
      <w:bookmarkStart w:id="195" w:name="_Toc389730888"/>
      <w:bookmarkStart w:id="196" w:name="_Toc391386076"/>
      <w:bookmarkStart w:id="197" w:name="_Toc392235890"/>
      <w:bookmarkStart w:id="198" w:name="_Toc393713421"/>
      <w:bookmarkStart w:id="199" w:name="_Toc393714488"/>
      <w:bookmarkStart w:id="200" w:name="_Toc393715492"/>
      <w:bookmarkStart w:id="201" w:name="_Toc395100467"/>
      <w:bookmarkStart w:id="202" w:name="_Toc396212814"/>
      <w:bookmarkStart w:id="203" w:name="_Toc397517659"/>
      <w:bookmarkStart w:id="204" w:name="_Toc399160642"/>
      <w:bookmarkStart w:id="205" w:name="_Toc400374880"/>
      <w:bookmarkStart w:id="206" w:name="_Toc401757926"/>
      <w:bookmarkStart w:id="207" w:name="_Toc402967106"/>
      <w:bookmarkStart w:id="208" w:name="_Toc404332318"/>
      <w:bookmarkStart w:id="209" w:name="_Toc405386784"/>
      <w:bookmarkStart w:id="210" w:name="_Toc406508022"/>
      <w:bookmarkStart w:id="211" w:name="_Toc408576643"/>
      <w:bookmarkStart w:id="212" w:name="_Toc409708238"/>
      <w:bookmarkStart w:id="213" w:name="_Toc410904541"/>
      <w:bookmarkStart w:id="214" w:name="_Toc414884970"/>
      <w:bookmarkStart w:id="215" w:name="_Toc416360080"/>
      <w:bookmarkStart w:id="216" w:name="_Toc417984363"/>
      <w:bookmarkStart w:id="217" w:name="_Toc420414841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p w14:paraId="53090D1B" w14:textId="77777777" w:rsidR="00872C86" w:rsidRPr="004778D1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4778D1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4778D1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778D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4778D1" w14:paraId="0720C6FB" w14:textId="77777777" w:rsidTr="00B27BD3">
        <w:tc>
          <w:tcPr>
            <w:tcW w:w="590" w:type="dxa"/>
          </w:tcPr>
          <w:p w14:paraId="093CB27A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4778D1" w14:paraId="245BF3AB" w14:textId="77777777" w:rsidTr="00B27BD3">
        <w:tc>
          <w:tcPr>
            <w:tcW w:w="590" w:type="dxa"/>
          </w:tcPr>
          <w:p w14:paraId="0F7E38E5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4778D1" w14:paraId="339F778D" w14:textId="77777777" w:rsidTr="00B27BD3">
        <w:tc>
          <w:tcPr>
            <w:tcW w:w="590" w:type="dxa"/>
          </w:tcPr>
          <w:p w14:paraId="769FAADA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4778D1" w14:paraId="5369F0C9" w14:textId="77777777" w:rsidTr="00B27BD3">
        <w:tc>
          <w:tcPr>
            <w:tcW w:w="590" w:type="dxa"/>
          </w:tcPr>
          <w:p w14:paraId="07BA2A14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78D1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4778D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594308F" w14:textId="77499517" w:rsidR="00817AB9" w:rsidRPr="004778D1" w:rsidRDefault="00817AB9" w:rsidP="00817AB9">
      <w:pPr>
        <w:pStyle w:val="Heading20"/>
        <w:spacing w:before="1080"/>
        <w:rPr>
          <w:szCs w:val="26"/>
          <w:highlight w:val="yellow"/>
          <w:lang w:val="ru-RU"/>
        </w:rPr>
      </w:pPr>
      <w:r w:rsidRPr="004778D1">
        <w:rPr>
          <w:szCs w:val="26"/>
          <w:lang w:val="ru-RU"/>
        </w:rPr>
        <w:t xml:space="preserve">Список судовых станций и присвоений опознавателей </w:t>
      </w:r>
      <w:r w:rsidRPr="004778D1">
        <w:rPr>
          <w:szCs w:val="26"/>
          <w:lang w:val="ru-RU"/>
        </w:rPr>
        <w:br/>
        <w:t xml:space="preserve">морской подвижной службы </w:t>
      </w:r>
      <w:r w:rsidRPr="004778D1">
        <w:rPr>
          <w:szCs w:val="26"/>
          <w:lang w:val="ru-RU"/>
        </w:rPr>
        <w:br/>
        <w:t xml:space="preserve">(Список V) </w:t>
      </w:r>
      <w:r w:rsidRPr="004778D1">
        <w:rPr>
          <w:szCs w:val="26"/>
          <w:lang w:val="ru-RU"/>
        </w:rPr>
        <w:br/>
        <w:t>Издание 20</w:t>
      </w:r>
      <w:r w:rsidR="00834A5C" w:rsidRPr="004778D1">
        <w:rPr>
          <w:szCs w:val="26"/>
          <w:lang w:val="ru-RU"/>
        </w:rPr>
        <w:t>20</w:t>
      </w:r>
      <w:r w:rsidRPr="004778D1">
        <w:rPr>
          <w:szCs w:val="26"/>
          <w:lang w:val="ru-RU"/>
        </w:rPr>
        <w:t xml:space="preserve"> года</w:t>
      </w:r>
      <w:r w:rsidRPr="004778D1">
        <w:rPr>
          <w:szCs w:val="26"/>
          <w:lang w:val="ru-RU"/>
        </w:rPr>
        <w:br/>
      </w:r>
      <w:r w:rsidRPr="004778D1">
        <w:rPr>
          <w:szCs w:val="26"/>
          <w:lang w:val="ru-RU"/>
        </w:rPr>
        <w:br/>
        <w:t>Раздел VI</w:t>
      </w:r>
    </w:p>
    <w:p w14:paraId="1A10D0A4" w14:textId="77777777" w:rsidR="00AA7508" w:rsidRPr="004778D1" w:rsidRDefault="00AA7508" w:rsidP="00AA7508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360" w:after="120"/>
        <w:rPr>
          <w:rFonts w:asciiTheme="minorHAnsi" w:hAnsiTheme="minorHAnsi" w:cstheme="minorHAnsi"/>
          <w:b/>
          <w:bCs/>
          <w:lang w:val="ru-RU"/>
        </w:rPr>
      </w:pPr>
      <w:r w:rsidRPr="004778D1">
        <w:rPr>
          <w:rFonts w:asciiTheme="minorHAnsi" w:hAnsiTheme="minorHAnsi" w:cstheme="minorHAnsi"/>
          <w:b/>
          <w:bCs/>
          <w:lang w:val="ru-RU"/>
        </w:rPr>
        <w:t>REP</w:t>
      </w:r>
    </w:p>
    <w:p w14:paraId="1162A033" w14:textId="5916AD11" w:rsidR="00AA7508" w:rsidRPr="004778D1" w:rsidRDefault="00AA7508" w:rsidP="00AA750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4778D1">
        <w:rPr>
          <w:rFonts w:asciiTheme="minorHAnsi" w:hAnsiTheme="minorHAnsi" w:cstheme="minorHAnsi"/>
          <w:b/>
          <w:bCs/>
          <w:color w:val="000000"/>
          <w:lang w:val="ru-RU"/>
        </w:rPr>
        <w:t>GR15</w:t>
      </w:r>
      <w:r w:rsidRPr="004778D1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4778D1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4778D1">
        <w:rPr>
          <w:rFonts w:asciiTheme="minorHAnsi" w:hAnsiTheme="minorHAnsi" w:cstheme="minorHAnsi"/>
          <w:color w:val="000000"/>
          <w:lang w:val="ru-RU" w:eastAsia="en-GB"/>
        </w:rPr>
        <w:t xml:space="preserve">SHELECTRO </w:t>
      </w:r>
      <w:r w:rsidR="00BE2A90" w:rsidRPr="004778D1">
        <w:rPr>
          <w:rFonts w:asciiTheme="minorHAnsi" w:hAnsiTheme="minorHAnsi" w:cstheme="minorHAnsi"/>
          <w:color w:val="000000"/>
          <w:lang w:val="ru-RU" w:eastAsia="en-GB"/>
        </w:rPr>
        <w:t>−</w:t>
      </w:r>
      <w:r w:rsidRPr="004778D1">
        <w:rPr>
          <w:rFonts w:asciiTheme="minorHAnsi" w:hAnsiTheme="minorHAnsi" w:cstheme="minorHAnsi"/>
          <w:color w:val="000000"/>
          <w:lang w:val="ru-RU" w:eastAsia="en-GB"/>
        </w:rPr>
        <w:t xml:space="preserve"> DRIVAKOS SHIPPING ELECTRONIC SYSTEMS P.C.,</w:t>
      </w:r>
    </w:p>
    <w:p w14:paraId="0FA8862B" w14:textId="77777777" w:rsidR="00AA7508" w:rsidRPr="004778D1" w:rsidRDefault="00AA7508" w:rsidP="00AA750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4778D1">
        <w:rPr>
          <w:rFonts w:asciiTheme="minorHAnsi" w:hAnsiTheme="minorHAnsi" w:cstheme="minorHAnsi"/>
          <w:color w:val="000000"/>
          <w:lang w:val="ru-RU" w:eastAsia="en-GB"/>
        </w:rPr>
        <w:tab/>
      </w:r>
      <w:r w:rsidRPr="004778D1">
        <w:rPr>
          <w:rFonts w:asciiTheme="minorHAnsi" w:hAnsiTheme="minorHAnsi" w:cstheme="minorHAnsi"/>
          <w:color w:val="000000"/>
          <w:lang w:val="ru-RU" w:eastAsia="en-GB"/>
        </w:rPr>
        <w:tab/>
        <w:t>Androutsou 154, 185 35 Piraeus, Greece.</w:t>
      </w:r>
    </w:p>
    <w:p w14:paraId="4F2FD798" w14:textId="448542E3" w:rsidR="00AA7508" w:rsidRPr="004778D1" w:rsidRDefault="00AA7508" w:rsidP="00AA7508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4778D1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4778D1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4778D1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28" w:history="1">
        <w:r w:rsidRPr="004778D1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shelectro@shelectro.gr</w:t>
        </w:r>
      </w:hyperlink>
      <w:r w:rsidRPr="004778D1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22473719" w14:textId="4C623786" w:rsidR="00C9732F" w:rsidRPr="004778D1" w:rsidRDefault="00C9732F" w:rsidP="00817884">
      <w:pPr>
        <w:pStyle w:val="Heading20"/>
        <w:keepLines/>
        <w:spacing w:before="1320"/>
        <w:rPr>
          <w:szCs w:val="26"/>
          <w:lang w:val="ru-RU"/>
        </w:rPr>
      </w:pPr>
      <w:r w:rsidRPr="004778D1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4778D1">
        <w:rPr>
          <w:szCs w:val="26"/>
          <w:lang w:val="ru-RU"/>
        </w:rPr>
        <w:br/>
        <w:t xml:space="preserve">(согласно Рекомендации МСЭ-Т E.118 (05/2006)) </w:t>
      </w:r>
      <w:r w:rsidRPr="004778D1">
        <w:rPr>
          <w:szCs w:val="26"/>
          <w:lang w:val="ru-RU"/>
        </w:rPr>
        <w:br/>
        <w:t>(по состоянию на 1 декабря 2018 г.)</w:t>
      </w:r>
    </w:p>
    <w:p w14:paraId="2119847D" w14:textId="0E238CE7" w:rsidR="00C9732F" w:rsidRPr="004778D1" w:rsidRDefault="00C9732F" w:rsidP="00AF7781">
      <w:pPr>
        <w:tabs>
          <w:tab w:val="left" w:pos="720"/>
        </w:tabs>
        <w:spacing w:after="120"/>
        <w:jc w:val="center"/>
        <w:rPr>
          <w:lang w:val="ru-RU"/>
        </w:rPr>
      </w:pPr>
      <w:r w:rsidRPr="004778D1">
        <w:rPr>
          <w:lang w:val="ru-RU"/>
        </w:rPr>
        <w:t>(Приложение к Оперативному бюллетеню № 1161 МСЭ – 1.XII.2018)</w:t>
      </w:r>
      <w:r w:rsidRPr="004778D1">
        <w:rPr>
          <w:lang w:val="ru-RU"/>
        </w:rPr>
        <w:br/>
        <w:t xml:space="preserve">(Поправка № </w:t>
      </w:r>
      <w:r w:rsidR="00D80BE2" w:rsidRPr="004778D1">
        <w:rPr>
          <w:lang w:val="ru-RU"/>
        </w:rPr>
        <w:t>2</w:t>
      </w:r>
      <w:r w:rsidR="00AA7508" w:rsidRPr="004778D1">
        <w:rPr>
          <w:lang w:val="ru-RU"/>
        </w:rPr>
        <w:t>7</w:t>
      </w:r>
      <w:r w:rsidRPr="004778D1">
        <w:rPr>
          <w:lang w:val="ru-RU"/>
        </w:rPr>
        <w:t>)</w:t>
      </w:r>
    </w:p>
    <w:p w14:paraId="4201668A" w14:textId="0E1B53F8" w:rsidR="005761CE" w:rsidRPr="004778D1" w:rsidRDefault="00AA7508" w:rsidP="00AA7508">
      <w:pPr>
        <w:tabs>
          <w:tab w:val="left" w:pos="1276"/>
          <w:tab w:val="left" w:pos="2977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4778D1">
        <w:rPr>
          <w:rFonts w:cs="Arial"/>
          <w:b/>
          <w:bCs/>
          <w:lang w:val="ru-RU"/>
        </w:rPr>
        <w:t>Германия</w:t>
      </w:r>
      <w:r w:rsidR="005761CE" w:rsidRPr="004778D1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134"/>
        <w:gridCol w:w="2977"/>
        <w:gridCol w:w="1422"/>
      </w:tblGrid>
      <w:tr w:rsidR="005761CE" w:rsidRPr="004778D1" w14:paraId="1298D792" w14:textId="77777777" w:rsidTr="00BE2A9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89FC" w14:textId="77777777" w:rsidR="005761CE" w:rsidRPr="004778D1" w:rsidRDefault="005761CE" w:rsidP="00BE2A90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4778D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57D2" w14:textId="77777777" w:rsidR="005761CE" w:rsidRPr="004778D1" w:rsidRDefault="005761CE" w:rsidP="00BE2A90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4778D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F3DF" w14:textId="77777777" w:rsidR="005761CE" w:rsidRPr="004778D1" w:rsidRDefault="005761CE" w:rsidP="00BE2A90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9105" w14:textId="77777777" w:rsidR="005761CE" w:rsidRPr="004778D1" w:rsidRDefault="005761CE" w:rsidP="00BE2A90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652F1" w14:textId="166ED687" w:rsidR="005761CE" w:rsidRPr="004778D1" w:rsidRDefault="005761CE" w:rsidP="00BE2A90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4778D1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Дата </w:t>
            </w:r>
            <w:r w:rsidR="00C80969" w:rsidRPr="004778D1">
              <w:rPr>
                <w:i/>
                <w:iCs/>
                <w:color w:val="000000"/>
                <w:sz w:val="18"/>
                <w:szCs w:val="18"/>
                <w:lang w:val="ru-RU"/>
              </w:rPr>
              <w:br/>
            </w:r>
            <w:r w:rsidRPr="004778D1">
              <w:rPr>
                <w:i/>
                <w:iCs/>
                <w:color w:val="000000"/>
                <w:sz w:val="18"/>
                <w:szCs w:val="18"/>
                <w:lang w:val="ru-RU"/>
              </w:rPr>
              <w:t>начала</w:t>
            </w:r>
            <w:r w:rsidR="00C80969" w:rsidRPr="004778D1">
              <w:rPr>
                <w:i/>
                <w:iCs/>
                <w:color w:val="000000"/>
                <w:sz w:val="18"/>
                <w:szCs w:val="18"/>
                <w:lang w:val="ru-RU"/>
              </w:rPr>
              <w:br/>
            </w:r>
            <w:r w:rsidRPr="004778D1">
              <w:rPr>
                <w:i/>
                <w:iCs/>
                <w:color w:val="000000"/>
                <w:sz w:val="18"/>
                <w:szCs w:val="18"/>
                <w:lang w:val="ru-RU"/>
              </w:rPr>
              <w:t>использования</w:t>
            </w:r>
          </w:p>
        </w:tc>
      </w:tr>
      <w:tr w:rsidR="00AA7508" w:rsidRPr="004778D1" w14:paraId="1E840F24" w14:textId="77777777" w:rsidTr="00C8096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C4B9" w14:textId="25311C8C" w:rsidR="00AA7508" w:rsidRPr="004778D1" w:rsidRDefault="00AA7508" w:rsidP="00AA7508">
            <w:pPr>
              <w:tabs>
                <w:tab w:val="left" w:pos="720"/>
              </w:tabs>
              <w:rPr>
                <w:rFonts w:asciiTheme="minorHAnsi" w:hAnsiTheme="minorHAnsi" w:cstheme="minorHAnsi"/>
                <w:color w:val="212121"/>
                <w:sz w:val="18"/>
                <w:szCs w:val="18"/>
                <w:lang w:val="ru-RU"/>
              </w:rPr>
            </w:pPr>
            <w:r w:rsidRPr="004778D1">
              <w:rPr>
                <w:rFonts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DB6E" w14:textId="77777777" w:rsidR="00AA7508" w:rsidRPr="004778D1" w:rsidRDefault="00AA7508" w:rsidP="00AA7508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TelcoVillage GmbH</w:t>
            </w:r>
          </w:p>
          <w:p w14:paraId="32E4E999" w14:textId="77777777" w:rsidR="00AA7508" w:rsidRPr="004778D1" w:rsidRDefault="00AA7508" w:rsidP="00AA7508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Hennigsdorfer Str. 126</w:t>
            </w:r>
          </w:p>
          <w:p w14:paraId="2D527290" w14:textId="12E255DF" w:rsidR="00AA7508" w:rsidRPr="004778D1" w:rsidRDefault="00AA7508" w:rsidP="00AA7508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13503 BERLIN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CAF7" w14:textId="2B70E895" w:rsidR="00AA7508" w:rsidRPr="004778D1" w:rsidRDefault="00AA7508" w:rsidP="00AA750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89 49 40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0CCD" w14:textId="77777777" w:rsidR="00AA7508" w:rsidRPr="004778D1" w:rsidRDefault="00AA7508" w:rsidP="00AA750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Christos Omiridis</w:t>
            </w:r>
          </w:p>
          <w:p w14:paraId="1DC4FA27" w14:textId="77777777" w:rsidR="00AA7508" w:rsidRPr="004778D1" w:rsidRDefault="00AA7508" w:rsidP="00AA750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Hennigsdorfer Str. 126</w:t>
            </w:r>
          </w:p>
          <w:p w14:paraId="28BD704D" w14:textId="77777777" w:rsidR="00AA7508" w:rsidRPr="004778D1" w:rsidRDefault="00AA7508" w:rsidP="00AA750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13503 BERLIN</w:t>
            </w:r>
          </w:p>
          <w:p w14:paraId="068A146A" w14:textId="77777777" w:rsidR="00AA7508" w:rsidRPr="004778D1" w:rsidRDefault="00AA7508" w:rsidP="00AA750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Germany</w:t>
            </w:r>
          </w:p>
          <w:p w14:paraId="7A3DE332" w14:textId="5C165C23" w:rsidR="00AA7508" w:rsidRPr="004778D1" w:rsidRDefault="00AA7508" w:rsidP="00AA7508">
            <w:pPr>
              <w:tabs>
                <w:tab w:val="left" w:pos="88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+49 30 221 79 00 90</w:t>
            </w:r>
          </w:p>
          <w:p w14:paraId="3341FA50" w14:textId="2634376E" w:rsidR="00AA7508" w:rsidRPr="004778D1" w:rsidRDefault="00AA7508" w:rsidP="00AA7508">
            <w:pPr>
              <w:tabs>
                <w:tab w:val="left" w:pos="88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Факс:</w:t>
            </w: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+49 30 221 79 00 99</w:t>
            </w:r>
          </w:p>
          <w:p w14:paraId="6801B593" w14:textId="426F220D" w:rsidR="00AA7508" w:rsidRPr="004778D1" w:rsidRDefault="00AA7508" w:rsidP="00AA7508">
            <w:pPr>
              <w:tabs>
                <w:tab w:val="left" w:pos="880"/>
              </w:tabs>
              <w:spacing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29" w:history="1">
              <w:r w:rsidR="00BE2A90" w:rsidRPr="004778D1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service@telcovillage.com</w:t>
              </w:r>
            </w:hyperlink>
            <w:r w:rsidR="00BE2A90"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FB8DF" w14:textId="4A958DB6" w:rsidR="00AA7508" w:rsidRPr="004778D1" w:rsidRDefault="00AA7508" w:rsidP="00AA750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1.VI.2020</w:t>
            </w:r>
          </w:p>
        </w:tc>
      </w:tr>
    </w:tbl>
    <w:p w14:paraId="525E6FBB" w14:textId="77777777" w:rsidR="005B3971" w:rsidRPr="004778D1" w:rsidRDefault="005B3971" w:rsidP="005B3971">
      <w:pPr>
        <w:keepNext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4778D1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4778D1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4778D1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0BF12A62" w14:textId="281D675F" w:rsidR="005B3971" w:rsidRPr="004778D1" w:rsidRDefault="005B3971" w:rsidP="005B3971">
      <w:pPr>
        <w:jc w:val="center"/>
        <w:rPr>
          <w:rFonts w:eastAsia="SimSun"/>
          <w:lang w:val="ru-RU"/>
        </w:rPr>
      </w:pPr>
      <w:r w:rsidRPr="004778D1">
        <w:rPr>
          <w:rFonts w:eastAsia="SimSun"/>
          <w:lang w:val="ru-RU"/>
        </w:rPr>
        <w:t>(Приложение к Оперативному бюллетеню МСЭ № 1114 – 15.XII.2016)</w:t>
      </w:r>
      <w:r w:rsidRPr="004778D1">
        <w:rPr>
          <w:rFonts w:eastAsia="SimSun"/>
          <w:lang w:val="ru-RU"/>
        </w:rPr>
        <w:br/>
        <w:t>(Поправка № 16)</w:t>
      </w:r>
    </w:p>
    <w:p w14:paraId="3DF3B616" w14:textId="77777777" w:rsidR="005B3971" w:rsidRPr="004778D1" w:rsidRDefault="005B3971" w:rsidP="005B3971">
      <w:pPr>
        <w:spacing w:before="240"/>
        <w:rPr>
          <w:rFonts w:eastAsia="SimSun"/>
          <w:b/>
          <w:lang w:val="ru-RU"/>
        </w:rPr>
      </w:pPr>
      <w:r w:rsidRPr="004778D1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0FC4D5DA" w14:textId="77777777" w:rsidR="005B3971" w:rsidRPr="004778D1" w:rsidRDefault="005B3971" w:rsidP="005B3971">
      <w:pPr>
        <w:spacing w:before="360" w:after="120"/>
        <w:ind w:left="567" w:hanging="567"/>
        <w:rPr>
          <w:lang w:val="ru-RU"/>
        </w:rPr>
      </w:pPr>
      <w:bookmarkStart w:id="218" w:name="lt_pId489"/>
      <w:r w:rsidRPr="004778D1">
        <w:rPr>
          <w:color w:val="000000"/>
          <w:lang w:val="ru-RU"/>
        </w:rPr>
        <w:t>p</w:t>
      </w:r>
      <w:bookmarkEnd w:id="218"/>
      <w:r w:rsidRPr="004778D1">
        <w:rPr>
          <w:color w:val="000000"/>
          <w:lang w:val="ru-RU"/>
        </w:rPr>
        <w:tab/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сетей:</w:t>
      </w:r>
      <w:r w:rsidRPr="004778D1">
        <w:rPr>
          <w:lang w:val="ru-RU"/>
        </w:rPr>
        <w:t xml:space="preserve"> </w:t>
      </w:r>
    </w:p>
    <w:p w14:paraId="510E3305" w14:textId="65D5505D" w:rsidR="005B3971" w:rsidRPr="004778D1" w:rsidRDefault="005B3971" w:rsidP="005B3971">
      <w:pPr>
        <w:widowControl w:val="0"/>
        <w:tabs>
          <w:tab w:val="left" w:pos="0"/>
          <w:tab w:val="left" w:pos="340"/>
        </w:tabs>
        <w:spacing w:before="360" w:after="240"/>
        <w:ind w:left="340" w:hanging="340"/>
        <w:rPr>
          <w:rFonts w:eastAsia="SimSun"/>
          <w:lang w:val="ru-RU"/>
        </w:rPr>
      </w:pPr>
      <w:r w:rsidRPr="004778D1">
        <w:rPr>
          <w:b/>
          <w:bCs/>
          <w:i/>
          <w:color w:val="000000"/>
          <w:lang w:val="ru-RU"/>
        </w:rPr>
        <w:t>Примечание p)</w:t>
      </w:r>
      <w:r w:rsidRPr="004778D1">
        <w:rPr>
          <w:b/>
          <w:color w:val="000000"/>
          <w:lang w:val="ru-RU"/>
        </w:rPr>
        <w:t>   </w:t>
      </w:r>
      <w:r w:rsidRPr="004778D1">
        <w:rPr>
          <w:b/>
          <w:lang w:val="ru-RU"/>
        </w:rPr>
        <w:t xml:space="preserve">+883 320 </w:t>
      </w:r>
      <w:r w:rsidR="00117BF6" w:rsidRPr="004778D1">
        <w:rPr>
          <w:b/>
          <w:lang w:val="ru-RU"/>
        </w:rPr>
        <w:t>и</w:t>
      </w:r>
      <w:r w:rsidRPr="004778D1">
        <w:rPr>
          <w:b/>
          <w:lang w:val="ru-RU"/>
        </w:rPr>
        <w:t xml:space="preserve"> +883 330</w:t>
      </w:r>
      <w:r w:rsidRPr="004778D1">
        <w:rPr>
          <w:b/>
          <w:color w:val="000000"/>
          <w:lang w:val="ru-RU"/>
        </w:rPr>
        <w:t>     ADD</w:t>
      </w:r>
      <w:r w:rsidRPr="004778D1">
        <w:rPr>
          <w:bCs/>
          <w:color w:val="000000"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5B3971" w:rsidRPr="004778D1" w14:paraId="03BE54FC" w14:textId="77777777" w:rsidTr="00AB2061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FFE1" w14:textId="77777777" w:rsidR="005B3971" w:rsidRPr="004778D1" w:rsidRDefault="005B3971" w:rsidP="00AB206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54BA" w14:textId="77777777" w:rsidR="005B3971" w:rsidRPr="004778D1" w:rsidRDefault="005B3971" w:rsidP="00AB206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0BF6" w14:textId="77777777" w:rsidR="005B3971" w:rsidRPr="004778D1" w:rsidRDefault="005B3971" w:rsidP="00AB206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8C2D" w14:textId="77777777" w:rsidR="005B3971" w:rsidRPr="004778D1" w:rsidRDefault="005B3971" w:rsidP="00AB2061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5B3971" w:rsidRPr="004778D1" w14:paraId="47641FDB" w14:textId="77777777" w:rsidTr="00AB2061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EECF9" w14:textId="551D1ACB" w:rsidR="005B3971" w:rsidRPr="004778D1" w:rsidRDefault="005B3971" w:rsidP="005B3971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Tele2 IoT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EF1A" w14:textId="1D63D8D0" w:rsidR="005B3971" w:rsidRPr="004778D1" w:rsidRDefault="005B3971" w:rsidP="005B3971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Tele2 IoT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8420" w14:textId="6F53C809" w:rsidR="005B3971" w:rsidRPr="004778D1" w:rsidRDefault="005B3971" w:rsidP="005B3971">
            <w:pPr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4778D1">
              <w:rPr>
                <w:bCs/>
                <w:sz w:val="18"/>
                <w:szCs w:val="18"/>
                <w:lang w:val="ru-RU"/>
              </w:rPr>
              <w:t>+</w:t>
            </w:r>
            <w:r w:rsidRPr="004778D1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4778D1">
              <w:rPr>
                <w:bCs/>
                <w:sz w:val="18"/>
                <w:szCs w:val="18"/>
                <w:lang w:val="ru-RU"/>
              </w:rPr>
              <w:t xml:space="preserve"> 320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84A3" w14:textId="29F28DEF" w:rsidR="005B3971" w:rsidRPr="004778D1" w:rsidRDefault="005B3971" w:rsidP="005B397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778D1">
              <w:rPr>
                <w:bCs/>
                <w:sz w:val="18"/>
                <w:szCs w:val="18"/>
                <w:lang w:val="ru-RU"/>
              </w:rPr>
              <w:t>Присвоен</w:t>
            </w:r>
            <w:r w:rsidR="00545B81" w:rsidRPr="004778D1">
              <w:rPr>
                <w:bCs/>
                <w:sz w:val="18"/>
                <w:szCs w:val="18"/>
                <w:lang w:val="ru-RU"/>
              </w:rPr>
              <w:t>ы</w:t>
            </w:r>
          </w:p>
        </w:tc>
      </w:tr>
      <w:tr w:rsidR="005B3971" w:rsidRPr="004778D1" w14:paraId="190809EE" w14:textId="77777777" w:rsidTr="00AB2061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E8B3" w14:textId="08C815A4" w:rsidR="005B3971" w:rsidRPr="004778D1" w:rsidRDefault="005B3971" w:rsidP="005B3971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Cubic Telecom Limited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1A8E" w14:textId="478F34D4" w:rsidR="005B3971" w:rsidRPr="004778D1" w:rsidRDefault="005B3971" w:rsidP="005B3971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Cubic Telecom Limited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9945" w14:textId="4D01705F" w:rsidR="005B3971" w:rsidRPr="004778D1" w:rsidRDefault="005B3971" w:rsidP="005B3971">
            <w:pPr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4778D1">
              <w:rPr>
                <w:bCs/>
                <w:sz w:val="18"/>
                <w:szCs w:val="18"/>
                <w:lang w:val="ru-RU"/>
              </w:rPr>
              <w:t>+</w:t>
            </w:r>
            <w:r w:rsidRPr="004778D1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4778D1">
              <w:rPr>
                <w:bCs/>
                <w:sz w:val="18"/>
                <w:szCs w:val="18"/>
                <w:lang w:val="ru-RU"/>
              </w:rPr>
              <w:t xml:space="preserve"> 330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C42F" w14:textId="507A2E89" w:rsidR="005B3971" w:rsidRPr="004778D1" w:rsidRDefault="005B3971" w:rsidP="005B397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4778D1">
              <w:rPr>
                <w:bCs/>
                <w:sz w:val="18"/>
                <w:szCs w:val="18"/>
                <w:lang w:val="ru-RU"/>
              </w:rPr>
              <w:t>Присвоен</w:t>
            </w:r>
            <w:r w:rsidR="00545B81" w:rsidRPr="004778D1">
              <w:rPr>
                <w:bCs/>
                <w:sz w:val="18"/>
                <w:szCs w:val="18"/>
                <w:lang w:val="ru-RU"/>
              </w:rPr>
              <w:t>ы</w:t>
            </w:r>
          </w:p>
        </w:tc>
      </w:tr>
    </w:tbl>
    <w:p w14:paraId="7384BDB0" w14:textId="77777777" w:rsidR="005B3971" w:rsidRPr="004778D1" w:rsidRDefault="005B3971" w:rsidP="005B3971">
      <w:pPr>
        <w:spacing w:before="120"/>
        <w:rPr>
          <w:sz w:val="18"/>
          <w:szCs w:val="18"/>
          <w:lang w:val="ru-RU"/>
        </w:rPr>
      </w:pPr>
      <w:r w:rsidRPr="004778D1">
        <w:rPr>
          <w:b/>
          <w:color w:val="000000"/>
          <w:sz w:val="18"/>
          <w:szCs w:val="18"/>
          <w:lang w:val="ru-RU"/>
        </w:rPr>
        <w:t>*</w:t>
      </w:r>
      <w:r w:rsidRPr="004778D1">
        <w:rPr>
          <w:sz w:val="18"/>
          <w:szCs w:val="18"/>
          <w:lang w:val="ru-RU"/>
        </w:rPr>
        <w:t xml:space="preserve"> 1.VI.2020</w:t>
      </w:r>
    </w:p>
    <w:p w14:paraId="06352BEA" w14:textId="77777777" w:rsidR="005B3971" w:rsidRPr="004778D1" w:rsidRDefault="005B3971" w:rsidP="005B3971">
      <w:pPr>
        <w:spacing w:before="240" w:after="120"/>
        <w:rPr>
          <w:rFonts w:eastAsia="SimSun" w:cs="Arial"/>
          <w:sz w:val="16"/>
          <w:szCs w:val="16"/>
          <w:lang w:val="ru-RU" w:eastAsia="zh-CN"/>
        </w:rPr>
      </w:pPr>
      <w:r w:rsidRPr="004778D1">
        <w:rPr>
          <w:rFonts w:eastAsia="SimSun" w:cs="Arial"/>
          <w:sz w:val="16"/>
          <w:szCs w:val="16"/>
          <w:lang w:val="ru-RU" w:eastAsia="zh-CN"/>
        </w:rPr>
        <w:t>__________</w:t>
      </w:r>
    </w:p>
    <w:p w14:paraId="40E269A1" w14:textId="18B8E7EF" w:rsidR="005B3971" w:rsidRPr="004778D1" w:rsidRDefault="005B3971" w:rsidP="005B3971">
      <w:pPr>
        <w:spacing w:after="160" w:line="259" w:lineRule="auto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4778D1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№1198 от 15.IVI.2020 г.</w:t>
      </w:r>
    </w:p>
    <w:p w14:paraId="41EF92EF" w14:textId="77777777" w:rsidR="00C048DB" w:rsidRPr="004778D1" w:rsidRDefault="00C048DB" w:rsidP="00AF7781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4778D1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4778D1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4778D1">
        <w:rPr>
          <w:szCs w:val="26"/>
          <w:lang w:val="ru-RU"/>
        </w:rPr>
        <w:br/>
        <w:t xml:space="preserve">(согласно Рекомендации МСЭ-Т E.212 (09/2016)) </w:t>
      </w:r>
      <w:r w:rsidRPr="004778D1">
        <w:rPr>
          <w:szCs w:val="26"/>
          <w:lang w:val="ru-RU"/>
        </w:rPr>
        <w:br/>
        <w:t>(по состоянию на 1</w:t>
      </w:r>
      <w:r w:rsidR="003E7557" w:rsidRPr="004778D1">
        <w:rPr>
          <w:szCs w:val="26"/>
          <w:lang w:val="ru-RU"/>
        </w:rPr>
        <w:t>5</w:t>
      </w:r>
      <w:r w:rsidRPr="004778D1">
        <w:rPr>
          <w:szCs w:val="26"/>
          <w:lang w:val="ru-RU"/>
        </w:rPr>
        <w:t> </w:t>
      </w:r>
      <w:r w:rsidR="003E7557" w:rsidRPr="004778D1">
        <w:rPr>
          <w:szCs w:val="26"/>
          <w:lang w:val="ru-RU"/>
        </w:rPr>
        <w:t>декабря</w:t>
      </w:r>
      <w:r w:rsidRPr="004778D1">
        <w:rPr>
          <w:szCs w:val="26"/>
          <w:lang w:val="ru-RU"/>
        </w:rPr>
        <w:t xml:space="preserve"> 201</w:t>
      </w:r>
      <w:r w:rsidR="003E7557" w:rsidRPr="004778D1">
        <w:rPr>
          <w:szCs w:val="26"/>
          <w:lang w:val="ru-RU"/>
        </w:rPr>
        <w:t>8</w:t>
      </w:r>
      <w:r w:rsidRPr="004778D1">
        <w:rPr>
          <w:szCs w:val="26"/>
          <w:lang w:val="ru-RU"/>
        </w:rPr>
        <w:t> г.)</w:t>
      </w:r>
    </w:p>
    <w:p w14:paraId="1EE4B664" w14:textId="16C95CD0" w:rsidR="00C048DB" w:rsidRPr="004778D1" w:rsidRDefault="00C048DB" w:rsidP="00AF7781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4778D1">
        <w:rPr>
          <w:rFonts w:asciiTheme="minorHAnsi" w:hAnsiTheme="minorHAnsi"/>
          <w:sz w:val="2"/>
          <w:lang w:val="ru-RU"/>
        </w:rPr>
        <w:tab/>
      </w:r>
      <w:r w:rsidRPr="004778D1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4778D1">
        <w:rPr>
          <w:rFonts w:eastAsia="Calibri"/>
          <w:lang w:val="ru-RU"/>
        </w:rPr>
        <w:t>1162 − 15.XII.2018</w:t>
      </w:r>
      <w:r w:rsidRPr="004778D1">
        <w:rPr>
          <w:rFonts w:asciiTheme="minorHAnsi" w:eastAsia="Calibri" w:hAnsiTheme="minorHAnsi"/>
          <w:lang w:val="ru-RU"/>
        </w:rPr>
        <w:t xml:space="preserve">) </w:t>
      </w:r>
      <w:r w:rsidRPr="004778D1">
        <w:rPr>
          <w:rFonts w:asciiTheme="minorHAnsi" w:eastAsia="Calibri" w:hAnsiTheme="minorHAnsi"/>
          <w:lang w:val="ru-RU"/>
        </w:rPr>
        <w:br/>
        <w:t xml:space="preserve">(Поправка № </w:t>
      </w:r>
      <w:r w:rsidR="00834A5C" w:rsidRPr="004778D1">
        <w:rPr>
          <w:rFonts w:asciiTheme="minorHAnsi" w:eastAsia="Calibri" w:hAnsiTheme="minorHAnsi"/>
          <w:lang w:val="ru-RU"/>
        </w:rPr>
        <w:t>3</w:t>
      </w:r>
      <w:r w:rsidR="005B3971" w:rsidRPr="004778D1">
        <w:rPr>
          <w:rFonts w:asciiTheme="minorHAnsi" w:eastAsia="Calibri" w:hAnsiTheme="minorHAnsi"/>
          <w:lang w:val="ru-RU"/>
        </w:rPr>
        <w:t>4</w:t>
      </w:r>
      <w:r w:rsidRPr="004778D1">
        <w:rPr>
          <w:rFonts w:asciiTheme="minorHAnsi" w:eastAsia="Calibri" w:hAnsiTheme="minorHAnsi"/>
          <w:lang w:val="ru-RU"/>
        </w:rPr>
        <w:t>)</w:t>
      </w:r>
    </w:p>
    <w:tbl>
      <w:tblPr>
        <w:tblW w:w="891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137"/>
        <w:gridCol w:w="5236"/>
      </w:tblGrid>
      <w:tr w:rsidR="005B3971" w:rsidRPr="004778D1" w14:paraId="23578924" w14:textId="77777777" w:rsidTr="0076272E">
        <w:trPr>
          <w:trHeight w:val="227"/>
          <w:tblHeader/>
        </w:trPr>
        <w:tc>
          <w:tcPr>
            <w:tcW w:w="254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D7460D" w14:textId="77777777" w:rsidR="005B3971" w:rsidRPr="004778D1" w:rsidRDefault="005B3971" w:rsidP="00AB2061">
            <w:pPr>
              <w:pStyle w:val="Tablehead"/>
              <w:spacing w:before="0"/>
              <w:rPr>
                <w:rFonts w:asciiTheme="minorHAnsi" w:hAnsiTheme="minorHAnsi" w:cstheme="minorHAnsi"/>
                <w:bCs w:val="0"/>
                <w:i w:val="0"/>
                <w:iCs/>
                <w:szCs w:val="18"/>
                <w:highlight w:val="yellow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bCs w:val="0"/>
                <w:i w:val="0"/>
                <w:szCs w:val="18"/>
                <w:lang w:val="ru-RU"/>
              </w:rPr>
              <w:t>Страна</w:t>
            </w:r>
            <w:r w:rsidRPr="004778D1">
              <w:rPr>
                <w:rFonts w:asciiTheme="minorHAnsi" w:eastAsia="Calibri" w:hAnsiTheme="minorHAnsi" w:cstheme="minorHAnsi"/>
                <w:bCs w:val="0"/>
                <w:iCs/>
                <w:szCs w:val="18"/>
                <w:lang w:val="ru-RU"/>
              </w:rPr>
              <w:t>/</w:t>
            </w:r>
            <w:r w:rsidRPr="004778D1">
              <w:rPr>
                <w:rFonts w:asciiTheme="minorHAnsi" w:eastAsia="Calibri" w:hAnsiTheme="minorHAnsi" w:cstheme="minorHAnsi"/>
                <w:bCs w:val="0"/>
                <w:i w:val="0"/>
                <w:szCs w:val="18"/>
                <w:lang w:val="ru-RU"/>
              </w:rPr>
              <w:t>географическая зона</w:t>
            </w: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76006" w14:textId="77777777" w:rsidR="005B3971" w:rsidRPr="004778D1" w:rsidRDefault="005B3971" w:rsidP="00AB2061">
            <w:pPr>
              <w:pStyle w:val="Tablehead"/>
              <w:spacing w:before="0"/>
              <w:rPr>
                <w:rFonts w:asciiTheme="minorHAnsi" w:hAnsiTheme="minorHAnsi" w:cstheme="minorHAnsi"/>
                <w:bCs w:val="0"/>
                <w:i w:val="0"/>
                <w:iCs/>
                <w:szCs w:val="18"/>
                <w:highlight w:val="yellow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bCs w:val="0"/>
                <w:i w:val="0"/>
                <w:szCs w:val="18"/>
                <w:lang w:val="ru-RU"/>
              </w:rPr>
              <w:t>MCC+MNC</w:t>
            </w:r>
            <w:r w:rsidRPr="004778D1">
              <w:rPr>
                <w:rFonts w:asciiTheme="minorHAnsi" w:eastAsia="Calibri" w:hAnsiTheme="minorHAnsi" w:cstheme="minorHAnsi"/>
                <w:bCs w:val="0"/>
                <w:iCs/>
                <w:szCs w:val="18"/>
                <w:lang w:val="ru-RU"/>
              </w:rPr>
              <w:t>*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BB765" w14:textId="77777777" w:rsidR="005B3971" w:rsidRPr="004778D1" w:rsidRDefault="005B3971" w:rsidP="00AB2061">
            <w:pPr>
              <w:pStyle w:val="Tablehead"/>
              <w:spacing w:before="0"/>
              <w:rPr>
                <w:rFonts w:asciiTheme="minorHAnsi" w:hAnsiTheme="minorHAnsi" w:cstheme="minorHAnsi"/>
                <w:bCs w:val="0"/>
                <w:i w:val="0"/>
                <w:iCs/>
                <w:szCs w:val="18"/>
                <w:highlight w:val="yellow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bCs w:val="0"/>
                <w:i w:val="0"/>
                <w:szCs w:val="18"/>
                <w:lang w:val="ru-RU"/>
              </w:rPr>
              <w:t>Оператор</w:t>
            </w:r>
            <w:r w:rsidRPr="004778D1">
              <w:rPr>
                <w:rFonts w:asciiTheme="minorHAnsi" w:eastAsia="Calibri" w:hAnsiTheme="minorHAnsi" w:cstheme="minorHAnsi"/>
                <w:bCs w:val="0"/>
                <w:iCs/>
                <w:szCs w:val="18"/>
                <w:lang w:val="ru-RU"/>
              </w:rPr>
              <w:t>/</w:t>
            </w:r>
            <w:r w:rsidRPr="004778D1">
              <w:rPr>
                <w:rFonts w:asciiTheme="minorHAnsi" w:eastAsia="Calibri" w:hAnsiTheme="minorHAnsi" w:cstheme="minorHAnsi"/>
                <w:bCs w:val="0"/>
                <w:i w:val="0"/>
                <w:szCs w:val="18"/>
                <w:lang w:val="ru-RU"/>
              </w:rPr>
              <w:t>сеть</w:t>
            </w:r>
          </w:p>
        </w:tc>
      </w:tr>
      <w:tr w:rsidR="005B3971" w:rsidRPr="004778D1" w14:paraId="367A5072" w14:textId="77777777" w:rsidTr="0076272E">
        <w:trPr>
          <w:trHeight w:val="227"/>
        </w:trPr>
        <w:tc>
          <w:tcPr>
            <w:tcW w:w="254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4EFAF" w14:textId="2EC227A0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Соединенные Штаты Америки     SUP</w:t>
            </w: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C02F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A70E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B3971" w:rsidRPr="004778D1" w14:paraId="5876A372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6CE8E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098D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310 040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3B07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MTA Communications dba MTA Wireless</w:t>
            </w:r>
          </w:p>
        </w:tc>
      </w:tr>
      <w:tr w:rsidR="005B3971" w:rsidRPr="004778D1" w14:paraId="3FE6E1A7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925C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DC1E1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310 060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7A179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Consolidated Telcom</w:t>
            </w:r>
          </w:p>
        </w:tc>
      </w:tr>
      <w:tr w:rsidR="005B3971" w:rsidRPr="004778D1" w14:paraId="7E805232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BA48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89BF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310 300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513A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Blanca Telephone Company</w:t>
            </w:r>
          </w:p>
        </w:tc>
      </w:tr>
      <w:tr w:rsidR="005B3971" w:rsidRPr="004778D1" w14:paraId="0C671FBC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E488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90CFA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310 610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A785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Elkhart Telephone Co. Inc. dba Epic Touch Co.</w:t>
            </w:r>
          </w:p>
        </w:tc>
      </w:tr>
      <w:tr w:rsidR="005B3971" w:rsidRPr="004778D1" w14:paraId="09B818FE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9346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B593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310 780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A3CB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D.D. Inc</w:t>
            </w:r>
          </w:p>
        </w:tc>
      </w:tr>
      <w:tr w:rsidR="005B3971" w:rsidRPr="004778D1" w14:paraId="102AE14E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379F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A498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311 200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33896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ARINC</w:t>
            </w:r>
          </w:p>
        </w:tc>
      </w:tr>
      <w:tr w:rsidR="005B3971" w:rsidRPr="004778D1" w14:paraId="39CB0B63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2195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622A2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311 300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8831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Nexus Communications Inc</w:t>
            </w:r>
          </w:p>
        </w:tc>
      </w:tr>
      <w:tr w:rsidR="005B3971" w:rsidRPr="004778D1" w14:paraId="116D8229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0A79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AF2ED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311 500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362D1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Mosaic Telecom Inc</w:t>
            </w:r>
          </w:p>
        </w:tc>
      </w:tr>
      <w:tr w:rsidR="005B3971" w:rsidRPr="004778D1" w14:paraId="5A8F3DAF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7237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87FAB2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311 960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96B8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Lycamobile USA Inc</w:t>
            </w:r>
          </w:p>
        </w:tc>
      </w:tr>
      <w:tr w:rsidR="005B3971" w:rsidRPr="004778D1" w14:paraId="314602AB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E576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B51A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312 050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726B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Fuego Wireless LLC</w:t>
            </w:r>
          </w:p>
        </w:tc>
      </w:tr>
      <w:tr w:rsidR="005B3971" w:rsidRPr="004778D1" w14:paraId="64BB046B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1241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31D17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312 070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D463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Adams Networks Inc</w:t>
            </w:r>
          </w:p>
        </w:tc>
      </w:tr>
      <w:tr w:rsidR="005B3971" w:rsidRPr="004778D1" w14:paraId="6C7CE6A0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A55A4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64F9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312 140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7DAA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Cleveland Unlimited Inc</w:t>
            </w:r>
          </w:p>
        </w:tc>
      </w:tr>
      <w:tr w:rsidR="005B3971" w:rsidRPr="004778D1" w14:paraId="1945D05A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888C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940F7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312 340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22F60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MTA Communications dba MTA Wireless</w:t>
            </w:r>
          </w:p>
        </w:tc>
      </w:tr>
      <w:tr w:rsidR="005B3971" w:rsidRPr="004778D1" w14:paraId="6B4815FD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56C3B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E439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312 440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35C4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Consolidated Telcom</w:t>
            </w:r>
          </w:p>
        </w:tc>
      </w:tr>
      <w:tr w:rsidR="005B3971" w:rsidRPr="004778D1" w14:paraId="1FCEFE7F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0710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7D564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312 740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41D9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KDDI America, Inc dba Locus Telecommunications</w:t>
            </w:r>
          </w:p>
        </w:tc>
      </w:tr>
      <w:tr w:rsidR="005B3971" w:rsidRPr="004778D1" w14:paraId="07AF38DA" w14:textId="77777777" w:rsidTr="0076272E">
        <w:trPr>
          <w:trHeight w:val="227"/>
        </w:trPr>
        <w:tc>
          <w:tcPr>
            <w:tcW w:w="2543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6182A" w14:textId="466238CB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Соединенные Штаты Америки     ADD</w:t>
            </w: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D9EEC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A3B3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B3971" w:rsidRPr="004778D1" w14:paraId="196A1315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4C4C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D1DD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310 330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8EB95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Wireless Partners LLC</w:t>
            </w:r>
          </w:p>
        </w:tc>
      </w:tr>
      <w:tr w:rsidR="005B3971" w:rsidRPr="004778D1" w14:paraId="3AD53B0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ACE7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084A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310 340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DBC1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Limitless Mobile, LLC</w:t>
            </w:r>
          </w:p>
        </w:tc>
      </w:tr>
      <w:tr w:rsidR="005B3971" w:rsidRPr="004778D1" w14:paraId="393BF5DB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7889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FD00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310 591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CD88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531BE52B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3B69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0852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310 592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0781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585A690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3822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502B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310 593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5D35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6089D74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D3FD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7CBD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310 594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3C6A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40049F10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599F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BF546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310 595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66A9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39004AA2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7121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5DB7B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310 596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D227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3002144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BF80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7E45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310 597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F9A6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697F19D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041C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795228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310 598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1859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3CFCE44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F6D7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E69BE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310 599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7156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340CCF10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DC1F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981D72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E4EA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Pacific Lightwave Inc.</w:t>
            </w:r>
          </w:p>
        </w:tc>
      </w:tr>
      <w:tr w:rsidR="005B3971" w:rsidRPr="004778D1" w14:paraId="00ABF81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0639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A97C5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310 891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3B8F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6D7424D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A00D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E0356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310 892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E16F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488BCFD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6834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D8258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310 893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4458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61F75E9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2353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B14AD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310 894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0E03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1720C7A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4F6A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6A9FF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310 895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4933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32D410C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8124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01377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310 896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A4AC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6A3639FB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59E7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EDA0E2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310 897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1F3E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65B3573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B4F5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E96F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310 898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15E1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17D7CAA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5E86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51377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310 899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ABD9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Verizon Wireless</w:t>
            </w:r>
          </w:p>
        </w:tc>
      </w:tr>
      <w:tr w:rsidR="005B3971" w:rsidRPr="004778D1" w14:paraId="4AFE9EA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874EF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D978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311 210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ACD3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Telnyx LLC</w:t>
            </w:r>
          </w:p>
        </w:tc>
      </w:tr>
      <w:tr w:rsidR="005B3971" w:rsidRPr="004778D1" w14:paraId="32DEFF8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93BF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1D6D22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311 460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0905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ELECTRIC IMP INCORPORATED</w:t>
            </w:r>
          </w:p>
        </w:tc>
      </w:tr>
      <w:tr w:rsidR="005B3971" w:rsidRPr="004778D1" w14:paraId="6D22D5E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E8DC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2D98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311 600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0B52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Limitless Mobile, LLC</w:t>
            </w:r>
          </w:p>
        </w:tc>
      </w:tr>
      <w:tr w:rsidR="005B3971" w:rsidRPr="004778D1" w14:paraId="30E0340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53AB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9534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311 760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C561B" w14:textId="47BFD801" w:rsidR="005B3971" w:rsidRPr="004778D1" w:rsidRDefault="0076272E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Возвращены</w:t>
            </w:r>
            <w:r w:rsidR="005B3971"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06/21/2016</w:t>
            </w:r>
          </w:p>
        </w:tc>
      </w:tr>
      <w:tr w:rsidR="005B3971" w:rsidRPr="004778D1" w14:paraId="3901710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9ECA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38AE4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311 780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23A3F" w14:textId="68DBA112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Управление электросвязи</w:t>
            </w:r>
            <w:r w:rsidRPr="004778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Американского Самоа</w:t>
            </w:r>
          </w:p>
        </w:tc>
      </w:tr>
      <w:tr w:rsidR="005B3971" w:rsidRPr="004778D1" w14:paraId="1F43D58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A1A3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ABC54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311 882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C422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Sprint</w:t>
            </w:r>
          </w:p>
        </w:tc>
      </w:tr>
      <w:tr w:rsidR="005B3971" w:rsidRPr="004778D1" w14:paraId="7B24489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438D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E5A04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313 061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23CD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Country Wireless</w:t>
            </w:r>
          </w:p>
        </w:tc>
      </w:tr>
      <w:tr w:rsidR="005B3971" w:rsidRPr="004778D1" w14:paraId="3A139AC0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2805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0219D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71D1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AT&amp;T FirstNet</w:t>
            </w:r>
          </w:p>
        </w:tc>
      </w:tr>
      <w:tr w:rsidR="005B3971" w:rsidRPr="004778D1" w14:paraId="427C46B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2495B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0386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1176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AT&amp;T FirstNet</w:t>
            </w:r>
          </w:p>
        </w:tc>
      </w:tr>
      <w:tr w:rsidR="005B3971" w:rsidRPr="004778D1" w14:paraId="25082EC5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1315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EE18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EA26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AT&amp;T FirstNet</w:t>
            </w:r>
          </w:p>
        </w:tc>
      </w:tr>
      <w:tr w:rsidR="005B3971" w:rsidRPr="004778D1" w14:paraId="4720888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6F2A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C7447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A364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AT&amp;T FirstNet</w:t>
            </w:r>
          </w:p>
        </w:tc>
      </w:tr>
      <w:tr w:rsidR="005B3971" w:rsidRPr="004778D1" w14:paraId="26669A9E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3456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29E1B2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457BC" w14:textId="1A39F1E5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0229C02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4678A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8EEBD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B77A5" w14:textId="7F5F7F24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2A97035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E198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E6E73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184F8" w14:textId="5BC33B31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7038A1C6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749D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889E8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F6A2A" w14:textId="57FF7218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691A77C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324F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CCD65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7A890" w14:textId="495C0EEB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26AAF7A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2C4F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FC361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B3E6D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Custer Telephone Cooperative,Inc.</w:t>
            </w:r>
          </w:p>
        </w:tc>
      </w:tr>
      <w:tr w:rsidR="005B3971" w:rsidRPr="004778D1" w14:paraId="3FEABAA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BBB0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3C57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AC3E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Velocity Communications Inc</w:t>
            </w:r>
          </w:p>
        </w:tc>
      </w:tr>
      <w:tr w:rsidR="005B3971" w:rsidRPr="004778D1" w14:paraId="464A1C6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77FE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C33FBF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1796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Fundamental Holdings, Corp</w:t>
            </w:r>
          </w:p>
        </w:tc>
      </w:tr>
      <w:tr w:rsidR="005B3971" w:rsidRPr="004778D1" w14:paraId="3CD8994E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1AFE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5379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3329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Imperial County Office of Education</w:t>
            </w:r>
          </w:p>
        </w:tc>
      </w:tr>
      <w:tr w:rsidR="005B3971" w:rsidRPr="004778D1" w14:paraId="273681E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7E25F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84674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9E44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Expeto Wireless Inc.</w:t>
            </w:r>
          </w:p>
        </w:tc>
      </w:tr>
      <w:tr w:rsidR="005B3971" w:rsidRPr="004778D1" w14:paraId="55FCF70B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36C0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3A62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39F1C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King Street Wireless, LP</w:t>
            </w:r>
          </w:p>
        </w:tc>
      </w:tr>
      <w:tr w:rsidR="005B3971" w:rsidRPr="004778D1" w14:paraId="4872EE3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E512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9C8EE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2005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Gulf Coast Broadband LLC</w:t>
            </w:r>
          </w:p>
        </w:tc>
      </w:tr>
      <w:tr w:rsidR="005B3971" w:rsidRPr="004778D1" w14:paraId="0052560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9255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8B773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A552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Cambio WiFi of Delmarva, LLC.</w:t>
            </w:r>
          </w:p>
        </w:tc>
      </w:tr>
      <w:tr w:rsidR="005B3971" w:rsidRPr="004778D1" w14:paraId="3481866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BD4E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3E49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50C9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CAL.NET, INC</w:t>
            </w:r>
          </w:p>
        </w:tc>
      </w:tr>
      <w:tr w:rsidR="005B3971" w:rsidRPr="004778D1" w14:paraId="6A7A046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DED1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4C823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D289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Paladin Wireless</w:t>
            </w:r>
          </w:p>
        </w:tc>
      </w:tr>
      <w:tr w:rsidR="005B3971" w:rsidRPr="004778D1" w14:paraId="0BAFCDA6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72F4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AD33B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608E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CenturyTel Broadband Services LLC</w:t>
            </w:r>
          </w:p>
        </w:tc>
      </w:tr>
      <w:tr w:rsidR="005B3971" w:rsidRPr="004778D1" w14:paraId="2DF3E87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1235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55F6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9BF1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Dish Network</w:t>
            </w:r>
          </w:p>
        </w:tc>
      </w:tr>
      <w:tr w:rsidR="005B3971" w:rsidRPr="004778D1" w14:paraId="1C9D696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AB9D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70F1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ADDD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Dish Network</w:t>
            </w:r>
          </w:p>
        </w:tc>
      </w:tr>
      <w:tr w:rsidR="005B3971" w:rsidRPr="004778D1" w14:paraId="52E54A7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18EA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973C8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B897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Dish Network</w:t>
            </w:r>
          </w:p>
        </w:tc>
      </w:tr>
      <w:tr w:rsidR="005B3971" w:rsidRPr="004778D1" w14:paraId="7BE8659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74FF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7467B1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AAF6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Red Truck Wireless, LLC</w:t>
            </w:r>
          </w:p>
        </w:tc>
      </w:tr>
      <w:tr w:rsidR="005B3971" w:rsidRPr="004778D1" w14:paraId="4F6A2BD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E949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E7685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B3C6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OptimERA Inc.</w:t>
            </w:r>
          </w:p>
        </w:tc>
      </w:tr>
      <w:tr w:rsidR="005B3971" w:rsidRPr="004778D1" w14:paraId="6E684BC1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0CCD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5E557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313 390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2043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Altice USA Wireless, Inc.</w:t>
            </w:r>
          </w:p>
        </w:tc>
      </w:tr>
      <w:tr w:rsidR="005B3971" w:rsidRPr="004778D1" w14:paraId="2B83377A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F25E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E9D7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C743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Texoma Communications, LLC</w:t>
            </w:r>
          </w:p>
        </w:tc>
      </w:tr>
      <w:tr w:rsidR="005B3971" w:rsidRPr="004778D1" w14:paraId="09A527F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4008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C570F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BB4D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pdvWireless</w:t>
            </w:r>
          </w:p>
        </w:tc>
      </w:tr>
      <w:tr w:rsidR="005B3971" w:rsidRPr="004778D1" w14:paraId="06123026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FA3D3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B39B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1763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Hudson Valley Wireless</w:t>
            </w:r>
          </w:p>
        </w:tc>
      </w:tr>
      <w:tr w:rsidR="005B3971" w:rsidRPr="004778D1" w14:paraId="5E96657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DCC9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E8BD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72F1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Arvig Enterprises INC</w:t>
            </w:r>
          </w:p>
        </w:tc>
      </w:tr>
      <w:tr w:rsidR="005B3971" w:rsidRPr="004778D1" w14:paraId="356BCF8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047F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5F3F2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BC789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Spectrum Wireless Holdings, LLC</w:t>
            </w:r>
          </w:p>
        </w:tc>
      </w:tr>
      <w:tr w:rsidR="005B3971" w:rsidRPr="004778D1" w14:paraId="6FCC39E2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04C27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4011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B280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Mobi, Inc.</w:t>
            </w:r>
          </w:p>
        </w:tc>
      </w:tr>
      <w:tr w:rsidR="005B3971" w:rsidRPr="004778D1" w14:paraId="1B0C9CA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5980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6010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199F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San Diego Gas &amp; Electric Company</w:t>
            </w:r>
          </w:p>
        </w:tc>
      </w:tr>
      <w:tr w:rsidR="005B3971" w:rsidRPr="004778D1" w14:paraId="0FEF6346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3940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2C21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B9A6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Ready Wireless, LLC</w:t>
            </w:r>
          </w:p>
        </w:tc>
      </w:tr>
      <w:tr w:rsidR="005B3971" w:rsidRPr="004778D1" w14:paraId="703F5C91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01F9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88AF4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313 490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A403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Puloli, Inc</w:t>
            </w:r>
          </w:p>
        </w:tc>
      </w:tr>
      <w:tr w:rsidR="005B3971" w:rsidRPr="004778D1" w14:paraId="62CBFF0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F22E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7AFE6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F041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Shelcomm, Inc</w:t>
            </w:r>
          </w:p>
        </w:tc>
      </w:tr>
      <w:tr w:rsidR="005B3971" w:rsidRPr="004778D1" w14:paraId="3A588066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39D3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4040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A61D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Puerto Rico Telecom Company</w:t>
            </w:r>
          </w:p>
        </w:tc>
      </w:tr>
      <w:tr w:rsidR="005B3971" w:rsidRPr="004778D1" w14:paraId="681E3FA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2963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8A32B8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89C3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Florida Broadband, Inc</w:t>
            </w:r>
          </w:p>
        </w:tc>
      </w:tr>
      <w:tr w:rsidR="005B3971" w:rsidRPr="004778D1" w14:paraId="7A3F0FD5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DAB2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D140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5FE0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Nokia Innovations US LLC</w:t>
            </w:r>
          </w:p>
        </w:tc>
      </w:tr>
      <w:tr w:rsidR="005B3971" w:rsidRPr="004778D1" w14:paraId="56E8DB02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F4E8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5278D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B2C2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Mile High Networks LLC</w:t>
            </w:r>
          </w:p>
        </w:tc>
      </w:tr>
      <w:tr w:rsidR="005B3971" w:rsidRPr="004778D1" w14:paraId="221D1D3E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6C09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B6DA5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2F6A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Transit Wireless, LLC</w:t>
            </w:r>
          </w:p>
        </w:tc>
      </w:tr>
      <w:tr w:rsidR="005B3971" w:rsidRPr="004778D1" w14:paraId="00A51D00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78C5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CEF37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FEA1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Celular Network Partnership</w:t>
            </w:r>
          </w:p>
        </w:tc>
      </w:tr>
      <w:tr w:rsidR="005B3971" w:rsidRPr="004778D1" w14:paraId="48F8022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640E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47E5D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08DA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Telecall Telecommuncations Corp.</w:t>
            </w:r>
          </w:p>
        </w:tc>
      </w:tr>
      <w:tr w:rsidR="005B3971" w:rsidRPr="004778D1" w14:paraId="236D604E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7B05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4E47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313 590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D10E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Southern Communications Services, Inc. D/B/A Southern Linc</w:t>
            </w:r>
          </w:p>
        </w:tc>
      </w:tr>
      <w:tr w:rsidR="005B3971" w:rsidRPr="004778D1" w14:paraId="014DD7AA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45EC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525AD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343D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ST Engineering iDirect</w:t>
            </w:r>
          </w:p>
        </w:tc>
      </w:tr>
      <w:tr w:rsidR="005B3971" w:rsidRPr="004778D1" w14:paraId="524B55E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57385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1992E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4EAA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Crystal Automation Systems, Inc.</w:t>
            </w:r>
          </w:p>
        </w:tc>
      </w:tr>
      <w:tr w:rsidR="005B3971" w:rsidRPr="004778D1" w14:paraId="565FB0DE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C8FB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20372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B0D7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Screened Images</w:t>
            </w:r>
          </w:p>
        </w:tc>
      </w:tr>
      <w:tr w:rsidR="005B3971" w:rsidRPr="004778D1" w14:paraId="5BFF923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1286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83656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9542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LICT Corporation</w:t>
            </w:r>
          </w:p>
        </w:tc>
      </w:tr>
      <w:tr w:rsidR="005B3971" w:rsidRPr="004778D1" w14:paraId="4C1D083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8839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FC581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C8BD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Geoverse</w:t>
            </w:r>
          </w:p>
        </w:tc>
      </w:tr>
      <w:tr w:rsidR="005B3971" w:rsidRPr="004778D1" w14:paraId="3069A9DA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0719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A3226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C5E4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Chevron USA INC</w:t>
            </w:r>
          </w:p>
        </w:tc>
      </w:tr>
      <w:tr w:rsidR="005B3971" w:rsidRPr="004778D1" w14:paraId="42CEE795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5E4C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46F5F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7FE9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Hudson Valley Wireless</w:t>
            </w:r>
          </w:p>
        </w:tc>
      </w:tr>
      <w:tr w:rsidR="005B3971" w:rsidRPr="004778D1" w14:paraId="69FBDE86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71B3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FBEFE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EA85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Hudson Valley Wireless</w:t>
            </w:r>
          </w:p>
        </w:tc>
      </w:tr>
      <w:tr w:rsidR="005B3971" w:rsidRPr="004778D1" w14:paraId="54E00571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4B63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009C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47D1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Hudson Valley Wireless</w:t>
            </w:r>
          </w:p>
        </w:tc>
      </w:tr>
      <w:tr w:rsidR="005B3971" w:rsidRPr="004778D1" w14:paraId="17035EB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DA65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2BC0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313 690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45EB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Shenandoah Cable Television, LLC</w:t>
            </w:r>
          </w:p>
        </w:tc>
      </w:tr>
      <w:tr w:rsidR="005B3971" w:rsidRPr="004778D1" w14:paraId="08A54A5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5551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E3F8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8E92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Ameren Services Company</w:t>
            </w:r>
          </w:p>
        </w:tc>
      </w:tr>
      <w:tr w:rsidR="005B3971" w:rsidRPr="004778D1" w14:paraId="6CFC9860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1EF6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A2FA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3602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Extent Systems</w:t>
            </w:r>
          </w:p>
        </w:tc>
      </w:tr>
      <w:tr w:rsidR="005B3971" w:rsidRPr="004778D1" w14:paraId="4C343CB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E7D6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DD33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D26B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1st Point Communications, LLC</w:t>
            </w:r>
          </w:p>
        </w:tc>
      </w:tr>
      <w:tr w:rsidR="005B3971" w:rsidRPr="004778D1" w14:paraId="33F5036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ADFD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3A62B8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A135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TruAccess Networks</w:t>
            </w:r>
          </w:p>
        </w:tc>
      </w:tr>
      <w:tr w:rsidR="005B3971" w:rsidRPr="004778D1" w14:paraId="6D60D43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FE6C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6074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259E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RTO Wireless, LLC</w:t>
            </w:r>
          </w:p>
        </w:tc>
      </w:tr>
      <w:tr w:rsidR="005B3971" w:rsidRPr="004778D1" w14:paraId="1A9FC88B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9C4F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51EF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14279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313-CellTex Networks, LLC</w:t>
            </w:r>
          </w:p>
        </w:tc>
      </w:tr>
      <w:tr w:rsidR="005B3971" w:rsidRPr="004778D1" w14:paraId="54D7CB3E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D32E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F6501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B2E3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Hologram, Inc.</w:t>
            </w:r>
          </w:p>
        </w:tc>
      </w:tr>
      <w:tr w:rsidR="005B3971" w:rsidRPr="004778D1" w14:paraId="19324E7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CE14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ABC1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313 770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E251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Tango Networks</w:t>
            </w:r>
          </w:p>
        </w:tc>
      </w:tr>
      <w:tr w:rsidR="005B3971" w:rsidRPr="004778D1" w14:paraId="588E2300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99E1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320D21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314 010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E76B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Boingo Wireless Inc</w:t>
            </w:r>
          </w:p>
        </w:tc>
      </w:tr>
      <w:tr w:rsidR="005B3971" w:rsidRPr="004778D1" w14:paraId="20901B5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1980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924D5C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314 020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EB63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Spectrum Wireless Holdings, LLC</w:t>
            </w:r>
          </w:p>
        </w:tc>
      </w:tr>
      <w:tr w:rsidR="005B3971" w:rsidRPr="004778D1" w14:paraId="5A25180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5B28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E70F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314 030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03C4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Baicells Technologies North America Inc.</w:t>
            </w:r>
          </w:p>
        </w:tc>
      </w:tr>
      <w:tr w:rsidR="005B3971" w:rsidRPr="004778D1" w14:paraId="4AB8ABAE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7B32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0237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9CD588" w14:textId="15A59F03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5002D55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F13F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ED2AF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5747D" w14:textId="2F9A3203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08B1C75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BF8D6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A15D2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E55E4" w14:textId="7FA0B0FE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6363E3D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8772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0996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314 130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A6DD3" w14:textId="3133D54C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022FF0E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94F3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0676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B3793" w14:textId="29986E47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4DEAADA5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A649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31494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3F1A9" w14:textId="0FBCFA59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59D727B1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4773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D945B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314 160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A11CB5" w14:textId="10623169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01B1B621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A864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DDE28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07D40" w14:textId="4F969DD6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1D8543A8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6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4B41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E386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72BB9" w14:textId="225E9EB4" w:rsidR="005B3971" w:rsidRPr="004778D1" w:rsidRDefault="00E96B1C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54F3529D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149C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8A858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314 190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F0944" w14:textId="585BC6FE" w:rsidR="005B3971" w:rsidRPr="004778D1" w:rsidRDefault="00E96B1C" w:rsidP="00AB2061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ЗАРЕЗЕРВИРОВАНЫ ДЛЯ ЦЕЛЕЙ ОБЩЕСТВЕННОЙ БЕЗОПАСНОСТИ</w:t>
            </w:r>
          </w:p>
        </w:tc>
      </w:tr>
      <w:tr w:rsidR="005B3971" w:rsidRPr="004778D1" w14:paraId="2E9BAA4F" w14:textId="77777777" w:rsidTr="0076272E">
        <w:trPr>
          <w:trHeight w:val="227"/>
        </w:trPr>
        <w:tc>
          <w:tcPr>
            <w:tcW w:w="2543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533DE" w14:textId="7FB48995" w:rsidR="005B3971" w:rsidRPr="004778D1" w:rsidRDefault="005B3971" w:rsidP="00AB2061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Соединенные Штаты Америки     LIR</w:t>
            </w: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939587" w14:textId="77777777" w:rsidR="005B3971" w:rsidRPr="004778D1" w:rsidRDefault="005B3971" w:rsidP="00AB2061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DC39A1" w14:textId="77777777" w:rsidR="005B3971" w:rsidRPr="004778D1" w:rsidRDefault="005B3971" w:rsidP="00AB2061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B3971" w:rsidRPr="004778D1" w14:paraId="0960E0A2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163DB" w14:textId="77777777" w:rsidR="005B3971" w:rsidRPr="004778D1" w:rsidRDefault="005B3971" w:rsidP="00AB2061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C08326" w14:textId="77777777" w:rsidR="005B3971" w:rsidRPr="004778D1" w:rsidRDefault="005B3971" w:rsidP="00AB2061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310 470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44AA7" w14:textId="77777777" w:rsidR="005B3971" w:rsidRPr="004778D1" w:rsidRDefault="005B3971" w:rsidP="00AB2061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Docomo Pacific Inc</w:t>
            </w:r>
          </w:p>
        </w:tc>
      </w:tr>
      <w:tr w:rsidR="005B3971" w:rsidRPr="004778D1" w14:paraId="63B3EB71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652FC" w14:textId="77777777" w:rsidR="005B3971" w:rsidRPr="004778D1" w:rsidRDefault="005B3971" w:rsidP="00AB2061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A66DC" w14:textId="77777777" w:rsidR="005B3971" w:rsidRPr="004778D1" w:rsidRDefault="005B3971" w:rsidP="00AB2061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310 570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8F38B" w14:textId="77777777" w:rsidR="005B3971" w:rsidRPr="004778D1" w:rsidRDefault="005B3971" w:rsidP="00AB2061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Broadpoint, LLC (former PetroCom, LLC) c/o MTPCS, LLC dba CellularOne</w:t>
            </w:r>
          </w:p>
        </w:tc>
      </w:tr>
      <w:tr w:rsidR="005B3971" w:rsidRPr="004778D1" w14:paraId="68C6273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C46F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1C11D4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310 620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4DB8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Nsighttel Wireless, LLC</w:t>
            </w:r>
          </w:p>
        </w:tc>
      </w:tr>
      <w:tr w:rsidR="005B3971" w:rsidRPr="004778D1" w14:paraId="2184726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ABE0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B9A921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310 690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A178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Limitless Mobile, LLC</w:t>
            </w:r>
          </w:p>
        </w:tc>
      </w:tr>
      <w:tr w:rsidR="005B3971" w:rsidRPr="004778D1" w14:paraId="341042A3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5984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FEB3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310 940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F1D3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Tyntec Inc.</w:t>
            </w:r>
          </w:p>
        </w:tc>
      </w:tr>
      <w:tr w:rsidR="005B3971" w:rsidRPr="004778D1" w14:paraId="00B8F97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D92CA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93AAF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310 990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174C1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Evolve Cellular Inc.</w:t>
            </w:r>
          </w:p>
        </w:tc>
      </w:tr>
      <w:tr w:rsidR="005B3971" w:rsidRPr="004778D1" w14:paraId="13B26C80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70C8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B900D1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311 010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152C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Chariton Valley Communications Corporation</w:t>
            </w:r>
          </w:p>
        </w:tc>
      </w:tr>
      <w:tr w:rsidR="005B3971" w:rsidRPr="004778D1" w14:paraId="41CB93B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91EC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1F7011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311 170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B34F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Tampnet (formerly Broadpoint, LLC (former PetroCom, LLC) c/o MTPCS, LL</w:t>
            </w:r>
          </w:p>
        </w:tc>
      </w:tr>
      <w:tr w:rsidR="005B3971" w:rsidRPr="004778D1" w14:paraId="254C3712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E9ED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12D6D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311 510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8575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Ligado Networks</w:t>
            </w:r>
          </w:p>
        </w:tc>
      </w:tr>
      <w:tr w:rsidR="005B3971" w:rsidRPr="004778D1" w14:paraId="763234D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E96E6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3E30F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311 550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9B78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Commnet Wireless, LLC</w:t>
            </w:r>
          </w:p>
        </w:tc>
      </w:tr>
      <w:tr w:rsidR="005B3971" w:rsidRPr="004778D1" w14:paraId="0DAAD4A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21FE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2ECE3D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311 700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AD49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Midwest Network Solutions Hub, LLC. (MNS)</w:t>
            </w:r>
          </w:p>
        </w:tc>
      </w:tr>
      <w:tr w:rsidR="005B3971" w:rsidRPr="004778D1" w14:paraId="73645041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C4FF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5E13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311 920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E1DA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Missouri RSA No 5 Partnership</w:t>
            </w:r>
          </w:p>
        </w:tc>
      </w:tr>
      <w:tr w:rsidR="005B3971" w:rsidRPr="004778D1" w14:paraId="118CA65F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7BD7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CF8D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312 010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426A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Chariton Valley Communications Corporation</w:t>
            </w:r>
          </w:p>
        </w:tc>
      </w:tr>
      <w:tr w:rsidR="005B3971" w:rsidRPr="004778D1" w14:paraId="0E330D7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75716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34D941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312 180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F92E4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Limitless Mobile, LLC</w:t>
            </w:r>
          </w:p>
        </w:tc>
      </w:tr>
      <w:tr w:rsidR="005B3971" w:rsidRPr="004778D1" w14:paraId="0BBC9F67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889DC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EDB1E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312 220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E19B2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Chariton Valley Communications Corporation</w:t>
            </w:r>
          </w:p>
        </w:tc>
      </w:tr>
      <w:tr w:rsidR="005B3971" w:rsidRPr="004778D1" w14:paraId="392BE934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BEECF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56479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312 650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C57AA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Brightlink</w:t>
            </w:r>
          </w:p>
        </w:tc>
      </w:tr>
      <w:tr w:rsidR="005B3971" w:rsidRPr="004778D1" w14:paraId="1495160B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E3E9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30FE0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312 690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4DDF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TGS, LLC</w:t>
            </w:r>
          </w:p>
        </w:tc>
      </w:tr>
      <w:tr w:rsidR="005B3971" w:rsidRPr="004778D1" w14:paraId="140D4935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B6363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A09A11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312 990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3547E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PREMIER HOLDINGS, LLC</w:t>
            </w:r>
          </w:p>
        </w:tc>
      </w:tr>
      <w:tr w:rsidR="005B3971" w:rsidRPr="004778D1" w14:paraId="1E49181C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BE2B2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8A5A27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313 100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13BA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AT&amp;T FirstNet</w:t>
            </w:r>
          </w:p>
        </w:tc>
      </w:tr>
      <w:tr w:rsidR="005B3971" w:rsidRPr="004778D1" w14:paraId="07170429" w14:textId="77777777" w:rsidTr="0076272E">
        <w:trPr>
          <w:trHeight w:val="227"/>
        </w:trPr>
        <w:tc>
          <w:tcPr>
            <w:tcW w:w="2543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E996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EE25A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313 210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E4E8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AT&amp;T Mobility</w:t>
            </w:r>
          </w:p>
        </w:tc>
      </w:tr>
      <w:tr w:rsidR="005B3971" w:rsidRPr="004778D1" w14:paraId="54521850" w14:textId="77777777" w:rsidTr="0076272E">
        <w:trPr>
          <w:trHeight w:val="227"/>
        </w:trPr>
        <w:tc>
          <w:tcPr>
            <w:tcW w:w="2543" w:type="dxa"/>
            <w:vMerge w:val="restart"/>
            <w:tcBorders>
              <w:top w:val="single" w:sz="8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74315" w14:textId="60410749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19" w:name="lt_pId2020"/>
            <w:r w:rsidRPr="004778D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     ADD</w:t>
            </w:r>
            <w:bookmarkEnd w:id="219"/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A53A38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B75C0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B3971" w:rsidRPr="004778D1" w14:paraId="3308BF7A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B8F80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3D048E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901 72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49A8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Tele2 IoT</w:t>
            </w:r>
          </w:p>
        </w:tc>
      </w:tr>
      <w:tr w:rsidR="005B3971" w:rsidRPr="004778D1" w14:paraId="3CF61C8E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A6790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7D9C85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901 73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A5CC7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Cubic Telecom Limited</w:t>
            </w:r>
          </w:p>
        </w:tc>
      </w:tr>
      <w:tr w:rsidR="005B3971" w:rsidRPr="004778D1" w14:paraId="3545534D" w14:textId="77777777" w:rsidTr="0076272E">
        <w:trPr>
          <w:trHeight w:val="227"/>
        </w:trPr>
        <w:tc>
          <w:tcPr>
            <w:tcW w:w="254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23A6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     LIR</w:t>
            </w: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77011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2C03B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B3971" w:rsidRPr="004778D1" w14:paraId="0F086F41" w14:textId="77777777" w:rsidTr="0076272E">
        <w:trPr>
          <w:trHeight w:val="227"/>
        </w:trPr>
        <w:tc>
          <w:tcPr>
            <w:tcW w:w="2543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98FD5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2FB693" w14:textId="77777777" w:rsidR="005B3971" w:rsidRPr="004778D1" w:rsidRDefault="005B3971" w:rsidP="00AB206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901 19</w:t>
            </w:r>
          </w:p>
        </w:tc>
        <w:tc>
          <w:tcPr>
            <w:tcW w:w="52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BD0DD" w14:textId="77777777" w:rsidR="005B3971" w:rsidRPr="004778D1" w:rsidRDefault="005B3971" w:rsidP="00AB206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778D1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Vodafone Malta (Monaco Telecom)</w:t>
            </w:r>
          </w:p>
        </w:tc>
      </w:tr>
    </w:tbl>
    <w:p w14:paraId="6F5748B9" w14:textId="77777777" w:rsidR="001D33F2" w:rsidRPr="004778D1" w:rsidRDefault="001D33F2" w:rsidP="001D33F2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4778D1">
        <w:rPr>
          <w:position w:val="6"/>
          <w:sz w:val="16"/>
          <w:szCs w:val="16"/>
          <w:lang w:val="ru-RU"/>
        </w:rPr>
        <w:t>____________</w:t>
      </w:r>
    </w:p>
    <w:p w14:paraId="15E55C05" w14:textId="06184AED" w:rsidR="00C048DB" w:rsidRPr="004778D1" w:rsidRDefault="00C048DB" w:rsidP="001D33F2">
      <w:pPr>
        <w:tabs>
          <w:tab w:val="left" w:pos="284"/>
        </w:tabs>
        <w:spacing w:before="40" w:after="240"/>
        <w:rPr>
          <w:rFonts w:asciiTheme="minorHAnsi" w:eastAsia="Calibri" w:hAnsiTheme="minorHAnsi"/>
          <w:lang w:val="ru-RU"/>
        </w:rPr>
      </w:pPr>
      <w:r w:rsidRPr="004778D1">
        <w:rPr>
          <w:rFonts w:eastAsia="Calibri"/>
          <w:sz w:val="16"/>
          <w:lang w:val="ru-RU" w:eastAsia="zh-CN"/>
        </w:rPr>
        <w:t>*</w:t>
      </w:r>
      <w:r w:rsidRPr="004778D1">
        <w:rPr>
          <w:rFonts w:asciiTheme="minorHAnsi" w:eastAsia="Calibri" w:hAnsiTheme="minorHAnsi"/>
          <w:sz w:val="16"/>
          <w:lang w:val="ru-RU"/>
        </w:rPr>
        <w:tab/>
      </w:r>
      <w:r w:rsidRPr="004778D1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4778D1">
        <w:rPr>
          <w:rFonts w:asciiTheme="minorHAnsi" w:eastAsia="Calibri" w:hAnsiTheme="minorHAnsi"/>
          <w:sz w:val="18"/>
          <w:lang w:val="ru-RU"/>
        </w:rPr>
        <w:br/>
      </w:r>
      <w:r w:rsidRPr="004778D1">
        <w:rPr>
          <w:rFonts w:asciiTheme="minorHAnsi" w:eastAsia="Calibri" w:hAnsiTheme="minorHAnsi"/>
          <w:sz w:val="18"/>
          <w:lang w:val="ru-RU"/>
        </w:rPr>
        <w:tab/>
      </w:r>
      <w:r w:rsidRPr="004778D1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p w14:paraId="2AA75DFE" w14:textId="77777777" w:rsidR="0076272E" w:rsidRPr="004778D1" w:rsidRDefault="0076272E" w:rsidP="0076272E">
      <w:pPr>
        <w:pStyle w:val="Heading20"/>
        <w:keepLines/>
        <w:pageBreakBefore/>
        <w:spacing w:before="720"/>
        <w:rPr>
          <w:lang w:val="ru-RU"/>
        </w:rPr>
      </w:pPr>
      <w:r w:rsidRPr="004778D1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4778D1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4778D1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71CD979C" w14:textId="25FDD76D" w:rsidR="0076272E" w:rsidRPr="004778D1" w:rsidRDefault="0076272E" w:rsidP="0076272E">
      <w:pPr>
        <w:spacing w:after="480"/>
        <w:jc w:val="center"/>
        <w:rPr>
          <w:rFonts w:asciiTheme="minorHAnsi" w:hAnsiTheme="minorHAnsi"/>
          <w:lang w:val="ru-RU"/>
        </w:rPr>
      </w:pPr>
      <w:r w:rsidRPr="004778D1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4778D1">
        <w:rPr>
          <w:lang w:val="ru-RU"/>
        </w:rPr>
        <w:t>1060 – 15.IX.2014</w:t>
      </w:r>
      <w:r w:rsidRPr="004778D1">
        <w:rPr>
          <w:rFonts w:asciiTheme="minorHAnsi" w:hAnsiTheme="minorHAnsi"/>
          <w:lang w:val="ru-RU"/>
        </w:rPr>
        <w:t xml:space="preserve">) </w:t>
      </w:r>
      <w:r w:rsidRPr="004778D1">
        <w:rPr>
          <w:rFonts w:asciiTheme="minorHAnsi" w:hAnsiTheme="minorHAnsi"/>
          <w:lang w:val="ru-RU"/>
        </w:rPr>
        <w:br/>
        <w:t xml:space="preserve">(Поправка № </w:t>
      </w:r>
      <w:r w:rsidRPr="004778D1">
        <w:rPr>
          <w:lang w:val="ru-RU"/>
        </w:rPr>
        <w:t>98</w:t>
      </w:r>
      <w:r w:rsidRPr="004778D1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306"/>
        <w:gridCol w:w="3506"/>
      </w:tblGrid>
      <w:tr w:rsidR="0076272E" w:rsidRPr="004778D1" w14:paraId="55048D3D" w14:textId="77777777" w:rsidTr="00AB2061">
        <w:trPr>
          <w:cantSplit/>
          <w:tblHeader/>
        </w:trPr>
        <w:tc>
          <w:tcPr>
            <w:tcW w:w="3544" w:type="dxa"/>
            <w:hideMark/>
          </w:tcPr>
          <w:p w14:paraId="34727BD8" w14:textId="77777777" w:rsidR="0076272E" w:rsidRPr="004778D1" w:rsidRDefault="0076272E" w:rsidP="00AB206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4778D1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4778D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306" w:type="dxa"/>
            <w:hideMark/>
          </w:tcPr>
          <w:p w14:paraId="2705D95F" w14:textId="77777777" w:rsidR="0076272E" w:rsidRPr="004778D1" w:rsidRDefault="0076272E" w:rsidP="00AB2061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506" w:type="dxa"/>
            <w:hideMark/>
          </w:tcPr>
          <w:p w14:paraId="2670EB6D" w14:textId="77777777" w:rsidR="0076272E" w:rsidRPr="004778D1" w:rsidRDefault="0076272E" w:rsidP="00AB206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76272E" w:rsidRPr="004778D1" w14:paraId="7A4E323A" w14:textId="77777777" w:rsidTr="00AB2061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AB326E" w14:textId="77777777" w:rsidR="0076272E" w:rsidRPr="004778D1" w:rsidRDefault="0076272E" w:rsidP="00AB206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4778D1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4778D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BA7491" w14:textId="77777777" w:rsidR="0076272E" w:rsidRPr="004778D1" w:rsidRDefault="0076272E" w:rsidP="00AB2061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4778D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808C" w14:textId="77777777" w:rsidR="0076272E" w:rsidRPr="004778D1" w:rsidRDefault="0076272E" w:rsidP="00AB206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3BE3FC80" w14:textId="77777777" w:rsidR="0076272E" w:rsidRPr="004778D1" w:rsidRDefault="0076272E" w:rsidP="00BE2A90">
      <w:pPr>
        <w:tabs>
          <w:tab w:val="left" w:pos="4395"/>
        </w:tabs>
        <w:spacing w:before="240" w:after="240"/>
        <w:rPr>
          <w:rFonts w:cs="Calibri"/>
          <w:b/>
          <w:i/>
          <w:lang w:val="ru-RU"/>
        </w:rPr>
      </w:pPr>
      <w:r w:rsidRPr="004778D1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4778D1">
        <w:rPr>
          <w:rFonts w:eastAsia="SimSun"/>
          <w:b/>
          <w:bCs/>
          <w:i/>
          <w:iCs/>
          <w:lang w:val="ru-RU"/>
        </w:rPr>
        <w:t xml:space="preserve"> DEU</w:t>
      </w:r>
      <w:r w:rsidRPr="004778D1">
        <w:rPr>
          <w:rFonts w:cs="Calibri"/>
          <w:b/>
          <w:i/>
          <w:color w:val="00B050"/>
          <w:lang w:val="ru-RU"/>
        </w:rPr>
        <w:tab/>
      </w:r>
      <w:r w:rsidRPr="004778D1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76272E" w:rsidRPr="004778D1" w14:paraId="3E0D8B1E" w14:textId="77777777" w:rsidTr="00BE2A90">
        <w:trPr>
          <w:trHeight w:val="1014"/>
        </w:trPr>
        <w:tc>
          <w:tcPr>
            <w:tcW w:w="3544" w:type="dxa"/>
          </w:tcPr>
          <w:p w14:paraId="0FD497FB" w14:textId="77777777" w:rsidR="0076272E" w:rsidRPr="004778D1" w:rsidRDefault="0076272E" w:rsidP="00AB2061">
            <w:pPr>
              <w:tabs>
                <w:tab w:val="left" w:pos="426"/>
                <w:tab w:val="center" w:pos="248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Greenfiber Internet &amp; Dienste GmbH</w:t>
            </w:r>
          </w:p>
          <w:p w14:paraId="69D73F10" w14:textId="77777777" w:rsidR="0076272E" w:rsidRPr="004778D1" w:rsidRDefault="0076272E" w:rsidP="00AB2061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Am Markt 6</w:t>
            </w:r>
          </w:p>
          <w:p w14:paraId="019B4293" w14:textId="77777777" w:rsidR="0076272E" w:rsidRPr="004778D1" w:rsidRDefault="0076272E" w:rsidP="00AB2061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D-21335 LUENEBURG</w:t>
            </w:r>
          </w:p>
        </w:tc>
        <w:tc>
          <w:tcPr>
            <w:tcW w:w="2410" w:type="dxa"/>
          </w:tcPr>
          <w:p w14:paraId="3C55BB3F" w14:textId="77777777" w:rsidR="0076272E" w:rsidRPr="004778D1" w:rsidRDefault="0076272E" w:rsidP="00AB2061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4778D1">
              <w:rPr>
                <w:rFonts w:eastAsia="SimSun" w:cstheme="minorBidi"/>
                <w:b/>
                <w:bCs/>
                <w:color w:val="000000"/>
                <w:lang w:val="ru-RU"/>
              </w:rPr>
              <w:t>GREEN</w:t>
            </w:r>
          </w:p>
        </w:tc>
        <w:tc>
          <w:tcPr>
            <w:tcW w:w="3402" w:type="dxa"/>
          </w:tcPr>
          <w:p w14:paraId="3FFD426B" w14:textId="77777777" w:rsidR="0076272E" w:rsidRPr="004778D1" w:rsidRDefault="0076272E" w:rsidP="00AB2061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Mr Patrick Hauschildt</w:t>
            </w:r>
          </w:p>
          <w:p w14:paraId="71E9E2B4" w14:textId="39BC1FD8" w:rsidR="0076272E" w:rsidRPr="004778D1" w:rsidRDefault="0076272E" w:rsidP="0076272E">
            <w:pPr>
              <w:tabs>
                <w:tab w:val="left" w:pos="933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Тел.:</w:t>
            </w:r>
            <w:r w:rsidRPr="004778D1">
              <w:rPr>
                <w:rFonts w:cstheme="minorBidi"/>
                <w:lang w:val="ru-RU"/>
              </w:rPr>
              <w:tab/>
              <w:t>+49 4131 2839611</w:t>
            </w:r>
          </w:p>
          <w:p w14:paraId="003A53A8" w14:textId="77777777" w:rsidR="0076272E" w:rsidRPr="004778D1" w:rsidRDefault="0076272E" w:rsidP="0076272E">
            <w:pPr>
              <w:tabs>
                <w:tab w:val="left" w:pos="933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Факс:</w:t>
            </w:r>
            <w:r w:rsidRPr="004778D1">
              <w:rPr>
                <w:rFonts w:cstheme="minorBidi"/>
                <w:lang w:val="ru-RU"/>
              </w:rPr>
              <w:tab/>
              <w:t>+49 4131 2839690</w:t>
            </w:r>
          </w:p>
          <w:p w14:paraId="1E304D2D" w14:textId="0132FB70" w:rsidR="0076272E" w:rsidRPr="004778D1" w:rsidRDefault="0076272E" w:rsidP="0076272E">
            <w:pPr>
              <w:tabs>
                <w:tab w:val="left" w:pos="933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 xml:space="preserve">Эл. почта: </w:t>
            </w:r>
            <w:r w:rsidRPr="004778D1">
              <w:rPr>
                <w:rFonts w:cstheme="minorBidi"/>
                <w:lang w:val="ru-RU"/>
              </w:rPr>
              <w:tab/>
            </w:r>
            <w:hyperlink r:id="rId30" w:history="1">
              <w:r w:rsidR="00BE2A90" w:rsidRPr="004778D1">
                <w:rPr>
                  <w:rStyle w:val="Hyperlink"/>
                  <w:rFonts w:cstheme="minorBidi"/>
                  <w:lang w:val="ru-RU"/>
                </w:rPr>
                <w:t>p.hauschildt@greenfiber.de</w:t>
              </w:r>
            </w:hyperlink>
          </w:p>
        </w:tc>
      </w:tr>
      <w:tr w:rsidR="0076272E" w:rsidRPr="004778D1" w14:paraId="4959FE2F" w14:textId="77777777" w:rsidTr="00BE2A90">
        <w:trPr>
          <w:trHeight w:val="1014"/>
        </w:trPr>
        <w:tc>
          <w:tcPr>
            <w:tcW w:w="3544" w:type="dxa"/>
          </w:tcPr>
          <w:p w14:paraId="71347A6A" w14:textId="77777777" w:rsidR="0076272E" w:rsidRPr="004778D1" w:rsidRDefault="0076272E" w:rsidP="0076272E">
            <w:pPr>
              <w:tabs>
                <w:tab w:val="left" w:pos="426"/>
                <w:tab w:val="center" w:pos="2480"/>
              </w:tabs>
              <w:spacing w:before="120"/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Netzwerk Untermain GmbH</w:t>
            </w:r>
          </w:p>
          <w:p w14:paraId="0549311E" w14:textId="2AF9BA2B" w:rsidR="0076272E" w:rsidRPr="004778D1" w:rsidRDefault="0076272E" w:rsidP="00AB2061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 xml:space="preserve">Gottfried-Keller-Strasse 21 </w:t>
            </w:r>
            <w:r w:rsidR="00BE2A90" w:rsidRPr="004778D1">
              <w:rPr>
                <w:rFonts w:cstheme="minorBidi"/>
                <w:lang w:val="ru-RU"/>
              </w:rPr>
              <w:t>−</w:t>
            </w:r>
            <w:r w:rsidRPr="004778D1">
              <w:rPr>
                <w:rFonts w:cstheme="minorBidi"/>
                <w:lang w:val="ru-RU"/>
              </w:rPr>
              <w:t xml:space="preserve"> 25</w:t>
            </w:r>
          </w:p>
          <w:p w14:paraId="63EE0212" w14:textId="77777777" w:rsidR="0076272E" w:rsidRPr="004778D1" w:rsidRDefault="0076272E" w:rsidP="00AB2061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D-65479 RAUNHEIM</w:t>
            </w:r>
          </w:p>
        </w:tc>
        <w:tc>
          <w:tcPr>
            <w:tcW w:w="2410" w:type="dxa"/>
          </w:tcPr>
          <w:p w14:paraId="3CD252E4" w14:textId="77777777" w:rsidR="0076272E" w:rsidRPr="004778D1" w:rsidRDefault="0076272E" w:rsidP="0076272E">
            <w:pPr>
              <w:widowControl w:val="0"/>
              <w:spacing w:before="12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4778D1">
              <w:rPr>
                <w:rFonts w:eastAsia="SimSun" w:cstheme="minorBidi"/>
                <w:b/>
                <w:bCs/>
                <w:color w:val="000000"/>
                <w:lang w:val="ru-RU"/>
              </w:rPr>
              <w:t>NWUNT</w:t>
            </w:r>
          </w:p>
        </w:tc>
        <w:tc>
          <w:tcPr>
            <w:tcW w:w="3402" w:type="dxa"/>
          </w:tcPr>
          <w:p w14:paraId="6BC2D34F" w14:textId="01438583" w:rsidR="0076272E" w:rsidRPr="004778D1" w:rsidRDefault="0076272E" w:rsidP="0076272E">
            <w:pPr>
              <w:tabs>
                <w:tab w:val="left" w:pos="426"/>
                <w:tab w:val="left" w:pos="4140"/>
                <w:tab w:val="left" w:pos="4230"/>
              </w:tabs>
              <w:spacing w:before="120"/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>Mrs Lisa Schandelmaier</w:t>
            </w:r>
          </w:p>
          <w:p w14:paraId="2C317FC7" w14:textId="7F6651FD" w:rsidR="0076272E" w:rsidRPr="004778D1" w:rsidRDefault="0076272E" w:rsidP="0076272E">
            <w:pPr>
              <w:tabs>
                <w:tab w:val="left" w:pos="933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 xml:space="preserve">Тел.: </w:t>
            </w:r>
            <w:r w:rsidRPr="004778D1">
              <w:rPr>
                <w:rFonts w:cstheme="minorBidi"/>
                <w:lang w:val="ru-RU"/>
              </w:rPr>
              <w:tab/>
              <w:t>+49 6142 942 931 135</w:t>
            </w:r>
          </w:p>
          <w:p w14:paraId="01FFB55C" w14:textId="60BEA330" w:rsidR="0076272E" w:rsidRPr="004778D1" w:rsidRDefault="0076272E" w:rsidP="0076272E">
            <w:pPr>
              <w:tabs>
                <w:tab w:val="left" w:pos="933"/>
                <w:tab w:val="left" w:pos="4140"/>
                <w:tab w:val="left" w:pos="4230"/>
              </w:tabs>
              <w:rPr>
                <w:rFonts w:cstheme="minorBidi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 xml:space="preserve">Факс: </w:t>
            </w:r>
            <w:r w:rsidRPr="004778D1">
              <w:rPr>
                <w:rFonts w:cstheme="minorBidi"/>
                <w:lang w:val="ru-RU"/>
              </w:rPr>
              <w:tab/>
              <w:t>+49 6142 926 460</w:t>
            </w:r>
          </w:p>
          <w:p w14:paraId="49DD4983" w14:textId="77547E52" w:rsidR="0076272E" w:rsidRPr="004778D1" w:rsidRDefault="0076272E" w:rsidP="0076272E">
            <w:pPr>
              <w:tabs>
                <w:tab w:val="left" w:pos="933"/>
                <w:tab w:val="left" w:pos="4140"/>
                <w:tab w:val="left" w:pos="4230"/>
              </w:tabs>
              <w:rPr>
                <w:rFonts w:eastAsia="SimSun" w:cstheme="minorBidi"/>
                <w:color w:val="000000"/>
                <w:lang w:val="ru-RU"/>
              </w:rPr>
            </w:pPr>
            <w:r w:rsidRPr="004778D1">
              <w:rPr>
                <w:rFonts w:cstheme="minorBidi"/>
                <w:lang w:val="ru-RU"/>
              </w:rPr>
              <w:t xml:space="preserve">Эл. почта: </w:t>
            </w:r>
            <w:r w:rsidRPr="004778D1">
              <w:rPr>
                <w:rFonts w:cstheme="minorBidi"/>
                <w:lang w:val="ru-RU"/>
              </w:rPr>
              <w:tab/>
            </w:r>
            <w:hyperlink r:id="rId31" w:history="1">
              <w:r w:rsidR="00BE2A90" w:rsidRPr="004778D1">
                <w:rPr>
                  <w:rStyle w:val="Hyperlink"/>
                  <w:rFonts w:cstheme="minorBidi"/>
                  <w:lang w:val="ru-RU"/>
                </w:rPr>
                <w:t>mainspeed@raunheim.de</w:t>
              </w:r>
            </w:hyperlink>
          </w:p>
        </w:tc>
      </w:tr>
    </w:tbl>
    <w:p w14:paraId="0B82EF2A" w14:textId="77777777" w:rsidR="00197CAD" w:rsidRPr="004778D1" w:rsidRDefault="00197CAD" w:rsidP="00A1793E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4778D1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4778D1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4778D1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октября 2016 г.)</w:t>
      </w:r>
    </w:p>
    <w:p w14:paraId="391DC73F" w14:textId="5CBE830D" w:rsidR="00197CAD" w:rsidRPr="004778D1" w:rsidRDefault="00197CAD" w:rsidP="00197CAD">
      <w:pPr>
        <w:keepNext/>
        <w:tabs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4778D1">
        <w:rPr>
          <w:rFonts w:eastAsia="SimSun"/>
          <w:lang w:val="ru-RU"/>
        </w:rPr>
        <w:t xml:space="preserve">(Приложение к Оперативному бюллетеню МСЭ № </w:t>
      </w:r>
      <w:r w:rsidRPr="004778D1">
        <w:rPr>
          <w:rFonts w:eastAsia="SimSun"/>
          <w:bCs/>
          <w:lang w:val="ru-RU"/>
        </w:rPr>
        <w:t>1109 – 1.X.2016</w:t>
      </w:r>
      <w:r w:rsidRPr="004778D1">
        <w:rPr>
          <w:rFonts w:eastAsia="SimSun"/>
          <w:lang w:val="ru-RU"/>
        </w:rPr>
        <w:t>)</w:t>
      </w:r>
      <w:r w:rsidRPr="004778D1">
        <w:rPr>
          <w:rFonts w:eastAsia="SimSun"/>
          <w:lang w:val="ru-RU"/>
        </w:rPr>
        <w:br/>
        <w:t xml:space="preserve">(Поправка № </w:t>
      </w:r>
      <w:r w:rsidRPr="004778D1">
        <w:rPr>
          <w:rFonts w:eastAsia="SimSun"/>
          <w:bCs/>
          <w:lang w:val="ru-RU"/>
        </w:rPr>
        <w:t>7</w:t>
      </w:r>
      <w:r w:rsidR="00A1793E" w:rsidRPr="004778D1">
        <w:rPr>
          <w:rFonts w:eastAsia="SimSun"/>
          <w:bCs/>
          <w:lang w:val="ru-RU"/>
        </w:rPr>
        <w:t>6</w:t>
      </w:r>
      <w:r w:rsidRPr="004778D1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34"/>
        <w:gridCol w:w="3436"/>
        <w:gridCol w:w="4009"/>
      </w:tblGrid>
      <w:tr w:rsidR="00A1793E" w:rsidRPr="004778D1" w14:paraId="673B0CF6" w14:textId="77777777" w:rsidTr="001D33F2">
        <w:trPr>
          <w:cantSplit/>
          <w:trHeight w:val="227"/>
        </w:trPr>
        <w:tc>
          <w:tcPr>
            <w:tcW w:w="1843" w:type="dxa"/>
            <w:gridSpan w:val="2"/>
          </w:tcPr>
          <w:p w14:paraId="763A8B8D" w14:textId="77777777" w:rsidR="00A1793E" w:rsidRPr="004778D1" w:rsidRDefault="00A1793E" w:rsidP="00AB2061">
            <w:pPr>
              <w:pStyle w:val="Tablehead0"/>
              <w:spacing w:after="240"/>
              <w:ind w:right="-130"/>
              <w:jc w:val="left"/>
              <w:rPr>
                <w:highlight w:val="yellow"/>
                <w:lang w:val="ru-RU"/>
              </w:rPr>
            </w:pPr>
            <w:r w:rsidRPr="004778D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4778D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36" w:type="dxa"/>
            <w:vMerge w:val="restart"/>
            <w:shd w:val="clear" w:color="auto" w:fill="auto"/>
            <w:vAlign w:val="bottom"/>
          </w:tcPr>
          <w:p w14:paraId="3F089051" w14:textId="77777777" w:rsidR="00A1793E" w:rsidRPr="004778D1" w:rsidRDefault="00A1793E" w:rsidP="00AB2061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4778D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 xml:space="preserve">Уникальное название </w:t>
            </w:r>
            <w:r w:rsidRPr="004778D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6954313" w14:textId="77777777" w:rsidR="00A1793E" w:rsidRPr="004778D1" w:rsidRDefault="00A1793E" w:rsidP="00AB2061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4778D1">
              <w:rPr>
                <w:lang w:val="ru-RU"/>
              </w:rPr>
              <w:t xml:space="preserve">Название оператора </w:t>
            </w:r>
            <w:r w:rsidRPr="004778D1">
              <w:rPr>
                <w:lang w:val="ru-RU"/>
              </w:rPr>
              <w:br/>
              <w:t>пункта сигнализации</w:t>
            </w:r>
          </w:p>
        </w:tc>
      </w:tr>
      <w:tr w:rsidR="00A1793E" w:rsidRPr="004778D1" w14:paraId="507F9ED3" w14:textId="77777777" w:rsidTr="001D33F2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F6D2A22" w14:textId="77777777" w:rsidR="00A1793E" w:rsidRPr="004778D1" w:rsidRDefault="00A1793E" w:rsidP="00AB2061">
            <w:pPr>
              <w:pStyle w:val="Tablehead0"/>
              <w:jc w:val="left"/>
              <w:rPr>
                <w:lang w:val="ru-RU"/>
              </w:rPr>
            </w:pPr>
            <w:r w:rsidRPr="004778D1">
              <w:rPr>
                <w:lang w:val="ru-RU"/>
              </w:rPr>
              <w:t>ISPC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14:paraId="79F64259" w14:textId="77777777" w:rsidR="00A1793E" w:rsidRPr="004778D1" w:rsidRDefault="00A1793E" w:rsidP="00AB2061">
            <w:pPr>
              <w:pStyle w:val="Tablehead0"/>
              <w:jc w:val="left"/>
              <w:rPr>
                <w:lang w:val="ru-RU"/>
              </w:rPr>
            </w:pPr>
            <w:r w:rsidRPr="004778D1">
              <w:rPr>
                <w:lang w:val="ru-RU"/>
              </w:rPr>
              <w:t>DEC</w:t>
            </w:r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5C5507" w14:textId="77777777" w:rsidR="00A1793E" w:rsidRPr="004778D1" w:rsidRDefault="00A1793E" w:rsidP="00AB2061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6E1C2" w14:textId="77777777" w:rsidR="00A1793E" w:rsidRPr="004778D1" w:rsidRDefault="00A1793E" w:rsidP="00AB2061">
            <w:pPr>
              <w:pStyle w:val="Tablehead0"/>
              <w:jc w:val="left"/>
              <w:rPr>
                <w:lang w:val="ru-RU"/>
              </w:rPr>
            </w:pPr>
          </w:p>
        </w:tc>
      </w:tr>
      <w:tr w:rsidR="00A1793E" w:rsidRPr="004778D1" w14:paraId="63FE61C7" w14:textId="77777777" w:rsidTr="00AB206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FCEC34" w14:textId="1734DE51" w:rsidR="00A1793E" w:rsidRPr="004778D1" w:rsidRDefault="00A1793E" w:rsidP="00A1793E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  <w:lang w:val="ru-RU"/>
              </w:rPr>
            </w:pPr>
            <w:r w:rsidRPr="004778D1">
              <w:rPr>
                <w:b/>
                <w:bCs/>
                <w:sz w:val="18"/>
                <w:szCs w:val="18"/>
                <w:lang w:val="ru-RU"/>
              </w:rPr>
              <w:t>Финляндия     SUP</w:t>
            </w:r>
          </w:p>
        </w:tc>
      </w:tr>
      <w:tr w:rsidR="00A1793E" w:rsidRPr="004778D1" w14:paraId="6E968D33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F9F5CC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2-088-0</w:t>
            </w:r>
          </w:p>
        </w:tc>
        <w:tc>
          <w:tcPr>
            <w:tcW w:w="934" w:type="dxa"/>
            <w:shd w:val="clear" w:color="auto" w:fill="auto"/>
          </w:tcPr>
          <w:p w14:paraId="0057592C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4800</w:t>
            </w:r>
          </w:p>
        </w:tc>
        <w:tc>
          <w:tcPr>
            <w:tcW w:w="3436" w:type="dxa"/>
            <w:shd w:val="clear" w:color="auto" w:fill="auto"/>
          </w:tcPr>
          <w:p w14:paraId="32049A18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Helsinki (HEL1)</w:t>
            </w:r>
          </w:p>
        </w:tc>
        <w:tc>
          <w:tcPr>
            <w:tcW w:w="4009" w:type="dxa"/>
          </w:tcPr>
          <w:p w14:paraId="75984B88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Telia Finland Oyj</w:t>
            </w:r>
          </w:p>
        </w:tc>
      </w:tr>
      <w:tr w:rsidR="00A1793E" w:rsidRPr="004778D1" w14:paraId="669FD4DC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B3D3D7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2-088-1</w:t>
            </w:r>
          </w:p>
        </w:tc>
        <w:tc>
          <w:tcPr>
            <w:tcW w:w="934" w:type="dxa"/>
            <w:shd w:val="clear" w:color="auto" w:fill="auto"/>
          </w:tcPr>
          <w:p w14:paraId="2DD2B1C1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4801</w:t>
            </w:r>
          </w:p>
        </w:tc>
        <w:tc>
          <w:tcPr>
            <w:tcW w:w="3436" w:type="dxa"/>
            <w:shd w:val="clear" w:color="auto" w:fill="auto"/>
          </w:tcPr>
          <w:p w14:paraId="06F9FA01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Helsinki (HEL2)</w:t>
            </w:r>
          </w:p>
        </w:tc>
        <w:tc>
          <w:tcPr>
            <w:tcW w:w="4009" w:type="dxa"/>
          </w:tcPr>
          <w:p w14:paraId="3EF8B761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Telia Finland Oyj</w:t>
            </w:r>
          </w:p>
        </w:tc>
      </w:tr>
      <w:tr w:rsidR="00A1793E" w:rsidRPr="004778D1" w14:paraId="02E91808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B5E6D9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2-088-4</w:t>
            </w:r>
          </w:p>
        </w:tc>
        <w:tc>
          <w:tcPr>
            <w:tcW w:w="934" w:type="dxa"/>
            <w:shd w:val="clear" w:color="auto" w:fill="auto"/>
          </w:tcPr>
          <w:p w14:paraId="0965CE07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4804</w:t>
            </w:r>
          </w:p>
        </w:tc>
        <w:tc>
          <w:tcPr>
            <w:tcW w:w="3436" w:type="dxa"/>
            <w:shd w:val="clear" w:color="auto" w:fill="auto"/>
          </w:tcPr>
          <w:p w14:paraId="219DA90D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Helsinki (OPS2)</w:t>
            </w:r>
          </w:p>
        </w:tc>
        <w:tc>
          <w:tcPr>
            <w:tcW w:w="4009" w:type="dxa"/>
          </w:tcPr>
          <w:p w14:paraId="386B2EA4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Fonecta Oy</w:t>
            </w:r>
          </w:p>
        </w:tc>
      </w:tr>
      <w:tr w:rsidR="00A1793E" w:rsidRPr="004778D1" w14:paraId="44A795B8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4BA533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2-088-7</w:t>
            </w:r>
          </w:p>
        </w:tc>
        <w:tc>
          <w:tcPr>
            <w:tcW w:w="934" w:type="dxa"/>
            <w:shd w:val="clear" w:color="auto" w:fill="auto"/>
          </w:tcPr>
          <w:p w14:paraId="480D7B82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4807</w:t>
            </w:r>
          </w:p>
        </w:tc>
        <w:tc>
          <w:tcPr>
            <w:tcW w:w="3436" w:type="dxa"/>
            <w:shd w:val="clear" w:color="auto" w:fill="auto"/>
          </w:tcPr>
          <w:p w14:paraId="4847FCDF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Espoo (FON01)</w:t>
            </w:r>
          </w:p>
        </w:tc>
        <w:tc>
          <w:tcPr>
            <w:tcW w:w="4009" w:type="dxa"/>
          </w:tcPr>
          <w:p w14:paraId="0CBCDE44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Fonecta Oy</w:t>
            </w:r>
          </w:p>
        </w:tc>
      </w:tr>
      <w:tr w:rsidR="00A1793E" w:rsidRPr="004778D1" w14:paraId="0AFF5314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278477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2-089-0</w:t>
            </w:r>
          </w:p>
        </w:tc>
        <w:tc>
          <w:tcPr>
            <w:tcW w:w="934" w:type="dxa"/>
            <w:shd w:val="clear" w:color="auto" w:fill="auto"/>
          </w:tcPr>
          <w:p w14:paraId="4311B427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4808</w:t>
            </w:r>
          </w:p>
        </w:tc>
        <w:tc>
          <w:tcPr>
            <w:tcW w:w="3436" w:type="dxa"/>
            <w:shd w:val="clear" w:color="auto" w:fill="auto"/>
          </w:tcPr>
          <w:p w14:paraId="19391DCD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Espoo (FON02)</w:t>
            </w:r>
          </w:p>
        </w:tc>
        <w:tc>
          <w:tcPr>
            <w:tcW w:w="4009" w:type="dxa"/>
          </w:tcPr>
          <w:p w14:paraId="3F390EF3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Fonecta Oy</w:t>
            </w:r>
          </w:p>
        </w:tc>
      </w:tr>
      <w:tr w:rsidR="00A1793E" w:rsidRPr="004778D1" w14:paraId="5CEFC0BE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22CEBB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2-090-6</w:t>
            </w:r>
          </w:p>
        </w:tc>
        <w:tc>
          <w:tcPr>
            <w:tcW w:w="934" w:type="dxa"/>
            <w:shd w:val="clear" w:color="auto" w:fill="auto"/>
          </w:tcPr>
          <w:p w14:paraId="526192B5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4822</w:t>
            </w:r>
          </w:p>
        </w:tc>
        <w:tc>
          <w:tcPr>
            <w:tcW w:w="3436" w:type="dxa"/>
            <w:shd w:val="clear" w:color="auto" w:fill="auto"/>
          </w:tcPr>
          <w:p w14:paraId="0445FB22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Espoo (FTFIES1)</w:t>
            </w:r>
          </w:p>
        </w:tc>
        <w:tc>
          <w:tcPr>
            <w:tcW w:w="4009" w:type="dxa"/>
          </w:tcPr>
          <w:p w14:paraId="0BBFECE5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NextGen Mobile Ltd</w:t>
            </w:r>
          </w:p>
        </w:tc>
      </w:tr>
      <w:tr w:rsidR="00A1793E" w:rsidRPr="004778D1" w14:paraId="7CFBFDFF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C211A9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2-091-2</w:t>
            </w:r>
          </w:p>
        </w:tc>
        <w:tc>
          <w:tcPr>
            <w:tcW w:w="934" w:type="dxa"/>
            <w:shd w:val="clear" w:color="auto" w:fill="auto"/>
          </w:tcPr>
          <w:p w14:paraId="542C7C06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4826</w:t>
            </w:r>
          </w:p>
        </w:tc>
        <w:tc>
          <w:tcPr>
            <w:tcW w:w="3436" w:type="dxa"/>
            <w:shd w:val="clear" w:color="auto" w:fill="auto"/>
          </w:tcPr>
          <w:p w14:paraId="499EE74B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Vantaa (MY1)</w:t>
            </w:r>
          </w:p>
        </w:tc>
        <w:tc>
          <w:tcPr>
            <w:tcW w:w="4009" w:type="dxa"/>
          </w:tcPr>
          <w:p w14:paraId="701BFE69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DNA Oyj</w:t>
            </w:r>
          </w:p>
        </w:tc>
      </w:tr>
      <w:tr w:rsidR="00A1793E" w:rsidRPr="004778D1" w14:paraId="78A37C78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4C2994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2-091-3</w:t>
            </w:r>
          </w:p>
        </w:tc>
        <w:tc>
          <w:tcPr>
            <w:tcW w:w="934" w:type="dxa"/>
            <w:shd w:val="clear" w:color="auto" w:fill="auto"/>
          </w:tcPr>
          <w:p w14:paraId="06E3FC0B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4827</w:t>
            </w:r>
          </w:p>
        </w:tc>
        <w:tc>
          <w:tcPr>
            <w:tcW w:w="3436" w:type="dxa"/>
            <w:shd w:val="clear" w:color="auto" w:fill="auto"/>
          </w:tcPr>
          <w:p w14:paraId="7348ED56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Vantaa (MY2)</w:t>
            </w:r>
          </w:p>
        </w:tc>
        <w:tc>
          <w:tcPr>
            <w:tcW w:w="4009" w:type="dxa"/>
          </w:tcPr>
          <w:p w14:paraId="4FC5F70D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DNA Oyj</w:t>
            </w:r>
          </w:p>
        </w:tc>
      </w:tr>
      <w:tr w:rsidR="00A1793E" w:rsidRPr="004778D1" w14:paraId="03ADE751" w14:textId="77777777" w:rsidTr="001D33F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EB0420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2-255-4</w:t>
            </w:r>
          </w:p>
        </w:tc>
        <w:tc>
          <w:tcPr>
            <w:tcW w:w="934" w:type="dxa"/>
            <w:shd w:val="clear" w:color="auto" w:fill="auto"/>
          </w:tcPr>
          <w:p w14:paraId="7D0A1544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6140</w:t>
            </w:r>
          </w:p>
        </w:tc>
        <w:tc>
          <w:tcPr>
            <w:tcW w:w="3436" w:type="dxa"/>
            <w:shd w:val="clear" w:color="auto" w:fill="auto"/>
          </w:tcPr>
          <w:p w14:paraId="06DEC326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Helsinki (BHEL252)</w:t>
            </w:r>
          </w:p>
        </w:tc>
        <w:tc>
          <w:tcPr>
            <w:tcW w:w="4009" w:type="dxa"/>
          </w:tcPr>
          <w:p w14:paraId="2AF13C95" w14:textId="77777777" w:rsidR="00A1793E" w:rsidRPr="004778D1" w:rsidRDefault="00A1793E" w:rsidP="00AB2061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4778D1">
              <w:rPr>
                <w:bCs w:val="0"/>
                <w:szCs w:val="18"/>
                <w:lang w:val="ru-RU"/>
              </w:rPr>
              <w:t>Orange Business Finland Oy</w:t>
            </w:r>
          </w:p>
        </w:tc>
      </w:tr>
    </w:tbl>
    <w:p w14:paraId="72563D9A" w14:textId="77777777" w:rsidR="00FD6470" w:rsidRPr="004778D1" w:rsidRDefault="00FD6470" w:rsidP="00FD6470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4778D1">
        <w:rPr>
          <w:position w:val="6"/>
          <w:sz w:val="16"/>
          <w:szCs w:val="16"/>
          <w:lang w:val="ru-RU"/>
        </w:rPr>
        <w:t>____________</w:t>
      </w:r>
    </w:p>
    <w:p w14:paraId="16E5C0E9" w14:textId="343394A9" w:rsidR="00FD6470" w:rsidRPr="004778D1" w:rsidRDefault="00FD6470" w:rsidP="00BE2A90">
      <w:pPr>
        <w:tabs>
          <w:tab w:val="left" w:pos="426"/>
        </w:tabs>
        <w:spacing w:before="40"/>
        <w:rPr>
          <w:b/>
          <w:bCs/>
          <w:color w:val="000000"/>
          <w:sz w:val="18"/>
          <w:szCs w:val="18"/>
          <w:lang w:val="ru-RU"/>
        </w:rPr>
      </w:pPr>
      <w:r w:rsidRPr="004778D1">
        <w:rPr>
          <w:sz w:val="16"/>
          <w:szCs w:val="16"/>
          <w:lang w:val="ru-RU"/>
        </w:rPr>
        <w:t>ISPC:</w:t>
      </w:r>
      <w:r w:rsidRPr="004778D1">
        <w:rPr>
          <w:sz w:val="16"/>
          <w:szCs w:val="16"/>
          <w:lang w:val="ru-RU"/>
        </w:rPr>
        <w:tab/>
        <w:t>Коды пунктов международной сигнализации</w:t>
      </w:r>
      <w:r w:rsidRPr="004778D1">
        <w:rPr>
          <w:sz w:val="16"/>
          <w:szCs w:val="16"/>
          <w:lang w:val="ru-RU"/>
        </w:rPr>
        <w:br/>
      </w:r>
      <w:r w:rsidRPr="004778D1">
        <w:rPr>
          <w:sz w:val="16"/>
          <w:szCs w:val="16"/>
          <w:lang w:val="ru-RU"/>
        </w:rPr>
        <w:tab/>
        <w:t>International Signalling Point Codes</w:t>
      </w:r>
    </w:p>
    <w:sectPr w:rsidR="00FD6470" w:rsidRPr="004778D1" w:rsidSect="004C24DE">
      <w:footerReference w:type="even" r:id="rId32"/>
      <w:footerReference w:type="defaul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1D33F2" w:rsidRDefault="001D33F2">
      <w:r>
        <w:separator/>
      </w:r>
    </w:p>
  </w:endnote>
  <w:endnote w:type="continuationSeparator" w:id="0">
    <w:p w14:paraId="30C73B9F" w14:textId="77777777" w:rsidR="001D33F2" w:rsidRDefault="001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D33F2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1D33F2" w:rsidRDefault="001D33F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1D33F2" w:rsidRPr="007F091C" w:rsidRDefault="001D33F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1D33F2" w:rsidRDefault="001D33F2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D33F2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77D983B8" w:rsidR="001D33F2" w:rsidRPr="007F091C" w:rsidRDefault="001D33F2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C68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1D33F2" w:rsidRPr="00911AE9" w:rsidRDefault="001D33F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1D33F2" w:rsidRDefault="001D33F2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D33F2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1D33F2" w:rsidRPr="00911AE9" w:rsidRDefault="001D33F2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08B95850" w:rsidR="001D33F2" w:rsidRPr="007F091C" w:rsidRDefault="001D33F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C68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1D33F2" w:rsidRDefault="001D33F2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D33F2" w:rsidRPr="007F091C" w14:paraId="6DA83423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6687A85D" w14:textId="77777777" w:rsidR="001D33F2" w:rsidRPr="00911AE9" w:rsidRDefault="001D33F2" w:rsidP="00F540FB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D52D451" w14:textId="27F58BC3" w:rsidR="001D33F2" w:rsidRPr="007F091C" w:rsidRDefault="001D33F2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C68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E527B6" w14:textId="77777777" w:rsidR="001D33F2" w:rsidRPr="00F540FB" w:rsidRDefault="001D33F2" w:rsidP="00F540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D33F2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3AE48CDE" w:rsidR="001D33F2" w:rsidRPr="007F091C" w:rsidRDefault="001D33F2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C68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1D33F2" w:rsidRPr="00911AE9" w:rsidRDefault="001D33F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1D33F2" w:rsidRDefault="001D33F2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D33F2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1D33F2" w:rsidRPr="00911AE9" w:rsidRDefault="001D33F2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3F2F9A0B" w:rsidR="001D33F2" w:rsidRPr="007F091C" w:rsidRDefault="001D33F2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C68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1D33F2" w:rsidRDefault="001D33F2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D33F2" w:rsidRPr="007F091C" w14:paraId="3532B18A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9D79B9C" w14:textId="129EC7BE" w:rsidR="001D33F2" w:rsidRPr="007F091C" w:rsidRDefault="001D33F2" w:rsidP="00F540FB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6C68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798D68" w14:textId="77777777" w:rsidR="001D33F2" w:rsidRPr="00911AE9" w:rsidRDefault="001D33F2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4D1BE0A" w14:textId="77777777" w:rsidR="001D33F2" w:rsidRDefault="001D33F2" w:rsidP="00F54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1D33F2" w:rsidRDefault="001D33F2">
      <w:r>
        <w:separator/>
      </w:r>
    </w:p>
  </w:footnote>
  <w:footnote w:type="continuationSeparator" w:id="0">
    <w:p w14:paraId="59163308" w14:textId="77777777" w:rsidR="001D33F2" w:rsidRDefault="001D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1D33F2" w:rsidRPr="00FB1F65" w:rsidRDefault="001D33F2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1D33F2" w:rsidRPr="00513053" w:rsidRDefault="001D33F2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8"/>
  </w:num>
  <w:num w:numId="26">
    <w:abstractNumId w:val="39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6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7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40"/>
  </w:num>
  <w:num w:numId="43">
    <w:abstractNumId w:val="32"/>
  </w:num>
  <w:num w:numId="44">
    <w:abstractNumId w:val="33"/>
  </w:num>
  <w:num w:numId="45">
    <w:abstractNumId w:val="25"/>
  </w:num>
  <w:num w:numId="46">
    <w:abstractNumId w:val="21"/>
  </w:num>
  <w:num w:numId="4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3F2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CD8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778D1"/>
    <w:rsid w:val="00480475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E80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739"/>
    <w:rsid w:val="00636806"/>
    <w:rsid w:val="00636986"/>
    <w:rsid w:val="00636E2F"/>
    <w:rsid w:val="00637045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A83"/>
    <w:rsid w:val="00763BC8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6C68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6B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8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061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CA3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A90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694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leila.kadri@arcep.ne" TargetMode="External"/><Relationship Id="rId26" Type="http://schemas.openxmlformats.org/officeDocument/2006/relationships/hyperlink" Target="http://www.itu.int/pub/T-SP-PP.RES.21-2011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file:///\\blue\dfs\compo\COMP\COMP\UIT-T\BE\2017\1120\Recup_ARC\www.ens.dk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ens@ens.dk" TargetMode="External"/><Relationship Id="rId20" Type="http://schemas.openxmlformats.org/officeDocument/2006/relationships/hyperlink" Target="http://www.arcep.ne" TargetMode="External"/><Relationship Id="rId29" Type="http://schemas.openxmlformats.org/officeDocument/2006/relationships/hyperlink" Target="mailto:service@telcovillag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2.xml"/><Relationship Id="rId28" Type="http://schemas.openxmlformats.org/officeDocument/2006/relationships/hyperlink" Target="mailto:shelectro@shelectro.g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leilah41@hotmail.com" TargetMode="External"/><Relationship Id="rId31" Type="http://schemas.openxmlformats.org/officeDocument/2006/relationships/hyperlink" Target="mailto:mainspeed@raunhei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mailto:p.hauschildt@greenfiber.de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3AE7-BEFE-447D-B568-F922FE07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3240</Words>
  <Characters>22254</Characters>
  <Application>Microsoft Office Word</Application>
  <DocSecurity>0</DocSecurity>
  <Lines>185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25444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5</cp:revision>
  <cp:lastPrinted>2020-06-22T14:00:00Z</cp:lastPrinted>
  <dcterms:created xsi:type="dcterms:W3CDTF">2020-06-22T13:57:00Z</dcterms:created>
  <dcterms:modified xsi:type="dcterms:W3CDTF">2020-06-22T14:04:00Z</dcterms:modified>
</cp:coreProperties>
</file>